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ind w:right="390"/>
        <w:jc w:val="center"/>
        <w:rPr>
          <w:rFonts w:ascii="Times New Roman" w:cs="Times New Roman" w:eastAsia="Times New Roman" w:hAnsi="Times New Roman"/>
          <w:b w:val="1"/>
          <w:sz w:val="32"/>
          <w:szCs w:val="32"/>
        </w:rPr>
      </w:pPr>
      <w:bookmarkStart w:colFirst="0" w:colLast="0" w:name="_heading=h.nirrbpi1wrpq" w:id="0"/>
      <w:bookmarkEnd w:id="0"/>
      <w:r w:rsidDel="00000000" w:rsidR="00000000" w:rsidRPr="00000000">
        <w:rPr>
          <w:rFonts w:ascii="Times New Roman" w:cs="Times New Roman" w:eastAsia="Times New Roman" w:hAnsi="Times New Roman"/>
          <w:b w:val="1"/>
          <w:sz w:val="38"/>
          <w:szCs w:val="38"/>
          <w:rtl w:val="0"/>
        </w:rPr>
        <w:t xml:space="preserve">A COMPREHENSIVE DATABASE OF HERBAL MEDICINES FOR AI-DRIVEN HEALTH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sz w:val="38"/>
          <w:szCs w:val="38"/>
          <w:rtl w:val="0"/>
        </w:rPr>
        <w:t xml:space="preserve"> </w:t>
      </w:r>
      <w:r w:rsidDel="00000000" w:rsidR="00000000" w:rsidRPr="00000000">
        <w:rPr>
          <w:rFonts w:ascii="Times New Roman" w:cs="Times New Roman" w:eastAsia="Times New Roman" w:hAnsi="Times New Roman"/>
          <w:b w:val="1"/>
          <w:sz w:val="38"/>
          <w:szCs w:val="38"/>
          <w:rtl w:val="0"/>
        </w:rPr>
        <w:t xml:space="preserve">               </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TOROMADE SAMSON OLUWAPELUMI </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HND/23/COM/FT/0325</w:t>
      </w:r>
    </w:p>
    <w:p w:rsidR="00000000" w:rsidDel="00000000" w:rsidP="00000000" w:rsidRDefault="00000000" w:rsidRPr="00000000" w14:paraId="00000008">
      <w:pPr>
        <w:spacing w:before="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C">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heading=h.binx6djbbggy" w:id="1"/>
      <w:bookmarkEnd w:id="1"/>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heading=h.j56908jqc9ta" w:id="2"/>
      <w:bookmarkEnd w:id="2"/>
      <w:r w:rsidDel="00000000" w:rsidR="00000000" w:rsidRPr="00000000">
        <w:rPr>
          <w:rtl w:val="0"/>
        </w:rPr>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heading=h.qhdayrtoqy92" w:id="3"/>
      <w:bookmarkEnd w:id="3"/>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0F">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heading=h.z527j3s47ymq" w:id="4"/>
      <w:bookmarkEnd w:id="4"/>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10">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heading=h.brsz41mdkkcn" w:id="5"/>
      <w:bookmarkEnd w:id="5"/>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2">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heading=h.6rzjm38lijdt" w:id="6"/>
      <w:bookmarkEnd w:id="6"/>
      <w:r w:rsidDel="00000000" w:rsidR="00000000" w:rsidRPr="00000000">
        <w:br w:type="page"/>
      </w:r>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center"/>
        <w:rPr>
          <w:rFonts w:ascii="Times New Roman" w:cs="Times New Roman" w:eastAsia="Times New Roman" w:hAnsi="Times New Roman"/>
          <w:sz w:val="24"/>
          <w:szCs w:val="24"/>
        </w:rPr>
      </w:pPr>
      <w:bookmarkStart w:colFirst="0" w:colLast="0" w:name="_heading=h.95wkuvuy3945" w:id="7"/>
      <w:bookmarkEnd w:id="7"/>
      <w:r w:rsidDel="00000000" w:rsidR="00000000" w:rsidRPr="00000000">
        <w:rPr>
          <w:rFonts w:ascii="Times New Roman" w:cs="Times New Roman" w:eastAsia="Times New Roman" w:hAnsi="Times New Roman"/>
          <w:sz w:val="24"/>
          <w:szCs w:val="24"/>
          <w:rtl w:val="0"/>
        </w:rPr>
        <w:t xml:space="preserve">This is to certify that this project research was carried out by</w:t>
      </w:r>
      <w:r w:rsidDel="00000000" w:rsidR="00000000" w:rsidRPr="00000000">
        <w:rPr>
          <w:rFonts w:ascii="Times New Roman" w:cs="Times New Roman" w:eastAsia="Times New Roman" w:hAnsi="Times New Roman"/>
          <w:b w:val="1"/>
          <w:sz w:val="24"/>
          <w:szCs w:val="24"/>
          <w:rtl w:val="0"/>
        </w:rPr>
        <w:t xml:space="preserve"> [your name]</w:t>
      </w:r>
      <w:r w:rsidDel="00000000" w:rsidR="00000000" w:rsidRPr="00000000">
        <w:rPr>
          <w:rFonts w:ascii="Times New Roman" w:cs="Times New Roman" w:eastAsia="Times New Roman" w:hAnsi="Times New Roman"/>
          <w:b w:val="1"/>
          <w:sz w:val="38"/>
          <w:szCs w:val="38"/>
          <w:rtl w:val="0"/>
        </w:rPr>
        <w:t xml:space="preserve"> </w:t>
      </w:r>
      <w:r w:rsidDel="00000000" w:rsidR="00000000" w:rsidRPr="00000000">
        <w:rPr>
          <w:rFonts w:ascii="Times New Roman" w:cs="Times New Roman" w:eastAsia="Times New Roman" w:hAnsi="Times New Roman"/>
          <w:sz w:val="24"/>
          <w:szCs w:val="24"/>
          <w:rtl w:val="0"/>
        </w:rPr>
        <w:t xml:space="preserve">with the matriculation number </w:t>
      </w:r>
      <w:r w:rsidDel="00000000" w:rsidR="00000000" w:rsidRPr="00000000">
        <w:rPr>
          <w:rFonts w:ascii="Times New Roman" w:cs="Times New Roman" w:eastAsia="Times New Roman" w:hAnsi="Times New Roman"/>
          <w:b w:val="1"/>
          <w:sz w:val="24"/>
          <w:szCs w:val="24"/>
          <w:rtl w:val="0"/>
        </w:rPr>
        <w:t xml:space="preserve">[your matric number],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5">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jc w:val="center"/>
        <w:rPr>
          <w:rFonts w:ascii="Times New Roman" w:cs="Times New Roman" w:eastAsia="Times New Roman" w:hAnsi="Times New Roman"/>
          <w:sz w:val="24"/>
          <w:szCs w:val="24"/>
        </w:rPr>
      </w:pPr>
      <w:bookmarkStart w:colFirst="0" w:colLast="0" w:name="_heading=h.f7sj0k27g655" w:id="8"/>
      <w:bookmarkEnd w:id="8"/>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jc w:val="center"/>
        <w:rPr>
          <w:rFonts w:ascii="Times New Roman" w:cs="Times New Roman" w:eastAsia="Times New Roman" w:hAnsi="Times New Roman"/>
          <w:sz w:val="24"/>
          <w:szCs w:val="24"/>
        </w:rPr>
      </w:pPr>
      <w:bookmarkStart w:colFirst="0" w:colLast="0" w:name="_heading=h.ceeo5qj5p5i0" w:id="9"/>
      <w:bookmarkEnd w:id="9"/>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center"/>
        <w:rPr>
          <w:rFonts w:ascii="Times New Roman" w:cs="Times New Roman" w:eastAsia="Times New Roman" w:hAnsi="Times New Roman"/>
          <w:b w:val="1"/>
          <w:i w:val="1"/>
          <w:sz w:val="34"/>
          <w:szCs w:val="34"/>
        </w:rPr>
      </w:pPr>
      <w:bookmarkStart w:colFirst="0" w:colLast="0" w:name="_heading=h.cnb15mmp07vb" w:id="10"/>
      <w:bookmarkEnd w:id="10"/>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heading=h.edrjb5o9hmn" w:id="11"/>
      <w:bookmarkEnd w:id="11"/>
      <w:r w:rsidDel="00000000" w:rsidR="00000000" w:rsidRPr="00000000">
        <w:rPr>
          <w:rFonts w:ascii="Times New Roman" w:cs="Times New Roman" w:eastAsia="Times New Roman" w:hAnsi="Times New Roman"/>
          <w:b w:val="1"/>
          <w:color w:val="000000"/>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20">
      <w:pPr>
        <w:pStyle w:val="Heading3"/>
        <w:keepNext w:val="0"/>
        <w:keepLines w:val="0"/>
        <w:spacing w:before="2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6"/>
          <w:szCs w:val="26"/>
          <w:rtl w:val="0"/>
        </w:rPr>
        <w:t xml:space="preserve">DEDICATION</w:t>
      </w:r>
      <w:r w:rsidDel="00000000" w:rsidR="00000000" w:rsidRPr="00000000">
        <w:rPr>
          <w:rtl w:val="0"/>
        </w:rPr>
      </w:r>
    </w:p>
    <w:p w:rsidR="00000000" w:rsidDel="00000000" w:rsidP="00000000" w:rsidRDefault="00000000" w:rsidRPr="00000000" w14:paraId="00000021">
      <w:pPr>
        <w:pStyle w:val="Heading3"/>
        <w:keepNext w:val="0"/>
        <w:keepLines w:val="0"/>
        <w:spacing w:after="240" w:before="240" w:lineRule="auto"/>
        <w:jc w:val="center"/>
        <w:rPr>
          <w:rFonts w:ascii="Times New Roman" w:cs="Times New Roman" w:eastAsia="Times New Roman" w:hAnsi="Times New Roman"/>
          <w:color w:val="000000"/>
          <w:sz w:val="24"/>
          <w:szCs w:val="24"/>
        </w:rPr>
      </w:pPr>
      <w:bookmarkStart w:colFirst="0" w:colLast="0" w:name="_heading=h.pgvjyu569qgm" w:id="12"/>
      <w:bookmarkEnd w:id="12"/>
      <w:r w:rsidDel="00000000" w:rsidR="00000000" w:rsidRPr="00000000">
        <w:rPr>
          <w:rFonts w:ascii="Times New Roman" w:cs="Times New Roman" w:eastAsia="Times New Roman" w:hAnsi="Times New Roman"/>
          <w:color w:val="000000"/>
          <w:sz w:val="24"/>
          <w:szCs w:val="24"/>
          <w:rtl w:val="0"/>
        </w:rPr>
        <w:t xml:space="preserve">This research project is dedicated to the Almighty Allah .the giver of life and the taker of life ,who guided me throughout my program</w:t>
      </w:r>
    </w:p>
    <w:p w:rsidR="00000000" w:rsidDel="00000000" w:rsidP="00000000" w:rsidRDefault="00000000" w:rsidRPr="00000000" w14:paraId="00000022">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heading=h.dwao4gi4kovs" w:id="13"/>
      <w:bookmarkEnd w:id="13"/>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heading=h.hpwl1m7sa7nf" w:id="14"/>
      <w:bookmarkEnd w:id="14"/>
      <w:r w:rsidDel="00000000" w:rsidR="00000000" w:rsidRPr="00000000">
        <w:rPr>
          <w:rFonts w:ascii="Times New Roman" w:cs="Times New Roman" w:eastAsia="Times New Roman" w:hAnsi="Times New Roman"/>
          <w:b w:val="1"/>
          <w:color w:val="000000"/>
          <w:sz w:val="26"/>
          <w:szCs w:val="26"/>
          <w:rtl w:val="0"/>
        </w:rPr>
        <w:t xml:space="preserve">ACKNOWLEDGEMENT </w:t>
      </w:r>
      <w:r w:rsidDel="00000000" w:rsidR="00000000" w:rsidRPr="00000000">
        <w:rPr>
          <w:rtl w:val="0"/>
        </w:rPr>
      </w:r>
    </w:p>
    <w:p w:rsidR="00000000" w:rsidDel="00000000" w:rsidP="00000000" w:rsidRDefault="00000000" w:rsidRPr="00000000" w14:paraId="00000024">
      <w:pPr>
        <w:pStyle w:val="Heading3"/>
        <w:keepNext w:val="0"/>
        <w:keepLines w:val="0"/>
        <w:spacing w:after="240" w:befor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 praises and gratitude are due to Almighty Allah for His infinite mercy, guidance, and strength that have seen me through the successful completion of this research project.</w:t>
      </w:r>
    </w:p>
    <w:p w:rsidR="00000000" w:rsidDel="00000000" w:rsidP="00000000" w:rsidRDefault="00000000" w:rsidRPr="00000000" w14:paraId="00000025">
      <w:pPr>
        <w:pStyle w:val="Heading3"/>
        <w:keepNext w:val="0"/>
        <w:keepLines w:val="0"/>
        <w:spacing w:after="240" w:befor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sincerely appreciate the Head of Department, Mr. Oyedepo F. A., and all the committed staff of the Department of Computer Science for their tireless efforts, support, and dedication towards the academic and personal development of students. Your contributions have been instrumental to my success.</w:t>
      </w:r>
    </w:p>
    <w:p w:rsidR="00000000" w:rsidDel="00000000" w:rsidP="00000000" w:rsidRDefault="00000000" w:rsidRPr="00000000" w14:paraId="00000026">
      <w:pPr>
        <w:pStyle w:val="Heading3"/>
        <w:keepNext w:val="0"/>
        <w:keepLines w:val="0"/>
        <w:spacing w:after="240" w:befor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heartfelt gratitude goes to my supervisor,Dr Abdulrahman T.A, whose patience, constructive guidance, and valuable input have been a great source of motivation and direction throughout this research. I am truly grateful for his mentorship and encouragement.</w:t>
      </w:r>
    </w:p>
    <w:p w:rsidR="00000000" w:rsidDel="00000000" w:rsidP="00000000" w:rsidRDefault="00000000" w:rsidRPr="00000000" w14:paraId="00000027">
      <w:pPr>
        <w:pStyle w:val="Heading3"/>
        <w:keepNext w:val="0"/>
        <w:keepLines w:val="0"/>
        <w:spacing w:after="240" w:before="240" w:lineRule="auto"/>
        <w:jc w:val="center"/>
        <w:rPr>
          <w:rFonts w:ascii="Times New Roman" w:cs="Times New Roman" w:eastAsia="Times New Roman" w:hAnsi="Times New Roman"/>
          <w:color w:val="000000"/>
          <w:sz w:val="24"/>
          <w:szCs w:val="24"/>
        </w:rPr>
      </w:pPr>
      <w:bookmarkStart w:colFirst="0" w:colLast="0" w:name="_heading=h.fp8dja48lu77" w:id="15"/>
      <w:bookmarkEnd w:id="15"/>
      <w:r w:rsidDel="00000000" w:rsidR="00000000" w:rsidRPr="00000000">
        <w:rPr>
          <w:rFonts w:ascii="Times New Roman" w:cs="Times New Roman" w:eastAsia="Times New Roman" w:hAnsi="Times New Roman"/>
          <w:color w:val="000000"/>
          <w:sz w:val="24"/>
          <w:szCs w:val="24"/>
          <w:rtl w:val="0"/>
        </w:rPr>
        <w:t xml:space="preserve">To my friends, colleagues, and everyone who has contributed in one way or another to the success of this project, I sincerely say thank you. May Allah reward you all abundantly.</w:t>
      </w:r>
    </w:p>
    <w:p w:rsidR="00000000" w:rsidDel="00000000" w:rsidP="00000000" w:rsidRDefault="00000000" w:rsidRPr="00000000" w14:paraId="00000028">
      <w:pPr>
        <w:pStyle w:val="Heading3"/>
        <w:keepNext w:val="0"/>
        <w:keepLines w:val="0"/>
        <w:spacing w:after="240" w:before="240" w:lineRule="auto"/>
        <w:jc w:val="center"/>
        <w:rPr>
          <w:rFonts w:ascii="Times New Roman" w:cs="Times New Roman" w:eastAsia="Times New Roman" w:hAnsi="Times New Roman"/>
          <w:color w:val="000000"/>
          <w:sz w:val="24"/>
          <w:szCs w:val="24"/>
        </w:rPr>
      </w:pPr>
      <w:bookmarkStart w:colFirst="0" w:colLast="0" w:name="_heading=h.w20cbwvhowa5" w:id="16"/>
      <w:bookmarkEnd w:id="16"/>
      <w:r w:rsidDel="00000000" w:rsidR="00000000" w:rsidRPr="00000000">
        <w:rPr>
          <w:rtl w:val="0"/>
        </w:rPr>
      </w:r>
    </w:p>
    <w:p w:rsidR="00000000" w:rsidDel="00000000" w:rsidP="00000000" w:rsidRDefault="00000000" w:rsidRPr="00000000" w14:paraId="00000029">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heading=h.h8b4h7jtjgzd" w:id="17"/>
      <w:bookmarkEnd w:id="17"/>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heading=h.s7li7elxc02z" w:id="18"/>
      <w:bookmarkEnd w:id="18"/>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B">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C">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2D">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2E">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2F">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30">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31">
      <w:pPr>
        <w:spacing w:after="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2">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3">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4">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5">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6">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7">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8">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9">
      <w:pPr>
        <w:spacing w:after="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A">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B">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C">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3D">
      <w:pPr>
        <w:spacing w:after="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3E">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3F">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40">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41">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2">
      <w:pPr>
        <w:spacing w:after="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3">
      <w:pPr>
        <w:spacing w:after="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4">
      <w:pPr>
        <w:spacing w:after="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5">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6">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7">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8">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9">
      <w:pPr>
        <w:spacing w:after="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A">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B">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C">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4D">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4E">
      <w:pPr>
        <w:spacing w:after="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4F">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50">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51">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2">
      <w:pPr>
        <w:spacing w:after="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3">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4">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5">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6">
      <w:pPr>
        <w:spacing w:after="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7">
      <w:pPr>
        <w:spacing w:after="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8">
      <w:pPr>
        <w:spacing w:after="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9">
      <w:pPr>
        <w:spacing w:after="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A">
      <w:pPr>
        <w:pStyle w:val="Heading1"/>
        <w:keepNext w:val="0"/>
        <w:keepLines w:val="0"/>
        <w:spacing w:before="480" w:lineRule="auto"/>
        <w:ind w:right="390"/>
        <w:jc w:val="center"/>
        <w:rPr>
          <w:rFonts w:ascii="Times New Roman" w:cs="Times New Roman" w:eastAsia="Times New Roman" w:hAnsi="Times New Roman"/>
          <w:b w:val="1"/>
          <w:sz w:val="34"/>
          <w:szCs w:val="34"/>
        </w:rPr>
      </w:pPr>
      <w:bookmarkStart w:colFirst="0" w:colLast="0" w:name="_heading=h.rhhb2nwry51r" w:id="19"/>
      <w:bookmarkEnd w:id="19"/>
      <w:r w:rsidDel="00000000" w:rsidR="00000000" w:rsidRPr="00000000">
        <w:rPr>
          <w:rtl w:val="0"/>
        </w:rPr>
      </w:r>
    </w:p>
    <w:p w:rsidR="00000000" w:rsidDel="00000000" w:rsidP="00000000" w:rsidRDefault="00000000" w:rsidRPr="00000000" w14:paraId="0000005B">
      <w:pPr>
        <w:jc w:val="center"/>
        <w:rPr/>
      </w:pPr>
      <w:r w:rsidDel="00000000" w:rsidR="00000000" w:rsidRPr="00000000">
        <w:rPr>
          <w:rtl w:val="0"/>
        </w:rPr>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jc w:val="center"/>
        <w:rPr/>
      </w:pP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pStyle w:val="Heading2"/>
        <w:keepNext w:val="0"/>
        <w:keepLines w:val="0"/>
        <w:spacing w:after="80" w:lineRule="auto"/>
        <w:jc w:val="center"/>
        <w:rPr>
          <w:rFonts w:ascii="Times New Roman" w:cs="Times New Roman" w:eastAsia="Times New Roman" w:hAnsi="Times New Roman"/>
          <w:b w:val="1"/>
          <w:sz w:val="28"/>
          <w:szCs w:val="28"/>
        </w:rPr>
      </w:pPr>
      <w:bookmarkStart w:colFirst="0" w:colLast="0" w:name="_heading=h.guoize8i7ime" w:id="20"/>
      <w:bookmarkEnd w:id="20"/>
      <w:r w:rsidDel="00000000" w:rsidR="00000000" w:rsidRPr="00000000">
        <w:rPr>
          <w:rFonts w:ascii="Times New Roman" w:cs="Times New Roman" w:eastAsia="Times New Roman" w:hAnsi="Times New Roman"/>
          <w:b w:val="1"/>
          <w:sz w:val="28"/>
          <w:szCs w:val="28"/>
          <w:rtl w:val="0"/>
        </w:rPr>
        <w:t xml:space="preserve">ABSTRACT </w:t>
      </w:r>
    </w:p>
    <w:p w:rsidR="00000000" w:rsidDel="00000000" w:rsidP="00000000" w:rsidRDefault="00000000" w:rsidRPr="00000000" w14:paraId="00000060">
      <w:pPr>
        <w:spacing w:after="240" w:befor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 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rsidR="00000000" w:rsidDel="00000000" w:rsidP="00000000" w:rsidRDefault="00000000" w:rsidRPr="00000000" w14:paraId="00000061">
      <w:pPr>
        <w:jc w:val="cente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Style w:val="Heading1"/>
        <w:keepNext w:val="0"/>
        <w:keepLines w:val="0"/>
        <w:spacing w:before="0" w:lineRule="auto"/>
        <w:ind w:right="390"/>
        <w:jc w:val="center"/>
        <w:rPr>
          <w:rFonts w:ascii="Times New Roman" w:cs="Times New Roman" w:eastAsia="Times New Roman" w:hAnsi="Times New Roman"/>
          <w:b w:val="1"/>
          <w:sz w:val="28"/>
          <w:szCs w:val="28"/>
        </w:rPr>
      </w:pPr>
      <w:bookmarkStart w:colFirst="0" w:colLast="0" w:name="_heading=h.8owi24ix5ldm" w:id="21"/>
      <w:bookmarkEnd w:id="21"/>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4">
      <w:pPr>
        <w:pStyle w:val="Heading1"/>
        <w:keepNext w:val="0"/>
        <w:keepLines w:val="0"/>
        <w:spacing w:before="0" w:lineRule="auto"/>
        <w:ind w:right="390"/>
        <w:jc w:val="center"/>
        <w:rPr>
          <w:rFonts w:ascii="Times New Roman" w:cs="Times New Roman" w:eastAsia="Times New Roman" w:hAnsi="Times New Roman"/>
          <w:sz w:val="28"/>
          <w:szCs w:val="28"/>
        </w:rPr>
      </w:pPr>
      <w:bookmarkStart w:colFirst="0" w:colLast="0" w:name="_heading=h.lvqeh7ou0fsn" w:id="22"/>
      <w:bookmarkEnd w:id="22"/>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5">
      <w:pPr>
        <w:spacing w:after="240" w:before="240" w:line="36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1.1 BACKGROUND TO THE STUDY</w:t>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sz w:val="24"/>
          <w:szCs w:val="24"/>
          <w:rtl w:val="0"/>
        </w:rPr>
        <w:t xml:space="preserve">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(Fathifar et al., 2023). This reliance stems from affordability, accessibility, and cultural acceptance. The World Health Organization estimates that a substantial percentage of the world's population uses medicinal herbs or other natural products for their healthcare needs (Fathifar et al., 2023; Vera &amp; Palaoag, 2023).</w:t>
      </w:r>
    </w:p>
    <w:p w:rsidR="00000000" w:rsidDel="00000000" w:rsidP="00000000" w:rsidRDefault="00000000" w:rsidRPr="00000000" w14:paraId="00000066">
      <w:pPr>
        <w:spacing w:after="240" w:before="240" w:line="36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rsidR="00000000" w:rsidDel="00000000" w:rsidP="00000000" w:rsidRDefault="00000000" w:rsidRPr="00000000" w14:paraId="00000067">
      <w:pPr>
        <w:spacing w:after="240" w:before="240" w:line="36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 of Artificial Intelligence and Machine Learning offers unprecedented opportunities to address these challenges and unlock the full potential of herbal medicine. AI 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rsidR="00000000" w:rsidDel="00000000" w:rsidP="00000000" w:rsidRDefault="00000000" w:rsidRPr="00000000" w14:paraId="00000068">
      <w:pPr>
        <w:spacing w:after="240" w:before="240" w:line="36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plants (Vera &amp; Palaoag,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rsidR="00000000" w:rsidDel="00000000" w:rsidP="00000000" w:rsidRDefault="00000000" w:rsidRPr="00000000" w14:paraId="00000069">
      <w:pPr>
        <w:pStyle w:val="Heading3"/>
        <w:keepNext w:val="0"/>
        <w:keepLines w:val="0"/>
        <w:spacing w:before="280" w:line="36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Palaoag, 2023).</w:t>
      </w:r>
    </w:p>
    <w:p w:rsidR="00000000" w:rsidDel="00000000" w:rsidP="00000000" w:rsidRDefault="00000000" w:rsidRPr="00000000" w14:paraId="0000006A">
      <w:pPr>
        <w:pStyle w:val="Heading3"/>
        <w:keepNext w:val="0"/>
        <w:keepLines w:val="0"/>
        <w:spacing w:after="240" w:before="240" w:line="360" w:lineRule="auto"/>
        <w:ind w:right="390"/>
        <w:jc w:val="center"/>
        <w:rPr>
          <w:rFonts w:ascii="Times New Roman" w:cs="Times New Roman" w:eastAsia="Times New Roman" w:hAnsi="Times New Roman"/>
          <w:color w:val="000000"/>
          <w:sz w:val="24"/>
          <w:szCs w:val="24"/>
        </w:rPr>
      </w:pPr>
      <w:bookmarkStart w:colFirst="0" w:colLast="0" w:name="_heading=h.rhgo2tmj30sj" w:id="23"/>
      <w:bookmarkEnd w:id="23"/>
      <w:r w:rsidDel="00000000" w:rsidR="00000000" w:rsidRPr="00000000">
        <w:rPr>
          <w:rFonts w:ascii="Times New Roman" w:cs="Times New Roman" w:eastAsia="Times New Roman" w:hAnsi="Times New Roman"/>
          <w:color w:val="000000"/>
          <w:sz w:val="24"/>
          <w:szCs w:val="24"/>
          <w:rtl w:val="0"/>
        </w:rPr>
        <w:t xml:space="preserve">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rsidR="00000000" w:rsidDel="00000000" w:rsidP="00000000" w:rsidRDefault="00000000" w:rsidRPr="00000000" w14:paraId="0000006B">
      <w:pPr>
        <w:pStyle w:val="Heading3"/>
        <w:keepNext w:val="0"/>
        <w:keepLines w:val="0"/>
        <w:spacing w:after="240" w:before="240" w:line="360" w:lineRule="auto"/>
        <w:ind w:right="390"/>
        <w:jc w:val="center"/>
        <w:rPr>
          <w:rFonts w:ascii="Times New Roman" w:cs="Times New Roman" w:eastAsia="Times New Roman" w:hAnsi="Times New Roman"/>
          <w:sz w:val="24"/>
          <w:szCs w:val="24"/>
        </w:rPr>
      </w:pPr>
      <w:bookmarkStart w:colFirst="0" w:colLast="0" w:name="_heading=h.knkohzj7z4nc" w:id="24"/>
      <w:bookmarkEnd w:id="24"/>
      <w:r w:rsidDel="00000000" w:rsidR="00000000" w:rsidRPr="00000000">
        <w:rPr>
          <w:rFonts w:ascii="Times New Roman" w:cs="Times New Roman" w:eastAsia="Times New Roman" w:hAnsi="Times New Roman"/>
          <w:color w:val="000000"/>
          <w:sz w:val="24"/>
          <w:szCs w:val="24"/>
          <w:rtl w:val="0"/>
        </w:rPr>
        <w:t xml:space="preserve">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r w:rsidDel="00000000" w:rsidR="00000000" w:rsidRPr="00000000">
        <w:rPr>
          <w:rtl w:val="0"/>
        </w:rPr>
      </w:r>
    </w:p>
    <w:p w:rsidR="00000000" w:rsidDel="00000000" w:rsidP="00000000" w:rsidRDefault="00000000" w:rsidRPr="00000000" w14:paraId="0000006C">
      <w:pPr>
        <w:pStyle w:val="Heading3"/>
        <w:keepNext w:val="0"/>
        <w:keepLines w:val="0"/>
        <w:spacing w:before="280" w:line="36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This project aims to develop a comprehensive database of herbal medicines for AI-driven health solutions, facilitating the integration of traditional herbal knowledge with modern technology to improve healthcare outcomes.</w:t>
      </w:r>
    </w:p>
    <w:p w:rsidR="00000000" w:rsidDel="00000000" w:rsidP="00000000" w:rsidRDefault="00000000" w:rsidRPr="00000000" w14:paraId="0000006D">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achieve this aim, the following specific objectives will be pursued:</w:t>
      </w:r>
    </w:p>
    <w:p w:rsidR="00000000" w:rsidDel="00000000" w:rsidP="00000000" w:rsidRDefault="00000000" w:rsidRPr="00000000" w14:paraId="0000006E">
      <w:pPr>
        <w:pStyle w:val="Heading3"/>
        <w:keepNext w:val="0"/>
        <w:keepLines w:val="0"/>
        <w:numPr>
          <w:ilvl w:val="0"/>
          <w:numId w:val="14"/>
        </w:numPr>
        <w:spacing w:after="0" w:before="240" w:line="360" w:lineRule="auto"/>
        <w:ind w:left="720" w:right="390" w:hanging="36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Design a comprehensive database:</w:t>
      </w:r>
      <w:r w:rsidDel="00000000" w:rsidR="00000000" w:rsidRPr="00000000">
        <w:rPr>
          <w:rFonts w:ascii="Times New Roman" w:cs="Times New Roman" w:eastAsia="Times New Roman" w:hAnsi="Times New Roman"/>
          <w:color w:val="000000"/>
          <w:sz w:val="24"/>
          <w:szCs w:val="24"/>
          <w:rtl w:val="0"/>
        </w:rPr>
        <w:t xml:space="preserve"> Design a structured and standardized database of herbal medicines, incorporating information on plant identification, chemical composition, pharmacological properties, clinical efficacy, safety, and traditional uses.</w:t>
      </w:r>
    </w:p>
    <w:p w:rsidR="00000000" w:rsidDel="00000000" w:rsidP="00000000" w:rsidRDefault="00000000" w:rsidRPr="00000000" w14:paraId="0000006F">
      <w:pPr>
        <w:pStyle w:val="Heading3"/>
        <w:keepNext w:val="0"/>
        <w:keepLines w:val="0"/>
        <w:numPr>
          <w:ilvl w:val="0"/>
          <w:numId w:val="14"/>
        </w:numPr>
        <w:spacing w:after="0" w:before="0" w:line="360" w:lineRule="auto"/>
        <w:ind w:left="720" w:right="390" w:hanging="36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Integrate AI-powered tools:</w:t>
      </w:r>
      <w:r w:rsidDel="00000000" w:rsidR="00000000" w:rsidRPr="00000000">
        <w:rPr>
          <w:rFonts w:ascii="Times New Roman" w:cs="Times New Roman" w:eastAsia="Times New Roman" w:hAnsi="Times New Roman"/>
          <w:color w:val="000000"/>
          <w:sz w:val="24"/>
          <w:szCs w:val="24"/>
          <w:rtl w:val="0"/>
        </w:rPr>
        <w:t xml:space="preserve"> Design and integrate AI-powered tools for data analysis, quality control, plant identification, and personalized treatment recommendations.</w:t>
      </w:r>
    </w:p>
    <w:p w:rsidR="00000000" w:rsidDel="00000000" w:rsidP="00000000" w:rsidRDefault="00000000" w:rsidRPr="00000000" w14:paraId="00000070">
      <w:pPr>
        <w:pStyle w:val="Heading3"/>
        <w:keepNext w:val="0"/>
        <w:keepLines w:val="0"/>
        <w:numPr>
          <w:ilvl w:val="0"/>
          <w:numId w:val="14"/>
        </w:numPr>
        <w:spacing w:after="0" w:before="0" w:line="360" w:lineRule="auto"/>
        <w:ind w:left="720" w:right="390" w:hanging="36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Create a user-friendly platform:</w:t>
      </w:r>
      <w:r w:rsidDel="00000000" w:rsidR="00000000" w:rsidRPr="00000000">
        <w:rPr>
          <w:rFonts w:ascii="Times New Roman" w:cs="Times New Roman" w:eastAsia="Times New Roman" w:hAnsi="Times New Roman"/>
          <w:color w:val="000000"/>
          <w:sz w:val="24"/>
          <w:szCs w:val="24"/>
          <w:rtl w:val="0"/>
        </w:rPr>
        <w:t xml:space="preserve"> To design a user-friendly web-based platform that provides access to the database and AI-powered tools for healthcare professionals, researchers, and the general public.</w:t>
      </w:r>
    </w:p>
    <w:p w:rsidR="00000000" w:rsidDel="00000000" w:rsidP="00000000" w:rsidRDefault="00000000" w:rsidRPr="00000000" w14:paraId="00000071">
      <w:pPr>
        <w:pStyle w:val="Heading3"/>
        <w:keepNext w:val="0"/>
        <w:keepLines w:val="0"/>
        <w:numPr>
          <w:ilvl w:val="0"/>
          <w:numId w:val="14"/>
        </w:numPr>
        <w:spacing w:after="0" w:before="0" w:line="360" w:lineRule="auto"/>
        <w:ind w:left="720" w:right="390" w:hanging="360"/>
        <w:jc w:val="center"/>
        <w:rPr>
          <w:rFonts w:ascii="Times New Roman" w:cs="Times New Roman" w:eastAsia="Times New Roman" w:hAnsi="Times New Roman"/>
          <w:color w:val="000000"/>
          <w:sz w:val="24"/>
          <w:szCs w:val="24"/>
        </w:rPr>
      </w:pPr>
      <w:bookmarkStart w:colFirst="0" w:colLast="0" w:name="_heading=h.7orxu4hw7ady" w:id="25"/>
      <w:bookmarkEnd w:id="25"/>
      <w:r w:rsidDel="00000000" w:rsidR="00000000" w:rsidRPr="00000000">
        <w:rPr>
          <w:rFonts w:ascii="Times New Roman" w:cs="Times New Roman" w:eastAsia="Times New Roman" w:hAnsi="Times New Roman"/>
          <w:b w:val="1"/>
          <w:color w:val="000000"/>
          <w:sz w:val="24"/>
          <w:szCs w:val="24"/>
          <w:rtl w:val="0"/>
        </w:rPr>
        <w:t xml:space="preserve">Evaluate the impact:</w:t>
      </w:r>
      <w:r w:rsidDel="00000000" w:rsidR="00000000" w:rsidRPr="00000000">
        <w:rPr>
          <w:rFonts w:ascii="Times New Roman" w:cs="Times New Roman" w:eastAsia="Times New Roman" w:hAnsi="Times New Roman"/>
          <w:color w:val="000000"/>
          <w:sz w:val="24"/>
          <w:szCs w:val="24"/>
          <w:rtl w:val="0"/>
        </w:rPr>
        <w:t xml:space="preserve"> To evaluate the impact of the database and AI-powered tools on healthcare outcomes, research productivity, and the preservation of traditional knowledge.</w:t>
      </w:r>
    </w:p>
    <w:p w:rsidR="00000000" w:rsidDel="00000000" w:rsidP="00000000" w:rsidRDefault="00000000" w:rsidRPr="00000000" w14:paraId="00000072">
      <w:pPr>
        <w:pStyle w:val="Heading3"/>
        <w:keepNext w:val="0"/>
        <w:keepLines w:val="0"/>
        <w:numPr>
          <w:ilvl w:val="0"/>
          <w:numId w:val="14"/>
        </w:numPr>
        <w:spacing w:after="240" w:before="0" w:line="360" w:lineRule="auto"/>
        <w:ind w:left="720" w:right="390" w:hanging="360"/>
        <w:jc w:val="center"/>
        <w:rPr>
          <w:rFonts w:ascii="Times New Roman" w:cs="Times New Roman" w:eastAsia="Times New Roman" w:hAnsi="Times New Roman"/>
          <w:color w:val="000000"/>
          <w:sz w:val="24"/>
          <w:szCs w:val="24"/>
        </w:rPr>
      </w:pPr>
      <w:bookmarkStart w:colFirst="0" w:colLast="0" w:name="_heading=h.tssvk6dgaopb" w:id="26"/>
      <w:bookmarkEnd w:id="26"/>
      <w:r w:rsidDel="00000000" w:rsidR="00000000" w:rsidRPr="00000000">
        <w:rPr>
          <w:rFonts w:ascii="Times New Roman" w:cs="Times New Roman" w:eastAsia="Times New Roman" w:hAnsi="Times New Roman"/>
          <w:b w:val="1"/>
          <w:color w:val="000000"/>
          <w:sz w:val="24"/>
          <w:szCs w:val="24"/>
          <w:rtl w:val="0"/>
        </w:rPr>
        <w:t xml:space="preserve">Promote collaboration and knowledge sharing:</w:t>
      </w:r>
      <w:r w:rsidDel="00000000" w:rsidR="00000000" w:rsidRPr="00000000">
        <w:rPr>
          <w:rFonts w:ascii="Times New Roman" w:cs="Times New Roman" w:eastAsia="Times New Roman" w:hAnsi="Times New Roman"/>
          <w:color w:val="000000"/>
          <w:sz w:val="24"/>
          <w:szCs w:val="24"/>
          <w:rtl w:val="0"/>
        </w:rPr>
        <w:t xml:space="preserve"> To foster collaboration and knowledge sharing among stakeholders in the field of herbal medicine, including traditional healers, researchers, healthcare professionals, and policymakers.</w:t>
      </w:r>
    </w:p>
    <w:p w:rsidR="00000000" w:rsidDel="00000000" w:rsidP="00000000" w:rsidRDefault="00000000" w:rsidRPr="00000000" w14:paraId="00000073">
      <w:pPr>
        <w:pStyle w:val="Heading3"/>
        <w:keepNext w:val="0"/>
        <w:keepLines w:val="0"/>
        <w:spacing w:before="280" w:line="36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importance for several reasons:</w:t>
      </w:r>
    </w:p>
    <w:p w:rsidR="00000000" w:rsidDel="00000000" w:rsidP="00000000" w:rsidRDefault="00000000" w:rsidRPr="00000000" w14:paraId="00000074">
      <w:pPr>
        <w:pStyle w:val="Heading3"/>
        <w:keepNext w:val="0"/>
        <w:keepLines w:val="0"/>
        <w:numPr>
          <w:ilvl w:val="0"/>
          <w:numId w:val="7"/>
        </w:numPr>
        <w:spacing w:after="0" w:before="240" w:lineRule="auto"/>
        <w:ind w:left="720" w:right="390" w:hanging="36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Preservation of traditional knowledge:</w:t>
      </w:r>
      <w:r w:rsidDel="00000000" w:rsidR="00000000" w:rsidRPr="00000000">
        <w:rPr>
          <w:rFonts w:ascii="Times New Roman" w:cs="Times New Roman" w:eastAsia="Times New Roman" w:hAnsi="Times New Roman"/>
          <w:color w:val="000000"/>
          <w:sz w:val="24"/>
          <w:szCs w:val="24"/>
          <w:rtl w:val="0"/>
        </w:rPr>
        <w:t xml:space="preserve"> The project will contribute to the preservation and documentation of traditional knowledge related to herbal medicines, which is at risk of being lost due to globalization and changing lifestyles.</w:t>
      </w:r>
    </w:p>
    <w:p w:rsidR="00000000" w:rsidDel="00000000" w:rsidP="00000000" w:rsidRDefault="00000000" w:rsidRPr="00000000" w14:paraId="00000075">
      <w:pPr>
        <w:pStyle w:val="Heading3"/>
        <w:keepNext w:val="0"/>
        <w:keepLines w:val="0"/>
        <w:numPr>
          <w:ilvl w:val="0"/>
          <w:numId w:val="7"/>
        </w:numPr>
        <w:spacing w:after="0" w:before="0" w:lineRule="auto"/>
        <w:ind w:left="720" w:right="390" w:hanging="36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Improved healthcare outcomes:</w:t>
      </w:r>
      <w:r w:rsidDel="00000000" w:rsidR="00000000" w:rsidRPr="00000000">
        <w:rPr>
          <w:rFonts w:ascii="Times New Roman" w:cs="Times New Roman" w:eastAsia="Times New Roman" w:hAnsi="Times New Roman"/>
          <w:color w:val="000000"/>
          <w:sz w:val="24"/>
          <w:szCs w:val="24"/>
          <w:rtl w:val="0"/>
        </w:rPr>
        <w:t xml:space="preserve"> By providing access to comprehensive and reliable information on herbal medicines, the project will empower healthcare professionals and individuals to make informed decisions about their healthcare (Vera &amp; Palaoag, 2023).</w:t>
      </w:r>
    </w:p>
    <w:p w:rsidR="00000000" w:rsidDel="00000000" w:rsidP="00000000" w:rsidRDefault="00000000" w:rsidRPr="00000000" w14:paraId="00000076">
      <w:pPr>
        <w:pStyle w:val="Heading3"/>
        <w:keepNext w:val="0"/>
        <w:keepLines w:val="0"/>
        <w:numPr>
          <w:ilvl w:val="0"/>
          <w:numId w:val="7"/>
        </w:numPr>
        <w:spacing w:after="0" w:before="0" w:lineRule="auto"/>
        <w:ind w:left="720" w:right="390" w:hanging="36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Drug discovery and development:</w:t>
      </w:r>
      <w:r w:rsidDel="00000000" w:rsidR="00000000" w:rsidRPr="00000000">
        <w:rPr>
          <w:rFonts w:ascii="Times New Roman" w:cs="Times New Roman" w:eastAsia="Times New Roman" w:hAnsi="Times New Roman"/>
          <w:color w:val="000000"/>
          <w:sz w:val="24"/>
          <w:szCs w:val="24"/>
          <w:rtl w:val="0"/>
        </w:rPr>
        <w:t xml:space="preserve"> The database and AI-powered tools can facilitate the discovery of novel drug candidates from herbal sources, accelerating the development of new and effective treatments for various diseases (Sireeshaa et al., 2022).</w:t>
      </w:r>
    </w:p>
    <w:p w:rsidR="00000000" w:rsidDel="00000000" w:rsidP="00000000" w:rsidRDefault="00000000" w:rsidRPr="00000000" w14:paraId="00000077">
      <w:pPr>
        <w:pStyle w:val="Heading3"/>
        <w:keepNext w:val="0"/>
        <w:keepLines w:val="0"/>
        <w:numPr>
          <w:ilvl w:val="0"/>
          <w:numId w:val="7"/>
        </w:numPr>
        <w:spacing w:after="0" w:before="0" w:lineRule="auto"/>
        <w:ind w:left="720" w:right="390" w:hanging="360"/>
        <w:jc w:val="center"/>
        <w:rPr>
          <w:rFonts w:ascii="Times New Roman" w:cs="Times New Roman" w:eastAsia="Times New Roman" w:hAnsi="Times New Roman"/>
          <w:color w:val="000000"/>
          <w:sz w:val="24"/>
          <w:szCs w:val="24"/>
        </w:rPr>
      </w:pPr>
      <w:bookmarkStart w:colFirst="0" w:colLast="0" w:name="_heading=h.kh1lylbnd0o5" w:id="27"/>
      <w:bookmarkEnd w:id="27"/>
      <w:r w:rsidDel="00000000" w:rsidR="00000000" w:rsidRPr="00000000">
        <w:rPr>
          <w:rFonts w:ascii="Times New Roman" w:cs="Times New Roman" w:eastAsia="Times New Roman" w:hAnsi="Times New Roman"/>
          <w:b w:val="1"/>
          <w:color w:val="000000"/>
          <w:sz w:val="24"/>
          <w:szCs w:val="24"/>
          <w:rtl w:val="0"/>
        </w:rPr>
        <w:t xml:space="preserve">Economic development:</w:t>
      </w:r>
      <w:r w:rsidDel="00000000" w:rsidR="00000000" w:rsidRPr="00000000">
        <w:rPr>
          <w:rFonts w:ascii="Times New Roman" w:cs="Times New Roman" w:eastAsia="Times New Roman" w:hAnsi="Times New Roman"/>
          <w:color w:val="000000"/>
          <w:sz w:val="24"/>
          <w:szCs w:val="24"/>
          <w:rtl w:val="0"/>
        </w:rPr>
        <w:t xml:space="preserve"> The project can promote the sustainable use of herbal resources and support the development of local industries based on herbal products, contributing to economic growth and job creation.</w:t>
      </w:r>
    </w:p>
    <w:p w:rsidR="00000000" w:rsidDel="00000000" w:rsidP="00000000" w:rsidRDefault="00000000" w:rsidRPr="00000000" w14:paraId="00000078">
      <w:pPr>
        <w:pStyle w:val="Heading3"/>
        <w:keepNext w:val="0"/>
        <w:keepLines w:val="0"/>
        <w:numPr>
          <w:ilvl w:val="0"/>
          <w:numId w:val="7"/>
        </w:numPr>
        <w:spacing w:after="240" w:before="0" w:lineRule="auto"/>
        <w:ind w:left="720" w:right="390" w:hanging="360"/>
        <w:jc w:val="center"/>
        <w:rPr>
          <w:rFonts w:ascii="Times New Roman" w:cs="Times New Roman" w:eastAsia="Times New Roman" w:hAnsi="Times New Roman"/>
          <w:color w:val="000000"/>
          <w:sz w:val="24"/>
          <w:szCs w:val="24"/>
        </w:rPr>
      </w:pPr>
      <w:bookmarkStart w:colFirst="0" w:colLast="0" w:name="_heading=h.uur9u3wffwkm" w:id="28"/>
      <w:bookmarkEnd w:id="28"/>
      <w:r w:rsidDel="00000000" w:rsidR="00000000" w:rsidRPr="00000000">
        <w:rPr>
          <w:rFonts w:ascii="Times New Roman" w:cs="Times New Roman" w:eastAsia="Times New Roman" w:hAnsi="Times New Roman"/>
          <w:b w:val="1"/>
          <w:color w:val="000000"/>
          <w:sz w:val="24"/>
          <w:szCs w:val="24"/>
          <w:rtl w:val="0"/>
        </w:rPr>
        <w:t xml:space="preserve">Advancement of AI in healthcare:</w:t>
      </w:r>
      <w:r w:rsidDel="00000000" w:rsidR="00000000" w:rsidRPr="00000000">
        <w:rPr>
          <w:rFonts w:ascii="Times New Roman" w:cs="Times New Roman" w:eastAsia="Times New Roman" w:hAnsi="Times New Roman"/>
          <w:color w:val="000000"/>
          <w:sz w:val="24"/>
          <w:szCs w:val="24"/>
          <w:rtl w:val="0"/>
        </w:rPr>
        <w:t xml:space="preserve"> The project will advance the application of AI in healthcare by demonstrating the potential of AI-powered tools for data analysis, quality control, and personalized treatment recommendations in the field of herbal medicine.</w:t>
      </w:r>
    </w:p>
    <w:p w:rsidR="00000000" w:rsidDel="00000000" w:rsidP="00000000" w:rsidRDefault="00000000" w:rsidRPr="00000000" w14:paraId="00000079">
      <w:pPr>
        <w:pStyle w:val="Heading3"/>
        <w:keepNext w:val="0"/>
        <w:keepLines w:val="0"/>
        <w:spacing w:before="280" w:lineRule="auto"/>
        <w:ind w:right="390"/>
        <w:jc w:val="center"/>
        <w:rPr>
          <w:rFonts w:ascii="Times New Roman" w:cs="Times New Roman" w:eastAsia="Times New Roman" w:hAnsi="Times New Roman"/>
          <w:color w:val="000000"/>
          <w:sz w:val="24"/>
          <w:szCs w:val="24"/>
        </w:rPr>
      </w:pPr>
      <w:bookmarkStart w:colFirst="0" w:colLast="0" w:name="_heading=h.rnk1jf2yka7g" w:id="29"/>
      <w:bookmarkEnd w:id="29"/>
      <w:r w:rsidDel="00000000" w:rsidR="00000000" w:rsidRPr="00000000">
        <w:rPr>
          <w:rFonts w:ascii="Times New Roman" w:cs="Times New Roman" w:eastAsia="Times New Roman" w:hAnsi="Times New Roman"/>
          <w:b w:val="1"/>
          <w:color w:val="000000"/>
          <w:rtl w:val="0"/>
        </w:rPr>
        <w:t xml:space="preserve">1.5 SCOPE OF THE STUDY</w:t>
      </w:r>
      <w:r w:rsidDel="00000000" w:rsidR="00000000" w:rsidRPr="00000000">
        <w:rPr>
          <w:rFonts w:ascii="Times New Roman" w:cs="Times New Roman" w:eastAsia="Times New Roman" w:hAnsi="Times New Roman"/>
          <w:b w:val="1"/>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The scope of this study will focus primarily on the collection and organization of data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rsidR="00000000" w:rsidDel="00000000" w:rsidP="00000000" w:rsidRDefault="00000000" w:rsidRPr="00000000" w14:paraId="0000007A">
      <w:pPr>
        <w:pStyle w:val="Heading3"/>
        <w:keepNext w:val="0"/>
        <w:keepLines w:val="0"/>
        <w:spacing w:before="280" w:lineRule="auto"/>
        <w:ind w:right="390"/>
        <w:jc w:val="center"/>
        <w:rPr>
          <w:rFonts w:ascii="Times New Roman" w:cs="Times New Roman" w:eastAsia="Times New Roman" w:hAnsi="Times New Roman"/>
          <w:color w:val="000000"/>
          <w:sz w:val="24"/>
          <w:szCs w:val="24"/>
        </w:rPr>
      </w:pPr>
      <w:bookmarkStart w:colFirst="0" w:colLast="0" w:name="_heading=h.rhzo9poot0n5" w:id="30"/>
      <w:bookmarkEnd w:id="30"/>
      <w:r w:rsidDel="00000000" w:rsidR="00000000" w:rsidRPr="00000000">
        <w:rPr>
          <w:rFonts w:ascii="Times New Roman" w:cs="Times New Roman" w:eastAsia="Times New Roman" w:hAnsi="Times New Roman"/>
          <w:color w:val="000000"/>
          <w:sz w:val="24"/>
          <w:szCs w:val="24"/>
          <w:rtl w:val="0"/>
        </w:rPr>
        <w:t xml:space="preserve">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p>
    <w:p w:rsidR="00000000" w:rsidDel="00000000" w:rsidP="00000000" w:rsidRDefault="00000000" w:rsidRPr="00000000" w14:paraId="0000007B">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bookmarkStart w:colFirst="0" w:colLast="0" w:name="_heading=h.acva7bvp6x3a" w:id="31"/>
      <w:bookmarkEnd w:id="31"/>
      <w:r w:rsidDel="00000000" w:rsidR="00000000" w:rsidRPr="00000000">
        <w:rPr>
          <w:rFonts w:ascii="Times New Roman" w:cs="Times New Roman" w:eastAsia="Times New Roman" w:hAnsi="Times New Roman"/>
          <w:color w:val="000000"/>
          <w:sz w:val="24"/>
          <w:szCs w:val="24"/>
          <w:rtl w:val="0"/>
        </w:rPr>
        <w:t xml:space="preserve">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rsidR="00000000" w:rsidDel="00000000" w:rsidP="00000000" w:rsidRDefault="00000000" w:rsidRPr="00000000" w14:paraId="0000007C">
      <w:pPr>
        <w:pStyle w:val="Heading3"/>
        <w:keepNext w:val="0"/>
        <w:keepLines w:val="0"/>
        <w:spacing w:after="240" w:before="240" w:lineRule="auto"/>
        <w:ind w:right="390"/>
        <w:jc w:val="center"/>
        <w:rPr>
          <w:rFonts w:ascii="Times New Roman" w:cs="Times New Roman" w:eastAsia="Times New Roman" w:hAnsi="Times New Roman"/>
          <w:b w:val="1"/>
          <w:color w:val="000000"/>
        </w:rPr>
      </w:pPr>
      <w:bookmarkStart w:colFirst="0" w:colLast="0" w:name="_heading=h.sao8jmc75onc" w:id="32"/>
      <w:bookmarkEnd w:id="32"/>
      <w:r w:rsidDel="00000000" w:rsidR="00000000" w:rsidRPr="00000000">
        <w:rPr>
          <w:rFonts w:ascii="Times New Roman" w:cs="Times New Roman" w:eastAsia="Times New Roman" w:hAnsi="Times New Roman"/>
          <w:b w:val="1"/>
          <w:color w:val="000000"/>
          <w:rtl w:val="0"/>
        </w:rPr>
        <w:t xml:space="preserve">1.6 ORGANIZATION OF THE REPORT</w:t>
      </w:r>
    </w:p>
    <w:p w:rsidR="00000000" w:rsidDel="00000000" w:rsidP="00000000" w:rsidRDefault="00000000" w:rsidRPr="00000000" w14:paraId="0000007D">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7E">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General Introduction - Provides an overview of the study, including the background, problem statement, aim and objectives, significance, scope, and organization of the report.</w:t>
      </w:r>
    </w:p>
    <w:p w:rsidR="00000000" w:rsidDel="00000000" w:rsidP="00000000" w:rsidRDefault="00000000" w:rsidRPr="00000000" w14:paraId="0000007F">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Literature Review - Reviews the existing literature on herbal medicines, AI in healthcare, and related topics.</w:t>
      </w:r>
    </w:p>
    <w:p w:rsidR="00000000" w:rsidDel="00000000" w:rsidP="00000000" w:rsidRDefault="00000000" w:rsidRPr="00000000" w14:paraId="00000080">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Methodology - Describes the methods used to develop the database, integrate AI-powered tools, and evaluate the impact of the project.</w:t>
      </w:r>
    </w:p>
    <w:p w:rsidR="00000000" w:rsidDel="00000000" w:rsidP="00000000" w:rsidRDefault="00000000" w:rsidRPr="00000000" w14:paraId="00000081">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Results and Discussion - Presents the results of the study and discusses their implications for healthcare, research, and economic development.</w:t>
      </w:r>
    </w:p>
    <w:p w:rsidR="00000000" w:rsidDel="00000000" w:rsidP="00000000" w:rsidRDefault="00000000" w:rsidRPr="00000000" w14:paraId="00000082">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Conclusion and Recommendations - Summarizes the key findings of the study and provides recommendations for future research and policy.</w:t>
      </w:r>
    </w:p>
    <w:p w:rsidR="00000000" w:rsidDel="00000000" w:rsidP="00000000" w:rsidRDefault="00000000" w:rsidRPr="00000000" w14:paraId="00000083">
      <w:pPr>
        <w:spacing w:after="240" w:before="240" w:lineRule="auto"/>
        <w:ind w:right="39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1.7 DEFINITION OF TERMS</w:t>
      </w:r>
      <w:r w:rsidDel="00000000" w:rsidR="00000000" w:rsidRPr="00000000">
        <w:rPr>
          <w:rtl w:val="0"/>
        </w:rPr>
      </w:r>
    </w:p>
    <w:p w:rsidR="00000000" w:rsidDel="00000000" w:rsidP="00000000" w:rsidRDefault="00000000" w:rsidRPr="00000000" w14:paraId="00000084">
      <w:pPr>
        <w:numPr>
          <w:ilvl w:val="0"/>
          <w:numId w:val="9"/>
        </w:numPr>
        <w:spacing w:before="240" w:lineRule="auto"/>
        <w:ind w:left="720" w:right="390" w:hanging="360"/>
        <w:jc w:val="center"/>
        <w:rPr>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r w:rsidDel="00000000" w:rsidR="00000000" w:rsidRPr="00000000">
        <w:rPr>
          <w:rtl w:val="0"/>
        </w:rPr>
      </w:r>
    </w:p>
    <w:p w:rsidR="00000000" w:rsidDel="00000000" w:rsidP="00000000" w:rsidRDefault="00000000" w:rsidRPr="00000000" w14:paraId="00000085">
      <w:pPr>
        <w:numPr>
          <w:ilvl w:val="0"/>
          <w:numId w:val="9"/>
        </w:numPr>
        <w:ind w:left="720" w:right="390" w:hanging="360"/>
        <w:jc w:val="center"/>
        <w:rPr>
          <w:sz w:val="24"/>
          <w:szCs w:val="24"/>
        </w:rPr>
      </w:pPr>
      <w:r w:rsidDel="00000000" w:rsidR="00000000" w:rsidRPr="00000000">
        <w:rPr>
          <w:rFonts w:ascii="Times New Roman" w:cs="Times New Roman" w:eastAsia="Times New Roman" w:hAnsi="Times New Roman"/>
          <w:b w:val="1"/>
          <w:sz w:val="24"/>
          <w:szCs w:val="24"/>
          <w:rtl w:val="0"/>
        </w:rPr>
        <w:t xml:space="preserve">Traditional Medicine:</w:t>
      </w:r>
      <w:r w:rsidDel="00000000" w:rsidR="00000000" w:rsidRPr="00000000">
        <w:rPr>
          <w:rFonts w:ascii="Times New Roman" w:cs="Times New Roman" w:eastAsia="Times New Roman" w:hAnsi="Times New Roman"/>
          <w:sz w:val="24"/>
          <w:szCs w:val="24"/>
          <w:rtl w:val="0"/>
        </w:rPr>
        <w:t xml:space="preserve"> The total of the knowledge, skills, and practices based on the theories, beliefs, and experiences indigenous to different cultures, used in the maintenance of health and the prevention, diagnosis, improvement, or treatment of physical and mental illness.</w:t>
      </w:r>
      <w:r w:rsidDel="00000000" w:rsidR="00000000" w:rsidRPr="00000000">
        <w:rPr>
          <w:rtl w:val="0"/>
        </w:rPr>
      </w:r>
    </w:p>
    <w:p w:rsidR="00000000" w:rsidDel="00000000" w:rsidP="00000000" w:rsidRDefault="00000000" w:rsidRPr="00000000" w14:paraId="00000086">
      <w:pPr>
        <w:numPr>
          <w:ilvl w:val="0"/>
          <w:numId w:val="9"/>
        </w:numPr>
        <w:ind w:left="720" w:right="390" w:hanging="360"/>
        <w:jc w:val="center"/>
        <w:rPr>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theory and development of computer systems able to perform tasks normally requiring human intelligence, such as visual perception, speech recognition, decision-making, and translation between languages.</w:t>
      </w:r>
      <w:r w:rsidDel="00000000" w:rsidR="00000000" w:rsidRPr="00000000">
        <w:rPr>
          <w:rtl w:val="0"/>
        </w:rPr>
      </w:r>
    </w:p>
    <w:p w:rsidR="00000000" w:rsidDel="00000000" w:rsidP="00000000" w:rsidRDefault="00000000" w:rsidRPr="00000000" w14:paraId="00000087">
      <w:pPr>
        <w:numPr>
          <w:ilvl w:val="0"/>
          <w:numId w:val="9"/>
        </w:numPr>
        <w:ind w:left="720" w:right="390" w:hanging="360"/>
        <w:jc w:val="center"/>
        <w:rPr>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type of AI that enables computer systems to learn from data without being explicitly programmed.</w:t>
      </w:r>
      <w:r w:rsidDel="00000000" w:rsidR="00000000" w:rsidRPr="00000000">
        <w:rPr>
          <w:rtl w:val="0"/>
        </w:rPr>
      </w:r>
    </w:p>
    <w:p w:rsidR="00000000" w:rsidDel="00000000" w:rsidP="00000000" w:rsidRDefault="00000000" w:rsidRPr="00000000" w14:paraId="00000088">
      <w:pPr>
        <w:numPr>
          <w:ilvl w:val="0"/>
          <w:numId w:val="9"/>
        </w:numPr>
        <w:spacing w:after="240" w:lineRule="auto"/>
        <w:ind w:left="720" w:right="390" w:hanging="360"/>
        <w:jc w:val="center"/>
        <w:rPr/>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set of data held in a computer, especially one that is accessible in various ways. </w:t>
      </w:r>
      <w:r w:rsidDel="00000000" w:rsidR="00000000" w:rsidRPr="00000000">
        <w:br w:type="page"/>
      </w:r>
      <w:r w:rsidDel="00000000" w:rsidR="00000000" w:rsidRPr="00000000">
        <w:rPr>
          <w:rtl w:val="0"/>
        </w:rPr>
      </w:r>
    </w:p>
    <w:p w:rsidR="00000000" w:rsidDel="00000000" w:rsidP="00000000" w:rsidRDefault="00000000" w:rsidRPr="00000000" w14:paraId="00000089">
      <w:pPr>
        <w:spacing w:after="240" w:before="240" w:lineRule="auto"/>
        <w:ind w:left="720" w:right="39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A">
      <w:pPr>
        <w:pStyle w:val="Heading3"/>
        <w:keepNext w:val="0"/>
        <w:keepLines w:val="0"/>
        <w:spacing w:before="280" w:lineRule="auto"/>
        <w:ind w:right="390"/>
        <w:jc w:val="center"/>
        <w:rPr>
          <w:rFonts w:ascii="Times New Roman" w:cs="Times New Roman" w:eastAsia="Times New Roman" w:hAnsi="Times New Roman"/>
          <w:b w:val="1"/>
          <w:color w:val="000000"/>
        </w:rPr>
      </w:pPr>
      <w:bookmarkStart w:colFirst="0" w:colLast="0" w:name="_heading=h.a53ho82w9but" w:id="33"/>
      <w:bookmarkEnd w:id="33"/>
      <w:r w:rsidDel="00000000" w:rsidR="00000000" w:rsidRPr="00000000">
        <w:rPr>
          <w:rFonts w:ascii="Times New Roman" w:cs="Times New Roman" w:eastAsia="Times New Roman" w:hAnsi="Times New Roman"/>
          <w:b w:val="1"/>
          <w:color w:val="000000"/>
          <w:rtl w:val="0"/>
        </w:rPr>
        <w:t xml:space="preserve">2.1 REVIEW OF RELATED WORKS</w:t>
      </w:r>
    </w:p>
    <w:p w:rsidR="00000000" w:rsidDel="00000000" w:rsidP="00000000" w:rsidRDefault="00000000" w:rsidRPr="00000000" w14:paraId="0000008B">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rsidR="00000000" w:rsidDel="00000000" w:rsidP="00000000" w:rsidRDefault="00000000" w:rsidRPr="00000000" w14:paraId="0000008C">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rsidR="00000000" w:rsidDel="00000000" w:rsidP="00000000" w:rsidRDefault="00000000" w:rsidRPr="00000000" w14:paraId="0000008D">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rsidR="00000000" w:rsidDel="00000000" w:rsidP="00000000" w:rsidRDefault="00000000" w:rsidRPr="00000000" w14:paraId="0000008E">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rsidR="00000000" w:rsidDel="00000000" w:rsidP="00000000" w:rsidRDefault="00000000" w:rsidRPr="00000000" w14:paraId="0000008F">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rsidR="00000000" w:rsidDel="00000000" w:rsidP="00000000" w:rsidRDefault="00000000" w:rsidRPr="00000000" w14:paraId="00000090">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rsidR="00000000" w:rsidDel="00000000" w:rsidP="00000000" w:rsidRDefault="00000000" w:rsidRPr="00000000" w14:paraId="00000091">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rsidR="00000000" w:rsidDel="00000000" w:rsidP="00000000" w:rsidRDefault="00000000" w:rsidRPr="00000000" w14:paraId="00000092">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rsidR="00000000" w:rsidDel="00000000" w:rsidP="00000000" w:rsidRDefault="00000000" w:rsidRPr="00000000" w14:paraId="00000093">
      <w:pPr>
        <w:pStyle w:val="Heading3"/>
        <w:keepNext w:val="0"/>
        <w:keepLines w:val="0"/>
        <w:spacing w:before="280" w:lineRule="auto"/>
        <w:ind w:right="39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 REVIEW OF GENERAL TEXT</w:t>
        <w:br w:type="textWrapping"/>
        <w:t xml:space="preserve">HERBAL MEDICINE IN TRADITIONAL SYSTEMS</w:t>
      </w:r>
    </w:p>
    <w:p w:rsidR="00000000" w:rsidDel="00000000" w:rsidP="00000000" w:rsidRDefault="00000000" w:rsidRPr="00000000" w14:paraId="00000094">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rsidR="00000000" w:rsidDel="00000000" w:rsidP="00000000" w:rsidRDefault="00000000" w:rsidRPr="00000000" w14:paraId="00000095">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rsidR="00000000" w:rsidDel="00000000" w:rsidP="00000000" w:rsidRDefault="00000000" w:rsidRPr="00000000" w14:paraId="00000096">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rsidR="00000000" w:rsidDel="00000000" w:rsidP="00000000" w:rsidRDefault="00000000" w:rsidRPr="00000000" w14:paraId="00000097">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rsidR="00000000" w:rsidDel="00000000" w:rsidP="00000000" w:rsidRDefault="00000000" w:rsidRPr="00000000" w14:paraId="00000098">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rsidR="00000000" w:rsidDel="00000000" w:rsidP="00000000" w:rsidRDefault="00000000" w:rsidRPr="00000000" w14:paraId="00000099">
      <w:pPr>
        <w:pStyle w:val="Heading3"/>
        <w:keepNext w:val="0"/>
        <w:keepLines w:val="0"/>
        <w:spacing w:after="240" w:before="240" w:lineRule="auto"/>
        <w:ind w:right="39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AI AND HEALTHCARE EVOLUTION</w:t>
      </w:r>
    </w:p>
    <w:p w:rsidR="00000000" w:rsidDel="00000000" w:rsidP="00000000" w:rsidRDefault="00000000" w:rsidRPr="00000000" w14:paraId="0000009A">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rsidR="00000000" w:rsidDel="00000000" w:rsidP="00000000" w:rsidRDefault="00000000" w:rsidRPr="00000000" w14:paraId="0000009B">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rsidR="00000000" w:rsidDel="00000000" w:rsidP="00000000" w:rsidRDefault="00000000" w:rsidRPr="00000000" w14:paraId="0000009C">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rsidR="00000000" w:rsidDel="00000000" w:rsidP="00000000" w:rsidRDefault="00000000" w:rsidRPr="00000000" w14:paraId="0000009D">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rsidR="00000000" w:rsidDel="00000000" w:rsidP="00000000" w:rsidRDefault="00000000" w:rsidRPr="00000000" w14:paraId="0000009E">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p>
    <w:p w:rsidR="00000000" w:rsidDel="00000000" w:rsidP="00000000" w:rsidRDefault="00000000" w:rsidRPr="00000000" w14:paraId="0000009F">
      <w:pPr>
        <w:pStyle w:val="Heading3"/>
        <w:keepNext w:val="0"/>
        <w:keepLines w:val="0"/>
        <w:spacing w:after="240" w:before="240" w:lineRule="auto"/>
        <w:ind w:right="39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INTEGRATION OF AI AND HERBAL MEDICINE</w:t>
      </w:r>
    </w:p>
    <w:p w:rsidR="00000000" w:rsidDel="00000000" w:rsidP="00000000" w:rsidRDefault="00000000" w:rsidRPr="00000000" w14:paraId="000000A0">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rsidR="00000000" w:rsidDel="00000000" w:rsidP="00000000" w:rsidRDefault="00000000" w:rsidRPr="00000000" w14:paraId="000000A1">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rsidR="00000000" w:rsidDel="00000000" w:rsidP="00000000" w:rsidRDefault="00000000" w:rsidRPr="00000000" w14:paraId="000000A2">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rsidR="00000000" w:rsidDel="00000000" w:rsidP="00000000" w:rsidRDefault="00000000" w:rsidRPr="00000000" w14:paraId="000000A3">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rsidR="00000000" w:rsidDel="00000000" w:rsidP="00000000" w:rsidRDefault="00000000" w:rsidRPr="00000000" w14:paraId="000000A4">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rsidR="00000000" w:rsidDel="00000000" w:rsidP="00000000" w:rsidRDefault="00000000" w:rsidRPr="00000000" w14:paraId="000000A5">
      <w:pPr>
        <w:pStyle w:val="Heading3"/>
        <w:keepNext w:val="0"/>
        <w:keepLines w:val="0"/>
        <w:spacing w:after="240" w:before="240" w:lineRule="auto"/>
        <w:ind w:right="39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AI-DRIVEN DRUG DISCOVERY</w:t>
      </w:r>
    </w:p>
    <w:p w:rsidR="00000000" w:rsidDel="00000000" w:rsidP="00000000" w:rsidRDefault="00000000" w:rsidRPr="00000000" w14:paraId="000000A6">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examines the role of AI in drug discovery, highlighting the key techniques and applications in this rapidly evolving field.</w:t>
      </w:r>
    </w:p>
    <w:p w:rsidR="00000000" w:rsidDel="00000000" w:rsidP="00000000" w:rsidRDefault="00000000" w:rsidRPr="00000000" w14:paraId="000000A7">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rsidR="00000000" w:rsidDel="00000000" w:rsidP="00000000" w:rsidRDefault="00000000" w:rsidRPr="00000000" w14:paraId="000000A8">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p w:rsidR="00000000" w:rsidDel="00000000" w:rsidP="00000000" w:rsidRDefault="00000000" w:rsidRPr="00000000" w14:paraId="000000A9">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bookmarkStart w:colFirst="0" w:colLast="0" w:name="_heading=h.2bck2acpkk8n" w:id="34"/>
      <w:bookmarkEnd w:id="34"/>
      <w:r w:rsidDel="00000000" w:rsidR="00000000" w:rsidRPr="00000000">
        <w:rPr>
          <w:rFonts w:ascii="Times New Roman" w:cs="Times New Roman" w:eastAsia="Times New Roman" w:hAnsi="Times New Roman"/>
          <w:color w:val="000000"/>
          <w:sz w:val="24"/>
          <w:szCs w:val="24"/>
          <w:rtl w:val="0"/>
        </w:rPr>
        <w:t xml:space="preserve">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p>
    <w:p w:rsidR="00000000" w:rsidDel="00000000" w:rsidP="00000000" w:rsidRDefault="00000000" w:rsidRPr="00000000" w14:paraId="000000AA">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bookmarkStart w:colFirst="0" w:colLast="0" w:name="_heading=h.3iyvq495gdhg" w:id="35"/>
      <w:bookmarkEnd w:id="35"/>
      <w:r w:rsidDel="00000000" w:rsidR="00000000" w:rsidRPr="00000000">
        <w:rPr>
          <w:rFonts w:ascii="Times New Roman" w:cs="Times New Roman" w:eastAsia="Times New Roman" w:hAnsi="Times New Roman"/>
          <w:color w:val="000000"/>
          <w:sz w:val="24"/>
          <w:szCs w:val="24"/>
          <w:rtl w:val="0"/>
        </w:rPr>
        <w:t xml:space="preserve">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rsidR="00000000" w:rsidDel="00000000" w:rsidP="00000000" w:rsidRDefault="00000000" w:rsidRPr="00000000" w14:paraId="000000AB">
      <w:pPr>
        <w:pStyle w:val="Heading3"/>
        <w:keepNext w:val="0"/>
        <w:keepLines w:val="0"/>
        <w:spacing w:before="280" w:lineRule="auto"/>
        <w:ind w:right="39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 HISTORICAL BACKGROUND</w:t>
      </w:r>
      <w:r w:rsidDel="00000000" w:rsidR="00000000" w:rsidRPr="00000000">
        <w:rPr>
          <w:rFonts w:ascii="Times New Roman" w:cs="Times New Roman" w:eastAsia="Times New Roman" w:hAnsi="Times New Roman"/>
          <w:color w:val="000000"/>
          <w:rtl w:val="0"/>
        </w:rPr>
        <w:br w:type="textWrapping"/>
      </w:r>
      <w:r w:rsidDel="00000000" w:rsidR="00000000" w:rsidRPr="00000000">
        <w:rPr>
          <w:rFonts w:ascii="Times New Roman" w:cs="Times New Roman" w:eastAsia="Times New Roman" w:hAnsi="Times New Roman"/>
          <w:b w:val="1"/>
          <w:color w:val="000000"/>
          <w:rtl w:val="0"/>
        </w:rPr>
        <w:t xml:space="preserve">ORIGINS OF HERBAL MEDICINE</w:t>
      </w:r>
    </w:p>
    <w:p w:rsidR="00000000" w:rsidDel="00000000" w:rsidP="00000000" w:rsidRDefault="00000000" w:rsidRPr="00000000" w14:paraId="000000AC">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sidDel="00000000" w:rsidR="00000000" w:rsidRPr="00000000">
        <w:rPr>
          <w:rFonts w:ascii="Times New Roman" w:cs="Times New Roman" w:eastAsia="Times New Roman" w:hAnsi="Times New Roman"/>
          <w:i w:val="1"/>
          <w:color w:val="000000"/>
          <w:sz w:val="24"/>
          <w:szCs w:val="24"/>
          <w:rtl w:val="0"/>
        </w:rPr>
        <w:t xml:space="preserve">Ebers Papyrus</w:t>
      </w:r>
      <w:r w:rsidDel="00000000" w:rsidR="00000000" w:rsidRPr="00000000">
        <w:rPr>
          <w:rFonts w:ascii="Times New Roman" w:cs="Times New Roman" w:eastAsia="Times New Roman" w:hAnsi="Times New Roman"/>
          <w:color w:val="000000"/>
          <w:sz w:val="24"/>
          <w:szCs w:val="24"/>
          <w:rtl w:val="0"/>
        </w:rPr>
        <w:t xml:space="preserve"> from ancient Egypt (c. 1550 BCE) details hundreds of herbal remedies (Sharma et al., 2021), while traditional Chinese medicine, formalized in texts like the </w:t>
      </w:r>
      <w:r w:rsidDel="00000000" w:rsidR="00000000" w:rsidRPr="00000000">
        <w:rPr>
          <w:rFonts w:ascii="Times New Roman" w:cs="Times New Roman" w:eastAsia="Times New Roman" w:hAnsi="Times New Roman"/>
          <w:i w:val="1"/>
          <w:color w:val="000000"/>
          <w:sz w:val="24"/>
          <w:szCs w:val="24"/>
          <w:rtl w:val="0"/>
        </w:rPr>
        <w:t xml:space="preserve">Pen Ts’ao Ching</w:t>
      </w:r>
      <w:r w:rsidDel="00000000" w:rsidR="00000000" w:rsidRPr="00000000">
        <w:rPr>
          <w:rFonts w:ascii="Times New Roman" w:cs="Times New Roman" w:eastAsia="Times New Roman" w:hAnsi="Times New Roman"/>
          <w:color w:val="000000"/>
          <w:sz w:val="24"/>
          <w:szCs w:val="24"/>
          <w:rtl w:val="0"/>
        </w:rPr>
        <w:t xml:space="preserve">,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rsidR="00000000" w:rsidDel="00000000" w:rsidP="00000000" w:rsidRDefault="00000000" w:rsidRPr="00000000" w14:paraId="000000AD">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rsidR="00000000" w:rsidDel="00000000" w:rsidP="00000000" w:rsidRDefault="00000000" w:rsidRPr="00000000" w14:paraId="000000AE">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Theophrastus (340 B.C. ) wrote on natural history and botany—his work </w:t>
      </w:r>
      <w:r w:rsidDel="00000000" w:rsidR="00000000" w:rsidRPr="00000000">
        <w:rPr>
          <w:rFonts w:ascii="Times New Roman" w:cs="Times New Roman" w:eastAsia="Times New Roman" w:hAnsi="Times New Roman"/>
          <w:i w:val="1"/>
          <w:color w:val="000000"/>
          <w:sz w:val="24"/>
          <w:szCs w:val="24"/>
          <w:rtl w:val="0"/>
        </w:rPr>
        <w:t xml:space="preserve">Inquiry into Plants</w:t>
      </w:r>
      <w:r w:rsidDel="00000000" w:rsidR="00000000" w:rsidRPr="00000000">
        <w:rPr>
          <w:rFonts w:ascii="Times New Roman" w:cs="Times New Roman" w:eastAsia="Times New Roman" w:hAnsi="Times New Roman"/>
          <w:color w:val="000000"/>
          <w:sz w:val="24"/>
          <w:szCs w:val="24"/>
          <w:rtl w:val="0"/>
        </w:rPr>
        <w:t xml:space="preserve"> survives and is available in English translation (History of Western Herbalism, 2023). He writes of many kinds of plants and how they are used in medicine, how to grow them, and many other observations (History of Western Herbalism, 2023).</w:t>
      </w:r>
    </w:p>
    <w:p w:rsidR="00000000" w:rsidDel="00000000" w:rsidP="00000000" w:rsidRDefault="00000000" w:rsidRPr="00000000" w14:paraId="000000AF">
      <w:pPr>
        <w:pStyle w:val="Heading3"/>
        <w:keepNext w:val="0"/>
        <w:keepLines w:val="0"/>
        <w:spacing w:after="240" w:before="240" w:lineRule="auto"/>
        <w:ind w:right="39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RISE OF HERBAL MEDICINE IN GLOBAL HEALING SYSTEMS</w:t>
      </w:r>
    </w:p>
    <w:p w:rsidR="00000000" w:rsidDel="00000000" w:rsidP="00000000" w:rsidRDefault="00000000" w:rsidRPr="00000000" w14:paraId="000000B0">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sidDel="00000000" w:rsidR="00000000" w:rsidRPr="00000000">
        <w:rPr>
          <w:rFonts w:ascii="Times New Roman" w:cs="Times New Roman" w:eastAsia="Times New Roman" w:hAnsi="Times New Roman"/>
          <w:i w:val="1"/>
          <w:color w:val="000000"/>
          <w:sz w:val="24"/>
          <w:szCs w:val="24"/>
          <w:rtl w:val="0"/>
        </w:rPr>
        <w:t xml:space="preserve">materia medica</w:t>
      </w:r>
      <w:r w:rsidDel="00000000" w:rsidR="00000000" w:rsidRPr="00000000">
        <w:rPr>
          <w:rFonts w:ascii="Times New Roman" w:cs="Times New Roman" w:eastAsia="Times New Roman" w:hAnsi="Times New Roman"/>
          <w:color w:val="000000"/>
          <w:sz w:val="24"/>
          <w:szCs w:val="24"/>
          <w:rtl w:val="0"/>
        </w:rPr>
        <w:t xml:space="preserve">, has significantly influenced herbal practices worldwide (Zhou et al., 2024).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was the encyclopedia of 16th century in China (Pan et al., 2014).</w:t>
      </w:r>
    </w:p>
    <w:p w:rsidR="00000000" w:rsidDel="00000000" w:rsidP="00000000" w:rsidRDefault="00000000" w:rsidRPr="00000000" w14:paraId="000000B1">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rsidR="00000000" w:rsidDel="00000000" w:rsidP="00000000" w:rsidRDefault="00000000" w:rsidRPr="00000000" w14:paraId="000000B2">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rsidR="00000000" w:rsidDel="00000000" w:rsidP="00000000" w:rsidRDefault="00000000" w:rsidRPr="00000000" w14:paraId="000000B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pStyle w:val="Heading3"/>
        <w:keepNext w:val="0"/>
        <w:keepLines w:val="0"/>
        <w:spacing w:after="240" w:before="240" w:lineRule="auto"/>
        <w:ind w:right="39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EMERGENCE OF MODERN HEALTHCARE AND AI</w:t>
      </w:r>
    </w:p>
    <w:p w:rsidR="00000000" w:rsidDel="00000000" w:rsidP="00000000" w:rsidRDefault="00000000" w:rsidRPr="00000000" w14:paraId="000000B5">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rsidR="00000000" w:rsidDel="00000000" w:rsidP="00000000" w:rsidRDefault="00000000" w:rsidRPr="00000000" w14:paraId="000000B6">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rsidR="00000000" w:rsidDel="00000000" w:rsidP="00000000" w:rsidRDefault="00000000" w:rsidRPr="00000000" w14:paraId="000000B7">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rsidR="00000000" w:rsidDel="00000000" w:rsidP="00000000" w:rsidRDefault="00000000" w:rsidRPr="00000000" w14:paraId="000000B8">
      <w:pPr>
        <w:pStyle w:val="Heading3"/>
        <w:keepNext w:val="0"/>
        <w:keepLines w:val="0"/>
        <w:spacing w:after="240" w:before="240" w:lineRule="auto"/>
        <w:ind w:right="39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TECHNOLOGICAL INNOVATIONS IN THE STUDY OF HERBAL MEDICINE</w:t>
      </w:r>
    </w:p>
    <w:p w:rsidR="00000000" w:rsidDel="00000000" w:rsidP="00000000" w:rsidRDefault="00000000" w:rsidRPr="00000000" w14:paraId="000000B9">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p>
    <w:p w:rsidR="00000000" w:rsidDel="00000000" w:rsidP="00000000" w:rsidRDefault="00000000" w:rsidRPr="00000000" w14:paraId="000000BA">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bookmarkStart w:colFirst="0" w:colLast="0" w:name="_heading=h.7kgzgyy4thtw" w:id="36"/>
      <w:bookmarkEnd w:id="36"/>
      <w:r w:rsidDel="00000000" w:rsidR="00000000" w:rsidRPr="00000000">
        <w:rPr>
          <w:rFonts w:ascii="Times New Roman" w:cs="Times New Roman" w:eastAsia="Times New Roman" w:hAnsi="Times New Roman"/>
          <w:color w:val="000000"/>
          <w:sz w:val="24"/>
          <w:szCs w:val="24"/>
          <w:rtl w:val="0"/>
        </w:rPr>
        <w:t xml:space="preserve">These platforms can also facilitate personalized herbal medicine by analyzing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ensuring their authenticity and preventing adulteration.</w:t>
      </w:r>
    </w:p>
    <w:p w:rsidR="00000000" w:rsidDel="00000000" w:rsidP="00000000" w:rsidRDefault="00000000" w:rsidRPr="00000000" w14:paraId="000000BB">
      <w:pPr>
        <w:pStyle w:val="Heading3"/>
        <w:keepNext w:val="0"/>
        <w:keepLines w:val="0"/>
        <w:spacing w:after="240" w:before="240" w:lineRule="auto"/>
        <w:ind w:right="390"/>
        <w:jc w:val="center"/>
        <w:rPr>
          <w:rFonts w:ascii="Times New Roman" w:cs="Times New Roman" w:eastAsia="Times New Roman" w:hAnsi="Times New Roman"/>
          <w:color w:val="000000"/>
          <w:sz w:val="24"/>
          <w:szCs w:val="24"/>
        </w:rPr>
      </w:pPr>
      <w:bookmarkStart w:colFirst="0" w:colLast="0" w:name="_heading=h.j4pel0a30yue" w:id="37"/>
      <w:bookmarkEnd w:id="37"/>
      <w:r w:rsidDel="00000000" w:rsidR="00000000" w:rsidRPr="00000000">
        <w:rPr>
          <w:rFonts w:ascii="Times New Roman" w:cs="Times New Roman" w:eastAsia="Times New Roman" w:hAnsi="Times New Roman"/>
          <w:color w:val="000000"/>
          <w:sz w:val="24"/>
          <w:szCs w:val="24"/>
          <w:rtl w:val="0"/>
        </w:rPr>
        <w:t xml:space="preserve">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rsidR="00000000" w:rsidDel="00000000" w:rsidP="00000000" w:rsidRDefault="00000000" w:rsidRPr="00000000" w14:paraId="000000BC">
      <w:pPr>
        <w:pStyle w:val="Heading3"/>
        <w:keepNext w:val="0"/>
        <w:keepLines w:val="0"/>
        <w:spacing w:before="280" w:lineRule="auto"/>
        <w:ind w:right="390"/>
        <w:jc w:val="center"/>
        <w:rPr>
          <w:rFonts w:ascii="Times New Roman" w:cs="Times New Roman" w:eastAsia="Times New Roman" w:hAnsi="Times New Roman"/>
          <w:color w:val="000000"/>
          <w:sz w:val="22"/>
          <w:szCs w:val="22"/>
        </w:rPr>
      </w:pPr>
      <w:bookmarkStart w:colFirst="0" w:colLast="0" w:name="_heading=h.xc7ag2kyroqg" w:id="38"/>
      <w:bookmarkEnd w:id="38"/>
      <w:r w:rsidDel="00000000" w:rsidR="00000000" w:rsidRPr="00000000">
        <w:rPr>
          <w:rtl w:val="0"/>
        </w:rPr>
      </w:r>
    </w:p>
    <w:p w:rsidR="00000000" w:rsidDel="00000000" w:rsidP="00000000" w:rsidRDefault="00000000" w:rsidRPr="00000000" w14:paraId="000000BD">
      <w:pPr>
        <w:pStyle w:val="Heading3"/>
        <w:keepNext w:val="0"/>
        <w:keepLines w:val="0"/>
        <w:spacing w:before="280" w:lineRule="auto"/>
        <w:ind w:right="390"/>
        <w:jc w:val="center"/>
        <w:rPr>
          <w:rFonts w:ascii="Times New Roman" w:cs="Times New Roman" w:eastAsia="Times New Roman" w:hAnsi="Times New Roman"/>
          <w:b w:val="1"/>
          <w:color w:val="171717"/>
        </w:rPr>
      </w:pPr>
      <w:bookmarkStart w:colFirst="0" w:colLast="0" w:name="_heading=h.x1jqin6jii79" w:id="39"/>
      <w:bookmarkEnd w:id="39"/>
      <w:r w:rsidDel="00000000" w:rsidR="00000000" w:rsidRPr="00000000">
        <w:br w:type="page"/>
      </w:r>
      <w:r w:rsidDel="00000000" w:rsidR="00000000" w:rsidRPr="00000000">
        <w:rPr>
          <w:rFonts w:ascii="Times New Roman" w:cs="Times New Roman" w:eastAsia="Times New Roman" w:hAnsi="Times New Roman"/>
          <w:b w:val="1"/>
          <w:color w:val="000000"/>
          <w:rtl w:val="0"/>
        </w:rPr>
        <w:t xml:space="preserve">CHAPTER THREE</w:t>
        <w:br w:type="textWrapping"/>
        <w:t xml:space="preserve">METHODOLOGY AND ANALYSIS OF THE SYSTEM</w:t>
      </w:r>
      <w:r w:rsidDel="00000000" w:rsidR="00000000" w:rsidRPr="00000000">
        <w:rPr>
          <w:rtl w:val="0"/>
        </w:rPr>
      </w:r>
    </w:p>
    <w:p w:rsidR="00000000" w:rsidDel="00000000" w:rsidP="00000000" w:rsidRDefault="00000000" w:rsidRPr="00000000" w14:paraId="000000BE">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6x7vw78thb4y" w:id="40"/>
      <w:bookmarkEnd w:id="40"/>
      <w:r w:rsidDel="00000000" w:rsidR="00000000" w:rsidRPr="00000000">
        <w:rPr>
          <w:rtl w:val="0"/>
        </w:rPr>
      </w:r>
    </w:p>
    <w:p w:rsidR="00000000" w:rsidDel="00000000" w:rsidP="00000000" w:rsidRDefault="00000000" w:rsidRPr="00000000" w14:paraId="000000BF">
      <w:pPr>
        <w:pStyle w:val="Heading3"/>
        <w:keepNext w:val="0"/>
        <w:keepLines w:val="0"/>
        <w:spacing w:before="280" w:lineRule="auto"/>
        <w:ind w:right="390"/>
        <w:jc w:val="center"/>
        <w:rPr>
          <w:rFonts w:ascii="Times New Roman" w:cs="Times New Roman" w:eastAsia="Times New Roman" w:hAnsi="Times New Roman"/>
          <w:b w:val="1"/>
          <w:color w:val="000000"/>
        </w:rPr>
      </w:pPr>
      <w:bookmarkStart w:colFirst="0" w:colLast="0" w:name="_heading=h.wk9p8rg5ariw" w:id="41"/>
      <w:bookmarkEnd w:id="41"/>
      <w:r w:rsidDel="00000000" w:rsidR="00000000" w:rsidRPr="00000000">
        <w:rPr>
          <w:rFonts w:ascii="Times New Roman" w:cs="Times New Roman" w:eastAsia="Times New Roman" w:hAnsi="Times New Roman"/>
          <w:b w:val="1"/>
          <w:color w:val="000000"/>
          <w:rtl w:val="0"/>
        </w:rPr>
        <w:t xml:space="preserve">3.1 RESEARCH METHODOLOGY</w:t>
      </w:r>
    </w:p>
    <w:p w:rsidR="00000000" w:rsidDel="00000000" w:rsidP="00000000" w:rsidRDefault="00000000" w:rsidRPr="00000000" w14:paraId="000000C0">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br w:type="textWrapping"/>
      </w:r>
    </w:p>
    <w:p w:rsidR="00000000" w:rsidDel="00000000" w:rsidP="00000000" w:rsidRDefault="00000000" w:rsidRPr="00000000" w14:paraId="000000C1">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3.1.1 Data Identification</w:t>
      </w:r>
      <w:r w:rsidDel="00000000" w:rsidR="00000000" w:rsidRPr="00000000">
        <w:rPr>
          <w:rFonts w:ascii="Times New Roman" w:cs="Times New Roman" w:eastAsia="Times New Roman" w:hAnsi="Times New Roman"/>
          <w:sz w:val="24"/>
          <w:szCs w:val="24"/>
          <w:rtl w:val="0"/>
        </w:rPr>
        <w:br w:type="textWrapping"/>
        <w:br w:type="textWrapping"/>
        <w:t xml:space="preserve">The scope of herbal knowledge was defined using the following criteria:</w:t>
      </w:r>
    </w:p>
    <w:p w:rsidR="00000000" w:rsidDel="00000000" w:rsidP="00000000" w:rsidRDefault="00000000" w:rsidRPr="00000000" w14:paraId="000000C2">
      <w:pPr>
        <w:numPr>
          <w:ilvl w:val="1"/>
          <w:numId w:val="4"/>
        </w:numPr>
        <w:spacing w:before="240" w:lineRule="auto"/>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Prevalence of Use:</w:t>
      </w:r>
      <w:r w:rsidDel="00000000" w:rsidR="00000000" w:rsidRPr="00000000">
        <w:rPr>
          <w:rFonts w:ascii="Times New Roman" w:cs="Times New Roman" w:eastAsia="Times New Roman" w:hAnsi="Times New Roman"/>
          <w:sz w:val="24"/>
          <w:szCs w:val="24"/>
          <w:rtl w:val="0"/>
        </w:rPr>
        <w:t xml:space="preserve"> Herbs commonly used in traditional medicine systems (e.g., Traditional Chinese Medicine, Ayurveda, African traditional medicine) were prioritized.</w:t>
      </w:r>
      <w:r w:rsidDel="00000000" w:rsidR="00000000" w:rsidRPr="00000000">
        <w:rPr>
          <w:rtl w:val="0"/>
        </w:rPr>
      </w:r>
    </w:p>
    <w:p w:rsidR="00000000" w:rsidDel="00000000" w:rsidP="00000000" w:rsidRDefault="00000000" w:rsidRPr="00000000" w14:paraId="000000C3">
      <w:pPr>
        <w:numPr>
          <w:ilvl w:val="1"/>
          <w:numId w:val="4"/>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Documented Medicinal Properties:</w:t>
      </w:r>
      <w:r w:rsidDel="00000000" w:rsidR="00000000" w:rsidRPr="00000000">
        <w:rPr>
          <w:rFonts w:ascii="Times New Roman" w:cs="Times New Roman" w:eastAsia="Times New Roman" w:hAnsi="Times New Roman"/>
          <w:sz w:val="24"/>
          <w:szCs w:val="24"/>
          <w:rtl w:val="0"/>
        </w:rPr>
        <w:t xml:space="preserve"> Herbs with scientifically validated medicinal properties, as evidenced by pharmacological studies and clinical trials, were included.</w:t>
      </w:r>
      <w:r w:rsidDel="00000000" w:rsidR="00000000" w:rsidRPr="00000000">
        <w:rPr>
          <w:rtl w:val="0"/>
        </w:rPr>
      </w:r>
    </w:p>
    <w:p w:rsidR="00000000" w:rsidDel="00000000" w:rsidP="00000000" w:rsidRDefault="00000000" w:rsidRPr="00000000" w14:paraId="000000C4">
      <w:pPr>
        <w:numPr>
          <w:ilvl w:val="1"/>
          <w:numId w:val="4"/>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Safety Profiles:</w:t>
      </w:r>
      <w:r w:rsidDel="00000000" w:rsidR="00000000" w:rsidRPr="00000000">
        <w:rPr>
          <w:rFonts w:ascii="Times New Roman" w:cs="Times New Roman" w:eastAsia="Times New Roman" w:hAnsi="Times New Roman"/>
          <w:sz w:val="24"/>
          <w:szCs w:val="24"/>
          <w:rtl w:val="0"/>
        </w:rPr>
        <w:t xml:space="preserve"> Information on the safety and toxicity of each herb was considered to ensure responsible use and avoid potentially harmful recommendations.</w:t>
      </w:r>
      <w:r w:rsidDel="00000000" w:rsidR="00000000" w:rsidRPr="00000000">
        <w:rPr>
          <w:rtl w:val="0"/>
        </w:rPr>
      </w:r>
    </w:p>
    <w:p w:rsidR="00000000" w:rsidDel="00000000" w:rsidP="00000000" w:rsidRDefault="00000000" w:rsidRPr="00000000" w14:paraId="000000C5">
      <w:pPr>
        <w:numPr>
          <w:ilvl w:val="1"/>
          <w:numId w:val="4"/>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Alignment with Project Objectives:</w:t>
      </w:r>
      <w:r w:rsidDel="00000000" w:rsidR="00000000" w:rsidRPr="00000000">
        <w:rPr>
          <w:rFonts w:ascii="Times New Roman" w:cs="Times New Roman" w:eastAsia="Times New Roman" w:hAnsi="Times New Roman"/>
          <w:sz w:val="24"/>
          <w:szCs w:val="24"/>
          <w:rtl w:val="0"/>
        </w:rPr>
        <w:t xml:space="preserve"> Herbs relevant to specific health conditions or wellness goals were given priority.</w:t>
      </w:r>
      <w:r w:rsidDel="00000000" w:rsidR="00000000" w:rsidRPr="00000000">
        <w:rPr>
          <w:rtl w:val="0"/>
        </w:rPr>
      </w:r>
    </w:p>
    <w:p w:rsidR="00000000" w:rsidDel="00000000" w:rsidP="00000000" w:rsidRDefault="00000000" w:rsidRPr="00000000" w14:paraId="000000C6">
      <w:pPr>
        <w:numPr>
          <w:ilvl w:val="1"/>
          <w:numId w:val="4"/>
        </w:numPr>
        <w:spacing w:after="240" w:lineRule="auto"/>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Geographic diversity</w:t>
      </w:r>
      <w:r w:rsidDel="00000000" w:rsidR="00000000" w:rsidRPr="00000000">
        <w:rPr>
          <w:rFonts w:ascii="Times New Roman" w:cs="Times New Roman" w:eastAsia="Times New Roman" w:hAnsi="Times New Roman"/>
          <w:sz w:val="24"/>
          <w:szCs w:val="24"/>
          <w:rtl w:val="0"/>
        </w:rPr>
        <w:t xml:space="preserve">: The herbal plants found in different geo-political zones were considered.</w:t>
      </w:r>
      <w:r w:rsidDel="00000000" w:rsidR="00000000" w:rsidRPr="00000000">
        <w:rPr>
          <w:rtl w:val="0"/>
        </w:rPr>
      </w:r>
    </w:p>
    <w:p w:rsidR="00000000" w:rsidDel="00000000" w:rsidP="00000000" w:rsidRDefault="00000000" w:rsidRPr="00000000" w14:paraId="000000C7">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3.1.2 Data Sources</w:t>
      </w:r>
      <w:r w:rsidDel="00000000" w:rsidR="00000000" w:rsidRPr="00000000">
        <w:rPr>
          <w:rFonts w:ascii="Times New Roman" w:cs="Times New Roman" w:eastAsia="Times New Roman" w:hAnsi="Times New Roman"/>
          <w:sz w:val="24"/>
          <w:szCs w:val="24"/>
          <w:rtl w:val="0"/>
        </w:rPr>
        <w:br w:type="textWrapping"/>
        <w:br w:type="textWrapping"/>
        <w:t xml:space="preserve">Data was collected from multiple reputable sources:</w:t>
        <w:br w:type="textWrapping"/>
        <w:br w:type="textWrapping"/>
      </w:r>
      <w:r w:rsidDel="00000000" w:rsidR="00000000" w:rsidRPr="00000000">
        <w:rPr>
          <w:rFonts w:ascii="Times New Roman" w:cs="Times New Roman" w:eastAsia="Times New Roman" w:hAnsi="Times New Roman"/>
          <w:b w:val="1"/>
          <w:sz w:val="24"/>
          <w:szCs w:val="24"/>
          <w:rtl w:val="0"/>
        </w:rPr>
        <w:t xml:space="preserve">Scientific literature:</w:t>
      </w:r>
      <w:r w:rsidDel="00000000" w:rsidR="00000000" w:rsidRPr="00000000">
        <w:rPr>
          <w:rFonts w:ascii="Times New Roman" w:cs="Times New Roman" w:eastAsia="Times New Roman" w:hAnsi="Times New Roman"/>
          <w:sz w:val="24"/>
          <w:szCs w:val="24"/>
          <w:rtl w:val="0"/>
        </w:rPr>
        <w:t xml:space="preserve"> Peer-reviewed journals, research papers, and academic databases (e.g., PubMed, Scopus, Web of Science) were searched for evidence-based information on herbal remedies.</w:t>
      </w:r>
    </w:p>
    <w:p w:rsidR="00000000" w:rsidDel="00000000" w:rsidP="00000000" w:rsidRDefault="00000000" w:rsidRPr="00000000" w14:paraId="000000C8">
      <w:pPr>
        <w:numPr>
          <w:ilvl w:val="1"/>
          <w:numId w:val="4"/>
        </w:numPr>
        <w:spacing w:before="240" w:lineRule="auto"/>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Traditional medicine texts:</w:t>
      </w:r>
      <w:r w:rsidDel="00000000" w:rsidR="00000000" w:rsidRPr="00000000">
        <w:rPr>
          <w:rFonts w:ascii="Times New Roman" w:cs="Times New Roman" w:eastAsia="Times New Roman" w:hAnsi="Times New Roman"/>
          <w:sz w:val="24"/>
          <w:szCs w:val="24"/>
          <w:rtl w:val="0"/>
        </w:rPr>
        <w:t xml:space="preserve"> Classic texts and formularies on traditional herbal medicine systems (e.g., </w:t>
      </w:r>
      <w:r w:rsidDel="00000000" w:rsidR="00000000" w:rsidRPr="00000000">
        <w:rPr>
          <w:rFonts w:ascii="Times New Roman" w:cs="Times New Roman" w:eastAsia="Times New Roman" w:hAnsi="Times New Roman"/>
          <w:i w:val="1"/>
          <w:sz w:val="24"/>
          <w:szCs w:val="24"/>
          <w:rtl w:val="0"/>
        </w:rPr>
        <w:t xml:space="preserve">Huangdi Neijing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Charaka Samhita</w:t>
      </w:r>
      <w:r w:rsidDel="00000000" w:rsidR="00000000" w:rsidRPr="00000000">
        <w:rPr>
          <w:rFonts w:ascii="Times New Roman" w:cs="Times New Roman" w:eastAsia="Times New Roman" w:hAnsi="Times New Roman"/>
          <w:sz w:val="24"/>
          <w:szCs w:val="24"/>
          <w:rtl w:val="0"/>
        </w:rPr>
        <w:t xml:space="preserve">, and local herbals) were examined to capture historical knowledge and traditional uses.</w:t>
      </w:r>
      <w:r w:rsidDel="00000000" w:rsidR="00000000" w:rsidRPr="00000000">
        <w:rPr>
          <w:rtl w:val="0"/>
        </w:rPr>
      </w:r>
    </w:p>
    <w:p w:rsidR="00000000" w:rsidDel="00000000" w:rsidP="00000000" w:rsidRDefault="00000000" w:rsidRPr="00000000" w14:paraId="000000C9">
      <w:pPr>
        <w:numPr>
          <w:ilvl w:val="1"/>
          <w:numId w:val="4"/>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Herbal websites</w:t>
      </w:r>
      <w:r w:rsidDel="00000000" w:rsidR="00000000" w:rsidRPr="00000000">
        <w:rPr>
          <w:rFonts w:ascii="Times New Roman" w:cs="Times New Roman" w:eastAsia="Times New Roman" w:hAnsi="Times New Roman"/>
          <w:sz w:val="24"/>
          <w:szCs w:val="24"/>
          <w:rtl w:val="0"/>
        </w:rPr>
        <w:t xml:space="preserve">: Data was also gathered from herbal websites.</w:t>
      </w:r>
      <w:r w:rsidDel="00000000" w:rsidR="00000000" w:rsidRPr="00000000">
        <w:rPr>
          <w:rtl w:val="0"/>
        </w:rPr>
      </w:r>
    </w:p>
    <w:p w:rsidR="00000000" w:rsidDel="00000000" w:rsidP="00000000" w:rsidRDefault="00000000" w:rsidRPr="00000000" w14:paraId="000000CA">
      <w:pPr>
        <w:numPr>
          <w:ilvl w:val="1"/>
          <w:numId w:val="4"/>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Pharmacopoeias and herbals:</w:t>
      </w:r>
      <w:r w:rsidDel="00000000" w:rsidR="00000000" w:rsidRPr="00000000">
        <w:rPr>
          <w:rFonts w:ascii="Times New Roman" w:cs="Times New Roman" w:eastAsia="Times New Roman" w:hAnsi="Times New Roman"/>
          <w:sz w:val="24"/>
          <w:szCs w:val="24"/>
          <w:rtl w:val="0"/>
        </w:rPr>
        <w:t xml:space="preserve"> Official compendia of herbal medicine, such as the </w:t>
      </w:r>
      <w:r w:rsidDel="00000000" w:rsidR="00000000" w:rsidRPr="00000000">
        <w:rPr>
          <w:rFonts w:ascii="Times New Roman" w:cs="Times New Roman" w:eastAsia="Times New Roman" w:hAnsi="Times New Roman"/>
          <w:i w:val="1"/>
          <w:sz w:val="24"/>
          <w:szCs w:val="24"/>
          <w:rtl w:val="0"/>
        </w:rPr>
        <w:t xml:space="preserve">British Herbal Pharmacopoeia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German Commission E Monographs</w:t>
      </w:r>
      <w:r w:rsidDel="00000000" w:rsidR="00000000" w:rsidRPr="00000000">
        <w:rPr>
          <w:rFonts w:ascii="Times New Roman" w:cs="Times New Roman" w:eastAsia="Times New Roman" w:hAnsi="Times New Roman"/>
          <w:sz w:val="24"/>
          <w:szCs w:val="24"/>
          <w:rtl w:val="0"/>
        </w:rPr>
        <w:t xml:space="preserve">, were consulted for standardized information.</w:t>
      </w:r>
      <w:r w:rsidDel="00000000" w:rsidR="00000000" w:rsidRPr="00000000">
        <w:rPr>
          <w:rtl w:val="0"/>
        </w:rPr>
      </w:r>
    </w:p>
    <w:p w:rsidR="00000000" w:rsidDel="00000000" w:rsidP="00000000" w:rsidRDefault="00000000" w:rsidRPr="00000000" w14:paraId="000000CB">
      <w:pPr>
        <w:numPr>
          <w:ilvl w:val="1"/>
          <w:numId w:val="4"/>
        </w:numPr>
        <w:spacing w:after="240" w:lineRule="auto"/>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Expert consultations:</w:t>
      </w:r>
      <w:r w:rsidDel="00000000" w:rsidR="00000000" w:rsidRPr="00000000">
        <w:rPr>
          <w:rFonts w:ascii="Times New Roman" w:cs="Times New Roman" w:eastAsia="Times New Roman" w:hAnsi="Times New Roman"/>
          <w:sz w:val="24"/>
          <w:szCs w:val="24"/>
          <w:rtl w:val="0"/>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r w:rsidDel="00000000" w:rsidR="00000000" w:rsidRPr="00000000">
        <w:rPr>
          <w:rtl w:val="0"/>
        </w:rPr>
      </w:r>
    </w:p>
    <w:p w:rsidR="00000000" w:rsidDel="00000000" w:rsidP="00000000" w:rsidRDefault="00000000" w:rsidRPr="00000000" w14:paraId="000000CC">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3.1.3 Data Collection Methods</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following methods were used to collect data from the identified sources:</w:t>
      </w:r>
    </w:p>
    <w:p w:rsidR="00000000" w:rsidDel="00000000" w:rsidP="00000000" w:rsidRDefault="00000000" w:rsidRPr="00000000" w14:paraId="000000CD">
      <w:pPr>
        <w:numPr>
          <w:ilvl w:val="0"/>
          <w:numId w:val="11"/>
        </w:numPr>
        <w:spacing w:before="240" w:lineRule="auto"/>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Literature reviews:</w:t>
      </w:r>
      <w:r w:rsidDel="00000000" w:rsidR="00000000" w:rsidRPr="00000000">
        <w:rPr>
          <w:rFonts w:ascii="Times New Roman" w:cs="Times New Roman" w:eastAsia="Times New Roman" w:hAnsi="Times New Roman"/>
          <w:sz w:val="24"/>
          <w:szCs w:val="24"/>
          <w:rtl w:val="0"/>
        </w:rPr>
        <w:t xml:space="preserve"> Systematic reviews of scientific literature were conducted to identify relevant studies and extract key findings. Meta-analysis was employed to synthesise evidence from multiple studies, where appropriate.</w:t>
      </w:r>
      <w:r w:rsidDel="00000000" w:rsidR="00000000" w:rsidRPr="00000000">
        <w:rPr>
          <w:rtl w:val="0"/>
        </w:rPr>
      </w:r>
    </w:p>
    <w:p w:rsidR="00000000" w:rsidDel="00000000" w:rsidP="00000000" w:rsidRDefault="00000000" w:rsidRPr="00000000" w14:paraId="000000CE">
      <w:pPr>
        <w:numPr>
          <w:ilvl w:val="0"/>
          <w:numId w:val="11"/>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Database searches:</w:t>
      </w:r>
      <w:r w:rsidDel="00000000" w:rsidR="00000000" w:rsidRPr="00000000">
        <w:rPr>
          <w:rFonts w:ascii="Times New Roman" w:cs="Times New Roman" w:eastAsia="Times New Roman" w:hAnsi="Times New Roman"/>
          <w:sz w:val="24"/>
          <w:szCs w:val="24"/>
          <w:rtl w:val="0"/>
        </w:rPr>
        <w:t xml:space="preserve"> Online databases specialising in herbal medicine and related fields were searched using specific keywords and search terms (e.g., "herb name," "medicinal use," "pharmacological action," "side effects").</w:t>
      </w:r>
      <w:r w:rsidDel="00000000" w:rsidR="00000000" w:rsidRPr="00000000">
        <w:rPr>
          <w:rtl w:val="0"/>
        </w:rPr>
      </w:r>
    </w:p>
    <w:p w:rsidR="00000000" w:rsidDel="00000000" w:rsidP="00000000" w:rsidRDefault="00000000" w:rsidRPr="00000000" w14:paraId="000000CF">
      <w:pPr>
        <w:numPr>
          <w:ilvl w:val="0"/>
          <w:numId w:val="11"/>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Manual extraction:</w:t>
      </w:r>
      <w:r w:rsidDel="00000000" w:rsidR="00000000" w:rsidRPr="00000000">
        <w:rPr>
          <w:rFonts w:ascii="Times New Roman" w:cs="Times New Roman" w:eastAsia="Times New Roman" w:hAnsi="Times New Roman"/>
          <w:sz w:val="24"/>
          <w:szCs w:val="24"/>
          <w:rtl w:val="0"/>
        </w:rPr>
        <w:t xml:space="preserve"> Information was manually extracted from traditional medicine texts and other sources, following a standardised protocol. Data extraction forms were used to ensure consistency and completeness.</w:t>
      </w:r>
      <w:r w:rsidDel="00000000" w:rsidR="00000000" w:rsidRPr="00000000">
        <w:rPr>
          <w:rtl w:val="0"/>
        </w:rPr>
      </w:r>
    </w:p>
    <w:p w:rsidR="00000000" w:rsidDel="00000000" w:rsidP="00000000" w:rsidRDefault="00000000" w:rsidRPr="00000000" w14:paraId="000000D0">
      <w:pPr>
        <w:numPr>
          <w:ilvl w:val="0"/>
          <w:numId w:val="11"/>
        </w:numPr>
        <w:spacing w:after="240" w:lineRule="auto"/>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Surveys and questionnaires</w:t>
      </w:r>
      <w:r w:rsidDel="00000000" w:rsidR="00000000" w:rsidRPr="00000000">
        <w:rPr>
          <w:rFonts w:ascii="Times New Roman" w:cs="Times New Roman" w:eastAsia="Times New Roman" w:hAnsi="Times New Roman"/>
          <w:sz w:val="24"/>
          <w:szCs w:val="24"/>
          <w:rtl w:val="0"/>
        </w:rPr>
        <w:t xml:space="preserve">: Structured questionnaires were used to collect data from study participants in the study area.</w:t>
      </w:r>
      <w:r w:rsidDel="00000000" w:rsidR="00000000" w:rsidRPr="00000000">
        <w:rPr>
          <w:rtl w:val="0"/>
        </w:rPr>
      </w:r>
    </w:p>
    <w:p w:rsidR="00000000" w:rsidDel="00000000" w:rsidP="00000000" w:rsidRDefault="00000000" w:rsidRPr="00000000" w14:paraId="000000D1">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3.1.4 Data Structuring and Storage</w:t>
        <w:br w:type="textWrapping"/>
        <w:br w:type="textWrapping"/>
      </w:r>
      <w:r w:rsidDel="00000000" w:rsidR="00000000" w:rsidRPr="00000000">
        <w:rPr>
          <w:rFonts w:ascii="Times New Roman" w:cs="Times New Roman" w:eastAsia="Times New Roman" w:hAnsi="Times New Roman"/>
          <w:sz w:val="24"/>
          <w:szCs w:val="24"/>
          <w:rtl w:val="0"/>
        </w:rPr>
        <w:t xml:space="preserve">The success of the proposed system hinges on its ability to efficiently store, retrieve, and analyze a vast amount of information about herbal medicine. To achieve this, the collected data is structured and organized into a relational database. This approach offers several advantages over unstructured storage methods like simple text files or spreadsheets.</w:t>
      </w:r>
    </w:p>
    <w:p w:rsidR="00000000" w:rsidDel="00000000" w:rsidP="00000000" w:rsidRDefault="00000000" w:rsidRPr="00000000" w14:paraId="000000D2">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RELATIONAL DATABASE</w:t>
      </w:r>
    </w:p>
    <w:p w:rsidR="00000000" w:rsidDel="00000000" w:rsidP="00000000" w:rsidRDefault="00000000" w:rsidRPr="00000000" w14:paraId="000000D3">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"Plants" table might be linked to a "Uses" table, indicating which plants are used for which medicinal purposes.</w:t>
      </w:r>
    </w:p>
    <w:p w:rsidR="00000000" w:rsidDel="00000000" w:rsidP="00000000" w:rsidRDefault="00000000" w:rsidRPr="00000000" w14:paraId="000000D4">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DATA ELEMENTS AND THEIR PURPOSE:</w:t>
      </w:r>
    </w:p>
    <w:p w:rsidR="00000000" w:rsidDel="00000000" w:rsidP="00000000" w:rsidRDefault="00000000" w:rsidRPr="00000000" w14:paraId="000000D5">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relational database for the proposed system includes several key data elements, each serving a specific purpose:</w:t>
      </w:r>
    </w:p>
    <w:p w:rsidR="00000000" w:rsidDel="00000000" w:rsidP="00000000" w:rsidRDefault="00000000" w:rsidRPr="00000000" w14:paraId="000000D6">
      <w:pPr>
        <w:numPr>
          <w:ilvl w:val="0"/>
          <w:numId w:val="10"/>
        </w:numPr>
        <w:spacing w:before="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Plant Name:</w:t>
      </w:r>
      <w:r w:rsidDel="00000000" w:rsidR="00000000" w:rsidRPr="00000000">
        <w:rPr>
          <w:rFonts w:ascii="Times New Roman" w:cs="Times New Roman" w:eastAsia="Times New Roman" w:hAnsi="Times New Roman"/>
          <w:sz w:val="24"/>
          <w:szCs w:val="24"/>
          <w:rtl w:val="0"/>
        </w:rPr>
        <w:t xml:space="preserve"> This is the primary identifier for each plant in the database. It's crucial to include standardized scientific names (e.g.,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for sweet wormwood) to avoid ambiguity, as common names can vary regionally. The database should also include common names in different languages (e.g., English, Twi) to improve accessibility for a wider range of users.</w:t>
      </w:r>
    </w:p>
    <w:p w:rsidR="00000000" w:rsidDel="00000000" w:rsidP="00000000" w:rsidRDefault="00000000" w:rsidRPr="00000000" w14:paraId="000000D7">
      <w:pPr>
        <w:numPr>
          <w:ilvl w:val="0"/>
          <w:numId w:val="10"/>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Family Name:</w:t>
      </w:r>
      <w:r w:rsidDel="00000000" w:rsidR="00000000" w:rsidRPr="00000000">
        <w:rPr>
          <w:rFonts w:ascii="Times New Roman" w:cs="Times New Roman" w:eastAsia="Times New Roman" w:hAnsi="Times New Roman"/>
          <w:sz w:val="24"/>
          <w:szCs w:val="24"/>
          <w:rtl w:val="0"/>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rsidR="00000000" w:rsidDel="00000000" w:rsidP="00000000" w:rsidRDefault="00000000" w:rsidRPr="00000000" w14:paraId="000000D8">
      <w:pPr>
        <w:numPr>
          <w:ilvl w:val="0"/>
          <w:numId w:val="10"/>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English Name:</w:t>
      </w:r>
      <w:r w:rsidDel="00000000" w:rsidR="00000000" w:rsidRPr="00000000">
        <w:rPr>
          <w:rFonts w:ascii="Times New Roman" w:cs="Times New Roman" w:eastAsia="Times New Roman" w:hAnsi="Times New Roman"/>
          <w:sz w:val="24"/>
          <w:szCs w:val="24"/>
          <w:rtl w:val="0"/>
        </w:rPr>
        <w:t xml:space="preserve"> This provides a common English name for the plant, making it easier for English-speaking users to identify and search for it.</w:t>
      </w:r>
    </w:p>
    <w:p w:rsidR="00000000" w:rsidDel="00000000" w:rsidP="00000000" w:rsidRDefault="00000000" w:rsidRPr="00000000" w14:paraId="000000D9">
      <w:pPr>
        <w:numPr>
          <w:ilvl w:val="0"/>
          <w:numId w:val="10"/>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Twi:</w:t>
      </w:r>
      <w:r w:rsidDel="00000000" w:rsidR="00000000" w:rsidRPr="00000000">
        <w:rPr>
          <w:rFonts w:ascii="Times New Roman" w:cs="Times New Roman" w:eastAsia="Times New Roman" w:hAnsi="Times New Roman"/>
          <w:sz w:val="24"/>
          <w:szCs w:val="24"/>
          <w:rtl w:val="0"/>
        </w:rPr>
        <w:t xml:space="preserve"> Including the Twi name (or names in other local languages relevant to your target audience) is essential for cultural relevance and accessibility. It allows users who are familiar with traditional names to find the plant information they need.</w:t>
      </w:r>
    </w:p>
    <w:p w:rsidR="00000000" w:rsidDel="00000000" w:rsidP="00000000" w:rsidRDefault="00000000" w:rsidRPr="00000000" w14:paraId="000000DA">
      <w:pPr>
        <w:numPr>
          <w:ilvl w:val="0"/>
          <w:numId w:val="10"/>
        </w:numPr>
        <w:spacing w:after="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Image Link:</w:t>
      </w:r>
      <w:r w:rsidDel="00000000" w:rsidR="00000000" w:rsidRPr="00000000">
        <w:rPr>
          <w:rFonts w:ascii="Times New Roman" w:cs="Times New Roman" w:eastAsia="Times New Roman" w:hAnsi="Times New Roman"/>
          <w:sz w:val="24"/>
          <w:szCs w:val="24"/>
          <w:rtl w:val="0"/>
        </w:rPr>
        <w:t xml:space="preserve"> A link to an image of the plant is invaluable for identification purposes. Visual confirmation is a critical step in ensuring that users are accessing information about the correct plant, as misidentification can have serious consequences.</w:t>
      </w:r>
    </w:p>
    <w:p w:rsidR="00000000" w:rsidDel="00000000" w:rsidP="00000000" w:rsidRDefault="00000000" w:rsidRPr="00000000" w14:paraId="000000DB">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BEYOND THE BASICS: EXPANDING THE DATA MODEL</w:t>
      </w:r>
    </w:p>
    <w:p w:rsidR="00000000" w:rsidDel="00000000" w:rsidP="00000000" w:rsidRDefault="00000000" w:rsidRPr="00000000" w14:paraId="000000DC">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the proposed system truly comprehensive, consider adding these additional data elements:</w:t>
      </w:r>
    </w:p>
    <w:p w:rsidR="00000000" w:rsidDel="00000000" w:rsidP="00000000" w:rsidRDefault="00000000" w:rsidRPr="00000000" w14:paraId="000000DD">
      <w:pPr>
        <w:numPr>
          <w:ilvl w:val="0"/>
          <w:numId w:val="6"/>
        </w:numPr>
        <w:spacing w:before="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Chemical Constituents:</w:t>
      </w:r>
      <w:r w:rsidDel="00000000" w:rsidR="00000000" w:rsidRPr="00000000">
        <w:rPr>
          <w:rFonts w:ascii="Times New Roman" w:cs="Times New Roman" w:eastAsia="Times New Roman" w:hAnsi="Times New Roman"/>
          <w:sz w:val="24"/>
          <w:szCs w:val="24"/>
          <w:rtl w:val="0"/>
        </w:rPr>
        <w:t xml:space="preserve"> This field lists the active chemical compounds found in the plant (e.g., artemisinin in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This information is vital for understanding the plant's pharmacological actions and potential drug interactions.</w:t>
      </w:r>
    </w:p>
    <w:p w:rsidR="00000000" w:rsidDel="00000000" w:rsidP="00000000" w:rsidRDefault="00000000" w:rsidRPr="00000000" w14:paraId="000000DE">
      <w:pPr>
        <w:numPr>
          <w:ilvl w:val="0"/>
          <w:numId w:val="6"/>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Pharmacological Actions:</w:t>
      </w:r>
      <w:r w:rsidDel="00000000" w:rsidR="00000000" w:rsidRPr="00000000">
        <w:rPr>
          <w:rFonts w:ascii="Times New Roman" w:cs="Times New Roman" w:eastAsia="Times New Roman" w:hAnsi="Times New Roman"/>
          <w:sz w:val="24"/>
          <w:szCs w:val="24"/>
          <w:rtl w:val="0"/>
        </w:rPr>
        <w:t xml:space="preserve"> This describes the effects of the plant on the body (e.g., anti-inflammatory, antimicrobial, analgesic). This information should be supported by scientific evidence.</w:t>
      </w:r>
    </w:p>
    <w:p w:rsidR="00000000" w:rsidDel="00000000" w:rsidP="00000000" w:rsidRDefault="00000000" w:rsidRPr="00000000" w14:paraId="000000DF">
      <w:pPr>
        <w:numPr>
          <w:ilvl w:val="0"/>
          <w:numId w:val="6"/>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Medicinal Uses:</w:t>
      </w:r>
      <w:r w:rsidDel="00000000" w:rsidR="00000000" w:rsidRPr="00000000">
        <w:rPr>
          <w:rFonts w:ascii="Times New Roman" w:cs="Times New Roman" w:eastAsia="Times New Roman" w:hAnsi="Times New Roman"/>
          <w:sz w:val="24"/>
          <w:szCs w:val="24"/>
          <w:rtl w:val="0"/>
        </w:rPr>
        <w:t xml:space="preserve"> This details the traditional and scientifically validated uses of the plant for treating specific conditions. Be sure to differentiate between traditional uses and those supported by clinical trials.</w:t>
      </w:r>
    </w:p>
    <w:p w:rsidR="00000000" w:rsidDel="00000000" w:rsidP="00000000" w:rsidRDefault="00000000" w:rsidRPr="00000000" w14:paraId="000000E0">
      <w:pPr>
        <w:numPr>
          <w:ilvl w:val="0"/>
          <w:numId w:val="6"/>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Safety Information:</w:t>
      </w:r>
      <w:r w:rsidDel="00000000" w:rsidR="00000000" w:rsidRPr="00000000">
        <w:rPr>
          <w:rFonts w:ascii="Times New Roman" w:cs="Times New Roman" w:eastAsia="Times New Roman" w:hAnsi="Times New Roman"/>
          <w:sz w:val="24"/>
          <w:szCs w:val="24"/>
          <w:rtl w:val="0"/>
        </w:rPr>
        <w:t xml:space="preserve"> This is crucial for responsible use of herbal medicine. Include information on potential side effects, contraindications (e.g., pregnancy, breastfeeding, interactions with medications), and appropriate dosages.</w:t>
      </w:r>
    </w:p>
    <w:p w:rsidR="00000000" w:rsidDel="00000000" w:rsidP="00000000" w:rsidRDefault="00000000" w:rsidRPr="00000000" w14:paraId="000000E1">
      <w:pPr>
        <w:numPr>
          <w:ilvl w:val="0"/>
          <w:numId w:val="6"/>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Dosage Guidelines:</w:t>
      </w:r>
      <w:r w:rsidDel="00000000" w:rsidR="00000000" w:rsidRPr="00000000">
        <w:rPr>
          <w:rFonts w:ascii="Times New Roman" w:cs="Times New Roman" w:eastAsia="Times New Roman" w:hAnsi="Times New Roman"/>
          <w:sz w:val="24"/>
          <w:szCs w:val="24"/>
          <w:rtl w:val="0"/>
        </w:rPr>
        <w:t xml:space="preserve"> Provide clear and evidence-based dosage recommendations for different uses and age groups.</w:t>
      </w:r>
    </w:p>
    <w:p w:rsidR="00000000" w:rsidDel="00000000" w:rsidP="00000000" w:rsidRDefault="00000000" w:rsidRPr="00000000" w14:paraId="000000E2">
      <w:pPr>
        <w:numPr>
          <w:ilvl w:val="0"/>
          <w:numId w:val="6"/>
        </w:numPr>
        <w:spacing w:after="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 For each piece of information in the database, provide a clear reference to the source (e.g., scientific article, traditional medicine text, expert consultation). This is essential for transparency and credibility.</w:t>
      </w:r>
    </w:p>
    <w:p w:rsidR="00000000" w:rsidDel="00000000" w:rsidP="00000000" w:rsidRDefault="00000000" w:rsidRPr="00000000" w14:paraId="000000E3">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BENEFITS OF THIS APPROACH:</w:t>
      </w:r>
    </w:p>
    <w:p w:rsidR="00000000" w:rsidDel="00000000" w:rsidP="00000000" w:rsidRDefault="00000000" w:rsidRPr="00000000" w14:paraId="000000E4">
      <w:pPr>
        <w:numPr>
          <w:ilvl w:val="0"/>
          <w:numId w:val="5"/>
        </w:numPr>
        <w:spacing w:before="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Efficient Storage:</w:t>
      </w:r>
      <w:r w:rsidDel="00000000" w:rsidR="00000000" w:rsidRPr="00000000">
        <w:rPr>
          <w:rFonts w:ascii="Times New Roman" w:cs="Times New Roman" w:eastAsia="Times New Roman" w:hAnsi="Times New Roman"/>
          <w:sz w:val="24"/>
          <w:szCs w:val="24"/>
          <w:rtl w:val="0"/>
        </w:rPr>
        <w:t xml:space="preserve"> Relational databases are designed to store large amounts of data efficiently, minimizing redundancy and optimizing storage space.</w:t>
      </w:r>
    </w:p>
    <w:p w:rsidR="00000000" w:rsidDel="00000000" w:rsidP="00000000" w:rsidRDefault="00000000" w:rsidRPr="00000000" w14:paraId="000000E5">
      <w:pPr>
        <w:numPr>
          <w:ilvl w:val="0"/>
          <w:numId w:val="5"/>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Fast Retrieval:</w:t>
      </w:r>
      <w:r w:rsidDel="00000000" w:rsidR="00000000" w:rsidRPr="00000000">
        <w:rPr>
          <w:rFonts w:ascii="Times New Roman" w:cs="Times New Roman" w:eastAsia="Times New Roman" w:hAnsi="Times New Roman"/>
          <w:sz w:val="24"/>
          <w:szCs w:val="24"/>
          <w:rtl w:val="0"/>
        </w:rPr>
        <w:t xml:space="preserve"> The structured nature of the data allows for quick and efficient searching and retrieval of information based on various criteria (e.g., plant name, medicinal use, chemical constituent).</w:t>
      </w:r>
    </w:p>
    <w:p w:rsidR="00000000" w:rsidDel="00000000" w:rsidP="00000000" w:rsidRDefault="00000000" w:rsidRPr="00000000" w14:paraId="000000E6">
      <w:pPr>
        <w:numPr>
          <w:ilvl w:val="0"/>
          <w:numId w:val="5"/>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Integrity:</w:t>
      </w:r>
      <w:r w:rsidDel="00000000" w:rsidR="00000000" w:rsidRPr="00000000">
        <w:rPr>
          <w:rFonts w:ascii="Times New Roman" w:cs="Times New Roman" w:eastAsia="Times New Roman" w:hAnsi="Times New Roman"/>
          <w:sz w:val="24"/>
          <w:szCs w:val="24"/>
          <w:rtl w:val="0"/>
        </w:rPr>
        <w:t xml:space="preserve"> Relational databases enforce data integrity through constraints and validation rules, ensuring that the information is accurate and consistent. As your editor document mentions, rigorous data validation procedures are critical to the accuracy and reliability of the information. This includes cross-referencing information from multiple sources, verifying scientific claims, and consulting with experts.</w:t>
      </w:r>
    </w:p>
    <w:p w:rsidR="00000000" w:rsidDel="00000000" w:rsidP="00000000" w:rsidRDefault="00000000" w:rsidRPr="00000000" w14:paraId="000000E7">
      <w:pPr>
        <w:numPr>
          <w:ilvl w:val="0"/>
          <w:numId w:val="5"/>
        </w:numPr>
        <w:spacing w:after="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Analysis:</w:t>
      </w:r>
      <w:r w:rsidDel="00000000" w:rsidR="00000000" w:rsidRPr="00000000">
        <w:rPr>
          <w:rFonts w:ascii="Times New Roman" w:cs="Times New Roman" w:eastAsia="Times New Roman" w:hAnsi="Times New Roman"/>
          <w:sz w:val="24"/>
          <w:szCs w:val="24"/>
          <w:rtl w:val="0"/>
        </w:rPr>
        <w:t xml:space="preserve"> The structured format facilitates data analysis, allowing you to identify patterns, trends, and relationships within the data. This can be valuable for research and for improving the system's knowledge base.</w:t>
      </w:r>
    </w:p>
    <w:p w:rsidR="00000000" w:rsidDel="00000000" w:rsidP="00000000" w:rsidRDefault="00000000" w:rsidRPr="00000000" w14:paraId="000000E8">
      <w:pPr>
        <w:spacing w:after="240" w:before="240" w:lineRule="auto"/>
        <w:ind w:left="1440" w:right="39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3.1.5 Data Validation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 Rigorous data validation procedures were implemented to ensure the accuracy and reliability of the information. This included:</w:t>
      </w:r>
    </w:p>
    <w:p w:rsidR="00000000" w:rsidDel="00000000" w:rsidP="00000000" w:rsidRDefault="00000000" w:rsidRPr="00000000" w14:paraId="000000EA">
      <w:pPr>
        <w:numPr>
          <w:ilvl w:val="2"/>
          <w:numId w:val="12"/>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Cross-referencing information from multiple sources to identify and resolve discrepancies.</w:t>
      </w:r>
    </w:p>
    <w:p w:rsidR="00000000" w:rsidDel="00000000" w:rsidP="00000000" w:rsidRDefault="00000000" w:rsidRPr="00000000" w14:paraId="000000EB">
      <w:pPr>
        <w:numPr>
          <w:ilvl w:val="2"/>
          <w:numId w:val="11"/>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Verifying scientific claims with supporting evidence from peer-reviewed publications.</w:t>
      </w:r>
    </w:p>
    <w:p w:rsidR="00000000" w:rsidDel="00000000" w:rsidP="00000000" w:rsidRDefault="00000000" w:rsidRPr="00000000" w14:paraId="000000EC">
      <w:pPr>
        <w:numPr>
          <w:ilvl w:val="2"/>
          <w:numId w:val="11"/>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Consulting with experts in herbal medicine and pharmacology to review and validate the data.</w:t>
      </w:r>
    </w:p>
    <w:p w:rsidR="00000000" w:rsidDel="00000000" w:rsidP="00000000" w:rsidRDefault="00000000" w:rsidRPr="00000000" w14:paraId="000000ED">
      <w:pPr>
        <w:numPr>
          <w:ilvl w:val="2"/>
          <w:numId w:val="11"/>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quality control measures to minimize data entry errors.</w:t>
      </w:r>
    </w:p>
    <w:p w:rsidR="00000000" w:rsidDel="00000000" w:rsidP="00000000" w:rsidRDefault="00000000" w:rsidRPr="00000000" w14:paraId="000000EE">
      <w:pPr>
        <w:numPr>
          <w:ilvl w:val="2"/>
          <w:numId w:val="11"/>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pre-tested semi-structured survey questionnaire.</w:t>
      </w:r>
    </w:p>
    <w:p w:rsidR="00000000" w:rsidDel="00000000" w:rsidP="00000000" w:rsidRDefault="00000000" w:rsidRPr="00000000" w14:paraId="000000EF">
      <w:pPr>
        <w:pStyle w:val="Heading3"/>
        <w:keepNext w:val="0"/>
        <w:keepLines w:val="0"/>
        <w:spacing w:before="280" w:lineRule="auto"/>
        <w:ind w:right="390"/>
        <w:jc w:val="center"/>
        <w:rPr>
          <w:rFonts w:ascii="Times New Roman" w:cs="Times New Roman" w:eastAsia="Times New Roman" w:hAnsi="Times New Roman"/>
          <w:b w:val="1"/>
          <w:color w:val="000000"/>
        </w:rPr>
      </w:pPr>
      <w:bookmarkStart w:colFirst="0" w:colLast="0" w:name="_heading=h.g7rx0kuzxbav" w:id="42"/>
      <w:bookmarkEnd w:id="42"/>
      <w:r w:rsidDel="00000000" w:rsidR="00000000" w:rsidRPr="00000000">
        <w:rPr>
          <w:rFonts w:ascii="Times New Roman" w:cs="Times New Roman" w:eastAsia="Times New Roman" w:hAnsi="Times New Roman"/>
          <w:b w:val="1"/>
          <w:color w:val="000000"/>
          <w:rtl w:val="0"/>
        </w:rPr>
        <w:t xml:space="preserve">3.2 ANALYSIS OF THE EXISTING SYSTEM</w:t>
      </w:r>
    </w:p>
    <w:p w:rsidR="00000000" w:rsidDel="00000000" w:rsidP="00000000" w:rsidRDefault="00000000" w:rsidRPr="00000000" w14:paraId="000000F0">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rsidR="00000000" w:rsidDel="00000000" w:rsidP="00000000" w:rsidRDefault="00000000" w:rsidRPr="00000000" w14:paraId="000000F1">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rsidR="00000000" w:rsidDel="00000000" w:rsidP="00000000" w:rsidRDefault="00000000" w:rsidRPr="00000000" w14:paraId="000000F2">
      <w:pPr>
        <w:pStyle w:val="Heading3"/>
        <w:keepNext w:val="0"/>
        <w:keepLines w:val="0"/>
        <w:spacing w:before="280" w:lineRule="auto"/>
        <w:ind w:left="2160" w:right="390" w:firstLine="0"/>
        <w:jc w:val="center"/>
        <w:rPr>
          <w:rFonts w:ascii="Times New Roman" w:cs="Times New Roman" w:eastAsia="Times New Roman" w:hAnsi="Times New Roman"/>
          <w:b w:val="1"/>
          <w:color w:val="000000"/>
        </w:rPr>
      </w:pPr>
      <w:bookmarkStart w:colFirst="0" w:colLast="0" w:name="_heading=h.ok7litqdphrh" w:id="43"/>
      <w:bookmarkEnd w:id="43"/>
      <w:r w:rsidDel="00000000" w:rsidR="00000000" w:rsidRPr="00000000">
        <w:rPr>
          <w:rFonts w:ascii="Times New Roman" w:cs="Times New Roman" w:eastAsia="Times New Roman" w:hAnsi="Times New Roman"/>
          <w:b w:val="1"/>
          <w:color w:val="000000"/>
          <w:rtl w:val="0"/>
        </w:rPr>
        <w:t xml:space="preserve">3.3 PROBLEMS OF THE EXISTING SYSTEM</w:t>
      </w:r>
    </w:p>
    <w:p w:rsidR="00000000" w:rsidDel="00000000" w:rsidP="00000000" w:rsidRDefault="00000000" w:rsidRPr="00000000" w14:paraId="000000F3">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rsidR="00000000" w:rsidDel="00000000" w:rsidP="00000000" w:rsidRDefault="00000000" w:rsidRPr="00000000" w14:paraId="000000F4">
      <w:pPr>
        <w:numPr>
          <w:ilvl w:val="0"/>
          <w:numId w:val="2"/>
        </w:numPr>
        <w:spacing w:before="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Unreliable Information:</w:t>
      </w:r>
      <w:r w:rsidDel="00000000" w:rsidR="00000000" w:rsidRPr="00000000">
        <w:rPr>
          <w:rFonts w:ascii="Times New Roman" w:cs="Times New Roman" w:eastAsia="Times New Roman" w:hAnsi="Times New Roman"/>
          <w:sz w:val="24"/>
          <w:szCs w:val="24"/>
          <w:rtl w:val="0"/>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rsidR="00000000" w:rsidDel="00000000" w:rsidP="00000000" w:rsidRDefault="00000000" w:rsidRPr="00000000" w14:paraId="000000F5">
      <w:pPr>
        <w:numPr>
          <w:ilvl w:val="0"/>
          <w:numId w:val="2"/>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Standardization:</w:t>
      </w:r>
      <w:r w:rsidDel="00000000" w:rsidR="00000000" w:rsidRPr="00000000">
        <w:rPr>
          <w:rFonts w:ascii="Times New Roman" w:cs="Times New Roman" w:eastAsia="Times New Roman" w:hAnsi="Times New Roman"/>
          <w:sz w:val="24"/>
          <w:szCs w:val="24"/>
          <w:rtl w:val="0"/>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rsidR="00000000" w:rsidDel="00000000" w:rsidP="00000000" w:rsidRDefault="00000000" w:rsidRPr="00000000" w14:paraId="000000F6">
      <w:pPr>
        <w:numPr>
          <w:ilvl w:val="0"/>
          <w:numId w:val="2"/>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 Barriers:</w:t>
      </w:r>
      <w:r w:rsidDel="00000000" w:rsidR="00000000" w:rsidRPr="00000000">
        <w:rPr>
          <w:rFonts w:ascii="Times New Roman" w:cs="Times New Roman" w:eastAsia="Times New Roman" w:hAnsi="Times New Roman"/>
          <w:sz w:val="24"/>
          <w:szCs w:val="24"/>
          <w:rtl w:val="0"/>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rsidR="00000000" w:rsidDel="00000000" w:rsidP="00000000" w:rsidRDefault="00000000" w:rsidRPr="00000000" w14:paraId="000000F7">
      <w:pPr>
        <w:numPr>
          <w:ilvl w:val="0"/>
          <w:numId w:val="2"/>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Difficulty in Identification:</w:t>
      </w:r>
      <w:r w:rsidDel="00000000" w:rsidR="00000000" w:rsidRPr="00000000">
        <w:rPr>
          <w:rFonts w:ascii="Times New Roman" w:cs="Times New Roman" w:eastAsia="Times New Roman" w:hAnsi="Times New Roman"/>
          <w:sz w:val="24"/>
          <w:szCs w:val="24"/>
          <w:rtl w:val="0"/>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rsidR="00000000" w:rsidDel="00000000" w:rsidP="00000000" w:rsidRDefault="00000000" w:rsidRPr="00000000" w14:paraId="000000F8">
      <w:pPr>
        <w:numPr>
          <w:ilvl w:val="0"/>
          <w:numId w:val="2"/>
        </w:numPr>
        <w:spacing w:after="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 of Losing Traditional Knowledge:</w:t>
      </w:r>
      <w:r w:rsidDel="00000000" w:rsidR="00000000" w:rsidRPr="00000000">
        <w:rPr>
          <w:rFonts w:ascii="Times New Roman" w:cs="Times New Roman" w:eastAsia="Times New Roman" w:hAnsi="Times New Roman"/>
          <w:sz w:val="24"/>
          <w:szCs w:val="24"/>
          <w:rtl w:val="0"/>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rsidR="00000000" w:rsidDel="00000000" w:rsidP="00000000" w:rsidRDefault="00000000" w:rsidRPr="00000000" w14:paraId="000000F9">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Style w:val="Heading3"/>
        <w:keepNext w:val="0"/>
        <w:keepLines w:val="0"/>
        <w:spacing w:before="280" w:lineRule="auto"/>
        <w:ind w:right="390"/>
        <w:jc w:val="center"/>
        <w:rPr>
          <w:rFonts w:ascii="Times New Roman" w:cs="Times New Roman" w:eastAsia="Times New Roman" w:hAnsi="Times New Roman"/>
          <w:b w:val="1"/>
          <w:color w:val="000000"/>
          <w:sz w:val="24"/>
          <w:szCs w:val="24"/>
        </w:rPr>
      </w:pPr>
      <w:bookmarkStart w:colFirst="0" w:colLast="0" w:name="_heading=h.fcd3a9a906yv" w:id="44"/>
      <w:bookmarkEnd w:id="44"/>
      <w:r w:rsidDel="00000000" w:rsidR="00000000" w:rsidRPr="00000000">
        <w:rPr>
          <w:rFonts w:ascii="Times New Roman" w:cs="Times New Roman" w:eastAsia="Times New Roman" w:hAnsi="Times New Roman"/>
          <w:b w:val="1"/>
          <w:color w:val="000000"/>
          <w:rtl w:val="0"/>
        </w:rPr>
        <w:t xml:space="preserve">3.4 DESCRIPTION OF THE PROPOSED SYSTEM</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FB">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rsidR="00000000" w:rsidDel="00000000" w:rsidP="00000000" w:rsidRDefault="00000000" w:rsidRPr="00000000" w14:paraId="000000FC">
      <w:pPr>
        <w:pStyle w:val="Heading3"/>
        <w:keepNext w:val="0"/>
        <w:keepLines w:val="0"/>
        <w:spacing w:before="280" w:lineRule="auto"/>
        <w:ind w:right="390"/>
        <w:jc w:val="center"/>
        <w:rPr>
          <w:rFonts w:ascii="Times New Roman" w:cs="Times New Roman" w:eastAsia="Times New Roman" w:hAnsi="Times New Roman"/>
          <w:b w:val="1"/>
          <w:color w:val="000000"/>
        </w:rPr>
      </w:pPr>
      <w:bookmarkStart w:colFirst="0" w:colLast="0" w:name="_heading=h.qjzp0qjs28ur" w:id="45"/>
      <w:bookmarkEnd w:id="45"/>
      <w:r w:rsidDel="00000000" w:rsidR="00000000" w:rsidRPr="00000000">
        <w:rPr>
          <w:rFonts w:ascii="Times New Roman" w:cs="Times New Roman" w:eastAsia="Times New Roman" w:hAnsi="Times New Roman"/>
          <w:b w:val="1"/>
          <w:color w:val="000000"/>
          <w:rtl w:val="0"/>
        </w:rPr>
        <w:t xml:space="preserve">3.5 ADVANTAGES OF THE PROPOSED SYSTEM</w:t>
      </w:r>
    </w:p>
    <w:p w:rsidR="00000000" w:rsidDel="00000000" w:rsidP="00000000" w:rsidRDefault="00000000" w:rsidRPr="00000000" w14:paraId="000000FD">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offers several key advantages over existing systems:</w:t>
      </w:r>
    </w:p>
    <w:p w:rsidR="00000000" w:rsidDel="00000000" w:rsidP="00000000" w:rsidRDefault="00000000" w:rsidRPr="00000000" w14:paraId="000000FE">
      <w:pPr>
        <w:numPr>
          <w:ilvl w:val="0"/>
          <w:numId w:val="3"/>
        </w:numPr>
        <w:spacing w:before="240" w:lineRule="auto"/>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Reliability:</w:t>
      </w:r>
      <w:r w:rsidDel="00000000" w:rsidR="00000000" w:rsidRPr="00000000">
        <w:rPr>
          <w:rFonts w:ascii="Times New Roman" w:cs="Times New Roman" w:eastAsia="Times New Roman" w:hAnsi="Times New Roman"/>
          <w:sz w:val="24"/>
          <w:szCs w:val="24"/>
          <w:rtl w:val="0"/>
        </w:rPr>
        <w:t xml:space="preserve"> the proposed system provides curated and validated information from reputable sources, addressing misinformation.</w:t>
      </w:r>
      <w:r w:rsidDel="00000000" w:rsidR="00000000" w:rsidRPr="00000000">
        <w:rPr>
          <w:rtl w:val="0"/>
        </w:rPr>
      </w:r>
    </w:p>
    <w:p w:rsidR="00000000" w:rsidDel="00000000" w:rsidP="00000000" w:rsidRDefault="00000000" w:rsidRPr="00000000" w14:paraId="000000FF">
      <w:pPr>
        <w:numPr>
          <w:ilvl w:val="0"/>
          <w:numId w:val="3"/>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Standardization:</w:t>
      </w:r>
      <w:r w:rsidDel="00000000" w:rsidR="00000000" w:rsidRPr="00000000">
        <w:rPr>
          <w:rFonts w:ascii="Times New Roman" w:cs="Times New Roman" w:eastAsia="Times New Roman" w:hAnsi="Times New Roman"/>
          <w:sz w:val="24"/>
          <w:szCs w:val="24"/>
          <w:rtl w:val="0"/>
        </w:rPr>
        <w:t xml:space="preserve"> The system offers standardized information on herbal remedies, reducing inconsistencies.</w:t>
      </w:r>
      <w:r w:rsidDel="00000000" w:rsidR="00000000" w:rsidRPr="00000000">
        <w:rPr>
          <w:rtl w:val="0"/>
        </w:rPr>
      </w:r>
    </w:p>
    <w:p w:rsidR="00000000" w:rsidDel="00000000" w:rsidP="00000000" w:rsidRDefault="00000000" w:rsidRPr="00000000" w14:paraId="00000100">
      <w:pPr>
        <w:numPr>
          <w:ilvl w:val="0"/>
          <w:numId w:val="3"/>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Fonts w:ascii="Times New Roman" w:cs="Times New Roman" w:eastAsia="Times New Roman" w:hAnsi="Times New Roman"/>
          <w:sz w:val="24"/>
          <w:szCs w:val="24"/>
          <w:rtl w:val="0"/>
        </w:rPr>
        <w:t xml:space="preserve"> The proposed system makes herbal medicine information accessible to a wider audience, preserving traditional knowledge.</w:t>
      </w:r>
      <w:r w:rsidDel="00000000" w:rsidR="00000000" w:rsidRPr="00000000">
        <w:rPr>
          <w:rtl w:val="0"/>
        </w:rPr>
      </w:r>
    </w:p>
    <w:p w:rsidR="00000000" w:rsidDel="00000000" w:rsidP="00000000" w:rsidRDefault="00000000" w:rsidRPr="00000000" w14:paraId="00000101">
      <w:pPr>
        <w:numPr>
          <w:ilvl w:val="0"/>
          <w:numId w:val="3"/>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Accurate Identification:</w:t>
      </w:r>
      <w:r w:rsidDel="00000000" w:rsidR="00000000" w:rsidRPr="00000000">
        <w:rPr>
          <w:rFonts w:ascii="Times New Roman" w:cs="Times New Roman" w:eastAsia="Times New Roman" w:hAnsi="Times New Roman"/>
          <w:sz w:val="24"/>
          <w:szCs w:val="24"/>
          <w:rtl w:val="0"/>
        </w:rPr>
        <w:t xml:space="preserve"> It helps users accurately identify herbal plants, reducing risks.</w:t>
      </w:r>
      <w:r w:rsidDel="00000000" w:rsidR="00000000" w:rsidRPr="00000000">
        <w:rPr>
          <w:rtl w:val="0"/>
        </w:rPr>
      </w:r>
    </w:p>
    <w:p w:rsidR="00000000" w:rsidDel="00000000" w:rsidP="00000000" w:rsidRDefault="00000000" w:rsidRPr="00000000" w14:paraId="00000102">
      <w:pPr>
        <w:numPr>
          <w:ilvl w:val="0"/>
          <w:numId w:val="3"/>
        </w:numPr>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Preservation of Traditional Knowledge:</w:t>
      </w:r>
      <w:r w:rsidDel="00000000" w:rsidR="00000000" w:rsidRPr="00000000">
        <w:rPr>
          <w:rFonts w:ascii="Times New Roman" w:cs="Times New Roman" w:eastAsia="Times New Roman" w:hAnsi="Times New Roman"/>
          <w:sz w:val="24"/>
          <w:szCs w:val="24"/>
          <w:rtl w:val="0"/>
        </w:rPr>
        <w:t xml:space="preserve"> By incorporating traditional texts and expert consultations, the proposed system helps preserve and disseminate valuable traditional knowledge.</w:t>
      </w:r>
      <w:r w:rsidDel="00000000" w:rsidR="00000000" w:rsidRPr="00000000">
        <w:rPr>
          <w:rtl w:val="0"/>
        </w:rPr>
      </w:r>
    </w:p>
    <w:p w:rsidR="00000000" w:rsidDel="00000000" w:rsidP="00000000" w:rsidRDefault="00000000" w:rsidRPr="00000000" w14:paraId="00000103">
      <w:pPr>
        <w:numPr>
          <w:ilvl w:val="0"/>
          <w:numId w:val="3"/>
        </w:numPr>
        <w:spacing w:after="240" w:lineRule="auto"/>
        <w:ind w:left="720" w:right="390" w:hanging="360"/>
        <w:jc w:val="center"/>
        <w:rPr>
          <w:color w:val="000000"/>
          <w:sz w:val="24"/>
          <w:szCs w:val="24"/>
        </w:rPr>
      </w:pPr>
      <w:r w:rsidDel="00000000" w:rsidR="00000000" w:rsidRPr="00000000">
        <w:rPr>
          <w:rFonts w:ascii="Times New Roman" w:cs="Times New Roman" w:eastAsia="Times New Roman" w:hAnsi="Times New Roman"/>
          <w:b w:val="1"/>
          <w:sz w:val="24"/>
          <w:szCs w:val="24"/>
          <w:rtl w:val="0"/>
        </w:rPr>
        <w:t xml:space="preserve">User-Friendliness:</w:t>
      </w:r>
      <w:r w:rsidDel="00000000" w:rsidR="00000000" w:rsidRPr="00000000">
        <w:rPr>
          <w:rFonts w:ascii="Times New Roman" w:cs="Times New Roman" w:eastAsia="Times New Roman" w:hAnsi="Times New Roman"/>
          <w:sz w:val="24"/>
          <w:szCs w:val="24"/>
          <w:rtl w:val="0"/>
        </w:rPr>
        <w:t xml:space="preserve"> The chatbot interface makes information easy to find, even without prior knowledge.</w:t>
      </w:r>
      <w:r w:rsidDel="00000000" w:rsidR="00000000" w:rsidRPr="00000000">
        <w:rPr>
          <w:rtl w:val="0"/>
        </w:rPr>
      </w:r>
    </w:p>
    <w:p w:rsidR="00000000" w:rsidDel="00000000" w:rsidP="00000000" w:rsidRDefault="00000000" w:rsidRPr="00000000" w14:paraId="0000010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ngqkxsqonvjq" w:id="46"/>
      <w:bookmarkEnd w:id="46"/>
      <w:r w:rsidDel="00000000" w:rsidR="00000000" w:rsidRPr="00000000">
        <w:rPr>
          <w:rtl w:val="0"/>
        </w:rPr>
      </w:r>
    </w:p>
    <w:p w:rsidR="00000000" w:rsidDel="00000000" w:rsidP="00000000" w:rsidRDefault="00000000" w:rsidRPr="00000000" w14:paraId="0000010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8k4ojt7snn3c" w:id="47"/>
      <w:bookmarkEnd w:id="47"/>
      <w:r w:rsidDel="00000000" w:rsidR="00000000" w:rsidRPr="00000000">
        <w:rPr>
          <w:rtl w:val="0"/>
        </w:rPr>
      </w:r>
    </w:p>
    <w:p w:rsidR="00000000" w:rsidDel="00000000" w:rsidP="00000000" w:rsidRDefault="00000000" w:rsidRPr="00000000" w14:paraId="00000106">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ntlw59dd7jdi" w:id="48"/>
      <w:bookmarkEnd w:id="48"/>
      <w:r w:rsidDel="00000000" w:rsidR="00000000" w:rsidRPr="00000000">
        <w:rPr>
          <w:rtl w:val="0"/>
        </w:rPr>
      </w:r>
    </w:p>
    <w:p w:rsidR="00000000" w:rsidDel="00000000" w:rsidP="00000000" w:rsidRDefault="00000000" w:rsidRPr="00000000" w14:paraId="00000107">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qozg1zpz52lq" w:id="49"/>
      <w:bookmarkEnd w:id="49"/>
      <w:r w:rsidDel="00000000" w:rsidR="00000000" w:rsidRPr="00000000">
        <w:rPr>
          <w:rtl w:val="0"/>
        </w:rPr>
      </w:r>
    </w:p>
    <w:p w:rsidR="00000000" w:rsidDel="00000000" w:rsidP="00000000" w:rsidRDefault="00000000" w:rsidRPr="00000000" w14:paraId="00000108">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qwgek4lso265" w:id="50"/>
      <w:bookmarkEnd w:id="50"/>
      <w:r w:rsidDel="00000000" w:rsidR="00000000" w:rsidRPr="00000000">
        <w:rPr>
          <w:rtl w:val="0"/>
        </w:rPr>
      </w:r>
    </w:p>
    <w:p w:rsidR="00000000" w:rsidDel="00000000" w:rsidP="00000000" w:rsidRDefault="00000000" w:rsidRPr="00000000" w14:paraId="00000109">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kax8x789kwtv" w:id="51"/>
      <w:bookmarkEnd w:id="51"/>
      <w:r w:rsidDel="00000000" w:rsidR="00000000" w:rsidRPr="00000000">
        <w:rPr>
          <w:rtl w:val="0"/>
        </w:rPr>
      </w:r>
    </w:p>
    <w:p w:rsidR="00000000" w:rsidDel="00000000" w:rsidP="00000000" w:rsidRDefault="00000000" w:rsidRPr="00000000" w14:paraId="0000010A">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z2qga3tsalky" w:id="52"/>
      <w:bookmarkEnd w:id="52"/>
      <w:r w:rsidDel="00000000" w:rsidR="00000000" w:rsidRPr="00000000">
        <w:rPr>
          <w:rtl w:val="0"/>
        </w:rPr>
      </w:r>
    </w:p>
    <w:p w:rsidR="00000000" w:rsidDel="00000000" w:rsidP="00000000" w:rsidRDefault="00000000" w:rsidRPr="00000000" w14:paraId="0000010B">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mrxht0ywj3rm" w:id="53"/>
      <w:bookmarkEnd w:id="53"/>
      <w:r w:rsidDel="00000000" w:rsidR="00000000" w:rsidRPr="00000000">
        <w:rPr>
          <w:rtl w:val="0"/>
        </w:rPr>
      </w:r>
    </w:p>
    <w:p w:rsidR="00000000" w:rsidDel="00000000" w:rsidP="00000000" w:rsidRDefault="00000000" w:rsidRPr="00000000" w14:paraId="0000010C">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q4hosma152z7" w:id="54"/>
      <w:bookmarkEnd w:id="54"/>
      <w:r w:rsidDel="00000000" w:rsidR="00000000" w:rsidRPr="00000000">
        <w:rPr>
          <w:rtl w:val="0"/>
        </w:rPr>
      </w:r>
    </w:p>
    <w:p w:rsidR="00000000" w:rsidDel="00000000" w:rsidP="00000000" w:rsidRDefault="00000000" w:rsidRPr="00000000" w14:paraId="0000010D">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wb86lf8287xv" w:id="55"/>
      <w:bookmarkEnd w:id="55"/>
      <w:r w:rsidDel="00000000" w:rsidR="00000000" w:rsidRPr="00000000">
        <w:rPr>
          <w:rtl w:val="0"/>
        </w:rPr>
      </w:r>
    </w:p>
    <w:p w:rsidR="00000000" w:rsidDel="00000000" w:rsidP="00000000" w:rsidRDefault="00000000" w:rsidRPr="00000000" w14:paraId="0000010E">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wecwh930jz2r" w:id="56"/>
      <w:bookmarkEnd w:id="56"/>
      <w:r w:rsidDel="00000000" w:rsidR="00000000" w:rsidRPr="00000000">
        <w:rPr>
          <w:rtl w:val="0"/>
        </w:rPr>
      </w:r>
    </w:p>
    <w:p w:rsidR="00000000" w:rsidDel="00000000" w:rsidP="00000000" w:rsidRDefault="00000000" w:rsidRPr="00000000" w14:paraId="0000010F">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7e7xc76a63sc" w:id="57"/>
      <w:bookmarkEnd w:id="57"/>
      <w:r w:rsidDel="00000000" w:rsidR="00000000" w:rsidRPr="00000000">
        <w:rPr>
          <w:rtl w:val="0"/>
        </w:rPr>
      </w:r>
    </w:p>
    <w:p w:rsidR="00000000" w:rsidDel="00000000" w:rsidP="00000000" w:rsidRDefault="00000000" w:rsidRPr="00000000" w14:paraId="00000110">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26zihb2ko1mt" w:id="58"/>
      <w:bookmarkEnd w:id="58"/>
      <w:r w:rsidDel="00000000" w:rsidR="00000000" w:rsidRPr="00000000">
        <w:rPr>
          <w:rtl w:val="0"/>
        </w:rPr>
      </w:r>
    </w:p>
    <w:p w:rsidR="00000000" w:rsidDel="00000000" w:rsidP="00000000" w:rsidRDefault="00000000" w:rsidRPr="00000000" w14:paraId="00000111">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obox7a1cbii4" w:id="59"/>
      <w:bookmarkEnd w:id="59"/>
      <w:r w:rsidDel="00000000" w:rsidR="00000000" w:rsidRPr="00000000">
        <w:rPr>
          <w:rtl w:val="0"/>
        </w:rPr>
      </w:r>
    </w:p>
    <w:p w:rsidR="00000000" w:rsidDel="00000000" w:rsidP="00000000" w:rsidRDefault="00000000" w:rsidRPr="00000000" w14:paraId="00000112">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nrvvcy78r45r" w:id="60"/>
      <w:bookmarkEnd w:id="60"/>
      <w:r w:rsidDel="00000000" w:rsidR="00000000" w:rsidRPr="00000000">
        <w:rPr>
          <w:rtl w:val="0"/>
        </w:rPr>
      </w:r>
    </w:p>
    <w:p w:rsidR="00000000" w:rsidDel="00000000" w:rsidP="00000000" w:rsidRDefault="00000000" w:rsidRPr="00000000" w14:paraId="00000113">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gzieke99dsim" w:id="61"/>
      <w:bookmarkEnd w:id="61"/>
      <w:r w:rsidDel="00000000" w:rsidR="00000000" w:rsidRPr="00000000">
        <w:rPr>
          <w:rtl w:val="0"/>
        </w:rPr>
      </w:r>
    </w:p>
    <w:p w:rsidR="00000000" w:rsidDel="00000000" w:rsidP="00000000" w:rsidRDefault="00000000" w:rsidRPr="00000000" w14:paraId="0000011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ce2ex9140qua" w:id="62"/>
      <w:bookmarkEnd w:id="62"/>
      <w:r w:rsidDel="00000000" w:rsidR="00000000" w:rsidRPr="00000000">
        <w:rPr>
          <w:rtl w:val="0"/>
        </w:rPr>
      </w:r>
    </w:p>
    <w:p w:rsidR="00000000" w:rsidDel="00000000" w:rsidP="00000000" w:rsidRDefault="00000000" w:rsidRPr="00000000" w14:paraId="0000011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kkbsopcn1fsk" w:id="63"/>
      <w:bookmarkEnd w:id="63"/>
      <w:r w:rsidDel="00000000" w:rsidR="00000000" w:rsidRPr="00000000">
        <w:rPr>
          <w:rtl w:val="0"/>
        </w:rPr>
      </w:r>
    </w:p>
    <w:p w:rsidR="00000000" w:rsidDel="00000000" w:rsidP="00000000" w:rsidRDefault="00000000" w:rsidRPr="00000000" w14:paraId="00000116">
      <w:pPr>
        <w:pStyle w:val="Heading3"/>
        <w:keepNext w:val="0"/>
        <w:keepLines w:val="0"/>
        <w:shd w:fill="ffffff" w:val="clear"/>
        <w:spacing w:before="280" w:lineRule="auto"/>
        <w:ind w:right="390"/>
        <w:jc w:val="center"/>
        <w:rPr>
          <w:rFonts w:ascii="Times New Roman" w:cs="Times New Roman" w:eastAsia="Times New Roman" w:hAnsi="Times New Roman"/>
          <w:b w:val="1"/>
        </w:rPr>
      </w:pPr>
      <w:bookmarkStart w:colFirst="0" w:colLast="0" w:name="_heading=h.245b77k73p43" w:id="64"/>
      <w:bookmarkEnd w:id="64"/>
      <w:r w:rsidDel="00000000" w:rsidR="00000000" w:rsidRPr="00000000">
        <w:rPr>
          <w:rFonts w:ascii="Times New Roman" w:cs="Times New Roman" w:eastAsia="Times New Roman" w:hAnsi="Times New Roman"/>
          <w:b w:val="1"/>
          <w:color w:val="171717"/>
          <w:rtl w:val="0"/>
        </w:rPr>
        <w:t xml:space="preserve">CHAPTER FOUR</w:t>
        <w:br w:type="textWrapping"/>
        <w:t xml:space="preserve">DESIGN AND IMPLEMENTATION OF THE SYSTEM</w:t>
        <w:br w:type="textWrapping"/>
      </w:r>
      <w:r w:rsidDel="00000000" w:rsidR="00000000" w:rsidRPr="00000000">
        <w:rPr>
          <w:rtl w:val="0"/>
        </w:rPr>
      </w:r>
    </w:p>
    <w:p w:rsidR="00000000" w:rsidDel="00000000" w:rsidP="00000000" w:rsidRDefault="00000000" w:rsidRPr="00000000" w14:paraId="00000117">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4.1.1 OUTPUT DESIGN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p>
    <w:p w:rsidR="00000000" w:rsidDel="00000000" w:rsidP="00000000" w:rsidRDefault="00000000" w:rsidRPr="00000000" w14:paraId="00000118">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ALGORITHMS</w:t>
      </w:r>
    </w:p>
    <w:p w:rsidR="00000000" w:rsidDel="00000000" w:rsidP="00000000" w:rsidRDefault="00000000" w:rsidRPr="00000000" w14:paraId="00000119">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Sorting algorithms are fundamental in organizing data for efficient retrieval and display. In the context of the proposed system, sorting can be applied to arrange herbal information based on various criteria such as alphabetical order, frequency of use, or efficacy ratings.</w:t>
      </w:r>
    </w:p>
    <w:p w:rsidR="00000000" w:rsidDel="00000000" w:rsidP="00000000" w:rsidRDefault="00000000" w:rsidRPr="00000000" w14:paraId="0000011A">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Common Sorting Algorithms:</w:t>
      </w:r>
      <w:r w:rsidDel="00000000" w:rsidR="00000000" w:rsidRPr="00000000">
        <w:rPr>
          <w:rtl w:val="0"/>
        </w:rPr>
      </w:r>
    </w:p>
    <w:p w:rsidR="00000000" w:rsidDel="00000000" w:rsidP="00000000" w:rsidRDefault="00000000" w:rsidRPr="00000000" w14:paraId="0000011B">
      <w:pPr>
        <w:numPr>
          <w:ilvl w:val="0"/>
          <w:numId w:val="13"/>
        </w:numPr>
        <w:spacing w:before="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Quick Sort:</w:t>
      </w:r>
      <w:r w:rsidDel="00000000" w:rsidR="00000000" w:rsidRPr="00000000">
        <w:rPr>
          <w:rFonts w:ascii="Times New Roman" w:cs="Times New Roman" w:eastAsia="Times New Roman" w:hAnsi="Times New Roman"/>
          <w:sz w:val="24"/>
          <w:szCs w:val="24"/>
          <w:rtl w:val="0"/>
        </w:rPr>
        <w:t xml:space="preserve"> An efficient, divide-and-conquer algorithm that partitions the dataset into sub-arrays, recursively sorting them.</w:t>
      </w:r>
    </w:p>
    <w:p w:rsidR="00000000" w:rsidDel="00000000" w:rsidP="00000000" w:rsidRDefault="00000000" w:rsidRPr="00000000" w14:paraId="0000011C">
      <w:pPr>
        <w:numPr>
          <w:ilvl w:val="0"/>
          <w:numId w:val="13"/>
        </w:numPr>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Merge Sort:</w:t>
      </w:r>
      <w:r w:rsidDel="00000000" w:rsidR="00000000" w:rsidRPr="00000000">
        <w:rPr>
          <w:rFonts w:ascii="Times New Roman" w:cs="Times New Roman" w:eastAsia="Times New Roman" w:hAnsi="Times New Roman"/>
          <w:sz w:val="24"/>
          <w:szCs w:val="24"/>
          <w:rtl w:val="0"/>
        </w:rPr>
        <w:t xml:space="preserve"> Divides the dataset into halves, sorts them, and then merges the sorted halves.</w:t>
      </w:r>
    </w:p>
    <w:p w:rsidR="00000000" w:rsidDel="00000000" w:rsidP="00000000" w:rsidRDefault="00000000" w:rsidRPr="00000000" w14:paraId="0000011D">
      <w:pPr>
        <w:numPr>
          <w:ilvl w:val="0"/>
          <w:numId w:val="13"/>
        </w:numPr>
        <w:spacing w:after="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Heap Sort</w:t>
      </w:r>
      <w:r w:rsidDel="00000000" w:rsidR="00000000" w:rsidRPr="00000000">
        <w:rPr>
          <w:rFonts w:ascii="Times New Roman" w:cs="Times New Roman" w:eastAsia="Times New Roman" w:hAnsi="Times New Roman"/>
          <w:sz w:val="24"/>
          <w:szCs w:val="24"/>
          <w:rtl w:val="0"/>
        </w:rPr>
        <w:t xml:space="preserve">: Transforms the dataset into a heap structure and repeatedly extracts the maximum element to achieve sorting.</w:t>
      </w:r>
    </w:p>
    <w:p w:rsidR="00000000" w:rsidDel="00000000" w:rsidP="00000000" w:rsidRDefault="00000000" w:rsidRPr="00000000" w14:paraId="0000011E">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Criteria in the System:</w:t>
      </w:r>
    </w:p>
    <w:p w:rsidR="00000000" w:rsidDel="00000000" w:rsidP="00000000" w:rsidRDefault="00000000" w:rsidRPr="00000000" w14:paraId="0000011F">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Herbal remedies are sorted based on:</w:t>
      </w:r>
    </w:p>
    <w:p w:rsidR="00000000" w:rsidDel="00000000" w:rsidP="00000000" w:rsidRDefault="00000000" w:rsidRPr="00000000" w14:paraId="00000120">
      <w:pPr>
        <w:numPr>
          <w:ilvl w:val="0"/>
          <w:numId w:val="15"/>
        </w:numPr>
        <w:spacing w:before="240" w:line="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Alphabetical order</w:t>
        <w:br w:type="textWrapping"/>
      </w:r>
    </w:p>
    <w:p w:rsidR="00000000" w:rsidDel="00000000" w:rsidP="00000000" w:rsidRDefault="00000000" w:rsidRPr="00000000" w14:paraId="00000121">
      <w:pPr>
        <w:numPr>
          <w:ilvl w:val="0"/>
          <w:numId w:val="15"/>
        </w:numPr>
        <w:spacing w:line="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Popularity</w:t>
        <w:br w:type="textWrapping"/>
      </w:r>
    </w:p>
    <w:p w:rsidR="00000000" w:rsidDel="00000000" w:rsidP="00000000" w:rsidRDefault="00000000" w:rsidRPr="00000000" w14:paraId="00000122">
      <w:pPr>
        <w:numPr>
          <w:ilvl w:val="0"/>
          <w:numId w:val="15"/>
        </w:numPr>
        <w:spacing w:line="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Effectiveness</w:t>
        <w:br w:type="textWrapping"/>
      </w:r>
    </w:p>
    <w:p w:rsidR="00000000" w:rsidDel="00000000" w:rsidP="00000000" w:rsidRDefault="00000000" w:rsidRPr="00000000" w14:paraId="00000123">
      <w:pPr>
        <w:numPr>
          <w:ilvl w:val="0"/>
          <w:numId w:val="15"/>
        </w:numPr>
        <w:spacing w:after="240" w:line="240" w:lineRule="auto"/>
        <w:ind w:left="72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rating</w:t>
        <w:br w:type="textWrapping"/>
      </w:r>
    </w:p>
    <w:p w:rsidR="00000000" w:rsidDel="00000000" w:rsidP="00000000" w:rsidRDefault="00000000" w:rsidRPr="00000000" w14:paraId="00000124">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 Algorithm</w:t>
      </w:r>
      <w:r w:rsidDel="00000000" w:rsidR="00000000" w:rsidRPr="00000000">
        <w:rPr>
          <w:rFonts w:ascii="Times New Roman" w:cs="Times New Roman" w:eastAsia="Times New Roman" w:hAnsi="Times New Roman"/>
          <w:sz w:val="24"/>
          <w:szCs w:val="24"/>
          <w:rtl w:val="0"/>
        </w:rPr>
        <w:t xml:space="preserve">: Merge Sort or Quick Sort</w:t>
        <w:br w:type="textWrapping"/>
        <w:t xml:space="preserve"> </w:t>
      </w: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List of herbal remedies</w:t>
        <w:br w:type="textWrapping"/>
        <w:t xml:space="preserve"> </w:t>
      </w: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Sorted list based on selected criteria</w:t>
      </w:r>
    </w:p>
    <w:p w:rsidR="00000000" w:rsidDel="00000000" w:rsidP="00000000" w:rsidRDefault="00000000" w:rsidRPr="00000000" w14:paraId="00000125">
      <w:pPr>
        <w:spacing w:after="240" w:before="240" w:lineRule="auto"/>
        <w:ind w:right="39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1: Sorting Algorithms in the proposed system </w:t>
      </w:r>
    </w:p>
    <w:p w:rsidR="00000000" w:rsidDel="00000000" w:rsidP="00000000" w:rsidRDefault="00000000" w:rsidRPr="00000000" w14:paraId="00000127">
      <w:pPr>
        <w:spacing w:after="240" w:before="240" w:lineRule="auto"/>
        <w:ind w:right="39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after="240" w:before="240" w:lineRule="auto"/>
        <w:ind w:right="39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3828" cy="3182350"/>
            <wp:effectExtent b="0" l="0" r="0" t="0"/>
            <wp:docPr id="1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123828" cy="318235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4.1: </w:t>
      </w:r>
      <w:r w:rsidDel="00000000" w:rsidR="00000000" w:rsidRPr="00000000">
        <w:rPr>
          <w:rFonts w:ascii="Times New Roman" w:cs="Times New Roman" w:eastAsia="Times New Roman" w:hAnsi="Times New Roman"/>
          <w:sz w:val="24"/>
          <w:szCs w:val="24"/>
          <w:rtl w:val="0"/>
        </w:rPr>
        <w:t xml:space="preserve">Sorting Algorithms in the Proposed System</w:t>
      </w:r>
    </w:p>
    <w:p w:rsidR="00000000" w:rsidDel="00000000" w:rsidP="00000000" w:rsidRDefault="00000000" w:rsidRPr="00000000" w14:paraId="0000012A">
      <w:pPr>
        <w:spacing w:after="240" w:before="240" w:lineRule="auto"/>
        <w:ind w:right="39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CLASSIFICATION ALGORITHMS</w:t>
      </w:r>
      <w:r w:rsidDel="00000000" w:rsidR="00000000" w:rsidRPr="00000000">
        <w:rPr>
          <w:rtl w:val="0"/>
        </w:rPr>
      </w:r>
    </w:p>
    <w:p w:rsidR="00000000" w:rsidDel="00000000" w:rsidP="00000000" w:rsidRDefault="00000000" w:rsidRPr="00000000" w14:paraId="0000012B">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 algorithms enable the system to categorize herbs based on their characteristics, such as therapeutic properties, plant families, or geographical origin. This categorization aids users in understanding and selecting appropriate herbal remedies.</w:t>
      </w:r>
    </w:p>
    <w:p w:rsidR="00000000" w:rsidDel="00000000" w:rsidP="00000000" w:rsidRDefault="00000000" w:rsidRPr="00000000" w14:paraId="0000012C">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Notable Classification Algorithms:</w:t>
      </w:r>
      <w:r w:rsidDel="00000000" w:rsidR="00000000" w:rsidRPr="00000000">
        <w:rPr>
          <w:rtl w:val="0"/>
        </w:rPr>
      </w:r>
    </w:p>
    <w:p w:rsidR="00000000" w:rsidDel="00000000" w:rsidP="00000000" w:rsidRDefault="00000000" w:rsidRPr="00000000" w14:paraId="0000012E">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Vector Machines (SVM):</w:t>
      </w:r>
      <w:r w:rsidDel="00000000" w:rsidR="00000000" w:rsidRPr="00000000">
        <w:rPr>
          <w:rFonts w:ascii="Times New Roman" w:cs="Times New Roman" w:eastAsia="Times New Roman" w:hAnsi="Times New Roman"/>
          <w:sz w:val="24"/>
          <w:szCs w:val="24"/>
          <w:rtl w:val="0"/>
        </w:rPr>
        <w:t xml:space="preserve"> Effective in high-dimensional spaces, SVMs classify data by finding the optimal hyperplane that separates different classes.</w:t>
      </w:r>
    </w:p>
    <w:p w:rsidR="00000000" w:rsidDel="00000000" w:rsidP="00000000" w:rsidRDefault="00000000" w:rsidRPr="00000000" w14:paraId="0000012F">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Random Forest:</w:t>
      </w:r>
      <w:r w:rsidDel="00000000" w:rsidR="00000000" w:rsidRPr="00000000">
        <w:rPr>
          <w:rFonts w:ascii="Times New Roman" w:cs="Times New Roman" w:eastAsia="Times New Roman" w:hAnsi="Times New Roman"/>
          <w:sz w:val="24"/>
          <w:szCs w:val="24"/>
          <w:rtl w:val="0"/>
        </w:rPr>
        <w:t xml:space="preserve"> An ensemble learning method that constructs multiple decision trees and outputs the mode of their predictions, enhancing accuracy and controlling overfitting.</w:t>
      </w:r>
    </w:p>
    <w:p w:rsidR="00000000" w:rsidDel="00000000" w:rsidP="00000000" w:rsidRDefault="00000000" w:rsidRPr="00000000" w14:paraId="00000130">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Convolutional Neural Networks (CNN):</w:t>
      </w:r>
      <w:r w:rsidDel="00000000" w:rsidR="00000000" w:rsidRPr="00000000">
        <w:rPr>
          <w:rFonts w:ascii="Times New Roman" w:cs="Times New Roman" w:eastAsia="Times New Roman" w:hAnsi="Times New Roman"/>
          <w:sz w:val="24"/>
          <w:szCs w:val="24"/>
          <w:rtl w:val="0"/>
        </w:rPr>
        <w:t xml:space="preserve"> Particularly useful for image recognition tasks, CNNs can classify herbs based on leaf patterns or other visual features. </w:t>
      </w:r>
    </w:p>
    <w:p w:rsidR="00000000" w:rsidDel="00000000" w:rsidP="00000000" w:rsidRDefault="00000000" w:rsidRPr="00000000" w14:paraId="00000131">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2: Classification Process in the proposed system </w:t>
      </w:r>
    </w:p>
    <w:p w:rsidR="00000000" w:rsidDel="00000000" w:rsidP="00000000" w:rsidRDefault="00000000" w:rsidRPr="00000000" w14:paraId="00000134">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2188" cy="3695700"/>
            <wp:effectExtent b="0" l="0" r="0" t="0"/>
            <wp:docPr id="1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232188"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4.2: </w:t>
      </w:r>
      <w:r w:rsidDel="00000000" w:rsidR="00000000" w:rsidRPr="00000000">
        <w:rPr>
          <w:rFonts w:ascii="Times New Roman" w:cs="Times New Roman" w:eastAsia="Times New Roman" w:hAnsi="Times New Roman"/>
          <w:sz w:val="24"/>
          <w:szCs w:val="24"/>
          <w:rtl w:val="0"/>
        </w:rPr>
        <w:t xml:space="preserve">Classification Process in the Proposed System</w:t>
      </w:r>
    </w:p>
    <w:p w:rsidR="00000000" w:rsidDel="00000000" w:rsidP="00000000" w:rsidRDefault="00000000" w:rsidRPr="00000000" w14:paraId="00000138">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RECOMMENDATION ALGORITHMS</w:t>
      </w:r>
      <w:r w:rsidDel="00000000" w:rsidR="00000000" w:rsidRPr="00000000">
        <w:rPr>
          <w:rtl w:val="0"/>
        </w:rPr>
      </w:r>
    </w:p>
    <w:p w:rsidR="00000000" w:rsidDel="00000000" w:rsidP="00000000" w:rsidRDefault="00000000" w:rsidRPr="00000000" w14:paraId="00000139">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 algorithms personalize the user experience by suggesting herbs that align with the user's specific health conditions or preferences. These algorithms analyze user input and match it with the most relevant herbal remedies.</w:t>
      </w:r>
    </w:p>
    <w:p w:rsidR="00000000" w:rsidDel="00000000" w:rsidP="00000000" w:rsidRDefault="00000000" w:rsidRPr="00000000" w14:paraId="0000013A">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Recommendation Algorithms:</w:t>
      </w:r>
      <w:r w:rsidDel="00000000" w:rsidR="00000000" w:rsidRPr="00000000">
        <w:rPr>
          <w:rtl w:val="0"/>
        </w:rPr>
      </w:r>
    </w:p>
    <w:p w:rsidR="00000000" w:rsidDel="00000000" w:rsidP="00000000" w:rsidRDefault="00000000" w:rsidRPr="00000000" w14:paraId="0000013B">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Collaborative Filtering:</w:t>
      </w:r>
      <w:r w:rsidDel="00000000" w:rsidR="00000000" w:rsidRPr="00000000">
        <w:rPr>
          <w:rFonts w:ascii="Times New Roman" w:cs="Times New Roman" w:eastAsia="Times New Roman" w:hAnsi="Times New Roman"/>
          <w:sz w:val="24"/>
          <w:szCs w:val="24"/>
          <w:rtl w:val="0"/>
        </w:rPr>
        <w:t xml:space="preserve"> Predicts user preferences by analyzing patterns from a group of users with similar interests.</w:t>
      </w:r>
    </w:p>
    <w:p w:rsidR="00000000" w:rsidDel="00000000" w:rsidP="00000000" w:rsidRDefault="00000000" w:rsidRPr="00000000" w14:paraId="0000013C">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Content-Based Filtering:</w:t>
      </w:r>
      <w:r w:rsidDel="00000000" w:rsidR="00000000" w:rsidRPr="00000000">
        <w:rPr>
          <w:rFonts w:ascii="Times New Roman" w:cs="Times New Roman" w:eastAsia="Times New Roman" w:hAnsi="Times New Roman"/>
          <w:sz w:val="24"/>
          <w:szCs w:val="24"/>
          <w:rtl w:val="0"/>
        </w:rPr>
        <w:t xml:space="preserve"> Recommends items similar to those the user has liked in the past, based on item features.</w:t>
      </w:r>
    </w:p>
    <w:p w:rsidR="00000000" w:rsidDel="00000000" w:rsidP="00000000" w:rsidRDefault="00000000" w:rsidRPr="00000000" w14:paraId="0000013D">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Hybrid Approaches:</w:t>
      </w:r>
      <w:r w:rsidDel="00000000" w:rsidR="00000000" w:rsidRPr="00000000">
        <w:rPr>
          <w:rFonts w:ascii="Times New Roman" w:cs="Times New Roman" w:eastAsia="Times New Roman" w:hAnsi="Times New Roman"/>
          <w:sz w:val="24"/>
          <w:szCs w:val="24"/>
          <w:rtl w:val="0"/>
        </w:rPr>
        <w:t xml:space="preserve"> Combine collaborative and content-based methods to improve recommendation accuracy. </w:t>
      </w:r>
    </w:p>
    <w:p w:rsidR="00000000" w:rsidDel="00000000" w:rsidP="00000000" w:rsidRDefault="00000000" w:rsidRPr="00000000" w14:paraId="0000013E">
      <w:pPr>
        <w:spacing w:after="240" w:before="240" w:lineRule="auto"/>
        <w:ind w:right="39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3: Recommendation Workflow in the proposed system </w:t>
      </w:r>
    </w:p>
    <w:p w:rsidR="00000000" w:rsidDel="00000000" w:rsidP="00000000" w:rsidRDefault="00000000" w:rsidRPr="00000000" w14:paraId="00000140">
      <w:pPr>
        <w:spacing w:after="240" w:before="240" w:lineRule="auto"/>
        <w:ind w:right="39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spacing w:after="240" w:before="240" w:lineRule="auto"/>
        <w:ind w:right="39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34975" cy="3408921"/>
            <wp:effectExtent b="0" l="0" r="0" t="0"/>
            <wp:docPr id="1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734975" cy="3408921"/>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4.3:</w:t>
      </w:r>
      <w:r w:rsidDel="00000000" w:rsidR="00000000" w:rsidRPr="00000000">
        <w:rPr>
          <w:rFonts w:ascii="Times New Roman" w:cs="Times New Roman" w:eastAsia="Times New Roman" w:hAnsi="Times New Roman"/>
          <w:sz w:val="24"/>
          <w:szCs w:val="24"/>
          <w:rtl w:val="0"/>
        </w:rPr>
        <w:t xml:space="preserve"> Recommendation Workflow in the Proposed System</w:t>
      </w:r>
    </w:p>
    <w:p w:rsidR="00000000" w:rsidDel="00000000" w:rsidP="00000000" w:rsidRDefault="00000000" w:rsidRPr="00000000" w14:paraId="00000143">
      <w:pPr>
        <w:spacing w:after="240" w:before="240" w:lineRule="auto"/>
        <w:ind w:right="39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INTEGRATION INTO THE PROPOSED SYSTEM:</w:t>
      </w:r>
      <w:r w:rsidDel="00000000" w:rsidR="00000000" w:rsidRPr="00000000">
        <w:rPr>
          <w:rtl w:val="0"/>
        </w:rPr>
      </w:r>
    </w:p>
    <w:p w:rsidR="00000000" w:rsidDel="00000000" w:rsidP="00000000" w:rsidRDefault="00000000" w:rsidRPr="00000000" w14:paraId="00000144">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implementing these algorithms, the proposed system can offer:</w:t>
      </w:r>
    </w:p>
    <w:p w:rsidR="00000000" w:rsidDel="00000000" w:rsidP="00000000" w:rsidRDefault="00000000" w:rsidRPr="00000000" w14:paraId="00000145">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Efficient Data Retrieval:</w:t>
      </w:r>
      <w:r w:rsidDel="00000000" w:rsidR="00000000" w:rsidRPr="00000000">
        <w:rPr>
          <w:rFonts w:ascii="Times New Roman" w:cs="Times New Roman" w:eastAsia="Times New Roman" w:hAnsi="Times New Roman"/>
          <w:sz w:val="24"/>
          <w:szCs w:val="24"/>
          <w:rtl w:val="0"/>
        </w:rPr>
        <w:t xml:space="preserve"> Sorting algorithms ensure quick access to organized herbal information.</w:t>
      </w:r>
      <w:r w:rsidDel="00000000" w:rsidR="00000000" w:rsidRPr="00000000">
        <w:rPr>
          <w:rtl w:val="0"/>
        </w:rPr>
      </w:r>
    </w:p>
    <w:p w:rsidR="00000000" w:rsidDel="00000000" w:rsidP="00000000" w:rsidRDefault="00000000" w:rsidRPr="00000000" w14:paraId="00000146">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Accurate Herb Classification</w:t>
      </w:r>
      <w:r w:rsidDel="00000000" w:rsidR="00000000" w:rsidRPr="00000000">
        <w:rPr>
          <w:rFonts w:ascii="Times New Roman" w:cs="Times New Roman" w:eastAsia="Times New Roman" w:hAnsi="Times New Roman"/>
          <w:sz w:val="24"/>
          <w:szCs w:val="24"/>
          <w:rtl w:val="0"/>
        </w:rPr>
        <w:t xml:space="preserve">: Classification algorithms provide structured categorization, aiding in user comprehension.</w:t>
      </w:r>
    </w:p>
    <w:p w:rsidR="00000000" w:rsidDel="00000000" w:rsidP="00000000" w:rsidRDefault="00000000" w:rsidRPr="00000000" w14:paraId="00000147">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Personalized Recommendations:</w:t>
      </w:r>
      <w:r w:rsidDel="00000000" w:rsidR="00000000" w:rsidRPr="00000000">
        <w:rPr>
          <w:rFonts w:ascii="Times New Roman" w:cs="Times New Roman" w:eastAsia="Times New Roman" w:hAnsi="Times New Roman"/>
          <w:sz w:val="24"/>
          <w:szCs w:val="24"/>
          <w:rtl w:val="0"/>
        </w:rPr>
        <w:t xml:space="preserve"> Recommendation algorithms tailor suggestions to individual user needs, enhancing the system's utility. </w:t>
      </w:r>
    </w:p>
    <w:p w:rsidR="00000000" w:rsidDel="00000000" w:rsidP="00000000" w:rsidRDefault="00000000" w:rsidRPr="00000000" w14:paraId="00000148">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algorithmic components collectively contribute to a robust, user-friendly AI-driven platform that democratizes access to herbal medicine knowledge.</w:t>
        <w:br w:type="textWrapping"/>
        <w:br w:type="textWrapping"/>
      </w:r>
      <w:r w:rsidDel="00000000" w:rsidR="00000000" w:rsidRPr="00000000">
        <w:rPr>
          <w:rFonts w:ascii="Times New Roman" w:cs="Times New Roman" w:eastAsia="Times New Roman" w:hAnsi="Times New Roman"/>
          <w:b w:val="1"/>
          <w:sz w:val="28"/>
          <w:szCs w:val="28"/>
          <w:rtl w:val="0"/>
        </w:rPr>
        <w:t xml:space="preserve">4.1.2 INPUT DESIGN</w:t>
        <w:br w:type="textWrapping"/>
      </w:r>
      <w:r w:rsidDel="00000000" w:rsidR="00000000" w:rsidRPr="00000000">
        <w:rPr>
          <w:rFonts w:ascii="Times New Roman" w:cs="Times New Roman" w:eastAsia="Times New Roman" w:hAnsi="Times New Roman"/>
          <w:sz w:val="24"/>
          <w:szCs w:val="24"/>
          <w:rtl w:val="0"/>
        </w:rPr>
        <w:t xml:space="preserve">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rsidR="00000000" w:rsidDel="00000000" w:rsidP="00000000" w:rsidRDefault="00000000" w:rsidRPr="00000000" w14:paraId="00000149">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rsidR="00000000" w:rsidDel="00000000" w:rsidP="00000000" w:rsidRDefault="00000000" w:rsidRPr="00000000" w14:paraId="0000014A">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AskHerbAI platform.</w:t>
      </w:r>
    </w:p>
    <w:p w:rsidR="00000000" w:rsidDel="00000000" w:rsidP="00000000" w:rsidRDefault="00000000" w:rsidRPr="00000000" w14:paraId="0000014B">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2505075" cy="3154533"/>
            <wp:effectExtent b="0" l="0" r="0" t="0"/>
            <wp:docPr id="15"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505075" cy="315453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795588" cy="3181350"/>
            <wp:effectExtent b="0" l="0" r="0" t="0"/>
            <wp:docPr id="14" name="image1.jpg"/>
            <a:graphic>
              <a:graphicData uri="http://schemas.openxmlformats.org/drawingml/2006/picture">
                <pic:pic>
                  <pic:nvPicPr>
                    <pic:cNvPr id="0" name="image1.jpg"/>
                    <pic:cNvPicPr preferRelativeResize="0"/>
                  </pic:nvPicPr>
                  <pic:blipFill>
                    <a:blip r:embed="rId11"/>
                    <a:srcRect b="0" l="-3743" r="3742" t="0"/>
                    <a:stretch>
                      <a:fillRect/>
                    </a:stretch>
                  </pic:blipFill>
                  <pic:spPr>
                    <a:xfrm>
                      <a:off x="0" y="0"/>
                      <a:ext cx="2795588"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Figure 4.4: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Integrated Login and Registration Input Forms for AskHerbAI</w:t>
      </w:r>
      <w:r w:rsidDel="00000000" w:rsidR="00000000" w:rsidRPr="00000000">
        <w:rPr>
          <w:rFonts w:ascii="Times New Roman" w:cs="Times New Roman" w:eastAsia="Times New Roman" w:hAnsi="Times New Roman"/>
          <w:b w:val="1"/>
          <w:sz w:val="28"/>
          <w:szCs w:val="28"/>
          <w:rtl w:val="0"/>
        </w:rPr>
        <w:br w:type="textWrapping"/>
        <w:t xml:space="preserve">4.1.3 DATABASE DESIGN</w:t>
        <w:br w:type="textWrapping"/>
      </w:r>
    </w:p>
    <w:p w:rsidR="00000000" w:rsidDel="00000000" w:rsidP="00000000" w:rsidRDefault="00000000" w:rsidRPr="00000000" w14:paraId="0000014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6"/>
          <w:szCs w:val="26"/>
        </w:rPr>
        <w:drawing>
          <wp:inline distB="114300" distT="114300" distL="114300" distR="114300">
            <wp:extent cx="6188400" cy="2768600"/>
            <wp:effectExtent b="0" l="0" r="0" t="0"/>
            <wp:docPr id="1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6188400" cy="27686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Figure 4.</w:t>
      </w: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MongoDB-Based Herbal Database Design</w:t>
      </w:r>
      <w:r w:rsidDel="00000000" w:rsidR="00000000" w:rsidRPr="00000000">
        <w:rPr>
          <w:rtl w:val="0"/>
        </w:rPr>
      </w:r>
    </w:p>
    <w:p w:rsidR="00000000" w:rsidDel="00000000" w:rsidP="00000000" w:rsidRDefault="00000000" w:rsidRPr="00000000" w14:paraId="0000014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pStyle w:val="Heading3"/>
        <w:keepNext w:val="0"/>
        <w:keepLines w:val="0"/>
        <w:spacing w:before="280" w:lineRule="auto"/>
        <w:jc w:val="center"/>
        <w:rPr>
          <w:rFonts w:ascii="Times New Roman" w:cs="Times New Roman" w:eastAsia="Times New Roman" w:hAnsi="Times New Roman"/>
          <w:b w:val="1"/>
          <w:color w:val="000000"/>
        </w:rPr>
      </w:pPr>
      <w:bookmarkStart w:colFirst="0" w:colLast="0" w:name="_heading=h.rapsjesqzbii" w:id="65"/>
      <w:bookmarkEnd w:id="65"/>
      <w:r w:rsidDel="00000000" w:rsidR="00000000" w:rsidRPr="00000000">
        <w:rPr>
          <w:rFonts w:ascii="Times New Roman" w:cs="Times New Roman" w:eastAsia="Times New Roman" w:hAnsi="Times New Roman"/>
          <w:b w:val="1"/>
          <w:color w:val="000000"/>
          <w:rtl w:val="0"/>
        </w:rPr>
        <w:t xml:space="preserve">4.1.4 PROCEDURE DESIGN</w:t>
      </w:r>
    </w:p>
    <w:p w:rsidR="00000000" w:rsidDel="00000000" w:rsidP="00000000" w:rsidRDefault="00000000" w:rsidRPr="00000000" w14:paraId="00000151">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rsidR="00000000" w:rsidDel="00000000" w:rsidP="00000000" w:rsidRDefault="00000000" w:rsidRPr="00000000" w14:paraId="00000152">
      <w:pPr>
        <w:numPr>
          <w:ilvl w:val="0"/>
          <w:numId w:val="8"/>
        </w:numPr>
        <w:spacing w:before="240" w:lineRule="auto"/>
        <w:ind w:left="720" w:hanging="360"/>
        <w:jc w:val="center"/>
        <w:rPr>
          <w:sz w:val="24"/>
          <w:szCs w:val="24"/>
        </w:rPr>
      </w:pPr>
      <w:r w:rsidDel="00000000" w:rsidR="00000000" w:rsidRPr="00000000">
        <w:rPr>
          <w:rFonts w:ascii="Times New Roman" w:cs="Times New Roman" w:eastAsia="Times New Roman" w:hAnsi="Times New Roman"/>
          <w:b w:val="1"/>
          <w:sz w:val="24"/>
          <w:szCs w:val="24"/>
          <w:rtl w:val="0"/>
        </w:rPr>
        <w:t xml:space="preserve">Requirement Gathering</w:t>
        <w:br w:type="textWrapping"/>
      </w:r>
      <w:r w:rsidDel="00000000" w:rsidR="00000000" w:rsidRPr="00000000">
        <w:rPr>
          <w:rFonts w:ascii="Times New Roman" w:cs="Times New Roman" w:eastAsia="Times New Roman" w:hAnsi="Times New Roman"/>
          <w:sz w:val="24"/>
          <w:szCs w:val="24"/>
          <w:rtl w:val="0"/>
        </w:rPr>
        <w:t xml:space="preserve">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r w:rsidDel="00000000" w:rsidR="00000000" w:rsidRPr="00000000">
        <w:rPr>
          <w:rtl w:val="0"/>
        </w:rPr>
      </w:r>
    </w:p>
    <w:p w:rsidR="00000000" w:rsidDel="00000000" w:rsidP="00000000" w:rsidRDefault="00000000" w:rsidRPr="00000000" w14:paraId="00000153">
      <w:pPr>
        <w:numPr>
          <w:ilvl w:val="0"/>
          <w:numId w:val="8"/>
        </w:numPr>
        <w:ind w:left="720" w:hanging="360"/>
        <w:jc w:val="center"/>
        <w:rPr>
          <w:sz w:val="24"/>
          <w:szCs w:val="24"/>
        </w:rPr>
      </w:pPr>
      <w:r w:rsidDel="00000000" w:rsidR="00000000" w:rsidRPr="00000000">
        <w:rPr>
          <w:rFonts w:ascii="Times New Roman" w:cs="Times New Roman" w:eastAsia="Times New Roman" w:hAnsi="Times New Roman"/>
          <w:b w:val="1"/>
          <w:sz w:val="24"/>
          <w:szCs w:val="24"/>
          <w:rtl w:val="0"/>
        </w:rPr>
        <w:t xml:space="preserve">Data Structuring and Schema Design</w:t>
        <w:br w:type="textWrapping"/>
      </w:r>
      <w:r w:rsidDel="00000000" w:rsidR="00000000" w:rsidRPr="00000000">
        <w:rPr>
          <w:rFonts w:ascii="Times New Roman" w:cs="Times New Roman" w:eastAsia="Times New Roman" w:hAnsi="Times New Roman"/>
          <w:sz w:val="24"/>
          <w:szCs w:val="24"/>
          <w:rtl w:val="0"/>
        </w:rPr>
        <w:t xml:space="preserve">Based on the data collected, a schema was designed using MongoDB to define the structure for storing herbal information. The schema included key fields such as herb name, description, uses, preparation method, and source region.</w:t>
      </w:r>
      <w:r w:rsidDel="00000000" w:rsidR="00000000" w:rsidRPr="00000000">
        <w:rPr>
          <w:rtl w:val="0"/>
        </w:rPr>
      </w:r>
    </w:p>
    <w:p w:rsidR="00000000" w:rsidDel="00000000" w:rsidP="00000000" w:rsidRDefault="00000000" w:rsidRPr="00000000" w14:paraId="00000154">
      <w:pPr>
        <w:numPr>
          <w:ilvl w:val="0"/>
          <w:numId w:val="8"/>
        </w:numPr>
        <w:ind w:left="720" w:hanging="360"/>
        <w:jc w:val="center"/>
        <w:rPr>
          <w:sz w:val="24"/>
          <w:szCs w:val="24"/>
        </w:rPr>
      </w:pPr>
      <w:r w:rsidDel="00000000" w:rsidR="00000000" w:rsidRPr="00000000">
        <w:rPr>
          <w:rFonts w:ascii="Times New Roman" w:cs="Times New Roman" w:eastAsia="Times New Roman" w:hAnsi="Times New Roman"/>
          <w:b w:val="1"/>
          <w:sz w:val="24"/>
          <w:szCs w:val="24"/>
          <w:rtl w:val="0"/>
        </w:rPr>
        <w:t xml:space="preserve">Frontend Interface Design</w:t>
        <w:br w:type="textWrapping"/>
      </w:r>
      <w:r w:rsidDel="00000000" w:rsidR="00000000" w:rsidRPr="00000000">
        <w:rPr>
          <w:rFonts w:ascii="Times New Roman" w:cs="Times New Roman" w:eastAsia="Times New Roman" w:hAnsi="Times New Roman"/>
          <w:sz w:val="24"/>
          <w:szCs w:val="24"/>
          <w:rtl w:val="0"/>
        </w:rPr>
        <w:t xml:space="preserve">A user-friendly interface was developed using ReactJS to allow easy input and retrieval of herbal data. The design prioritized simplicity, clarity, and responsiveness to accommodate a wide range of users, including researchers and traditional medicine practitioners.</w:t>
      </w:r>
      <w:r w:rsidDel="00000000" w:rsidR="00000000" w:rsidRPr="00000000">
        <w:rPr>
          <w:rtl w:val="0"/>
        </w:rPr>
      </w:r>
    </w:p>
    <w:p w:rsidR="00000000" w:rsidDel="00000000" w:rsidP="00000000" w:rsidRDefault="00000000" w:rsidRPr="00000000" w14:paraId="00000155">
      <w:pPr>
        <w:numPr>
          <w:ilvl w:val="0"/>
          <w:numId w:val="8"/>
        </w:numPr>
        <w:ind w:left="720" w:hanging="360"/>
        <w:jc w:val="center"/>
        <w:rPr>
          <w:sz w:val="24"/>
          <w:szCs w:val="24"/>
        </w:rPr>
      </w:pPr>
      <w:r w:rsidDel="00000000" w:rsidR="00000000" w:rsidRPr="00000000">
        <w:rPr>
          <w:rFonts w:ascii="Times New Roman" w:cs="Times New Roman" w:eastAsia="Times New Roman" w:hAnsi="Times New Roman"/>
          <w:b w:val="1"/>
          <w:sz w:val="24"/>
          <w:szCs w:val="24"/>
          <w:rtl w:val="0"/>
        </w:rPr>
        <w:t xml:space="preserve">Backend Development</w:t>
        <w:br w:type="textWrapping"/>
      </w:r>
      <w:r w:rsidDel="00000000" w:rsidR="00000000" w:rsidRPr="00000000">
        <w:rPr>
          <w:rFonts w:ascii="Times New Roman" w:cs="Times New Roman" w:eastAsia="Times New Roman" w:hAnsi="Times New Roman"/>
          <w:sz w:val="24"/>
          <w:szCs w:val="24"/>
          <w:rtl w:val="0"/>
        </w:rPr>
        <w:t xml:space="preserve">The backend was developed using Node.js and Express.js to handle requests, process inputs, and communicate with the database. APIs were built to support CRUD (Create, Read, Update, Delete) operations on herbal entries.</w:t>
      </w:r>
      <w:r w:rsidDel="00000000" w:rsidR="00000000" w:rsidRPr="00000000">
        <w:rPr>
          <w:rtl w:val="0"/>
        </w:rPr>
      </w:r>
    </w:p>
    <w:p w:rsidR="00000000" w:rsidDel="00000000" w:rsidP="00000000" w:rsidRDefault="00000000" w:rsidRPr="00000000" w14:paraId="00000156">
      <w:pPr>
        <w:numPr>
          <w:ilvl w:val="0"/>
          <w:numId w:val="8"/>
        </w:numPr>
        <w:ind w:left="720" w:hanging="360"/>
        <w:jc w:val="center"/>
        <w:rPr/>
      </w:pPr>
      <w:r w:rsidDel="00000000" w:rsidR="00000000" w:rsidRPr="00000000">
        <w:rPr>
          <w:rFonts w:ascii="Times New Roman" w:cs="Times New Roman" w:eastAsia="Times New Roman" w:hAnsi="Times New Roman"/>
          <w:b w:val="1"/>
          <w:sz w:val="24"/>
          <w:szCs w:val="24"/>
          <w:rtl w:val="0"/>
        </w:rPr>
        <w:t xml:space="preserve">Integration and Testing</w:t>
        <w:br w:type="textWrapping"/>
      </w:r>
      <w:r w:rsidDel="00000000" w:rsidR="00000000" w:rsidRPr="00000000">
        <w:rPr>
          <w:rFonts w:ascii="Times New Roman" w:cs="Times New Roman" w:eastAsia="Times New Roman" w:hAnsi="Times New Roman"/>
          <w:sz w:val="24"/>
          <w:szCs w:val="24"/>
          <w:rtl w:val="0"/>
        </w:rPr>
        <w:t xml:space="preserve">The frontend and backend were integrated, and the system was tested for functionality, </w:t>
      </w:r>
      <w:r w:rsidDel="00000000" w:rsidR="00000000" w:rsidRPr="00000000">
        <w:rPr>
          <w:rFonts w:ascii="Times New Roman" w:cs="Times New Roman" w:eastAsia="Times New Roman" w:hAnsi="Times New Roman"/>
          <w:rtl w:val="0"/>
        </w:rPr>
        <w:t xml:space="preserve">responsiveness, and data accuracy. Manual testing was carried out to ensure each feature worked as intended and the data flowed correctly between components.</w:t>
      </w:r>
      <w:r w:rsidDel="00000000" w:rsidR="00000000" w:rsidRPr="00000000">
        <w:rPr>
          <w:rtl w:val="0"/>
        </w:rPr>
      </w:r>
    </w:p>
    <w:p w:rsidR="00000000" w:rsidDel="00000000" w:rsidP="00000000" w:rsidRDefault="00000000" w:rsidRPr="00000000" w14:paraId="00000157">
      <w:pPr>
        <w:numPr>
          <w:ilvl w:val="0"/>
          <w:numId w:val="8"/>
        </w:numPr>
        <w:spacing w:after="240" w:lineRule="auto"/>
        <w:ind w:left="720" w:hanging="360"/>
        <w:jc w:val="center"/>
        <w:rPr/>
      </w:pPr>
      <w:r w:rsidDel="00000000" w:rsidR="00000000" w:rsidRPr="00000000">
        <w:rPr>
          <w:rFonts w:ascii="Times New Roman" w:cs="Times New Roman" w:eastAsia="Times New Roman" w:hAnsi="Times New Roman"/>
          <w:b w:val="1"/>
          <w:rtl w:val="0"/>
        </w:rPr>
        <w:t xml:space="preserve">Deployment and Final Review</w:t>
        <w:br w:type="textWrapping"/>
      </w:r>
      <w:r w:rsidDel="00000000" w:rsidR="00000000" w:rsidRPr="00000000">
        <w:rPr>
          <w:rFonts w:ascii="Times New Roman" w:cs="Times New Roman" w:eastAsia="Times New Roman" w:hAnsi="Times New Roman"/>
          <w:rtl w:val="0"/>
        </w:rPr>
        <w:t xml:space="preserve">After successful testing, the system was deployed on a local or web server for </w:t>
      </w:r>
      <w:r w:rsidDel="00000000" w:rsidR="00000000" w:rsidRPr="00000000">
        <w:rPr>
          <w:rFonts w:ascii="Times New Roman" w:cs="Times New Roman" w:eastAsia="Times New Roman" w:hAnsi="Times New Roman"/>
          <w:sz w:val="24"/>
          <w:szCs w:val="24"/>
          <w:rtl w:val="0"/>
        </w:rPr>
        <w:t xml:space="preserve">demonstration. Feedback was collected for further refinement and improvement.</w:t>
      </w:r>
      <w:r w:rsidDel="00000000" w:rsidR="00000000" w:rsidRPr="00000000">
        <w:rPr>
          <w:rtl w:val="0"/>
        </w:rPr>
      </w:r>
    </w:p>
    <w:p w:rsidR="00000000" w:rsidDel="00000000" w:rsidP="00000000" w:rsidRDefault="00000000" w:rsidRPr="00000000" w14:paraId="00000158">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This procedure ensured that the system was functional but also scalable and adaptable for future enhancements, including AI integration for smart herbal recommendations.</w:t>
      </w:r>
      <w:r w:rsidDel="00000000" w:rsidR="00000000" w:rsidRPr="00000000">
        <w:rPr>
          <w:rtl w:val="0"/>
        </w:rPr>
      </w:r>
    </w:p>
    <w:p w:rsidR="00000000" w:rsidDel="00000000" w:rsidP="00000000" w:rsidRDefault="00000000" w:rsidRPr="00000000" w14:paraId="00000159">
      <w:pPr>
        <w:pStyle w:val="Heading2"/>
        <w:keepNext w:val="0"/>
        <w:keepLines w:val="0"/>
        <w:spacing w:after="80" w:lineRule="auto"/>
        <w:ind w:right="390"/>
        <w:jc w:val="center"/>
        <w:rPr>
          <w:rFonts w:ascii="Times New Roman" w:cs="Times New Roman" w:eastAsia="Times New Roman" w:hAnsi="Times New Roman"/>
          <w:b w:val="1"/>
          <w:sz w:val="28"/>
          <w:szCs w:val="28"/>
        </w:rPr>
      </w:pPr>
      <w:bookmarkStart w:colFirst="0" w:colLast="0" w:name="_heading=h.50ec9decwi5" w:id="66"/>
      <w:bookmarkEnd w:id="66"/>
      <w:r w:rsidDel="00000000" w:rsidR="00000000" w:rsidRPr="00000000">
        <w:rPr>
          <w:rFonts w:ascii="Times New Roman" w:cs="Times New Roman" w:eastAsia="Times New Roman" w:hAnsi="Times New Roman"/>
          <w:b w:val="1"/>
          <w:sz w:val="28"/>
          <w:szCs w:val="28"/>
          <w:rtl w:val="0"/>
        </w:rPr>
        <w:t xml:space="preserve">4.2 SYSTEM IMPLEMENTATION</w:t>
      </w:r>
    </w:p>
    <w:p w:rsidR="00000000" w:rsidDel="00000000" w:rsidP="00000000" w:rsidRDefault="00000000" w:rsidRPr="00000000" w14:paraId="0000015A">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p>
    <w:p w:rsidR="00000000" w:rsidDel="00000000" w:rsidP="00000000" w:rsidRDefault="00000000" w:rsidRPr="00000000" w14:paraId="0000015B">
      <w:pPr>
        <w:pStyle w:val="Heading3"/>
        <w:keepNext w:val="0"/>
        <w:keepLines w:val="0"/>
        <w:spacing w:before="280" w:lineRule="auto"/>
        <w:ind w:right="390"/>
        <w:jc w:val="center"/>
        <w:rPr>
          <w:rFonts w:ascii="Times New Roman" w:cs="Times New Roman" w:eastAsia="Times New Roman" w:hAnsi="Times New Roman"/>
          <w:b w:val="1"/>
          <w:color w:val="000000"/>
        </w:rPr>
      </w:pPr>
      <w:bookmarkStart w:colFirst="0" w:colLast="0" w:name="_heading=h.3yuzhh6ewedu" w:id="67"/>
      <w:bookmarkEnd w:id="67"/>
      <w:r w:rsidDel="00000000" w:rsidR="00000000" w:rsidRPr="00000000">
        <w:rPr>
          <w:rFonts w:ascii="Times New Roman" w:cs="Times New Roman" w:eastAsia="Times New Roman" w:hAnsi="Times New Roman"/>
          <w:b w:val="1"/>
          <w:color w:val="000000"/>
          <w:rtl w:val="0"/>
        </w:rPr>
        <w:t xml:space="preserve">4.2.1 CHOICE OF PROGRAMMING LANGUAGE</w:t>
      </w:r>
    </w:p>
    <w:p w:rsidR="00000000" w:rsidDel="00000000" w:rsidP="00000000" w:rsidRDefault="00000000" w:rsidRPr="00000000" w14:paraId="0000015C">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a versatile language supporting client-side and server-side development. The </w:t>
      </w:r>
      <w:r w:rsidDel="00000000" w:rsidR="00000000" w:rsidRPr="00000000">
        <w:rPr>
          <w:rFonts w:ascii="Times New Roman" w:cs="Times New Roman" w:eastAsia="Times New Roman" w:hAnsi="Times New Roman"/>
          <w:b w:val="1"/>
          <w:sz w:val="24"/>
          <w:szCs w:val="24"/>
          <w:rtl w:val="0"/>
        </w:rPr>
        <w:t xml:space="preserve">frontend</w:t>
      </w:r>
      <w:r w:rsidDel="00000000" w:rsidR="00000000" w:rsidRPr="00000000">
        <w:rPr>
          <w:rFonts w:ascii="Times New Roman" w:cs="Times New Roman" w:eastAsia="Times New Roman" w:hAnsi="Times New Roman"/>
          <w:sz w:val="24"/>
          <w:szCs w:val="24"/>
          <w:rtl w:val="0"/>
        </w:rPr>
        <w:t xml:space="preserve"> was developed using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which enabled the creation of an interactive and responsive user interface for data entry and navigation. React’s component-based architecture made it easy to build reusable forms and interface elements tailored to the herbal data structure.</w:t>
      </w:r>
    </w:p>
    <w:p w:rsidR="00000000" w:rsidDel="00000000" w:rsidP="00000000" w:rsidRDefault="00000000" w:rsidRPr="00000000" w14:paraId="0000015D">
      <w:pPr>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p>
    <w:p w:rsidR="00000000" w:rsidDel="00000000" w:rsidP="00000000" w:rsidRDefault="00000000" w:rsidRPr="00000000" w14:paraId="0000015E">
      <w:pPr>
        <w:spacing w:after="240" w:before="240" w:lineRule="auto"/>
        <w:ind w:right="39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4"/>
          <w:szCs w:val="24"/>
          <w:rtl w:val="0"/>
        </w:rPr>
        <w:t xml:space="preserve">This full-stack JavaScript approach offered seamless integration between the client and server, allowing for efficient data collection and management.</w:t>
      </w:r>
      <w:r w:rsidDel="00000000" w:rsidR="00000000" w:rsidRPr="00000000">
        <w:rPr>
          <w:rtl w:val="0"/>
        </w:rPr>
      </w:r>
    </w:p>
    <w:p w:rsidR="00000000" w:rsidDel="00000000" w:rsidP="00000000" w:rsidRDefault="00000000" w:rsidRPr="00000000" w14:paraId="0000015F">
      <w:pPr>
        <w:pStyle w:val="Heading3"/>
        <w:keepNext w:val="0"/>
        <w:keepLines w:val="0"/>
        <w:spacing w:before="280" w:lineRule="auto"/>
        <w:ind w:right="390"/>
        <w:jc w:val="center"/>
        <w:rPr>
          <w:rFonts w:ascii="Times New Roman" w:cs="Times New Roman" w:eastAsia="Times New Roman" w:hAnsi="Times New Roman"/>
          <w:b w:val="1"/>
          <w:color w:val="000000"/>
        </w:rPr>
      </w:pPr>
      <w:bookmarkStart w:colFirst="0" w:colLast="0" w:name="_heading=h.qjdrenbl9anb" w:id="68"/>
      <w:bookmarkEnd w:id="68"/>
      <w:r w:rsidDel="00000000" w:rsidR="00000000" w:rsidRPr="00000000">
        <w:rPr>
          <w:rFonts w:ascii="Times New Roman" w:cs="Times New Roman" w:eastAsia="Times New Roman" w:hAnsi="Times New Roman"/>
          <w:b w:val="1"/>
          <w:color w:val="000000"/>
          <w:rtl w:val="0"/>
        </w:rPr>
        <w:t xml:space="preserve">4.2.2 HARDWARE SUPPORT</w:t>
      </w:r>
    </w:p>
    <w:p w:rsidR="00000000" w:rsidDel="00000000" w:rsidP="00000000" w:rsidRDefault="00000000" w:rsidRPr="00000000" w14:paraId="00000160">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table below outlines the minimum hardware requirements used during the development and testing of the system:</w:t>
      </w:r>
      <w:r w:rsidDel="00000000" w:rsidR="00000000" w:rsidRPr="00000000">
        <w:rPr>
          <w:rtl w:val="0"/>
        </w:rPr>
      </w:r>
    </w:p>
    <w:tbl>
      <w:tblPr>
        <w:tblStyle w:val="Table1"/>
        <w:tblW w:w="974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49"/>
        <w:tblGridChange w:id="0">
          <w:tblGrid>
            <w:gridCol w:w="974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61">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95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4"/>
              <w:gridCol w:w="4775"/>
              <w:tblGridChange w:id="0">
                <w:tblGrid>
                  <w:gridCol w:w="4774"/>
                  <w:gridCol w:w="47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Processor</w:t>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 Core i5 / AMD Ryzen 5 or better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w:t>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GB minimum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 GB SSD or more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w:t>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 Ubuntu 20.04LTS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Access</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dependency management and database access</w:t>
                  </w:r>
                </w:p>
              </w:tc>
            </w:tr>
          </w:tbl>
          <w:p w:rsidR="00000000" w:rsidDel="00000000" w:rsidP="00000000" w:rsidRDefault="00000000" w:rsidRPr="00000000" w14:paraId="0000016E">
            <w:pPr>
              <w:spacing w:after="240" w:before="240" w:lineRule="auto"/>
              <w:ind w:right="390"/>
              <w:jc w:val="cente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6F">
      <w:pPr>
        <w:pStyle w:val="Heading3"/>
        <w:keepNext w:val="0"/>
        <w:keepLines w:val="0"/>
        <w:spacing w:before="280" w:lineRule="auto"/>
        <w:ind w:right="390"/>
        <w:jc w:val="center"/>
        <w:rPr>
          <w:rFonts w:ascii="Times New Roman" w:cs="Times New Roman" w:eastAsia="Times New Roman" w:hAnsi="Times New Roman"/>
          <w:b w:val="1"/>
          <w:color w:val="000000"/>
          <w:sz w:val="26"/>
          <w:szCs w:val="26"/>
        </w:rPr>
      </w:pPr>
      <w:bookmarkStart w:colFirst="0" w:colLast="0" w:name="_heading=h.pubcj8rvslal" w:id="69"/>
      <w:bookmarkEnd w:id="69"/>
      <w:r w:rsidDel="00000000" w:rsidR="00000000" w:rsidRPr="00000000">
        <w:rPr>
          <w:rtl w:val="0"/>
        </w:rPr>
      </w:r>
    </w:p>
    <w:p w:rsidR="00000000" w:rsidDel="00000000" w:rsidP="00000000" w:rsidRDefault="00000000" w:rsidRPr="00000000" w14:paraId="00000170">
      <w:pPr>
        <w:pStyle w:val="Heading3"/>
        <w:keepNext w:val="0"/>
        <w:keepLines w:val="0"/>
        <w:spacing w:before="280" w:lineRule="auto"/>
        <w:ind w:right="390"/>
        <w:jc w:val="center"/>
        <w:rPr>
          <w:rFonts w:ascii="Times New Roman" w:cs="Times New Roman" w:eastAsia="Times New Roman" w:hAnsi="Times New Roman"/>
          <w:b w:val="1"/>
          <w:color w:val="000000"/>
        </w:rPr>
      </w:pPr>
      <w:bookmarkStart w:colFirst="0" w:colLast="0" w:name="_heading=h.7hbumrul0rjx" w:id="70"/>
      <w:bookmarkEnd w:id="70"/>
      <w:r w:rsidDel="00000000" w:rsidR="00000000" w:rsidRPr="00000000">
        <w:rPr>
          <w:rFonts w:ascii="Times New Roman" w:cs="Times New Roman" w:eastAsia="Times New Roman" w:hAnsi="Times New Roman"/>
          <w:b w:val="1"/>
          <w:color w:val="000000"/>
          <w:rtl w:val="0"/>
        </w:rPr>
        <w:t xml:space="preserve">4.2.3 SOFTWARE SUPPORT</w:t>
      </w:r>
    </w:p>
    <w:p w:rsidR="00000000" w:rsidDel="00000000" w:rsidP="00000000" w:rsidRDefault="00000000" w:rsidRPr="00000000" w14:paraId="00000171">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summarizes the key software tools and frameworks used to develop the system:</w:t>
      </w:r>
    </w:p>
    <w:p w:rsidR="00000000" w:rsidDel="00000000" w:rsidP="00000000" w:rsidRDefault="00000000" w:rsidRPr="00000000" w14:paraId="00000172">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tbl>
      <w:tblPr>
        <w:tblStyle w:val="Table3"/>
        <w:tblW w:w="97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4"/>
        <w:gridCol w:w="4875"/>
        <w:tblGridChange w:id="0">
          <w:tblGrid>
            <w:gridCol w:w="4874"/>
            <w:gridCol w:w="48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Software/Tool</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ReactJS</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user interface development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Node.js</w:t>
              </w:r>
            </w:hyperlink>
            <w:r w:rsidDel="00000000" w:rsidR="00000000" w:rsidRPr="00000000">
              <w:rPr>
                <w:rFonts w:ascii="Times New Roman" w:cs="Times New Roman" w:eastAsia="Times New Roman" w:hAnsi="Times New Roman"/>
                <w:sz w:val="24"/>
                <w:szCs w:val="24"/>
                <w:rtl w:val="0"/>
              </w:rPr>
              <w:t xml:space="preserve"> &amp; Express.js</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development and RESTful API creation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Mogoose</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Data Modeling (ODM) for MongoDB schema and data validation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Studio Code</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editing and project management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Postman</w:t>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backend APIs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npm (Node Package Manager)</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Managing dependencies and javaScript packages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Git &amp; GitHub</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control and collaboration</w:t>
            </w:r>
          </w:p>
        </w:tc>
      </w:tr>
    </w:tbl>
    <w:p w:rsidR="00000000" w:rsidDel="00000000" w:rsidP="00000000" w:rsidRDefault="00000000" w:rsidRPr="00000000" w14:paraId="00000184">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after="240" w:before="240" w:lineRule="auto"/>
        <w:ind w:right="39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IMPLEMENTATION TECHNIQUES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6">
      <w:pPr>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databases(e.g pub med, Scopus, web of science) were searched for evidence - based information on herbal remedies. Also, online databases specializing in herbal medicine and related fields were searched using specific keywords and search terms (e.g herb name, medicinal use, pharmacological action, side effects).</w:t>
      </w:r>
    </w:p>
    <w:p w:rsidR="00000000" w:rsidDel="00000000" w:rsidP="00000000" w:rsidRDefault="00000000" w:rsidRPr="00000000" w14:paraId="00000187">
      <w:pPr>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development of herbal medicine, some notable classification algorithms were adopted which included the use of Support Vector Machines(SVN), Random Forest, and Convolutional Neural Network (CNN). These algorithms ensure effective data classification enhancing accuracy and image recognition tasks </w:t>
      </w:r>
    </w:p>
    <w:p w:rsidR="00000000" w:rsidDel="00000000" w:rsidP="00000000" w:rsidRDefault="00000000" w:rsidRPr="00000000" w14:paraId="00000189">
      <w:pPr>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will be implemented using an AI-powered chatbot which is designed to provide reliable, accurate, and accessible information about herbal medicine addressing issues like misinformation and accessibility barriers.</w:t>
      </w:r>
    </w:p>
    <w:p w:rsidR="00000000" w:rsidDel="00000000" w:rsidP="00000000" w:rsidRDefault="00000000" w:rsidRPr="00000000" w14:paraId="0000018B">
      <w:pPr>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also involves the integration of a user interface (UI), and AI algorithms to support intelligent health recommendations. The structure is built in modular components to ensure scalability, maintainability and performance.</w:t>
      </w:r>
    </w:p>
    <w:p w:rsidR="00000000" w:rsidDel="00000000" w:rsidP="00000000" w:rsidRDefault="00000000" w:rsidRPr="00000000" w14:paraId="0000018D">
      <w:pPr>
        <w:spacing w:after="240" w:before="24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240" w:before="240" w:lineRule="auto"/>
        <w:ind w:right="39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SYSTEM DOCUMENTATION</w:t>
      </w:r>
    </w:p>
    <w:p w:rsidR="00000000" w:rsidDel="00000000" w:rsidP="00000000" w:rsidRDefault="00000000" w:rsidRPr="00000000" w14:paraId="0000018F">
      <w:pPr>
        <w:spacing w:before="200" w:lineRule="auto"/>
        <w:ind w:right="39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4.3.1 PROGRAM DOCUMENTATION</w:t>
      </w:r>
    </w:p>
    <w:p w:rsidR="00000000" w:rsidDel="00000000" w:rsidP="00000000" w:rsidRDefault="00000000" w:rsidRPr="00000000" w14:paraId="00000190">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AskHerbai is a web-based application designed to provide users with information on herbal medicines, combining traditional knowledge with modern research. The platform utilizes AI to offer insights and answers related to herbal remedies.</w:t>
      </w:r>
    </w:p>
    <w:p w:rsidR="00000000" w:rsidDel="00000000" w:rsidP="00000000" w:rsidRDefault="00000000" w:rsidRPr="00000000" w14:paraId="00000191">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 The application is built using modern web technologies, likely leveraging frameworks such as Next.js or React for the frontend. It is deployed on Vercel, a platform optimized for frontend frameworks and static sites, ensuring fast and reliable delivery of content.</w:t>
      </w:r>
    </w:p>
    <w:p w:rsidR="00000000" w:rsidDel="00000000" w:rsidP="00000000" w:rsidRDefault="00000000" w:rsidRPr="00000000" w14:paraId="00000192">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w:t>
      </w:r>
    </w:p>
    <w:p w:rsidR="00000000" w:rsidDel="00000000" w:rsidP="00000000" w:rsidRDefault="00000000" w:rsidRPr="00000000" w14:paraId="00000193">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Functionality: Users can input queries to find information on various herbs and their uses.</w:t>
      </w:r>
    </w:p>
    <w:p w:rsidR="00000000" w:rsidDel="00000000" w:rsidP="00000000" w:rsidRDefault="00000000" w:rsidRPr="00000000" w14:paraId="00000194">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Integration: The platform employs AI to interpret user queries and provide relevant information.</w:t>
      </w:r>
    </w:p>
    <w:p w:rsidR="00000000" w:rsidDel="00000000" w:rsidP="00000000" w:rsidRDefault="00000000" w:rsidRPr="00000000" w14:paraId="00000195">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Responsive Design: The website is designed to be accessible on various devices, ensuring a seamless user experience.</w:t>
      </w:r>
    </w:p>
    <w:p w:rsidR="00000000" w:rsidDel="00000000" w:rsidP="00000000" w:rsidRDefault="00000000" w:rsidRPr="00000000" w14:paraId="00000196">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Sources: While specific data sources aren't detailed, it's presumed that the platform aggregates information from reputable databases and research on herbal medicines to provide accurate and up-to-date information.</w:t>
      </w:r>
    </w:p>
    <w:p w:rsidR="00000000" w:rsidDel="00000000" w:rsidP="00000000" w:rsidRDefault="00000000" w:rsidRPr="00000000" w14:paraId="00000197">
      <w:pPr>
        <w:spacing w:before="200" w:lineRule="auto"/>
        <w:ind w:right="39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before="200" w:lineRule="auto"/>
        <w:ind w:right="39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4.3.2 Operating the System</w:t>
      </w:r>
    </w:p>
    <w:p w:rsidR="00000000" w:rsidDel="00000000" w:rsidP="00000000" w:rsidRDefault="00000000" w:rsidRPr="00000000" w14:paraId="00000199">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Accessing the Platform: Users can access AskHerbai through the URL: https://askherbai.vercel.app/. No installation is required, and the platform is accessible via modern web browsers.</w:t>
      </w:r>
    </w:p>
    <w:p w:rsidR="00000000" w:rsidDel="00000000" w:rsidP="00000000" w:rsidRDefault="00000000" w:rsidRPr="00000000" w14:paraId="0000019A">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Search Feature: Upon visiting the site, users are presented with a search interface. By entering the name of an herb or a health condition, the AI processes the query and returns relevant information, including potential herbal remedies and their benefits.</w:t>
      </w:r>
    </w:p>
    <w:p w:rsidR="00000000" w:rsidDel="00000000" w:rsidP="00000000" w:rsidRDefault="00000000" w:rsidRPr="00000000" w14:paraId="0000019B">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Navigation: The website's intuitive design allows users to navigate through different sections easily. Information is categorized, making it straightforward to explore various herbs and their associated health benefits.</w:t>
      </w:r>
    </w:p>
    <w:p w:rsidR="00000000" w:rsidDel="00000000" w:rsidP="00000000" w:rsidRDefault="00000000" w:rsidRPr="00000000" w14:paraId="0000019C">
      <w:pPr>
        <w:spacing w:before="20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Support: While the platform is user-friendly, support options such as FAQs, contact forms, or chat support can enhance user experience. Implementing these features can assist users in resolving queries or issues they might encounter.</w:t>
      </w:r>
    </w:p>
    <w:p w:rsidR="00000000" w:rsidDel="00000000" w:rsidP="00000000" w:rsidRDefault="00000000" w:rsidRPr="00000000" w14:paraId="0000019D">
      <w:pPr>
        <w:spacing w:before="200" w:lineRule="auto"/>
        <w:ind w:right="39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4.3.3 MAINTAINING THE SYSTEM</w:t>
      </w:r>
    </w:p>
    <w:p w:rsidR="00000000" w:rsidDel="00000000" w:rsidP="00000000" w:rsidRDefault="00000000" w:rsidRPr="00000000" w14:paraId="0000019E">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rsidR="00000000" w:rsidDel="00000000" w:rsidP="00000000" w:rsidRDefault="00000000" w:rsidRPr="00000000" w14:paraId="0000019F">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Monitoring Performance:</w:t>
      </w:r>
      <w:r w:rsidDel="00000000" w:rsidR="00000000" w:rsidRPr="00000000">
        <w:rPr>
          <w:rFonts w:ascii="Times New Roman" w:cs="Times New Roman" w:eastAsia="Times New Roman" w:hAnsi="Times New Roman"/>
          <w:sz w:val="24"/>
          <w:szCs w:val="24"/>
          <w:rtl w:val="0"/>
        </w:rPr>
        <w:t xml:space="preserve"> Utilize Vercel's analytics and monitoring tools to track website performance, user engagement, and potential issues. Regularly reviewing these metrics can help in optimizing the platform for better user experience.</w:t>
      </w:r>
    </w:p>
    <w:p w:rsidR="00000000" w:rsidDel="00000000" w:rsidP="00000000" w:rsidRDefault="00000000" w:rsidRPr="00000000" w14:paraId="000001A0">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Measures:</w:t>
      </w:r>
      <w:r w:rsidDel="00000000" w:rsidR="00000000" w:rsidRPr="00000000">
        <w:rPr>
          <w:rFonts w:ascii="Times New Roman" w:cs="Times New Roman" w:eastAsia="Times New Roman" w:hAnsi="Times New Roman"/>
          <w:sz w:val="24"/>
          <w:szCs w:val="24"/>
          <w:rtl w:val="0"/>
        </w:rPr>
        <w:t xml:space="preserve"> Implement security best practices to protect user data and ensure the integrity of the platform. This includes using HTTPS, regular security audits, and keeping dependencies up-to-date to mitigate vulnerabilities.</w:t>
      </w:r>
    </w:p>
    <w:p w:rsidR="00000000" w:rsidDel="00000000" w:rsidP="00000000" w:rsidRDefault="00000000" w:rsidRPr="00000000" w14:paraId="000001A1">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 and Recovery:</w:t>
      </w:r>
      <w:r w:rsidDel="00000000" w:rsidR="00000000" w:rsidRPr="00000000">
        <w:rPr>
          <w:rFonts w:ascii="Times New Roman" w:cs="Times New Roman" w:eastAsia="Times New Roman" w:hAnsi="Times New Roman"/>
          <w:sz w:val="24"/>
          <w:szCs w:val="24"/>
          <w:rtl w:val="0"/>
        </w:rPr>
        <w:t xml:space="preserve"> Establish a routine backup system to prevent data loss. In case of any issues, having a recovery plan ensures that the platform can be restored to its optimal state promptly.</w:t>
      </w:r>
    </w:p>
    <w:p w:rsidR="00000000" w:rsidDel="00000000" w:rsidP="00000000" w:rsidRDefault="00000000" w:rsidRPr="00000000" w14:paraId="000001A2">
      <w:pPr>
        <w:spacing w:after="240" w:before="240" w:lineRule="auto"/>
        <w:ind w:right="390"/>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2"/>
        <w:spacing w:after="80" w:lineRule="auto"/>
        <w:ind w:right="390"/>
        <w:jc w:val="center"/>
        <w:rPr>
          <w:rFonts w:ascii="Times New Roman" w:cs="Times New Roman" w:eastAsia="Times New Roman" w:hAnsi="Times New Roman"/>
          <w:b w:val="1"/>
          <w:sz w:val="28"/>
          <w:szCs w:val="28"/>
        </w:rPr>
      </w:pPr>
      <w:bookmarkStart w:colFirst="0" w:colLast="0" w:name="_heading=h.gmjjcn22s1vt" w:id="71"/>
      <w:bookmarkEnd w:id="71"/>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1A4">
      <w:pPr>
        <w:pStyle w:val="Heading3"/>
        <w:spacing w:before="280" w:lineRule="auto"/>
        <w:ind w:right="390"/>
        <w:jc w:val="center"/>
        <w:rPr>
          <w:rFonts w:ascii="Times New Roman" w:cs="Times New Roman" w:eastAsia="Times New Roman" w:hAnsi="Times New Roman"/>
          <w:sz w:val="24"/>
          <w:szCs w:val="24"/>
        </w:rPr>
      </w:pPr>
      <w:bookmarkStart w:colFirst="0" w:colLast="0" w:name="_heading=h.ypeqgq8gnr7v" w:id="72"/>
      <w:bookmarkEnd w:id="72"/>
      <w:r w:rsidDel="00000000" w:rsidR="00000000" w:rsidRPr="00000000">
        <w:rPr>
          <w:rFonts w:ascii="Times New Roman" w:cs="Times New Roman" w:eastAsia="Times New Roman" w:hAnsi="Times New Roman"/>
          <w:b w:val="1"/>
          <w:color w:val="000000"/>
          <w:rtl w:val="0"/>
        </w:rPr>
        <w:t xml:space="preserve">SUMMARY, CONCLUSION AND RECOMMENDATIONS</w:t>
      </w:r>
      <w:r w:rsidDel="00000000" w:rsidR="00000000" w:rsidRPr="00000000">
        <w:rPr>
          <w:rtl w:val="0"/>
        </w:rPr>
      </w:r>
    </w:p>
    <w:p w:rsidR="00000000" w:rsidDel="00000000" w:rsidP="00000000" w:rsidRDefault="00000000" w:rsidRPr="00000000" w14:paraId="000001A5">
      <w:pPr>
        <w:spacing w:after="240" w:before="240" w:lineRule="auto"/>
        <w:ind w:right="39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 SUMMARY </w:t>
      </w:r>
      <w:r w:rsidDel="00000000" w:rsidR="00000000" w:rsidRPr="00000000">
        <w:rPr>
          <w:rtl w:val="0"/>
        </w:rPr>
      </w:r>
    </w:p>
    <w:p w:rsidR="00000000" w:rsidDel="00000000" w:rsidP="00000000" w:rsidRDefault="00000000" w:rsidRPr="00000000" w14:paraId="000001A6">
      <w:pPr>
        <w:spacing w:line="36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was aimed at developing a comprehensive database of herbal medicines, leveraging AI-driven technologies to provide accurate and reliable information for healthcare professionals, researchers, and patients.</w:t>
      </w:r>
    </w:p>
    <w:p w:rsidR="00000000" w:rsidDel="00000000" w:rsidP="00000000" w:rsidRDefault="00000000" w:rsidRPr="00000000" w14:paraId="000001A7">
      <w:pPr>
        <w:spacing w:line="36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rsidR="00000000" w:rsidDel="00000000" w:rsidP="00000000" w:rsidRDefault="00000000" w:rsidRPr="00000000" w14:paraId="000001A8">
      <w:pPr>
        <w:ind w:right="39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spacing w:before="280" w:lineRule="auto"/>
        <w:ind w:right="39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CONCLUSION</w:t>
      </w:r>
    </w:p>
    <w:p w:rsidR="00000000" w:rsidDel="00000000" w:rsidP="00000000" w:rsidRDefault="00000000" w:rsidRPr="00000000" w14:paraId="000001AA">
      <w:pPr>
        <w:spacing w:after="240" w:before="240" w:line="36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rsidR="00000000" w:rsidDel="00000000" w:rsidP="00000000" w:rsidRDefault="00000000" w:rsidRPr="00000000" w14:paraId="000001AB">
      <w:pPr>
        <w:spacing w:after="240" w:before="240" w:line="36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rsidR="00000000" w:rsidDel="00000000" w:rsidP="00000000" w:rsidRDefault="00000000" w:rsidRPr="00000000" w14:paraId="000001AC">
      <w:pPr>
        <w:spacing w:after="240" w:before="240" w:line="360" w:lineRule="auto"/>
        <w:ind w:right="39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Overall, the project demonstrates how technology can support the documentation and advancement of indigenous health practices, with the potential to evolve into a powerful AI-driven diagnostic aid.</w:t>
      </w:r>
      <w:r w:rsidDel="00000000" w:rsidR="00000000" w:rsidRPr="00000000">
        <w:rPr>
          <w:rtl w:val="0"/>
        </w:rPr>
      </w:r>
    </w:p>
    <w:p w:rsidR="00000000" w:rsidDel="00000000" w:rsidP="00000000" w:rsidRDefault="00000000" w:rsidRPr="00000000" w14:paraId="000001AD">
      <w:pPr>
        <w:spacing w:before="280" w:lineRule="auto"/>
        <w:ind w:right="39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spacing w:before="280" w:lineRule="auto"/>
        <w:ind w:right="39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 RECOMMENDATIONS</w:t>
      </w:r>
    </w:p>
    <w:p w:rsidR="00000000" w:rsidDel="00000000" w:rsidP="00000000" w:rsidRDefault="00000000" w:rsidRPr="00000000" w14:paraId="000001AF">
      <w:pPr>
        <w:spacing w:after="240" w:before="240" w:line="36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functionality, reach, and impact of the herbal medicine database system, the following recommendations are proposed:</w:t>
      </w:r>
    </w:p>
    <w:p w:rsidR="00000000" w:rsidDel="00000000" w:rsidP="00000000" w:rsidRDefault="00000000" w:rsidRPr="00000000" w14:paraId="000001B0">
      <w:pPr>
        <w:numPr>
          <w:ilvl w:val="0"/>
          <w:numId w:val="1"/>
        </w:numPr>
        <w:spacing w:before="240" w:line="360" w:lineRule="auto"/>
        <w:ind w:left="81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 Integration</w:t>
        <w:br w:type="textWrapping"/>
      </w:r>
      <w:r w:rsidDel="00000000" w:rsidR="00000000" w:rsidRPr="00000000">
        <w:rPr>
          <w:rFonts w:ascii="Times New Roman" w:cs="Times New Roman" w:eastAsia="Times New Roman" w:hAnsi="Times New Roman"/>
          <w:sz w:val="24"/>
          <w:szCs w:val="24"/>
          <w:rtl w:val="0"/>
        </w:rPr>
        <w:t xml:space="preserve">Implement AI features for analyzing symptoms and recommending herbal remedies based on the collected data.</w:t>
      </w:r>
    </w:p>
    <w:p w:rsidR="00000000" w:rsidDel="00000000" w:rsidP="00000000" w:rsidRDefault="00000000" w:rsidRPr="00000000" w14:paraId="000001B1">
      <w:pPr>
        <w:numPr>
          <w:ilvl w:val="0"/>
          <w:numId w:val="1"/>
        </w:numPr>
        <w:spacing w:line="360" w:lineRule="auto"/>
        <w:ind w:left="81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Dataset Expansion</w:t>
        <w:br w:type="textWrapping"/>
      </w:r>
      <w:r w:rsidDel="00000000" w:rsidR="00000000" w:rsidRPr="00000000">
        <w:rPr>
          <w:rFonts w:ascii="Times New Roman" w:cs="Times New Roman" w:eastAsia="Times New Roman" w:hAnsi="Times New Roman"/>
          <w:sz w:val="24"/>
          <w:szCs w:val="24"/>
          <w:rtl w:val="0"/>
        </w:rPr>
        <w:t xml:space="preserve">Collaborate with traditional healers and researchers to grow the herbal medicine database.</w:t>
      </w:r>
    </w:p>
    <w:p w:rsidR="00000000" w:rsidDel="00000000" w:rsidP="00000000" w:rsidRDefault="00000000" w:rsidRPr="00000000" w14:paraId="000001B2">
      <w:pPr>
        <w:numPr>
          <w:ilvl w:val="0"/>
          <w:numId w:val="1"/>
        </w:numPr>
        <w:spacing w:line="360" w:lineRule="auto"/>
        <w:ind w:left="81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Platform Enhancement</w:t>
        <w:br w:type="textWrapping"/>
      </w:r>
      <w:r w:rsidDel="00000000" w:rsidR="00000000" w:rsidRPr="00000000">
        <w:rPr>
          <w:rFonts w:ascii="Times New Roman" w:cs="Times New Roman" w:eastAsia="Times New Roman" w:hAnsi="Times New Roman"/>
          <w:sz w:val="24"/>
          <w:szCs w:val="24"/>
          <w:rtl w:val="0"/>
        </w:rPr>
        <w:t xml:space="preserve">Add advanced features like search filters, symptom-based suggestions, and user dashboards to improve interactivity.</w:t>
      </w:r>
    </w:p>
    <w:p w:rsidR="00000000" w:rsidDel="00000000" w:rsidP="00000000" w:rsidRDefault="00000000" w:rsidRPr="00000000" w14:paraId="000001B3">
      <w:pPr>
        <w:numPr>
          <w:ilvl w:val="0"/>
          <w:numId w:val="1"/>
        </w:numPr>
        <w:spacing w:line="360" w:lineRule="auto"/>
        <w:ind w:left="81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Multimedia Support</w:t>
        <w:br w:type="textWrapping"/>
      </w:r>
      <w:r w:rsidDel="00000000" w:rsidR="00000000" w:rsidRPr="00000000">
        <w:rPr>
          <w:rFonts w:ascii="Times New Roman" w:cs="Times New Roman" w:eastAsia="Times New Roman" w:hAnsi="Times New Roman"/>
          <w:sz w:val="24"/>
          <w:szCs w:val="24"/>
          <w:rtl w:val="0"/>
        </w:rPr>
        <w:t xml:space="preserve">Include images, audio, and videos to enhance understanding of each herb and its usage.</w:t>
      </w:r>
    </w:p>
    <w:p w:rsidR="00000000" w:rsidDel="00000000" w:rsidP="00000000" w:rsidRDefault="00000000" w:rsidRPr="00000000" w14:paraId="000001B4">
      <w:pPr>
        <w:numPr>
          <w:ilvl w:val="0"/>
          <w:numId w:val="1"/>
        </w:numPr>
        <w:spacing w:line="360" w:lineRule="auto"/>
        <w:ind w:left="81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Control</w:t>
        <w:br w:type="textWrapping"/>
      </w:r>
      <w:r w:rsidDel="00000000" w:rsidR="00000000" w:rsidRPr="00000000">
        <w:rPr>
          <w:rFonts w:ascii="Times New Roman" w:cs="Times New Roman" w:eastAsia="Times New Roman" w:hAnsi="Times New Roman"/>
          <w:sz w:val="24"/>
          <w:szCs w:val="24"/>
          <w:rtl w:val="0"/>
        </w:rPr>
        <w:t xml:space="preserve">Implement role-based login systems to manage data submission and editing securely.</w:t>
      </w:r>
    </w:p>
    <w:p w:rsidR="00000000" w:rsidDel="00000000" w:rsidP="00000000" w:rsidRDefault="00000000" w:rsidRPr="00000000" w14:paraId="000001B5">
      <w:pPr>
        <w:numPr>
          <w:ilvl w:val="0"/>
          <w:numId w:val="1"/>
        </w:numPr>
        <w:spacing w:after="240" w:line="360" w:lineRule="auto"/>
        <w:ind w:left="810" w:right="39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and Offline Support</w:t>
        <w:br w:type="textWrapping"/>
      </w:r>
      <w:r w:rsidDel="00000000" w:rsidR="00000000" w:rsidRPr="00000000">
        <w:rPr>
          <w:rFonts w:ascii="Times New Roman" w:cs="Times New Roman" w:eastAsia="Times New Roman" w:hAnsi="Times New Roman"/>
          <w:sz w:val="24"/>
          <w:szCs w:val="24"/>
          <w:rtl w:val="0"/>
        </w:rPr>
        <w:t xml:space="preserve">Add multilingual options and offline access for users in remote or rural areas.</w:t>
      </w:r>
    </w:p>
    <w:p w:rsidR="00000000" w:rsidDel="00000000" w:rsidP="00000000" w:rsidRDefault="00000000" w:rsidRPr="00000000" w14:paraId="000001B6">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sz w:val="24"/>
          <w:szCs w:val="24"/>
        </w:rPr>
      </w:pPr>
      <w:bookmarkStart w:colFirst="0" w:colLast="0" w:name="_heading=h.oim1acpjhpv6" w:id="73"/>
      <w:bookmarkEnd w:id="73"/>
      <w:r w:rsidDel="00000000" w:rsidR="00000000" w:rsidRPr="00000000">
        <w:rPr>
          <w:rtl w:val="0"/>
        </w:rPr>
      </w:r>
    </w:p>
    <w:p w:rsidR="00000000" w:rsidDel="00000000" w:rsidP="00000000" w:rsidRDefault="00000000" w:rsidRPr="00000000" w14:paraId="000001B7">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sz w:val="24"/>
          <w:szCs w:val="24"/>
        </w:rPr>
      </w:pPr>
      <w:bookmarkStart w:colFirst="0" w:colLast="0" w:name="_heading=h.dkix2cr9pg0" w:id="74"/>
      <w:bookmarkEnd w:id="74"/>
      <w:r w:rsidDel="00000000" w:rsidR="00000000" w:rsidRPr="00000000">
        <w:br w:type="page"/>
      </w:r>
      <w:r w:rsidDel="00000000" w:rsidR="00000000" w:rsidRPr="00000000">
        <w:rPr>
          <w:rtl w:val="0"/>
        </w:rPr>
      </w:r>
    </w:p>
    <w:p w:rsidR="00000000" w:rsidDel="00000000" w:rsidP="00000000" w:rsidRDefault="00000000" w:rsidRPr="00000000" w14:paraId="000001B8">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ipsd18ryan7a" w:id="75"/>
      <w:bookmarkEnd w:id="75"/>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B9">
      <w:pPr>
        <w:spacing w:after="240" w:before="240" w:line="36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Anguranak, T., &amp; Tachpetpaiboon, N. (2015). The development of medicinal plants database for use in primary health care from various herbal websites. </w:t>
      </w:r>
      <w:r w:rsidDel="00000000" w:rsidR="00000000" w:rsidRPr="00000000">
        <w:rPr>
          <w:rFonts w:ascii="Times New Roman" w:cs="Times New Roman" w:eastAsia="Times New Roman" w:hAnsi="Times New Roman"/>
          <w:i w:val="1"/>
          <w:color w:val="09090b"/>
          <w:sz w:val="24"/>
          <w:szCs w:val="24"/>
          <w:rtl w:val="0"/>
        </w:rPr>
        <w:t xml:space="preserve">Research Journal of Applied Sciences Engineering and Technology, 9</w:t>
      </w:r>
      <w:r w:rsidDel="00000000" w:rsidR="00000000" w:rsidRPr="00000000">
        <w:rPr>
          <w:rFonts w:ascii="Times New Roman" w:cs="Times New Roman" w:eastAsia="Times New Roman" w:hAnsi="Times New Roman"/>
          <w:color w:val="09090b"/>
          <w:sz w:val="24"/>
          <w:szCs w:val="24"/>
          <w:rtl w:val="0"/>
        </w:rPr>
        <w:t xml:space="preserve">(7), 500.</w:t>
      </w:r>
      <w:hyperlink r:id="rId14">
        <w:r w:rsidDel="00000000" w:rsidR="00000000" w:rsidRPr="00000000">
          <w:rPr>
            <w:rFonts w:ascii="Times New Roman" w:cs="Times New Roman" w:eastAsia="Times New Roman" w:hAnsi="Times New Roman"/>
            <w:color w:val="09090b"/>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https://doi.org/10.19026/rjaset.9.1432</w:t>
        </w:r>
      </w:hyperlink>
      <w:r w:rsidDel="00000000" w:rsidR="00000000" w:rsidRPr="00000000">
        <w:rPr>
          <w:rtl w:val="0"/>
        </w:rPr>
      </w:r>
    </w:p>
    <w:p w:rsidR="00000000" w:rsidDel="00000000" w:rsidP="00000000" w:rsidRDefault="00000000" w:rsidRPr="00000000" w14:paraId="000001BA">
      <w:pPr>
        <w:spacing w:after="240" w:before="240" w:line="36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Badnale, A. B., Sarukh, V. S., Nikam, Y. P., Supekar, A. V., &amp; Khandagale, S. S. (2022). A review on potential medicinal herbs as health promoters. </w:t>
      </w:r>
      <w:r w:rsidDel="00000000" w:rsidR="00000000" w:rsidRPr="00000000">
        <w:rPr>
          <w:rFonts w:ascii="Times New Roman" w:cs="Times New Roman" w:eastAsia="Times New Roman" w:hAnsi="Times New Roman"/>
          <w:i w:val="1"/>
          <w:color w:val="09090b"/>
          <w:sz w:val="24"/>
          <w:szCs w:val="24"/>
          <w:rtl w:val="0"/>
        </w:rPr>
        <w:t xml:space="preserve">Journal of Drug Delivery and Therapeutics, 12</w:t>
      </w:r>
      <w:r w:rsidDel="00000000" w:rsidR="00000000" w:rsidRPr="00000000">
        <w:rPr>
          <w:rFonts w:ascii="Times New Roman" w:cs="Times New Roman" w:eastAsia="Times New Roman" w:hAnsi="Times New Roman"/>
          <w:color w:val="09090b"/>
          <w:sz w:val="24"/>
          <w:szCs w:val="24"/>
          <w:rtl w:val="0"/>
        </w:rPr>
        <w:t xml:space="preserve">, 225.</w:t>
      </w:r>
      <w:hyperlink r:id="rId16">
        <w:r w:rsidDel="00000000" w:rsidR="00000000" w:rsidRPr="00000000">
          <w:rPr>
            <w:rFonts w:ascii="Times New Roman" w:cs="Times New Roman" w:eastAsia="Times New Roman" w:hAnsi="Times New Roman"/>
            <w:color w:val="09090b"/>
            <w:sz w:val="24"/>
            <w:szCs w:val="24"/>
            <w:rtl w:val="0"/>
          </w:rPr>
          <w:t xml:space="preserve"> </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https://doi.org/10.22270/jddt.v12i3-s.5496</w:t>
        </w:r>
      </w:hyperlink>
      <w:r w:rsidDel="00000000" w:rsidR="00000000" w:rsidRPr="00000000">
        <w:rPr>
          <w:rtl w:val="0"/>
        </w:rPr>
      </w:r>
    </w:p>
    <w:p w:rsidR="00000000" w:rsidDel="00000000" w:rsidP="00000000" w:rsidRDefault="00000000" w:rsidRPr="00000000" w14:paraId="000001BB">
      <w:pPr>
        <w:spacing w:after="240" w:before="240" w:line="36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Beshah, F., Hunde, Y., Getachew, M., Bachheti, R. K., Husen, A., &amp; Bachheti, A. (2020). Ethnopharmacological, phytochemistry and other potential applications of </w:t>
      </w:r>
      <w:r w:rsidDel="00000000" w:rsidR="00000000" w:rsidRPr="00000000">
        <w:rPr>
          <w:rFonts w:ascii="Times New Roman" w:cs="Times New Roman" w:eastAsia="Times New Roman" w:hAnsi="Times New Roman"/>
          <w:i w:val="1"/>
          <w:color w:val="09090b"/>
          <w:sz w:val="24"/>
          <w:szCs w:val="24"/>
          <w:rtl w:val="0"/>
        </w:rPr>
        <w:t xml:space="preserve">Dodonaea</w:t>
      </w:r>
      <w:r w:rsidDel="00000000" w:rsidR="00000000" w:rsidRPr="00000000">
        <w:rPr>
          <w:rFonts w:ascii="Times New Roman" w:cs="Times New Roman" w:eastAsia="Times New Roman" w:hAnsi="Times New Roman"/>
          <w:color w:val="09090b"/>
          <w:sz w:val="24"/>
          <w:szCs w:val="24"/>
          <w:rtl w:val="0"/>
        </w:rPr>
        <w:t xml:space="preserve"> genus: A comprehensive review. </w:t>
      </w:r>
      <w:r w:rsidDel="00000000" w:rsidR="00000000" w:rsidRPr="00000000">
        <w:rPr>
          <w:rFonts w:ascii="Times New Roman" w:cs="Times New Roman" w:eastAsia="Times New Roman" w:hAnsi="Times New Roman"/>
          <w:i w:val="1"/>
          <w:color w:val="09090b"/>
          <w:sz w:val="24"/>
          <w:szCs w:val="24"/>
          <w:rtl w:val="0"/>
        </w:rPr>
        <w:t xml:space="preserve">Current Research in Biotechnology, 2</w:t>
      </w:r>
      <w:r w:rsidDel="00000000" w:rsidR="00000000" w:rsidRPr="00000000">
        <w:rPr>
          <w:rFonts w:ascii="Times New Roman" w:cs="Times New Roman" w:eastAsia="Times New Roman" w:hAnsi="Times New Roman"/>
          <w:color w:val="09090b"/>
          <w:sz w:val="24"/>
          <w:szCs w:val="24"/>
          <w:rtl w:val="0"/>
        </w:rPr>
        <w:t xml:space="preserve">, 103.</w:t>
      </w:r>
      <w:hyperlink r:id="rId18">
        <w:r w:rsidDel="00000000" w:rsidR="00000000" w:rsidRPr="00000000">
          <w:rPr>
            <w:rFonts w:ascii="Times New Roman" w:cs="Times New Roman" w:eastAsia="Times New Roman" w:hAnsi="Times New Roman"/>
            <w:color w:val="09090b"/>
            <w:sz w:val="24"/>
            <w:szCs w:val="24"/>
            <w:rtl w:val="0"/>
          </w:rPr>
          <w:t xml:space="preserve">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https://doi.org/10.1016/j.crbiot.2020.09.002</w:t>
        </w:r>
      </w:hyperlink>
      <w:r w:rsidDel="00000000" w:rsidR="00000000" w:rsidRPr="00000000">
        <w:rPr>
          <w:rtl w:val="0"/>
        </w:rPr>
      </w:r>
    </w:p>
    <w:p w:rsidR="00000000" w:rsidDel="00000000" w:rsidP="00000000" w:rsidRDefault="00000000" w:rsidRPr="00000000" w14:paraId="000001BC">
      <w:pPr>
        <w:spacing w:after="240" w:before="240" w:line="360" w:lineRule="auto"/>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Chan, H. C. S., Shan, H., Dahoun, T., et al. (2019). Advancing drug discovery via artificial intelligence. </w:t>
      </w:r>
      <w:r w:rsidDel="00000000" w:rsidR="00000000" w:rsidRPr="00000000">
        <w:rPr>
          <w:rFonts w:ascii="Times New Roman" w:cs="Times New Roman" w:eastAsia="Times New Roman" w:hAnsi="Times New Roman"/>
          <w:i w:val="1"/>
          <w:color w:val="09090b"/>
          <w:sz w:val="24"/>
          <w:szCs w:val="24"/>
          <w:rtl w:val="0"/>
        </w:rPr>
        <w:t xml:space="preserve">Drug Discovery Today</w:t>
      </w:r>
      <w:r w:rsidDel="00000000" w:rsidR="00000000" w:rsidRPr="00000000">
        <w:rPr>
          <w:rFonts w:ascii="Times New Roman" w:cs="Times New Roman" w:eastAsia="Times New Roman" w:hAnsi="Times New Roman"/>
          <w:color w:val="09090b"/>
          <w:sz w:val="24"/>
          <w:szCs w:val="24"/>
          <w:rtl w:val="0"/>
        </w:rPr>
        <w:t xml:space="preserve">. [Details incomplete, may need updating]</w:t>
      </w:r>
    </w:p>
    <w:p w:rsidR="00000000" w:rsidDel="00000000" w:rsidP="00000000" w:rsidRDefault="00000000" w:rsidRPr="00000000" w14:paraId="000001BD">
      <w:pPr>
        <w:spacing w:after="240" w:before="240" w:line="360" w:lineRule="auto"/>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Chung, M. C., Su, L. J., Chen, C. L., et al. (2024). AI-assisted literature exploration of innovative Chinese medicine formulas.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E">
      <w:pPr>
        <w:spacing w:after="240" w:before="240" w:line="360" w:lineRule="auto"/>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 H., Moon, S., Park, J., et al. (2022). The use of artificial intelligence in complementary and alternative medicine: A systematic scoping review.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F">
      <w:pPr>
        <w:spacing w:after="240" w:before="240" w:line="36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Devine, S. N. O., Kolog, E. A., &amp; Atinga, R. A. (2022). Toward a knowledge-based system for African traditional herbal medicine: A design science research approach. </w:t>
      </w:r>
      <w:r w:rsidDel="00000000" w:rsidR="00000000" w:rsidRPr="00000000">
        <w:rPr>
          <w:rFonts w:ascii="Times New Roman" w:cs="Times New Roman" w:eastAsia="Times New Roman" w:hAnsi="Times New Roman"/>
          <w:i w:val="1"/>
          <w:color w:val="09090b"/>
          <w:sz w:val="24"/>
          <w:szCs w:val="24"/>
          <w:rtl w:val="0"/>
        </w:rPr>
        <w:t xml:space="preserve">Frontiers in Artificial Intelligence, 5</w:t>
      </w:r>
      <w:r w:rsidDel="00000000" w:rsidR="00000000" w:rsidRPr="00000000">
        <w:rPr>
          <w:rFonts w:ascii="Times New Roman" w:cs="Times New Roman" w:eastAsia="Times New Roman" w:hAnsi="Times New Roman"/>
          <w:color w:val="09090b"/>
          <w:sz w:val="24"/>
          <w:szCs w:val="24"/>
          <w:rtl w:val="0"/>
        </w:rPr>
        <w:t xml:space="preserve">.</w:t>
      </w:r>
      <w:hyperlink r:id="rId20">
        <w:r w:rsidDel="00000000" w:rsidR="00000000" w:rsidRPr="00000000">
          <w:rPr>
            <w:rFonts w:ascii="Times New Roman" w:cs="Times New Roman" w:eastAsia="Times New Roman" w:hAnsi="Times New Roman"/>
            <w:color w:val="09090b"/>
            <w:sz w:val="24"/>
            <w:szCs w:val="24"/>
            <w:rtl w:val="0"/>
          </w:rPr>
          <w:t xml:space="preserve"> </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https://doi.org/10.3389/frai.2022.856705</w:t>
        </w:r>
      </w:hyperlink>
      <w:r w:rsidDel="00000000" w:rsidR="00000000" w:rsidRPr="00000000">
        <w:rPr>
          <w:rtl w:val="0"/>
        </w:rPr>
      </w:r>
    </w:p>
    <w:p w:rsidR="00000000" w:rsidDel="00000000" w:rsidP="00000000" w:rsidRDefault="00000000" w:rsidRPr="00000000" w14:paraId="000001C0">
      <w:pPr>
        <w:spacing w:after="240" w:before="240" w:line="36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Enuameh, Y., Nettey, O. E. A., Mahama, E., et al. (2015). Family planning needs of adolescents in predominantly rural communities in the central part of Ghana. </w:t>
      </w:r>
      <w:r w:rsidDel="00000000" w:rsidR="00000000" w:rsidRPr="00000000">
        <w:rPr>
          <w:rFonts w:ascii="Times New Roman" w:cs="Times New Roman" w:eastAsia="Times New Roman" w:hAnsi="Times New Roman"/>
          <w:i w:val="1"/>
          <w:color w:val="09090b"/>
          <w:sz w:val="24"/>
          <w:szCs w:val="24"/>
          <w:rtl w:val="0"/>
        </w:rPr>
        <w:t xml:space="preserve">Open Journal of Preventive Medicine, 5</w:t>
      </w:r>
      <w:r w:rsidDel="00000000" w:rsidR="00000000" w:rsidRPr="00000000">
        <w:rPr>
          <w:rFonts w:ascii="Times New Roman" w:cs="Times New Roman" w:eastAsia="Times New Roman" w:hAnsi="Times New Roman"/>
          <w:color w:val="09090b"/>
          <w:sz w:val="24"/>
          <w:szCs w:val="24"/>
          <w:rtl w:val="0"/>
        </w:rPr>
        <w:t xml:space="preserve">(6), 269.</w:t>
      </w:r>
      <w:hyperlink r:id="rId22">
        <w:r w:rsidDel="00000000" w:rsidR="00000000" w:rsidRPr="00000000">
          <w:rPr>
            <w:rFonts w:ascii="Times New Roman" w:cs="Times New Roman" w:eastAsia="Times New Roman" w:hAnsi="Times New Roman"/>
            <w:color w:val="09090b"/>
            <w:sz w:val="24"/>
            <w:szCs w:val="24"/>
            <w:rtl w:val="0"/>
          </w:rPr>
          <w:t xml:space="preserve"> </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https://doi.org/10.4236/ojpm.2015.56030</w:t>
        </w:r>
      </w:hyperlink>
      <w:r w:rsidDel="00000000" w:rsidR="00000000" w:rsidRPr="00000000">
        <w:rPr>
          <w:rtl w:val="0"/>
        </w:rPr>
      </w:r>
    </w:p>
    <w:p w:rsidR="00000000" w:rsidDel="00000000" w:rsidP="00000000" w:rsidRDefault="00000000" w:rsidRPr="00000000" w14:paraId="000001C1">
      <w:pPr>
        <w:spacing w:after="240" w:before="240" w:line="36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Ephraim, R. K. D., Kotam, G. P., Duah, E., et al. (2024). Application of medical artificial intelligence technology in sub-Saharan Africa: Prospects for medical laboratories. </w:t>
      </w:r>
      <w:r w:rsidDel="00000000" w:rsidR="00000000" w:rsidRPr="00000000">
        <w:rPr>
          <w:rFonts w:ascii="Times New Roman" w:cs="Times New Roman" w:eastAsia="Times New Roman" w:hAnsi="Times New Roman"/>
          <w:i w:val="1"/>
          <w:color w:val="09090b"/>
          <w:sz w:val="24"/>
          <w:szCs w:val="24"/>
          <w:rtl w:val="0"/>
        </w:rPr>
        <w:t xml:space="preserve">Smart Health, 33</w:t>
      </w:r>
      <w:r w:rsidDel="00000000" w:rsidR="00000000" w:rsidRPr="00000000">
        <w:rPr>
          <w:rFonts w:ascii="Times New Roman" w:cs="Times New Roman" w:eastAsia="Times New Roman" w:hAnsi="Times New Roman"/>
          <w:color w:val="09090b"/>
          <w:sz w:val="24"/>
          <w:szCs w:val="24"/>
          <w:rtl w:val="0"/>
        </w:rPr>
        <w:t xml:space="preserve">, 100505.</w:t>
      </w:r>
      <w:hyperlink r:id="rId24">
        <w:r w:rsidDel="00000000" w:rsidR="00000000" w:rsidRPr="00000000">
          <w:rPr>
            <w:rFonts w:ascii="Times New Roman" w:cs="Times New Roman" w:eastAsia="Times New Roman" w:hAnsi="Times New Roman"/>
            <w:color w:val="09090b"/>
            <w:sz w:val="24"/>
            <w:szCs w:val="24"/>
            <w:rtl w:val="0"/>
          </w:rPr>
          <w:t xml:space="preserve"> </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https://doi.org/10.1016/j.smhl.2024.100505</w:t>
        </w:r>
      </w:hyperlink>
      <w:r w:rsidDel="00000000" w:rsidR="00000000" w:rsidRPr="00000000">
        <w:rPr>
          <w:rtl w:val="0"/>
        </w:rPr>
      </w:r>
    </w:p>
    <w:p w:rsidR="00000000" w:rsidDel="00000000" w:rsidP="00000000" w:rsidRDefault="00000000" w:rsidRPr="00000000" w14:paraId="000001C2">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Fathifar, Z., Kalankesh, L. R., Ostadrahimi, A., &amp; Ferdousi, R. (2023). New approaches in developing medicinal herbs databases. </w:t>
      </w:r>
      <w:r w:rsidDel="00000000" w:rsidR="00000000" w:rsidRPr="00000000">
        <w:rPr>
          <w:rFonts w:ascii="Times New Roman" w:cs="Times New Roman" w:eastAsia="Times New Roman" w:hAnsi="Times New Roman"/>
          <w:i w:val="1"/>
          <w:color w:val="09090b"/>
          <w:sz w:val="24"/>
          <w:szCs w:val="24"/>
          <w:rtl w:val="0"/>
        </w:rPr>
        <w:t xml:space="preserve">Database, 2023</w:t>
      </w:r>
      <w:r w:rsidDel="00000000" w:rsidR="00000000" w:rsidRPr="00000000">
        <w:rPr>
          <w:rFonts w:ascii="Times New Roman" w:cs="Times New Roman" w:eastAsia="Times New Roman" w:hAnsi="Times New Roman"/>
          <w:color w:val="09090b"/>
          <w:sz w:val="24"/>
          <w:szCs w:val="24"/>
          <w:rtl w:val="0"/>
        </w:rPr>
        <w:t xml:space="preserve">.</w:t>
      </w:r>
      <w:hyperlink r:id="rId26">
        <w:r w:rsidDel="00000000" w:rsidR="00000000" w:rsidRPr="00000000">
          <w:rPr>
            <w:rFonts w:ascii="Times New Roman" w:cs="Times New Roman" w:eastAsia="Times New Roman" w:hAnsi="Times New Roman"/>
            <w:color w:val="09090b"/>
            <w:sz w:val="24"/>
            <w:szCs w:val="24"/>
            <w:rtl w:val="0"/>
          </w:rPr>
          <w:t xml:space="preserve"> </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https://doi.org/10.1093/database/baac110</w:t>
        </w:r>
      </w:hyperlink>
      <w:r w:rsidDel="00000000" w:rsidR="00000000" w:rsidRPr="00000000">
        <w:rPr>
          <w:rtl w:val="0"/>
        </w:rPr>
      </w:r>
    </w:p>
    <w:p w:rsidR="00000000" w:rsidDel="00000000" w:rsidP="00000000" w:rsidRDefault="00000000" w:rsidRPr="00000000" w14:paraId="000001C3">
      <w:pPr>
        <w:spacing w:after="240" w:before="240" w:lineRule="auto"/>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Feng, C., Shao, Y., Wang, B., et al. (2021). Development and application of artificial intelligence in auxiliary TCM diagnosis.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4">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Herbal History: Roots of Western Herbalism. (2021).</w:t>
      </w:r>
      <w:hyperlink r:id="rId28">
        <w:r w:rsidDel="00000000" w:rsidR="00000000" w:rsidRPr="00000000">
          <w:rPr>
            <w:rFonts w:ascii="Times New Roman" w:cs="Times New Roman" w:eastAsia="Times New Roman" w:hAnsi="Times New Roman"/>
            <w:color w:val="09090b"/>
            <w:sz w:val="24"/>
            <w:szCs w:val="24"/>
            <w:rtl w:val="0"/>
          </w:rPr>
          <w:t xml:space="preserve">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https://theherbalacademy.com/herbal-history/</w:t>
        </w:r>
      </w:hyperlink>
      <w:r w:rsidDel="00000000" w:rsidR="00000000" w:rsidRPr="00000000">
        <w:rPr>
          <w:rtl w:val="0"/>
        </w:rPr>
      </w:r>
    </w:p>
    <w:p w:rsidR="00000000" w:rsidDel="00000000" w:rsidP="00000000" w:rsidRDefault="00000000" w:rsidRPr="00000000" w14:paraId="000001C5">
      <w:pPr>
        <w:spacing w:after="240" w:before="240" w:lineRule="auto"/>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Jansen, C., Baker, J., Kodaira, E., et al. (2020). Medicine in motion: Opportunities, challenges and data analytics-based solutions for traditional medicine integration into western medical practice.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6">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Karpavičienė, B. (2022). Traditional uses of medicinal plants in south-western part of Lithuania. </w:t>
      </w:r>
      <w:r w:rsidDel="00000000" w:rsidR="00000000" w:rsidRPr="00000000">
        <w:rPr>
          <w:rFonts w:ascii="Times New Roman" w:cs="Times New Roman" w:eastAsia="Times New Roman" w:hAnsi="Times New Roman"/>
          <w:i w:val="1"/>
          <w:color w:val="09090b"/>
          <w:sz w:val="24"/>
          <w:szCs w:val="24"/>
          <w:rtl w:val="0"/>
        </w:rPr>
        <w:t xml:space="preserve">Plants, 11</w:t>
      </w:r>
      <w:r w:rsidDel="00000000" w:rsidR="00000000" w:rsidRPr="00000000">
        <w:rPr>
          <w:rFonts w:ascii="Times New Roman" w:cs="Times New Roman" w:eastAsia="Times New Roman" w:hAnsi="Times New Roman"/>
          <w:color w:val="09090b"/>
          <w:sz w:val="24"/>
          <w:szCs w:val="24"/>
          <w:rtl w:val="0"/>
        </w:rPr>
        <w:t xml:space="preserve">(16), 2093.</w:t>
      </w:r>
      <w:hyperlink r:id="rId30">
        <w:r w:rsidDel="00000000" w:rsidR="00000000" w:rsidRPr="00000000">
          <w:rPr>
            <w:rFonts w:ascii="Times New Roman" w:cs="Times New Roman" w:eastAsia="Times New Roman" w:hAnsi="Times New Roman"/>
            <w:color w:val="09090b"/>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https://doi.org/10.3390/plants11162093</w:t>
        </w:r>
      </w:hyperlink>
      <w:r w:rsidDel="00000000" w:rsidR="00000000" w:rsidRPr="00000000">
        <w:rPr>
          <w:rtl w:val="0"/>
        </w:rPr>
      </w:r>
    </w:p>
    <w:p w:rsidR="00000000" w:rsidDel="00000000" w:rsidP="00000000" w:rsidRDefault="00000000" w:rsidRPr="00000000" w14:paraId="000001C7">
      <w:pPr>
        <w:spacing w:after="240" w:before="240" w:lineRule="auto"/>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Khan, S. R., Al Rijjal, D., Piro, A., et al. (2021). Integration of AI and traditional medicine in drug discovery.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[Only included once]</w:t>
      </w:r>
    </w:p>
    <w:p w:rsidR="00000000" w:rsidDel="00000000" w:rsidP="00000000" w:rsidRDefault="00000000" w:rsidRPr="00000000" w14:paraId="000001C8">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Mosihuzzaman, M. (2012). Herbal medicine in healthcare—An overview. </w:t>
      </w:r>
      <w:r w:rsidDel="00000000" w:rsidR="00000000" w:rsidRPr="00000000">
        <w:rPr>
          <w:rFonts w:ascii="Times New Roman" w:cs="Times New Roman" w:eastAsia="Times New Roman" w:hAnsi="Times New Roman"/>
          <w:i w:val="1"/>
          <w:color w:val="09090b"/>
          <w:sz w:val="24"/>
          <w:szCs w:val="24"/>
          <w:rtl w:val="0"/>
        </w:rPr>
        <w:t xml:space="preserve">Natural Product Communications, 7</w:t>
      </w:r>
      <w:r w:rsidDel="00000000" w:rsidR="00000000" w:rsidRPr="00000000">
        <w:rPr>
          <w:rFonts w:ascii="Times New Roman" w:cs="Times New Roman" w:eastAsia="Times New Roman" w:hAnsi="Times New Roman"/>
          <w:color w:val="09090b"/>
          <w:sz w:val="24"/>
          <w:szCs w:val="24"/>
          <w:rtl w:val="0"/>
        </w:rPr>
        <w:t xml:space="preserve">(6).</w:t>
      </w:r>
      <w:hyperlink r:id="rId32">
        <w:r w:rsidDel="00000000" w:rsidR="00000000" w:rsidRPr="00000000">
          <w:rPr>
            <w:rFonts w:ascii="Times New Roman" w:cs="Times New Roman" w:eastAsia="Times New Roman" w:hAnsi="Times New Roman"/>
            <w:color w:val="09090b"/>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https://doi.org/10.1177/1934578x1200700628</w:t>
        </w:r>
      </w:hyperlink>
      <w:r w:rsidDel="00000000" w:rsidR="00000000" w:rsidRPr="00000000">
        <w:rPr>
          <w:rtl w:val="0"/>
        </w:rPr>
      </w:r>
    </w:p>
    <w:p w:rsidR="00000000" w:rsidDel="00000000" w:rsidP="00000000" w:rsidRDefault="00000000" w:rsidRPr="00000000" w14:paraId="000001C9">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Owen, D. J. (1999). Herbal resources on the internet. </w:t>
      </w:r>
      <w:r w:rsidDel="00000000" w:rsidR="00000000" w:rsidRPr="00000000">
        <w:rPr>
          <w:rFonts w:ascii="Times New Roman" w:cs="Times New Roman" w:eastAsia="Times New Roman" w:hAnsi="Times New Roman"/>
          <w:i w:val="1"/>
          <w:color w:val="09090b"/>
          <w:sz w:val="24"/>
          <w:szCs w:val="24"/>
          <w:rtl w:val="0"/>
        </w:rPr>
        <w:t xml:space="preserve">Medical Reference Services Quarterly, 18</w:t>
      </w:r>
      <w:r w:rsidDel="00000000" w:rsidR="00000000" w:rsidRPr="00000000">
        <w:rPr>
          <w:rFonts w:ascii="Times New Roman" w:cs="Times New Roman" w:eastAsia="Times New Roman" w:hAnsi="Times New Roman"/>
          <w:color w:val="09090b"/>
          <w:sz w:val="24"/>
          <w:szCs w:val="24"/>
          <w:rtl w:val="0"/>
        </w:rPr>
        <w:t xml:space="preserve">(4), 39.</w:t>
      </w:r>
      <w:hyperlink r:id="rId34">
        <w:r w:rsidDel="00000000" w:rsidR="00000000" w:rsidRPr="00000000">
          <w:rPr>
            <w:rFonts w:ascii="Times New Roman" w:cs="Times New Roman" w:eastAsia="Times New Roman" w:hAnsi="Times New Roman"/>
            <w:color w:val="09090b"/>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https://doi.org/10.1300/j115v18n04_05</w:t>
        </w:r>
      </w:hyperlink>
      <w:r w:rsidDel="00000000" w:rsidR="00000000" w:rsidRPr="00000000">
        <w:rPr>
          <w:rtl w:val="0"/>
        </w:rPr>
      </w:r>
    </w:p>
    <w:p w:rsidR="00000000" w:rsidDel="00000000" w:rsidP="00000000" w:rsidRDefault="00000000" w:rsidRPr="00000000" w14:paraId="000001CA">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Pan, S. Y., Litscher, G., Zhou, S. F., et al. (2014). Historical perspective of traditional indigenous medical practices: The current renaissance and conservation of herbal resources.</w:t>
      </w:r>
      <w:hyperlink r:id="rId36">
        <w:r w:rsidDel="00000000" w:rsidR="00000000" w:rsidRPr="00000000">
          <w:rPr>
            <w:rFonts w:ascii="Times New Roman" w:cs="Times New Roman" w:eastAsia="Times New Roman" w:hAnsi="Times New Roman"/>
            <w:color w:val="09090b"/>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https://doi.org/10.1155/2014/525340</w:t>
        </w:r>
      </w:hyperlink>
      <w:r w:rsidDel="00000000" w:rsidR="00000000" w:rsidRPr="00000000">
        <w:rPr>
          <w:rtl w:val="0"/>
        </w:rPr>
      </w:r>
    </w:p>
    <w:p w:rsidR="00000000" w:rsidDel="00000000" w:rsidP="00000000" w:rsidRDefault="00000000" w:rsidRPr="00000000" w14:paraId="000001CB">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Sasidharan, S., KP, S., Bhaumik, A., Das, S. K., &amp; J, H. N. (2021). Botanical and pharmacognostic evaluation of </w:t>
      </w:r>
      <w:r w:rsidDel="00000000" w:rsidR="00000000" w:rsidRPr="00000000">
        <w:rPr>
          <w:rFonts w:ascii="Times New Roman" w:cs="Times New Roman" w:eastAsia="Times New Roman" w:hAnsi="Times New Roman"/>
          <w:i w:val="1"/>
          <w:color w:val="09090b"/>
          <w:sz w:val="24"/>
          <w:szCs w:val="24"/>
          <w:rtl w:val="0"/>
        </w:rPr>
        <w:t xml:space="preserve">Caesalpinia bonduc</w:t>
      </w:r>
      <w:r w:rsidDel="00000000" w:rsidR="00000000" w:rsidRPr="00000000">
        <w:rPr>
          <w:rFonts w:ascii="Times New Roman" w:cs="Times New Roman" w:eastAsia="Times New Roman" w:hAnsi="Times New Roman"/>
          <w:color w:val="09090b"/>
          <w:sz w:val="24"/>
          <w:szCs w:val="24"/>
          <w:rtl w:val="0"/>
        </w:rPr>
        <w:t xml:space="preserve"> seed, a prevalent Indian traditional drug having vivid therapeutic prospects. </w:t>
      </w:r>
      <w:r w:rsidDel="00000000" w:rsidR="00000000" w:rsidRPr="00000000">
        <w:rPr>
          <w:rFonts w:ascii="Times New Roman" w:cs="Times New Roman" w:eastAsia="Times New Roman" w:hAnsi="Times New Roman"/>
          <w:i w:val="1"/>
          <w:color w:val="09090b"/>
          <w:sz w:val="24"/>
          <w:szCs w:val="24"/>
          <w:rtl w:val="0"/>
        </w:rPr>
        <w:t xml:space="preserve">Journal of Pharmacognosy and Phytochemistry, 10</w:t>
      </w:r>
      <w:r w:rsidDel="00000000" w:rsidR="00000000" w:rsidRPr="00000000">
        <w:rPr>
          <w:rFonts w:ascii="Times New Roman" w:cs="Times New Roman" w:eastAsia="Times New Roman" w:hAnsi="Times New Roman"/>
          <w:color w:val="09090b"/>
          <w:sz w:val="24"/>
          <w:szCs w:val="24"/>
          <w:rtl w:val="0"/>
        </w:rPr>
        <w:t xml:space="preserve">(6), 297.</w:t>
      </w:r>
      <w:hyperlink r:id="rId38">
        <w:r w:rsidDel="00000000" w:rsidR="00000000" w:rsidRPr="00000000">
          <w:rPr>
            <w:rFonts w:ascii="Times New Roman" w:cs="Times New Roman" w:eastAsia="Times New Roman" w:hAnsi="Times New Roman"/>
            <w:color w:val="09090b"/>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https://doi.org/10.22271/phyto.2021.v10.i6d.14304</w:t>
        </w:r>
      </w:hyperlink>
      <w:r w:rsidDel="00000000" w:rsidR="00000000" w:rsidRPr="00000000">
        <w:rPr>
          <w:rtl w:val="0"/>
        </w:rPr>
      </w:r>
    </w:p>
    <w:p w:rsidR="00000000" w:rsidDel="00000000" w:rsidP="00000000" w:rsidRDefault="00000000" w:rsidRPr="00000000" w14:paraId="000001CC">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Sharma, A., Sabharwal, P., &amp; Dada, R. (2021). Herbal medicine—An introduction to its history. In </w:t>
      </w:r>
      <w:r w:rsidDel="00000000" w:rsidR="00000000" w:rsidRPr="00000000">
        <w:rPr>
          <w:rFonts w:ascii="Times New Roman" w:cs="Times New Roman" w:eastAsia="Times New Roman" w:hAnsi="Times New Roman"/>
          <w:i w:val="1"/>
          <w:color w:val="09090b"/>
          <w:sz w:val="24"/>
          <w:szCs w:val="24"/>
          <w:rtl w:val="0"/>
        </w:rPr>
        <w:t xml:space="preserve">Elsevier eBooks</w:t>
      </w:r>
      <w:r w:rsidDel="00000000" w:rsidR="00000000" w:rsidRPr="00000000">
        <w:rPr>
          <w:rFonts w:ascii="Times New Roman" w:cs="Times New Roman" w:eastAsia="Times New Roman" w:hAnsi="Times New Roman"/>
          <w:color w:val="09090b"/>
          <w:sz w:val="24"/>
          <w:szCs w:val="24"/>
          <w:rtl w:val="0"/>
        </w:rPr>
        <w:t xml:space="preserve"> (p. 1).</w:t>
      </w:r>
      <w:hyperlink r:id="rId40">
        <w:r w:rsidDel="00000000" w:rsidR="00000000" w:rsidRPr="00000000">
          <w:rPr>
            <w:rFonts w:ascii="Times New Roman" w:cs="Times New Roman" w:eastAsia="Times New Roman" w:hAnsi="Times New Roman"/>
            <w:color w:val="09090b"/>
            <w:sz w:val="24"/>
            <w:szCs w:val="24"/>
            <w:rtl w:val="0"/>
          </w:rPr>
          <w:t xml:space="preserve"> </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https://doi.org/10.1016/b978-0-12-815565-3.00001-1</w:t>
        </w:r>
      </w:hyperlink>
      <w:r w:rsidDel="00000000" w:rsidR="00000000" w:rsidRPr="00000000">
        <w:rPr>
          <w:rtl w:val="0"/>
        </w:rPr>
      </w:r>
    </w:p>
    <w:p w:rsidR="00000000" w:rsidDel="00000000" w:rsidP="00000000" w:rsidRDefault="00000000" w:rsidRPr="00000000" w14:paraId="000001CD">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Shengji, P. (2001). Ethnobotanical approaches of traditional medicine studies: Some experiences from Asia. </w:t>
      </w:r>
      <w:r w:rsidDel="00000000" w:rsidR="00000000" w:rsidRPr="00000000">
        <w:rPr>
          <w:rFonts w:ascii="Times New Roman" w:cs="Times New Roman" w:eastAsia="Times New Roman" w:hAnsi="Times New Roman"/>
          <w:i w:val="1"/>
          <w:color w:val="09090b"/>
          <w:sz w:val="24"/>
          <w:szCs w:val="24"/>
          <w:rtl w:val="0"/>
        </w:rPr>
        <w:t xml:space="preserve">Pharmaceutical Biology, 39</w:t>
      </w:r>
      <w:r w:rsidDel="00000000" w:rsidR="00000000" w:rsidRPr="00000000">
        <w:rPr>
          <w:rFonts w:ascii="Times New Roman" w:cs="Times New Roman" w:eastAsia="Times New Roman" w:hAnsi="Times New Roman"/>
          <w:color w:val="09090b"/>
          <w:sz w:val="24"/>
          <w:szCs w:val="24"/>
          <w:rtl w:val="0"/>
        </w:rPr>
        <w:t xml:space="preserve">, 74.</w:t>
      </w:r>
      <w:hyperlink r:id="rId42">
        <w:r w:rsidDel="00000000" w:rsidR="00000000" w:rsidRPr="00000000">
          <w:rPr>
            <w:rFonts w:ascii="Times New Roman" w:cs="Times New Roman" w:eastAsia="Times New Roman" w:hAnsi="Times New Roman"/>
            <w:color w:val="09090b"/>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https://doi.org/10.1076/phbi.39.s1.74.0005</w:t>
        </w:r>
      </w:hyperlink>
      <w:r w:rsidDel="00000000" w:rsidR="00000000" w:rsidRPr="00000000">
        <w:rPr>
          <w:rtl w:val="0"/>
        </w:rPr>
      </w:r>
    </w:p>
    <w:p w:rsidR="00000000" w:rsidDel="00000000" w:rsidP="00000000" w:rsidRDefault="00000000" w:rsidRPr="00000000" w14:paraId="000001CE">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Sireeshaa, S. M., Neelimaa, K., &amp; Vinuthaa, K. (2022). Multi-targeted molecular docking analysis of selected phytoconstituents of </w:t>
      </w:r>
      <w:r w:rsidDel="00000000" w:rsidR="00000000" w:rsidRPr="00000000">
        <w:rPr>
          <w:rFonts w:ascii="Times New Roman" w:cs="Times New Roman" w:eastAsia="Times New Roman" w:hAnsi="Times New Roman"/>
          <w:i w:val="1"/>
          <w:color w:val="09090b"/>
          <w:sz w:val="24"/>
          <w:szCs w:val="24"/>
          <w:rtl w:val="0"/>
        </w:rPr>
        <w:t xml:space="preserve">Bauhinia acuminata</w:t>
      </w:r>
      <w:r w:rsidDel="00000000" w:rsidR="00000000" w:rsidRPr="00000000">
        <w:rPr>
          <w:rFonts w:ascii="Times New Roman" w:cs="Times New Roman" w:eastAsia="Times New Roman" w:hAnsi="Times New Roman"/>
          <w:color w:val="09090b"/>
          <w:sz w:val="24"/>
          <w:szCs w:val="24"/>
          <w:rtl w:val="0"/>
        </w:rPr>
        <w:t xml:space="preserve">. </w:t>
      </w:r>
      <w:r w:rsidDel="00000000" w:rsidR="00000000" w:rsidRPr="00000000">
        <w:rPr>
          <w:rFonts w:ascii="Times New Roman" w:cs="Times New Roman" w:eastAsia="Times New Roman" w:hAnsi="Times New Roman"/>
          <w:i w:val="1"/>
          <w:color w:val="09090b"/>
          <w:sz w:val="24"/>
          <w:szCs w:val="24"/>
          <w:rtl w:val="0"/>
        </w:rPr>
        <w:t xml:space="preserve">International Journal of Pharmaceutical Sciences Review and Research, 53</w:t>
      </w:r>
      <w:r w:rsidDel="00000000" w:rsidR="00000000" w:rsidRPr="00000000">
        <w:rPr>
          <w:rFonts w:ascii="Times New Roman" w:cs="Times New Roman" w:eastAsia="Times New Roman" w:hAnsi="Times New Roman"/>
          <w:color w:val="09090b"/>
          <w:sz w:val="24"/>
          <w:szCs w:val="24"/>
          <w:rtl w:val="0"/>
        </w:rPr>
        <w:t xml:space="preserve">.</w:t>
      </w:r>
      <w:hyperlink r:id="rId44">
        <w:r w:rsidDel="00000000" w:rsidR="00000000" w:rsidRPr="00000000">
          <w:rPr>
            <w:rFonts w:ascii="Times New Roman" w:cs="Times New Roman" w:eastAsia="Times New Roman" w:hAnsi="Times New Roman"/>
            <w:color w:val="09090b"/>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https://doi.org/10.47583/ijpsrr.2022.v73i02.012</w:t>
        </w:r>
      </w:hyperlink>
      <w:r w:rsidDel="00000000" w:rsidR="00000000" w:rsidRPr="00000000">
        <w:rPr>
          <w:rtl w:val="0"/>
        </w:rPr>
      </w:r>
    </w:p>
    <w:p w:rsidR="00000000" w:rsidDel="00000000" w:rsidP="00000000" w:rsidRDefault="00000000" w:rsidRPr="00000000" w14:paraId="000001CF">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Uddin, M. J., &amp; Rashid, M. S. U. (2019). Socioeconomic impact of bagging technology for value addition in mango in the Chittagong Hill Tracts of Bangladesh. </w:t>
      </w:r>
      <w:r w:rsidDel="00000000" w:rsidR="00000000" w:rsidRPr="00000000">
        <w:rPr>
          <w:rFonts w:ascii="Times New Roman" w:cs="Times New Roman" w:eastAsia="Times New Roman" w:hAnsi="Times New Roman"/>
          <w:i w:val="1"/>
          <w:color w:val="09090b"/>
          <w:sz w:val="24"/>
          <w:szCs w:val="24"/>
          <w:rtl w:val="0"/>
        </w:rPr>
        <w:t xml:space="preserve">International Journal of Sustainable Agricultural Research, 6</w:t>
      </w:r>
      <w:r w:rsidDel="00000000" w:rsidR="00000000" w:rsidRPr="00000000">
        <w:rPr>
          <w:rFonts w:ascii="Times New Roman" w:cs="Times New Roman" w:eastAsia="Times New Roman" w:hAnsi="Times New Roman"/>
          <w:color w:val="09090b"/>
          <w:sz w:val="24"/>
          <w:szCs w:val="24"/>
          <w:rtl w:val="0"/>
        </w:rPr>
        <w:t xml:space="preserve">(4), 203.</w:t>
      </w:r>
      <w:hyperlink r:id="rId46">
        <w:r w:rsidDel="00000000" w:rsidR="00000000" w:rsidRPr="00000000">
          <w:rPr>
            <w:rFonts w:ascii="Times New Roman" w:cs="Times New Roman" w:eastAsia="Times New Roman" w:hAnsi="Times New Roman"/>
            <w:color w:val="09090b"/>
            <w:sz w:val="24"/>
            <w:szCs w:val="24"/>
            <w:rtl w:val="0"/>
          </w:rPr>
          <w:t xml:space="preserve"> </w:t>
        </w:r>
      </w:hyperlink>
      <w:hyperlink r:id="rId47">
        <w:r w:rsidDel="00000000" w:rsidR="00000000" w:rsidRPr="00000000">
          <w:rPr>
            <w:rFonts w:ascii="Times New Roman" w:cs="Times New Roman" w:eastAsia="Times New Roman" w:hAnsi="Times New Roman"/>
            <w:color w:val="1155cc"/>
            <w:sz w:val="24"/>
            <w:szCs w:val="24"/>
            <w:u w:val="single"/>
            <w:rtl w:val="0"/>
          </w:rPr>
          <w:t xml:space="preserve">https://doi.org/10.18488/journal.70.2019.64.203.212</w:t>
        </w:r>
      </w:hyperlink>
      <w:r w:rsidDel="00000000" w:rsidR="00000000" w:rsidRPr="00000000">
        <w:rPr>
          <w:rtl w:val="0"/>
        </w:rPr>
      </w:r>
    </w:p>
    <w:p w:rsidR="00000000" w:rsidDel="00000000" w:rsidP="00000000" w:rsidRDefault="00000000" w:rsidRPr="00000000" w14:paraId="000001D0">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w:t>
      </w:r>
      <w:r w:rsidDel="00000000" w:rsidR="00000000" w:rsidRPr="00000000">
        <w:rPr>
          <w:rFonts w:ascii="Times New Roman" w:cs="Times New Roman" w:eastAsia="Times New Roman" w:hAnsi="Times New Roman"/>
          <w:i w:val="1"/>
          <w:color w:val="09090b"/>
          <w:sz w:val="24"/>
          <w:szCs w:val="24"/>
          <w:rtl w:val="0"/>
        </w:rPr>
        <w:t xml:space="preserve">International Journal of Advanced Computer Science and Applications, 14</w:t>
      </w:r>
      <w:r w:rsidDel="00000000" w:rsidR="00000000" w:rsidRPr="00000000">
        <w:rPr>
          <w:rFonts w:ascii="Times New Roman" w:cs="Times New Roman" w:eastAsia="Times New Roman" w:hAnsi="Times New Roman"/>
          <w:color w:val="09090b"/>
          <w:sz w:val="24"/>
          <w:szCs w:val="24"/>
          <w:rtl w:val="0"/>
        </w:rPr>
        <w:t xml:space="preserve">(3).</w:t>
      </w:r>
      <w:hyperlink r:id="rId48">
        <w:r w:rsidDel="00000000" w:rsidR="00000000" w:rsidRPr="00000000">
          <w:rPr>
            <w:rFonts w:ascii="Times New Roman" w:cs="Times New Roman" w:eastAsia="Times New Roman" w:hAnsi="Times New Roman"/>
            <w:color w:val="09090b"/>
            <w:sz w:val="24"/>
            <w:szCs w:val="24"/>
            <w:rtl w:val="0"/>
          </w:rPr>
          <w:t xml:space="preserve"> </w:t>
        </w:r>
      </w:hyperlink>
      <w:hyperlink r:id="rId49">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tl w:val="0"/>
        </w:rPr>
      </w:r>
    </w:p>
    <w:p w:rsidR="00000000" w:rsidDel="00000000" w:rsidP="00000000" w:rsidRDefault="00000000" w:rsidRPr="00000000" w14:paraId="000001D1">
      <w:pPr>
        <w:spacing w:after="240" w:before="240" w:lineRule="auto"/>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Vișan, A. I., &amp; Neguț, I. (2024). Integrating artificial intelligence for drug discovery in the context of revolutionizing drug delivery.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2">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Wicke, R. W. (1996). History of herbology, herbalism.</w:t>
      </w:r>
      <w:hyperlink r:id="rId50">
        <w:r w:rsidDel="00000000" w:rsidR="00000000" w:rsidRPr="00000000">
          <w:rPr>
            <w:rFonts w:ascii="Times New Roman" w:cs="Times New Roman" w:eastAsia="Times New Roman" w:hAnsi="Times New Roman"/>
            <w:color w:val="09090b"/>
            <w:sz w:val="24"/>
            <w:szCs w:val="24"/>
            <w:rtl w:val="0"/>
          </w:rPr>
          <w:t xml:space="preserve"> </w:t>
        </w:r>
      </w:hyperlink>
      <w:hyperlink r:id="rId51">
        <w:r w:rsidDel="00000000" w:rsidR="00000000" w:rsidRPr="00000000">
          <w:rPr>
            <w:rFonts w:ascii="Times New Roman" w:cs="Times New Roman" w:eastAsia="Times New Roman" w:hAnsi="Times New Roman"/>
            <w:color w:val="1155cc"/>
            <w:sz w:val="24"/>
            <w:szCs w:val="24"/>
            <w:u w:val="single"/>
            <w:rtl w:val="0"/>
          </w:rPr>
          <w:t xml:space="preserve">https://www.rmhiherbal.org/aa/f-ahr1-hist.html</w:t>
        </w:r>
      </w:hyperlink>
      <w:r w:rsidDel="00000000" w:rsidR="00000000" w:rsidRPr="00000000">
        <w:rPr>
          <w:rtl w:val="0"/>
        </w:rPr>
      </w:r>
    </w:p>
    <w:p w:rsidR="00000000" w:rsidDel="00000000" w:rsidP="00000000" w:rsidRDefault="00000000" w:rsidRPr="00000000" w14:paraId="000001D3">
      <w:pPr>
        <w:spacing w:after="240" w:before="240" w:lineRule="auto"/>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Yang, Z., Yin, Y., Kong, C., et al. (2025). ShennongAlpha: An AI-driven sharing and collaboration platform for intelligent curation, acquisition, and translation of natural medicinal material knowledge.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4">
      <w:pPr>
        <w:spacing w:after="240" w:before="240" w:lineRule="auto"/>
        <w:jc w:val="center"/>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traditional Chinese medicine industry. </w:t>
      </w:r>
      <w:r w:rsidDel="00000000" w:rsidR="00000000" w:rsidRPr="00000000">
        <w:rPr>
          <w:rFonts w:ascii="Times New Roman" w:cs="Times New Roman" w:eastAsia="Times New Roman" w:hAnsi="Times New Roman"/>
          <w:i w:val="1"/>
          <w:color w:val="09090b"/>
          <w:sz w:val="24"/>
          <w:szCs w:val="24"/>
          <w:rtl w:val="0"/>
        </w:rPr>
        <w:t xml:space="preserve">Frontiers in Pharmacology, 15</w:t>
      </w:r>
      <w:r w:rsidDel="00000000" w:rsidR="00000000" w:rsidRPr="00000000">
        <w:rPr>
          <w:rFonts w:ascii="Times New Roman" w:cs="Times New Roman" w:eastAsia="Times New Roman" w:hAnsi="Times New Roman"/>
          <w:color w:val="09090b"/>
          <w:sz w:val="24"/>
          <w:szCs w:val="24"/>
          <w:rtl w:val="0"/>
        </w:rPr>
        <w:t xml:space="preserve">.</w:t>
      </w:r>
      <w:hyperlink r:id="rId52">
        <w:r w:rsidDel="00000000" w:rsidR="00000000" w:rsidRPr="00000000">
          <w:rPr>
            <w:rFonts w:ascii="Times New Roman" w:cs="Times New Roman" w:eastAsia="Times New Roman" w:hAnsi="Times New Roman"/>
            <w:color w:val="09090b"/>
            <w:sz w:val="24"/>
            <w:szCs w:val="24"/>
            <w:rtl w:val="0"/>
          </w:rPr>
          <w:t xml:space="preserve"> </w:t>
        </w:r>
      </w:hyperlink>
      <w:hyperlink r:id="rId53">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D5">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D6">
      <w:pPr>
        <w:spacing w:after="240" w:before="240" w:lineRule="auto"/>
        <w:ind w:right="390"/>
        <w:jc w:val="center"/>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D7">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8">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9">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A">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B">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C">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D">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E">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F">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0">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1">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2">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3">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4">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5">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6">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A: PROGRAM FLOWCHART</w:t>
      </w:r>
    </w:p>
    <w:p w:rsidR="00000000" w:rsidDel="00000000" w:rsidP="00000000" w:rsidRDefault="00000000" w:rsidRPr="00000000" w14:paraId="000001E7">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6188400" cy="4127500"/>
            <wp:effectExtent b="0" l="0" r="0" t="0"/>
            <wp:docPr id="16"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61884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E9">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A">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B">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C">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D">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E">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F">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0">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1">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2">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3">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REGISTRATION</w:t>
      </w:r>
    </w:p>
    <w:p w:rsidR="00000000" w:rsidDel="00000000" w:rsidP="00000000" w:rsidRDefault="00000000" w:rsidRPr="00000000" w14:paraId="000001F4">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3705225" cy="5514975"/>
            <wp:effectExtent b="0" l="0" r="0" t="0"/>
            <wp:docPr id="19" name="image5.png"/>
            <a:graphic>
              <a:graphicData uri="http://schemas.openxmlformats.org/drawingml/2006/picture">
                <pic:pic>
                  <pic:nvPicPr>
                    <pic:cNvPr id="0" name="image5.png"/>
                    <pic:cNvPicPr preferRelativeResize="0"/>
                  </pic:nvPicPr>
                  <pic:blipFill>
                    <a:blip r:embed="rId55"/>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6">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7">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8">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9">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A">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B">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C">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D">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LOGIN</w:t>
      </w:r>
    </w:p>
    <w:p w:rsidR="00000000" w:rsidDel="00000000" w:rsidP="00000000" w:rsidRDefault="00000000" w:rsidRPr="00000000" w14:paraId="000001FE">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752725" cy="3724275"/>
            <wp:effectExtent b="0" l="0" r="0" t="0"/>
            <wp:docPr id="18"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0">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1">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2">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3">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4">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5">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6">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7">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8">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9">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A">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B">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CHAT ASKHERBAI</w:t>
      </w:r>
    </w:p>
    <w:p w:rsidR="00000000" w:rsidDel="00000000" w:rsidP="00000000" w:rsidRDefault="00000000" w:rsidRPr="00000000" w14:paraId="0000020C">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943225" cy="3914775"/>
            <wp:effectExtent b="0" l="0" r="0" t="0"/>
            <wp:docPr id="20" name="image7.png"/>
            <a:graphic>
              <a:graphicData uri="http://schemas.openxmlformats.org/drawingml/2006/picture">
                <pic:pic>
                  <pic:nvPicPr>
                    <pic:cNvPr id="0" name="image7.png"/>
                    <pic:cNvPicPr preferRelativeResize="0"/>
                  </pic:nvPicPr>
                  <pic:blipFill>
                    <a:blip r:embed="rId57"/>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E">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F">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0">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1">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2">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3">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4">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5">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6">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7">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8">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9">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B: Source Code</w:t>
      </w:r>
    </w:p>
    <w:p w:rsidR="00000000" w:rsidDel="00000000" w:rsidP="00000000" w:rsidRDefault="00000000" w:rsidRPr="00000000" w14:paraId="0000021A">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&lt;DOCTYPE html&gt; &lt;html lang-"en"&gt; </w:t>
      </w:r>
    </w:p>
    <w:p w:rsidR="00000000" w:rsidDel="00000000" w:rsidP="00000000" w:rsidRDefault="00000000" w:rsidRPr="00000000" w14:paraId="0000021B">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 </w:t>
      </w:r>
    </w:p>
    <w:p w:rsidR="00000000" w:rsidDel="00000000" w:rsidP="00000000" w:rsidRDefault="00000000" w:rsidRPr="00000000" w14:paraId="0000021C">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&lt;title&gt; Kwarapoly Portal &lt;/title&gt;</w:t>
      </w:r>
    </w:p>
    <w:p w:rsidR="00000000" w:rsidDel="00000000" w:rsidP="00000000" w:rsidRDefault="00000000" w:rsidRPr="00000000" w14:paraId="0000021D">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charset="utf-8"&gt;</w:t>
      </w:r>
    </w:p>
    <w:p w:rsidR="00000000" w:rsidDel="00000000" w:rsidP="00000000" w:rsidRDefault="00000000" w:rsidRPr="00000000" w14:paraId="0000021E">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name="viewport" content="width device-width, initial-scale = 1"&gt; </w:t>
      </w:r>
    </w:p>
    <w:p w:rsidR="00000000" w:rsidDel="00000000" w:rsidP="00000000" w:rsidRDefault="00000000" w:rsidRPr="00000000" w14:paraId="0000021F">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rel="shortcut icon" href="images/kplogo.png"/&gt;</w:t>
      </w:r>
    </w:p>
    <w:p w:rsidR="00000000" w:rsidDel="00000000" w:rsidP="00000000" w:rsidRDefault="00000000" w:rsidRPr="00000000" w14:paraId="00000220">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href="css/bootstrap.min.css" </w:t>
      </w:r>
    </w:p>
    <w:p w:rsidR="00000000" w:rsidDel="00000000" w:rsidP="00000000" w:rsidRDefault="00000000" w:rsidRPr="00000000" w14:paraId="00000221">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href="css/sp8cial.css"&gt; </w:t>
      </w:r>
    </w:p>
    <w:p w:rsidR="00000000" w:rsidDel="00000000" w:rsidP="00000000" w:rsidRDefault="00000000" w:rsidRPr="00000000" w14:paraId="00000222">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href="css/style.css"&gt;</w:t>
      </w:r>
    </w:p>
    <w:p w:rsidR="00000000" w:rsidDel="00000000" w:rsidP="00000000" w:rsidRDefault="00000000" w:rsidRPr="00000000" w14:paraId="00000223">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href="font/all.css"&gt;</w:t>
      </w:r>
    </w:p>
    <w:p w:rsidR="00000000" w:rsidDel="00000000" w:rsidP="00000000" w:rsidRDefault="00000000" w:rsidRPr="00000000" w14:paraId="00000224">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src="https://code.jquery.com/jquery-3.2.1.slim.min.js" integrity="sha384-</w:t>
      </w:r>
    </w:p>
    <w:p w:rsidR="00000000" w:rsidDel="00000000" w:rsidP="00000000" w:rsidRDefault="00000000" w:rsidRPr="00000000" w14:paraId="00000225">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KJ302DKtlkvYIK3UENzmM7KCkRr/rE9/Qpg6aAZGJwFDMVNA/GpGFF93hXpGSKKN" crossorigin="anonymous"&gt;&lt;/script&gt;</w:t>
      </w:r>
    </w:p>
    <w:p w:rsidR="00000000" w:rsidDel="00000000" w:rsidP="00000000" w:rsidRDefault="00000000" w:rsidRPr="00000000" w14:paraId="00000226">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src="https://cdnjs.cloudflare.com/ajax/libs/popper.js/1.12.9/umd/popper.min.js" integrity-"sha384-</w:t>
      </w:r>
    </w:p>
    <w:p w:rsidR="00000000" w:rsidDel="00000000" w:rsidP="00000000" w:rsidRDefault="00000000" w:rsidRPr="00000000" w14:paraId="00000227">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228">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integrity="sha384-</w:t>
      </w:r>
    </w:p>
    <w:p w:rsidR="00000000" w:rsidDel="00000000" w:rsidP="00000000" w:rsidRDefault="00000000" w:rsidRPr="00000000" w14:paraId="00000229">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JZR6Spejh4U02d8jOt6vLEHfe/JQGiRRSQQXSIFWpilMquVdAyjUarS+76PVCmY|' crossorigin="anonymous"&gt;&lt;/script&gt; </w:t>
      </w:r>
    </w:p>
    <w:p w:rsidR="00000000" w:rsidDel="00000000" w:rsidP="00000000" w:rsidRDefault="00000000" w:rsidRPr="00000000" w14:paraId="0000022A">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w:t>
      </w:r>
    </w:p>
    <w:p w:rsidR="00000000" w:rsidDel="00000000" w:rsidP="00000000" w:rsidRDefault="00000000" w:rsidRPr="00000000" w14:paraId="0000022B">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&lt;body class="bg-grey"&gt;</w:t>
      </w:r>
    </w:p>
    <w:p w:rsidR="00000000" w:rsidDel="00000000" w:rsidP="00000000" w:rsidRDefault="00000000" w:rsidRPr="00000000" w14:paraId="0000022C">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&lt;nav class-"navbar navbar-expand-Ig py-|g-3 navbar-dark sticky-top" style="back ground-color:</w:t>
      </w:r>
    </w:p>
    <w:p w:rsidR="00000000" w:rsidDel="00000000" w:rsidP="00000000" w:rsidRDefault="00000000" w:rsidRPr="00000000" w14:paraId="0000022D">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rgb(2, 156, 90);"&gt;</w:t>
      </w:r>
    </w:p>
    <w:p w:rsidR="00000000" w:rsidDel="00000000" w:rsidP="00000000" w:rsidRDefault="00000000" w:rsidRPr="00000000" w14:paraId="0000022E">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&lt;div class="container"&gt;</w:t>
      </w:r>
    </w:p>
    <w:p w:rsidR="00000000" w:rsidDel="00000000" w:rsidP="00000000" w:rsidRDefault="00000000" w:rsidRPr="00000000" w14:paraId="0000022F">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 - logo --&gt; </w:t>
      </w:r>
    </w:p>
    <w:p w:rsidR="00000000" w:rsidDel="00000000" w:rsidP="00000000" w:rsidRDefault="00000000" w:rsidRPr="00000000" w14:paraId="00000230">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 href-"homepage.html" class-"navbar-brand mr-Ig-5"&gt; &lt;img src="images/me.png" alt=“”  class='logo-dark" height="60” /&gt;</w:t>
      </w:r>
    </w:p>
    <w:p w:rsidR="00000000" w:rsidDel="00000000" w:rsidP="00000000" w:rsidRDefault="00000000" w:rsidRPr="00000000" w14:paraId="00000231">
      <w:pPr>
        <w:spacing w:after="240" w:before="240" w:lineRule="auto"/>
        <w:ind w:right="390"/>
        <w:jc w:val="center"/>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&lt;/a&gt;</w:t>
      </w:r>
    </w:p>
    <w:p w:rsidR="00000000" w:rsidDel="00000000" w:rsidP="00000000" w:rsidRDefault="00000000" w:rsidRPr="00000000" w14:paraId="00000232">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33">
      <w:pPr>
        <w:shd w:fill="ffffff" w:val="clear"/>
        <w:spacing w:after="240" w:before="180" w:lineRule="auto"/>
        <w:ind w:right="390"/>
        <w:jc w:val="center"/>
        <w:rPr>
          <w:rFonts w:ascii="Times New Roman" w:cs="Times New Roman" w:eastAsia="Times New Roman" w:hAnsi="Times New Roman"/>
          <w:color w:val="18181b"/>
          <w:sz w:val="24"/>
          <w:szCs w:val="24"/>
        </w:rPr>
      </w:pPr>
      <w:r w:rsidDel="00000000" w:rsidR="00000000" w:rsidRPr="00000000">
        <w:rPr>
          <w:rtl w:val="0"/>
        </w:rPr>
      </w:r>
    </w:p>
    <w:sectPr>
      <w:headerReference r:id="rId58" w:type="default"/>
      <w:footerReference r:id="rId59" w:type="default"/>
      <w:pgSz w:h="16834" w:w="11909" w:orient="portrait"/>
      <w:pgMar w:bottom="72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b978-0-12-815565-3.00001-1" TargetMode="External"/><Relationship Id="rId42" Type="http://schemas.openxmlformats.org/officeDocument/2006/relationships/hyperlink" Target="https://doi.org/10.1076/phbi.39.s1.74.0005" TargetMode="External"/><Relationship Id="rId41" Type="http://schemas.openxmlformats.org/officeDocument/2006/relationships/hyperlink" Target="https://doi.org/10.1016/b978-0-12-815565-3.00001-1" TargetMode="External"/><Relationship Id="rId44" Type="http://schemas.openxmlformats.org/officeDocument/2006/relationships/hyperlink" Target="https://doi.org/10.47583/ijpsrr.2022.v73i02.012" TargetMode="External"/><Relationship Id="rId43" Type="http://schemas.openxmlformats.org/officeDocument/2006/relationships/hyperlink" Target="https://doi.org/10.1076/phbi.39.s1.74.0005" TargetMode="External"/><Relationship Id="rId46" Type="http://schemas.openxmlformats.org/officeDocument/2006/relationships/hyperlink" Target="https://doi.org/10.18488/journal.70.2019.64.203.212" TargetMode="External"/><Relationship Id="rId45" Type="http://schemas.openxmlformats.org/officeDocument/2006/relationships/hyperlink" Target="https://doi.org/10.47583/ijpsrr.2022.v73i02.0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hyperlink" Target="https://doi.org/10.14569/ijacsa.2023.0140358" TargetMode="External"/><Relationship Id="rId47" Type="http://schemas.openxmlformats.org/officeDocument/2006/relationships/hyperlink" Target="https://doi.org/10.18488/journal.70.2019.64.203.212" TargetMode="External"/><Relationship Id="rId49" Type="http://schemas.openxmlformats.org/officeDocument/2006/relationships/hyperlink" Target="https://doi.org/10.14569/ijacsa.2023.014035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0.png"/><Relationship Id="rId31" Type="http://schemas.openxmlformats.org/officeDocument/2006/relationships/hyperlink" Target="https://doi.org/10.3390/plants11162093" TargetMode="External"/><Relationship Id="rId30" Type="http://schemas.openxmlformats.org/officeDocument/2006/relationships/hyperlink" Target="https://doi.org/10.3390/plants11162093" TargetMode="External"/><Relationship Id="rId33" Type="http://schemas.openxmlformats.org/officeDocument/2006/relationships/hyperlink" Target="https://doi.org/10.1177/1934578x1200700628" TargetMode="External"/><Relationship Id="rId32" Type="http://schemas.openxmlformats.org/officeDocument/2006/relationships/hyperlink" Target="https://doi.org/10.1177/1934578x1200700628" TargetMode="External"/><Relationship Id="rId35" Type="http://schemas.openxmlformats.org/officeDocument/2006/relationships/hyperlink" Target="https://doi.org/10.1300/j115v18n04_05" TargetMode="External"/><Relationship Id="rId34" Type="http://schemas.openxmlformats.org/officeDocument/2006/relationships/hyperlink" Target="https://doi.org/10.1300/j115v18n04_05" TargetMode="External"/><Relationship Id="rId37" Type="http://schemas.openxmlformats.org/officeDocument/2006/relationships/hyperlink" Target="https://doi.org/10.1155/2014/525340" TargetMode="External"/><Relationship Id="rId36" Type="http://schemas.openxmlformats.org/officeDocument/2006/relationships/hyperlink" Target="https://doi.org/10.1155/2014/525340" TargetMode="External"/><Relationship Id="rId39" Type="http://schemas.openxmlformats.org/officeDocument/2006/relationships/hyperlink" Target="https://doi.org/10.22271/phyto.2021.v10.i6d.14304" TargetMode="External"/><Relationship Id="rId38" Type="http://schemas.openxmlformats.org/officeDocument/2006/relationships/hyperlink" Target="https://doi.org/10.22271/phyto.2021.v10.i6d.14304" TargetMode="External"/><Relationship Id="rId20" Type="http://schemas.openxmlformats.org/officeDocument/2006/relationships/hyperlink" Target="https://doi.org/10.3389/frai.2022.856705" TargetMode="External"/><Relationship Id="rId22" Type="http://schemas.openxmlformats.org/officeDocument/2006/relationships/hyperlink" Target="https://doi.org/10.4236/ojpm.2015.56030" TargetMode="External"/><Relationship Id="rId21" Type="http://schemas.openxmlformats.org/officeDocument/2006/relationships/hyperlink" Target="https://doi.org/10.3389/frai.2022.856705" TargetMode="External"/><Relationship Id="rId24" Type="http://schemas.openxmlformats.org/officeDocument/2006/relationships/hyperlink" Target="https://doi.org/10.1016/j.smhl.2024.100505" TargetMode="External"/><Relationship Id="rId23" Type="http://schemas.openxmlformats.org/officeDocument/2006/relationships/hyperlink" Target="https://doi.org/10.4236/ojpm.2015.56030" TargetMode="External"/><Relationship Id="rId26" Type="http://schemas.openxmlformats.org/officeDocument/2006/relationships/hyperlink" Target="https://doi.org/10.1093/database/baac110" TargetMode="External"/><Relationship Id="rId25" Type="http://schemas.openxmlformats.org/officeDocument/2006/relationships/hyperlink" Target="https://doi.org/10.1016/j.smhl.2024.100505" TargetMode="External"/><Relationship Id="rId28" Type="http://schemas.openxmlformats.org/officeDocument/2006/relationships/hyperlink" Target="https://theherbalacademy.com/herbal-history/" TargetMode="External"/><Relationship Id="rId27" Type="http://schemas.openxmlformats.org/officeDocument/2006/relationships/hyperlink" Target="https://doi.org/10.1093/database/baac110" TargetMode="External"/><Relationship Id="rId29" Type="http://schemas.openxmlformats.org/officeDocument/2006/relationships/hyperlink" Target="https://theherbalacademy.com/herbal-history/" TargetMode="External"/><Relationship Id="rId51" Type="http://schemas.openxmlformats.org/officeDocument/2006/relationships/hyperlink" Target="https://www.rmhiherbal.org/aa/f-ahr1-hist.html" TargetMode="External"/><Relationship Id="rId50" Type="http://schemas.openxmlformats.org/officeDocument/2006/relationships/hyperlink" Target="https://www.rmhiherbal.org/aa/f-ahr1-hist.html" TargetMode="External"/><Relationship Id="rId53" Type="http://schemas.openxmlformats.org/officeDocument/2006/relationships/hyperlink" Target="https://doi.org/10.3389/fphar.2024.1181183" TargetMode="External"/><Relationship Id="rId52" Type="http://schemas.openxmlformats.org/officeDocument/2006/relationships/hyperlink" Target="https://doi.org/10.3389/fphar.2024.1181183" TargetMode="External"/><Relationship Id="rId11" Type="http://schemas.openxmlformats.org/officeDocument/2006/relationships/image" Target="media/image1.jpg"/><Relationship Id="rId55" Type="http://schemas.openxmlformats.org/officeDocument/2006/relationships/image" Target="media/image5.png"/><Relationship Id="rId10" Type="http://schemas.openxmlformats.org/officeDocument/2006/relationships/image" Target="media/image8.jpg"/><Relationship Id="rId54" Type="http://schemas.openxmlformats.org/officeDocument/2006/relationships/image" Target="media/image4.png"/><Relationship Id="rId13" Type="http://schemas.openxmlformats.org/officeDocument/2006/relationships/hyperlink" Target="http://node.js" TargetMode="External"/><Relationship Id="rId57" Type="http://schemas.openxmlformats.org/officeDocument/2006/relationships/image" Target="media/image7.png"/><Relationship Id="rId12" Type="http://schemas.openxmlformats.org/officeDocument/2006/relationships/image" Target="media/image3.jpg"/><Relationship Id="rId56" Type="http://schemas.openxmlformats.org/officeDocument/2006/relationships/image" Target="media/image2.png"/><Relationship Id="rId15" Type="http://schemas.openxmlformats.org/officeDocument/2006/relationships/hyperlink" Target="https://doi.org/10.19026/rjaset.9.1432" TargetMode="External"/><Relationship Id="rId59" Type="http://schemas.openxmlformats.org/officeDocument/2006/relationships/footer" Target="footer1.xml"/><Relationship Id="rId14" Type="http://schemas.openxmlformats.org/officeDocument/2006/relationships/hyperlink" Target="https://doi.org/10.19026/rjaset.9.1432" TargetMode="External"/><Relationship Id="rId58" Type="http://schemas.openxmlformats.org/officeDocument/2006/relationships/header" Target="header1.xml"/><Relationship Id="rId17" Type="http://schemas.openxmlformats.org/officeDocument/2006/relationships/hyperlink" Target="https://doi.org/10.22270/jddt.v12i3-s.5496" TargetMode="External"/><Relationship Id="rId16" Type="http://schemas.openxmlformats.org/officeDocument/2006/relationships/hyperlink" Target="https://doi.org/10.22270/jddt.v12i3-s.5496" TargetMode="External"/><Relationship Id="rId19" Type="http://schemas.openxmlformats.org/officeDocument/2006/relationships/hyperlink" Target="https://doi.org/10.1016/j.crbiot.2020.09.002" TargetMode="External"/><Relationship Id="rId18" Type="http://schemas.openxmlformats.org/officeDocument/2006/relationships/hyperlink" Target="https://doi.org/10.1016/j.crbiot.2020.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6QjV4f9cdiWcRvUrY1S57OQKPg==">CgMxLjAyDmgubmlycmJwaTF3cnBxMg5oLmJpbng2ZGpiYmdneTIOaC5qNTY5MDhqcWM5dGEyDmgucWhkYXlydG9xeTkyMg5oLno1MjdqM3M0N3ltcTIOaC5icnN6NDFtZGtrY24yDmguNnJ6am0zOGxpamR0Mg5oLjk1d2t1dnV5Mzk0NTIOaC5mN3NqMGsyN2c2NTUyDmguY2VlbzVxajVwNWkwMg5oLmNuYjE1bW1wMDd2YjINaC5lZHJqYjVvOWhtbjIOaC5wZ3ZqeXU1NjlxZ20yDmguZHdhbzRnaTRrb3ZzMg5oLmhwd2wxbTdzYTduZjIOaC5mcDhkamE0OGx1NzcyDmgudzIwY2J3dmhvd2E1Mg5oLmg4YjRoN2p0amd6ZDIOaC5zN2xpN2VseGMwMnoyDmgucmhoYjJud3J5NTFyMg5oLmd1b2l6ZThpN2ltZTIOaC44b3dpMjRpeDVsZG0yDmgubHZxZWg3b3UwZnNuMg5oLnJoZ28ydG1qMzBzajIOaC5rbmtvaHpqN3o0bmMyDmguN29yeHU0aHc3YWR5Mg5oLnRzc3ZrNmRnYW9wYjIOaC5raDFseWxibmQwbzUyDmgudXVyOXUzd2Zmd2ttMg5oLnJuazFqZjJ5a2E3ZzIOaC5yaHpvOXBvb3QwbjUyDmguYWN2YTdidnA2eDNhMg5oLnNhbzhqbWM3NW9uYzIOaC5hNTNobzgydzlidXQyDmguMmJjazJhY3BrazhuMg5oLjNpeXZxNDk1Z2RoZzIOaC43a2d6Z3l5NHRodHcyDmguajRwZWwwYTMweXVlMg5oLnhjN2FnMmt5cm9xZzIOaC54MWpxaW42amlpNzkyDmguNng3dnc3OHRoYjR5Mg5oLndrOXA4cmc1YXJpdzIOaC5nN3J4MGt1enhiYXYyDmgub2s3bGl0cWRwaHJoMg5oLmZjZDNhOWE5MDZ5djIOaC5xanpwMHFqczI4dXIyDmgubmdxa3hzcW9udmpxMg5oLjhrNG9qdDdzbm4zYzIOaC5udGx3NTlkZDdqZGkyDmgucW96ZzF6cHo1MmxxMg5oLnF3Z2VrNGxzbzI2NTIOaC5rYXg4eDc4OWt3dHYyDmguejJxZ2EzdHNhbGt5Mg5oLm1yeGh0MHl3ajNybTIOaC5xNGhvc21hMTUyejcyDmgud2I4NmxmODI4N3h2Mg5oLndlY3doOTMwanoycjIOaC43ZTd4Yzc2YTYzc2MyDmguMjZ6aWhiMmtvMW10Mg5oLm9ib3g3YTFjYmlpNDIOaC5ucnZ2Y3k3OHI0NXIyDmguZ3ppZWtlOTlkc2ltMg5oLmNlMmV4OTE0MHF1YTIOaC5ra2Jzb3BjbjFmc2syDmguMjQ1Yjc3azczcDQzMg5oLnJhcHNqZXNxemJpaTINaC41MGVjOWRlY3dpNTIOaC4zeXV6aGg2ZXdlZHUyDmgucWpkcmVuYmw5YW5iMg5oLnB1YmNqOHJ2c2xhbDIOaC43aGJ1bXJ1bDByangyDmguZ21qamNuMjJzMXZ0Mg5oLnlwZXFncThnbnI3djIOaC5vaW0xYWNwamhwdjYyDWguZGtpeDJjcjlwZzAyDmguaXBzZDE4cnlhbjdhOAByITFXX1lOQ1lvdXVvLURaY29FV1JnM2x4Wi0wQl90U1VJ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2025-07-06T09:59:00Z</dcterms:created>
</cp:coreProperties>
</file>