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7FB65" w14:textId="77777777" w:rsidR="005C6D1A" w:rsidRPr="005164D0" w:rsidRDefault="005C6D1A" w:rsidP="005C6D1A">
      <w:pPr>
        <w:jc w:val="center"/>
        <w:rPr>
          <w:rFonts w:ascii="Times New Roman" w:hAnsi="Times New Roman" w:cs="Times New Roman"/>
          <w:b/>
          <w:color w:val="000000" w:themeColor="text1"/>
          <w:sz w:val="28"/>
          <w:szCs w:val="28"/>
        </w:rPr>
      </w:pPr>
      <w:bookmarkStart w:id="0" w:name="_GoBack"/>
      <w:bookmarkEnd w:id="0"/>
      <w:r w:rsidRPr="005164D0">
        <w:rPr>
          <w:rFonts w:ascii="Times New Roman" w:hAnsi="Times New Roman" w:cs="Times New Roman"/>
          <w:b/>
          <w:color w:val="000000" w:themeColor="text1"/>
          <w:sz w:val="28"/>
          <w:szCs w:val="28"/>
        </w:rPr>
        <w:t>FACTORS AFFECTING THE PERFORMANCE OF AGENT BANKING IN NIGERIA</w:t>
      </w:r>
    </w:p>
    <w:p w14:paraId="18E40E16" w14:textId="77777777" w:rsidR="005C6D1A" w:rsidRPr="005164D0" w:rsidRDefault="005C6D1A" w:rsidP="005C6D1A">
      <w:pPr>
        <w:jc w:val="center"/>
        <w:rPr>
          <w:rFonts w:ascii="Times New Roman" w:hAnsi="Times New Roman" w:cs="Times New Roman"/>
          <w:b/>
          <w:color w:val="000000" w:themeColor="text1"/>
          <w:sz w:val="28"/>
          <w:szCs w:val="28"/>
        </w:rPr>
      </w:pPr>
      <w:r w:rsidRPr="005164D0">
        <w:rPr>
          <w:rFonts w:ascii="Times New Roman" w:hAnsi="Times New Roman" w:cs="Times New Roman"/>
          <w:b/>
          <w:color w:val="000000" w:themeColor="text1"/>
          <w:sz w:val="28"/>
          <w:szCs w:val="28"/>
        </w:rPr>
        <w:t>(A CASE STUDY OF SELECTED POS OUTLETS WITHIN ILORIN METROPOLIS)</w:t>
      </w:r>
    </w:p>
    <w:p w14:paraId="7FFD24E7" w14:textId="77777777" w:rsidR="005C6D1A" w:rsidRPr="005164D0" w:rsidRDefault="005C6D1A" w:rsidP="005C6D1A">
      <w:pPr>
        <w:ind w:right="-396"/>
        <w:jc w:val="center"/>
        <w:rPr>
          <w:rFonts w:ascii="Times New Roman" w:hAnsi="Times New Roman" w:cs="Times New Roman"/>
          <w:b/>
          <w:color w:val="000000" w:themeColor="text1"/>
          <w:sz w:val="28"/>
          <w:szCs w:val="28"/>
        </w:rPr>
      </w:pPr>
    </w:p>
    <w:p w14:paraId="2D7DA1FE" w14:textId="77777777" w:rsidR="005C6D1A" w:rsidRPr="005164D0" w:rsidRDefault="005C6D1A" w:rsidP="005C6D1A">
      <w:pPr>
        <w:ind w:right="-396"/>
        <w:jc w:val="center"/>
        <w:rPr>
          <w:rFonts w:ascii="Times New Roman" w:hAnsi="Times New Roman" w:cs="Times New Roman"/>
          <w:b/>
          <w:color w:val="000000" w:themeColor="text1"/>
          <w:sz w:val="28"/>
          <w:szCs w:val="28"/>
        </w:rPr>
      </w:pPr>
    </w:p>
    <w:p w14:paraId="47BC64DD" w14:textId="77777777" w:rsidR="005C6D1A" w:rsidRPr="005164D0" w:rsidRDefault="005C6D1A" w:rsidP="005C6D1A">
      <w:pPr>
        <w:ind w:right="-396"/>
        <w:jc w:val="center"/>
        <w:rPr>
          <w:rFonts w:ascii="Times New Roman" w:hAnsi="Times New Roman" w:cs="Times New Roman"/>
          <w:b/>
          <w:color w:val="000000" w:themeColor="text1"/>
          <w:sz w:val="28"/>
          <w:szCs w:val="28"/>
        </w:rPr>
      </w:pPr>
      <w:r w:rsidRPr="005164D0">
        <w:rPr>
          <w:rFonts w:ascii="Times New Roman" w:hAnsi="Times New Roman" w:cs="Times New Roman"/>
          <w:b/>
          <w:color w:val="000000" w:themeColor="text1"/>
          <w:sz w:val="28"/>
          <w:szCs w:val="28"/>
        </w:rPr>
        <w:t>BY</w:t>
      </w:r>
    </w:p>
    <w:p w14:paraId="21765917" w14:textId="77777777" w:rsidR="005C6D1A" w:rsidRPr="005164D0" w:rsidRDefault="005C6D1A" w:rsidP="005C6D1A">
      <w:pPr>
        <w:ind w:right="-396"/>
        <w:jc w:val="center"/>
        <w:rPr>
          <w:rFonts w:ascii="Times New Roman" w:hAnsi="Times New Roman" w:cs="Times New Roman"/>
          <w:b/>
          <w:color w:val="000000" w:themeColor="text1"/>
          <w:sz w:val="28"/>
          <w:szCs w:val="28"/>
        </w:rPr>
      </w:pPr>
    </w:p>
    <w:p w14:paraId="544482EC" w14:textId="0372C1DC" w:rsidR="005C6D1A" w:rsidRPr="005164D0" w:rsidRDefault="005C6D1A" w:rsidP="005C6D1A">
      <w:pPr>
        <w:ind w:right="-396"/>
        <w:jc w:val="center"/>
        <w:rPr>
          <w:rFonts w:ascii="Times New Roman" w:hAnsi="Times New Roman" w:cs="Times New Roman"/>
          <w:b/>
          <w:color w:val="000000" w:themeColor="text1"/>
          <w:sz w:val="28"/>
          <w:szCs w:val="28"/>
        </w:rPr>
      </w:pPr>
      <w:r w:rsidRPr="005164D0">
        <w:rPr>
          <w:rFonts w:ascii="Times New Roman" w:hAnsi="Times New Roman" w:cs="Times New Roman"/>
          <w:b/>
          <w:color w:val="000000" w:themeColor="text1"/>
          <w:sz w:val="28"/>
          <w:szCs w:val="28"/>
        </w:rPr>
        <w:t>ISIAQ ABDULGANIY SERIKI</w:t>
      </w:r>
    </w:p>
    <w:p w14:paraId="635F8115" w14:textId="2A508FD4" w:rsidR="005C6D1A" w:rsidRPr="005164D0" w:rsidRDefault="005C6D1A" w:rsidP="005C6D1A">
      <w:pPr>
        <w:ind w:right="-396"/>
        <w:jc w:val="center"/>
        <w:rPr>
          <w:rFonts w:ascii="Times New Roman" w:hAnsi="Times New Roman" w:cs="Times New Roman"/>
          <w:b/>
          <w:color w:val="000000" w:themeColor="text1"/>
          <w:sz w:val="28"/>
          <w:szCs w:val="28"/>
        </w:rPr>
      </w:pPr>
      <w:r w:rsidRPr="005164D0">
        <w:rPr>
          <w:rFonts w:ascii="Times New Roman" w:hAnsi="Times New Roman" w:cs="Times New Roman"/>
          <w:b/>
          <w:color w:val="000000" w:themeColor="text1"/>
          <w:sz w:val="28"/>
          <w:szCs w:val="28"/>
        </w:rPr>
        <w:t>HND/23/BFN/FT/0076</w:t>
      </w:r>
    </w:p>
    <w:p w14:paraId="61E7EB4D" w14:textId="77777777" w:rsidR="005C6D1A" w:rsidRPr="005164D0" w:rsidRDefault="005C6D1A" w:rsidP="005C6D1A">
      <w:pPr>
        <w:ind w:right="-396"/>
        <w:jc w:val="center"/>
        <w:rPr>
          <w:rFonts w:ascii="Times New Roman" w:hAnsi="Times New Roman" w:cs="Times New Roman"/>
          <w:b/>
          <w:color w:val="000000" w:themeColor="text1"/>
          <w:sz w:val="28"/>
          <w:szCs w:val="28"/>
        </w:rPr>
      </w:pPr>
    </w:p>
    <w:p w14:paraId="193ADFA9" w14:textId="77777777" w:rsidR="005C6D1A" w:rsidRPr="005164D0" w:rsidRDefault="005C6D1A" w:rsidP="005C6D1A">
      <w:pPr>
        <w:ind w:right="-396"/>
        <w:jc w:val="center"/>
        <w:rPr>
          <w:rFonts w:ascii="Times New Roman" w:hAnsi="Times New Roman" w:cs="Times New Roman"/>
          <w:b/>
          <w:color w:val="000000" w:themeColor="text1"/>
          <w:sz w:val="28"/>
          <w:szCs w:val="28"/>
        </w:rPr>
      </w:pPr>
    </w:p>
    <w:p w14:paraId="2F835574" w14:textId="77777777" w:rsidR="005C6D1A" w:rsidRPr="005164D0" w:rsidRDefault="005C6D1A" w:rsidP="005C6D1A">
      <w:pPr>
        <w:ind w:right="-18"/>
        <w:jc w:val="center"/>
        <w:rPr>
          <w:rFonts w:asciiTheme="majorBidi" w:hAnsiTheme="majorBidi" w:cstheme="majorBidi"/>
          <w:b/>
          <w:color w:val="000000" w:themeColor="text1"/>
          <w:sz w:val="28"/>
          <w:szCs w:val="28"/>
        </w:rPr>
      </w:pPr>
      <w:r w:rsidRPr="005164D0">
        <w:rPr>
          <w:rFonts w:asciiTheme="majorBidi" w:hAnsiTheme="majorBidi" w:cstheme="majorBidi"/>
          <w:b/>
          <w:color w:val="000000" w:themeColor="text1"/>
          <w:sz w:val="28"/>
          <w:szCs w:val="28"/>
        </w:rPr>
        <w:t>BEING A RESEARCH PROJECT SUBMITTED TO THE DEPARTMENT OF BANKING AND FINANCE, INSTITUTE OF FINANCE AND MANAGEMENT STUDIES</w:t>
      </w:r>
    </w:p>
    <w:p w14:paraId="5C720753" w14:textId="77777777" w:rsidR="005C6D1A" w:rsidRPr="005164D0" w:rsidRDefault="005C6D1A" w:rsidP="005C6D1A">
      <w:pPr>
        <w:ind w:right="-18"/>
        <w:jc w:val="center"/>
        <w:rPr>
          <w:rFonts w:asciiTheme="majorBidi" w:hAnsiTheme="majorBidi" w:cstheme="majorBidi"/>
          <w:color w:val="000000" w:themeColor="text1"/>
          <w:sz w:val="28"/>
          <w:szCs w:val="28"/>
        </w:rPr>
      </w:pPr>
    </w:p>
    <w:p w14:paraId="1D8FE03C" w14:textId="77777777" w:rsidR="005C6D1A" w:rsidRPr="005164D0" w:rsidRDefault="005C6D1A" w:rsidP="005C6D1A">
      <w:pPr>
        <w:ind w:right="-18"/>
        <w:jc w:val="center"/>
        <w:rPr>
          <w:rFonts w:asciiTheme="majorBidi" w:hAnsiTheme="majorBidi" w:cstheme="majorBidi"/>
          <w:color w:val="000000" w:themeColor="text1"/>
          <w:sz w:val="28"/>
          <w:szCs w:val="28"/>
        </w:rPr>
      </w:pPr>
    </w:p>
    <w:p w14:paraId="339A128C" w14:textId="77777777" w:rsidR="005C6D1A" w:rsidRPr="005164D0" w:rsidRDefault="005C6D1A" w:rsidP="005C6D1A">
      <w:pPr>
        <w:ind w:right="-18"/>
        <w:jc w:val="center"/>
        <w:rPr>
          <w:rFonts w:asciiTheme="majorBidi" w:hAnsiTheme="majorBidi" w:cstheme="majorBidi"/>
          <w:color w:val="000000" w:themeColor="text1"/>
          <w:sz w:val="28"/>
          <w:szCs w:val="28"/>
        </w:rPr>
      </w:pPr>
    </w:p>
    <w:p w14:paraId="38C659E7" w14:textId="77777777" w:rsidR="005C6D1A" w:rsidRPr="005164D0" w:rsidRDefault="005C6D1A" w:rsidP="005C6D1A">
      <w:pPr>
        <w:ind w:right="-18"/>
        <w:jc w:val="center"/>
        <w:rPr>
          <w:rFonts w:asciiTheme="majorBidi" w:hAnsiTheme="majorBidi" w:cstheme="majorBidi"/>
          <w:color w:val="000000" w:themeColor="text1"/>
          <w:sz w:val="28"/>
          <w:szCs w:val="28"/>
        </w:rPr>
      </w:pPr>
    </w:p>
    <w:p w14:paraId="2C73D2FA" w14:textId="77777777" w:rsidR="005C6D1A" w:rsidRPr="005164D0" w:rsidRDefault="005C6D1A" w:rsidP="005C6D1A">
      <w:pPr>
        <w:ind w:right="-18"/>
        <w:jc w:val="center"/>
        <w:rPr>
          <w:rFonts w:asciiTheme="majorBidi" w:hAnsiTheme="majorBidi" w:cstheme="majorBidi"/>
          <w:b/>
          <w:color w:val="000000" w:themeColor="text1"/>
          <w:sz w:val="28"/>
          <w:szCs w:val="28"/>
        </w:rPr>
      </w:pPr>
      <w:r w:rsidRPr="005164D0">
        <w:rPr>
          <w:rFonts w:asciiTheme="majorBidi" w:hAnsiTheme="majorBidi" w:cstheme="majorBidi"/>
          <w:b/>
          <w:color w:val="000000" w:themeColor="text1"/>
          <w:sz w:val="28"/>
          <w:szCs w:val="28"/>
        </w:rPr>
        <w:t>IN PARTIAL FULFILLMENT OF THE REQUIREMENT FOR THE AWARD OF HIGHER NATIONAL DIPLOMA (HND) IN BANKING AND FINANCE, KWARA STATE POLYTECHNIC, ILORINZ</w:t>
      </w:r>
    </w:p>
    <w:p w14:paraId="72719569" w14:textId="77777777" w:rsidR="005C6D1A" w:rsidRPr="005164D0" w:rsidRDefault="005C6D1A" w:rsidP="005C6D1A">
      <w:pPr>
        <w:ind w:right="-18"/>
        <w:jc w:val="center"/>
        <w:rPr>
          <w:rFonts w:asciiTheme="majorBidi" w:hAnsiTheme="majorBidi" w:cstheme="majorBidi"/>
          <w:b/>
          <w:color w:val="000000" w:themeColor="text1"/>
          <w:sz w:val="28"/>
          <w:szCs w:val="28"/>
        </w:rPr>
      </w:pPr>
    </w:p>
    <w:p w14:paraId="0A7DE01F" w14:textId="77777777" w:rsidR="005C6D1A" w:rsidRPr="005164D0" w:rsidRDefault="005C6D1A" w:rsidP="005C6D1A">
      <w:pPr>
        <w:ind w:right="-18"/>
        <w:jc w:val="center"/>
        <w:rPr>
          <w:rFonts w:asciiTheme="majorBidi" w:hAnsiTheme="majorBidi" w:cstheme="majorBidi"/>
          <w:b/>
          <w:color w:val="000000" w:themeColor="text1"/>
          <w:sz w:val="28"/>
          <w:szCs w:val="28"/>
        </w:rPr>
      </w:pPr>
    </w:p>
    <w:p w14:paraId="1A0BCC39" w14:textId="77777777" w:rsidR="005C6D1A" w:rsidRPr="005164D0" w:rsidRDefault="005C6D1A" w:rsidP="005C6D1A">
      <w:pPr>
        <w:ind w:right="-18"/>
        <w:jc w:val="center"/>
        <w:rPr>
          <w:rFonts w:asciiTheme="majorBidi" w:hAnsiTheme="majorBidi" w:cstheme="majorBidi"/>
          <w:b/>
          <w:color w:val="000000" w:themeColor="text1"/>
          <w:sz w:val="28"/>
          <w:szCs w:val="28"/>
        </w:rPr>
      </w:pPr>
    </w:p>
    <w:p w14:paraId="51A65AB5" w14:textId="77777777" w:rsidR="005C6D1A" w:rsidRPr="005164D0" w:rsidRDefault="005C6D1A" w:rsidP="005C6D1A">
      <w:pPr>
        <w:ind w:right="-18"/>
        <w:jc w:val="center"/>
        <w:rPr>
          <w:rFonts w:asciiTheme="majorBidi" w:hAnsiTheme="majorBidi" w:cstheme="majorBidi"/>
          <w:b/>
          <w:color w:val="000000" w:themeColor="text1"/>
          <w:sz w:val="28"/>
          <w:szCs w:val="28"/>
        </w:rPr>
      </w:pPr>
    </w:p>
    <w:p w14:paraId="75F2ADD6" w14:textId="77777777" w:rsidR="005C6D1A" w:rsidRPr="005164D0" w:rsidRDefault="005C6D1A" w:rsidP="005C6D1A">
      <w:pPr>
        <w:ind w:right="-18"/>
        <w:jc w:val="center"/>
        <w:rPr>
          <w:rFonts w:asciiTheme="majorBidi" w:hAnsiTheme="majorBidi" w:cstheme="majorBidi"/>
          <w:b/>
          <w:color w:val="000000" w:themeColor="text1"/>
          <w:sz w:val="28"/>
          <w:szCs w:val="28"/>
        </w:rPr>
      </w:pPr>
    </w:p>
    <w:p w14:paraId="7A03F402" w14:textId="77777777" w:rsidR="005C6D1A" w:rsidRPr="005164D0" w:rsidRDefault="005C6D1A" w:rsidP="005C6D1A">
      <w:pPr>
        <w:ind w:left="5040" w:right="-18" w:firstLine="720"/>
        <w:jc w:val="center"/>
        <w:rPr>
          <w:rFonts w:asciiTheme="majorBidi" w:hAnsiTheme="majorBidi" w:cstheme="majorBidi"/>
          <w:b/>
          <w:color w:val="000000" w:themeColor="text1"/>
          <w:sz w:val="28"/>
          <w:szCs w:val="28"/>
        </w:rPr>
      </w:pPr>
      <w:r w:rsidRPr="005164D0">
        <w:rPr>
          <w:rFonts w:asciiTheme="majorBidi" w:hAnsiTheme="majorBidi" w:cstheme="majorBidi"/>
          <w:b/>
          <w:color w:val="000000" w:themeColor="text1"/>
          <w:sz w:val="28"/>
          <w:szCs w:val="28"/>
        </w:rPr>
        <w:t>MAY, 2023</w:t>
      </w:r>
    </w:p>
    <w:p w14:paraId="04B4E7F1" w14:textId="77777777" w:rsidR="005C6D1A" w:rsidRDefault="005C6D1A" w:rsidP="005C6D1A">
      <w:pPr>
        <w:ind w:right="-18"/>
        <w:jc w:val="center"/>
        <w:rPr>
          <w:rFonts w:asciiTheme="majorBidi" w:hAnsiTheme="majorBidi" w:cstheme="majorBidi"/>
          <w:b/>
          <w:color w:val="000000" w:themeColor="text1"/>
          <w:sz w:val="24"/>
          <w:szCs w:val="24"/>
        </w:rPr>
      </w:pPr>
    </w:p>
    <w:p w14:paraId="2B32BBBA" w14:textId="77777777" w:rsidR="005C6D1A" w:rsidRDefault="005C6D1A" w:rsidP="005C6D1A">
      <w:pPr>
        <w:ind w:right="-18"/>
        <w:jc w:val="center"/>
        <w:rPr>
          <w:rFonts w:asciiTheme="majorBidi" w:hAnsiTheme="majorBidi" w:cstheme="majorBidi"/>
          <w:b/>
          <w:color w:val="000000" w:themeColor="text1"/>
          <w:sz w:val="24"/>
          <w:szCs w:val="24"/>
        </w:rPr>
      </w:pPr>
    </w:p>
    <w:p w14:paraId="5458AABB" w14:textId="77777777" w:rsidR="005C6D1A" w:rsidRDefault="005C6D1A" w:rsidP="005C6D1A">
      <w:pPr>
        <w:ind w:right="-18"/>
        <w:jc w:val="center"/>
        <w:rPr>
          <w:rFonts w:asciiTheme="majorBidi" w:hAnsiTheme="majorBidi" w:cstheme="majorBidi"/>
          <w:b/>
          <w:color w:val="000000" w:themeColor="text1"/>
          <w:sz w:val="24"/>
          <w:szCs w:val="24"/>
        </w:rPr>
      </w:pPr>
    </w:p>
    <w:p w14:paraId="689AB1CE" w14:textId="77777777" w:rsidR="005C6D1A" w:rsidRDefault="005C6D1A" w:rsidP="005C6D1A">
      <w:pPr>
        <w:ind w:right="-18"/>
        <w:jc w:val="center"/>
        <w:rPr>
          <w:rFonts w:asciiTheme="majorBidi" w:hAnsiTheme="majorBidi" w:cstheme="majorBidi"/>
          <w:b/>
          <w:color w:val="000000" w:themeColor="text1"/>
          <w:sz w:val="24"/>
          <w:szCs w:val="24"/>
        </w:rPr>
      </w:pPr>
    </w:p>
    <w:p w14:paraId="11A41EEE" w14:textId="77777777" w:rsidR="005C6D1A" w:rsidRDefault="005C6D1A" w:rsidP="005C6D1A">
      <w:pPr>
        <w:ind w:right="-18"/>
        <w:jc w:val="center"/>
        <w:rPr>
          <w:rFonts w:asciiTheme="majorBidi" w:hAnsiTheme="majorBidi" w:cstheme="majorBidi"/>
          <w:b/>
          <w:color w:val="000000" w:themeColor="text1"/>
          <w:sz w:val="24"/>
          <w:szCs w:val="24"/>
        </w:rPr>
      </w:pPr>
    </w:p>
    <w:p w14:paraId="604343EF" w14:textId="77777777" w:rsidR="005C6D1A" w:rsidRDefault="005C6D1A" w:rsidP="005C6D1A">
      <w:pPr>
        <w:ind w:right="-18"/>
        <w:jc w:val="center"/>
        <w:rPr>
          <w:rFonts w:asciiTheme="majorBidi" w:hAnsiTheme="majorBidi" w:cstheme="majorBidi"/>
          <w:b/>
          <w:color w:val="000000" w:themeColor="text1"/>
          <w:sz w:val="24"/>
          <w:szCs w:val="24"/>
        </w:rPr>
      </w:pPr>
    </w:p>
    <w:p w14:paraId="0F921FDD" w14:textId="77777777" w:rsidR="005C6D1A" w:rsidRDefault="005C6D1A" w:rsidP="005C6D1A">
      <w:pPr>
        <w:ind w:right="-18"/>
        <w:jc w:val="center"/>
        <w:rPr>
          <w:rFonts w:asciiTheme="majorBidi" w:hAnsiTheme="majorBidi" w:cstheme="majorBidi"/>
          <w:b/>
          <w:color w:val="000000" w:themeColor="text1"/>
          <w:sz w:val="24"/>
          <w:szCs w:val="24"/>
        </w:rPr>
      </w:pPr>
    </w:p>
    <w:p w14:paraId="73DD144F" w14:textId="77777777" w:rsidR="005C6D1A" w:rsidRDefault="005C6D1A" w:rsidP="005C6D1A">
      <w:pPr>
        <w:ind w:right="-18"/>
        <w:jc w:val="center"/>
        <w:rPr>
          <w:rFonts w:asciiTheme="majorBidi" w:hAnsiTheme="majorBidi" w:cstheme="majorBidi"/>
          <w:b/>
          <w:color w:val="000000" w:themeColor="text1"/>
          <w:sz w:val="24"/>
          <w:szCs w:val="24"/>
        </w:rPr>
      </w:pPr>
    </w:p>
    <w:p w14:paraId="03610F4B" w14:textId="77777777" w:rsidR="005C6D1A" w:rsidRDefault="005C6D1A" w:rsidP="005C6D1A">
      <w:pPr>
        <w:ind w:right="-18"/>
        <w:jc w:val="center"/>
        <w:rPr>
          <w:rFonts w:asciiTheme="majorBidi" w:hAnsiTheme="majorBidi" w:cstheme="majorBidi"/>
          <w:b/>
          <w:color w:val="000000" w:themeColor="text1"/>
          <w:sz w:val="24"/>
          <w:szCs w:val="24"/>
        </w:rPr>
      </w:pPr>
    </w:p>
    <w:p w14:paraId="3D9455A3" w14:textId="77777777" w:rsidR="005C6D1A" w:rsidRDefault="005C6D1A" w:rsidP="005C6D1A">
      <w:pPr>
        <w:ind w:right="-18"/>
        <w:jc w:val="center"/>
        <w:rPr>
          <w:rFonts w:asciiTheme="majorBidi" w:hAnsiTheme="majorBidi" w:cstheme="majorBidi"/>
          <w:b/>
          <w:color w:val="000000" w:themeColor="text1"/>
          <w:sz w:val="24"/>
          <w:szCs w:val="24"/>
        </w:rPr>
      </w:pPr>
    </w:p>
    <w:p w14:paraId="681DDE3B" w14:textId="77777777" w:rsidR="005C6D1A" w:rsidRPr="00646CB9" w:rsidRDefault="005C6D1A" w:rsidP="005C6D1A">
      <w:pPr>
        <w:spacing w:line="480" w:lineRule="auto"/>
        <w:ind w:right="-18"/>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CERTIFICATION</w:t>
      </w:r>
    </w:p>
    <w:p w14:paraId="5CE36AC1" w14:textId="77777777" w:rsidR="005C6D1A" w:rsidRPr="00646CB9" w:rsidRDefault="005C6D1A" w:rsidP="005C6D1A">
      <w:pPr>
        <w:spacing w:line="480" w:lineRule="auto"/>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This is to certify that this project has been read and approved as meeting part of the requirement for the award of the Higher National Diploma</w:t>
      </w:r>
      <w:r>
        <w:rPr>
          <w:rFonts w:asciiTheme="majorBidi" w:hAnsiTheme="majorBidi" w:cstheme="majorBidi"/>
          <w:color w:val="000000" w:themeColor="text1"/>
          <w:sz w:val="24"/>
          <w:szCs w:val="24"/>
        </w:rPr>
        <w:t xml:space="preserve"> in Banking and Finance</w:t>
      </w:r>
      <w:r w:rsidRPr="00646CB9">
        <w:rPr>
          <w:rFonts w:asciiTheme="majorBidi" w:hAnsiTheme="majorBidi" w:cstheme="majorBidi"/>
          <w:color w:val="000000" w:themeColor="text1"/>
          <w:sz w:val="24"/>
          <w:szCs w:val="24"/>
        </w:rPr>
        <w:t>, in the Department of Banking and Finance, Institute of Finance and Management Studies, Kwara State Polytechnic, Ilorin.</w:t>
      </w:r>
    </w:p>
    <w:p w14:paraId="1B83487B" w14:textId="77777777" w:rsidR="005C6D1A"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r w:rsidRPr="00646CB9">
        <w:rPr>
          <w:rFonts w:asciiTheme="majorBidi" w:hAnsiTheme="majorBidi" w:cstheme="majorBidi"/>
          <w:color w:val="000000" w:themeColor="text1"/>
          <w:sz w:val="24"/>
          <w:szCs w:val="24"/>
        </w:rPr>
        <w:softHyphen/>
      </w:r>
    </w:p>
    <w:p w14:paraId="16804C69" w14:textId="77777777" w:rsidR="005C6D1A" w:rsidRDefault="005C6D1A" w:rsidP="005C6D1A">
      <w:pPr>
        <w:pStyle w:val="NoSpacing"/>
        <w:ind w:right="-18"/>
        <w:jc w:val="both"/>
        <w:rPr>
          <w:rFonts w:asciiTheme="majorBidi" w:hAnsiTheme="majorBidi" w:cstheme="majorBidi"/>
          <w:color w:val="000000" w:themeColor="text1"/>
          <w:sz w:val="24"/>
          <w:szCs w:val="24"/>
        </w:rPr>
      </w:pPr>
    </w:p>
    <w:p w14:paraId="530014B0"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452674C9"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6F5B1C7B"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____________________</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________________</w:t>
      </w:r>
    </w:p>
    <w:p w14:paraId="1560963E"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646CB9">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Safura S.A.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Date</w:t>
      </w:r>
    </w:p>
    <w:p w14:paraId="3570903B"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Project Supervisor</w:t>
      </w:r>
    </w:p>
    <w:p w14:paraId="3A59FAC1" w14:textId="77777777" w:rsidR="005C6D1A" w:rsidRDefault="005C6D1A" w:rsidP="005C6D1A">
      <w:pPr>
        <w:ind w:right="-18" w:firstLine="720"/>
        <w:rPr>
          <w:rFonts w:asciiTheme="majorBidi" w:hAnsiTheme="majorBidi" w:cstheme="majorBidi"/>
          <w:color w:val="000000" w:themeColor="text1"/>
          <w:sz w:val="24"/>
          <w:szCs w:val="24"/>
        </w:rPr>
      </w:pPr>
    </w:p>
    <w:p w14:paraId="28F5975B" w14:textId="77777777" w:rsidR="005C6D1A" w:rsidRDefault="005C6D1A" w:rsidP="005C6D1A">
      <w:pPr>
        <w:ind w:right="-18" w:firstLine="720"/>
        <w:rPr>
          <w:rFonts w:asciiTheme="majorBidi" w:hAnsiTheme="majorBidi" w:cstheme="majorBidi"/>
          <w:color w:val="000000" w:themeColor="text1"/>
          <w:sz w:val="24"/>
          <w:szCs w:val="24"/>
        </w:rPr>
      </w:pPr>
    </w:p>
    <w:p w14:paraId="70BC3E58" w14:textId="77777777" w:rsidR="005C6D1A" w:rsidRPr="00646CB9" w:rsidRDefault="005C6D1A" w:rsidP="005C6D1A">
      <w:pPr>
        <w:ind w:right="-18" w:firstLine="720"/>
        <w:rPr>
          <w:rFonts w:asciiTheme="majorBidi" w:hAnsiTheme="majorBidi" w:cstheme="majorBidi"/>
          <w:color w:val="000000" w:themeColor="text1"/>
          <w:sz w:val="24"/>
          <w:szCs w:val="24"/>
        </w:rPr>
      </w:pPr>
    </w:p>
    <w:p w14:paraId="00B0B055" w14:textId="77777777" w:rsidR="005C6D1A" w:rsidRPr="00646CB9" w:rsidRDefault="005C6D1A" w:rsidP="005C6D1A">
      <w:pPr>
        <w:ind w:right="-18"/>
        <w:rPr>
          <w:rFonts w:asciiTheme="majorBidi" w:hAnsiTheme="majorBidi" w:cstheme="majorBidi"/>
          <w:color w:val="000000" w:themeColor="text1"/>
          <w:sz w:val="24"/>
          <w:szCs w:val="24"/>
        </w:rPr>
      </w:pPr>
    </w:p>
    <w:p w14:paraId="156951D2"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____________________</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__________________</w:t>
      </w:r>
    </w:p>
    <w:p w14:paraId="0474ADD3"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Mrs. Otayokhe E.Y.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Date</w:t>
      </w:r>
    </w:p>
    <w:p w14:paraId="0B3D300A"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Project Coordinator</w:t>
      </w:r>
    </w:p>
    <w:p w14:paraId="4568AA30"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5B55DE9F" w14:textId="77777777" w:rsidR="005C6D1A" w:rsidRDefault="005C6D1A" w:rsidP="005C6D1A">
      <w:pPr>
        <w:pStyle w:val="NoSpacing"/>
        <w:ind w:right="-18"/>
        <w:jc w:val="both"/>
        <w:rPr>
          <w:rFonts w:asciiTheme="majorBidi" w:hAnsiTheme="majorBidi" w:cstheme="majorBidi"/>
          <w:color w:val="000000" w:themeColor="text1"/>
          <w:sz w:val="24"/>
          <w:szCs w:val="24"/>
        </w:rPr>
      </w:pPr>
    </w:p>
    <w:p w14:paraId="084A6091"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2867563F"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1F6471E0"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____________________</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__________________</w:t>
      </w:r>
    </w:p>
    <w:p w14:paraId="6B7160AF"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Mr. Ajiboye W.T.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Date</w:t>
      </w:r>
    </w:p>
    <w:p w14:paraId="77971042"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Head of Department</w:t>
      </w:r>
    </w:p>
    <w:p w14:paraId="7957A963"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330A2D15" w14:textId="77777777" w:rsidR="005C6D1A" w:rsidRDefault="005C6D1A" w:rsidP="005C6D1A">
      <w:pPr>
        <w:pStyle w:val="NoSpacing"/>
        <w:ind w:right="-18"/>
        <w:jc w:val="both"/>
        <w:rPr>
          <w:rFonts w:asciiTheme="majorBidi" w:hAnsiTheme="majorBidi" w:cstheme="majorBidi"/>
          <w:color w:val="000000" w:themeColor="text1"/>
          <w:sz w:val="24"/>
          <w:szCs w:val="24"/>
        </w:rPr>
      </w:pPr>
    </w:p>
    <w:p w14:paraId="28704AAF"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76EDDD0F"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p>
    <w:p w14:paraId="1E467F37"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____________________</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__________________</w:t>
      </w:r>
    </w:p>
    <w:p w14:paraId="118B10B7" w14:textId="77777777" w:rsidR="005C6D1A" w:rsidRPr="00646CB9" w:rsidRDefault="005C6D1A" w:rsidP="005C6D1A">
      <w:pPr>
        <w:pStyle w:val="NoSpacing"/>
        <w:ind w:right="-18"/>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External Examiner</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Date</w:t>
      </w:r>
    </w:p>
    <w:p w14:paraId="1F0CE4A5" w14:textId="77777777" w:rsidR="005C6D1A" w:rsidRPr="00646CB9" w:rsidRDefault="005C6D1A" w:rsidP="005C6D1A">
      <w:pPr>
        <w:ind w:right="-18"/>
        <w:jc w:val="center"/>
        <w:rPr>
          <w:rFonts w:asciiTheme="majorBidi" w:hAnsiTheme="majorBidi" w:cstheme="majorBidi"/>
          <w:b/>
          <w:color w:val="000000" w:themeColor="text1"/>
          <w:sz w:val="24"/>
          <w:szCs w:val="24"/>
        </w:rPr>
      </w:pPr>
    </w:p>
    <w:p w14:paraId="4CAC4F34" w14:textId="77777777" w:rsidR="005C6D1A" w:rsidRPr="00646CB9" w:rsidRDefault="005C6D1A" w:rsidP="005C6D1A">
      <w:pPr>
        <w:ind w:left="2160" w:right="-18" w:firstLine="720"/>
        <w:jc w:val="both"/>
        <w:rPr>
          <w:rFonts w:asciiTheme="majorBidi" w:hAnsiTheme="majorBidi" w:cstheme="majorBidi"/>
          <w:b/>
          <w:color w:val="000000" w:themeColor="text1"/>
          <w:sz w:val="24"/>
          <w:szCs w:val="24"/>
        </w:rPr>
      </w:pPr>
    </w:p>
    <w:p w14:paraId="09675FC0" w14:textId="77777777" w:rsidR="005C6D1A" w:rsidRPr="00646CB9" w:rsidRDefault="005C6D1A" w:rsidP="005C6D1A">
      <w:pPr>
        <w:spacing w:line="480" w:lineRule="auto"/>
        <w:jc w:val="center"/>
        <w:rPr>
          <w:rFonts w:asciiTheme="majorBidi" w:hAnsiTheme="majorBidi" w:cstheme="majorBidi"/>
          <w:b/>
          <w:sz w:val="24"/>
          <w:szCs w:val="24"/>
        </w:rPr>
      </w:pPr>
      <w:r w:rsidRPr="00646CB9">
        <w:rPr>
          <w:rFonts w:asciiTheme="majorBidi" w:hAnsiTheme="majorBidi" w:cstheme="majorBidi"/>
          <w:b/>
          <w:sz w:val="24"/>
          <w:szCs w:val="24"/>
        </w:rPr>
        <w:br w:type="page"/>
      </w:r>
      <w:r w:rsidRPr="00646CB9">
        <w:rPr>
          <w:rFonts w:asciiTheme="majorBidi" w:hAnsiTheme="majorBidi" w:cstheme="majorBidi"/>
          <w:b/>
          <w:sz w:val="24"/>
          <w:szCs w:val="24"/>
        </w:rPr>
        <w:lastRenderedPageBreak/>
        <w:t>DEDICATION</w:t>
      </w:r>
    </w:p>
    <w:p w14:paraId="5DD104C4" w14:textId="7A40E666" w:rsidR="005C6D1A" w:rsidRPr="00646CB9" w:rsidRDefault="005C6D1A" w:rsidP="005C6D1A">
      <w:pPr>
        <w:spacing w:line="480" w:lineRule="auto"/>
        <w:jc w:val="both"/>
        <w:rPr>
          <w:rFonts w:asciiTheme="majorBidi" w:hAnsiTheme="majorBidi" w:cstheme="majorBidi"/>
          <w:bCs/>
          <w:sz w:val="24"/>
          <w:szCs w:val="24"/>
        </w:rPr>
      </w:pPr>
      <w:r w:rsidRPr="00646CB9">
        <w:rPr>
          <w:rFonts w:asciiTheme="majorBidi" w:hAnsiTheme="majorBidi" w:cstheme="majorBidi"/>
          <w:b/>
          <w:sz w:val="24"/>
          <w:szCs w:val="24"/>
        </w:rPr>
        <w:t xml:space="preserve"> </w:t>
      </w:r>
      <w:r w:rsidRPr="00646CB9">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God</w:t>
      </w:r>
      <w:r w:rsidRPr="00646CB9">
        <w:rPr>
          <w:rFonts w:asciiTheme="majorBidi" w:hAnsiTheme="majorBidi" w:cstheme="majorBidi"/>
          <w:bCs/>
          <w:sz w:val="24"/>
          <w:szCs w:val="24"/>
        </w:rPr>
        <w:t xml:space="preserve"> the beginning and the end of all creation and also to my parent Mr. </w:t>
      </w:r>
      <w:r>
        <w:rPr>
          <w:rFonts w:asciiTheme="majorBidi" w:hAnsiTheme="majorBidi" w:cstheme="majorBidi"/>
          <w:bCs/>
          <w:sz w:val="24"/>
          <w:szCs w:val="24"/>
        </w:rPr>
        <w:t>&amp;</w:t>
      </w:r>
      <w:r w:rsidRPr="00646CB9">
        <w:rPr>
          <w:rFonts w:asciiTheme="majorBidi" w:hAnsiTheme="majorBidi" w:cstheme="majorBidi"/>
          <w:bCs/>
          <w:sz w:val="24"/>
          <w:szCs w:val="24"/>
        </w:rPr>
        <w:t xml:space="preserve"> Mrs. </w:t>
      </w:r>
      <w:r>
        <w:rPr>
          <w:rFonts w:asciiTheme="majorBidi" w:hAnsiTheme="majorBidi" w:cstheme="majorBidi"/>
          <w:bCs/>
          <w:sz w:val="24"/>
          <w:szCs w:val="24"/>
        </w:rPr>
        <w:t xml:space="preserve">Isiaq </w:t>
      </w:r>
    </w:p>
    <w:p w14:paraId="36B0C000" w14:textId="77777777" w:rsidR="005C6D1A" w:rsidRPr="00646CB9" w:rsidRDefault="005C6D1A" w:rsidP="005C6D1A">
      <w:pPr>
        <w:spacing w:line="480" w:lineRule="auto"/>
        <w:jc w:val="both"/>
        <w:rPr>
          <w:rFonts w:asciiTheme="majorBidi" w:hAnsiTheme="majorBidi" w:cstheme="majorBidi"/>
          <w:b/>
          <w:sz w:val="24"/>
          <w:szCs w:val="24"/>
        </w:rPr>
      </w:pPr>
      <w:r w:rsidRPr="00646CB9">
        <w:rPr>
          <w:rFonts w:asciiTheme="majorBidi" w:hAnsiTheme="majorBidi" w:cstheme="majorBidi"/>
          <w:b/>
          <w:sz w:val="24"/>
          <w:szCs w:val="24"/>
        </w:rPr>
        <w:br w:type="page"/>
      </w:r>
    </w:p>
    <w:p w14:paraId="35C28FF3" w14:textId="77777777" w:rsidR="005C6D1A" w:rsidRPr="00646CB9" w:rsidRDefault="005C6D1A" w:rsidP="005C6D1A">
      <w:pPr>
        <w:spacing w:line="480" w:lineRule="auto"/>
        <w:jc w:val="center"/>
        <w:rPr>
          <w:rFonts w:asciiTheme="majorBidi" w:hAnsiTheme="majorBidi" w:cstheme="majorBidi"/>
          <w:b/>
          <w:sz w:val="24"/>
          <w:szCs w:val="24"/>
        </w:rPr>
      </w:pPr>
      <w:r w:rsidRPr="00646CB9">
        <w:rPr>
          <w:rFonts w:asciiTheme="majorBidi" w:hAnsiTheme="majorBidi" w:cstheme="majorBidi"/>
          <w:b/>
          <w:sz w:val="24"/>
          <w:szCs w:val="24"/>
        </w:rPr>
        <w:lastRenderedPageBreak/>
        <w:t>ACKNOWLEDGEMENT</w:t>
      </w:r>
    </w:p>
    <w:p w14:paraId="04192FDA" w14:textId="77777777" w:rsidR="005C6D1A" w:rsidRPr="00646CB9" w:rsidRDefault="005C6D1A" w:rsidP="005C6D1A">
      <w:pPr>
        <w:spacing w:line="480" w:lineRule="auto"/>
        <w:jc w:val="both"/>
        <w:rPr>
          <w:rFonts w:asciiTheme="majorBidi" w:hAnsiTheme="majorBidi" w:cstheme="majorBidi"/>
          <w:bCs/>
          <w:sz w:val="24"/>
          <w:szCs w:val="24"/>
        </w:rPr>
      </w:pPr>
      <w:r w:rsidRPr="00646CB9">
        <w:rPr>
          <w:rFonts w:asciiTheme="majorBidi" w:hAnsiTheme="majorBidi" w:cstheme="majorBidi"/>
          <w:bCs/>
          <w:sz w:val="24"/>
          <w:szCs w:val="24"/>
        </w:rPr>
        <w:t>My gratitude goes to almighty God for the opportunity of life, I give glory and adoration and praise to Almighty Allah who has spared my life in during my Higher National Diploma (HND) in Kwara state polytechnic Ilorin. I appreciate his mercy and favor over my life throughout my Higher National Diploma program.</w:t>
      </w:r>
    </w:p>
    <w:p w14:paraId="554D781D" w14:textId="77777777" w:rsidR="005C6D1A" w:rsidRPr="00110C16" w:rsidRDefault="005C6D1A" w:rsidP="005C6D1A">
      <w:pPr>
        <w:spacing w:line="480" w:lineRule="auto"/>
        <w:jc w:val="both"/>
        <w:rPr>
          <w:rFonts w:asciiTheme="majorBidi" w:hAnsiTheme="majorBidi" w:cstheme="majorBidi"/>
          <w:bCs/>
          <w:sz w:val="24"/>
          <w:szCs w:val="24"/>
        </w:rPr>
      </w:pPr>
      <w:r w:rsidRPr="00110C16">
        <w:rPr>
          <w:rFonts w:asciiTheme="majorBidi" w:hAnsiTheme="majorBidi" w:cstheme="majorBidi"/>
          <w:bCs/>
          <w:sz w:val="24"/>
          <w:szCs w:val="24"/>
        </w:rPr>
        <w:t>I express my profound gratitude to my amiable and knowledgeable supervisor in person of Mr.</w:t>
      </w:r>
      <w:r>
        <w:rPr>
          <w:rFonts w:asciiTheme="majorBidi" w:hAnsiTheme="majorBidi" w:cstheme="majorBidi"/>
          <w:bCs/>
          <w:sz w:val="24"/>
          <w:szCs w:val="24"/>
        </w:rPr>
        <w:t xml:space="preserve"> Safura S.A.</w:t>
      </w:r>
      <w:r w:rsidRPr="00110C16">
        <w:rPr>
          <w:rFonts w:asciiTheme="majorBidi" w:hAnsiTheme="majorBidi" w:cstheme="majorBidi"/>
          <w:bCs/>
          <w:sz w:val="24"/>
          <w:szCs w:val="24"/>
        </w:rPr>
        <w:t xml:space="preserve"> for his guidance and counseling in the course of this project and for having time to put me through my project and for making necessary correction, I pray that Almighty Allah grant your effort and meet your point of needs (Amen).</w:t>
      </w:r>
    </w:p>
    <w:p w14:paraId="1805DA09" w14:textId="1E2455B9" w:rsidR="005C6D1A" w:rsidRPr="00110C16" w:rsidRDefault="005C6D1A" w:rsidP="005C6D1A">
      <w:pPr>
        <w:spacing w:line="480" w:lineRule="auto"/>
        <w:jc w:val="both"/>
        <w:rPr>
          <w:rFonts w:asciiTheme="majorBidi" w:hAnsiTheme="majorBidi" w:cstheme="majorBidi"/>
          <w:bCs/>
          <w:sz w:val="24"/>
          <w:szCs w:val="24"/>
        </w:rPr>
      </w:pPr>
      <w:r w:rsidRPr="00110C16">
        <w:rPr>
          <w:rFonts w:asciiTheme="majorBidi" w:hAnsiTheme="majorBidi" w:cstheme="majorBidi"/>
          <w:bCs/>
          <w:sz w:val="24"/>
          <w:szCs w:val="24"/>
        </w:rPr>
        <w:t xml:space="preserve">Also my sincere thanks to my parents in person of MR and MRS </w:t>
      </w:r>
      <w:r>
        <w:rPr>
          <w:rFonts w:asciiTheme="majorBidi" w:hAnsiTheme="majorBidi" w:cstheme="majorBidi"/>
          <w:bCs/>
          <w:sz w:val="24"/>
          <w:szCs w:val="24"/>
        </w:rPr>
        <w:t>Isiaq</w:t>
      </w:r>
      <w:r w:rsidRPr="00110C16">
        <w:rPr>
          <w:rFonts w:asciiTheme="majorBidi" w:hAnsiTheme="majorBidi" w:cstheme="majorBidi"/>
          <w:bCs/>
          <w:sz w:val="24"/>
          <w:szCs w:val="24"/>
        </w:rPr>
        <w:t xml:space="preserve"> and my lovely brothers, sisters,</w:t>
      </w:r>
      <w:r>
        <w:rPr>
          <w:rFonts w:asciiTheme="majorBidi" w:hAnsiTheme="majorBidi" w:cstheme="majorBidi"/>
          <w:bCs/>
          <w:sz w:val="24"/>
          <w:szCs w:val="24"/>
        </w:rPr>
        <w:t xml:space="preserve"> </w:t>
      </w:r>
      <w:r w:rsidRPr="00110C16">
        <w:rPr>
          <w:rFonts w:asciiTheme="majorBidi" w:hAnsiTheme="majorBidi" w:cstheme="majorBidi"/>
          <w:bCs/>
          <w:sz w:val="24"/>
          <w:szCs w:val="24"/>
        </w:rPr>
        <w:t>nephew and uncles for their support all through my program journey, May Allah bless you all.</w:t>
      </w:r>
    </w:p>
    <w:p w14:paraId="76812250"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67310924"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1A8D8D7B"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2196E679"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6E78D9FB"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57B9A19E"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6E18944E"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1E00985F"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5A89820E"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41CBA2A3"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6009EBF3"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60792C77"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10F8E7B9" w14:textId="77777777" w:rsidR="005C6D1A" w:rsidRDefault="005C6D1A" w:rsidP="005C6D1A">
      <w:pPr>
        <w:spacing w:line="360" w:lineRule="auto"/>
        <w:jc w:val="center"/>
        <w:rPr>
          <w:rFonts w:ascii="Times New Roman" w:hAnsi="Times New Roman" w:cs="Times New Roman"/>
          <w:b/>
          <w:color w:val="000000" w:themeColor="text1"/>
          <w:sz w:val="24"/>
          <w:szCs w:val="24"/>
        </w:rPr>
      </w:pPr>
    </w:p>
    <w:p w14:paraId="464EA091" w14:textId="23ABCD8A" w:rsidR="005C6D1A" w:rsidRPr="006C34FD" w:rsidRDefault="005C6D1A" w:rsidP="005C6D1A">
      <w:pPr>
        <w:spacing w:line="360" w:lineRule="auto"/>
        <w:jc w:val="center"/>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lastRenderedPageBreak/>
        <w:t>TABLE OF CONTENTS</w:t>
      </w:r>
    </w:p>
    <w:p w14:paraId="5172B18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Title page</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i</w:t>
      </w:r>
    </w:p>
    <w:p w14:paraId="381102CC"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Certification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ii</w:t>
      </w:r>
    </w:p>
    <w:p w14:paraId="7FA530E2"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Dedication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iii</w:t>
      </w:r>
    </w:p>
    <w:p w14:paraId="7F515A10"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Acknowledgment</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iv</w:t>
      </w:r>
    </w:p>
    <w:p w14:paraId="6EF923B3"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Abstracts</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v</w:t>
      </w:r>
    </w:p>
    <w:p w14:paraId="66DB8F06"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Table of contents</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vi</w:t>
      </w:r>
    </w:p>
    <w:p w14:paraId="100AC2E8" w14:textId="77777777" w:rsidR="005C6D1A" w:rsidRPr="006C34FD" w:rsidRDefault="005C6D1A" w:rsidP="005C6D1A">
      <w:p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CHAPTER ONE: INTRODUCTION</w:t>
      </w:r>
    </w:p>
    <w:p w14:paraId="07E3FD13"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1.1</w:t>
      </w:r>
      <w:r w:rsidRPr="006C34FD">
        <w:rPr>
          <w:rFonts w:ascii="Times New Roman" w:hAnsi="Times New Roman" w:cs="Times New Roman"/>
          <w:color w:val="000000" w:themeColor="text1"/>
          <w:sz w:val="24"/>
          <w:szCs w:val="24"/>
        </w:rPr>
        <w:tab/>
        <w:t>Background of the Study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1</w:t>
      </w:r>
    </w:p>
    <w:p w14:paraId="50707D9F"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1.2</w:t>
      </w:r>
      <w:r w:rsidRPr="006C34FD">
        <w:rPr>
          <w:rFonts w:ascii="Times New Roman" w:hAnsi="Times New Roman" w:cs="Times New Roman"/>
          <w:color w:val="000000" w:themeColor="text1"/>
          <w:sz w:val="24"/>
          <w:szCs w:val="24"/>
        </w:rPr>
        <w:tab/>
        <w:t>Statement of the Problem</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3</w:t>
      </w:r>
    </w:p>
    <w:p w14:paraId="06900DB0"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1.3</w:t>
      </w:r>
      <w:r w:rsidRPr="006C34FD">
        <w:rPr>
          <w:rFonts w:ascii="Times New Roman" w:hAnsi="Times New Roman" w:cs="Times New Roman"/>
          <w:color w:val="000000" w:themeColor="text1"/>
          <w:sz w:val="24"/>
          <w:szCs w:val="24"/>
        </w:rPr>
        <w:tab/>
        <w:t xml:space="preserve">Research Question </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w:t>
      </w:r>
    </w:p>
    <w:p w14:paraId="5F69D301"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1.4</w:t>
      </w:r>
      <w:r w:rsidRPr="006C34FD">
        <w:rPr>
          <w:rFonts w:ascii="Times New Roman" w:hAnsi="Times New Roman" w:cs="Times New Roman"/>
          <w:color w:val="000000" w:themeColor="text1"/>
          <w:sz w:val="24"/>
          <w:szCs w:val="24"/>
        </w:rPr>
        <w:tab/>
        <w:t>Research Objective</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w:t>
      </w:r>
    </w:p>
    <w:p w14:paraId="79D0C4CC"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1.5</w:t>
      </w:r>
      <w:r w:rsidRPr="006C34FD">
        <w:rPr>
          <w:rFonts w:ascii="Times New Roman" w:hAnsi="Times New Roman" w:cs="Times New Roman"/>
          <w:color w:val="000000" w:themeColor="text1"/>
          <w:sz w:val="24"/>
          <w:szCs w:val="24"/>
        </w:rPr>
        <w:tab/>
        <w:t>Research Hypothesis</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w:t>
      </w:r>
    </w:p>
    <w:p w14:paraId="591AB47A"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1.6</w:t>
      </w:r>
      <w:r w:rsidRPr="006C34FD">
        <w:rPr>
          <w:rFonts w:ascii="Times New Roman" w:hAnsi="Times New Roman" w:cs="Times New Roman"/>
          <w:color w:val="000000" w:themeColor="text1"/>
          <w:sz w:val="24"/>
          <w:szCs w:val="24"/>
        </w:rPr>
        <w:tab/>
        <w:t>Significance of the Study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w:t>
      </w:r>
    </w:p>
    <w:p w14:paraId="708A9B96"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1.7</w:t>
      </w:r>
      <w:r w:rsidRPr="006C34FD">
        <w:rPr>
          <w:rFonts w:ascii="Times New Roman" w:hAnsi="Times New Roman" w:cs="Times New Roman"/>
          <w:color w:val="000000" w:themeColor="text1"/>
          <w:sz w:val="24"/>
          <w:szCs w:val="24"/>
        </w:rPr>
        <w:tab/>
        <w:t>Scope of the Study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w:t>
      </w:r>
    </w:p>
    <w:p w14:paraId="107FBF95"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1.8</w:t>
      </w:r>
      <w:r w:rsidRPr="006C34FD">
        <w:rPr>
          <w:rFonts w:ascii="Times New Roman" w:hAnsi="Times New Roman" w:cs="Times New Roman"/>
          <w:color w:val="000000" w:themeColor="text1"/>
          <w:sz w:val="24"/>
          <w:szCs w:val="24"/>
        </w:rPr>
        <w:tab/>
        <w:t>Limitation of the Study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6</w:t>
      </w:r>
    </w:p>
    <w:p w14:paraId="0FE574CC" w14:textId="77777777" w:rsidR="005C6D1A" w:rsidRPr="006C34FD" w:rsidRDefault="005C6D1A" w:rsidP="005C6D1A">
      <w:p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CHAPTER TWO: LITERATURE REVIEW</w:t>
      </w:r>
    </w:p>
    <w:p w14:paraId="70BE7C6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2.0</w:t>
      </w:r>
      <w:r w:rsidRPr="006C34FD">
        <w:rPr>
          <w:rFonts w:ascii="Times New Roman" w:hAnsi="Times New Roman" w:cs="Times New Roman"/>
          <w:color w:val="000000" w:themeColor="text1"/>
          <w:sz w:val="24"/>
          <w:szCs w:val="24"/>
        </w:rPr>
        <w:tab/>
        <w:t>Introduction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7</w:t>
      </w:r>
    </w:p>
    <w:p w14:paraId="56B6F0B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2.1</w:t>
      </w:r>
      <w:r w:rsidRPr="006C34FD">
        <w:rPr>
          <w:rFonts w:ascii="Times New Roman" w:hAnsi="Times New Roman" w:cs="Times New Roman"/>
          <w:color w:val="000000" w:themeColor="text1"/>
          <w:sz w:val="24"/>
          <w:szCs w:val="24"/>
        </w:rPr>
        <w:tab/>
        <w:t>Conceptual Framework</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7</w:t>
      </w:r>
    </w:p>
    <w:p w14:paraId="433D0447"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2.2</w:t>
      </w:r>
      <w:r w:rsidRPr="006C34FD">
        <w:rPr>
          <w:rFonts w:ascii="Times New Roman" w:hAnsi="Times New Roman" w:cs="Times New Roman"/>
          <w:color w:val="000000" w:themeColor="text1"/>
          <w:sz w:val="24"/>
          <w:szCs w:val="24"/>
        </w:rPr>
        <w:tab/>
        <w:t>Theoretical Framework</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36</w:t>
      </w:r>
    </w:p>
    <w:p w14:paraId="16D9FE4C"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2.3</w:t>
      </w:r>
      <w:r w:rsidRPr="006C34FD">
        <w:rPr>
          <w:rFonts w:ascii="Times New Roman" w:hAnsi="Times New Roman" w:cs="Times New Roman"/>
          <w:color w:val="000000" w:themeColor="text1"/>
          <w:sz w:val="24"/>
          <w:szCs w:val="24"/>
        </w:rPr>
        <w:tab/>
        <w:t>Empirical Review</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38</w:t>
      </w:r>
    </w:p>
    <w:p w14:paraId="43FD6FAB"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2.4</w:t>
      </w:r>
      <w:r w:rsidRPr="006C34FD">
        <w:rPr>
          <w:rFonts w:ascii="Times New Roman" w:hAnsi="Times New Roman" w:cs="Times New Roman"/>
          <w:color w:val="000000" w:themeColor="text1"/>
          <w:sz w:val="24"/>
          <w:szCs w:val="24"/>
        </w:rPr>
        <w:tab/>
        <w:t>Overview of Literature and Research Gap</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41</w:t>
      </w:r>
    </w:p>
    <w:p w14:paraId="6CB1C697" w14:textId="77777777" w:rsidR="005C6D1A" w:rsidRPr="006C34FD" w:rsidRDefault="005C6D1A" w:rsidP="005C6D1A">
      <w:p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CHAPTER THREE: RESEARCH METHODOLOGY</w:t>
      </w:r>
    </w:p>
    <w:p w14:paraId="7B1C7607"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3.0</w:t>
      </w:r>
      <w:r w:rsidRPr="006C34FD">
        <w:rPr>
          <w:rFonts w:ascii="Times New Roman" w:hAnsi="Times New Roman" w:cs="Times New Roman"/>
          <w:color w:val="000000" w:themeColor="text1"/>
          <w:sz w:val="24"/>
          <w:szCs w:val="24"/>
        </w:rPr>
        <w:tab/>
        <w:t>Introduction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42</w:t>
      </w:r>
    </w:p>
    <w:p w14:paraId="0DE8EF65"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3.1</w:t>
      </w:r>
      <w:r w:rsidRPr="006C34FD">
        <w:rPr>
          <w:rFonts w:ascii="Times New Roman" w:hAnsi="Times New Roman" w:cs="Times New Roman"/>
          <w:color w:val="000000" w:themeColor="text1"/>
          <w:sz w:val="24"/>
          <w:szCs w:val="24"/>
        </w:rPr>
        <w:tab/>
        <w:t xml:space="preserve">Research Design </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42</w:t>
      </w:r>
    </w:p>
    <w:p w14:paraId="3C34AB1E"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3.2</w:t>
      </w:r>
      <w:r w:rsidRPr="006C34FD">
        <w:rPr>
          <w:rFonts w:ascii="Times New Roman" w:hAnsi="Times New Roman" w:cs="Times New Roman"/>
          <w:color w:val="000000" w:themeColor="text1"/>
          <w:sz w:val="24"/>
          <w:szCs w:val="24"/>
        </w:rPr>
        <w:tab/>
        <w:t>Population of Study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42</w:t>
      </w:r>
    </w:p>
    <w:p w14:paraId="4B9564EE"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3.3</w:t>
      </w:r>
      <w:r w:rsidRPr="006C34FD">
        <w:rPr>
          <w:rFonts w:ascii="Times New Roman" w:hAnsi="Times New Roman" w:cs="Times New Roman"/>
          <w:color w:val="000000" w:themeColor="text1"/>
          <w:sz w:val="24"/>
          <w:szCs w:val="24"/>
        </w:rPr>
        <w:tab/>
        <w:t>Source of Data Collection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42</w:t>
      </w:r>
    </w:p>
    <w:p w14:paraId="3D4DDFCB"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3.4</w:t>
      </w:r>
      <w:r w:rsidRPr="006C34FD">
        <w:rPr>
          <w:rFonts w:ascii="Times New Roman" w:hAnsi="Times New Roman" w:cs="Times New Roman"/>
          <w:color w:val="000000" w:themeColor="text1"/>
          <w:sz w:val="24"/>
          <w:szCs w:val="24"/>
        </w:rPr>
        <w:tab/>
        <w:t>Research Instrument</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43</w:t>
      </w:r>
    </w:p>
    <w:p w14:paraId="6F8F46B6"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3.5</w:t>
      </w:r>
      <w:r w:rsidRPr="006C34FD">
        <w:rPr>
          <w:rFonts w:ascii="Times New Roman" w:hAnsi="Times New Roman" w:cs="Times New Roman"/>
          <w:color w:val="000000" w:themeColor="text1"/>
          <w:sz w:val="24"/>
          <w:szCs w:val="24"/>
        </w:rPr>
        <w:tab/>
        <w:t>Method of Data Analysis</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46</w:t>
      </w:r>
    </w:p>
    <w:p w14:paraId="66989765"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lastRenderedPageBreak/>
        <w:t>3.6</w:t>
      </w:r>
      <w:r w:rsidRPr="006C34FD">
        <w:rPr>
          <w:rFonts w:ascii="Times New Roman" w:hAnsi="Times New Roman" w:cs="Times New Roman"/>
          <w:color w:val="000000" w:themeColor="text1"/>
          <w:sz w:val="24"/>
          <w:szCs w:val="24"/>
        </w:rPr>
        <w:tab/>
        <w:t>Limitation of Methodology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46</w:t>
      </w:r>
    </w:p>
    <w:p w14:paraId="06F4F176" w14:textId="77777777" w:rsidR="005C6D1A" w:rsidRPr="006C34FD" w:rsidRDefault="005C6D1A" w:rsidP="005C6D1A">
      <w:p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CHAPTER FOUR: DATA PRESENTATION AND ANALYSIS AND INTERPRETATION</w:t>
      </w:r>
    </w:p>
    <w:p w14:paraId="7DDFE15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4.1</w:t>
      </w:r>
      <w:r w:rsidRPr="006C34FD">
        <w:rPr>
          <w:rFonts w:ascii="Times New Roman" w:hAnsi="Times New Roman" w:cs="Times New Roman"/>
          <w:color w:val="000000" w:themeColor="text1"/>
          <w:sz w:val="24"/>
          <w:szCs w:val="24"/>
        </w:rPr>
        <w:tab/>
        <w:t>Introduction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47</w:t>
      </w:r>
    </w:p>
    <w:p w14:paraId="10D44CD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4.2</w:t>
      </w:r>
      <w:r w:rsidRPr="006C34FD">
        <w:rPr>
          <w:rFonts w:ascii="Times New Roman" w:hAnsi="Times New Roman" w:cs="Times New Roman"/>
          <w:color w:val="000000" w:themeColor="text1"/>
          <w:sz w:val="24"/>
          <w:szCs w:val="24"/>
        </w:rPr>
        <w:tab/>
        <w:t>Presentation of Statistical Data</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47</w:t>
      </w:r>
    </w:p>
    <w:p w14:paraId="3B94177D"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4.3</w:t>
      </w:r>
      <w:r w:rsidRPr="006C34FD">
        <w:rPr>
          <w:rFonts w:ascii="Times New Roman" w:hAnsi="Times New Roman" w:cs="Times New Roman"/>
          <w:color w:val="000000" w:themeColor="text1"/>
          <w:sz w:val="24"/>
          <w:szCs w:val="24"/>
        </w:rPr>
        <w:tab/>
        <w:t>Interpretation of Finding</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55</w:t>
      </w:r>
    </w:p>
    <w:p w14:paraId="3B55F246" w14:textId="77777777" w:rsidR="005C6D1A" w:rsidRPr="006C34FD" w:rsidRDefault="005C6D1A" w:rsidP="005C6D1A">
      <w:p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CHAPTER FIVE: SUMMARY, CONCLUSION AND RECOMMENDATION</w:t>
      </w:r>
    </w:p>
    <w:p w14:paraId="6B3C356D"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5.1</w:t>
      </w:r>
      <w:r w:rsidRPr="006C34FD">
        <w:rPr>
          <w:rFonts w:ascii="Times New Roman" w:hAnsi="Times New Roman" w:cs="Times New Roman"/>
          <w:color w:val="000000" w:themeColor="text1"/>
          <w:sz w:val="24"/>
          <w:szCs w:val="24"/>
        </w:rPr>
        <w:tab/>
        <w:t>Introduction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56</w:t>
      </w:r>
    </w:p>
    <w:p w14:paraId="7FDA9A2B"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5.2</w:t>
      </w:r>
      <w:r w:rsidRPr="006C34FD">
        <w:rPr>
          <w:rFonts w:ascii="Times New Roman" w:hAnsi="Times New Roman" w:cs="Times New Roman"/>
          <w:color w:val="000000" w:themeColor="text1"/>
          <w:sz w:val="24"/>
          <w:szCs w:val="24"/>
        </w:rPr>
        <w:tab/>
        <w:t>Summary</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56</w:t>
      </w:r>
    </w:p>
    <w:p w14:paraId="00596254"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5.3</w:t>
      </w:r>
      <w:r w:rsidRPr="006C34FD">
        <w:rPr>
          <w:rFonts w:ascii="Times New Roman" w:hAnsi="Times New Roman" w:cs="Times New Roman"/>
          <w:color w:val="000000" w:themeColor="text1"/>
          <w:sz w:val="24"/>
          <w:szCs w:val="24"/>
        </w:rPr>
        <w:tab/>
        <w:t>Conclusion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57</w:t>
      </w:r>
    </w:p>
    <w:p w14:paraId="001DE9FD"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5.4</w:t>
      </w:r>
      <w:r w:rsidRPr="006C34FD">
        <w:rPr>
          <w:rFonts w:ascii="Times New Roman" w:hAnsi="Times New Roman" w:cs="Times New Roman"/>
          <w:color w:val="000000" w:themeColor="text1"/>
          <w:sz w:val="24"/>
          <w:szCs w:val="24"/>
        </w:rPr>
        <w:tab/>
        <w:t>Recommendation</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57</w:t>
      </w:r>
    </w:p>
    <w:p w14:paraId="16A64E9B"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5.5</w:t>
      </w:r>
      <w:r w:rsidRPr="006C34FD">
        <w:rPr>
          <w:rFonts w:ascii="Times New Roman" w:hAnsi="Times New Roman" w:cs="Times New Roman"/>
          <w:color w:val="000000" w:themeColor="text1"/>
          <w:sz w:val="24"/>
          <w:szCs w:val="24"/>
        </w:rPr>
        <w:tab/>
        <w:t xml:space="preserve">Areas for Further Research </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58</w:t>
      </w:r>
    </w:p>
    <w:p w14:paraId="05223AEF" w14:textId="77777777" w:rsidR="005C6D1A" w:rsidRPr="006C34FD" w:rsidRDefault="005C6D1A" w:rsidP="005C6D1A">
      <w:pPr>
        <w:spacing w:line="360" w:lineRule="auto"/>
        <w:ind w:firstLine="720"/>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References</w:t>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r>
      <w:r w:rsidRPr="006C34FD">
        <w:rPr>
          <w:rFonts w:ascii="Times New Roman" w:hAnsi="Times New Roman" w:cs="Times New Roman"/>
          <w:color w:val="000000" w:themeColor="text1"/>
          <w:sz w:val="24"/>
          <w:szCs w:val="24"/>
        </w:rPr>
        <w:tab/>
        <w:t>59</w:t>
      </w:r>
    </w:p>
    <w:p w14:paraId="0D3B9E3A" w14:textId="77777777" w:rsidR="005C6D1A" w:rsidRPr="006C34FD" w:rsidRDefault="005C6D1A" w:rsidP="005C6D1A">
      <w:pPr>
        <w:spacing w:line="360" w:lineRule="auto"/>
        <w:jc w:val="center"/>
        <w:rPr>
          <w:rFonts w:ascii="Times New Roman" w:hAnsi="Times New Roman" w:cs="Times New Roman"/>
          <w:b/>
          <w:color w:val="000000" w:themeColor="text1"/>
          <w:sz w:val="24"/>
          <w:szCs w:val="24"/>
        </w:rPr>
        <w:sectPr w:rsidR="005C6D1A" w:rsidRPr="006C34FD" w:rsidSect="005C6D1A">
          <w:footerReference w:type="default" r:id="rId7"/>
          <w:pgSz w:w="11808" w:h="14832" w:code="9"/>
          <w:pgMar w:top="1440" w:right="1728" w:bottom="1440" w:left="1728" w:header="720" w:footer="720" w:gutter="0"/>
          <w:pgNumType w:fmt="lowerRoman"/>
          <w:cols w:space="720"/>
          <w:docGrid w:linePitch="360"/>
        </w:sectPr>
      </w:pPr>
    </w:p>
    <w:p w14:paraId="4331D3F8" w14:textId="77777777" w:rsidR="005C6D1A" w:rsidRPr="006C34FD" w:rsidRDefault="005C6D1A" w:rsidP="005C6D1A">
      <w:pPr>
        <w:spacing w:line="360" w:lineRule="auto"/>
        <w:jc w:val="center"/>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lastRenderedPageBreak/>
        <w:t>CHAPTER ONE</w:t>
      </w:r>
    </w:p>
    <w:p w14:paraId="699DA644" w14:textId="77777777" w:rsidR="005C6D1A" w:rsidRPr="006C34FD" w:rsidRDefault="005C6D1A" w:rsidP="005C6D1A">
      <w:pPr>
        <w:spacing w:line="360" w:lineRule="auto"/>
        <w:jc w:val="center"/>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 xml:space="preserve">INTRODUCTION </w:t>
      </w:r>
    </w:p>
    <w:p w14:paraId="60007490" w14:textId="77777777" w:rsidR="005C6D1A" w:rsidRPr="006C34FD" w:rsidRDefault="005C6D1A" w:rsidP="005C6D1A">
      <w:pPr>
        <w:pStyle w:val="ListParagraph"/>
        <w:numPr>
          <w:ilvl w:val="1"/>
          <w:numId w:val="10"/>
        </w:numPr>
        <w:spacing w:line="360" w:lineRule="auto"/>
        <w:jc w:val="both"/>
        <w:rPr>
          <w:rFonts w:ascii="Times New Roman" w:hAnsi="Times New Roman" w:cs="Times New Roman"/>
          <w:b/>
          <w:color w:val="000000" w:themeColor="text1"/>
          <w:sz w:val="24"/>
          <w:szCs w:val="24"/>
        </w:rPr>
      </w:pPr>
      <w:r w:rsidRPr="006C34FD">
        <w:rPr>
          <w:rFonts w:ascii="Times New Roman" w:hAnsi="Times New Roman" w:cs="Times New Roman"/>
          <w:b/>
          <w:color w:val="000000" w:themeColor="text1"/>
          <w:sz w:val="24"/>
          <w:szCs w:val="24"/>
        </w:rPr>
        <w:t>Background to the Study</w:t>
      </w:r>
    </w:p>
    <w:p w14:paraId="0C84ADCE"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In the last decade, there has been an explosion of different forms of remote access financial services, i.e., beyond branches. These have been provided through a variety of different channels, including mobile phones, automatic teller machines (ATMs), and point-of-sale (POS) devices and banking correspondents. In many countries, these branchless channels have made an important contribution to enhancing financial inclusion by reaching people that traditional, branch-based structures would have been unable to reach (Beck, 2007).</w:t>
      </w:r>
    </w:p>
    <w:p w14:paraId="590C641E" w14:textId="4568AE20"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 xml:space="preserve">Rather than a branch teller, it is the owner or an employee of the retail outlet who conducts the transaction and lets clients deposit, withdraw, and transfer funds, pay their bills, inquire about an account balance, or receive government benefits or a direct deposit from their employer. Banking agents can be pharmacies, supermarkets, convenience stores, lottery outlets, post offices, and many more. Agency banking is changing the banking industry and is having </w:t>
      </w:r>
      <w:r w:rsidR="00DA1C0D" w:rsidRPr="006C34FD">
        <w:rPr>
          <w:rFonts w:ascii="Times New Roman" w:hAnsi="Times New Roman" w:cs="Times New Roman"/>
          <w:color w:val="000000" w:themeColor="text1"/>
          <w:sz w:val="24"/>
          <w:szCs w:val="24"/>
        </w:rPr>
        <w:t>major</w:t>
      </w:r>
      <w:r w:rsidRPr="006C34FD">
        <w:rPr>
          <w:rFonts w:ascii="Times New Roman" w:hAnsi="Times New Roman" w:cs="Times New Roman"/>
          <w:color w:val="000000" w:themeColor="text1"/>
          <w:sz w:val="24"/>
          <w:szCs w:val="24"/>
        </w:rPr>
        <w:t xml:space="preserve"> effects on banking relationships. Banking </w:t>
      </w:r>
      <w:r w:rsidR="00DA1C0D" w:rsidRPr="006C34FD">
        <w:rPr>
          <w:rFonts w:ascii="Times New Roman" w:hAnsi="Times New Roman" w:cs="Times New Roman"/>
          <w:color w:val="000000" w:themeColor="text1"/>
          <w:sz w:val="24"/>
          <w:szCs w:val="24"/>
        </w:rPr>
        <w:t>is</w:t>
      </w:r>
      <w:r w:rsidRPr="006C34FD">
        <w:rPr>
          <w:rFonts w:ascii="Times New Roman" w:hAnsi="Times New Roman" w:cs="Times New Roman"/>
          <w:color w:val="000000" w:themeColor="text1"/>
          <w:sz w:val="24"/>
          <w:szCs w:val="24"/>
        </w:rPr>
        <w:t xml:space="preserve"> no longer confined to the branches where one has to approach the branch, to withdraw cash or deposit a cheque or request a statement of accounts (Berger, 2003).</w:t>
      </w:r>
    </w:p>
    <w:p w14:paraId="4B69BA26"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Agency banking has enabled bank customers to access the basic banking service such as; deposits, withdrawals, disbursement and repayment of loans, payment of bills, transfer of funds, balance enquiry, generation and issuance of mini bank statements, collection of documents in relation to account opening, loan application, credit and debit card applications, agency mobile phone banking services among Others outside the banking hall (CBK, 2010).</w:t>
      </w:r>
    </w:p>
    <w:p w14:paraId="3217292F"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 xml:space="preserve">Branchless banking encompasses the provision of a broad range of financial services outside conventional bank branches and often involves agent banking technologies. Agent banking has become particularly widespread over the past decade. Latin America is the region with the strongest development towards agency banking. Brazil is probably </w:t>
      </w:r>
      <w:r w:rsidRPr="006C34FD">
        <w:rPr>
          <w:rFonts w:ascii="Times New Roman" w:hAnsi="Times New Roman" w:cs="Times New Roman"/>
          <w:color w:val="000000" w:themeColor="text1"/>
          <w:sz w:val="24"/>
          <w:szCs w:val="24"/>
        </w:rPr>
        <w:lastRenderedPageBreak/>
        <w:t>the most developed market where agency banking has significantly increased financial system structure (Bloodgood, 2010).</w:t>
      </w:r>
    </w:p>
    <w:p w14:paraId="3D93C0B3"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p>
    <w:p w14:paraId="68545796"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hAnsi="Times New Roman" w:cs="Times New Roman"/>
          <w:color w:val="000000" w:themeColor="text1"/>
          <w:sz w:val="24"/>
          <w:szCs w:val="24"/>
        </w:rPr>
        <w:t>The World Bank recognizes the financial inclusion challenges which the country faces. These include the cost of financial services and the distance to bank branches in remote areas. Part of their approach to addressing these challenges is to promote innovation through mobile financial services and to address the delivery channel costs through increased use of agent banking (World Bank 2010). A banking agent is a retail or postal outlet contracted by a financial institution or a mobile network operator to process clients’ transactions (Ivatury, 2006).</w:t>
      </w:r>
    </w:p>
    <w:p w14:paraId="06B0F70D"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Savings and investment are two major intermediate macroeconomic variables with a microeconomics foundation that plays a significant role in household income, price stability, employment generation, and ultimately sustainable growth. The insufficiency of domestic resources in developing countries is a common problem inhibiting domestic investment and economic growth. While most developing countries' policymakers make an effort to attract foreign savings through unrestricted financial inflow, foreign capital's volatile nature has become an issue of concern for such policy [1]. Pravakar &amp; Ranjan [2] have argued that domestic saving mobilization has remained a significant source of investment and income for developing countries.</w:t>
      </w:r>
    </w:p>
    <w:p w14:paraId="4E02743B" w14:textId="294D2EA9" w:rsidR="005C6D1A" w:rsidRPr="006C34FD" w:rsidRDefault="005C6D1A" w:rsidP="005C6D1A">
      <w:pPr>
        <w:spacing w:line="360" w:lineRule="auto"/>
        <w:ind w:right="20"/>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 xml:space="preserve">One of the hindrances to savings culture among the populace, as identified in the literature, is high and excess bank charges on the bank's customers. It is believed that high bank charges erode the customers' income and </w:t>
      </w:r>
      <w:r w:rsidR="00DA1C0D" w:rsidRPr="006C34FD">
        <w:rPr>
          <w:rFonts w:ascii="Times New Roman" w:eastAsia="Arial" w:hAnsi="Times New Roman" w:cs="Times New Roman"/>
          <w:color w:val="000000" w:themeColor="text1"/>
          <w:sz w:val="24"/>
          <w:szCs w:val="24"/>
        </w:rPr>
        <w:t>discourage</w:t>
      </w:r>
      <w:r w:rsidRPr="006C34FD">
        <w:rPr>
          <w:rFonts w:ascii="Times New Roman" w:eastAsia="Arial" w:hAnsi="Times New Roman" w:cs="Times New Roman"/>
          <w:color w:val="000000" w:themeColor="text1"/>
          <w:sz w:val="24"/>
          <w:szCs w:val="24"/>
        </w:rPr>
        <w:t xml:space="preserve"> the customers from participating in the financial sector and save especially the operators of the informal economy [5]. The high bank charges are one of the major causes of poverty (by inhibiting savings and investment), which leads to the downturn of economic activities [3].</w:t>
      </w:r>
    </w:p>
    <w:p w14:paraId="4F31D25A" w14:textId="77777777" w:rsidR="005C6D1A" w:rsidRPr="006C34FD" w:rsidRDefault="005C6D1A" w:rsidP="005C6D1A">
      <w:pPr>
        <w:spacing w:line="360" w:lineRule="auto"/>
        <w:ind w:right="-18"/>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 xml:space="preserve">Given the importance of customers savings on investment and economic growth and continuous trust in the financial system to handle their finance, policymakers like the Nigeria Senate has overtime wade into the issue [10]. The Nigeria senate noted that such </w:t>
      </w:r>
      <w:r w:rsidRPr="006C34FD">
        <w:rPr>
          <w:rFonts w:ascii="Times New Roman" w:eastAsia="Arial" w:hAnsi="Times New Roman" w:cs="Times New Roman"/>
          <w:color w:val="000000" w:themeColor="text1"/>
          <w:sz w:val="24"/>
          <w:szCs w:val="24"/>
        </w:rPr>
        <w:lastRenderedPageBreak/>
        <w:t>indiscriminate and excessive charge on financial institution customers might hinder the country's financial inclusion strategy that is making significant progress. As such, the chamber set a panel to investigate the issue [10]. The Nigeria Senate is not the only key stakeholder that has made a significant effort to address the situation. The Central Bank of Nigeria, the major regulator of a financial institution in Nigeria, has over the years developed policies and guidelines to curtail excessive bank charges in response to complaints by the customers.</w:t>
      </w:r>
    </w:p>
    <w:p w14:paraId="455F9525" w14:textId="77777777" w:rsidR="005C6D1A" w:rsidRPr="006C34FD" w:rsidRDefault="005C6D1A" w:rsidP="005C6D1A">
      <w:pPr>
        <w:ind w:right="20"/>
        <w:jc w:val="both"/>
        <w:rPr>
          <w:rFonts w:ascii="Times New Roman" w:eastAsia="Arial" w:hAnsi="Times New Roman" w:cs="Times New Roman"/>
          <w:color w:val="000000" w:themeColor="text1"/>
          <w:sz w:val="24"/>
          <w:szCs w:val="24"/>
        </w:rPr>
      </w:pPr>
    </w:p>
    <w:p w14:paraId="7EE98D18" w14:textId="77777777" w:rsidR="005C6D1A" w:rsidRPr="006C34FD" w:rsidRDefault="005C6D1A" w:rsidP="005C6D1A">
      <w:pPr>
        <w:spacing w:line="360" w:lineRule="auto"/>
        <w:ind w:right="20"/>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For instance, the CBN released a guideline on bank charges in 2004, 2013, 2017 &amp; 2019 [11]. The 2019 banks charges guideline took effect on 1st, Jan 2020. The banks' charges guide 2019 contained a lot of re-adjustment of the 2017 guide. Worthy of note is the reduction of banks charges on 3rd withdrawal on other banks Automated Teller Machine (ATM) from ₦65 to ₦35. The removal of card maintenance fee for current account holders, since account holders already pay maintenance charges on their account. The reduction of bank charges on electronic funds transfer, where transactions not exceeding ₦5,000 will attract ₦10 bank charge, transactions from ₦5,001 to ₦50,000 will attract ₦25, and transactions above ₦50,000 will attract ₦50, against the previous charges of ₦50 for transaction below ₦500,000 [11]. Whether the deposit money banks have heeded this regulation remains a mirage as most banks still charge more on their customers.</w:t>
      </w:r>
    </w:p>
    <w:p w14:paraId="60D6DE0F"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In response to the various complaints by the bank customers and critics, the ODCs have also responded to their customers' complaints by saying that their charges are in line with the directive of the CBN Act, 2007 and the "Bank and other Financial Institution Act, 2020". They maintained that the stamp duties are to be charged on any transaction above ₦10,000, either savings or deposits, as contained in the finance act 2020 [12].</w:t>
      </w:r>
    </w:p>
    <w:p w14:paraId="2E11C788" w14:textId="77777777" w:rsidR="005C6D1A" w:rsidRPr="006C34FD" w:rsidRDefault="005C6D1A" w:rsidP="005C6D1A">
      <w:pPr>
        <w:spacing w:line="360" w:lineRule="auto"/>
        <w:ind w:right="-18"/>
        <w:jc w:val="both"/>
        <w:rPr>
          <w:rFonts w:ascii="Times New Roman" w:eastAsia="Arial"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 xml:space="preserve">The huge question that remains unanswered in literature is whether the ODCs are complying with the Central Bank of Nigeria directives. Or whether the CBN is punishing banks that default its directive as there is no evidence in literature as to the amount that the apex bank has billed the ODCs over their failure to comply to its policies </w:t>
      </w:r>
      <w:r w:rsidRPr="006C34FD">
        <w:rPr>
          <w:rFonts w:ascii="Times New Roman" w:eastAsia="Arial" w:hAnsi="Times New Roman" w:cs="Times New Roman"/>
          <w:color w:val="000000" w:themeColor="text1"/>
          <w:sz w:val="24"/>
          <w:szCs w:val="24"/>
        </w:rPr>
        <w:lastRenderedPageBreak/>
        <w:t>with regards to bank charges just as there was a record of a huge ₦76.75billion and $20.90million returned to customers. Secondly, literature is silent as to whether the huge charges on bank customers impede effective saving mobilization in the country and the household income. Thus, this study will make an effort to answer the above question using both secondary and primary data. The rest of the paper is organized into; Review of literature, methodology, analysis, and conclusion.</w:t>
      </w:r>
    </w:p>
    <w:p w14:paraId="7B207D53" w14:textId="77777777" w:rsidR="005C6D1A" w:rsidRPr="006C34FD" w:rsidRDefault="005C6D1A" w:rsidP="005C6D1A">
      <w:pPr>
        <w:pStyle w:val="ListParagraph"/>
        <w:numPr>
          <w:ilvl w:val="1"/>
          <w:numId w:val="10"/>
        </w:num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 xml:space="preserve"> Statement of the Problem</w:t>
      </w:r>
    </w:p>
    <w:p w14:paraId="2874DFF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Nigeria is the highest populous nation in Africa with only 22% banked population as compared to 34.2% Sub-Saharan African Countries in 2014. Moreover, as per Nigeria‘s national financial inclusion strategy document the banked population is projected to reach to 60% by 2020 (CBN, 2017).</w:t>
      </w:r>
    </w:p>
    <w:p w14:paraId="26C03E6D"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Banking service in Nigeria is highly concentrating in urban areas. This is mainly due to the fact that banks do not have sufficient incentive or the capacity to establish formal branches that require more investment in physical infrastructure and employees in rural areas.</w:t>
      </w:r>
    </w:p>
    <w:p w14:paraId="3827AA9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Nowadays, the banking business competition in Nigeria is getting fiercer and striving to create more access to financial services is considered a way-out strategy by many banks. The banking industry is increasingly embracing branchless banking as a means to deliver banking services to many including unreached people especially low-income households. The most recently introduced branchless service channel is Agency Banking which is designed to reach the unbanked society.</w:t>
      </w:r>
    </w:p>
    <w:p w14:paraId="64C78E1C"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As agency banking lowers the cost of service delivery and creates convenience or enhances customer experience, it had a great potential to extend the distribution of financial service to low income people. Agency banking has created greater access to formal banking services and it represents a cheaper alternative to conventional branch based banking (Siedek, 2008).</w:t>
      </w:r>
    </w:p>
    <w:p w14:paraId="56A3B7AA"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For the success of agent banking business model, agents are also expected to play their own significant role in creating access and convenience to the unbanked society in Nigeria. Despite the some level of research activity that has been noted on agency </w:t>
      </w:r>
      <w:r w:rsidRPr="006C34FD">
        <w:rPr>
          <w:rFonts w:ascii="Times New Roman" w:eastAsia="Times New Roman" w:hAnsi="Times New Roman" w:cs="Times New Roman"/>
          <w:color w:val="000000" w:themeColor="text1"/>
          <w:sz w:val="24"/>
          <w:szCs w:val="24"/>
        </w:rPr>
        <w:lastRenderedPageBreak/>
        <w:t>banking both locally and globally, the question about factors that determine the performance of agents, remains. As much is not known in the area particularly in Nigeria, it has become</w:t>
      </w:r>
      <w:r w:rsidRPr="006C34FD">
        <w:rPr>
          <w:rFonts w:ascii="Times New Roman" w:eastAsia="Times New Roman" w:hAnsi="Times New Roman" w:cs="Times New Roman"/>
          <w:strike/>
          <w:color w:val="000000" w:themeColor="text1"/>
          <w:sz w:val="24"/>
          <w:szCs w:val="24"/>
        </w:rPr>
        <w:t>s</w:t>
      </w:r>
      <w:r w:rsidRPr="006C34FD">
        <w:rPr>
          <w:rFonts w:ascii="Times New Roman" w:eastAsia="Times New Roman" w:hAnsi="Times New Roman" w:cs="Times New Roman"/>
          <w:color w:val="000000" w:themeColor="text1"/>
          <w:sz w:val="24"/>
          <w:szCs w:val="24"/>
        </w:rPr>
        <w:t xml:space="preserve"> imperative to study the factors that determine</w:t>
      </w:r>
      <w:r w:rsidRPr="006C34FD">
        <w:rPr>
          <w:rFonts w:ascii="Times New Roman" w:eastAsia="Times New Roman" w:hAnsi="Times New Roman" w:cs="Times New Roman"/>
          <w:strike/>
          <w:color w:val="000000" w:themeColor="text1"/>
          <w:sz w:val="24"/>
          <w:szCs w:val="24"/>
        </w:rPr>
        <w:t>s</w:t>
      </w:r>
      <w:r w:rsidRPr="006C34FD">
        <w:rPr>
          <w:rFonts w:ascii="Times New Roman" w:eastAsia="Times New Roman" w:hAnsi="Times New Roman" w:cs="Times New Roman"/>
          <w:color w:val="000000" w:themeColor="text1"/>
          <w:sz w:val="24"/>
          <w:szCs w:val="24"/>
        </w:rPr>
        <w:t xml:space="preserve"> agents performance. This study aimed at bridging the existing knowledge gap and giving more insight on the factors affecting performance of agents of banks in Nigeria.</w:t>
      </w:r>
    </w:p>
    <w:p w14:paraId="61C9D963"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p>
    <w:p w14:paraId="17A582A2" w14:textId="77777777" w:rsidR="005C6D1A" w:rsidRPr="006C34FD" w:rsidRDefault="005C6D1A" w:rsidP="005C6D1A">
      <w:pPr>
        <w:spacing w:line="360" w:lineRule="auto"/>
        <w:ind w:right="-18"/>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1.3. Objectives of the Study</w:t>
      </w:r>
    </w:p>
    <w:p w14:paraId="43914842" w14:textId="77777777" w:rsidR="005C6D1A" w:rsidRPr="006C34FD" w:rsidRDefault="005C6D1A" w:rsidP="005C6D1A">
      <w:pPr>
        <w:spacing w:line="360" w:lineRule="auto"/>
        <w:ind w:right="-18"/>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1.3.1 Overall Objective</w:t>
      </w:r>
    </w:p>
    <w:p w14:paraId="378DE9CA"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The overall objective of the study is to investigate factors affecting the performance of agent banking in Nigeria </w:t>
      </w:r>
    </w:p>
    <w:p w14:paraId="5A4EADBE" w14:textId="77777777" w:rsidR="005C6D1A" w:rsidRPr="006C34FD" w:rsidRDefault="005C6D1A" w:rsidP="005C6D1A">
      <w:pPr>
        <w:spacing w:line="360" w:lineRule="auto"/>
        <w:ind w:left="54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 xml:space="preserve">1.3.2 </w:t>
      </w:r>
      <w:r w:rsidRPr="006C34FD">
        <w:rPr>
          <w:rFonts w:ascii="Times New Roman" w:eastAsia="Times New Roman" w:hAnsi="Times New Roman"/>
          <w:b/>
          <w:color w:val="000000" w:themeColor="text1"/>
          <w:sz w:val="24"/>
        </w:rPr>
        <w:t>Specific Objectives</w:t>
      </w:r>
    </w:p>
    <w:p w14:paraId="176C372E" w14:textId="77777777" w:rsidR="005C6D1A" w:rsidRPr="006C34FD" w:rsidRDefault="005C6D1A" w:rsidP="005C6D1A">
      <w:pPr>
        <w:numPr>
          <w:ilvl w:val="0"/>
          <w:numId w:val="13"/>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 establish the determinant of agent banking performance of deposit money banks in Nigeria</w:t>
      </w:r>
    </w:p>
    <w:p w14:paraId="2D8D9B6E" w14:textId="77777777" w:rsidR="005C6D1A" w:rsidRPr="006C34FD" w:rsidRDefault="005C6D1A" w:rsidP="005C6D1A">
      <w:pPr>
        <w:numPr>
          <w:ilvl w:val="0"/>
          <w:numId w:val="13"/>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 examine the effect of operational flexibility of agent banking system on financial performance of Deposit money banks in Nigeria.</w:t>
      </w:r>
    </w:p>
    <w:p w14:paraId="2C909BE3" w14:textId="77777777" w:rsidR="005C6D1A" w:rsidRPr="006C34FD" w:rsidRDefault="005C6D1A" w:rsidP="005C6D1A">
      <w:pPr>
        <w:numPr>
          <w:ilvl w:val="0"/>
          <w:numId w:val="13"/>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 investigate the effect of agent banking system on banking hall decongestion of Deposit money banks in Nigeria</w:t>
      </w:r>
      <w:r w:rsidRPr="006C34FD">
        <w:rPr>
          <w:rFonts w:ascii="Times New Roman" w:eastAsia="Times New Roman" w:hAnsi="Times New Roman"/>
          <w:b/>
          <w:color w:val="000000" w:themeColor="text1"/>
          <w:sz w:val="24"/>
        </w:rPr>
        <w:t>.</w:t>
      </w:r>
    </w:p>
    <w:p w14:paraId="42B90D89"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1.4. Research Questions</w:t>
      </w:r>
    </w:p>
    <w:p w14:paraId="504911D7" w14:textId="77777777" w:rsidR="005C6D1A" w:rsidRPr="006C34FD" w:rsidRDefault="005C6D1A" w:rsidP="005C6D1A">
      <w:pPr>
        <w:spacing w:line="360" w:lineRule="auto"/>
        <w:ind w:left="540" w:right="140" w:firstLine="7"/>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order to address the above objectives, the following research questions come to the forefront.</w:t>
      </w:r>
    </w:p>
    <w:p w14:paraId="1E3E537A" w14:textId="77777777" w:rsidR="005C6D1A" w:rsidRPr="006C34FD" w:rsidRDefault="005C6D1A" w:rsidP="005C6D1A">
      <w:pPr>
        <w:numPr>
          <w:ilvl w:val="0"/>
          <w:numId w:val="14"/>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What is the determinant of agent banking performance of deposit money banks in Nigeria?</w:t>
      </w:r>
    </w:p>
    <w:p w14:paraId="58153826" w14:textId="77777777" w:rsidR="005C6D1A" w:rsidRPr="006C34FD" w:rsidRDefault="005C6D1A" w:rsidP="005C6D1A">
      <w:pPr>
        <w:numPr>
          <w:ilvl w:val="0"/>
          <w:numId w:val="14"/>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 what extent does operational flexibility of agent banking system have effect on financial performance of Deposit money banks in Nigeria?</w:t>
      </w:r>
    </w:p>
    <w:p w14:paraId="4117F8EC" w14:textId="77777777" w:rsidR="005C6D1A" w:rsidRPr="006C34FD" w:rsidRDefault="005C6D1A" w:rsidP="005C6D1A">
      <w:pPr>
        <w:numPr>
          <w:ilvl w:val="0"/>
          <w:numId w:val="14"/>
        </w:numPr>
        <w:tabs>
          <w:tab w:val="left" w:pos="720"/>
        </w:tabs>
        <w:spacing w:line="360" w:lineRule="auto"/>
        <w:ind w:left="720" w:hanging="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 what extent does agent banking system influence banking hall decongestion of Deposit money banks in Nigeria</w:t>
      </w:r>
      <w:r w:rsidRPr="006C34FD">
        <w:rPr>
          <w:rFonts w:ascii="Times New Roman" w:eastAsia="Times New Roman" w:hAnsi="Times New Roman"/>
          <w:b/>
          <w:color w:val="000000" w:themeColor="text1"/>
          <w:sz w:val="24"/>
        </w:rPr>
        <w:t>?</w:t>
      </w:r>
    </w:p>
    <w:p w14:paraId="4B258F68"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1.5. Research Hypothesis</w:t>
      </w:r>
    </w:p>
    <w:p w14:paraId="7AFB7832" w14:textId="77777777" w:rsidR="005C6D1A" w:rsidRPr="006C34FD" w:rsidRDefault="005C6D1A" w:rsidP="005C6D1A">
      <w:pPr>
        <w:pStyle w:val="ListParagraph"/>
        <w:spacing w:line="360" w:lineRule="auto"/>
        <w:ind w:left="8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Ho</w:t>
      </w:r>
      <w:r w:rsidRPr="006C34FD">
        <w:rPr>
          <w:rFonts w:ascii="Times New Roman" w:eastAsia="Times New Roman" w:hAnsi="Times New Roman" w:cs="Times New Roman"/>
          <w:color w:val="000000" w:themeColor="text1"/>
          <w:sz w:val="24"/>
          <w:szCs w:val="24"/>
        </w:rPr>
        <w:t xml:space="preserve">: </w:t>
      </w:r>
      <w:r w:rsidRPr="006C34FD">
        <w:rPr>
          <w:rFonts w:ascii="Times New Roman" w:eastAsia="Times New Roman" w:hAnsi="Times New Roman"/>
          <w:color w:val="000000" w:themeColor="text1"/>
          <w:sz w:val="24"/>
        </w:rPr>
        <w:t>Banks charges and commission have no significant effect on financial performance of deposit money banks in Nigeria</w:t>
      </w:r>
    </w:p>
    <w:p w14:paraId="1C3F1A31" w14:textId="77777777" w:rsidR="005C6D1A" w:rsidRPr="006C34FD" w:rsidRDefault="005C6D1A" w:rsidP="005C6D1A">
      <w:pPr>
        <w:pStyle w:val="ListParagraph"/>
        <w:spacing w:line="360" w:lineRule="auto"/>
        <w:ind w:left="82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lastRenderedPageBreak/>
        <w:t>Hi</w:t>
      </w:r>
      <w:r w:rsidRPr="006C34FD">
        <w:rPr>
          <w:rFonts w:ascii="Times New Roman" w:eastAsia="Times New Roman" w:hAnsi="Times New Roman" w:cs="Times New Roman"/>
          <w:color w:val="000000" w:themeColor="text1"/>
          <w:sz w:val="24"/>
          <w:szCs w:val="24"/>
        </w:rPr>
        <w:t xml:space="preserve">: </w:t>
      </w:r>
      <w:r w:rsidRPr="006C34FD">
        <w:rPr>
          <w:rFonts w:ascii="Times New Roman" w:eastAsia="Times New Roman" w:hAnsi="Times New Roman"/>
          <w:color w:val="000000" w:themeColor="text1"/>
          <w:sz w:val="24"/>
        </w:rPr>
        <w:t>Banks charges and commission have significant effect on financial performance of deposit money banks in Nigeria</w:t>
      </w:r>
    </w:p>
    <w:p w14:paraId="3BDC7F60"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1.6. Scope of the Study</w:t>
      </w:r>
    </w:p>
    <w:p w14:paraId="150F5AD9"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is on agent banking system and charges on deposit money banks in Nigeria. The study covers various agent banking outlets within Ilorin metropolis. All agents of the Bank working in different corners of the country are incorporated in the study.</w:t>
      </w:r>
    </w:p>
    <w:p w14:paraId="091CE990"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focused on determining factors that affect performance of agents in Nigeria. The performance of agents studied in this research is assessed in terms of volume of transaction, commission earned, and new accounts opened.</w:t>
      </w:r>
    </w:p>
    <w:p w14:paraId="3538EBAA"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1.6. Limitations of the Study</w:t>
      </w:r>
    </w:p>
    <w:p w14:paraId="63B5B4FE"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research is conducted only in one private agent banking system operating in Nigeria considering the problem of logistics, finance and cooperation of other bank agents‘ to get the relevant data. It is delimited to agents banking within Ilorin metropolis.</w:t>
      </w:r>
    </w:p>
    <w:p w14:paraId="4CED651D"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Moreover, the research is limited only to those variable mentioned in the conceptual frame work. It implies the research didn‘t answer all agent performance related questions which is limited to selected variables.</w:t>
      </w:r>
    </w:p>
    <w:p w14:paraId="4A4CF881"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1.7. Significance of the Study</w:t>
      </w:r>
    </w:p>
    <w:p w14:paraId="05E64715"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will enable Deposit money banks in Nigeria to make informed decision in its management of agency banking business. Other deposit money banks before embarking on agency banking model will also have the relevant information to design appropriate strategy. In general, the study will be of great importance to financial institutions in improving their performance/ profitability concerning agency banking.</w:t>
      </w:r>
    </w:p>
    <w:p w14:paraId="6E41986A"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Taking into account the service duration of agency banking in Nigeria, more rules and regulations is expected to be adjusted to drive forward the existing agent business environment. Thus, the findings of this study would be an important input to policy makers while devising appropriate regulations and policies related to agents.</w:t>
      </w:r>
    </w:p>
    <w:p w14:paraId="658105A7"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lastRenderedPageBreak/>
        <w:t>Those in the academic field will find additional idea/information on agency banking. The concept is still new in Nigeria and thus, there is a need for additional empirical literature to shed more light. This study would contribute to the existing body of knowledge on agency banking that could be used by scholars and researchers. The findings would further be of use as a reference point in further research in this area.</w:t>
      </w:r>
    </w:p>
    <w:p w14:paraId="21C2CE48"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1.8. Operational Definition of Terms</w:t>
      </w:r>
    </w:p>
    <w:p w14:paraId="4970683D"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Agent Experience and Knowledge:</w:t>
      </w:r>
      <w:r w:rsidRPr="006C34FD">
        <w:rPr>
          <w:rFonts w:ascii="Times New Roman" w:eastAsia="Times New Roman" w:hAnsi="Times New Roman" w:cs="Times New Roman"/>
          <w:color w:val="000000" w:themeColor="text1"/>
          <w:sz w:val="24"/>
          <w:szCs w:val="24"/>
        </w:rPr>
        <w:t xml:space="preserve"> Experience refers to the </w:t>
      </w:r>
      <w:hyperlink r:id="rId8" w:history="1">
        <w:r w:rsidRPr="006C34FD">
          <w:rPr>
            <w:rFonts w:ascii="Times New Roman" w:eastAsia="Times New Roman" w:hAnsi="Times New Roman" w:cs="Times New Roman"/>
            <w:color w:val="000000" w:themeColor="text1"/>
            <w:sz w:val="24"/>
            <w:szCs w:val="24"/>
          </w:rPr>
          <w:t xml:space="preserve">process </w:t>
        </w:r>
      </w:hyperlink>
      <w:r w:rsidRPr="006C34FD">
        <w:rPr>
          <w:rFonts w:ascii="Times New Roman" w:eastAsia="Times New Roman" w:hAnsi="Times New Roman" w:cs="Times New Roman"/>
          <w:color w:val="000000" w:themeColor="text1"/>
          <w:sz w:val="24"/>
          <w:szCs w:val="24"/>
        </w:rPr>
        <w:t xml:space="preserve">of getting </w:t>
      </w:r>
      <w:hyperlink r:id="rId9" w:history="1">
        <w:r w:rsidRPr="006C34FD">
          <w:rPr>
            <w:rFonts w:ascii="Times New Roman" w:eastAsia="Times New Roman" w:hAnsi="Times New Roman" w:cs="Times New Roman"/>
            <w:color w:val="000000" w:themeColor="text1"/>
            <w:sz w:val="24"/>
            <w:szCs w:val="24"/>
          </w:rPr>
          <w:t xml:space="preserve">skill </w:t>
        </w:r>
      </w:hyperlink>
      <w:r w:rsidRPr="006C34FD">
        <w:rPr>
          <w:rFonts w:ascii="Times New Roman" w:eastAsia="Times New Roman" w:hAnsi="Times New Roman" w:cs="Times New Roman"/>
          <w:color w:val="000000" w:themeColor="text1"/>
          <w:sz w:val="24"/>
          <w:szCs w:val="24"/>
        </w:rPr>
        <w:t xml:space="preserve">that is </w:t>
      </w:r>
      <w:hyperlink r:id="rId10" w:history="1">
        <w:r w:rsidRPr="006C34FD">
          <w:rPr>
            <w:rFonts w:ascii="Times New Roman" w:eastAsia="Times New Roman" w:hAnsi="Times New Roman" w:cs="Times New Roman"/>
            <w:color w:val="000000" w:themeColor="text1"/>
            <w:sz w:val="24"/>
            <w:szCs w:val="24"/>
          </w:rPr>
          <w:t xml:space="preserve">obtained </w:t>
        </w:r>
      </w:hyperlink>
      <w:r w:rsidRPr="006C34FD">
        <w:rPr>
          <w:rFonts w:ascii="Times New Roman" w:eastAsia="Times New Roman" w:hAnsi="Times New Roman" w:cs="Times New Roman"/>
          <w:color w:val="000000" w:themeColor="text1"/>
          <w:sz w:val="24"/>
          <w:szCs w:val="24"/>
        </w:rPr>
        <w:t>from doing things that is through involvement in or exposure to it, while Knowledge is the theoretical or practical understanding of a subject matter.</w:t>
      </w:r>
    </w:p>
    <w:p w14:paraId="785BBBF5"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Cost of Delivering Financial Services:</w:t>
      </w:r>
      <w:r w:rsidRPr="006C34FD">
        <w:rPr>
          <w:rFonts w:ascii="Times New Roman" w:eastAsia="Times New Roman" w:hAnsi="Times New Roman" w:cs="Times New Roman"/>
          <w:color w:val="000000" w:themeColor="text1"/>
          <w:sz w:val="24"/>
          <w:szCs w:val="24"/>
        </w:rPr>
        <w:t xml:space="preserve"> The overall expense associated with availing the agent banking services to customers.</w:t>
      </w:r>
    </w:p>
    <w:p w14:paraId="72469100"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Reward (financial and non-financial):</w:t>
      </w:r>
      <w:r w:rsidRPr="006C34FD">
        <w:rPr>
          <w:rFonts w:ascii="Times New Roman" w:eastAsia="Times New Roman" w:hAnsi="Times New Roman" w:cs="Times New Roman"/>
          <w:color w:val="000000" w:themeColor="text1"/>
          <w:sz w:val="24"/>
          <w:szCs w:val="24"/>
        </w:rPr>
        <w:t xml:space="preserve"> financial rewards are cash related payments like commission and incentive type payments and nonfinancial or non-cash rewards do not involve any direct payments like recognition and job satisfaction.</w:t>
      </w:r>
    </w:p>
    <w:p w14:paraId="18359587"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Fraud:</w:t>
      </w:r>
      <w:r w:rsidRPr="006C34FD">
        <w:rPr>
          <w:rFonts w:ascii="Times New Roman" w:eastAsia="Times New Roman" w:hAnsi="Times New Roman" w:cs="Times New Roman"/>
          <w:color w:val="000000" w:themeColor="text1"/>
          <w:sz w:val="24"/>
          <w:szCs w:val="24"/>
        </w:rPr>
        <w:t xml:space="preserve"> it is related mainly to financial fraud that can be broadly defined as an intentional act of deception involving financial transactions for purpose of personal gain.</w:t>
      </w:r>
    </w:p>
    <w:p w14:paraId="5AB61E81" w14:textId="77777777" w:rsidR="005C6D1A" w:rsidRPr="006C34FD" w:rsidRDefault="005C6D1A" w:rsidP="005C6D1A">
      <w:pPr>
        <w:pStyle w:val="ListParagraph"/>
        <w:numPr>
          <w:ilvl w:val="0"/>
          <w:numId w:val="1"/>
        </w:numPr>
        <w:spacing w:line="360" w:lineRule="auto"/>
        <w:jc w:val="both"/>
        <w:rPr>
          <w:rFonts w:ascii="Times New Roman" w:eastAsia="Arial"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Network and technological capability:</w:t>
      </w:r>
      <w:r w:rsidRPr="006C34FD">
        <w:rPr>
          <w:rFonts w:ascii="Times New Roman" w:eastAsia="Times New Roman" w:hAnsi="Times New Roman" w:cs="Times New Roman"/>
          <w:color w:val="000000" w:themeColor="text1"/>
          <w:sz w:val="24"/>
          <w:szCs w:val="24"/>
        </w:rPr>
        <w:t xml:space="preserve"> technological capability is understood in this study as all the skills, knowledge, technology, and learning experiences accumulated and developed by the Bank, while networks are transmission systems enabling information to be transmitted in analogue or digital form between various different sites by means of electromagnetic or optical signals such as mobile network and internet network.</w:t>
      </w:r>
    </w:p>
    <w:p w14:paraId="17BD1920" w14:textId="24154872"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Agent commitment:</w:t>
      </w:r>
      <w:r w:rsidRPr="006C34FD">
        <w:rPr>
          <w:rFonts w:ascii="Times New Roman" w:eastAsia="Times New Roman" w:hAnsi="Times New Roman" w:cs="Times New Roman"/>
          <w:color w:val="000000" w:themeColor="text1"/>
          <w:sz w:val="24"/>
          <w:szCs w:val="24"/>
        </w:rPr>
        <w:t xml:space="preserve"> it refers to the </w:t>
      </w:r>
      <w:r w:rsidR="00DA1C0D" w:rsidRPr="006C34FD">
        <w:rPr>
          <w:rFonts w:ascii="Times New Roman" w:eastAsia="Times New Roman" w:hAnsi="Times New Roman" w:cs="Times New Roman"/>
          <w:color w:val="000000" w:themeColor="text1"/>
          <w:sz w:val="24"/>
          <w:szCs w:val="24"/>
        </w:rPr>
        <w:t>agents‘</w:t>
      </w:r>
      <w:r w:rsidR="00DA1C0D">
        <w:rPr>
          <w:rFonts w:ascii="Times New Roman" w:eastAsia="Times New Roman" w:hAnsi="Times New Roman" w:cs="Times New Roman"/>
          <w:color w:val="000000" w:themeColor="text1"/>
          <w:sz w:val="24"/>
          <w:szCs w:val="24"/>
        </w:rPr>
        <w:t xml:space="preserve"> </w:t>
      </w:r>
      <w:r w:rsidR="00DA1C0D" w:rsidRPr="006C34FD">
        <w:rPr>
          <w:rFonts w:ascii="Times New Roman" w:eastAsia="Times New Roman" w:hAnsi="Times New Roman" w:cs="Times New Roman"/>
          <w:color w:val="000000" w:themeColor="text1"/>
          <w:sz w:val="24"/>
          <w:szCs w:val="24"/>
        </w:rPr>
        <w:t>readiness</w:t>
      </w:r>
      <w:r w:rsidRPr="006C34FD">
        <w:rPr>
          <w:rFonts w:ascii="Times New Roman" w:eastAsia="Times New Roman" w:hAnsi="Times New Roman" w:cs="Times New Roman"/>
          <w:color w:val="000000" w:themeColor="text1"/>
          <w:sz w:val="24"/>
          <w:szCs w:val="24"/>
        </w:rPr>
        <w:t xml:space="preserve"> and the decision to exert considerable effort on behalf of the Bank to provide agent banking service. It implies the state of being dedicated to render agent banking service.</w:t>
      </w:r>
    </w:p>
    <w:p w14:paraId="4C79A76F"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lastRenderedPageBreak/>
        <w:t>Band of the represented bank:</w:t>
      </w:r>
      <w:r w:rsidRPr="006C34FD">
        <w:rPr>
          <w:rFonts w:ascii="Times New Roman" w:eastAsia="Times New Roman" w:hAnsi="Times New Roman" w:cs="Times New Roman"/>
          <w:color w:val="000000" w:themeColor="text1"/>
          <w:sz w:val="24"/>
          <w:szCs w:val="24"/>
        </w:rPr>
        <w:t xml:space="preserve"> the reputation of the Bank as a business or provider of banking services.</w:t>
      </w:r>
    </w:p>
    <w:p w14:paraId="721919C0" w14:textId="70D5EDC0"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Performance of Agents:</w:t>
      </w:r>
      <w:r w:rsidRPr="006C34FD">
        <w:rPr>
          <w:rFonts w:ascii="Times New Roman" w:eastAsia="Times New Roman" w:hAnsi="Times New Roman" w:cs="Times New Roman"/>
          <w:color w:val="000000" w:themeColor="text1"/>
          <w:sz w:val="24"/>
          <w:szCs w:val="24"/>
        </w:rPr>
        <w:t xml:space="preserve"> agents are measured by the commission’s earned, number transactions </w:t>
      </w:r>
      <w:r w:rsidR="00DA1C0D" w:rsidRPr="006C34FD">
        <w:rPr>
          <w:rFonts w:ascii="Times New Roman" w:eastAsia="Times New Roman" w:hAnsi="Times New Roman" w:cs="Times New Roman"/>
          <w:color w:val="000000" w:themeColor="text1"/>
          <w:sz w:val="24"/>
          <w:szCs w:val="24"/>
        </w:rPr>
        <w:t>conducted,</w:t>
      </w:r>
      <w:r w:rsidRPr="006C34FD">
        <w:rPr>
          <w:rFonts w:ascii="Times New Roman" w:eastAsia="Times New Roman" w:hAnsi="Times New Roman" w:cs="Times New Roman"/>
          <w:color w:val="000000" w:themeColor="text1"/>
          <w:sz w:val="24"/>
          <w:szCs w:val="24"/>
        </w:rPr>
        <w:t xml:space="preserve"> and number of accounts opened. This measure is a respondent self-evaluation with respect to the three items since there is no numerical standard measurement for agent performance. Besides, it is hardly possible to get individual agent performance for each year and make comparison with each factor that affects performance.</w:t>
      </w:r>
    </w:p>
    <w:p w14:paraId="47FDBF14" w14:textId="77777777" w:rsidR="005C6D1A" w:rsidRPr="006C34FD" w:rsidRDefault="005C6D1A" w:rsidP="005C6D1A">
      <w:pPr>
        <w:tabs>
          <w:tab w:val="left" w:pos="580"/>
        </w:tabs>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1.9</w:t>
      </w:r>
      <w:r w:rsidRPr="006C34FD">
        <w:rPr>
          <w:rFonts w:ascii="Times New Roman" w:eastAsia="Times New Roman" w:hAnsi="Times New Roman" w:cs="Times New Roman"/>
          <w:b/>
          <w:color w:val="000000" w:themeColor="text1"/>
          <w:sz w:val="24"/>
          <w:szCs w:val="24"/>
        </w:rPr>
        <w:tab/>
        <w:t>Organization of the Paper</w:t>
      </w:r>
    </w:p>
    <w:p w14:paraId="6C98447F"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This thesis is structured in five chapters as follows. Following introduction in the first chapter, chapter two contained a review of related literature. The third chapter focused on research methodology. In chapter four, the results and findings of the study were discussed. Finally, the last chapter encompassed the summary of findings, conclusions drawn and recommendations of the study.</w:t>
      </w:r>
    </w:p>
    <w:p w14:paraId="28889AFF"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1BAF00FB"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23C55695"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64974AD9"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1B1F53EE"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1BE396EC" w14:textId="77777777" w:rsidR="005C6D1A" w:rsidRDefault="005C6D1A" w:rsidP="005C6D1A">
      <w:pPr>
        <w:spacing w:line="360" w:lineRule="auto"/>
        <w:jc w:val="center"/>
        <w:rPr>
          <w:rFonts w:ascii="Times New Roman" w:eastAsia="Times New Roman" w:hAnsi="Times New Roman" w:cs="Times New Roman"/>
          <w:b/>
          <w:color w:val="000000" w:themeColor="text1"/>
          <w:sz w:val="24"/>
          <w:szCs w:val="24"/>
        </w:rPr>
      </w:pPr>
    </w:p>
    <w:p w14:paraId="064A16E0"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66A5898B"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0971EBF"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631BC10"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8759ECA"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5219DD3"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75B06311"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0AD584F5"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3C5A4F32"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p>
    <w:p w14:paraId="6F9D00BC"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CHAPTER TWO</w:t>
      </w:r>
    </w:p>
    <w:p w14:paraId="753228C0" w14:textId="77777777" w:rsidR="005C6D1A" w:rsidRPr="006C34FD" w:rsidRDefault="005C6D1A" w:rsidP="005C6D1A">
      <w:pPr>
        <w:tabs>
          <w:tab w:val="left" w:pos="280"/>
        </w:tabs>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REVIEW OF RELATED LITERATURE</w:t>
      </w:r>
    </w:p>
    <w:p w14:paraId="205242B7" w14:textId="77777777" w:rsidR="005C6D1A" w:rsidRPr="006C34FD" w:rsidRDefault="005C6D1A" w:rsidP="005C6D1A">
      <w:pPr>
        <w:tabs>
          <w:tab w:val="left" w:pos="280"/>
        </w:tabs>
        <w:spacing w:line="360" w:lineRule="auto"/>
        <w:ind w:left="56" w:right="482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2.1 Introduction</w:t>
      </w:r>
    </w:p>
    <w:p w14:paraId="0ED62ECA" w14:textId="204FE3D5"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This chapter focuses on reviewing the literature in the area of agency banking. The issues discussed include both the theoretical and empirical studies of </w:t>
      </w:r>
      <w:r w:rsidR="00DA1C0D" w:rsidRPr="006C34FD">
        <w:rPr>
          <w:rFonts w:ascii="Times New Roman" w:eastAsia="Times New Roman" w:hAnsi="Times New Roman" w:cs="Times New Roman"/>
          <w:color w:val="000000" w:themeColor="text1"/>
          <w:sz w:val="24"/>
          <w:szCs w:val="24"/>
        </w:rPr>
        <w:t>existing</w:t>
      </w:r>
      <w:r w:rsidRPr="006C34FD">
        <w:rPr>
          <w:rFonts w:ascii="Times New Roman" w:eastAsia="Times New Roman" w:hAnsi="Times New Roman" w:cs="Times New Roman"/>
          <w:color w:val="000000" w:themeColor="text1"/>
          <w:sz w:val="24"/>
          <w:szCs w:val="24"/>
        </w:rPr>
        <w:t xml:space="preserve"> literature. The theoretical review helps in </w:t>
      </w:r>
      <w:r w:rsidR="00DA1C0D" w:rsidRPr="006C34FD">
        <w:rPr>
          <w:rFonts w:ascii="Times New Roman" w:eastAsia="Times New Roman" w:hAnsi="Times New Roman" w:cs="Times New Roman"/>
          <w:color w:val="000000" w:themeColor="text1"/>
          <w:sz w:val="24"/>
          <w:szCs w:val="24"/>
        </w:rPr>
        <w:t>understanding</w:t>
      </w:r>
      <w:r w:rsidRPr="006C34FD">
        <w:rPr>
          <w:rFonts w:ascii="Times New Roman" w:eastAsia="Times New Roman" w:hAnsi="Times New Roman" w:cs="Times New Roman"/>
          <w:color w:val="000000" w:themeColor="text1"/>
          <w:sz w:val="24"/>
          <w:szCs w:val="24"/>
        </w:rPr>
        <w:t xml:space="preserve"> the current body of knowledge on the research topic. An empirical review of studies of different scholars has been done to guide the research gaps for this study. Altogether, the reviews were used to develop conceptual </w:t>
      </w:r>
      <w:r w:rsidR="00DA1C0D" w:rsidRPr="006C34FD">
        <w:rPr>
          <w:rFonts w:ascii="Times New Roman" w:eastAsia="Times New Roman" w:hAnsi="Times New Roman" w:cs="Times New Roman"/>
          <w:color w:val="000000" w:themeColor="text1"/>
          <w:sz w:val="24"/>
          <w:szCs w:val="24"/>
        </w:rPr>
        <w:t>framework</w:t>
      </w:r>
      <w:r w:rsidRPr="006C34FD">
        <w:rPr>
          <w:rFonts w:ascii="Times New Roman" w:eastAsia="Times New Roman" w:hAnsi="Times New Roman" w:cs="Times New Roman"/>
          <w:color w:val="000000" w:themeColor="text1"/>
          <w:sz w:val="24"/>
          <w:szCs w:val="24"/>
        </w:rPr>
        <w:t>.</w:t>
      </w:r>
    </w:p>
    <w:p w14:paraId="49CDB9B9"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2.1.1. Concept of Agency Banking</w:t>
      </w:r>
    </w:p>
    <w:p w14:paraId="745ACCD7" w14:textId="4C3D5861"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 xml:space="preserve">Agency banking refers to </w:t>
      </w:r>
      <w:r w:rsidR="00DA1C0D" w:rsidRPr="006C34FD">
        <w:rPr>
          <w:rFonts w:ascii="Times New Roman" w:eastAsia="Times New Roman" w:hAnsi="Times New Roman"/>
          <w:color w:val="000000" w:themeColor="text1"/>
          <w:sz w:val="24"/>
        </w:rPr>
        <w:t>contracting</w:t>
      </w:r>
      <w:r w:rsidRPr="006C34FD">
        <w:rPr>
          <w:rFonts w:ascii="Times New Roman" w:eastAsia="Times New Roman" w:hAnsi="Times New Roman"/>
          <w:color w:val="000000" w:themeColor="text1"/>
          <w:sz w:val="24"/>
        </w:rPr>
        <w:t xml:space="preserve"> a retail or postal outlet by a financial institution or a mobile network operator to process bank clients’ transactions. Banking agents help financial institutions to divert existing customers from crowded branches providing a “complementary”, often more convenient channel. Other financial institutions, especially in developing markets, use agents to reach an “additional” client segment or geography (Mwachofi, 2013). Reaching poor clients in rural areas is often prohibitively expensive for financial institutions since transaction numbers and volumes do not cover the cost of a branch. In such environments banking agents that </w:t>
      </w:r>
      <w:r w:rsidR="00DA1C0D" w:rsidRPr="006C34FD">
        <w:rPr>
          <w:rFonts w:ascii="Times New Roman" w:eastAsia="Times New Roman" w:hAnsi="Times New Roman"/>
          <w:color w:val="000000" w:themeColor="text1"/>
          <w:sz w:val="24"/>
        </w:rPr>
        <w:t>piggyback</w:t>
      </w:r>
      <w:r w:rsidRPr="006C34FD">
        <w:rPr>
          <w:rFonts w:ascii="Times New Roman" w:eastAsia="Times New Roman" w:hAnsi="Times New Roman"/>
          <w:color w:val="000000" w:themeColor="text1"/>
          <w:sz w:val="24"/>
        </w:rPr>
        <w:t xml:space="preserve"> on existing retail infrastructure and lower set up and running cost - can play a vital role in offering many low-income people their first-time access to a range of financial services (Kinyanjui, 2011). Also, low-income clients often feel more comfortable banking at their local store than walking into a marble branch. The trend of agent banking is evident in many nations all over the globe, such as in Australia where post offices are used as bank agents, France utilizing corner stores, Brazil making use of lottery outlets to provide financial services, Nigeria pioneering the mobile financial services, Nigeria, South Africa and the Philippines (Siedek, 2008).</w:t>
      </w:r>
    </w:p>
    <w:p w14:paraId="5A713DC1" w14:textId="54359029" w:rsidR="005C6D1A" w:rsidRPr="006C34FD" w:rsidRDefault="005C6D1A" w:rsidP="005C6D1A">
      <w:pPr>
        <w:spacing w:line="360" w:lineRule="auto"/>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 xml:space="preserve">Agency banking refers to </w:t>
      </w:r>
      <w:r w:rsidR="00DA1C0D" w:rsidRPr="006C34FD">
        <w:rPr>
          <w:rFonts w:ascii="Times New Roman" w:eastAsia="Times New Roman" w:hAnsi="Times New Roman"/>
          <w:color w:val="000000" w:themeColor="text1"/>
          <w:sz w:val="24"/>
          <w:szCs w:val="24"/>
        </w:rPr>
        <w:t>contracting</w:t>
      </w:r>
      <w:r w:rsidRPr="006C34FD">
        <w:rPr>
          <w:rFonts w:ascii="Times New Roman" w:eastAsia="Times New Roman" w:hAnsi="Times New Roman"/>
          <w:color w:val="000000" w:themeColor="text1"/>
          <w:sz w:val="24"/>
          <w:szCs w:val="24"/>
        </w:rPr>
        <w:t xml:space="preserve"> a retail outlet whether corporate or a small market enterprise by a financial institution or mobile network operator to process bank client’s transaction (Calleo, 2014). Sahut (2011) defines agency banking as systems that enable bank customers to access accounts and general information on bank products and services through a personal computer or an intelligent device or any other banking activity held on internet. Agency banking is different from a bank cashier or tellers in that the owner conducts the transactions such as cash deposit, cash withdrawal, electronic fund transfers and payment of bills, account balance enquiry and loan referrals.</w:t>
      </w:r>
    </w:p>
    <w:p w14:paraId="455AF373" w14:textId="77777777" w:rsidR="005C6D1A" w:rsidRPr="006C34FD" w:rsidRDefault="005C6D1A" w:rsidP="005C6D1A">
      <w:pPr>
        <w:spacing w:line="360" w:lineRule="auto"/>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Agency banking has been seen as the delivery of financial services outside conventional bank branches after using non-bank retail outlays that rely on technologies such as point-of-sale (POS) devices or mobile phones for real-time transaction processing (Modupe, 2010). From the definitions given, it can be said that Agent banking is a tool used in other emerging economies to: expand demand for banking services, decongest bank branches, reduce the cost to serve, and achieve financial inclusion. It also holds a promise of a low-cost means of market penetration by banks and other financial institutions, especially into the rural areas.</w:t>
      </w:r>
    </w:p>
    <w:p w14:paraId="4D3A508D" w14:textId="77777777" w:rsidR="005C6D1A" w:rsidRPr="006C34FD" w:rsidRDefault="005C6D1A" w:rsidP="005C6D1A">
      <w:pPr>
        <w:spacing w:line="360" w:lineRule="auto"/>
        <w:ind w:right="100"/>
        <w:rPr>
          <w:rFonts w:ascii="Times New Roman" w:eastAsia="Times New Roman" w:hAnsi="Times New Roman"/>
          <w:b/>
          <w:color w:val="000000" w:themeColor="text1"/>
          <w:sz w:val="22"/>
        </w:rPr>
      </w:pPr>
      <w:r w:rsidRPr="006C34FD">
        <w:rPr>
          <w:rFonts w:ascii="Times New Roman" w:eastAsia="Times New Roman" w:hAnsi="Times New Roman"/>
          <w:b/>
          <w:color w:val="000000" w:themeColor="text1"/>
          <w:sz w:val="22"/>
        </w:rPr>
        <w:t>2.1.2 Perspectives of Bank- Agent Relationship</w:t>
      </w:r>
    </w:p>
    <w:tbl>
      <w:tblPr>
        <w:tblW w:w="8441" w:type="dxa"/>
        <w:tblInd w:w="10" w:type="dxa"/>
        <w:tblLayout w:type="fixed"/>
        <w:tblCellMar>
          <w:left w:w="0" w:type="dxa"/>
          <w:right w:w="0" w:type="dxa"/>
        </w:tblCellMar>
        <w:tblLook w:val="0000" w:firstRow="0" w:lastRow="0" w:firstColumn="0" w:lastColumn="0" w:noHBand="0" w:noVBand="0"/>
      </w:tblPr>
      <w:tblGrid>
        <w:gridCol w:w="1810"/>
        <w:gridCol w:w="470"/>
        <w:gridCol w:w="505"/>
        <w:gridCol w:w="470"/>
        <w:gridCol w:w="470"/>
        <w:gridCol w:w="922"/>
        <w:gridCol w:w="592"/>
        <w:gridCol w:w="3202"/>
      </w:tblGrid>
      <w:tr w:rsidR="005C6D1A" w:rsidRPr="006C34FD" w14:paraId="417BA757" w14:textId="77777777" w:rsidTr="00773157">
        <w:trPr>
          <w:trHeight w:val="162"/>
        </w:trPr>
        <w:tc>
          <w:tcPr>
            <w:tcW w:w="1810" w:type="dxa"/>
            <w:tcBorders>
              <w:top w:val="single" w:sz="8" w:space="0" w:color="auto"/>
              <w:left w:val="single" w:sz="8" w:space="0" w:color="auto"/>
              <w:right w:val="single" w:sz="8" w:space="0" w:color="auto"/>
            </w:tcBorders>
            <w:shd w:val="clear" w:color="auto" w:fill="auto"/>
            <w:vAlign w:val="bottom"/>
          </w:tcPr>
          <w:p w14:paraId="51311FE4" w14:textId="77777777" w:rsidR="005C6D1A" w:rsidRPr="006C34FD" w:rsidRDefault="005C6D1A" w:rsidP="00773157">
            <w:pPr>
              <w:ind w:left="1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Customer</w:t>
            </w:r>
          </w:p>
        </w:tc>
        <w:tc>
          <w:tcPr>
            <w:tcW w:w="470" w:type="dxa"/>
            <w:tcBorders>
              <w:top w:val="single" w:sz="8" w:space="0" w:color="auto"/>
            </w:tcBorders>
            <w:shd w:val="clear" w:color="auto" w:fill="auto"/>
            <w:vAlign w:val="bottom"/>
          </w:tcPr>
          <w:p w14:paraId="64A15288"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w:t>
            </w:r>
          </w:p>
        </w:tc>
        <w:tc>
          <w:tcPr>
            <w:tcW w:w="2366" w:type="dxa"/>
            <w:gridSpan w:val="4"/>
            <w:tcBorders>
              <w:top w:val="single" w:sz="8" w:space="0" w:color="auto"/>
              <w:right w:val="single" w:sz="8" w:space="0" w:color="auto"/>
            </w:tcBorders>
            <w:shd w:val="clear" w:color="auto" w:fill="auto"/>
            <w:vAlign w:val="bottom"/>
          </w:tcPr>
          <w:p w14:paraId="1BE80A0B"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  is  a  very  special</w:t>
            </w:r>
          </w:p>
        </w:tc>
        <w:tc>
          <w:tcPr>
            <w:tcW w:w="3793" w:type="dxa"/>
            <w:gridSpan w:val="2"/>
            <w:tcBorders>
              <w:top w:val="single" w:sz="8" w:space="0" w:color="auto"/>
              <w:right w:val="single" w:sz="8" w:space="0" w:color="auto"/>
            </w:tcBorders>
            <w:shd w:val="clear" w:color="auto" w:fill="auto"/>
            <w:vAlign w:val="bottom"/>
          </w:tcPr>
          <w:p w14:paraId="2FD60B48" w14:textId="77777777" w:rsidR="005C6D1A" w:rsidRPr="006C34FD" w:rsidRDefault="005C6D1A" w:rsidP="00773157">
            <w:pPr>
              <w:ind w:left="16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Branches of banks are to support Agents on :</w:t>
            </w:r>
          </w:p>
        </w:tc>
      </w:tr>
      <w:tr w:rsidR="005C6D1A" w:rsidRPr="006C34FD" w14:paraId="380247A7" w14:textId="77777777" w:rsidTr="00773157">
        <w:trPr>
          <w:trHeight w:val="186"/>
        </w:trPr>
        <w:tc>
          <w:tcPr>
            <w:tcW w:w="1810" w:type="dxa"/>
            <w:tcBorders>
              <w:left w:val="single" w:sz="8" w:space="0" w:color="auto"/>
              <w:right w:val="single" w:sz="8" w:space="0" w:color="auto"/>
            </w:tcBorders>
            <w:shd w:val="clear" w:color="auto" w:fill="auto"/>
            <w:vAlign w:val="bottom"/>
          </w:tcPr>
          <w:p w14:paraId="3FCF9ACF"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1A72C7C0"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customer who needs to be given</w:t>
            </w:r>
          </w:p>
        </w:tc>
        <w:tc>
          <w:tcPr>
            <w:tcW w:w="592" w:type="dxa"/>
            <w:shd w:val="clear" w:color="auto" w:fill="auto"/>
            <w:vAlign w:val="bottom"/>
          </w:tcPr>
          <w:p w14:paraId="4065CE57"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1CA9C549"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061B5CC9" w14:textId="77777777" w:rsidTr="00773157">
        <w:trPr>
          <w:trHeight w:val="185"/>
        </w:trPr>
        <w:tc>
          <w:tcPr>
            <w:tcW w:w="1810" w:type="dxa"/>
            <w:tcBorders>
              <w:left w:val="single" w:sz="8" w:space="0" w:color="auto"/>
              <w:right w:val="single" w:sz="8" w:space="0" w:color="auto"/>
            </w:tcBorders>
            <w:shd w:val="clear" w:color="auto" w:fill="auto"/>
            <w:vAlign w:val="bottom"/>
          </w:tcPr>
          <w:p w14:paraId="4A83AC1B"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386E6ADD"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priority attention every time he or</w:t>
            </w:r>
          </w:p>
        </w:tc>
        <w:tc>
          <w:tcPr>
            <w:tcW w:w="592" w:type="dxa"/>
            <w:shd w:val="clear" w:color="auto" w:fill="auto"/>
            <w:vAlign w:val="bottom"/>
          </w:tcPr>
          <w:p w14:paraId="7F067F11" w14:textId="77777777" w:rsidR="005C6D1A" w:rsidRPr="006C34FD" w:rsidRDefault="005C6D1A" w:rsidP="00773157">
            <w:pPr>
              <w:ind w:left="46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w:t>
            </w:r>
          </w:p>
        </w:tc>
        <w:tc>
          <w:tcPr>
            <w:tcW w:w="3202" w:type="dxa"/>
            <w:tcBorders>
              <w:right w:val="single" w:sz="8" w:space="0" w:color="auto"/>
            </w:tcBorders>
            <w:shd w:val="clear" w:color="auto" w:fill="auto"/>
            <w:vAlign w:val="bottom"/>
          </w:tcPr>
          <w:p w14:paraId="3745A6C3" w14:textId="77777777" w:rsidR="005C6D1A" w:rsidRPr="006C34FD" w:rsidRDefault="005C6D1A" w:rsidP="00773157">
            <w:pPr>
              <w:ind w:left="14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Liquidity/ float management</w:t>
            </w:r>
          </w:p>
        </w:tc>
      </w:tr>
      <w:tr w:rsidR="005C6D1A" w:rsidRPr="006C34FD" w14:paraId="4F32A6F4" w14:textId="77777777" w:rsidTr="00773157">
        <w:trPr>
          <w:trHeight w:val="185"/>
        </w:trPr>
        <w:tc>
          <w:tcPr>
            <w:tcW w:w="1810" w:type="dxa"/>
            <w:tcBorders>
              <w:left w:val="single" w:sz="8" w:space="0" w:color="auto"/>
              <w:right w:val="single" w:sz="8" w:space="0" w:color="auto"/>
            </w:tcBorders>
            <w:shd w:val="clear" w:color="auto" w:fill="auto"/>
            <w:vAlign w:val="bottom"/>
          </w:tcPr>
          <w:p w14:paraId="62C34B9B"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7938692C"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his representatives visit the branch</w:t>
            </w:r>
          </w:p>
        </w:tc>
        <w:tc>
          <w:tcPr>
            <w:tcW w:w="592" w:type="dxa"/>
            <w:shd w:val="clear" w:color="auto" w:fill="auto"/>
            <w:vAlign w:val="bottom"/>
          </w:tcPr>
          <w:p w14:paraId="0427C475" w14:textId="77777777" w:rsidR="005C6D1A" w:rsidRPr="006C34FD" w:rsidRDefault="005C6D1A" w:rsidP="00773157">
            <w:pPr>
              <w:ind w:left="46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w:t>
            </w:r>
          </w:p>
        </w:tc>
        <w:tc>
          <w:tcPr>
            <w:tcW w:w="3202" w:type="dxa"/>
            <w:tcBorders>
              <w:right w:val="single" w:sz="8" w:space="0" w:color="auto"/>
            </w:tcBorders>
            <w:shd w:val="clear" w:color="auto" w:fill="auto"/>
            <w:vAlign w:val="bottom"/>
          </w:tcPr>
          <w:p w14:paraId="04A87F92" w14:textId="77777777" w:rsidR="005C6D1A" w:rsidRPr="006C34FD" w:rsidRDefault="005C6D1A" w:rsidP="00773157">
            <w:pPr>
              <w:ind w:left="14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Prompt   resolution   of   issues   or</w:t>
            </w:r>
          </w:p>
        </w:tc>
      </w:tr>
      <w:tr w:rsidR="005C6D1A" w:rsidRPr="006C34FD" w14:paraId="2D8507E3" w14:textId="77777777" w:rsidTr="00773157">
        <w:trPr>
          <w:trHeight w:val="185"/>
        </w:trPr>
        <w:tc>
          <w:tcPr>
            <w:tcW w:w="1810" w:type="dxa"/>
            <w:tcBorders>
              <w:left w:val="single" w:sz="8" w:space="0" w:color="auto"/>
              <w:right w:val="single" w:sz="8" w:space="0" w:color="auto"/>
            </w:tcBorders>
            <w:shd w:val="clear" w:color="auto" w:fill="auto"/>
            <w:vAlign w:val="bottom"/>
          </w:tcPr>
          <w:p w14:paraId="653BD134"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42D5ADAE"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of  the  bank.  They  quicker  he</w:t>
            </w:r>
          </w:p>
        </w:tc>
        <w:tc>
          <w:tcPr>
            <w:tcW w:w="592" w:type="dxa"/>
            <w:shd w:val="clear" w:color="auto" w:fill="auto"/>
            <w:vAlign w:val="bottom"/>
          </w:tcPr>
          <w:p w14:paraId="1A74B45F"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0A3850EB" w14:textId="77777777" w:rsidR="005C6D1A" w:rsidRPr="006C34FD" w:rsidRDefault="005C6D1A" w:rsidP="00773157">
            <w:pPr>
              <w:ind w:left="14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complaints</w:t>
            </w:r>
          </w:p>
        </w:tc>
      </w:tr>
      <w:tr w:rsidR="005C6D1A" w:rsidRPr="006C34FD" w14:paraId="77AF059E" w14:textId="77777777" w:rsidTr="00773157">
        <w:trPr>
          <w:trHeight w:val="186"/>
        </w:trPr>
        <w:tc>
          <w:tcPr>
            <w:tcW w:w="1810" w:type="dxa"/>
            <w:tcBorders>
              <w:left w:val="single" w:sz="8" w:space="0" w:color="auto"/>
              <w:right w:val="single" w:sz="8" w:space="0" w:color="auto"/>
            </w:tcBorders>
            <w:shd w:val="clear" w:color="auto" w:fill="auto"/>
            <w:vAlign w:val="bottom"/>
          </w:tcPr>
          <w:p w14:paraId="638C5200"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1932AF3B"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leaves, the faster he can attend to</w:t>
            </w:r>
          </w:p>
        </w:tc>
        <w:tc>
          <w:tcPr>
            <w:tcW w:w="592" w:type="dxa"/>
            <w:shd w:val="clear" w:color="auto" w:fill="auto"/>
            <w:vAlign w:val="bottom"/>
          </w:tcPr>
          <w:p w14:paraId="48792D1F"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6BC4CB10"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6FDBEEAC" w14:textId="77777777" w:rsidTr="00773157">
        <w:trPr>
          <w:trHeight w:val="185"/>
        </w:trPr>
        <w:tc>
          <w:tcPr>
            <w:tcW w:w="1810" w:type="dxa"/>
            <w:tcBorders>
              <w:left w:val="single" w:sz="8" w:space="0" w:color="auto"/>
              <w:right w:val="single" w:sz="8" w:space="0" w:color="auto"/>
            </w:tcBorders>
            <w:shd w:val="clear" w:color="auto" w:fill="auto"/>
            <w:vAlign w:val="bottom"/>
          </w:tcPr>
          <w:p w14:paraId="10777251"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516940E7"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w:t>
            </w:r>
          </w:p>
        </w:tc>
        <w:tc>
          <w:tcPr>
            <w:tcW w:w="505" w:type="dxa"/>
            <w:shd w:val="clear" w:color="auto" w:fill="auto"/>
            <w:vAlign w:val="bottom"/>
          </w:tcPr>
          <w:p w14:paraId="4DEBAF97"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other</w:t>
            </w:r>
          </w:p>
        </w:tc>
        <w:tc>
          <w:tcPr>
            <w:tcW w:w="940" w:type="dxa"/>
            <w:gridSpan w:val="2"/>
            <w:shd w:val="clear" w:color="auto" w:fill="auto"/>
            <w:vAlign w:val="bottom"/>
          </w:tcPr>
          <w:p w14:paraId="65BC0D3E" w14:textId="77777777" w:rsidR="005C6D1A" w:rsidRPr="006C34FD" w:rsidRDefault="005C6D1A" w:rsidP="00773157">
            <w:pPr>
              <w:ind w:left="24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special</w:t>
            </w:r>
          </w:p>
        </w:tc>
        <w:tc>
          <w:tcPr>
            <w:tcW w:w="922" w:type="dxa"/>
            <w:tcBorders>
              <w:right w:val="single" w:sz="8" w:space="0" w:color="auto"/>
            </w:tcBorders>
            <w:shd w:val="clear" w:color="auto" w:fill="auto"/>
            <w:vAlign w:val="bottom"/>
          </w:tcPr>
          <w:p w14:paraId="7A54F81C"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customers</w:t>
            </w:r>
          </w:p>
        </w:tc>
        <w:tc>
          <w:tcPr>
            <w:tcW w:w="592" w:type="dxa"/>
            <w:shd w:val="clear" w:color="auto" w:fill="auto"/>
            <w:vAlign w:val="bottom"/>
          </w:tcPr>
          <w:p w14:paraId="28BF3C4A"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4B78AEEF"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2872FA19" w14:textId="77777777" w:rsidTr="00773157">
        <w:trPr>
          <w:trHeight w:val="185"/>
        </w:trPr>
        <w:tc>
          <w:tcPr>
            <w:tcW w:w="1810" w:type="dxa"/>
            <w:tcBorders>
              <w:left w:val="single" w:sz="8" w:space="0" w:color="auto"/>
              <w:right w:val="single" w:sz="8" w:space="0" w:color="auto"/>
            </w:tcBorders>
            <w:shd w:val="clear" w:color="auto" w:fill="auto"/>
            <w:vAlign w:val="bottom"/>
          </w:tcPr>
          <w:p w14:paraId="6360333E"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7C9ACDFA"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waiting at his shop or outlet</w:t>
            </w:r>
          </w:p>
        </w:tc>
        <w:tc>
          <w:tcPr>
            <w:tcW w:w="592" w:type="dxa"/>
            <w:shd w:val="clear" w:color="auto" w:fill="auto"/>
            <w:vAlign w:val="bottom"/>
          </w:tcPr>
          <w:p w14:paraId="59DCE4B5"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0A3EDB62"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19E2B883" w14:textId="77777777" w:rsidTr="00773157">
        <w:trPr>
          <w:trHeight w:val="29"/>
        </w:trPr>
        <w:tc>
          <w:tcPr>
            <w:tcW w:w="1810" w:type="dxa"/>
            <w:tcBorders>
              <w:left w:val="single" w:sz="8" w:space="0" w:color="auto"/>
              <w:bottom w:val="single" w:sz="8" w:space="0" w:color="auto"/>
              <w:right w:val="single" w:sz="8" w:space="0" w:color="auto"/>
            </w:tcBorders>
            <w:shd w:val="clear" w:color="auto" w:fill="auto"/>
            <w:vAlign w:val="bottom"/>
          </w:tcPr>
          <w:p w14:paraId="5DF14D19" w14:textId="77777777" w:rsidR="005C6D1A" w:rsidRPr="006C34FD" w:rsidRDefault="005C6D1A" w:rsidP="00773157">
            <w:pPr>
              <w:rPr>
                <w:rFonts w:ascii="Times New Roman" w:eastAsia="Times New Roman" w:hAnsi="Times New Roman"/>
                <w:color w:val="000000" w:themeColor="text1"/>
                <w:sz w:val="3"/>
              </w:rPr>
            </w:pPr>
          </w:p>
        </w:tc>
        <w:tc>
          <w:tcPr>
            <w:tcW w:w="470" w:type="dxa"/>
            <w:tcBorders>
              <w:bottom w:val="single" w:sz="8" w:space="0" w:color="auto"/>
            </w:tcBorders>
            <w:shd w:val="clear" w:color="auto" w:fill="auto"/>
            <w:vAlign w:val="bottom"/>
          </w:tcPr>
          <w:p w14:paraId="0D27A4E2" w14:textId="77777777" w:rsidR="005C6D1A" w:rsidRPr="006C34FD" w:rsidRDefault="005C6D1A" w:rsidP="00773157">
            <w:pPr>
              <w:rPr>
                <w:rFonts w:ascii="Times New Roman" w:eastAsia="Times New Roman" w:hAnsi="Times New Roman"/>
                <w:color w:val="000000" w:themeColor="text1"/>
                <w:sz w:val="3"/>
              </w:rPr>
            </w:pPr>
          </w:p>
        </w:tc>
        <w:tc>
          <w:tcPr>
            <w:tcW w:w="2366" w:type="dxa"/>
            <w:gridSpan w:val="4"/>
            <w:tcBorders>
              <w:bottom w:val="single" w:sz="8" w:space="0" w:color="auto"/>
              <w:right w:val="single" w:sz="8" w:space="0" w:color="auto"/>
            </w:tcBorders>
            <w:shd w:val="clear" w:color="auto" w:fill="auto"/>
            <w:vAlign w:val="bottom"/>
          </w:tcPr>
          <w:p w14:paraId="44ED1BB0" w14:textId="77777777" w:rsidR="005C6D1A" w:rsidRPr="006C34FD" w:rsidRDefault="005C6D1A" w:rsidP="00773157">
            <w:pPr>
              <w:rPr>
                <w:rFonts w:ascii="Times New Roman" w:eastAsia="Times New Roman" w:hAnsi="Times New Roman"/>
                <w:color w:val="000000" w:themeColor="text1"/>
                <w:sz w:val="3"/>
              </w:rPr>
            </w:pPr>
          </w:p>
        </w:tc>
        <w:tc>
          <w:tcPr>
            <w:tcW w:w="3793" w:type="dxa"/>
            <w:gridSpan w:val="2"/>
            <w:tcBorders>
              <w:bottom w:val="single" w:sz="8" w:space="0" w:color="auto"/>
              <w:right w:val="single" w:sz="8" w:space="0" w:color="auto"/>
            </w:tcBorders>
            <w:shd w:val="clear" w:color="auto" w:fill="auto"/>
            <w:vAlign w:val="bottom"/>
          </w:tcPr>
          <w:p w14:paraId="574C0182" w14:textId="77777777" w:rsidR="005C6D1A" w:rsidRPr="006C34FD" w:rsidRDefault="005C6D1A" w:rsidP="00773157">
            <w:pPr>
              <w:rPr>
                <w:rFonts w:ascii="Times New Roman" w:eastAsia="Times New Roman" w:hAnsi="Times New Roman"/>
                <w:color w:val="000000" w:themeColor="text1"/>
                <w:sz w:val="3"/>
              </w:rPr>
            </w:pPr>
          </w:p>
        </w:tc>
      </w:tr>
      <w:tr w:rsidR="005C6D1A" w:rsidRPr="006C34FD" w14:paraId="79E7C4B2" w14:textId="77777777" w:rsidTr="00773157">
        <w:trPr>
          <w:trHeight w:val="150"/>
        </w:trPr>
        <w:tc>
          <w:tcPr>
            <w:tcW w:w="1810" w:type="dxa"/>
            <w:tcBorders>
              <w:left w:val="single" w:sz="8" w:space="0" w:color="auto"/>
              <w:right w:val="single" w:sz="8" w:space="0" w:color="auto"/>
            </w:tcBorders>
            <w:shd w:val="clear" w:color="auto" w:fill="auto"/>
            <w:vAlign w:val="bottom"/>
          </w:tcPr>
          <w:p w14:paraId="29CD3CBA" w14:textId="77777777" w:rsidR="005C6D1A" w:rsidRPr="006C34FD" w:rsidRDefault="005C6D1A" w:rsidP="00773157">
            <w:pPr>
              <w:ind w:left="1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Partner</w:t>
            </w:r>
          </w:p>
        </w:tc>
        <w:tc>
          <w:tcPr>
            <w:tcW w:w="470" w:type="dxa"/>
            <w:shd w:val="clear" w:color="auto" w:fill="auto"/>
            <w:vAlign w:val="bottom"/>
          </w:tcPr>
          <w:p w14:paraId="419F7BD2"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w:t>
            </w:r>
          </w:p>
        </w:tc>
        <w:tc>
          <w:tcPr>
            <w:tcW w:w="2366" w:type="dxa"/>
            <w:gridSpan w:val="4"/>
            <w:tcBorders>
              <w:right w:val="single" w:sz="8" w:space="0" w:color="auto"/>
            </w:tcBorders>
            <w:shd w:val="clear" w:color="auto" w:fill="auto"/>
            <w:vAlign w:val="bottom"/>
          </w:tcPr>
          <w:p w14:paraId="1E5DEF5F"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Agent’s location is a direct</w:t>
            </w:r>
          </w:p>
        </w:tc>
        <w:tc>
          <w:tcPr>
            <w:tcW w:w="3793" w:type="dxa"/>
            <w:gridSpan w:val="2"/>
            <w:tcBorders>
              <w:right w:val="single" w:sz="8" w:space="0" w:color="auto"/>
            </w:tcBorders>
            <w:shd w:val="clear" w:color="auto" w:fill="auto"/>
            <w:vAlign w:val="bottom"/>
          </w:tcPr>
          <w:p w14:paraId="14B4DF50"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Every  transaction  processed   through   the</w:t>
            </w:r>
          </w:p>
        </w:tc>
      </w:tr>
      <w:tr w:rsidR="005C6D1A" w:rsidRPr="006C34FD" w14:paraId="26C57006" w14:textId="77777777" w:rsidTr="00773157">
        <w:trPr>
          <w:trHeight w:val="186"/>
        </w:trPr>
        <w:tc>
          <w:tcPr>
            <w:tcW w:w="1810" w:type="dxa"/>
            <w:tcBorders>
              <w:left w:val="single" w:sz="8" w:space="0" w:color="auto"/>
              <w:right w:val="single" w:sz="8" w:space="0" w:color="auto"/>
            </w:tcBorders>
            <w:shd w:val="clear" w:color="auto" w:fill="auto"/>
            <w:vAlign w:val="bottom"/>
          </w:tcPr>
          <w:p w14:paraId="4B71C930" w14:textId="77777777" w:rsidR="005C6D1A" w:rsidRPr="006C34FD" w:rsidRDefault="005C6D1A" w:rsidP="00773157">
            <w:pPr>
              <w:rPr>
                <w:rFonts w:ascii="Times New Roman" w:eastAsia="Times New Roman" w:hAnsi="Times New Roman"/>
                <w:color w:val="000000" w:themeColor="text1"/>
                <w:sz w:val="24"/>
              </w:rPr>
            </w:pPr>
          </w:p>
        </w:tc>
        <w:tc>
          <w:tcPr>
            <w:tcW w:w="974" w:type="dxa"/>
            <w:gridSpan w:val="2"/>
            <w:shd w:val="clear" w:color="auto" w:fill="auto"/>
            <w:vAlign w:val="bottom"/>
          </w:tcPr>
          <w:p w14:paraId="67401F43"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extension</w:t>
            </w:r>
          </w:p>
        </w:tc>
        <w:tc>
          <w:tcPr>
            <w:tcW w:w="470" w:type="dxa"/>
            <w:shd w:val="clear" w:color="auto" w:fill="auto"/>
            <w:vAlign w:val="bottom"/>
          </w:tcPr>
          <w:p w14:paraId="21FC2B9A" w14:textId="77777777" w:rsidR="005C6D1A" w:rsidRPr="006C34FD" w:rsidRDefault="005C6D1A" w:rsidP="00773157">
            <w:pPr>
              <w:ind w:left="18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of</w:t>
            </w:r>
          </w:p>
        </w:tc>
        <w:tc>
          <w:tcPr>
            <w:tcW w:w="470" w:type="dxa"/>
            <w:shd w:val="clear" w:color="auto" w:fill="auto"/>
            <w:vAlign w:val="bottom"/>
          </w:tcPr>
          <w:p w14:paraId="622179C0" w14:textId="77777777" w:rsidR="005C6D1A" w:rsidRPr="006C34FD" w:rsidRDefault="005C6D1A" w:rsidP="00773157">
            <w:pPr>
              <w:ind w:left="2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w:t>
            </w:r>
          </w:p>
        </w:tc>
        <w:tc>
          <w:tcPr>
            <w:tcW w:w="922" w:type="dxa"/>
            <w:tcBorders>
              <w:right w:val="single" w:sz="8" w:space="0" w:color="auto"/>
            </w:tcBorders>
            <w:shd w:val="clear" w:color="auto" w:fill="auto"/>
            <w:vAlign w:val="bottom"/>
          </w:tcPr>
          <w:p w14:paraId="3948AD8A"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branch.</w:t>
            </w:r>
          </w:p>
        </w:tc>
        <w:tc>
          <w:tcPr>
            <w:tcW w:w="3793" w:type="dxa"/>
            <w:gridSpan w:val="2"/>
            <w:tcBorders>
              <w:right w:val="single" w:sz="8" w:space="0" w:color="auto"/>
            </w:tcBorders>
            <w:shd w:val="clear" w:color="auto" w:fill="auto"/>
            <w:vAlign w:val="bottom"/>
          </w:tcPr>
          <w:p w14:paraId="34366B76"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 directly benefits the Agent’s branch in</w:t>
            </w:r>
          </w:p>
        </w:tc>
      </w:tr>
      <w:tr w:rsidR="005C6D1A" w:rsidRPr="006C34FD" w14:paraId="54658A11" w14:textId="77777777" w:rsidTr="00773157">
        <w:trPr>
          <w:trHeight w:val="185"/>
        </w:trPr>
        <w:tc>
          <w:tcPr>
            <w:tcW w:w="1810" w:type="dxa"/>
            <w:tcBorders>
              <w:left w:val="single" w:sz="8" w:space="0" w:color="auto"/>
              <w:right w:val="single" w:sz="8" w:space="0" w:color="auto"/>
            </w:tcBorders>
            <w:shd w:val="clear" w:color="auto" w:fill="auto"/>
            <w:vAlign w:val="bottom"/>
          </w:tcPr>
          <w:p w14:paraId="7F676E11" w14:textId="77777777" w:rsidR="005C6D1A" w:rsidRPr="006C34FD" w:rsidRDefault="005C6D1A" w:rsidP="00773157">
            <w:pPr>
              <w:rPr>
                <w:rFonts w:ascii="Times New Roman" w:eastAsia="Times New Roman" w:hAnsi="Times New Roman"/>
                <w:color w:val="000000" w:themeColor="text1"/>
                <w:sz w:val="24"/>
              </w:rPr>
            </w:pPr>
          </w:p>
        </w:tc>
        <w:tc>
          <w:tcPr>
            <w:tcW w:w="974" w:type="dxa"/>
            <w:gridSpan w:val="2"/>
            <w:shd w:val="clear" w:color="auto" w:fill="auto"/>
            <w:vAlign w:val="bottom"/>
          </w:tcPr>
          <w:p w14:paraId="3DF684DA"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Therefore,</w:t>
            </w:r>
          </w:p>
        </w:tc>
        <w:tc>
          <w:tcPr>
            <w:tcW w:w="940" w:type="dxa"/>
            <w:gridSpan w:val="2"/>
            <w:shd w:val="clear" w:color="auto" w:fill="auto"/>
            <w:vAlign w:val="bottom"/>
          </w:tcPr>
          <w:p w14:paraId="355370A5" w14:textId="77777777" w:rsidR="005C6D1A" w:rsidRPr="006C34FD" w:rsidRDefault="005C6D1A" w:rsidP="00773157">
            <w:pPr>
              <w:ind w:left="18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Agents</w:t>
            </w:r>
          </w:p>
        </w:tc>
        <w:tc>
          <w:tcPr>
            <w:tcW w:w="922" w:type="dxa"/>
            <w:tcBorders>
              <w:right w:val="single" w:sz="8" w:space="0" w:color="auto"/>
            </w:tcBorders>
            <w:shd w:val="clear" w:color="auto" w:fill="auto"/>
            <w:vAlign w:val="bottom"/>
          </w:tcPr>
          <w:p w14:paraId="5D152E6D"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must    be</w:t>
            </w:r>
          </w:p>
        </w:tc>
        <w:tc>
          <w:tcPr>
            <w:tcW w:w="3793" w:type="dxa"/>
            <w:gridSpan w:val="2"/>
            <w:tcBorders>
              <w:right w:val="single" w:sz="8" w:space="0" w:color="auto"/>
            </w:tcBorders>
            <w:shd w:val="clear" w:color="auto" w:fill="auto"/>
            <w:vAlign w:val="bottom"/>
          </w:tcPr>
          <w:p w14:paraId="10A2E630"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form of :</w:t>
            </w:r>
          </w:p>
        </w:tc>
      </w:tr>
      <w:tr w:rsidR="005C6D1A" w:rsidRPr="006C34FD" w14:paraId="6825F1BA" w14:textId="77777777" w:rsidTr="00773157">
        <w:trPr>
          <w:trHeight w:val="185"/>
        </w:trPr>
        <w:tc>
          <w:tcPr>
            <w:tcW w:w="1810" w:type="dxa"/>
            <w:tcBorders>
              <w:left w:val="single" w:sz="8" w:space="0" w:color="auto"/>
              <w:right w:val="single" w:sz="8" w:space="0" w:color="auto"/>
            </w:tcBorders>
            <w:shd w:val="clear" w:color="auto" w:fill="auto"/>
            <w:vAlign w:val="bottom"/>
          </w:tcPr>
          <w:p w14:paraId="566E84B8"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68E658D0"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mapped to the closest branch of</w:t>
            </w:r>
          </w:p>
        </w:tc>
        <w:tc>
          <w:tcPr>
            <w:tcW w:w="592" w:type="dxa"/>
            <w:shd w:val="clear" w:color="auto" w:fill="auto"/>
            <w:vAlign w:val="bottom"/>
          </w:tcPr>
          <w:p w14:paraId="67EA18D3"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1AC73AC2"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21BE2FD6" w14:textId="77777777" w:rsidTr="00773157">
        <w:trPr>
          <w:trHeight w:val="185"/>
        </w:trPr>
        <w:tc>
          <w:tcPr>
            <w:tcW w:w="1810" w:type="dxa"/>
            <w:tcBorders>
              <w:left w:val="single" w:sz="8" w:space="0" w:color="auto"/>
              <w:right w:val="single" w:sz="8" w:space="0" w:color="auto"/>
            </w:tcBorders>
            <w:shd w:val="clear" w:color="auto" w:fill="auto"/>
            <w:vAlign w:val="bottom"/>
          </w:tcPr>
          <w:p w14:paraId="12B750D4"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1DA489D8"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bank   to   them   as   their</w:t>
            </w:r>
          </w:p>
        </w:tc>
        <w:tc>
          <w:tcPr>
            <w:tcW w:w="3793" w:type="dxa"/>
            <w:gridSpan w:val="2"/>
            <w:tcBorders>
              <w:right w:val="single" w:sz="8" w:space="0" w:color="auto"/>
            </w:tcBorders>
            <w:shd w:val="clear" w:color="auto" w:fill="auto"/>
            <w:vAlign w:val="bottom"/>
          </w:tcPr>
          <w:p w14:paraId="4C48D91E" w14:textId="77777777" w:rsidR="005C6D1A" w:rsidRPr="006C34FD" w:rsidRDefault="005C6D1A" w:rsidP="00773157">
            <w:pPr>
              <w:ind w:left="46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   Income generation for the branch</w:t>
            </w:r>
          </w:p>
        </w:tc>
      </w:tr>
      <w:tr w:rsidR="005C6D1A" w:rsidRPr="006C34FD" w14:paraId="5207F3E6" w14:textId="77777777" w:rsidTr="00773157">
        <w:trPr>
          <w:trHeight w:val="186"/>
        </w:trPr>
        <w:tc>
          <w:tcPr>
            <w:tcW w:w="1810" w:type="dxa"/>
            <w:tcBorders>
              <w:left w:val="single" w:sz="8" w:space="0" w:color="auto"/>
              <w:right w:val="single" w:sz="8" w:space="0" w:color="auto"/>
            </w:tcBorders>
            <w:shd w:val="clear" w:color="auto" w:fill="auto"/>
            <w:vAlign w:val="bottom"/>
          </w:tcPr>
          <w:p w14:paraId="183DF9B7" w14:textId="77777777" w:rsidR="005C6D1A" w:rsidRPr="006C34FD" w:rsidRDefault="005C6D1A" w:rsidP="00773157">
            <w:pPr>
              <w:rPr>
                <w:rFonts w:ascii="Times New Roman" w:eastAsia="Times New Roman" w:hAnsi="Times New Roman"/>
                <w:color w:val="000000" w:themeColor="text1"/>
                <w:sz w:val="24"/>
              </w:rPr>
            </w:pPr>
          </w:p>
        </w:tc>
        <w:tc>
          <w:tcPr>
            <w:tcW w:w="974" w:type="dxa"/>
            <w:gridSpan w:val="2"/>
            <w:shd w:val="clear" w:color="auto" w:fill="auto"/>
            <w:vAlign w:val="bottom"/>
          </w:tcPr>
          <w:p w14:paraId="1CA19436"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operations</w:t>
            </w:r>
          </w:p>
        </w:tc>
        <w:tc>
          <w:tcPr>
            <w:tcW w:w="470" w:type="dxa"/>
            <w:shd w:val="clear" w:color="auto" w:fill="auto"/>
            <w:vAlign w:val="bottom"/>
          </w:tcPr>
          <w:p w14:paraId="7DBF8DF7" w14:textId="77777777" w:rsidR="005C6D1A" w:rsidRPr="006C34FD" w:rsidRDefault="005C6D1A" w:rsidP="00773157">
            <w:pPr>
              <w:ind w:left="4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must</w:t>
            </w:r>
          </w:p>
        </w:tc>
        <w:tc>
          <w:tcPr>
            <w:tcW w:w="1392" w:type="dxa"/>
            <w:gridSpan w:val="2"/>
            <w:tcBorders>
              <w:right w:val="single" w:sz="8" w:space="0" w:color="auto"/>
            </w:tcBorders>
            <w:shd w:val="clear" w:color="auto" w:fill="auto"/>
            <w:vAlign w:val="bottom"/>
          </w:tcPr>
          <w:p w14:paraId="38B63F55" w14:textId="77777777" w:rsidR="005C6D1A" w:rsidRPr="006C34FD" w:rsidRDefault="005C6D1A" w:rsidP="00773157">
            <w:pPr>
              <w:ind w:right="10"/>
              <w:jc w:val="right"/>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directly  impact</w:t>
            </w:r>
          </w:p>
        </w:tc>
        <w:tc>
          <w:tcPr>
            <w:tcW w:w="3793" w:type="dxa"/>
            <w:gridSpan w:val="2"/>
            <w:tcBorders>
              <w:right w:val="single" w:sz="8" w:space="0" w:color="auto"/>
            </w:tcBorders>
            <w:shd w:val="clear" w:color="auto" w:fill="auto"/>
            <w:vAlign w:val="bottom"/>
          </w:tcPr>
          <w:p w14:paraId="42A86A6F" w14:textId="77777777" w:rsidR="005C6D1A" w:rsidRPr="006C34FD" w:rsidRDefault="005C6D1A" w:rsidP="00773157">
            <w:pPr>
              <w:ind w:left="46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   Earn commissions for the Agent</w:t>
            </w:r>
          </w:p>
        </w:tc>
      </w:tr>
      <w:tr w:rsidR="005C6D1A" w:rsidRPr="006C34FD" w14:paraId="593B4BB4" w14:textId="77777777" w:rsidTr="00773157">
        <w:trPr>
          <w:trHeight w:val="183"/>
        </w:trPr>
        <w:tc>
          <w:tcPr>
            <w:tcW w:w="1810" w:type="dxa"/>
            <w:tcBorders>
              <w:left w:val="single" w:sz="8" w:space="0" w:color="auto"/>
              <w:right w:val="single" w:sz="8" w:space="0" w:color="auto"/>
            </w:tcBorders>
            <w:shd w:val="clear" w:color="auto" w:fill="auto"/>
            <w:vAlign w:val="bottom"/>
          </w:tcPr>
          <w:p w14:paraId="162494A6"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146772D5"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branch in the following areas:</w:t>
            </w:r>
          </w:p>
        </w:tc>
        <w:tc>
          <w:tcPr>
            <w:tcW w:w="592" w:type="dxa"/>
            <w:shd w:val="clear" w:color="auto" w:fill="auto"/>
            <w:vAlign w:val="bottom"/>
          </w:tcPr>
          <w:p w14:paraId="5FAD16A4"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0E4A7370"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55F3C6CA" w14:textId="77777777" w:rsidTr="00773157">
        <w:trPr>
          <w:trHeight w:val="171"/>
        </w:trPr>
        <w:tc>
          <w:tcPr>
            <w:tcW w:w="1810" w:type="dxa"/>
            <w:tcBorders>
              <w:left w:val="single" w:sz="8" w:space="0" w:color="auto"/>
              <w:right w:val="single" w:sz="8" w:space="0" w:color="auto"/>
            </w:tcBorders>
            <w:shd w:val="clear" w:color="auto" w:fill="auto"/>
            <w:vAlign w:val="bottom"/>
          </w:tcPr>
          <w:p w14:paraId="52D42530"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2FA37263" w14:textId="77777777" w:rsidR="005C6D1A" w:rsidRPr="006C34FD" w:rsidRDefault="005C6D1A" w:rsidP="00773157">
            <w:pPr>
              <w:rPr>
                <w:rFonts w:ascii="Times New Roman" w:eastAsia="Times New Roman" w:hAnsi="Times New Roman"/>
                <w:color w:val="000000" w:themeColor="text1"/>
                <w:sz w:val="23"/>
              </w:rPr>
            </w:pPr>
          </w:p>
        </w:tc>
        <w:tc>
          <w:tcPr>
            <w:tcW w:w="505" w:type="dxa"/>
            <w:shd w:val="clear" w:color="auto" w:fill="auto"/>
            <w:vAlign w:val="bottom"/>
          </w:tcPr>
          <w:p w14:paraId="2C68128A"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2F9BF20E"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0CA1C63A" w14:textId="77777777" w:rsidR="005C6D1A" w:rsidRPr="006C34FD" w:rsidRDefault="005C6D1A" w:rsidP="00773157">
            <w:pPr>
              <w:rPr>
                <w:rFonts w:ascii="Times New Roman" w:eastAsia="Times New Roman" w:hAnsi="Times New Roman"/>
                <w:color w:val="000000" w:themeColor="text1"/>
                <w:sz w:val="23"/>
              </w:rPr>
            </w:pPr>
          </w:p>
        </w:tc>
        <w:tc>
          <w:tcPr>
            <w:tcW w:w="922" w:type="dxa"/>
            <w:tcBorders>
              <w:right w:val="single" w:sz="8" w:space="0" w:color="auto"/>
            </w:tcBorders>
            <w:shd w:val="clear" w:color="auto" w:fill="auto"/>
            <w:vAlign w:val="bottom"/>
          </w:tcPr>
          <w:p w14:paraId="353E48F5" w14:textId="77777777" w:rsidR="005C6D1A" w:rsidRPr="006C34FD" w:rsidRDefault="005C6D1A" w:rsidP="00773157">
            <w:pPr>
              <w:rPr>
                <w:rFonts w:ascii="Times New Roman" w:eastAsia="Times New Roman" w:hAnsi="Times New Roman"/>
                <w:color w:val="000000" w:themeColor="text1"/>
                <w:sz w:val="23"/>
              </w:rPr>
            </w:pPr>
          </w:p>
        </w:tc>
        <w:tc>
          <w:tcPr>
            <w:tcW w:w="3793" w:type="dxa"/>
            <w:gridSpan w:val="2"/>
            <w:tcBorders>
              <w:right w:val="single" w:sz="8" w:space="0" w:color="auto"/>
            </w:tcBorders>
            <w:shd w:val="clear" w:color="auto" w:fill="auto"/>
            <w:vAlign w:val="bottom"/>
          </w:tcPr>
          <w:p w14:paraId="3181A716"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Branch is expected to support the Agent</w:t>
            </w:r>
          </w:p>
        </w:tc>
      </w:tr>
      <w:tr w:rsidR="005C6D1A" w:rsidRPr="006C34FD" w14:paraId="1DAFB0BC" w14:textId="77777777" w:rsidTr="00773157">
        <w:trPr>
          <w:trHeight w:val="194"/>
        </w:trPr>
        <w:tc>
          <w:tcPr>
            <w:tcW w:w="1810" w:type="dxa"/>
            <w:tcBorders>
              <w:left w:val="single" w:sz="8" w:space="0" w:color="auto"/>
              <w:right w:val="single" w:sz="8" w:space="0" w:color="auto"/>
            </w:tcBorders>
            <w:shd w:val="clear" w:color="auto" w:fill="auto"/>
            <w:vAlign w:val="bottom"/>
          </w:tcPr>
          <w:p w14:paraId="041E1E62"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128057C4" w14:textId="77777777" w:rsidR="005C6D1A" w:rsidRPr="006C34FD" w:rsidRDefault="005C6D1A" w:rsidP="00773157">
            <w:pPr>
              <w:ind w:left="460"/>
              <w:rPr>
                <w:rFonts w:ascii="Times New Roman" w:eastAsia="Times New Roman" w:hAnsi="Times New Roman"/>
                <w:color w:val="000000" w:themeColor="text1"/>
                <w:w w:val="81"/>
                <w:sz w:val="22"/>
              </w:rPr>
            </w:pPr>
            <w:r w:rsidRPr="006C34FD">
              <w:rPr>
                <w:rFonts w:ascii="Times New Roman" w:eastAsia="Times New Roman" w:hAnsi="Times New Roman"/>
                <w:color w:val="000000" w:themeColor="text1"/>
                <w:w w:val="81"/>
                <w:sz w:val="22"/>
              </w:rPr>
              <w:t>-</w:t>
            </w:r>
          </w:p>
        </w:tc>
        <w:tc>
          <w:tcPr>
            <w:tcW w:w="2366" w:type="dxa"/>
            <w:gridSpan w:val="4"/>
            <w:tcBorders>
              <w:right w:val="single" w:sz="8" w:space="0" w:color="auto"/>
            </w:tcBorders>
            <w:shd w:val="clear" w:color="auto" w:fill="auto"/>
            <w:vAlign w:val="bottom"/>
          </w:tcPr>
          <w:p w14:paraId="60B3BC97" w14:textId="77777777" w:rsidR="005C6D1A" w:rsidRPr="006C34FD" w:rsidRDefault="005C6D1A" w:rsidP="00773157">
            <w:pPr>
              <w:ind w:left="28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Customer acquisition</w:t>
            </w:r>
          </w:p>
        </w:tc>
        <w:tc>
          <w:tcPr>
            <w:tcW w:w="3793" w:type="dxa"/>
            <w:gridSpan w:val="2"/>
            <w:tcBorders>
              <w:right w:val="single" w:sz="8" w:space="0" w:color="auto"/>
            </w:tcBorders>
            <w:shd w:val="clear" w:color="auto" w:fill="auto"/>
            <w:vAlign w:val="bottom"/>
          </w:tcPr>
          <w:p w14:paraId="6A56C425"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with relevant trainings especially during on-</w:t>
            </w:r>
          </w:p>
        </w:tc>
      </w:tr>
      <w:tr w:rsidR="005C6D1A" w:rsidRPr="006C34FD" w14:paraId="26025E29" w14:textId="77777777" w:rsidTr="00773157">
        <w:trPr>
          <w:trHeight w:val="185"/>
        </w:trPr>
        <w:tc>
          <w:tcPr>
            <w:tcW w:w="1810" w:type="dxa"/>
            <w:tcBorders>
              <w:left w:val="single" w:sz="8" w:space="0" w:color="auto"/>
              <w:right w:val="single" w:sz="8" w:space="0" w:color="auto"/>
            </w:tcBorders>
            <w:shd w:val="clear" w:color="auto" w:fill="auto"/>
            <w:vAlign w:val="bottom"/>
          </w:tcPr>
          <w:p w14:paraId="781BE859"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61AD862E" w14:textId="77777777" w:rsidR="005C6D1A" w:rsidRPr="006C34FD" w:rsidRDefault="005C6D1A" w:rsidP="00773157">
            <w:pPr>
              <w:ind w:left="460"/>
              <w:rPr>
                <w:rFonts w:ascii="Times New Roman" w:eastAsia="Times New Roman" w:hAnsi="Times New Roman"/>
                <w:color w:val="000000" w:themeColor="text1"/>
                <w:w w:val="81"/>
                <w:sz w:val="22"/>
              </w:rPr>
            </w:pPr>
            <w:r w:rsidRPr="006C34FD">
              <w:rPr>
                <w:rFonts w:ascii="Times New Roman" w:eastAsia="Times New Roman" w:hAnsi="Times New Roman"/>
                <w:color w:val="000000" w:themeColor="text1"/>
                <w:w w:val="81"/>
                <w:sz w:val="22"/>
              </w:rPr>
              <w:t>-</w:t>
            </w:r>
          </w:p>
        </w:tc>
        <w:tc>
          <w:tcPr>
            <w:tcW w:w="2366" w:type="dxa"/>
            <w:gridSpan w:val="4"/>
            <w:tcBorders>
              <w:right w:val="single" w:sz="8" w:space="0" w:color="auto"/>
            </w:tcBorders>
            <w:shd w:val="clear" w:color="auto" w:fill="auto"/>
            <w:vAlign w:val="bottom"/>
          </w:tcPr>
          <w:p w14:paraId="5901899F" w14:textId="77777777" w:rsidR="005C6D1A" w:rsidRPr="006C34FD" w:rsidRDefault="005C6D1A" w:rsidP="00773157">
            <w:pPr>
              <w:ind w:left="28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Branch decongestion</w:t>
            </w:r>
          </w:p>
        </w:tc>
        <w:tc>
          <w:tcPr>
            <w:tcW w:w="3793" w:type="dxa"/>
            <w:gridSpan w:val="2"/>
            <w:tcBorders>
              <w:right w:val="single" w:sz="8" w:space="0" w:color="auto"/>
            </w:tcBorders>
            <w:shd w:val="clear" w:color="auto" w:fill="auto"/>
            <w:vAlign w:val="bottom"/>
          </w:tcPr>
          <w:p w14:paraId="2B097CB8"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boarding and on a need basis</w:t>
            </w:r>
          </w:p>
        </w:tc>
      </w:tr>
      <w:tr w:rsidR="005C6D1A" w:rsidRPr="006C34FD" w14:paraId="34E51E71" w14:textId="77777777" w:rsidTr="00773157">
        <w:trPr>
          <w:trHeight w:val="185"/>
        </w:trPr>
        <w:tc>
          <w:tcPr>
            <w:tcW w:w="1810" w:type="dxa"/>
            <w:tcBorders>
              <w:left w:val="single" w:sz="8" w:space="0" w:color="auto"/>
              <w:right w:val="single" w:sz="8" w:space="0" w:color="auto"/>
            </w:tcBorders>
            <w:shd w:val="clear" w:color="auto" w:fill="auto"/>
            <w:vAlign w:val="bottom"/>
          </w:tcPr>
          <w:p w14:paraId="43E31107"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791113FA" w14:textId="77777777" w:rsidR="005C6D1A" w:rsidRPr="006C34FD" w:rsidRDefault="005C6D1A" w:rsidP="00773157">
            <w:pPr>
              <w:ind w:left="460"/>
              <w:rPr>
                <w:rFonts w:ascii="Times New Roman" w:eastAsia="Times New Roman" w:hAnsi="Times New Roman"/>
                <w:color w:val="000000" w:themeColor="text1"/>
                <w:w w:val="81"/>
                <w:sz w:val="22"/>
              </w:rPr>
            </w:pPr>
            <w:r w:rsidRPr="006C34FD">
              <w:rPr>
                <w:rFonts w:ascii="Times New Roman" w:eastAsia="Times New Roman" w:hAnsi="Times New Roman"/>
                <w:color w:val="000000" w:themeColor="text1"/>
                <w:w w:val="81"/>
                <w:sz w:val="22"/>
              </w:rPr>
              <w:t>-</w:t>
            </w:r>
          </w:p>
        </w:tc>
        <w:tc>
          <w:tcPr>
            <w:tcW w:w="2366" w:type="dxa"/>
            <w:gridSpan w:val="4"/>
            <w:tcBorders>
              <w:right w:val="single" w:sz="8" w:space="0" w:color="auto"/>
            </w:tcBorders>
            <w:shd w:val="clear" w:color="auto" w:fill="auto"/>
            <w:vAlign w:val="bottom"/>
          </w:tcPr>
          <w:p w14:paraId="1F38673E" w14:textId="77777777" w:rsidR="005C6D1A" w:rsidRPr="006C34FD" w:rsidRDefault="005C6D1A" w:rsidP="00773157">
            <w:pPr>
              <w:ind w:left="28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Product adoption</w:t>
            </w:r>
          </w:p>
        </w:tc>
        <w:tc>
          <w:tcPr>
            <w:tcW w:w="592" w:type="dxa"/>
            <w:shd w:val="clear" w:color="auto" w:fill="auto"/>
            <w:vAlign w:val="bottom"/>
          </w:tcPr>
          <w:p w14:paraId="51DD6E18"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36D56DE1"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6A03AEFD" w14:textId="77777777" w:rsidTr="00773157">
        <w:trPr>
          <w:trHeight w:val="171"/>
        </w:trPr>
        <w:tc>
          <w:tcPr>
            <w:tcW w:w="1810" w:type="dxa"/>
            <w:tcBorders>
              <w:left w:val="single" w:sz="8" w:space="0" w:color="auto"/>
              <w:right w:val="single" w:sz="8" w:space="0" w:color="auto"/>
            </w:tcBorders>
            <w:shd w:val="clear" w:color="auto" w:fill="auto"/>
            <w:vAlign w:val="bottom"/>
          </w:tcPr>
          <w:p w14:paraId="54CD9663"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6E0F3CC9" w14:textId="77777777" w:rsidR="005C6D1A" w:rsidRPr="006C34FD" w:rsidRDefault="005C6D1A" w:rsidP="00773157">
            <w:pPr>
              <w:rPr>
                <w:rFonts w:ascii="Times New Roman" w:eastAsia="Times New Roman" w:hAnsi="Times New Roman"/>
                <w:color w:val="000000" w:themeColor="text1"/>
                <w:sz w:val="23"/>
              </w:rPr>
            </w:pPr>
          </w:p>
        </w:tc>
        <w:tc>
          <w:tcPr>
            <w:tcW w:w="505" w:type="dxa"/>
            <w:shd w:val="clear" w:color="auto" w:fill="auto"/>
            <w:vAlign w:val="bottom"/>
          </w:tcPr>
          <w:p w14:paraId="599BEFA4"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4E4553E6" w14:textId="77777777" w:rsidR="005C6D1A" w:rsidRPr="006C34FD" w:rsidRDefault="005C6D1A" w:rsidP="00773157">
            <w:pPr>
              <w:rPr>
                <w:rFonts w:ascii="Times New Roman" w:eastAsia="Times New Roman" w:hAnsi="Times New Roman"/>
                <w:color w:val="000000" w:themeColor="text1"/>
                <w:sz w:val="23"/>
              </w:rPr>
            </w:pPr>
          </w:p>
        </w:tc>
        <w:tc>
          <w:tcPr>
            <w:tcW w:w="470" w:type="dxa"/>
            <w:shd w:val="clear" w:color="auto" w:fill="auto"/>
            <w:vAlign w:val="bottom"/>
          </w:tcPr>
          <w:p w14:paraId="54B078EB" w14:textId="77777777" w:rsidR="005C6D1A" w:rsidRPr="006C34FD" w:rsidRDefault="005C6D1A" w:rsidP="00773157">
            <w:pPr>
              <w:rPr>
                <w:rFonts w:ascii="Times New Roman" w:eastAsia="Times New Roman" w:hAnsi="Times New Roman"/>
                <w:color w:val="000000" w:themeColor="text1"/>
                <w:sz w:val="23"/>
              </w:rPr>
            </w:pPr>
          </w:p>
        </w:tc>
        <w:tc>
          <w:tcPr>
            <w:tcW w:w="922" w:type="dxa"/>
            <w:tcBorders>
              <w:right w:val="single" w:sz="8" w:space="0" w:color="auto"/>
            </w:tcBorders>
            <w:shd w:val="clear" w:color="auto" w:fill="auto"/>
            <w:vAlign w:val="bottom"/>
          </w:tcPr>
          <w:p w14:paraId="111BAB76" w14:textId="77777777" w:rsidR="005C6D1A" w:rsidRPr="006C34FD" w:rsidRDefault="005C6D1A" w:rsidP="00773157">
            <w:pPr>
              <w:rPr>
                <w:rFonts w:ascii="Times New Roman" w:eastAsia="Times New Roman" w:hAnsi="Times New Roman"/>
                <w:color w:val="000000" w:themeColor="text1"/>
                <w:sz w:val="23"/>
              </w:rPr>
            </w:pPr>
          </w:p>
        </w:tc>
        <w:tc>
          <w:tcPr>
            <w:tcW w:w="3793" w:type="dxa"/>
            <w:gridSpan w:val="2"/>
            <w:tcBorders>
              <w:right w:val="single" w:sz="8" w:space="0" w:color="auto"/>
            </w:tcBorders>
            <w:shd w:val="clear" w:color="auto" w:fill="auto"/>
            <w:vAlign w:val="bottom"/>
          </w:tcPr>
          <w:p w14:paraId="6D8D8A68"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Agents  are  expected  to  high  standards  of</w:t>
            </w:r>
          </w:p>
        </w:tc>
      </w:tr>
      <w:tr w:rsidR="005C6D1A" w:rsidRPr="006C34FD" w14:paraId="17BE0F18" w14:textId="77777777" w:rsidTr="00773157">
        <w:trPr>
          <w:trHeight w:val="185"/>
        </w:trPr>
        <w:tc>
          <w:tcPr>
            <w:tcW w:w="1810" w:type="dxa"/>
            <w:tcBorders>
              <w:left w:val="single" w:sz="8" w:space="0" w:color="auto"/>
              <w:right w:val="single" w:sz="8" w:space="0" w:color="auto"/>
            </w:tcBorders>
            <w:shd w:val="clear" w:color="auto" w:fill="auto"/>
            <w:vAlign w:val="bottom"/>
          </w:tcPr>
          <w:p w14:paraId="2A5D1FD0"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519A4AB9" w14:textId="77777777" w:rsidR="005C6D1A" w:rsidRPr="006C34FD" w:rsidRDefault="005C6D1A" w:rsidP="00773157">
            <w:pPr>
              <w:rPr>
                <w:rFonts w:ascii="Times New Roman" w:eastAsia="Times New Roman" w:hAnsi="Times New Roman"/>
                <w:color w:val="000000" w:themeColor="text1"/>
                <w:sz w:val="24"/>
              </w:rPr>
            </w:pPr>
          </w:p>
        </w:tc>
        <w:tc>
          <w:tcPr>
            <w:tcW w:w="505" w:type="dxa"/>
            <w:shd w:val="clear" w:color="auto" w:fill="auto"/>
            <w:vAlign w:val="bottom"/>
          </w:tcPr>
          <w:p w14:paraId="27318515"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31CB435B" w14:textId="77777777" w:rsidR="005C6D1A" w:rsidRPr="006C34FD" w:rsidRDefault="005C6D1A" w:rsidP="00773157">
            <w:pPr>
              <w:rPr>
                <w:rFonts w:ascii="Times New Roman" w:eastAsia="Times New Roman" w:hAnsi="Times New Roman"/>
                <w:color w:val="000000" w:themeColor="text1"/>
                <w:sz w:val="24"/>
              </w:rPr>
            </w:pPr>
          </w:p>
        </w:tc>
        <w:tc>
          <w:tcPr>
            <w:tcW w:w="470" w:type="dxa"/>
            <w:shd w:val="clear" w:color="auto" w:fill="auto"/>
            <w:vAlign w:val="bottom"/>
          </w:tcPr>
          <w:p w14:paraId="5DE3D3E5" w14:textId="77777777" w:rsidR="005C6D1A" w:rsidRPr="006C34FD" w:rsidRDefault="005C6D1A" w:rsidP="00773157">
            <w:pPr>
              <w:rPr>
                <w:rFonts w:ascii="Times New Roman" w:eastAsia="Times New Roman" w:hAnsi="Times New Roman"/>
                <w:color w:val="000000" w:themeColor="text1"/>
                <w:sz w:val="24"/>
              </w:rPr>
            </w:pPr>
          </w:p>
        </w:tc>
        <w:tc>
          <w:tcPr>
            <w:tcW w:w="922" w:type="dxa"/>
            <w:tcBorders>
              <w:right w:val="single" w:sz="8" w:space="0" w:color="auto"/>
            </w:tcBorders>
            <w:shd w:val="clear" w:color="auto" w:fill="auto"/>
            <w:vAlign w:val="bottom"/>
          </w:tcPr>
          <w:p w14:paraId="0844F03B" w14:textId="77777777" w:rsidR="005C6D1A" w:rsidRPr="006C34FD" w:rsidRDefault="005C6D1A" w:rsidP="00773157">
            <w:pPr>
              <w:rPr>
                <w:rFonts w:ascii="Times New Roman" w:eastAsia="Times New Roman" w:hAnsi="Times New Roman"/>
                <w:color w:val="000000" w:themeColor="text1"/>
                <w:sz w:val="24"/>
              </w:rPr>
            </w:pPr>
          </w:p>
        </w:tc>
        <w:tc>
          <w:tcPr>
            <w:tcW w:w="3793" w:type="dxa"/>
            <w:gridSpan w:val="2"/>
            <w:tcBorders>
              <w:right w:val="single" w:sz="8" w:space="0" w:color="auto"/>
            </w:tcBorders>
            <w:shd w:val="clear" w:color="auto" w:fill="auto"/>
            <w:vAlign w:val="bottom"/>
          </w:tcPr>
          <w:p w14:paraId="57C0BA75"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service synonymous with the mother brand</w:t>
            </w:r>
          </w:p>
        </w:tc>
      </w:tr>
      <w:tr w:rsidR="005C6D1A" w:rsidRPr="006C34FD" w14:paraId="250A4904" w14:textId="77777777" w:rsidTr="00773157">
        <w:trPr>
          <w:trHeight w:val="31"/>
        </w:trPr>
        <w:tc>
          <w:tcPr>
            <w:tcW w:w="1810" w:type="dxa"/>
            <w:tcBorders>
              <w:left w:val="single" w:sz="8" w:space="0" w:color="auto"/>
              <w:bottom w:val="single" w:sz="8" w:space="0" w:color="auto"/>
              <w:right w:val="single" w:sz="8" w:space="0" w:color="auto"/>
            </w:tcBorders>
            <w:shd w:val="clear" w:color="auto" w:fill="auto"/>
            <w:vAlign w:val="bottom"/>
          </w:tcPr>
          <w:p w14:paraId="7155D778" w14:textId="77777777" w:rsidR="005C6D1A" w:rsidRPr="006C34FD" w:rsidRDefault="005C6D1A" w:rsidP="00773157">
            <w:pPr>
              <w:rPr>
                <w:rFonts w:ascii="Times New Roman" w:eastAsia="Times New Roman" w:hAnsi="Times New Roman"/>
                <w:color w:val="000000" w:themeColor="text1"/>
                <w:sz w:val="4"/>
              </w:rPr>
            </w:pPr>
          </w:p>
        </w:tc>
        <w:tc>
          <w:tcPr>
            <w:tcW w:w="2836" w:type="dxa"/>
            <w:gridSpan w:val="5"/>
            <w:tcBorders>
              <w:bottom w:val="single" w:sz="8" w:space="0" w:color="auto"/>
              <w:right w:val="single" w:sz="8" w:space="0" w:color="auto"/>
            </w:tcBorders>
            <w:shd w:val="clear" w:color="auto" w:fill="auto"/>
            <w:vAlign w:val="bottom"/>
          </w:tcPr>
          <w:p w14:paraId="053808F0" w14:textId="77777777" w:rsidR="005C6D1A" w:rsidRPr="006C34FD" w:rsidRDefault="005C6D1A" w:rsidP="00773157">
            <w:pPr>
              <w:rPr>
                <w:rFonts w:ascii="Times New Roman" w:eastAsia="Times New Roman" w:hAnsi="Times New Roman"/>
                <w:color w:val="000000" w:themeColor="text1"/>
                <w:sz w:val="4"/>
              </w:rPr>
            </w:pPr>
          </w:p>
        </w:tc>
        <w:tc>
          <w:tcPr>
            <w:tcW w:w="3793" w:type="dxa"/>
            <w:gridSpan w:val="2"/>
            <w:tcBorders>
              <w:bottom w:val="single" w:sz="8" w:space="0" w:color="auto"/>
              <w:right w:val="single" w:sz="8" w:space="0" w:color="auto"/>
            </w:tcBorders>
            <w:shd w:val="clear" w:color="auto" w:fill="auto"/>
            <w:vAlign w:val="bottom"/>
          </w:tcPr>
          <w:p w14:paraId="51BB99DB" w14:textId="77777777" w:rsidR="005C6D1A" w:rsidRPr="006C34FD" w:rsidRDefault="005C6D1A" w:rsidP="00773157">
            <w:pPr>
              <w:rPr>
                <w:rFonts w:ascii="Times New Roman" w:eastAsia="Times New Roman" w:hAnsi="Times New Roman"/>
                <w:color w:val="000000" w:themeColor="text1"/>
                <w:sz w:val="4"/>
              </w:rPr>
            </w:pPr>
          </w:p>
        </w:tc>
      </w:tr>
      <w:tr w:rsidR="005C6D1A" w:rsidRPr="006C34FD" w14:paraId="479CAB68" w14:textId="77777777" w:rsidTr="00773157">
        <w:trPr>
          <w:trHeight w:val="150"/>
        </w:trPr>
        <w:tc>
          <w:tcPr>
            <w:tcW w:w="1810" w:type="dxa"/>
            <w:tcBorders>
              <w:left w:val="single" w:sz="8" w:space="0" w:color="auto"/>
              <w:right w:val="single" w:sz="8" w:space="0" w:color="auto"/>
            </w:tcBorders>
            <w:shd w:val="clear" w:color="auto" w:fill="auto"/>
            <w:vAlign w:val="bottom"/>
          </w:tcPr>
          <w:p w14:paraId="169FEBDB" w14:textId="77777777" w:rsidR="005C6D1A" w:rsidRPr="006C34FD" w:rsidRDefault="005C6D1A" w:rsidP="00773157">
            <w:pPr>
              <w:ind w:left="1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Transaction Points</w:t>
            </w:r>
          </w:p>
        </w:tc>
        <w:tc>
          <w:tcPr>
            <w:tcW w:w="2836" w:type="dxa"/>
            <w:gridSpan w:val="5"/>
            <w:tcBorders>
              <w:right w:val="single" w:sz="8" w:space="0" w:color="auto"/>
            </w:tcBorders>
            <w:shd w:val="clear" w:color="auto" w:fill="auto"/>
            <w:vAlign w:val="bottom"/>
          </w:tcPr>
          <w:p w14:paraId="1027FC64"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Agents are a combination of</w:t>
            </w:r>
          </w:p>
        </w:tc>
        <w:tc>
          <w:tcPr>
            <w:tcW w:w="3793" w:type="dxa"/>
            <w:gridSpan w:val="2"/>
            <w:tcBorders>
              <w:right w:val="single" w:sz="8" w:space="0" w:color="auto"/>
            </w:tcBorders>
            <w:shd w:val="clear" w:color="auto" w:fill="auto"/>
            <w:vAlign w:val="bottom"/>
          </w:tcPr>
          <w:p w14:paraId="690A34E9"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Agents can serve every Nigerian- customers</w:t>
            </w:r>
          </w:p>
        </w:tc>
      </w:tr>
      <w:tr w:rsidR="005C6D1A" w:rsidRPr="006C34FD" w14:paraId="0F048F54" w14:textId="77777777" w:rsidTr="00773157">
        <w:trPr>
          <w:trHeight w:val="185"/>
        </w:trPr>
        <w:tc>
          <w:tcPr>
            <w:tcW w:w="1810" w:type="dxa"/>
            <w:tcBorders>
              <w:left w:val="single" w:sz="8" w:space="0" w:color="auto"/>
              <w:right w:val="single" w:sz="8" w:space="0" w:color="auto"/>
            </w:tcBorders>
            <w:shd w:val="clear" w:color="auto" w:fill="auto"/>
            <w:vAlign w:val="bottom"/>
          </w:tcPr>
          <w:p w14:paraId="606889AC"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257683F9"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Tellers within the Branch and</w:t>
            </w:r>
          </w:p>
        </w:tc>
        <w:tc>
          <w:tcPr>
            <w:tcW w:w="3793" w:type="dxa"/>
            <w:gridSpan w:val="2"/>
            <w:tcBorders>
              <w:right w:val="single" w:sz="8" w:space="0" w:color="auto"/>
            </w:tcBorders>
            <w:shd w:val="clear" w:color="auto" w:fill="auto"/>
            <w:vAlign w:val="bottom"/>
          </w:tcPr>
          <w:p w14:paraId="4EB19DEE"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of  any  banks,  young  or  old,  banked  and</w:t>
            </w:r>
          </w:p>
        </w:tc>
      </w:tr>
      <w:tr w:rsidR="005C6D1A" w:rsidRPr="006C34FD" w14:paraId="72FC5C85" w14:textId="77777777" w:rsidTr="00773157">
        <w:trPr>
          <w:trHeight w:val="185"/>
        </w:trPr>
        <w:tc>
          <w:tcPr>
            <w:tcW w:w="1810" w:type="dxa"/>
            <w:tcBorders>
              <w:left w:val="single" w:sz="8" w:space="0" w:color="auto"/>
              <w:right w:val="single" w:sz="8" w:space="0" w:color="auto"/>
            </w:tcBorders>
            <w:shd w:val="clear" w:color="auto" w:fill="auto"/>
            <w:vAlign w:val="bottom"/>
          </w:tcPr>
          <w:p w14:paraId="3CFB3127"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0B998262"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the ATMs in the gallery as they</w:t>
            </w:r>
          </w:p>
        </w:tc>
        <w:tc>
          <w:tcPr>
            <w:tcW w:w="3793" w:type="dxa"/>
            <w:gridSpan w:val="2"/>
            <w:tcBorders>
              <w:right w:val="single" w:sz="8" w:space="0" w:color="auto"/>
            </w:tcBorders>
            <w:shd w:val="clear" w:color="auto" w:fill="auto"/>
            <w:vAlign w:val="bottom"/>
          </w:tcPr>
          <w:p w14:paraId="1B2B9B95"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unbanked.</w:t>
            </w:r>
          </w:p>
        </w:tc>
      </w:tr>
      <w:tr w:rsidR="005C6D1A" w:rsidRPr="006C34FD" w14:paraId="33C6EC50" w14:textId="77777777" w:rsidTr="00773157">
        <w:trPr>
          <w:trHeight w:val="185"/>
        </w:trPr>
        <w:tc>
          <w:tcPr>
            <w:tcW w:w="1810" w:type="dxa"/>
            <w:tcBorders>
              <w:left w:val="single" w:sz="8" w:space="0" w:color="auto"/>
              <w:right w:val="single" w:sz="8" w:space="0" w:color="auto"/>
            </w:tcBorders>
            <w:shd w:val="clear" w:color="auto" w:fill="auto"/>
            <w:vAlign w:val="bottom"/>
          </w:tcPr>
          <w:p w14:paraId="56765FC3" w14:textId="77777777" w:rsidR="005C6D1A" w:rsidRPr="006C34FD" w:rsidRDefault="005C6D1A" w:rsidP="00773157">
            <w:pPr>
              <w:rPr>
                <w:rFonts w:ascii="Times New Roman" w:eastAsia="Times New Roman" w:hAnsi="Times New Roman"/>
                <w:color w:val="000000" w:themeColor="text1"/>
                <w:sz w:val="24"/>
              </w:rPr>
            </w:pPr>
          </w:p>
        </w:tc>
        <w:tc>
          <w:tcPr>
            <w:tcW w:w="2836" w:type="dxa"/>
            <w:gridSpan w:val="5"/>
            <w:tcBorders>
              <w:right w:val="single" w:sz="8" w:space="0" w:color="auto"/>
            </w:tcBorders>
            <w:shd w:val="clear" w:color="auto" w:fill="auto"/>
            <w:vAlign w:val="bottom"/>
          </w:tcPr>
          <w:p w14:paraId="1644A903"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are  able  to  process  transactions</w:t>
            </w:r>
          </w:p>
        </w:tc>
        <w:tc>
          <w:tcPr>
            <w:tcW w:w="592" w:type="dxa"/>
            <w:shd w:val="clear" w:color="auto" w:fill="auto"/>
            <w:vAlign w:val="bottom"/>
          </w:tcPr>
          <w:p w14:paraId="6314A484"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29F84049"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58F8CD4B" w14:textId="77777777" w:rsidTr="00773157">
        <w:trPr>
          <w:trHeight w:val="186"/>
        </w:trPr>
        <w:tc>
          <w:tcPr>
            <w:tcW w:w="1810" w:type="dxa"/>
            <w:tcBorders>
              <w:left w:val="single" w:sz="8" w:space="0" w:color="auto"/>
              <w:right w:val="single" w:sz="8" w:space="0" w:color="auto"/>
            </w:tcBorders>
            <w:shd w:val="clear" w:color="auto" w:fill="auto"/>
            <w:vAlign w:val="bottom"/>
          </w:tcPr>
          <w:p w14:paraId="716490F3" w14:textId="77777777" w:rsidR="005C6D1A" w:rsidRPr="006C34FD" w:rsidRDefault="005C6D1A" w:rsidP="00773157">
            <w:pPr>
              <w:rPr>
                <w:rFonts w:ascii="Times New Roman" w:eastAsia="Times New Roman" w:hAnsi="Times New Roman"/>
                <w:color w:val="000000" w:themeColor="text1"/>
                <w:sz w:val="24"/>
              </w:rPr>
            </w:pPr>
          </w:p>
        </w:tc>
        <w:tc>
          <w:tcPr>
            <w:tcW w:w="1914" w:type="dxa"/>
            <w:gridSpan w:val="4"/>
            <w:shd w:val="clear" w:color="auto" w:fill="auto"/>
            <w:vAlign w:val="bottom"/>
          </w:tcPr>
          <w:p w14:paraId="3A19BCF4" w14:textId="77777777" w:rsidR="005C6D1A" w:rsidRPr="006C34FD" w:rsidRDefault="005C6D1A" w:rsidP="00773157">
            <w:pPr>
              <w:ind w:left="10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for customers of banks</w:t>
            </w:r>
          </w:p>
        </w:tc>
        <w:tc>
          <w:tcPr>
            <w:tcW w:w="922" w:type="dxa"/>
            <w:tcBorders>
              <w:right w:val="single" w:sz="8" w:space="0" w:color="auto"/>
            </w:tcBorders>
            <w:shd w:val="clear" w:color="auto" w:fill="auto"/>
            <w:vAlign w:val="bottom"/>
          </w:tcPr>
          <w:p w14:paraId="0872AE17" w14:textId="77777777" w:rsidR="005C6D1A" w:rsidRPr="006C34FD" w:rsidRDefault="005C6D1A" w:rsidP="00773157">
            <w:pPr>
              <w:rPr>
                <w:rFonts w:ascii="Times New Roman" w:eastAsia="Times New Roman" w:hAnsi="Times New Roman"/>
                <w:color w:val="000000" w:themeColor="text1"/>
                <w:sz w:val="24"/>
              </w:rPr>
            </w:pPr>
          </w:p>
        </w:tc>
        <w:tc>
          <w:tcPr>
            <w:tcW w:w="592" w:type="dxa"/>
            <w:shd w:val="clear" w:color="auto" w:fill="auto"/>
            <w:vAlign w:val="bottom"/>
          </w:tcPr>
          <w:p w14:paraId="328D6CD7" w14:textId="77777777" w:rsidR="005C6D1A" w:rsidRPr="006C34FD" w:rsidRDefault="005C6D1A" w:rsidP="00773157">
            <w:pPr>
              <w:rPr>
                <w:rFonts w:ascii="Times New Roman" w:eastAsia="Times New Roman" w:hAnsi="Times New Roman"/>
                <w:color w:val="000000" w:themeColor="text1"/>
                <w:sz w:val="24"/>
              </w:rPr>
            </w:pPr>
          </w:p>
        </w:tc>
        <w:tc>
          <w:tcPr>
            <w:tcW w:w="3202" w:type="dxa"/>
            <w:tcBorders>
              <w:right w:val="single" w:sz="8" w:space="0" w:color="auto"/>
            </w:tcBorders>
            <w:shd w:val="clear" w:color="auto" w:fill="auto"/>
            <w:vAlign w:val="bottom"/>
          </w:tcPr>
          <w:p w14:paraId="76954EB1"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068E7329" w14:textId="77777777" w:rsidTr="00773157">
        <w:trPr>
          <w:trHeight w:val="29"/>
        </w:trPr>
        <w:tc>
          <w:tcPr>
            <w:tcW w:w="1810" w:type="dxa"/>
            <w:tcBorders>
              <w:left w:val="single" w:sz="8" w:space="0" w:color="auto"/>
              <w:bottom w:val="single" w:sz="8" w:space="0" w:color="auto"/>
              <w:right w:val="single" w:sz="8" w:space="0" w:color="auto"/>
            </w:tcBorders>
            <w:shd w:val="clear" w:color="auto" w:fill="auto"/>
            <w:vAlign w:val="bottom"/>
          </w:tcPr>
          <w:p w14:paraId="5BE88CC9" w14:textId="77777777" w:rsidR="005C6D1A" w:rsidRPr="006C34FD" w:rsidRDefault="005C6D1A" w:rsidP="00773157">
            <w:pPr>
              <w:rPr>
                <w:rFonts w:ascii="Times New Roman" w:eastAsia="Times New Roman" w:hAnsi="Times New Roman"/>
                <w:color w:val="000000" w:themeColor="text1"/>
                <w:sz w:val="3"/>
              </w:rPr>
            </w:pPr>
          </w:p>
        </w:tc>
        <w:tc>
          <w:tcPr>
            <w:tcW w:w="470" w:type="dxa"/>
            <w:tcBorders>
              <w:bottom w:val="single" w:sz="8" w:space="0" w:color="auto"/>
            </w:tcBorders>
            <w:shd w:val="clear" w:color="auto" w:fill="auto"/>
            <w:vAlign w:val="bottom"/>
          </w:tcPr>
          <w:p w14:paraId="036DF35C" w14:textId="77777777" w:rsidR="005C6D1A" w:rsidRPr="006C34FD" w:rsidRDefault="005C6D1A" w:rsidP="00773157">
            <w:pPr>
              <w:rPr>
                <w:rFonts w:ascii="Times New Roman" w:eastAsia="Times New Roman" w:hAnsi="Times New Roman"/>
                <w:color w:val="000000" w:themeColor="text1"/>
                <w:sz w:val="3"/>
              </w:rPr>
            </w:pPr>
          </w:p>
        </w:tc>
        <w:tc>
          <w:tcPr>
            <w:tcW w:w="505" w:type="dxa"/>
            <w:tcBorders>
              <w:bottom w:val="single" w:sz="8" w:space="0" w:color="auto"/>
            </w:tcBorders>
            <w:shd w:val="clear" w:color="auto" w:fill="auto"/>
            <w:vAlign w:val="bottom"/>
          </w:tcPr>
          <w:p w14:paraId="2C1DB8F6" w14:textId="77777777" w:rsidR="005C6D1A" w:rsidRPr="006C34FD" w:rsidRDefault="005C6D1A" w:rsidP="00773157">
            <w:pPr>
              <w:rPr>
                <w:rFonts w:ascii="Times New Roman" w:eastAsia="Times New Roman" w:hAnsi="Times New Roman"/>
                <w:color w:val="000000" w:themeColor="text1"/>
                <w:sz w:val="3"/>
              </w:rPr>
            </w:pPr>
          </w:p>
        </w:tc>
        <w:tc>
          <w:tcPr>
            <w:tcW w:w="470" w:type="dxa"/>
            <w:tcBorders>
              <w:bottom w:val="single" w:sz="8" w:space="0" w:color="auto"/>
            </w:tcBorders>
            <w:shd w:val="clear" w:color="auto" w:fill="auto"/>
            <w:vAlign w:val="bottom"/>
          </w:tcPr>
          <w:p w14:paraId="0B4D731D" w14:textId="77777777" w:rsidR="005C6D1A" w:rsidRPr="006C34FD" w:rsidRDefault="005C6D1A" w:rsidP="00773157">
            <w:pPr>
              <w:rPr>
                <w:rFonts w:ascii="Times New Roman" w:eastAsia="Times New Roman" w:hAnsi="Times New Roman"/>
                <w:color w:val="000000" w:themeColor="text1"/>
                <w:sz w:val="3"/>
              </w:rPr>
            </w:pPr>
          </w:p>
        </w:tc>
        <w:tc>
          <w:tcPr>
            <w:tcW w:w="470" w:type="dxa"/>
            <w:tcBorders>
              <w:bottom w:val="single" w:sz="8" w:space="0" w:color="auto"/>
            </w:tcBorders>
            <w:shd w:val="clear" w:color="auto" w:fill="auto"/>
            <w:vAlign w:val="bottom"/>
          </w:tcPr>
          <w:p w14:paraId="3545C66D" w14:textId="77777777" w:rsidR="005C6D1A" w:rsidRPr="006C34FD" w:rsidRDefault="005C6D1A" w:rsidP="00773157">
            <w:pPr>
              <w:rPr>
                <w:rFonts w:ascii="Times New Roman" w:eastAsia="Times New Roman" w:hAnsi="Times New Roman"/>
                <w:color w:val="000000" w:themeColor="text1"/>
                <w:sz w:val="3"/>
              </w:rPr>
            </w:pPr>
          </w:p>
        </w:tc>
        <w:tc>
          <w:tcPr>
            <w:tcW w:w="922" w:type="dxa"/>
            <w:tcBorders>
              <w:bottom w:val="single" w:sz="8" w:space="0" w:color="auto"/>
              <w:right w:val="single" w:sz="8" w:space="0" w:color="auto"/>
            </w:tcBorders>
            <w:shd w:val="clear" w:color="auto" w:fill="auto"/>
            <w:vAlign w:val="bottom"/>
          </w:tcPr>
          <w:p w14:paraId="50DA017D" w14:textId="77777777" w:rsidR="005C6D1A" w:rsidRPr="006C34FD" w:rsidRDefault="005C6D1A" w:rsidP="00773157">
            <w:pPr>
              <w:rPr>
                <w:rFonts w:ascii="Times New Roman" w:eastAsia="Times New Roman" w:hAnsi="Times New Roman"/>
                <w:color w:val="000000" w:themeColor="text1"/>
                <w:sz w:val="3"/>
              </w:rPr>
            </w:pPr>
          </w:p>
        </w:tc>
        <w:tc>
          <w:tcPr>
            <w:tcW w:w="592" w:type="dxa"/>
            <w:tcBorders>
              <w:bottom w:val="single" w:sz="8" w:space="0" w:color="auto"/>
            </w:tcBorders>
            <w:shd w:val="clear" w:color="auto" w:fill="auto"/>
            <w:vAlign w:val="bottom"/>
          </w:tcPr>
          <w:p w14:paraId="5677F399" w14:textId="77777777" w:rsidR="005C6D1A" w:rsidRPr="006C34FD" w:rsidRDefault="005C6D1A" w:rsidP="00773157">
            <w:pPr>
              <w:rPr>
                <w:rFonts w:ascii="Times New Roman" w:eastAsia="Times New Roman" w:hAnsi="Times New Roman"/>
                <w:color w:val="000000" w:themeColor="text1"/>
                <w:sz w:val="3"/>
              </w:rPr>
            </w:pPr>
          </w:p>
        </w:tc>
        <w:tc>
          <w:tcPr>
            <w:tcW w:w="3202" w:type="dxa"/>
            <w:tcBorders>
              <w:bottom w:val="single" w:sz="8" w:space="0" w:color="auto"/>
              <w:right w:val="single" w:sz="8" w:space="0" w:color="auto"/>
            </w:tcBorders>
            <w:shd w:val="clear" w:color="auto" w:fill="auto"/>
            <w:vAlign w:val="bottom"/>
          </w:tcPr>
          <w:p w14:paraId="52C91098" w14:textId="77777777" w:rsidR="005C6D1A" w:rsidRPr="006C34FD" w:rsidRDefault="005C6D1A" w:rsidP="00773157">
            <w:pPr>
              <w:rPr>
                <w:rFonts w:ascii="Times New Roman" w:eastAsia="Times New Roman" w:hAnsi="Times New Roman"/>
                <w:color w:val="000000" w:themeColor="text1"/>
                <w:sz w:val="3"/>
              </w:rPr>
            </w:pPr>
          </w:p>
        </w:tc>
      </w:tr>
    </w:tbl>
    <w:p w14:paraId="21E49A81" w14:textId="77777777" w:rsidR="005C6D1A" w:rsidRPr="006C34FD" w:rsidRDefault="005C6D1A" w:rsidP="005C6D1A">
      <w:pPr>
        <w:spacing w:line="360" w:lineRule="auto"/>
        <w:rPr>
          <w:rFonts w:ascii="Times New Roman" w:eastAsia="Times New Roman" w:hAnsi="Times New Roman"/>
          <w:color w:val="000000" w:themeColor="text1"/>
        </w:rPr>
      </w:pPr>
    </w:p>
    <w:p w14:paraId="5A07F997" w14:textId="77777777" w:rsidR="005C6D1A" w:rsidRPr="006C34FD" w:rsidRDefault="005C6D1A" w:rsidP="005C6D1A">
      <w:pPr>
        <w:spacing w:line="360" w:lineRule="auto"/>
        <w:ind w:left="120" w:right="360"/>
        <w:rPr>
          <w:rFonts w:ascii="Times New Roman" w:eastAsia="Times New Roman" w:hAnsi="Times New Roman"/>
          <w:b/>
          <w:color w:val="000000" w:themeColor="text1"/>
          <w:sz w:val="22"/>
        </w:rPr>
      </w:pPr>
      <w:r w:rsidRPr="006C34FD">
        <w:rPr>
          <w:rFonts w:ascii="Times New Roman" w:eastAsia="Times New Roman" w:hAnsi="Times New Roman"/>
          <w:b/>
          <w:color w:val="000000" w:themeColor="text1"/>
          <w:sz w:val="22"/>
        </w:rPr>
        <w:t>2.1.3 Benefits of Agency banking to retail outlets</w:t>
      </w:r>
    </w:p>
    <w:p w14:paraId="7EFEEE91" w14:textId="004AD91C" w:rsidR="005C6D1A" w:rsidRPr="006C34FD" w:rsidRDefault="005C6D1A" w:rsidP="005C6D1A">
      <w:pPr>
        <w:tabs>
          <w:tab w:val="left" w:pos="840"/>
        </w:tabs>
        <w:spacing w:line="360" w:lineRule="auto"/>
        <w:ind w:right="360"/>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Increased customer traffic:</w:t>
      </w:r>
      <w:r w:rsidRPr="006C34FD">
        <w:rPr>
          <w:rFonts w:ascii="Times New Roman" w:eastAsia="Times New Roman" w:hAnsi="Times New Roman"/>
          <w:color w:val="000000" w:themeColor="text1"/>
          <w:sz w:val="24"/>
          <w:szCs w:val="24"/>
        </w:rPr>
        <w:t xml:space="preserve"> Bank agents usually conduct their normal businesses in addition to being bank agents. For example, a hardware shop that acts as a bank agent will continue conducting its main business in addition to being a bank agent. The increased traffic brought about by customers performing banking activities also </w:t>
      </w:r>
      <w:r w:rsidR="00DA1C0D" w:rsidRPr="006C34FD">
        <w:rPr>
          <w:rFonts w:ascii="Times New Roman" w:eastAsia="Times New Roman" w:hAnsi="Times New Roman"/>
          <w:color w:val="000000" w:themeColor="text1"/>
          <w:sz w:val="24"/>
          <w:szCs w:val="24"/>
        </w:rPr>
        <w:t>leads</w:t>
      </w:r>
      <w:r w:rsidRPr="006C34FD">
        <w:rPr>
          <w:rFonts w:ascii="Times New Roman" w:eastAsia="Times New Roman" w:hAnsi="Times New Roman"/>
          <w:color w:val="000000" w:themeColor="text1"/>
          <w:sz w:val="24"/>
          <w:szCs w:val="24"/>
        </w:rPr>
        <w:t xml:space="preserve"> to more people getting to know your business which will lead to more sales.</w:t>
      </w:r>
    </w:p>
    <w:p w14:paraId="15133347" w14:textId="5B74DBBA" w:rsidR="005C6D1A" w:rsidRPr="006C34FD" w:rsidRDefault="005C6D1A" w:rsidP="005C6D1A">
      <w:pPr>
        <w:spacing w:line="360" w:lineRule="auto"/>
        <w:ind w:right="520"/>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Increased income through commission</w:t>
      </w:r>
      <w:r w:rsidRPr="006C34FD">
        <w:rPr>
          <w:rFonts w:ascii="Times New Roman" w:eastAsia="Times New Roman" w:hAnsi="Times New Roman"/>
          <w:color w:val="000000" w:themeColor="text1"/>
          <w:sz w:val="24"/>
          <w:szCs w:val="24"/>
        </w:rPr>
        <w:t xml:space="preserve">: Bank agents are usually awarded </w:t>
      </w:r>
      <w:r w:rsidR="00DA1C0D" w:rsidRPr="006C34FD">
        <w:rPr>
          <w:rFonts w:ascii="Times New Roman" w:eastAsia="Times New Roman" w:hAnsi="Times New Roman"/>
          <w:color w:val="000000" w:themeColor="text1"/>
          <w:sz w:val="24"/>
          <w:szCs w:val="24"/>
        </w:rPr>
        <w:t>commission</w:t>
      </w:r>
      <w:r w:rsidRPr="006C34FD">
        <w:rPr>
          <w:rFonts w:ascii="Times New Roman" w:eastAsia="Times New Roman" w:hAnsi="Times New Roman"/>
          <w:color w:val="000000" w:themeColor="text1"/>
          <w:sz w:val="24"/>
          <w:szCs w:val="24"/>
        </w:rPr>
        <w:t xml:space="preserve"> whenever they perform transactions on behalf of the financial institutions. These commissions are mainly awarded when someone deposits cash, withdraw cash and also open a bank account through the agent.</w:t>
      </w:r>
    </w:p>
    <w:p w14:paraId="1CA2F559" w14:textId="77777777" w:rsidR="005C6D1A" w:rsidRPr="006C34FD" w:rsidRDefault="005C6D1A" w:rsidP="005C6D1A">
      <w:pPr>
        <w:spacing w:line="360" w:lineRule="auto"/>
        <w:ind w:right="520"/>
        <w:jc w:val="both"/>
        <w:rPr>
          <w:rFonts w:ascii="Times New Roman" w:eastAsia="Times New Roman" w:hAnsi="Times New Roman"/>
          <w:b/>
          <w:color w:val="000000" w:themeColor="text1"/>
          <w:sz w:val="24"/>
          <w:szCs w:val="24"/>
        </w:rPr>
      </w:pPr>
      <w:r w:rsidRPr="006C34FD">
        <w:rPr>
          <w:rFonts w:ascii="Times New Roman" w:eastAsia="Times New Roman" w:hAnsi="Times New Roman"/>
          <w:b/>
          <w:color w:val="000000" w:themeColor="text1"/>
          <w:sz w:val="24"/>
          <w:szCs w:val="24"/>
        </w:rPr>
        <w:t>2.1.4 Benefits of Agency banking on the customer</w:t>
      </w:r>
    </w:p>
    <w:p w14:paraId="32AB26E8" w14:textId="77777777" w:rsidR="005C6D1A" w:rsidRPr="006C34FD" w:rsidRDefault="005C6D1A" w:rsidP="005C6D1A">
      <w:pPr>
        <w:spacing w:line="360" w:lineRule="auto"/>
        <w:ind w:right="500"/>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Agency banking has brought banks to the un-banked and this has come with it many merits to the customer</w:t>
      </w:r>
    </w:p>
    <w:p w14:paraId="6B00685F" w14:textId="77777777" w:rsidR="005C6D1A" w:rsidRPr="006C34FD" w:rsidRDefault="005C6D1A" w:rsidP="005C6D1A">
      <w:pPr>
        <w:numPr>
          <w:ilvl w:val="0"/>
          <w:numId w:val="16"/>
        </w:numPr>
        <w:tabs>
          <w:tab w:val="left" w:pos="720"/>
        </w:tabs>
        <w:spacing w:line="360" w:lineRule="auto"/>
        <w:ind w:left="720" w:right="520" w:hanging="367"/>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Flexible hours:</w:t>
      </w:r>
      <w:r w:rsidRPr="006C34FD">
        <w:rPr>
          <w:rFonts w:ascii="Times New Roman" w:eastAsia="Times New Roman" w:hAnsi="Times New Roman"/>
          <w:color w:val="000000" w:themeColor="text1"/>
          <w:sz w:val="24"/>
          <w:szCs w:val="24"/>
        </w:rPr>
        <w:t xml:space="preserve"> Most banks in Nigeria close their doors by 4pm, but with bank agents, for as long as the business premises remains open, you can do your transactions. This has proven to be very convenient.</w:t>
      </w:r>
    </w:p>
    <w:p w14:paraId="09B0F967" w14:textId="77777777" w:rsidR="005C6D1A" w:rsidRPr="006C34FD" w:rsidRDefault="005C6D1A" w:rsidP="005C6D1A">
      <w:pPr>
        <w:numPr>
          <w:ilvl w:val="0"/>
          <w:numId w:val="16"/>
        </w:numPr>
        <w:tabs>
          <w:tab w:val="left" w:pos="720"/>
        </w:tabs>
        <w:spacing w:line="360" w:lineRule="auto"/>
        <w:ind w:left="720" w:right="520" w:hanging="367"/>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Cost effective</w:t>
      </w:r>
      <w:r w:rsidRPr="006C34FD">
        <w:rPr>
          <w:rFonts w:ascii="Times New Roman" w:eastAsia="Times New Roman" w:hAnsi="Times New Roman"/>
          <w:color w:val="000000" w:themeColor="text1"/>
          <w:sz w:val="24"/>
          <w:szCs w:val="24"/>
        </w:rPr>
        <w:t>: Transacting through bank agents has proven to be cost effective especially to people who live in rural areas that are far away from banks in urban areas.</w:t>
      </w:r>
    </w:p>
    <w:p w14:paraId="655CA5AE" w14:textId="77777777" w:rsidR="005C6D1A" w:rsidRPr="006C34FD" w:rsidRDefault="005C6D1A" w:rsidP="005C6D1A">
      <w:pPr>
        <w:numPr>
          <w:ilvl w:val="0"/>
          <w:numId w:val="3"/>
        </w:numPr>
        <w:tabs>
          <w:tab w:val="left" w:pos="720"/>
        </w:tabs>
        <w:spacing w:line="360" w:lineRule="auto"/>
        <w:ind w:left="720" w:right="360" w:hanging="360"/>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Easily accessible:</w:t>
      </w:r>
      <w:r w:rsidRPr="006C34FD">
        <w:rPr>
          <w:rFonts w:ascii="Times New Roman" w:eastAsia="Times New Roman" w:hAnsi="Times New Roman"/>
          <w:color w:val="000000" w:themeColor="text1"/>
          <w:sz w:val="24"/>
          <w:szCs w:val="24"/>
        </w:rPr>
        <w:t xml:space="preserve"> With bank agents almost everywhere, you no longer need to travel long distances to visit your bank for any activities.</w:t>
      </w:r>
    </w:p>
    <w:p w14:paraId="2E4CE612" w14:textId="77777777" w:rsidR="005C6D1A" w:rsidRPr="006C34FD" w:rsidRDefault="005C6D1A" w:rsidP="005C6D1A">
      <w:pPr>
        <w:spacing w:line="360" w:lineRule="auto"/>
        <w:ind w:right="360"/>
        <w:jc w:val="both"/>
        <w:rPr>
          <w:rFonts w:ascii="Times New Roman" w:eastAsia="Times New Roman" w:hAnsi="Times New Roman"/>
          <w:b/>
          <w:color w:val="000000" w:themeColor="text1"/>
          <w:sz w:val="24"/>
          <w:szCs w:val="24"/>
        </w:rPr>
      </w:pPr>
      <w:r w:rsidRPr="006C34FD">
        <w:rPr>
          <w:rFonts w:ascii="Times New Roman" w:eastAsia="Times New Roman" w:hAnsi="Times New Roman"/>
          <w:b/>
          <w:color w:val="000000" w:themeColor="text1"/>
          <w:sz w:val="24"/>
          <w:szCs w:val="24"/>
        </w:rPr>
        <w:t>2.1.5 Benefits of Agency banking to the banks</w:t>
      </w:r>
    </w:p>
    <w:p w14:paraId="5722FC8E" w14:textId="77777777" w:rsidR="005C6D1A" w:rsidRPr="006C34FD" w:rsidRDefault="005C6D1A" w:rsidP="005C6D1A">
      <w:pPr>
        <w:spacing w:line="360" w:lineRule="auto"/>
        <w:ind w:right="360"/>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Financial institutions have recorded an increase in their profits and agency banking is one of the main attribute to such huge profits. These benefits include;</w:t>
      </w:r>
    </w:p>
    <w:p w14:paraId="743FC061" w14:textId="77777777" w:rsidR="005C6D1A" w:rsidRPr="006C34FD" w:rsidRDefault="005C6D1A" w:rsidP="005C6D1A">
      <w:pPr>
        <w:numPr>
          <w:ilvl w:val="0"/>
          <w:numId w:val="17"/>
        </w:numPr>
        <w:tabs>
          <w:tab w:val="left" w:pos="1080"/>
        </w:tabs>
        <w:spacing w:line="360" w:lineRule="auto"/>
        <w:ind w:left="1080" w:right="360" w:hanging="360"/>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Cutting costs:</w:t>
      </w:r>
      <w:r w:rsidRPr="006C34FD">
        <w:rPr>
          <w:rFonts w:ascii="Times New Roman" w:eastAsia="Times New Roman" w:hAnsi="Times New Roman"/>
          <w:color w:val="000000" w:themeColor="text1"/>
          <w:sz w:val="24"/>
          <w:szCs w:val="24"/>
        </w:rPr>
        <w:t xml:space="preserve"> Banks are finding it cheaper to set up agents as opposed to opening a branch where they will incur extra costs of staffing, rent, electricity, regulatory fess etc. With agency banking, the agent bears almost all the costs.</w:t>
      </w:r>
    </w:p>
    <w:p w14:paraId="4CC43F8D" w14:textId="77777777" w:rsidR="005C6D1A" w:rsidRPr="006C34FD" w:rsidRDefault="005C6D1A" w:rsidP="005C6D1A">
      <w:pPr>
        <w:numPr>
          <w:ilvl w:val="0"/>
          <w:numId w:val="17"/>
        </w:numPr>
        <w:tabs>
          <w:tab w:val="left" w:pos="1080"/>
        </w:tabs>
        <w:spacing w:line="360" w:lineRule="auto"/>
        <w:ind w:left="1080" w:right="360" w:hanging="360"/>
        <w:jc w:val="both"/>
        <w:rPr>
          <w:rFonts w:ascii="Times New Roman" w:eastAsia="Times New Roman" w:hAnsi="Times New Roman"/>
          <w:color w:val="000000" w:themeColor="text1"/>
          <w:sz w:val="24"/>
          <w:szCs w:val="24"/>
        </w:rPr>
      </w:pPr>
      <w:r w:rsidRPr="006C34FD">
        <w:rPr>
          <w:rFonts w:ascii="Times New Roman" w:eastAsia="Times New Roman" w:hAnsi="Times New Roman"/>
          <w:b/>
          <w:color w:val="000000" w:themeColor="text1"/>
          <w:sz w:val="24"/>
          <w:szCs w:val="24"/>
        </w:rPr>
        <w:t>Wide customer base:</w:t>
      </w:r>
      <w:r w:rsidRPr="006C34FD">
        <w:rPr>
          <w:rFonts w:ascii="Times New Roman" w:eastAsia="Times New Roman" w:hAnsi="Times New Roman"/>
          <w:color w:val="000000" w:themeColor="text1"/>
          <w:sz w:val="24"/>
          <w:szCs w:val="24"/>
        </w:rPr>
        <w:t xml:space="preserve"> Bank agents are paid commissions when they sign up new customers and this has led to an increase in the number of customers for banks. Banks are finding it effective to increase their customer numbers in this manner as opposed to using sales people.</w:t>
      </w:r>
    </w:p>
    <w:p w14:paraId="1FC6D6DF" w14:textId="77777777" w:rsidR="005C6D1A" w:rsidRPr="006C34FD" w:rsidRDefault="005C6D1A" w:rsidP="005C6D1A">
      <w:pPr>
        <w:spacing w:line="360" w:lineRule="auto"/>
        <w:ind w:right="360"/>
        <w:jc w:val="both"/>
        <w:rPr>
          <w:rFonts w:ascii="Times New Roman" w:eastAsia="Times New Roman" w:hAnsi="Times New Roman"/>
          <w:b/>
          <w:color w:val="000000" w:themeColor="text1"/>
          <w:sz w:val="24"/>
          <w:szCs w:val="24"/>
        </w:rPr>
      </w:pPr>
      <w:r w:rsidRPr="006C34FD">
        <w:rPr>
          <w:rFonts w:ascii="Times New Roman" w:eastAsia="Times New Roman" w:hAnsi="Times New Roman"/>
          <w:b/>
          <w:color w:val="000000" w:themeColor="text1"/>
          <w:sz w:val="24"/>
          <w:szCs w:val="24"/>
        </w:rPr>
        <w:t>2.1.6 Regulatory framework of Agency Banking in Nigeria</w:t>
      </w:r>
    </w:p>
    <w:p w14:paraId="2A2DE9E7" w14:textId="77777777" w:rsidR="005C6D1A" w:rsidRPr="006C34FD" w:rsidRDefault="005C6D1A" w:rsidP="005C6D1A">
      <w:pPr>
        <w:spacing w:line="360" w:lineRule="auto"/>
        <w:ind w:right="360"/>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The agent banking system was introduced in 2013 by the central bank of Nigeria (CBN) as part of its efforts to increase financial inclusion by increasing access to financial services. Under the system, financial institutions (FIs) and mobile money operators (MMOs) can afford third parties to provide financial services on their behalf to members of the public</w:t>
      </w:r>
    </w:p>
    <w:p w14:paraId="3E7301EF" w14:textId="77777777" w:rsidR="005C6D1A" w:rsidRPr="006C34FD" w:rsidRDefault="005C6D1A" w:rsidP="005C6D1A">
      <w:pPr>
        <w:spacing w:line="360" w:lineRule="auto"/>
        <w:ind w:right="360"/>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The objectives of the guidelines used by the central bank of Nigeria on Agent banking are to</w:t>
      </w:r>
    </w:p>
    <w:p w14:paraId="5D1DFE72" w14:textId="77777777" w:rsidR="005C6D1A" w:rsidRPr="006C34FD" w:rsidRDefault="005C6D1A" w:rsidP="005C6D1A">
      <w:pPr>
        <w:tabs>
          <w:tab w:val="left" w:pos="700"/>
        </w:tabs>
        <w:spacing w:line="360" w:lineRule="auto"/>
        <w:ind w:left="720" w:right="360" w:hanging="719"/>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i.</w:t>
      </w:r>
      <w:r w:rsidRPr="006C34FD">
        <w:rPr>
          <w:rFonts w:ascii="Times New Roman" w:eastAsia="Times New Roman" w:hAnsi="Times New Roman"/>
          <w:color w:val="000000" w:themeColor="text1"/>
          <w:sz w:val="24"/>
          <w:szCs w:val="24"/>
        </w:rPr>
        <w:tab/>
        <w:t>Provide minimum standards and requirements for agent banking operations</w:t>
      </w:r>
    </w:p>
    <w:p w14:paraId="62B74656" w14:textId="77777777" w:rsidR="005C6D1A" w:rsidRPr="006C34FD" w:rsidRDefault="005C6D1A" w:rsidP="005C6D1A">
      <w:pPr>
        <w:spacing w:line="360" w:lineRule="auto"/>
        <w:ind w:right="360"/>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ii.</w:t>
      </w:r>
      <w:r w:rsidRPr="006C34FD">
        <w:rPr>
          <w:rFonts w:ascii="Times New Roman" w:eastAsia="Times New Roman" w:hAnsi="Times New Roman"/>
          <w:color w:val="000000" w:themeColor="text1"/>
          <w:sz w:val="24"/>
          <w:szCs w:val="24"/>
        </w:rPr>
        <w:tab/>
        <w:t>Enhance financial inclusion and provide for agent banking as a delivery channel for offering banking services in a cost effective manner</w:t>
      </w:r>
    </w:p>
    <w:p w14:paraId="2C1232CD" w14:textId="77777777" w:rsidR="005C6D1A" w:rsidRPr="006C34FD" w:rsidRDefault="005C6D1A" w:rsidP="005C6D1A">
      <w:pPr>
        <w:spacing w:line="360" w:lineRule="auto"/>
        <w:rPr>
          <w:rFonts w:ascii="Times New Roman" w:eastAsia="Times New Roman" w:hAnsi="Times New Roman"/>
          <w:b/>
          <w:color w:val="000000" w:themeColor="text1"/>
          <w:sz w:val="24"/>
          <w:szCs w:val="24"/>
        </w:rPr>
      </w:pPr>
      <w:r w:rsidRPr="006C34FD">
        <w:rPr>
          <w:rFonts w:ascii="Times New Roman" w:eastAsia="Times New Roman" w:hAnsi="Times New Roman"/>
          <w:b/>
          <w:color w:val="000000" w:themeColor="text1"/>
          <w:sz w:val="24"/>
          <w:szCs w:val="24"/>
        </w:rPr>
        <w:t>2.1.7. Agency Banking and Financial Performance</w:t>
      </w:r>
    </w:p>
    <w:p w14:paraId="5133A8FB" w14:textId="77777777" w:rsidR="005C6D1A" w:rsidRPr="006C34FD" w:rsidRDefault="005C6D1A" w:rsidP="005C6D1A">
      <w:pPr>
        <w:spacing w:line="360" w:lineRule="auto"/>
        <w:jc w:val="both"/>
        <w:rPr>
          <w:rFonts w:ascii="Times New Roman" w:eastAsia="Times New Roman" w:hAnsi="Times New Roman"/>
          <w:color w:val="000000" w:themeColor="text1"/>
          <w:sz w:val="24"/>
          <w:szCs w:val="24"/>
        </w:rPr>
      </w:pPr>
      <w:r w:rsidRPr="006C34FD">
        <w:rPr>
          <w:rFonts w:ascii="Times New Roman" w:eastAsia="Times New Roman" w:hAnsi="Times New Roman"/>
          <w:color w:val="000000" w:themeColor="text1"/>
          <w:sz w:val="24"/>
          <w:szCs w:val="24"/>
        </w:rPr>
        <w:t>Agency banking as a branchless banking model has been very successful in propelling the financial performance of banks in many developing countries. Success stories have been reported in Colombia, Brazil, Peru and India (Kinyanjui, 2011). The agency model was launched in Nigeria in the year 2010. However, just a handful of banks have so far taken up the option. Only fourteen out of the 43 Nigeria Deposit money banks have successfully embraced agency banking (CBK, 2010).</w:t>
      </w:r>
    </w:p>
    <w:p w14:paraId="45E67C1A"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szCs w:val="24"/>
        </w:rPr>
        <w:t>In spite of the success of agency banking globally and good financial performance of Deposit money banks in Nigeria, there are a number of challenges facing the agency banking model. For starters many of the banks that have embarked on agency banking roll-out have found that agents lack the capacity to handle large transactions of cash .According to Shankaran and Roy (2009), agency banking as a model has been very</w:t>
      </w:r>
      <w:r w:rsidRPr="006C34FD">
        <w:rPr>
          <w:rFonts w:ascii="Times New Roman" w:eastAsia="Times New Roman" w:hAnsi="Times New Roman"/>
          <w:color w:val="000000" w:themeColor="text1"/>
          <w:sz w:val="24"/>
        </w:rPr>
        <w:t xml:space="preserve"> successful in propelling the performance of deposit money banks in many developing countries. Success stories have been reported in South America and Asia. In addition, Njuki (2012) indicated that agency banking has helped to raise banks’ profits and spread reach of financial services in Nigeria. As such and owing to the accelerated competition of banking services in Nigeria today, 13 out of 44 Nigerian deposit money banks have embraced agency banking model. Keen to take advantage of the cost-saving, accessibility and better customer service brought about by the agency banking model, Nigerian financial institutions have over the last two years embarked on an aggressive entry into this segment.</w:t>
      </w:r>
    </w:p>
    <w:p w14:paraId="3633BFE5" w14:textId="77777777" w:rsidR="005C6D1A" w:rsidRPr="006C34FD" w:rsidRDefault="005C6D1A" w:rsidP="005C6D1A">
      <w:pPr>
        <w:spacing w:line="360" w:lineRule="auto"/>
        <w:ind w:left="28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2.2 Theoretical Review</w:t>
      </w:r>
    </w:p>
    <w:p w14:paraId="7A5594D8"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Agency banking is the recently introduced financial service distribution channel that allows deposit money banks to offer financial services outside the traditional bank premises. In many countries agents are now authorized to offer various traditional products offered by banks. Like bank branches agent are offering similar services including cash deposits and withdrawals, disbursement and repayment of loans, payment of salaries, pension, transfer of funds, and issuance of mini-bank statements. In addition, the agent facilitates new account opening, credit and debit card application, and cheque book request (Kiburi 2016).</w:t>
      </w:r>
    </w:p>
    <w:p w14:paraId="403C2ECF"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There are a number of theories that explain the performance of business of contracted agencies. The theories discussed in this section include the Agency Theory, Intermediation Theory, and the Bank led Theory.</w:t>
      </w:r>
    </w:p>
    <w:p w14:paraId="5FDC9D47"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2.2.1. Agency Theory</w:t>
      </w:r>
    </w:p>
    <w:p w14:paraId="2D8AA415"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Agency theory is a theory that shows the contracts between the owners of economic resources (the principals) and managers (the agents) who are charged with using and controlling those resources (Kambua, 2015).</w:t>
      </w:r>
    </w:p>
    <w:p w14:paraId="3AC573B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Jenses and Meckling (1976) were the first scholars to explicitly model the theory of agency, defines an agency relationship as a contract under which one or more persons the principal(s) engage another person (the agent) to perform some service on their behalf which involves delegating some decision making authority to the agent. An agency, in general terms, is the relationship between two parties, where one is a principal and the other is an agent who represents the principal in transactions with a </w:t>
      </w:r>
      <w:hyperlink r:id="rId11" w:history="1">
        <w:r w:rsidRPr="006C34FD">
          <w:rPr>
            <w:rFonts w:ascii="Times New Roman" w:eastAsia="Times New Roman" w:hAnsi="Times New Roman" w:cs="Times New Roman"/>
            <w:color w:val="000000" w:themeColor="text1"/>
            <w:sz w:val="24"/>
            <w:szCs w:val="24"/>
          </w:rPr>
          <w:t>third party.</w:t>
        </w:r>
      </w:hyperlink>
      <w:r w:rsidRPr="006C34FD">
        <w:rPr>
          <w:rFonts w:ascii="Times New Roman" w:eastAsia="Times New Roman" w:hAnsi="Times New Roman" w:cs="Times New Roman"/>
          <w:color w:val="000000" w:themeColor="text1"/>
          <w:sz w:val="24"/>
          <w:szCs w:val="24"/>
        </w:rPr>
        <w:t xml:space="preserve"> As a result, contracts and decisions are made with third parties by the agent that affects the principal and thereby, </w:t>
      </w:r>
      <w:hyperlink r:id="rId12" w:history="1">
        <w:r w:rsidRPr="006C34FD">
          <w:rPr>
            <w:rFonts w:ascii="Times New Roman" w:eastAsia="Times New Roman" w:hAnsi="Times New Roman" w:cs="Times New Roman"/>
            <w:color w:val="000000" w:themeColor="text1"/>
            <w:sz w:val="24"/>
            <w:szCs w:val="24"/>
          </w:rPr>
          <w:t xml:space="preserve">agency problems </w:t>
        </w:r>
      </w:hyperlink>
      <w:r w:rsidRPr="006C34FD">
        <w:rPr>
          <w:rFonts w:ascii="Times New Roman" w:eastAsia="Times New Roman" w:hAnsi="Times New Roman" w:cs="Times New Roman"/>
          <w:color w:val="000000" w:themeColor="text1"/>
          <w:sz w:val="24"/>
          <w:szCs w:val="24"/>
        </w:rPr>
        <w:t>that are almost limitless in nature will arise.</w:t>
      </w:r>
    </w:p>
    <w:p w14:paraId="43F46B1A"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Agency theory is concerned with two resolving problems that can occur in the agency relationship, the first is the agency problem that arise when the interest of the principle and the agent are in conflict, while it requires huge monitoring cost to verify what the agent is actually doing. The problem is that the principal can‘t verify the agent has behaved appropriately. Thus, there is a good reason to believe that the agent will not always act in the best interests of the principal when both parties to the relationship are utility maximizers. The other problem is risk sharing that arises when the principle and the agent have different attitudes and preferences towards risk thus making them to have different actions/decision (Eisenhardt K. M., 1989).</w:t>
      </w:r>
    </w:p>
    <w:p w14:paraId="12BD8C74"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agency model is applicable in a variety of ways and it is mostly used in organizational phenomena (Ibid). The first proposition in agency theory is that when the contract between the principal and the agent is outcome based, the agent is more likely to behave in the interest of the principle (Jensen &amp; Meckling, 1976). An appropriate incentive provision can limit the divergence of the agent activity from the principal. In some instances, to assure that the agent will not take certain action the principal will make the agent to expend resource (incur costs) as a bonding between the two parties and even to the extent that he will not take certain actions which would harm the principal or to ensure that the principal will be compensated if he does take such actions. The second proposition is that when the principal has information to verify agent behavior, the agent is more likely to behave in the interests of the principle (Ibid).</w:t>
      </w:r>
    </w:p>
    <w:p w14:paraId="0CC206F9" w14:textId="77777777" w:rsidR="005C6D1A"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According to Lambert (2001) the typical reasons for conflicts of interest between and gent and principal include: (i) effort aversion by the agent; (ii) the agent can divert resources for his private consumption or use; (iii) differential time horizons; e.g., the agent is less concerned about the future period effects of his current period actions because he does not expect to be with the firm or the agent is concerned about how his actions will affect others‘ assessments of his skill, which will affect compensation in the future; and (iv) differential risk aversion on the part of the agent. Thus, agency theory models are constructed based on the philosophy that it is important to examine incentive problems and their ‗‗resolution‘‘in an economic setting in which the potential incentive problem actually exists. The agency theory distinguishes itself from ‗‗traditional‘‘information economics is its belief that multi-person, incentive, asymmetric information, and/or coordination issues are important in understanding how organizations operate.</w:t>
      </w:r>
    </w:p>
    <w:p w14:paraId="0A924737" w14:textId="77777777" w:rsidR="005C6D1A" w:rsidRDefault="005C6D1A" w:rsidP="005C6D1A">
      <w:pPr>
        <w:spacing w:line="360" w:lineRule="auto"/>
        <w:ind w:right="140"/>
        <w:jc w:val="both"/>
        <w:rPr>
          <w:rFonts w:ascii="Times New Roman" w:eastAsia="Times New Roman" w:hAnsi="Times New Roman" w:cs="Times New Roman"/>
          <w:color w:val="000000" w:themeColor="text1"/>
          <w:sz w:val="24"/>
          <w:szCs w:val="24"/>
        </w:rPr>
      </w:pPr>
    </w:p>
    <w:p w14:paraId="28C2CAC5"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p>
    <w:p w14:paraId="53E9AD79"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2.2.2. Bank Led Theory</w:t>
      </w:r>
    </w:p>
    <w:p w14:paraId="46B0E6DB"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an endeavor to deliver financial service to unbanked people, deposit money banks are finding alternative channels. Accordingly, instated of using the conventional bank branches they offer banking services though licensed or legally accepted retail outlets. Unlike the bricks and mortar which is fund</w:t>
      </w:r>
      <w:r>
        <w:rPr>
          <w:rFonts w:ascii="Times New Roman" w:eastAsia="Times New Roman" w:hAnsi="Times New Roman" w:cs="Times New Roman"/>
          <w:color w:val="000000" w:themeColor="text1"/>
          <w:sz w:val="24"/>
          <w:szCs w:val="24"/>
        </w:rPr>
        <w:t xml:space="preserve">amentally limited by its cost, </w:t>
      </w:r>
      <w:r w:rsidRPr="006C34FD">
        <w:rPr>
          <w:rFonts w:ascii="Times New Roman" w:eastAsia="Times New Roman" w:hAnsi="Times New Roman" w:cs="Times New Roman"/>
          <w:color w:val="000000" w:themeColor="text1"/>
          <w:sz w:val="24"/>
          <w:szCs w:val="24"/>
        </w:rPr>
        <w:t>branchless banking‖ using retail agents has become more convenient and cheaper for the unbanked people.</w:t>
      </w:r>
    </w:p>
    <w:p w14:paraId="0B95289E"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As a new distribution channel branchless banking allows deposit money banks to offer financial services outside the traditional bank premises. For instance, mobile banking, internet banking and automatic teller machines (ATMs)—can be seen as modest extensions of conventional branch-based banking. On the other hand, agency banking is another development which is a distinct alternative to conventional branch-based banking in that a customer conduct financial transactions via retail agents instead of at bank branches or through bank employees (Lyman, Ivatury, &amp; Staschen, 2006).</w:t>
      </w:r>
    </w:p>
    <w:p w14:paraId="7443ECB1"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basic essence of bank-led theory of branchless banking is that a licensed financial institution (typically a bank) delivers financial services through a retail agent, where the bank develops financial products and services, but distributes them through retail agents who handle all or most customer interaction. The bank is the ultimate provider of financial services and is the institution in which customers maintain accounts (Lyman, Ivatury, &amp; Staschen, (2006) and Mwando, 2013).</w:t>
      </w:r>
    </w:p>
    <w:p w14:paraId="6CDC4473"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This bank-led theory promises the potential to substantially increase the financial service outreach by using a different delivery channel (retailers/mobile phones), a different trade partners (chain store) having experience, management companies that identify, contract, equip, and monitor retail agents on behalf of the banks, and target market distinct from traditional banks. It may be significantly cheaper than the bank based alternatives (Tomášková, 2010).</w:t>
      </w:r>
    </w:p>
    <w:p w14:paraId="593ADD3F"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a bank led theory retail agents on the banks‘behalf contact substantial number of customers and their by agent related risks arise. From a typical banking sector regulator‘s perspective, entrusting retail customer contact to retail agents would seem riskier than these same functions in the hands of the bank tellers in a conventional bank branch. The retail agents may operate in remote area that is hard-to reach or dangerous areas and they lack physical security systems and specifically trained personnel (Kiburi, 2016).</w:t>
      </w:r>
    </w:p>
    <w:p w14:paraId="4246A24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On top of that, lack of expert training may seem a particular problem if retail agents‘wants to function beyond the typical bank tellers of the cash-in/cash-out transactions like provision of loan services. The regulators are concerned about various risks and seek to mitigate it. Of the multiple categories of risk, credit risk, operational risk, legal risk, liquidity risk, and reputation risk take on special importance when customers use retail agents rather than bank branches to access banking services (Kumar, Nair, &amp; Urdapilleta, 2016).</w:t>
      </w:r>
    </w:p>
    <w:p w14:paraId="2ACBBF28" w14:textId="77777777" w:rsidR="005C6D1A" w:rsidRPr="006C34FD" w:rsidRDefault="005C6D1A" w:rsidP="005C6D1A">
      <w:pPr>
        <w:spacing w:line="360" w:lineRule="auto"/>
        <w:jc w:val="both"/>
        <w:rPr>
          <w:rFonts w:ascii="Times New Roman" w:eastAsia="Arial"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the nonbank-led theory of branchless banking, customers do not deal with a bank, nor do they maintain a bank account. In such a case the non-banks perform all the financial services and the bank‘s service distribution channels including its agents will not be involved. Instead, customers deal with a non-banking entity either through a mobile network operator or through prepaid card issuer-and retail agents serve as the point of customer contact. Rather than cash in, cash out or transferring fund using a bank account, customers exchange their cash for e-money stored in a virtual e-money account, which is not linked to a bank account in the individual‘s name (Ibid). Retail agents in the nonbank-led system also perform more or less the same basic functions as in the banked system.</w:t>
      </w:r>
    </w:p>
    <w:p w14:paraId="65711AB3" w14:textId="77777777" w:rsidR="005C6D1A" w:rsidRPr="006C34FD" w:rsidRDefault="005C6D1A" w:rsidP="005C6D1A">
      <w:pPr>
        <w:spacing w:line="360" w:lineRule="auto"/>
        <w:jc w:val="both"/>
        <w:rPr>
          <w:rFonts w:ascii="Times New Roman" w:eastAsia="Arial" w:hAnsi="Times New Roman" w:cs="Times New Roman"/>
          <w:b/>
          <w:color w:val="000000" w:themeColor="text1"/>
          <w:sz w:val="24"/>
          <w:szCs w:val="24"/>
        </w:rPr>
      </w:pPr>
      <w:r w:rsidRPr="006C34FD">
        <w:rPr>
          <w:rFonts w:ascii="Times New Roman" w:eastAsia="Arial" w:hAnsi="Times New Roman" w:cs="Times New Roman"/>
          <w:b/>
          <w:color w:val="000000" w:themeColor="text1"/>
          <w:sz w:val="24"/>
          <w:szCs w:val="24"/>
        </w:rPr>
        <w:t>2.3. Empirical Review</w:t>
      </w:r>
    </w:p>
    <w:p w14:paraId="3F1A3592" w14:textId="77777777" w:rsidR="005C6D1A" w:rsidRPr="006C34FD" w:rsidRDefault="005C6D1A" w:rsidP="005C6D1A">
      <w:pPr>
        <w:spacing w:line="360" w:lineRule="auto"/>
        <w:jc w:val="both"/>
        <w:rPr>
          <w:rFonts w:ascii="Times New Roman" w:hAnsi="Times New Roman" w:cs="Times New Roman"/>
          <w:color w:val="000000" w:themeColor="text1"/>
          <w:sz w:val="24"/>
          <w:szCs w:val="24"/>
        </w:rPr>
      </w:pPr>
      <w:r w:rsidRPr="006C34FD">
        <w:rPr>
          <w:rFonts w:ascii="Times New Roman" w:eastAsia="Arial" w:hAnsi="Times New Roman" w:cs="Times New Roman"/>
          <w:color w:val="000000" w:themeColor="text1"/>
          <w:sz w:val="24"/>
          <w:szCs w:val="24"/>
        </w:rPr>
        <w:t xml:space="preserve">Ridwan </w:t>
      </w:r>
      <w:r w:rsidRPr="006C34FD">
        <w:rPr>
          <w:rFonts w:ascii="Times New Roman" w:hAnsi="Times New Roman" w:cs="Times New Roman"/>
          <w:color w:val="000000" w:themeColor="text1"/>
          <w:sz w:val="24"/>
          <w:szCs w:val="24"/>
        </w:rPr>
        <w:t xml:space="preserve">and </w:t>
      </w:r>
      <w:r w:rsidRPr="006C34FD">
        <w:rPr>
          <w:rFonts w:ascii="Times New Roman" w:eastAsia="Arial" w:hAnsi="Times New Roman" w:cs="Times New Roman"/>
          <w:color w:val="000000" w:themeColor="text1"/>
          <w:sz w:val="24"/>
          <w:szCs w:val="24"/>
        </w:rPr>
        <w:t>Tonuchi</w:t>
      </w:r>
      <w:r w:rsidRPr="006C34FD">
        <w:rPr>
          <w:rFonts w:ascii="Times New Roman" w:eastAsia="Arial" w:hAnsi="Times New Roman" w:cs="Times New Roman"/>
          <w:b/>
          <w:color w:val="000000" w:themeColor="text1"/>
          <w:sz w:val="24"/>
          <w:szCs w:val="24"/>
        </w:rPr>
        <w:t xml:space="preserve"> </w:t>
      </w:r>
      <w:r w:rsidRPr="006C34FD">
        <w:rPr>
          <w:rFonts w:ascii="Times New Roman" w:eastAsia="Arial" w:hAnsi="Times New Roman" w:cs="Times New Roman"/>
          <w:color w:val="000000" w:themeColor="text1"/>
          <w:sz w:val="24"/>
          <w:szCs w:val="24"/>
        </w:rPr>
        <w:t>(2021) investigated the effect of bank charges on saving and income of bank’s customers in Nigeria. The study sampled 180 bank customers in Lagos state, and it was revealed that excessive bank charges are not only hindering effective saving mobilization in the country but also the financial inclusion policy of the Central Bank of Nigeria. It was further discovered that excessive bank charges are of greater concern to small savers like students and self-employed customers. The study therefore concludes that excessive and indiscriminate bank charges does not only cause more than 30 percent of Nigerian bank customers to switch to other banks but impacts their saving culture and income.</w:t>
      </w:r>
    </w:p>
    <w:p w14:paraId="6B85F522"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Githae and  Mwambia (2018) revealed the factors affecting uptake of agency banking services among customers in rural Nigeria identified bank agent skills, location and confidentiality were found to be statistically significant and affects agent performance. In addition, the study concluded that fraud likelihood affects uptake of agency banking services by rural community and it had a negative relationship with the uptake of agency banking services. Cromie and John (cited in Kyenze 2016) concluded that starting a business is different from managing since the skill required are different from the skills for starting. The skill level of the organization is important in growth of a small business. The technical and managerial skills add more to performance.</w:t>
      </w:r>
    </w:p>
    <w:p w14:paraId="0D1A040E"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olor w:val="000000" w:themeColor="text1"/>
          <w:sz w:val="24"/>
          <w:szCs w:val="24"/>
        </w:rPr>
        <w:t xml:space="preserve">Nwakwo and Idachaba (2016) examined the effect of agency banking on the performance of Deposit Money Banks in Nigeria. The researcher was guided by the following objectives: to determine the effect of agency banking operational challenges, transaction cost and its reliability on performance of deposit money banks in Nigeria. Data was collected using questionnaires and review of documentation. Data analysis was done quantitatively using percentages with the help of computer software statistical package for social scientists (SPSS) and then presented in tables. </w:t>
      </w:r>
    </w:p>
    <w:p w14:paraId="3A1A3360" w14:textId="21E41CD4"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Ndung‘u, Okibo, and Nyang‘au (2015) also concluded that network strength also affected security of funds through compromising integrity of the system and it had also a strong positive correlation with the performance of banking agents. The study concluded that incidences of frauds affect customer‘s confidence on services offered by banking agents and it had a positive correlation with </w:t>
      </w:r>
      <w:r w:rsidR="00DA1C0D" w:rsidRPr="006C34FD">
        <w:rPr>
          <w:rFonts w:ascii="Times New Roman" w:eastAsia="Times New Roman" w:hAnsi="Times New Roman" w:cs="Times New Roman"/>
          <w:color w:val="000000" w:themeColor="text1"/>
          <w:sz w:val="24"/>
          <w:szCs w:val="24"/>
        </w:rPr>
        <w:t>the performance</w:t>
      </w:r>
      <w:r w:rsidRPr="006C34FD">
        <w:rPr>
          <w:rFonts w:ascii="Times New Roman" w:eastAsia="Times New Roman" w:hAnsi="Times New Roman" w:cs="Times New Roman"/>
          <w:color w:val="000000" w:themeColor="text1"/>
          <w:sz w:val="24"/>
          <w:szCs w:val="24"/>
        </w:rPr>
        <w:t xml:space="preserve"> of banking agents</w:t>
      </w:r>
    </w:p>
    <w:p w14:paraId="1A31BCC0" w14:textId="77777777" w:rsidR="005C6D1A" w:rsidRDefault="005C6D1A" w:rsidP="005C6D1A">
      <w:pPr>
        <w:spacing w:line="360" w:lineRule="auto"/>
        <w:jc w:val="center"/>
        <w:rPr>
          <w:rFonts w:ascii="Times New Roman" w:eastAsia="Times New Roman" w:hAnsi="Times New Roman" w:cs="Times New Roman"/>
          <w:b/>
          <w:color w:val="000000" w:themeColor="text1"/>
          <w:sz w:val="24"/>
          <w:szCs w:val="24"/>
        </w:rPr>
      </w:pPr>
    </w:p>
    <w:p w14:paraId="570F3AAA"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AC6069D"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7C18A0E0" w14:textId="77777777" w:rsidR="00DA1C0D" w:rsidRDefault="00DA1C0D" w:rsidP="005C6D1A">
      <w:pPr>
        <w:spacing w:line="360" w:lineRule="auto"/>
        <w:jc w:val="center"/>
        <w:rPr>
          <w:rFonts w:ascii="Times New Roman" w:eastAsia="Times New Roman" w:hAnsi="Times New Roman" w:cs="Times New Roman"/>
          <w:b/>
          <w:color w:val="000000" w:themeColor="text1"/>
          <w:sz w:val="24"/>
          <w:szCs w:val="24"/>
        </w:rPr>
      </w:pPr>
    </w:p>
    <w:p w14:paraId="62768799" w14:textId="77777777" w:rsidR="00DA1C0D" w:rsidRPr="006C34FD" w:rsidRDefault="00DA1C0D" w:rsidP="005C6D1A">
      <w:pPr>
        <w:spacing w:line="360" w:lineRule="auto"/>
        <w:jc w:val="center"/>
        <w:rPr>
          <w:rFonts w:ascii="Times New Roman" w:eastAsia="Times New Roman" w:hAnsi="Times New Roman" w:cs="Times New Roman"/>
          <w:b/>
          <w:color w:val="000000" w:themeColor="text1"/>
          <w:sz w:val="24"/>
          <w:szCs w:val="24"/>
        </w:rPr>
      </w:pPr>
    </w:p>
    <w:p w14:paraId="0122C12F" w14:textId="77777777" w:rsidR="005C6D1A" w:rsidRDefault="005C6D1A" w:rsidP="005C6D1A">
      <w:pPr>
        <w:spacing w:line="360" w:lineRule="auto"/>
        <w:jc w:val="center"/>
        <w:rPr>
          <w:rFonts w:ascii="Times New Roman" w:eastAsia="Times New Roman" w:hAnsi="Times New Roman" w:cs="Times New Roman"/>
          <w:b/>
          <w:color w:val="000000" w:themeColor="text1"/>
          <w:sz w:val="24"/>
          <w:szCs w:val="24"/>
        </w:rPr>
      </w:pPr>
    </w:p>
    <w:p w14:paraId="2D59DABA" w14:textId="77777777" w:rsidR="005C6D1A" w:rsidRPr="006C34FD" w:rsidRDefault="005C6D1A" w:rsidP="005C6D1A">
      <w:pPr>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CHAPTER THREE</w:t>
      </w:r>
    </w:p>
    <w:p w14:paraId="6B28E351" w14:textId="77777777" w:rsidR="005C6D1A" w:rsidRPr="006C34FD" w:rsidRDefault="005C6D1A" w:rsidP="005C6D1A">
      <w:pPr>
        <w:spacing w:line="360" w:lineRule="auto"/>
        <w:ind w:left="60"/>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METHODOLOGY</w:t>
      </w:r>
    </w:p>
    <w:p w14:paraId="1AA5864A" w14:textId="77777777" w:rsidR="005C6D1A" w:rsidRPr="006C34FD" w:rsidRDefault="005C6D1A" w:rsidP="005C6D1A">
      <w:pPr>
        <w:spacing w:line="360" w:lineRule="auto"/>
        <w:ind w:left="10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Introduction</w:t>
      </w:r>
    </w:p>
    <w:p w14:paraId="5B1D774F"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This section discusses the research methodology used for the study. It describes the research design that is employed; the procedures applied; the target population considered; the sample size and sampling techniques used; data collection and the instruments used as well as the data analysis and presentation techniques.</w:t>
      </w:r>
    </w:p>
    <w:p w14:paraId="1476F4E8"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3.1. Research Design</w:t>
      </w:r>
    </w:p>
    <w:p w14:paraId="329E2EA4"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This study adopted a descriptive survey design which according to Churchill (2009),a descriptive survey design is appropriate where the study seeks to describe the characteristics of certain groups, estimate the proportion of people who have certain characteristics and make predictions. Descriptive research design was adopted for the study because it enabled the researcher to generalize the finding to a larger population. The descriptive research design approach has been credited due to the fact that it allows easy analysis and relations of variables.</w:t>
      </w:r>
    </w:p>
    <w:p w14:paraId="7970128E"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3.2. Target Population</w:t>
      </w:r>
    </w:p>
    <w:p w14:paraId="5B84CEA4"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study endeavors to draw from all the agent banks within Ilorin metropolis spread across Ilorin metropolis. Therefore, the target population of this study comprised of banks officials and various agent banking outlets within Ilorin metropolis.</w:t>
      </w:r>
    </w:p>
    <w:p w14:paraId="10F84991"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3.3. Sampling Technique</w:t>
      </w:r>
    </w:p>
    <w:p w14:paraId="202AE6F1" w14:textId="7EB1D25D"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 xml:space="preserve">Since the population of the study is enormous, this study was conducted via a purposive sampling techniques. A </w:t>
      </w:r>
      <w:r w:rsidR="00DA1C0D" w:rsidRPr="006C34FD">
        <w:rPr>
          <w:rFonts w:ascii="Times New Roman" w:eastAsia="Times New Roman" w:hAnsi="Times New Roman"/>
          <w:color w:val="000000" w:themeColor="text1"/>
          <w:sz w:val="24"/>
        </w:rPr>
        <w:t>purposive technique</w:t>
      </w:r>
      <w:r w:rsidRPr="006C34FD">
        <w:rPr>
          <w:rFonts w:ascii="Times New Roman" w:eastAsia="Times New Roman" w:hAnsi="Times New Roman"/>
          <w:color w:val="000000" w:themeColor="text1"/>
          <w:sz w:val="24"/>
        </w:rPr>
        <w:t xml:space="preserve"> enables the researcher to use its discretion in choosing the sample of the research work</w:t>
      </w:r>
    </w:p>
    <w:p w14:paraId="28EA65EC"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3.3.1. Sample Size</w:t>
      </w:r>
    </w:p>
    <w:p w14:paraId="4354D551" w14:textId="601DF31C" w:rsidR="005C6D1A" w:rsidRPr="006C34FD" w:rsidRDefault="00DA1C0D"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About</w:t>
      </w:r>
      <w:r w:rsidR="005C6D1A" w:rsidRPr="006C34FD">
        <w:rPr>
          <w:rFonts w:ascii="Times New Roman" w:eastAsia="Times New Roman" w:hAnsi="Times New Roman"/>
          <w:color w:val="000000" w:themeColor="text1"/>
          <w:sz w:val="24"/>
        </w:rPr>
        <w:t xml:space="preserve"> 200 agent banking outlets is selected for this research work.</w:t>
      </w:r>
    </w:p>
    <w:p w14:paraId="28886250"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3.4. Data Collection Method</w:t>
      </w:r>
    </w:p>
    <w:p w14:paraId="13306165" w14:textId="5CCB5F6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 xml:space="preserve">To collect primary data a semi-structured questionnaire with both close </w:t>
      </w:r>
      <w:r w:rsidR="00DA1C0D" w:rsidRPr="006C34FD">
        <w:rPr>
          <w:rFonts w:ascii="Times New Roman" w:eastAsia="Times New Roman" w:hAnsi="Times New Roman"/>
          <w:color w:val="000000" w:themeColor="text1"/>
          <w:sz w:val="24"/>
        </w:rPr>
        <w:t>end</w:t>
      </w:r>
      <w:r w:rsidRPr="006C34FD">
        <w:rPr>
          <w:rFonts w:ascii="Times New Roman" w:eastAsia="Times New Roman" w:hAnsi="Times New Roman"/>
          <w:color w:val="000000" w:themeColor="text1"/>
          <w:sz w:val="24"/>
        </w:rPr>
        <w:t xml:space="preserve"> and open ended questions was utilized. The open-ended questions provided additional information that may not be captured in the close-ended questions. The study is concerned with variables that cannot be directly observed such as opinion, perception and feelings of respondents. According to Oso (2009), such information can best be described through questionnaires. Its purpose was to collect a lot of information over a short period of time.</w:t>
      </w:r>
    </w:p>
    <w:p w14:paraId="42151A5C"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3.5. Data Collection Procedure</w:t>
      </w:r>
    </w:p>
    <w:p w14:paraId="3EA11DE1" w14:textId="09D88815"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 xml:space="preserve">The researcher informed the respondents that the data to be collected was for research purpose only and the responses from the respondents were to be kept secret and confidential. The researcher obtained an introductory letter from the university to collect data and then personally deliver the questionnaires to the sample of bank agents. The researcher issued the questionnaire and collected them later. </w:t>
      </w:r>
      <w:r w:rsidR="00DA1C0D" w:rsidRPr="006C34FD">
        <w:rPr>
          <w:rFonts w:ascii="Times New Roman" w:eastAsia="Times New Roman" w:hAnsi="Times New Roman"/>
          <w:color w:val="000000" w:themeColor="text1"/>
          <w:sz w:val="24"/>
        </w:rPr>
        <w:t>However,</w:t>
      </w:r>
      <w:r w:rsidRPr="006C34FD">
        <w:rPr>
          <w:rFonts w:ascii="Times New Roman" w:eastAsia="Times New Roman" w:hAnsi="Times New Roman"/>
          <w:color w:val="000000" w:themeColor="text1"/>
          <w:sz w:val="24"/>
        </w:rPr>
        <w:t xml:space="preserve"> it was difficult for the respondents to fill in as the researcher waits a drop and pick later method was employed where the questionnaires were given out to the respondents and then collected later. To ensure high response rate, follow up calls were made to remind the respondents to complete the questionnaires. The researcher exercised care and control to ensure all questionnaires issued to the respondents are received, therefore, the researcher maintained a register of questionnaire given out and the ones returned.</w:t>
      </w:r>
    </w:p>
    <w:p w14:paraId="46040E24"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3.6. Reliability and Validity</w:t>
      </w:r>
    </w:p>
    <w:p w14:paraId="249F46E8"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questionnaires that were used in this study to design and measure the competitive strategies applied by commercial bank agents to sustain their market share in Ilorin metropolis. To ensure that it was valid, expert judgment was the sought from the supervisor and other lecturers at Nigeriatta University to test face for validity and construct reliability.</w:t>
      </w:r>
    </w:p>
    <w:p w14:paraId="0D70053B" w14:textId="77777777" w:rsidR="005C6D1A" w:rsidRPr="006C34FD" w:rsidRDefault="005C6D1A" w:rsidP="005C6D1A">
      <w:pPr>
        <w:spacing w:line="360" w:lineRule="auto"/>
        <w:ind w:left="1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Cronbach Alpha was determined for every objective which formed a scale in the research. The pilot study involved 10 respondents. Cronbach's Alpha is a measure of internal consistency, that is, how closely related a set of items are as a group. To assess the reliability of the instruments thus the internal consistency to indicate how well different items on a scale measure the concepts which they are purported to measure a reliability test was done. Internal consistency is calculated by measuring a statistic known as the Cronbach’s alpha. Cronbach’s alpha is considered a good measure of reliability in social science research when it is found to be 0.70 or above.</w:t>
      </w:r>
    </w:p>
    <w:p w14:paraId="1D855ED5" w14:textId="77777777" w:rsidR="005C6D1A" w:rsidRPr="006C34FD" w:rsidRDefault="005C6D1A" w:rsidP="005C6D1A">
      <w:pPr>
        <w:spacing w:line="360" w:lineRule="auto"/>
        <w:ind w:left="1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Table 1: Cronbach's Alpha</w:t>
      </w:r>
    </w:p>
    <w:p w14:paraId="2093E646" w14:textId="77777777" w:rsidR="005C6D1A" w:rsidRPr="006C34FD" w:rsidRDefault="005C6D1A" w:rsidP="005C6D1A">
      <w:pPr>
        <w:spacing w:line="360" w:lineRule="auto"/>
        <w:rPr>
          <w:rFonts w:ascii="Times New Roman" w:eastAsia="Times New Roman" w:hAnsi="Times New Roman"/>
          <w:color w:val="000000" w:themeColor="text1"/>
        </w:rPr>
      </w:pPr>
    </w:p>
    <w:tbl>
      <w:tblPr>
        <w:tblW w:w="0" w:type="auto"/>
        <w:tblLayout w:type="fixed"/>
        <w:tblCellMar>
          <w:left w:w="0" w:type="dxa"/>
          <w:right w:w="0" w:type="dxa"/>
        </w:tblCellMar>
        <w:tblLook w:val="0000" w:firstRow="0" w:lastRow="0" w:firstColumn="0" w:lastColumn="0" w:noHBand="0" w:noVBand="0"/>
      </w:tblPr>
      <w:tblGrid>
        <w:gridCol w:w="20"/>
        <w:gridCol w:w="4040"/>
        <w:gridCol w:w="3160"/>
        <w:gridCol w:w="1860"/>
      </w:tblGrid>
      <w:tr w:rsidR="005C6D1A" w:rsidRPr="006C34FD" w14:paraId="14BC9807" w14:textId="77777777" w:rsidTr="00773157">
        <w:trPr>
          <w:trHeight w:val="283"/>
        </w:trPr>
        <w:tc>
          <w:tcPr>
            <w:tcW w:w="20" w:type="dxa"/>
            <w:shd w:val="clear" w:color="auto" w:fill="auto"/>
            <w:vAlign w:val="bottom"/>
          </w:tcPr>
          <w:p w14:paraId="64F5DD8D"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tcBorders>
              <w:top w:val="single" w:sz="8" w:space="0" w:color="auto"/>
            </w:tcBorders>
            <w:shd w:val="clear" w:color="auto" w:fill="auto"/>
            <w:vAlign w:val="bottom"/>
          </w:tcPr>
          <w:p w14:paraId="4741470F"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3160" w:type="dxa"/>
            <w:tcBorders>
              <w:top w:val="single" w:sz="8" w:space="0" w:color="auto"/>
            </w:tcBorders>
            <w:shd w:val="clear" w:color="auto" w:fill="auto"/>
            <w:vAlign w:val="bottom"/>
          </w:tcPr>
          <w:p w14:paraId="2E4FE650" w14:textId="77777777" w:rsidR="005C6D1A" w:rsidRPr="006C34FD" w:rsidRDefault="005C6D1A" w:rsidP="00773157">
            <w:pPr>
              <w:spacing w:line="360" w:lineRule="auto"/>
              <w:ind w:left="94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Cronbach's Alpha</w:t>
            </w:r>
          </w:p>
        </w:tc>
        <w:tc>
          <w:tcPr>
            <w:tcW w:w="1860" w:type="dxa"/>
            <w:tcBorders>
              <w:top w:val="single" w:sz="8" w:space="0" w:color="auto"/>
            </w:tcBorders>
            <w:shd w:val="clear" w:color="auto" w:fill="auto"/>
            <w:vAlign w:val="bottom"/>
          </w:tcPr>
          <w:p w14:paraId="4A435910" w14:textId="77777777" w:rsidR="005C6D1A" w:rsidRPr="006C34FD" w:rsidRDefault="005C6D1A" w:rsidP="00773157">
            <w:pPr>
              <w:spacing w:line="360" w:lineRule="auto"/>
              <w:ind w:left="34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No. of Items</w:t>
            </w:r>
          </w:p>
        </w:tc>
      </w:tr>
      <w:tr w:rsidR="005C6D1A" w:rsidRPr="006C34FD" w14:paraId="3797FA67" w14:textId="77777777" w:rsidTr="00773157">
        <w:trPr>
          <w:trHeight w:val="33"/>
        </w:trPr>
        <w:tc>
          <w:tcPr>
            <w:tcW w:w="20" w:type="dxa"/>
            <w:shd w:val="clear" w:color="auto" w:fill="auto"/>
            <w:vAlign w:val="bottom"/>
          </w:tcPr>
          <w:p w14:paraId="2220F686" w14:textId="77777777" w:rsidR="005C6D1A" w:rsidRPr="006C34FD" w:rsidRDefault="005C6D1A" w:rsidP="00773157">
            <w:pPr>
              <w:spacing w:line="360" w:lineRule="auto"/>
              <w:rPr>
                <w:rFonts w:ascii="Times New Roman" w:eastAsia="Times New Roman" w:hAnsi="Times New Roman"/>
                <w:color w:val="000000" w:themeColor="text1"/>
                <w:sz w:val="2"/>
              </w:rPr>
            </w:pPr>
          </w:p>
        </w:tc>
        <w:tc>
          <w:tcPr>
            <w:tcW w:w="4040" w:type="dxa"/>
            <w:tcBorders>
              <w:bottom w:val="single" w:sz="8" w:space="0" w:color="auto"/>
            </w:tcBorders>
            <w:shd w:val="clear" w:color="auto" w:fill="auto"/>
            <w:vAlign w:val="bottom"/>
          </w:tcPr>
          <w:p w14:paraId="659E2C13" w14:textId="77777777" w:rsidR="005C6D1A" w:rsidRPr="006C34FD" w:rsidRDefault="005C6D1A" w:rsidP="00773157">
            <w:pPr>
              <w:spacing w:line="360" w:lineRule="auto"/>
              <w:rPr>
                <w:rFonts w:ascii="Times New Roman" w:eastAsia="Times New Roman" w:hAnsi="Times New Roman"/>
                <w:color w:val="000000" w:themeColor="text1"/>
                <w:sz w:val="2"/>
              </w:rPr>
            </w:pPr>
          </w:p>
        </w:tc>
        <w:tc>
          <w:tcPr>
            <w:tcW w:w="3160" w:type="dxa"/>
            <w:tcBorders>
              <w:bottom w:val="single" w:sz="8" w:space="0" w:color="auto"/>
            </w:tcBorders>
            <w:shd w:val="clear" w:color="auto" w:fill="auto"/>
            <w:vAlign w:val="bottom"/>
          </w:tcPr>
          <w:p w14:paraId="000DB3FE" w14:textId="77777777" w:rsidR="005C6D1A" w:rsidRPr="006C34FD" w:rsidRDefault="005C6D1A" w:rsidP="00773157">
            <w:pPr>
              <w:spacing w:line="360" w:lineRule="auto"/>
              <w:rPr>
                <w:rFonts w:ascii="Times New Roman" w:eastAsia="Times New Roman" w:hAnsi="Times New Roman"/>
                <w:color w:val="000000" w:themeColor="text1"/>
                <w:sz w:val="2"/>
              </w:rPr>
            </w:pPr>
          </w:p>
        </w:tc>
        <w:tc>
          <w:tcPr>
            <w:tcW w:w="1860" w:type="dxa"/>
            <w:tcBorders>
              <w:bottom w:val="single" w:sz="8" w:space="0" w:color="auto"/>
            </w:tcBorders>
            <w:shd w:val="clear" w:color="auto" w:fill="auto"/>
            <w:vAlign w:val="bottom"/>
          </w:tcPr>
          <w:p w14:paraId="28BEB7A5" w14:textId="77777777" w:rsidR="005C6D1A" w:rsidRPr="006C34FD" w:rsidRDefault="005C6D1A" w:rsidP="00773157">
            <w:pPr>
              <w:spacing w:line="360" w:lineRule="auto"/>
              <w:rPr>
                <w:rFonts w:ascii="Times New Roman" w:eastAsia="Times New Roman" w:hAnsi="Times New Roman"/>
                <w:color w:val="000000" w:themeColor="text1"/>
                <w:sz w:val="2"/>
              </w:rPr>
            </w:pPr>
          </w:p>
        </w:tc>
      </w:tr>
      <w:tr w:rsidR="005C6D1A" w:rsidRPr="006C34FD" w14:paraId="1D9E8AC5" w14:textId="77777777" w:rsidTr="00773157">
        <w:trPr>
          <w:trHeight w:val="276"/>
        </w:trPr>
        <w:tc>
          <w:tcPr>
            <w:tcW w:w="20" w:type="dxa"/>
            <w:shd w:val="clear" w:color="auto" w:fill="auto"/>
            <w:vAlign w:val="bottom"/>
          </w:tcPr>
          <w:p w14:paraId="5C6E1124"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shd w:val="clear" w:color="auto" w:fill="auto"/>
            <w:vAlign w:val="bottom"/>
          </w:tcPr>
          <w:p w14:paraId="0594761C"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Cost Effectiveness</w:t>
            </w:r>
          </w:p>
        </w:tc>
        <w:tc>
          <w:tcPr>
            <w:tcW w:w="3160" w:type="dxa"/>
            <w:shd w:val="clear" w:color="auto" w:fill="auto"/>
            <w:vAlign w:val="bottom"/>
          </w:tcPr>
          <w:p w14:paraId="2B83D675" w14:textId="77777777" w:rsidR="005C6D1A" w:rsidRPr="006C34FD" w:rsidRDefault="005C6D1A" w:rsidP="00773157">
            <w:pPr>
              <w:spacing w:line="360" w:lineRule="auto"/>
              <w:ind w:left="9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.834</w:t>
            </w:r>
          </w:p>
        </w:tc>
        <w:tc>
          <w:tcPr>
            <w:tcW w:w="1860" w:type="dxa"/>
            <w:shd w:val="clear" w:color="auto" w:fill="auto"/>
            <w:vAlign w:val="bottom"/>
          </w:tcPr>
          <w:p w14:paraId="7BC70883" w14:textId="77777777" w:rsidR="005C6D1A" w:rsidRPr="006C34FD" w:rsidRDefault="005C6D1A" w:rsidP="00773157">
            <w:pPr>
              <w:spacing w:line="360" w:lineRule="auto"/>
              <w:ind w:left="3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w:t>
            </w:r>
          </w:p>
        </w:tc>
      </w:tr>
      <w:tr w:rsidR="005C6D1A" w:rsidRPr="006C34FD" w14:paraId="167E16B8" w14:textId="77777777" w:rsidTr="00773157">
        <w:trPr>
          <w:trHeight w:val="306"/>
        </w:trPr>
        <w:tc>
          <w:tcPr>
            <w:tcW w:w="20" w:type="dxa"/>
            <w:shd w:val="clear" w:color="auto" w:fill="auto"/>
            <w:vAlign w:val="bottom"/>
          </w:tcPr>
          <w:p w14:paraId="663E60BC"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shd w:val="clear" w:color="auto" w:fill="auto"/>
            <w:vAlign w:val="bottom"/>
          </w:tcPr>
          <w:p w14:paraId="0211FCD8"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Agency Banking Commission</w:t>
            </w:r>
          </w:p>
        </w:tc>
        <w:tc>
          <w:tcPr>
            <w:tcW w:w="3160" w:type="dxa"/>
            <w:shd w:val="clear" w:color="auto" w:fill="auto"/>
            <w:vAlign w:val="bottom"/>
          </w:tcPr>
          <w:p w14:paraId="071D9734" w14:textId="77777777" w:rsidR="005C6D1A" w:rsidRPr="006C34FD" w:rsidRDefault="005C6D1A" w:rsidP="00773157">
            <w:pPr>
              <w:spacing w:line="360" w:lineRule="auto"/>
              <w:ind w:left="9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.921</w:t>
            </w:r>
          </w:p>
        </w:tc>
        <w:tc>
          <w:tcPr>
            <w:tcW w:w="1860" w:type="dxa"/>
            <w:shd w:val="clear" w:color="auto" w:fill="auto"/>
            <w:vAlign w:val="bottom"/>
          </w:tcPr>
          <w:p w14:paraId="153E6A3B" w14:textId="77777777" w:rsidR="005C6D1A" w:rsidRPr="006C34FD" w:rsidRDefault="005C6D1A" w:rsidP="00773157">
            <w:pPr>
              <w:spacing w:line="360" w:lineRule="auto"/>
              <w:ind w:left="3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w:t>
            </w:r>
          </w:p>
        </w:tc>
      </w:tr>
      <w:tr w:rsidR="005C6D1A" w:rsidRPr="006C34FD" w14:paraId="1A6C32DA" w14:textId="77777777" w:rsidTr="00773157">
        <w:trPr>
          <w:trHeight w:val="306"/>
        </w:trPr>
        <w:tc>
          <w:tcPr>
            <w:tcW w:w="20" w:type="dxa"/>
            <w:shd w:val="clear" w:color="auto" w:fill="auto"/>
            <w:vAlign w:val="bottom"/>
          </w:tcPr>
          <w:p w14:paraId="7E3A4B66"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shd w:val="clear" w:color="auto" w:fill="auto"/>
            <w:vAlign w:val="bottom"/>
          </w:tcPr>
          <w:p w14:paraId="1D6B733E"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Operational Flexibility</w:t>
            </w:r>
          </w:p>
        </w:tc>
        <w:tc>
          <w:tcPr>
            <w:tcW w:w="3160" w:type="dxa"/>
            <w:shd w:val="clear" w:color="auto" w:fill="auto"/>
            <w:vAlign w:val="bottom"/>
          </w:tcPr>
          <w:p w14:paraId="3E30D20A" w14:textId="77777777" w:rsidR="005C6D1A" w:rsidRPr="006C34FD" w:rsidRDefault="005C6D1A" w:rsidP="00773157">
            <w:pPr>
              <w:spacing w:line="360" w:lineRule="auto"/>
              <w:ind w:left="9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.902</w:t>
            </w:r>
          </w:p>
        </w:tc>
        <w:tc>
          <w:tcPr>
            <w:tcW w:w="1860" w:type="dxa"/>
            <w:shd w:val="clear" w:color="auto" w:fill="auto"/>
            <w:vAlign w:val="bottom"/>
          </w:tcPr>
          <w:p w14:paraId="71F68C2B" w14:textId="77777777" w:rsidR="005C6D1A" w:rsidRPr="006C34FD" w:rsidRDefault="005C6D1A" w:rsidP="00773157">
            <w:pPr>
              <w:spacing w:line="360" w:lineRule="auto"/>
              <w:ind w:left="3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w:t>
            </w:r>
          </w:p>
        </w:tc>
      </w:tr>
      <w:tr w:rsidR="005C6D1A" w:rsidRPr="006C34FD" w14:paraId="0C03B666" w14:textId="77777777" w:rsidTr="00773157">
        <w:trPr>
          <w:trHeight w:val="306"/>
        </w:trPr>
        <w:tc>
          <w:tcPr>
            <w:tcW w:w="20" w:type="dxa"/>
            <w:shd w:val="clear" w:color="auto" w:fill="auto"/>
            <w:vAlign w:val="bottom"/>
          </w:tcPr>
          <w:p w14:paraId="43E797F5"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shd w:val="clear" w:color="auto" w:fill="auto"/>
            <w:vAlign w:val="bottom"/>
          </w:tcPr>
          <w:p w14:paraId="26BD65C7"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Decongesting of Banking Halls</w:t>
            </w:r>
          </w:p>
        </w:tc>
        <w:tc>
          <w:tcPr>
            <w:tcW w:w="3160" w:type="dxa"/>
            <w:shd w:val="clear" w:color="auto" w:fill="auto"/>
            <w:vAlign w:val="bottom"/>
          </w:tcPr>
          <w:p w14:paraId="4AF6399E" w14:textId="77777777" w:rsidR="005C6D1A" w:rsidRPr="006C34FD" w:rsidRDefault="005C6D1A" w:rsidP="00773157">
            <w:pPr>
              <w:spacing w:line="360" w:lineRule="auto"/>
              <w:ind w:left="9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.897</w:t>
            </w:r>
          </w:p>
        </w:tc>
        <w:tc>
          <w:tcPr>
            <w:tcW w:w="1860" w:type="dxa"/>
            <w:shd w:val="clear" w:color="auto" w:fill="auto"/>
            <w:vAlign w:val="bottom"/>
          </w:tcPr>
          <w:p w14:paraId="630D3052" w14:textId="77777777" w:rsidR="005C6D1A" w:rsidRPr="006C34FD" w:rsidRDefault="005C6D1A" w:rsidP="00773157">
            <w:pPr>
              <w:spacing w:line="360" w:lineRule="auto"/>
              <w:ind w:left="3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6</w:t>
            </w:r>
          </w:p>
        </w:tc>
      </w:tr>
      <w:tr w:rsidR="005C6D1A" w:rsidRPr="006C34FD" w14:paraId="0EDD21A6" w14:textId="77777777" w:rsidTr="00773157">
        <w:trPr>
          <w:trHeight w:val="306"/>
        </w:trPr>
        <w:tc>
          <w:tcPr>
            <w:tcW w:w="20" w:type="dxa"/>
            <w:shd w:val="clear" w:color="auto" w:fill="auto"/>
            <w:vAlign w:val="bottom"/>
          </w:tcPr>
          <w:p w14:paraId="05791D28"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4040" w:type="dxa"/>
            <w:shd w:val="clear" w:color="auto" w:fill="auto"/>
            <w:vAlign w:val="bottom"/>
          </w:tcPr>
          <w:p w14:paraId="1260408E"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Bank Financial Performance</w:t>
            </w:r>
          </w:p>
        </w:tc>
        <w:tc>
          <w:tcPr>
            <w:tcW w:w="3160" w:type="dxa"/>
            <w:shd w:val="clear" w:color="auto" w:fill="auto"/>
            <w:vAlign w:val="bottom"/>
          </w:tcPr>
          <w:p w14:paraId="119943D5" w14:textId="77777777" w:rsidR="005C6D1A" w:rsidRPr="006C34FD" w:rsidRDefault="005C6D1A" w:rsidP="00773157">
            <w:pPr>
              <w:spacing w:line="360" w:lineRule="auto"/>
              <w:ind w:left="9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.796</w:t>
            </w:r>
          </w:p>
        </w:tc>
        <w:tc>
          <w:tcPr>
            <w:tcW w:w="1860" w:type="dxa"/>
            <w:shd w:val="clear" w:color="auto" w:fill="auto"/>
            <w:vAlign w:val="bottom"/>
          </w:tcPr>
          <w:p w14:paraId="3FCBF75B" w14:textId="77777777" w:rsidR="005C6D1A" w:rsidRPr="006C34FD" w:rsidRDefault="005C6D1A" w:rsidP="00773157">
            <w:pPr>
              <w:spacing w:line="360" w:lineRule="auto"/>
              <w:ind w:left="3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w:t>
            </w:r>
          </w:p>
        </w:tc>
      </w:tr>
      <w:tr w:rsidR="005C6D1A" w:rsidRPr="006C34FD" w14:paraId="7AE5FDDE" w14:textId="77777777" w:rsidTr="00773157">
        <w:trPr>
          <w:trHeight w:val="21"/>
        </w:trPr>
        <w:tc>
          <w:tcPr>
            <w:tcW w:w="20" w:type="dxa"/>
            <w:tcBorders>
              <w:bottom w:val="single" w:sz="8" w:space="0" w:color="auto"/>
            </w:tcBorders>
            <w:shd w:val="clear" w:color="auto" w:fill="auto"/>
            <w:vAlign w:val="bottom"/>
          </w:tcPr>
          <w:p w14:paraId="54608AA3" w14:textId="77777777" w:rsidR="005C6D1A" w:rsidRPr="006C34FD" w:rsidRDefault="005C6D1A" w:rsidP="00773157">
            <w:pPr>
              <w:spacing w:line="360" w:lineRule="auto"/>
              <w:rPr>
                <w:rFonts w:ascii="Times New Roman" w:eastAsia="Times New Roman" w:hAnsi="Times New Roman"/>
                <w:color w:val="000000" w:themeColor="text1"/>
                <w:sz w:val="1"/>
              </w:rPr>
            </w:pPr>
          </w:p>
        </w:tc>
        <w:tc>
          <w:tcPr>
            <w:tcW w:w="4040" w:type="dxa"/>
            <w:tcBorders>
              <w:bottom w:val="single" w:sz="8" w:space="0" w:color="auto"/>
            </w:tcBorders>
            <w:shd w:val="clear" w:color="auto" w:fill="auto"/>
            <w:vAlign w:val="bottom"/>
          </w:tcPr>
          <w:p w14:paraId="16B364F0" w14:textId="77777777" w:rsidR="005C6D1A" w:rsidRPr="006C34FD" w:rsidRDefault="005C6D1A" w:rsidP="00773157">
            <w:pPr>
              <w:spacing w:line="360" w:lineRule="auto"/>
              <w:rPr>
                <w:rFonts w:ascii="Times New Roman" w:eastAsia="Times New Roman" w:hAnsi="Times New Roman"/>
                <w:color w:val="000000" w:themeColor="text1"/>
                <w:sz w:val="1"/>
              </w:rPr>
            </w:pPr>
          </w:p>
        </w:tc>
        <w:tc>
          <w:tcPr>
            <w:tcW w:w="3160" w:type="dxa"/>
            <w:tcBorders>
              <w:bottom w:val="single" w:sz="8" w:space="0" w:color="auto"/>
            </w:tcBorders>
            <w:shd w:val="clear" w:color="auto" w:fill="auto"/>
            <w:vAlign w:val="bottom"/>
          </w:tcPr>
          <w:p w14:paraId="7B33F6DE" w14:textId="77777777" w:rsidR="005C6D1A" w:rsidRPr="006C34FD" w:rsidRDefault="005C6D1A" w:rsidP="00773157">
            <w:pPr>
              <w:spacing w:line="360" w:lineRule="auto"/>
              <w:rPr>
                <w:rFonts w:ascii="Times New Roman" w:eastAsia="Times New Roman" w:hAnsi="Times New Roman"/>
                <w:color w:val="000000" w:themeColor="text1"/>
                <w:sz w:val="1"/>
              </w:rPr>
            </w:pPr>
          </w:p>
        </w:tc>
        <w:tc>
          <w:tcPr>
            <w:tcW w:w="1860" w:type="dxa"/>
            <w:tcBorders>
              <w:bottom w:val="single" w:sz="8" w:space="0" w:color="auto"/>
            </w:tcBorders>
            <w:shd w:val="clear" w:color="auto" w:fill="auto"/>
            <w:vAlign w:val="bottom"/>
          </w:tcPr>
          <w:p w14:paraId="13929EE2" w14:textId="77777777" w:rsidR="005C6D1A" w:rsidRPr="006C34FD" w:rsidRDefault="005C6D1A" w:rsidP="00773157">
            <w:pPr>
              <w:spacing w:line="360" w:lineRule="auto"/>
              <w:rPr>
                <w:rFonts w:ascii="Times New Roman" w:eastAsia="Times New Roman" w:hAnsi="Times New Roman"/>
                <w:color w:val="000000" w:themeColor="text1"/>
                <w:sz w:val="1"/>
              </w:rPr>
            </w:pPr>
          </w:p>
        </w:tc>
      </w:tr>
    </w:tbl>
    <w:p w14:paraId="64492F92" w14:textId="59AD0365" w:rsidR="005C6D1A" w:rsidRPr="006C34FD" w:rsidRDefault="005C6D1A" w:rsidP="005C6D1A">
      <w:pPr>
        <w:spacing w:line="360" w:lineRule="auto"/>
        <w:rPr>
          <w:rFonts w:ascii="Times New Roman" w:eastAsia="Times New Roman" w:hAnsi="Times New Roman"/>
          <w:color w:val="000000" w:themeColor="text1"/>
        </w:rPr>
      </w:pPr>
      <w:r w:rsidRPr="006C34FD">
        <w:rPr>
          <w:rFonts w:ascii="Times New Roman" w:eastAsia="Times New Roman" w:hAnsi="Times New Roman"/>
          <w:color w:val="000000" w:themeColor="text1"/>
        </w:rPr>
        <w:t>Source: Field survey, 202</w:t>
      </w:r>
      <w:r w:rsidR="00DA1C0D">
        <w:rPr>
          <w:rFonts w:ascii="Times New Roman" w:eastAsia="Times New Roman" w:hAnsi="Times New Roman"/>
          <w:color w:val="000000" w:themeColor="text1"/>
        </w:rPr>
        <w:t>5</w:t>
      </w:r>
    </w:p>
    <w:p w14:paraId="66B2F30A" w14:textId="77777777" w:rsidR="005C6D1A" w:rsidRPr="006C34FD" w:rsidRDefault="005C6D1A" w:rsidP="005C6D1A">
      <w:pPr>
        <w:spacing w:line="360" w:lineRule="auto"/>
        <w:rPr>
          <w:rFonts w:ascii="Times New Roman" w:eastAsia="Times New Roman" w:hAnsi="Times New Roman"/>
          <w:color w:val="000000" w:themeColor="text1"/>
        </w:rPr>
      </w:pPr>
    </w:p>
    <w:p w14:paraId="7A22C243" w14:textId="77777777" w:rsidR="005C6D1A" w:rsidRPr="006C34FD" w:rsidRDefault="005C6D1A" w:rsidP="005C6D1A">
      <w:pPr>
        <w:spacing w:line="360" w:lineRule="auto"/>
        <w:ind w:left="1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findings of the pilot test showed that Cost Effectiveness scale had a Cronbach’s reliability alpha of 0.834, Agency Banking Commission scale had an Alpha value of 0.921 and Operational Flexibility scale had an Alpha value of 0.902. In addition Decongesting of Banking Halls scale had an Alpha value of 0.897 and Bank Financial Performance had an Alpha value of 0.796. The pilot test showed that the scales measuring the objectives had a very high reliability.</w:t>
      </w:r>
    </w:p>
    <w:p w14:paraId="2283794E" w14:textId="77777777" w:rsidR="005C6D1A" w:rsidRPr="006C34FD" w:rsidRDefault="005C6D1A" w:rsidP="005C6D1A">
      <w:pPr>
        <w:spacing w:line="360" w:lineRule="auto"/>
        <w:rPr>
          <w:rFonts w:ascii="Times New Roman" w:eastAsia="Times New Roman" w:hAnsi="Times New Roman"/>
          <w:color w:val="000000" w:themeColor="text1"/>
        </w:rPr>
      </w:pPr>
    </w:p>
    <w:p w14:paraId="28D16DA5" w14:textId="77777777" w:rsidR="005C6D1A" w:rsidRPr="006C34FD" w:rsidRDefault="005C6D1A" w:rsidP="005C6D1A">
      <w:pPr>
        <w:spacing w:line="360" w:lineRule="auto"/>
        <w:ind w:left="1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3.7. Methods of Data Analysis</w:t>
      </w:r>
    </w:p>
    <w:p w14:paraId="05681149" w14:textId="77777777" w:rsidR="005C6D1A" w:rsidRPr="006C34FD" w:rsidRDefault="005C6D1A" w:rsidP="005C6D1A">
      <w:pPr>
        <w:spacing w:line="360" w:lineRule="auto"/>
        <w:ind w:left="1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Data was analyzed using descriptive statistics and multiple regression analysis. Before processing the responses, data preparation was done on the completed questionnaires by editing, coding, entering and cleaning the data. The study generated both qualitative and quantitative data. Data was coded and entered into Statistical Packages for Social Scientists (SPSS Version 20.0) and analyzed using descriptive and multiple regression analysis. Responses with common themes or patterns were grouped together into coherent categories. Descriptive statistics involved the use of absolute and relative (percentages) frequencies, measures of central tendency and dispersion (mean and standard deviation respectively). The descriptive statistical tools helped in describing the data and determining the respondents’ degree of agreement with the various statements under each factor.</w:t>
      </w:r>
    </w:p>
    <w:p w14:paraId="046BD5CB" w14:textId="77777777" w:rsidR="005C6D1A" w:rsidRPr="006C34FD" w:rsidRDefault="005C6D1A" w:rsidP="005C6D1A">
      <w:pPr>
        <w:spacing w:line="360" w:lineRule="auto"/>
        <w:rPr>
          <w:rFonts w:ascii="Times New Roman" w:eastAsia="Times New Roman" w:hAnsi="Times New Roman"/>
          <w:color w:val="000000" w:themeColor="text1"/>
        </w:rPr>
      </w:pPr>
    </w:p>
    <w:p w14:paraId="37F59008" w14:textId="77777777" w:rsidR="005C6D1A" w:rsidRPr="006C34FD" w:rsidRDefault="005C6D1A" w:rsidP="005C6D1A">
      <w:pPr>
        <w:spacing w:line="360" w:lineRule="auto"/>
        <w:ind w:left="1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3.8. Model Specification</w:t>
      </w:r>
    </w:p>
    <w:p w14:paraId="62A36117" w14:textId="77777777" w:rsidR="005C6D1A" w:rsidRPr="006C34FD" w:rsidRDefault="005C6D1A" w:rsidP="005C6D1A">
      <w:pPr>
        <w:spacing w:line="360" w:lineRule="auto"/>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regression equation was:</w:t>
      </w:r>
    </w:p>
    <w:p w14:paraId="30D0958F" w14:textId="77777777" w:rsidR="005C6D1A" w:rsidRPr="005C6D1A" w:rsidRDefault="005C6D1A" w:rsidP="005C6D1A">
      <w:pPr>
        <w:spacing w:line="360" w:lineRule="auto"/>
        <w:ind w:left="840"/>
        <w:rPr>
          <w:rFonts w:ascii="Times New Roman" w:eastAsia="Times New Roman" w:hAnsi="Times New Roman"/>
          <w:b/>
          <w:color w:val="000000" w:themeColor="text1"/>
          <w:sz w:val="24"/>
          <w:lang w:val="fr-FR"/>
        </w:rPr>
      </w:pPr>
      <w:r w:rsidRPr="005C6D1A">
        <w:rPr>
          <w:rFonts w:ascii="Times New Roman" w:eastAsia="Times New Roman" w:hAnsi="Times New Roman"/>
          <w:b/>
          <w:color w:val="000000" w:themeColor="text1"/>
          <w:sz w:val="24"/>
          <w:lang w:val="fr-FR"/>
        </w:rPr>
        <w:t xml:space="preserve">Y = </w:t>
      </w:r>
      <w:r w:rsidRPr="006C34FD">
        <w:rPr>
          <w:rFonts w:ascii="Times New Roman" w:eastAsia="Times New Roman" w:hAnsi="Times New Roman"/>
          <w:b/>
          <w:color w:val="000000" w:themeColor="text1"/>
          <w:sz w:val="24"/>
        </w:rPr>
        <w:t>β</w:t>
      </w:r>
      <w:r w:rsidRPr="005C6D1A">
        <w:rPr>
          <w:rFonts w:ascii="Times New Roman" w:eastAsia="Times New Roman" w:hAnsi="Times New Roman"/>
          <w:b/>
          <w:color w:val="000000" w:themeColor="text1"/>
          <w:sz w:val="31"/>
          <w:vertAlign w:val="subscript"/>
          <w:lang w:val="fr-FR"/>
        </w:rPr>
        <w:t>0</w:t>
      </w:r>
      <w:r w:rsidRPr="005C6D1A">
        <w:rPr>
          <w:rFonts w:ascii="Times New Roman" w:eastAsia="Times New Roman" w:hAnsi="Times New Roman"/>
          <w:b/>
          <w:color w:val="000000" w:themeColor="text1"/>
          <w:sz w:val="24"/>
          <w:lang w:val="fr-FR"/>
        </w:rPr>
        <w:t xml:space="preserve"> + </w:t>
      </w:r>
      <w:r w:rsidRPr="006C34FD">
        <w:rPr>
          <w:rFonts w:ascii="Times New Roman" w:eastAsia="Times New Roman" w:hAnsi="Times New Roman"/>
          <w:b/>
          <w:color w:val="000000" w:themeColor="text1"/>
          <w:sz w:val="24"/>
        </w:rPr>
        <w:t>β</w:t>
      </w:r>
      <w:r w:rsidRPr="005C6D1A">
        <w:rPr>
          <w:rFonts w:ascii="Times New Roman" w:eastAsia="Times New Roman" w:hAnsi="Times New Roman"/>
          <w:b/>
          <w:color w:val="000000" w:themeColor="text1"/>
          <w:sz w:val="31"/>
          <w:vertAlign w:val="subscript"/>
          <w:lang w:val="fr-FR"/>
        </w:rPr>
        <w:t>1</w:t>
      </w:r>
      <w:r w:rsidRPr="005C6D1A">
        <w:rPr>
          <w:rFonts w:ascii="Times New Roman" w:eastAsia="Times New Roman" w:hAnsi="Times New Roman"/>
          <w:b/>
          <w:color w:val="000000" w:themeColor="text1"/>
          <w:sz w:val="24"/>
          <w:lang w:val="fr-FR"/>
        </w:rPr>
        <w:t>X</w:t>
      </w:r>
      <w:r w:rsidRPr="005C6D1A">
        <w:rPr>
          <w:rFonts w:ascii="Times New Roman" w:eastAsia="Times New Roman" w:hAnsi="Times New Roman"/>
          <w:b/>
          <w:color w:val="000000" w:themeColor="text1"/>
          <w:sz w:val="31"/>
          <w:vertAlign w:val="subscript"/>
          <w:lang w:val="fr-FR"/>
        </w:rPr>
        <w:t>1</w:t>
      </w:r>
      <w:r w:rsidRPr="005C6D1A">
        <w:rPr>
          <w:rFonts w:ascii="Times New Roman" w:eastAsia="Times New Roman" w:hAnsi="Times New Roman"/>
          <w:b/>
          <w:color w:val="000000" w:themeColor="text1"/>
          <w:sz w:val="24"/>
          <w:lang w:val="fr-FR"/>
        </w:rPr>
        <w:t xml:space="preserve"> + </w:t>
      </w:r>
      <w:r w:rsidRPr="006C34FD">
        <w:rPr>
          <w:rFonts w:ascii="Times New Roman" w:eastAsia="Times New Roman" w:hAnsi="Times New Roman"/>
          <w:b/>
          <w:color w:val="000000" w:themeColor="text1"/>
          <w:sz w:val="24"/>
        </w:rPr>
        <w:t>β</w:t>
      </w:r>
      <w:r w:rsidRPr="005C6D1A">
        <w:rPr>
          <w:rFonts w:ascii="Times New Roman" w:eastAsia="Times New Roman" w:hAnsi="Times New Roman"/>
          <w:b/>
          <w:color w:val="000000" w:themeColor="text1"/>
          <w:sz w:val="31"/>
          <w:vertAlign w:val="subscript"/>
          <w:lang w:val="fr-FR"/>
        </w:rPr>
        <w:t>2</w:t>
      </w:r>
      <w:r w:rsidRPr="005C6D1A">
        <w:rPr>
          <w:rFonts w:ascii="Times New Roman" w:eastAsia="Times New Roman" w:hAnsi="Times New Roman"/>
          <w:b/>
          <w:color w:val="000000" w:themeColor="text1"/>
          <w:sz w:val="24"/>
          <w:lang w:val="fr-FR"/>
        </w:rPr>
        <w:t>X</w:t>
      </w:r>
      <w:r w:rsidRPr="005C6D1A">
        <w:rPr>
          <w:rFonts w:ascii="Times New Roman" w:eastAsia="Times New Roman" w:hAnsi="Times New Roman"/>
          <w:b/>
          <w:color w:val="000000" w:themeColor="text1"/>
          <w:sz w:val="31"/>
          <w:vertAlign w:val="subscript"/>
          <w:lang w:val="fr-FR"/>
        </w:rPr>
        <w:t>2</w:t>
      </w:r>
      <w:r w:rsidRPr="005C6D1A">
        <w:rPr>
          <w:rFonts w:ascii="Times New Roman" w:eastAsia="Times New Roman" w:hAnsi="Times New Roman"/>
          <w:b/>
          <w:color w:val="000000" w:themeColor="text1"/>
          <w:sz w:val="24"/>
          <w:lang w:val="fr-FR"/>
        </w:rPr>
        <w:t xml:space="preserve"> +</w:t>
      </w:r>
      <w:r w:rsidRPr="006C34FD">
        <w:rPr>
          <w:rFonts w:ascii="Times New Roman" w:eastAsia="Times New Roman" w:hAnsi="Times New Roman"/>
          <w:b/>
          <w:color w:val="000000" w:themeColor="text1"/>
          <w:sz w:val="24"/>
        </w:rPr>
        <w:t>β</w:t>
      </w:r>
      <w:r w:rsidRPr="005C6D1A">
        <w:rPr>
          <w:rFonts w:ascii="Times New Roman" w:eastAsia="Times New Roman" w:hAnsi="Times New Roman"/>
          <w:b/>
          <w:color w:val="000000" w:themeColor="text1"/>
          <w:sz w:val="31"/>
          <w:vertAlign w:val="subscript"/>
          <w:lang w:val="fr-FR"/>
        </w:rPr>
        <w:t>3</w:t>
      </w:r>
      <w:r w:rsidRPr="005C6D1A">
        <w:rPr>
          <w:rFonts w:ascii="Times New Roman" w:eastAsia="Times New Roman" w:hAnsi="Times New Roman"/>
          <w:b/>
          <w:color w:val="000000" w:themeColor="text1"/>
          <w:sz w:val="24"/>
          <w:lang w:val="fr-FR"/>
        </w:rPr>
        <w:t>X</w:t>
      </w:r>
      <w:r w:rsidRPr="005C6D1A">
        <w:rPr>
          <w:rFonts w:ascii="Times New Roman" w:eastAsia="Times New Roman" w:hAnsi="Times New Roman"/>
          <w:b/>
          <w:color w:val="000000" w:themeColor="text1"/>
          <w:sz w:val="31"/>
          <w:vertAlign w:val="subscript"/>
          <w:lang w:val="fr-FR"/>
        </w:rPr>
        <w:t>3</w:t>
      </w:r>
      <w:r w:rsidRPr="005C6D1A">
        <w:rPr>
          <w:rFonts w:ascii="Times New Roman" w:eastAsia="Times New Roman" w:hAnsi="Times New Roman"/>
          <w:b/>
          <w:color w:val="000000" w:themeColor="text1"/>
          <w:sz w:val="24"/>
          <w:lang w:val="fr-FR"/>
        </w:rPr>
        <w:t xml:space="preserve"> +</w:t>
      </w:r>
      <w:r w:rsidRPr="006C34FD">
        <w:rPr>
          <w:rFonts w:ascii="Times New Roman" w:eastAsia="Times New Roman" w:hAnsi="Times New Roman"/>
          <w:b/>
          <w:color w:val="000000" w:themeColor="text1"/>
          <w:sz w:val="24"/>
        </w:rPr>
        <w:t>β</w:t>
      </w:r>
      <w:r w:rsidRPr="005C6D1A">
        <w:rPr>
          <w:rFonts w:ascii="Times New Roman" w:eastAsia="Times New Roman" w:hAnsi="Times New Roman"/>
          <w:b/>
          <w:color w:val="000000" w:themeColor="text1"/>
          <w:sz w:val="31"/>
          <w:vertAlign w:val="subscript"/>
          <w:lang w:val="fr-FR"/>
        </w:rPr>
        <w:t>4</w:t>
      </w:r>
      <w:r w:rsidRPr="005C6D1A">
        <w:rPr>
          <w:rFonts w:ascii="Times New Roman" w:eastAsia="Times New Roman" w:hAnsi="Times New Roman"/>
          <w:b/>
          <w:color w:val="000000" w:themeColor="text1"/>
          <w:sz w:val="24"/>
          <w:lang w:val="fr-FR"/>
        </w:rPr>
        <w:t>X</w:t>
      </w:r>
      <w:r w:rsidRPr="005C6D1A">
        <w:rPr>
          <w:rFonts w:ascii="Times New Roman" w:eastAsia="Times New Roman" w:hAnsi="Times New Roman"/>
          <w:b/>
          <w:color w:val="000000" w:themeColor="text1"/>
          <w:sz w:val="31"/>
          <w:vertAlign w:val="subscript"/>
          <w:lang w:val="fr-FR"/>
        </w:rPr>
        <w:t>4</w:t>
      </w:r>
      <w:r w:rsidRPr="005C6D1A">
        <w:rPr>
          <w:rFonts w:ascii="Times New Roman" w:eastAsia="Times New Roman" w:hAnsi="Times New Roman"/>
          <w:b/>
          <w:color w:val="000000" w:themeColor="text1"/>
          <w:sz w:val="24"/>
          <w:lang w:val="fr-FR"/>
        </w:rPr>
        <w:t xml:space="preserve"> + +</w:t>
      </w:r>
      <w:r w:rsidRPr="006C34FD">
        <w:rPr>
          <w:rFonts w:ascii="Times New Roman" w:eastAsia="Times New Roman" w:hAnsi="Times New Roman"/>
          <w:b/>
          <w:color w:val="000000" w:themeColor="text1"/>
          <w:sz w:val="24"/>
        </w:rPr>
        <w:t>ε</w:t>
      </w:r>
    </w:p>
    <w:p w14:paraId="4D065F7F" w14:textId="77777777" w:rsidR="005C6D1A" w:rsidRPr="006C34FD" w:rsidRDefault="005C6D1A" w:rsidP="005C6D1A">
      <w:pPr>
        <w:spacing w:line="360" w:lineRule="auto"/>
        <w:ind w:left="126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Where: Y = Financial Performance; Β</w:t>
      </w:r>
      <w:r w:rsidRPr="006C34FD">
        <w:rPr>
          <w:rFonts w:ascii="Times New Roman" w:eastAsia="Times New Roman" w:hAnsi="Times New Roman"/>
          <w:color w:val="000000" w:themeColor="text1"/>
          <w:sz w:val="31"/>
          <w:vertAlign w:val="subscript"/>
        </w:rPr>
        <w:t>0</w:t>
      </w:r>
      <w:r w:rsidRPr="006C34FD">
        <w:rPr>
          <w:rFonts w:ascii="Times New Roman" w:eastAsia="Times New Roman" w:hAnsi="Times New Roman"/>
          <w:color w:val="000000" w:themeColor="text1"/>
          <w:sz w:val="24"/>
        </w:rPr>
        <w:t xml:space="preserve"> = Constant; X</w:t>
      </w:r>
      <w:r w:rsidRPr="006C34FD">
        <w:rPr>
          <w:rFonts w:ascii="Times New Roman" w:eastAsia="Times New Roman" w:hAnsi="Times New Roman"/>
          <w:color w:val="000000" w:themeColor="text1"/>
          <w:sz w:val="31"/>
          <w:vertAlign w:val="subscript"/>
        </w:rPr>
        <w:t>1</w:t>
      </w:r>
      <w:r w:rsidRPr="006C34FD">
        <w:rPr>
          <w:rFonts w:ascii="Times New Roman" w:eastAsia="Times New Roman" w:hAnsi="Times New Roman"/>
          <w:color w:val="000000" w:themeColor="text1"/>
          <w:sz w:val="24"/>
        </w:rPr>
        <w:t xml:space="preserve"> = Cost Effectiveness; X</w:t>
      </w:r>
      <w:r w:rsidRPr="006C34FD">
        <w:rPr>
          <w:rFonts w:ascii="Times New Roman" w:eastAsia="Times New Roman" w:hAnsi="Times New Roman"/>
          <w:color w:val="000000" w:themeColor="text1"/>
          <w:sz w:val="31"/>
          <w:vertAlign w:val="subscript"/>
        </w:rPr>
        <w:t>2</w:t>
      </w:r>
      <w:r w:rsidRPr="006C34FD">
        <w:rPr>
          <w:rFonts w:ascii="Times New Roman" w:eastAsia="Times New Roman" w:hAnsi="Times New Roman"/>
          <w:color w:val="000000" w:themeColor="text1"/>
          <w:sz w:val="24"/>
        </w:rPr>
        <w:t xml:space="preserve"> = Agency banking commission; X</w:t>
      </w:r>
      <w:r w:rsidRPr="006C34FD">
        <w:rPr>
          <w:rFonts w:ascii="Times New Roman" w:eastAsia="Times New Roman" w:hAnsi="Times New Roman"/>
          <w:color w:val="000000" w:themeColor="text1"/>
          <w:sz w:val="31"/>
          <w:vertAlign w:val="subscript"/>
        </w:rPr>
        <w:t>3</w:t>
      </w:r>
      <w:r w:rsidRPr="006C34FD">
        <w:rPr>
          <w:rFonts w:ascii="Times New Roman" w:eastAsia="Times New Roman" w:hAnsi="Times New Roman"/>
          <w:color w:val="000000" w:themeColor="text1"/>
          <w:sz w:val="24"/>
        </w:rPr>
        <w:t xml:space="preserve"> = Operational flexibility; X</w:t>
      </w:r>
      <w:r w:rsidRPr="006C34FD">
        <w:rPr>
          <w:rFonts w:ascii="Times New Roman" w:eastAsia="Times New Roman" w:hAnsi="Times New Roman"/>
          <w:color w:val="000000" w:themeColor="text1"/>
          <w:sz w:val="31"/>
          <w:vertAlign w:val="subscript"/>
        </w:rPr>
        <w:t>4</w:t>
      </w:r>
      <w:r w:rsidRPr="006C34FD">
        <w:rPr>
          <w:rFonts w:ascii="Times New Roman" w:eastAsia="Times New Roman" w:hAnsi="Times New Roman"/>
          <w:color w:val="000000" w:themeColor="text1"/>
          <w:sz w:val="24"/>
        </w:rPr>
        <w:t xml:space="preserve"> = Decongestion in banking halls; e = error term</w:t>
      </w:r>
    </w:p>
    <w:p w14:paraId="088A6F18" w14:textId="77777777" w:rsidR="005C6D1A" w:rsidRPr="006C34FD" w:rsidRDefault="005C6D1A" w:rsidP="005C6D1A">
      <w:pPr>
        <w:spacing w:line="360" w:lineRule="auto"/>
        <w:ind w:left="1260"/>
        <w:jc w:val="both"/>
        <w:rPr>
          <w:rFonts w:ascii="Times New Roman" w:eastAsia="Times New Roman" w:hAnsi="Times New Roman" w:cs="Times New Roman"/>
          <w:b/>
          <w:color w:val="000000" w:themeColor="text1"/>
          <w:sz w:val="24"/>
          <w:szCs w:val="24"/>
        </w:rPr>
      </w:pPr>
    </w:p>
    <w:p w14:paraId="41D4AB09" w14:textId="77777777" w:rsidR="005C6D1A" w:rsidRPr="006C34FD" w:rsidRDefault="005C6D1A" w:rsidP="005C6D1A">
      <w:pPr>
        <w:spacing w:line="360" w:lineRule="auto"/>
        <w:ind w:left="1260"/>
        <w:jc w:val="both"/>
        <w:rPr>
          <w:rFonts w:ascii="Times New Roman" w:eastAsia="Times New Roman" w:hAnsi="Times New Roman" w:cs="Times New Roman"/>
          <w:b/>
          <w:color w:val="000000" w:themeColor="text1"/>
          <w:sz w:val="24"/>
          <w:szCs w:val="24"/>
        </w:rPr>
      </w:pPr>
    </w:p>
    <w:p w14:paraId="16B23E68"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4F10CFDB"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5302E79D"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317C50D2"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09355984"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5EB7CC88"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4C2E645B"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2ACCE6EE"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11C3F335"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2555FB51"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6E971BB4"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360EBAF5"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6E271880"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6CE3DBFC"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7C7B4B8D"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210E6DEA"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419B7011" w14:textId="77777777" w:rsidR="005C6D1A" w:rsidRPr="006C34FD" w:rsidRDefault="005C6D1A" w:rsidP="005C6D1A">
      <w:pPr>
        <w:spacing w:line="360" w:lineRule="auto"/>
        <w:ind w:left="3500"/>
        <w:jc w:val="both"/>
        <w:rPr>
          <w:rFonts w:ascii="Times New Roman" w:eastAsia="Times New Roman" w:hAnsi="Times New Roman" w:cs="Times New Roman"/>
          <w:b/>
          <w:color w:val="000000" w:themeColor="text1"/>
          <w:sz w:val="24"/>
          <w:szCs w:val="24"/>
        </w:rPr>
      </w:pPr>
    </w:p>
    <w:p w14:paraId="03270FA6" w14:textId="77777777" w:rsidR="005C6D1A" w:rsidRPr="006C34FD" w:rsidRDefault="005C6D1A" w:rsidP="005C6D1A">
      <w:pPr>
        <w:tabs>
          <w:tab w:val="left" w:pos="280"/>
        </w:tabs>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CHAPTER FOUR</w:t>
      </w:r>
    </w:p>
    <w:p w14:paraId="0C90141F" w14:textId="77777777" w:rsidR="005C6D1A" w:rsidRPr="006C34FD" w:rsidRDefault="005C6D1A" w:rsidP="005C6D1A">
      <w:pPr>
        <w:tabs>
          <w:tab w:val="left" w:pos="280"/>
        </w:tabs>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PRESENTATION OF DATA, RESULTS AND DISCUSSION</w:t>
      </w:r>
    </w:p>
    <w:p w14:paraId="0E60A150"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 xml:space="preserve">  Introduction</w:t>
      </w:r>
    </w:p>
    <w:p w14:paraId="2C193F70" w14:textId="77777777" w:rsidR="005C6D1A" w:rsidRPr="006C34FD" w:rsidRDefault="005C6D1A" w:rsidP="005C6D1A">
      <w:pPr>
        <w:spacing w:line="360" w:lineRule="auto"/>
        <w:ind w:right="14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color w:val="000000" w:themeColor="text1"/>
          <w:sz w:val="24"/>
          <w:szCs w:val="24"/>
        </w:rPr>
        <w:t>This chapter presents the research findings. The analysis of the survey results is categorized in two major parts namely, descriptive and inferential statistics analysis. The descriptive statistics such as frequency, percentage, mean and standard deviation were used to analysis the data and effectively measure magnitudes, relation, trends, and the like. Inferential statistics is also used to make judgments and generalizations on the study. The regression model was preceded by relevant diagnostic tests.</w:t>
      </w:r>
      <w:r w:rsidRPr="006C34FD">
        <w:rPr>
          <w:rFonts w:ascii="Times New Roman" w:eastAsia="Times New Roman" w:hAnsi="Times New Roman" w:cs="Times New Roman"/>
          <w:b/>
          <w:color w:val="000000" w:themeColor="text1"/>
          <w:sz w:val="24"/>
          <w:szCs w:val="24"/>
        </w:rPr>
        <w:t xml:space="preserve"> </w:t>
      </w:r>
    </w:p>
    <w:p w14:paraId="5FA37DEB"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4.1. Descriptive Statistics Analysis</w:t>
      </w:r>
    </w:p>
    <w:p w14:paraId="1E229AD8" w14:textId="29F3D0AD"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8" behindDoc="1" locked="0" layoutInCell="1" allowOverlap="1" wp14:anchorId="677DAC42" wp14:editId="39C3DCA1">
                <wp:simplePos x="0" y="0"/>
                <wp:positionH relativeFrom="column">
                  <wp:posOffset>5825490</wp:posOffset>
                </wp:positionH>
                <wp:positionV relativeFrom="paragraph">
                  <wp:posOffset>-596900</wp:posOffset>
                </wp:positionV>
                <wp:extent cx="12700" cy="12700"/>
                <wp:effectExtent l="0" t="3175" r="635" b="3175"/>
                <wp:wrapNone/>
                <wp:docPr id="694927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5A16E" id="Rectangle 3" o:spid="_x0000_s1026" style="position:absolute;margin-left:458.7pt;margin-top:-47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" fillcolor="black" strokecolor="white"/>
            </w:pict>
          </mc:Fallback>
        </mc:AlternateContent>
      </w:r>
      <w:r w:rsidRPr="006C34FD">
        <w:rPr>
          <w:rFonts w:ascii="Times New Roman" w:eastAsia="Times New Roman" w:hAnsi="Times New Roman" w:cs="Times New Roman"/>
          <w:color w:val="000000" w:themeColor="text1"/>
          <w:sz w:val="24"/>
          <w:szCs w:val="24"/>
        </w:rPr>
        <w:t>In this study, descriptive statistics was used as a way to analyze the mean and standard deviation regarding the main variables included in the study. The researcher used descriptive statistics to examine the perception of agents on the factors that determine their performance. The summary of the descriptive statistics result shown below includes all the study variables which is evaluated based on a 5-point scale (where 1 = strongly disagree, 2 = disagree, 3 = moderately agree, 4 = agree, and 5 = strongly agree).</w:t>
      </w:r>
    </w:p>
    <w:p w14:paraId="2B8C2218"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Table 4.2: Descriptive Statistics</w:t>
      </w:r>
    </w:p>
    <w:tbl>
      <w:tblPr>
        <w:tblW w:w="0" w:type="auto"/>
        <w:tblInd w:w="690" w:type="dxa"/>
        <w:tblLayout w:type="fixed"/>
        <w:tblCellMar>
          <w:left w:w="0" w:type="dxa"/>
          <w:right w:w="0" w:type="dxa"/>
        </w:tblCellMar>
        <w:tblLook w:val="0000" w:firstRow="0" w:lastRow="0" w:firstColumn="0" w:lastColumn="0" w:noHBand="0" w:noVBand="0"/>
      </w:tblPr>
      <w:tblGrid>
        <w:gridCol w:w="3040"/>
        <w:gridCol w:w="1360"/>
        <w:gridCol w:w="1420"/>
        <w:gridCol w:w="1760"/>
      </w:tblGrid>
      <w:tr w:rsidR="005C6D1A" w:rsidRPr="006C34FD" w14:paraId="2B481409" w14:textId="77777777" w:rsidTr="00773157">
        <w:trPr>
          <w:trHeight w:val="283"/>
        </w:trPr>
        <w:tc>
          <w:tcPr>
            <w:tcW w:w="3040" w:type="dxa"/>
            <w:tcBorders>
              <w:top w:val="single" w:sz="8" w:space="0" w:color="auto"/>
              <w:left w:val="single" w:sz="8" w:space="0" w:color="auto"/>
              <w:right w:val="single" w:sz="8" w:space="0" w:color="auto"/>
            </w:tcBorders>
            <w:shd w:val="clear" w:color="auto" w:fill="A6A6A6"/>
            <w:vAlign w:val="bottom"/>
          </w:tcPr>
          <w:p w14:paraId="3A04B27C"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top w:val="single" w:sz="8" w:space="0" w:color="auto"/>
              <w:right w:val="single" w:sz="8" w:space="0" w:color="auto"/>
            </w:tcBorders>
            <w:shd w:val="clear" w:color="auto" w:fill="A6A6A6"/>
            <w:vAlign w:val="bottom"/>
          </w:tcPr>
          <w:p w14:paraId="614008A0" w14:textId="77777777" w:rsidR="005C6D1A" w:rsidRPr="006C34FD" w:rsidRDefault="005C6D1A" w:rsidP="00DA1C0D">
            <w:pPr>
              <w:jc w:val="both"/>
              <w:rPr>
                <w:rFonts w:ascii="Times New Roman" w:eastAsia="Times New Roman" w:hAnsi="Times New Roman" w:cs="Times New Roman"/>
                <w:b/>
                <w:color w:val="000000" w:themeColor="text1"/>
                <w:w w:val="92"/>
                <w:sz w:val="24"/>
                <w:szCs w:val="24"/>
              </w:rPr>
            </w:pPr>
            <w:r w:rsidRPr="006C34FD">
              <w:rPr>
                <w:rFonts w:ascii="Times New Roman" w:eastAsia="Times New Roman" w:hAnsi="Times New Roman" w:cs="Times New Roman"/>
                <w:b/>
                <w:color w:val="000000" w:themeColor="text1"/>
                <w:w w:val="92"/>
                <w:sz w:val="24"/>
                <w:szCs w:val="24"/>
              </w:rPr>
              <w:t>N</w:t>
            </w:r>
          </w:p>
        </w:tc>
        <w:tc>
          <w:tcPr>
            <w:tcW w:w="1420" w:type="dxa"/>
            <w:tcBorders>
              <w:top w:val="single" w:sz="8" w:space="0" w:color="auto"/>
              <w:right w:val="single" w:sz="8" w:space="0" w:color="auto"/>
            </w:tcBorders>
            <w:shd w:val="clear" w:color="auto" w:fill="A6A6A6"/>
            <w:vAlign w:val="bottom"/>
          </w:tcPr>
          <w:p w14:paraId="7097CA33" w14:textId="77777777" w:rsidR="005C6D1A" w:rsidRPr="006C34FD" w:rsidRDefault="005C6D1A" w:rsidP="00DA1C0D">
            <w:pPr>
              <w:jc w:val="both"/>
              <w:rPr>
                <w:rFonts w:ascii="Times New Roman" w:eastAsia="Times New Roman" w:hAnsi="Times New Roman" w:cs="Times New Roman"/>
                <w:b/>
                <w:color w:val="000000" w:themeColor="text1"/>
                <w:w w:val="98"/>
                <w:sz w:val="24"/>
                <w:szCs w:val="24"/>
              </w:rPr>
            </w:pPr>
            <w:r w:rsidRPr="006C34FD">
              <w:rPr>
                <w:rFonts w:ascii="Times New Roman" w:eastAsia="Times New Roman" w:hAnsi="Times New Roman" w:cs="Times New Roman"/>
                <w:b/>
                <w:color w:val="000000" w:themeColor="text1"/>
                <w:w w:val="98"/>
                <w:sz w:val="24"/>
                <w:szCs w:val="24"/>
              </w:rPr>
              <w:t>Mean</w:t>
            </w:r>
          </w:p>
        </w:tc>
        <w:tc>
          <w:tcPr>
            <w:tcW w:w="1760" w:type="dxa"/>
            <w:tcBorders>
              <w:top w:val="single" w:sz="8" w:space="0" w:color="auto"/>
              <w:right w:val="single" w:sz="8" w:space="0" w:color="auto"/>
            </w:tcBorders>
            <w:shd w:val="clear" w:color="auto" w:fill="A6A6A6"/>
            <w:vAlign w:val="bottom"/>
          </w:tcPr>
          <w:p w14:paraId="0A34EBD6" w14:textId="77777777" w:rsidR="005C6D1A" w:rsidRPr="006C34FD" w:rsidRDefault="005C6D1A" w:rsidP="00DA1C0D">
            <w:pPr>
              <w:ind w:left="14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Std. Deviation</w:t>
            </w:r>
          </w:p>
        </w:tc>
      </w:tr>
      <w:tr w:rsidR="005C6D1A" w:rsidRPr="006C34FD" w14:paraId="2986290F" w14:textId="77777777" w:rsidTr="00773157">
        <w:trPr>
          <w:trHeight w:val="140"/>
        </w:trPr>
        <w:tc>
          <w:tcPr>
            <w:tcW w:w="3040" w:type="dxa"/>
            <w:tcBorders>
              <w:left w:val="single" w:sz="8" w:space="0" w:color="auto"/>
              <w:bottom w:val="single" w:sz="8" w:space="0" w:color="auto"/>
              <w:right w:val="single" w:sz="8" w:space="0" w:color="auto"/>
            </w:tcBorders>
            <w:shd w:val="clear" w:color="auto" w:fill="A6A6A6"/>
            <w:vAlign w:val="bottom"/>
          </w:tcPr>
          <w:p w14:paraId="073565F4"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bottom w:val="single" w:sz="8" w:space="0" w:color="auto"/>
              <w:right w:val="single" w:sz="8" w:space="0" w:color="auto"/>
            </w:tcBorders>
            <w:shd w:val="clear" w:color="auto" w:fill="A6A6A6"/>
            <w:vAlign w:val="bottom"/>
          </w:tcPr>
          <w:p w14:paraId="2694FC76"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6A6A6"/>
            <w:vAlign w:val="bottom"/>
          </w:tcPr>
          <w:p w14:paraId="3CA604E6"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6A6A6"/>
            <w:vAlign w:val="bottom"/>
          </w:tcPr>
          <w:p w14:paraId="4816B0B7"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0D88347B" w14:textId="77777777" w:rsidTr="00773157">
        <w:trPr>
          <w:trHeight w:val="260"/>
        </w:trPr>
        <w:tc>
          <w:tcPr>
            <w:tcW w:w="3040" w:type="dxa"/>
            <w:tcBorders>
              <w:left w:val="single" w:sz="8" w:space="0" w:color="auto"/>
              <w:right w:val="single" w:sz="8" w:space="0" w:color="auto"/>
            </w:tcBorders>
            <w:shd w:val="clear" w:color="auto" w:fill="E0E0E0"/>
            <w:vAlign w:val="bottom"/>
          </w:tcPr>
          <w:p w14:paraId="1AE1F05B"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 experience and</w:t>
            </w:r>
          </w:p>
        </w:tc>
        <w:tc>
          <w:tcPr>
            <w:tcW w:w="1360" w:type="dxa"/>
            <w:tcBorders>
              <w:right w:val="single" w:sz="8" w:space="0" w:color="auto"/>
            </w:tcBorders>
            <w:shd w:val="clear" w:color="auto" w:fill="auto"/>
            <w:vAlign w:val="bottom"/>
          </w:tcPr>
          <w:p w14:paraId="68CE869B"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560EE750"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3.1852</w:t>
            </w:r>
          </w:p>
        </w:tc>
        <w:tc>
          <w:tcPr>
            <w:tcW w:w="1760" w:type="dxa"/>
            <w:tcBorders>
              <w:right w:val="single" w:sz="8" w:space="0" w:color="auto"/>
            </w:tcBorders>
            <w:shd w:val="clear" w:color="auto" w:fill="auto"/>
            <w:vAlign w:val="bottom"/>
          </w:tcPr>
          <w:p w14:paraId="14CCBD55"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.87857</w:t>
            </w:r>
          </w:p>
        </w:tc>
      </w:tr>
      <w:tr w:rsidR="005C6D1A" w:rsidRPr="006C34FD" w14:paraId="0E6EDE63" w14:textId="77777777" w:rsidTr="00773157">
        <w:trPr>
          <w:trHeight w:val="281"/>
        </w:trPr>
        <w:tc>
          <w:tcPr>
            <w:tcW w:w="3040" w:type="dxa"/>
            <w:tcBorders>
              <w:left w:val="single" w:sz="8" w:space="0" w:color="auto"/>
              <w:bottom w:val="single" w:sz="8" w:space="0" w:color="auto"/>
              <w:right w:val="single" w:sz="8" w:space="0" w:color="auto"/>
            </w:tcBorders>
            <w:shd w:val="clear" w:color="auto" w:fill="E0E0E0"/>
            <w:vAlign w:val="bottom"/>
          </w:tcPr>
          <w:p w14:paraId="3D521AEA"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knowledge</w:t>
            </w:r>
          </w:p>
        </w:tc>
        <w:tc>
          <w:tcPr>
            <w:tcW w:w="1360" w:type="dxa"/>
            <w:tcBorders>
              <w:bottom w:val="single" w:sz="8" w:space="0" w:color="auto"/>
              <w:right w:val="single" w:sz="8" w:space="0" w:color="auto"/>
            </w:tcBorders>
            <w:shd w:val="clear" w:color="auto" w:fill="auto"/>
            <w:vAlign w:val="bottom"/>
          </w:tcPr>
          <w:p w14:paraId="11DF60BF"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418F3BC7"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2EF52A92"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232AEE63" w14:textId="77777777" w:rsidTr="00773157">
        <w:trPr>
          <w:trHeight w:val="264"/>
        </w:trPr>
        <w:tc>
          <w:tcPr>
            <w:tcW w:w="3040" w:type="dxa"/>
            <w:tcBorders>
              <w:left w:val="single" w:sz="8" w:space="0" w:color="auto"/>
              <w:right w:val="single" w:sz="8" w:space="0" w:color="auto"/>
            </w:tcBorders>
            <w:shd w:val="clear" w:color="auto" w:fill="E0E0E0"/>
            <w:vAlign w:val="bottom"/>
          </w:tcPr>
          <w:p w14:paraId="4E562A0C"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Fraud</w:t>
            </w:r>
          </w:p>
        </w:tc>
        <w:tc>
          <w:tcPr>
            <w:tcW w:w="1360" w:type="dxa"/>
            <w:tcBorders>
              <w:right w:val="single" w:sz="8" w:space="0" w:color="auto"/>
            </w:tcBorders>
            <w:shd w:val="clear" w:color="auto" w:fill="auto"/>
            <w:vAlign w:val="bottom"/>
          </w:tcPr>
          <w:p w14:paraId="5A97DD08"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173</w:t>
            </w:r>
          </w:p>
        </w:tc>
        <w:tc>
          <w:tcPr>
            <w:tcW w:w="1420" w:type="dxa"/>
            <w:tcBorders>
              <w:right w:val="single" w:sz="8" w:space="0" w:color="auto"/>
            </w:tcBorders>
            <w:shd w:val="clear" w:color="auto" w:fill="auto"/>
            <w:vAlign w:val="bottom"/>
          </w:tcPr>
          <w:p w14:paraId="0F077179"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3.3880</w:t>
            </w:r>
          </w:p>
        </w:tc>
        <w:tc>
          <w:tcPr>
            <w:tcW w:w="1760" w:type="dxa"/>
            <w:tcBorders>
              <w:right w:val="single" w:sz="8" w:space="0" w:color="auto"/>
            </w:tcBorders>
            <w:shd w:val="clear" w:color="auto" w:fill="auto"/>
            <w:vAlign w:val="bottom"/>
          </w:tcPr>
          <w:p w14:paraId="2B98E236"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.62827</w:t>
            </w:r>
          </w:p>
        </w:tc>
      </w:tr>
      <w:tr w:rsidR="005C6D1A" w:rsidRPr="006C34FD" w14:paraId="4C28149F" w14:textId="77777777" w:rsidTr="00773157">
        <w:trPr>
          <w:trHeight w:val="141"/>
        </w:trPr>
        <w:tc>
          <w:tcPr>
            <w:tcW w:w="3040" w:type="dxa"/>
            <w:tcBorders>
              <w:left w:val="single" w:sz="8" w:space="0" w:color="auto"/>
              <w:bottom w:val="single" w:sz="8" w:space="0" w:color="auto"/>
              <w:right w:val="single" w:sz="8" w:space="0" w:color="auto"/>
            </w:tcBorders>
            <w:shd w:val="clear" w:color="auto" w:fill="E0E0E0"/>
            <w:vAlign w:val="bottom"/>
          </w:tcPr>
          <w:p w14:paraId="41080B5B"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bottom w:val="single" w:sz="8" w:space="0" w:color="auto"/>
              <w:right w:val="single" w:sz="8" w:space="0" w:color="auto"/>
            </w:tcBorders>
            <w:shd w:val="clear" w:color="auto" w:fill="auto"/>
            <w:vAlign w:val="bottom"/>
          </w:tcPr>
          <w:p w14:paraId="6CA86F28"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14BD4E37"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3D6E510C"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2BD02672" w14:textId="77777777" w:rsidTr="00773157">
        <w:trPr>
          <w:trHeight w:val="258"/>
        </w:trPr>
        <w:tc>
          <w:tcPr>
            <w:tcW w:w="3040" w:type="dxa"/>
            <w:tcBorders>
              <w:left w:val="single" w:sz="8" w:space="0" w:color="auto"/>
              <w:right w:val="single" w:sz="8" w:space="0" w:color="auto"/>
            </w:tcBorders>
            <w:shd w:val="clear" w:color="auto" w:fill="E0E0E0"/>
            <w:vAlign w:val="bottom"/>
          </w:tcPr>
          <w:p w14:paraId="38ABFABE" w14:textId="77777777" w:rsidR="005C6D1A" w:rsidRPr="006C34FD" w:rsidRDefault="005C6D1A" w:rsidP="00DA1C0D">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Network and technological</w:t>
            </w:r>
          </w:p>
        </w:tc>
        <w:tc>
          <w:tcPr>
            <w:tcW w:w="1360" w:type="dxa"/>
            <w:tcBorders>
              <w:right w:val="single" w:sz="8" w:space="0" w:color="auto"/>
            </w:tcBorders>
            <w:shd w:val="clear" w:color="auto" w:fill="auto"/>
            <w:vAlign w:val="bottom"/>
          </w:tcPr>
          <w:p w14:paraId="38BF22D7"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173</w:t>
            </w:r>
          </w:p>
        </w:tc>
        <w:tc>
          <w:tcPr>
            <w:tcW w:w="1420" w:type="dxa"/>
            <w:tcBorders>
              <w:right w:val="single" w:sz="8" w:space="0" w:color="auto"/>
            </w:tcBorders>
            <w:shd w:val="clear" w:color="auto" w:fill="auto"/>
            <w:vAlign w:val="bottom"/>
          </w:tcPr>
          <w:p w14:paraId="17A86774"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3.4323</w:t>
            </w:r>
          </w:p>
        </w:tc>
        <w:tc>
          <w:tcPr>
            <w:tcW w:w="1760" w:type="dxa"/>
            <w:tcBorders>
              <w:right w:val="single" w:sz="8" w:space="0" w:color="auto"/>
            </w:tcBorders>
            <w:shd w:val="clear" w:color="auto" w:fill="auto"/>
            <w:vAlign w:val="bottom"/>
          </w:tcPr>
          <w:p w14:paraId="32957C59"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.81397</w:t>
            </w:r>
          </w:p>
        </w:tc>
      </w:tr>
      <w:tr w:rsidR="005C6D1A" w:rsidRPr="006C34FD" w14:paraId="55AA98C3" w14:textId="77777777" w:rsidTr="00773157">
        <w:trPr>
          <w:trHeight w:val="279"/>
        </w:trPr>
        <w:tc>
          <w:tcPr>
            <w:tcW w:w="3040" w:type="dxa"/>
            <w:tcBorders>
              <w:left w:val="single" w:sz="8" w:space="0" w:color="auto"/>
              <w:bottom w:val="single" w:sz="8" w:space="0" w:color="auto"/>
              <w:right w:val="single" w:sz="8" w:space="0" w:color="auto"/>
            </w:tcBorders>
            <w:shd w:val="clear" w:color="auto" w:fill="E0E0E0"/>
            <w:vAlign w:val="bottom"/>
          </w:tcPr>
          <w:p w14:paraId="6B5F9B29" w14:textId="77777777" w:rsidR="005C6D1A" w:rsidRPr="006C34FD" w:rsidRDefault="005C6D1A" w:rsidP="00DA1C0D">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capability</w:t>
            </w:r>
          </w:p>
        </w:tc>
        <w:tc>
          <w:tcPr>
            <w:tcW w:w="1360" w:type="dxa"/>
            <w:tcBorders>
              <w:bottom w:val="single" w:sz="8" w:space="0" w:color="auto"/>
              <w:right w:val="single" w:sz="8" w:space="0" w:color="auto"/>
            </w:tcBorders>
            <w:shd w:val="clear" w:color="auto" w:fill="auto"/>
            <w:vAlign w:val="bottom"/>
          </w:tcPr>
          <w:p w14:paraId="4DD05321"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4C11EDBB"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66DA097B"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0F2E9607" w14:textId="77777777" w:rsidTr="00773157">
        <w:trPr>
          <w:trHeight w:val="269"/>
        </w:trPr>
        <w:tc>
          <w:tcPr>
            <w:tcW w:w="3040" w:type="dxa"/>
            <w:tcBorders>
              <w:left w:val="single" w:sz="8" w:space="0" w:color="auto"/>
              <w:right w:val="single" w:sz="8" w:space="0" w:color="auto"/>
            </w:tcBorders>
            <w:shd w:val="clear" w:color="auto" w:fill="E0E0E0"/>
            <w:vAlign w:val="bottom"/>
          </w:tcPr>
          <w:p w14:paraId="0CB34BF5"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 commitment</w:t>
            </w:r>
          </w:p>
        </w:tc>
        <w:tc>
          <w:tcPr>
            <w:tcW w:w="1360" w:type="dxa"/>
            <w:tcBorders>
              <w:right w:val="single" w:sz="8" w:space="0" w:color="auto"/>
            </w:tcBorders>
            <w:shd w:val="clear" w:color="auto" w:fill="auto"/>
            <w:vAlign w:val="bottom"/>
          </w:tcPr>
          <w:p w14:paraId="5575A4AF"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1D3BADA2"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3.3283</w:t>
            </w:r>
          </w:p>
        </w:tc>
        <w:tc>
          <w:tcPr>
            <w:tcW w:w="1760" w:type="dxa"/>
            <w:tcBorders>
              <w:right w:val="single" w:sz="8" w:space="0" w:color="auto"/>
            </w:tcBorders>
            <w:shd w:val="clear" w:color="auto" w:fill="auto"/>
            <w:vAlign w:val="bottom"/>
          </w:tcPr>
          <w:p w14:paraId="1580F473"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.74098</w:t>
            </w:r>
          </w:p>
        </w:tc>
      </w:tr>
      <w:tr w:rsidR="005C6D1A" w:rsidRPr="006C34FD" w14:paraId="2D93AFB8" w14:textId="77777777" w:rsidTr="00773157">
        <w:trPr>
          <w:trHeight w:val="141"/>
        </w:trPr>
        <w:tc>
          <w:tcPr>
            <w:tcW w:w="3040" w:type="dxa"/>
            <w:tcBorders>
              <w:left w:val="single" w:sz="8" w:space="0" w:color="auto"/>
              <w:bottom w:val="single" w:sz="8" w:space="0" w:color="auto"/>
              <w:right w:val="single" w:sz="8" w:space="0" w:color="auto"/>
            </w:tcBorders>
            <w:shd w:val="clear" w:color="auto" w:fill="E0E0E0"/>
            <w:vAlign w:val="bottom"/>
          </w:tcPr>
          <w:p w14:paraId="093E5181"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bottom w:val="single" w:sz="8" w:space="0" w:color="auto"/>
              <w:right w:val="single" w:sz="8" w:space="0" w:color="auto"/>
            </w:tcBorders>
            <w:shd w:val="clear" w:color="auto" w:fill="auto"/>
            <w:vAlign w:val="bottom"/>
          </w:tcPr>
          <w:p w14:paraId="36C975DD"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69BB7B5F"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5878CE6A"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5C8840B9" w14:textId="77777777" w:rsidTr="00773157">
        <w:trPr>
          <w:trHeight w:val="258"/>
        </w:trPr>
        <w:tc>
          <w:tcPr>
            <w:tcW w:w="3040" w:type="dxa"/>
            <w:tcBorders>
              <w:left w:val="single" w:sz="8" w:space="0" w:color="auto"/>
              <w:right w:val="single" w:sz="8" w:space="0" w:color="auto"/>
            </w:tcBorders>
            <w:shd w:val="clear" w:color="auto" w:fill="E0E0E0"/>
            <w:vAlign w:val="bottom"/>
          </w:tcPr>
          <w:p w14:paraId="15C8FF50"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Brand of the represented</w:t>
            </w:r>
          </w:p>
        </w:tc>
        <w:tc>
          <w:tcPr>
            <w:tcW w:w="1360" w:type="dxa"/>
            <w:tcBorders>
              <w:right w:val="single" w:sz="8" w:space="0" w:color="auto"/>
            </w:tcBorders>
            <w:shd w:val="clear" w:color="auto" w:fill="auto"/>
            <w:vAlign w:val="bottom"/>
          </w:tcPr>
          <w:p w14:paraId="5AF74EE4"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5C9A6ED2"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3.5595</w:t>
            </w:r>
          </w:p>
        </w:tc>
        <w:tc>
          <w:tcPr>
            <w:tcW w:w="1760" w:type="dxa"/>
            <w:tcBorders>
              <w:right w:val="single" w:sz="8" w:space="0" w:color="auto"/>
            </w:tcBorders>
            <w:shd w:val="clear" w:color="auto" w:fill="auto"/>
            <w:vAlign w:val="bottom"/>
          </w:tcPr>
          <w:p w14:paraId="2B9A6101"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.86540</w:t>
            </w:r>
          </w:p>
        </w:tc>
      </w:tr>
      <w:tr w:rsidR="005C6D1A" w:rsidRPr="006C34FD" w14:paraId="2C8FF69F" w14:textId="77777777" w:rsidTr="00773157">
        <w:trPr>
          <w:trHeight w:val="279"/>
        </w:trPr>
        <w:tc>
          <w:tcPr>
            <w:tcW w:w="3040" w:type="dxa"/>
            <w:tcBorders>
              <w:left w:val="single" w:sz="8" w:space="0" w:color="auto"/>
              <w:bottom w:val="single" w:sz="8" w:space="0" w:color="auto"/>
              <w:right w:val="single" w:sz="8" w:space="0" w:color="auto"/>
            </w:tcBorders>
            <w:shd w:val="clear" w:color="auto" w:fill="E0E0E0"/>
            <w:vAlign w:val="bottom"/>
          </w:tcPr>
          <w:p w14:paraId="7227DF7B"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bank</w:t>
            </w:r>
          </w:p>
        </w:tc>
        <w:tc>
          <w:tcPr>
            <w:tcW w:w="1360" w:type="dxa"/>
            <w:tcBorders>
              <w:bottom w:val="single" w:sz="8" w:space="0" w:color="auto"/>
              <w:right w:val="single" w:sz="8" w:space="0" w:color="auto"/>
            </w:tcBorders>
            <w:shd w:val="clear" w:color="auto" w:fill="auto"/>
            <w:vAlign w:val="bottom"/>
          </w:tcPr>
          <w:p w14:paraId="7EB56F8F"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1185C726"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5435BC91"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52FED89B" w14:textId="77777777" w:rsidTr="00773157">
        <w:trPr>
          <w:trHeight w:val="269"/>
        </w:trPr>
        <w:tc>
          <w:tcPr>
            <w:tcW w:w="3040" w:type="dxa"/>
            <w:tcBorders>
              <w:left w:val="single" w:sz="8" w:space="0" w:color="auto"/>
              <w:right w:val="single" w:sz="8" w:space="0" w:color="auto"/>
            </w:tcBorders>
            <w:shd w:val="clear" w:color="auto" w:fill="E0E0E0"/>
            <w:vAlign w:val="bottom"/>
          </w:tcPr>
          <w:p w14:paraId="29F4F37A"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Cost of delivering financial</w:t>
            </w:r>
          </w:p>
        </w:tc>
        <w:tc>
          <w:tcPr>
            <w:tcW w:w="1360" w:type="dxa"/>
            <w:tcBorders>
              <w:right w:val="single" w:sz="8" w:space="0" w:color="auto"/>
            </w:tcBorders>
            <w:shd w:val="clear" w:color="auto" w:fill="auto"/>
            <w:vAlign w:val="bottom"/>
          </w:tcPr>
          <w:p w14:paraId="352D4E43"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262029FF"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3.1667</w:t>
            </w:r>
          </w:p>
        </w:tc>
        <w:tc>
          <w:tcPr>
            <w:tcW w:w="1760" w:type="dxa"/>
            <w:tcBorders>
              <w:right w:val="single" w:sz="8" w:space="0" w:color="auto"/>
            </w:tcBorders>
            <w:shd w:val="clear" w:color="auto" w:fill="auto"/>
            <w:vAlign w:val="bottom"/>
          </w:tcPr>
          <w:p w14:paraId="3AF7E451"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.77460</w:t>
            </w:r>
          </w:p>
        </w:tc>
      </w:tr>
      <w:tr w:rsidR="005C6D1A" w:rsidRPr="006C34FD" w14:paraId="0C4F3DDE" w14:textId="77777777" w:rsidTr="00773157">
        <w:trPr>
          <w:trHeight w:val="276"/>
        </w:trPr>
        <w:tc>
          <w:tcPr>
            <w:tcW w:w="3040" w:type="dxa"/>
            <w:tcBorders>
              <w:left w:val="single" w:sz="8" w:space="0" w:color="auto"/>
              <w:bottom w:val="single" w:sz="8" w:space="0" w:color="auto"/>
              <w:right w:val="single" w:sz="8" w:space="0" w:color="auto"/>
            </w:tcBorders>
            <w:shd w:val="clear" w:color="auto" w:fill="E0E0E0"/>
            <w:vAlign w:val="bottom"/>
          </w:tcPr>
          <w:p w14:paraId="15C8A2B4"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services</w:t>
            </w:r>
          </w:p>
        </w:tc>
        <w:tc>
          <w:tcPr>
            <w:tcW w:w="1360" w:type="dxa"/>
            <w:tcBorders>
              <w:bottom w:val="single" w:sz="8" w:space="0" w:color="auto"/>
              <w:right w:val="single" w:sz="8" w:space="0" w:color="auto"/>
            </w:tcBorders>
            <w:shd w:val="clear" w:color="auto" w:fill="auto"/>
            <w:vAlign w:val="bottom"/>
          </w:tcPr>
          <w:p w14:paraId="4D16988D"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76E725CC"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1CA1F561"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6E3EC10D" w14:textId="77777777" w:rsidTr="00773157">
        <w:trPr>
          <w:trHeight w:val="267"/>
        </w:trPr>
        <w:tc>
          <w:tcPr>
            <w:tcW w:w="3040" w:type="dxa"/>
            <w:tcBorders>
              <w:left w:val="single" w:sz="8" w:space="0" w:color="auto"/>
              <w:right w:val="single" w:sz="8" w:space="0" w:color="auto"/>
            </w:tcBorders>
            <w:shd w:val="clear" w:color="auto" w:fill="E0E0E0"/>
            <w:vAlign w:val="bottom"/>
          </w:tcPr>
          <w:p w14:paraId="570526E4"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Reward</w:t>
            </w:r>
          </w:p>
        </w:tc>
        <w:tc>
          <w:tcPr>
            <w:tcW w:w="1360" w:type="dxa"/>
            <w:tcBorders>
              <w:right w:val="single" w:sz="8" w:space="0" w:color="auto"/>
            </w:tcBorders>
            <w:shd w:val="clear" w:color="auto" w:fill="auto"/>
            <w:vAlign w:val="bottom"/>
          </w:tcPr>
          <w:p w14:paraId="7BB1F056"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745E0894"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3.1778</w:t>
            </w:r>
          </w:p>
        </w:tc>
        <w:tc>
          <w:tcPr>
            <w:tcW w:w="1760" w:type="dxa"/>
            <w:tcBorders>
              <w:right w:val="single" w:sz="8" w:space="0" w:color="auto"/>
            </w:tcBorders>
            <w:shd w:val="clear" w:color="auto" w:fill="auto"/>
            <w:vAlign w:val="bottom"/>
          </w:tcPr>
          <w:p w14:paraId="567C00FD"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1.09314</w:t>
            </w:r>
          </w:p>
        </w:tc>
      </w:tr>
      <w:tr w:rsidR="005C6D1A" w:rsidRPr="006C34FD" w14:paraId="1835CF6C" w14:textId="77777777" w:rsidTr="00773157">
        <w:trPr>
          <w:trHeight w:val="141"/>
        </w:trPr>
        <w:tc>
          <w:tcPr>
            <w:tcW w:w="3040" w:type="dxa"/>
            <w:tcBorders>
              <w:left w:val="single" w:sz="8" w:space="0" w:color="auto"/>
              <w:bottom w:val="single" w:sz="8" w:space="0" w:color="auto"/>
              <w:right w:val="single" w:sz="8" w:space="0" w:color="auto"/>
            </w:tcBorders>
            <w:shd w:val="clear" w:color="auto" w:fill="E0E0E0"/>
            <w:vAlign w:val="bottom"/>
          </w:tcPr>
          <w:p w14:paraId="7880F313"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bottom w:val="single" w:sz="8" w:space="0" w:color="auto"/>
              <w:right w:val="single" w:sz="8" w:space="0" w:color="auto"/>
            </w:tcBorders>
            <w:shd w:val="clear" w:color="auto" w:fill="auto"/>
            <w:vAlign w:val="bottom"/>
          </w:tcPr>
          <w:p w14:paraId="05FA1AB7"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66DF86DD"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2845C8D1"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r w:rsidR="005C6D1A" w:rsidRPr="006C34FD" w14:paraId="1AC788A1" w14:textId="77777777" w:rsidTr="00773157">
        <w:trPr>
          <w:trHeight w:val="262"/>
        </w:trPr>
        <w:tc>
          <w:tcPr>
            <w:tcW w:w="3040" w:type="dxa"/>
            <w:tcBorders>
              <w:left w:val="single" w:sz="8" w:space="0" w:color="auto"/>
              <w:right w:val="single" w:sz="8" w:space="0" w:color="auto"/>
            </w:tcBorders>
            <w:shd w:val="clear" w:color="auto" w:fill="E0E0E0"/>
            <w:vAlign w:val="bottom"/>
          </w:tcPr>
          <w:p w14:paraId="63631F60" w14:textId="77777777" w:rsidR="005C6D1A" w:rsidRPr="006C34FD" w:rsidRDefault="005C6D1A" w:rsidP="00DA1C0D">
            <w:pPr>
              <w:ind w:left="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Performance of agents</w:t>
            </w:r>
          </w:p>
        </w:tc>
        <w:tc>
          <w:tcPr>
            <w:tcW w:w="1360" w:type="dxa"/>
            <w:tcBorders>
              <w:right w:val="single" w:sz="8" w:space="0" w:color="auto"/>
            </w:tcBorders>
            <w:shd w:val="clear" w:color="auto" w:fill="auto"/>
            <w:vAlign w:val="bottom"/>
          </w:tcPr>
          <w:p w14:paraId="6CB7881B"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174</w:t>
            </w:r>
          </w:p>
        </w:tc>
        <w:tc>
          <w:tcPr>
            <w:tcW w:w="1420" w:type="dxa"/>
            <w:tcBorders>
              <w:right w:val="single" w:sz="8" w:space="0" w:color="auto"/>
            </w:tcBorders>
            <w:shd w:val="clear" w:color="auto" w:fill="auto"/>
            <w:vAlign w:val="bottom"/>
          </w:tcPr>
          <w:p w14:paraId="57ED52AB"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3.6494</w:t>
            </w:r>
          </w:p>
        </w:tc>
        <w:tc>
          <w:tcPr>
            <w:tcW w:w="1760" w:type="dxa"/>
            <w:tcBorders>
              <w:right w:val="single" w:sz="8" w:space="0" w:color="auto"/>
            </w:tcBorders>
            <w:shd w:val="clear" w:color="auto" w:fill="auto"/>
            <w:vAlign w:val="bottom"/>
          </w:tcPr>
          <w:p w14:paraId="46894276" w14:textId="77777777" w:rsidR="005C6D1A" w:rsidRPr="006C34FD" w:rsidRDefault="005C6D1A" w:rsidP="00DA1C0D">
            <w:pPr>
              <w:jc w:val="both"/>
              <w:rPr>
                <w:rFonts w:ascii="Times New Roman" w:eastAsia="Times New Roman" w:hAnsi="Times New Roman" w:cs="Times New Roman"/>
                <w:color w:val="000000" w:themeColor="text1"/>
                <w:w w:val="99"/>
                <w:sz w:val="24"/>
                <w:szCs w:val="24"/>
              </w:rPr>
            </w:pPr>
            <w:r w:rsidRPr="006C34FD">
              <w:rPr>
                <w:rFonts w:ascii="Times New Roman" w:eastAsia="Times New Roman" w:hAnsi="Times New Roman" w:cs="Times New Roman"/>
                <w:color w:val="000000" w:themeColor="text1"/>
                <w:w w:val="99"/>
                <w:sz w:val="24"/>
                <w:szCs w:val="24"/>
              </w:rPr>
              <w:t>1.16206</w:t>
            </w:r>
          </w:p>
        </w:tc>
      </w:tr>
      <w:tr w:rsidR="005C6D1A" w:rsidRPr="006C34FD" w14:paraId="4FA18854" w14:textId="77777777" w:rsidTr="00773157">
        <w:trPr>
          <w:trHeight w:val="143"/>
        </w:trPr>
        <w:tc>
          <w:tcPr>
            <w:tcW w:w="3040" w:type="dxa"/>
            <w:tcBorders>
              <w:left w:val="single" w:sz="8" w:space="0" w:color="auto"/>
              <w:bottom w:val="single" w:sz="8" w:space="0" w:color="auto"/>
              <w:right w:val="single" w:sz="8" w:space="0" w:color="auto"/>
            </w:tcBorders>
            <w:shd w:val="clear" w:color="auto" w:fill="E0E0E0"/>
            <w:vAlign w:val="bottom"/>
          </w:tcPr>
          <w:p w14:paraId="73D14135"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360" w:type="dxa"/>
            <w:tcBorders>
              <w:bottom w:val="single" w:sz="8" w:space="0" w:color="auto"/>
              <w:right w:val="single" w:sz="8" w:space="0" w:color="auto"/>
            </w:tcBorders>
            <w:shd w:val="clear" w:color="auto" w:fill="auto"/>
            <w:vAlign w:val="bottom"/>
          </w:tcPr>
          <w:p w14:paraId="3DBF7B5A"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420" w:type="dxa"/>
            <w:tcBorders>
              <w:bottom w:val="single" w:sz="8" w:space="0" w:color="auto"/>
              <w:right w:val="single" w:sz="8" w:space="0" w:color="auto"/>
            </w:tcBorders>
            <w:shd w:val="clear" w:color="auto" w:fill="auto"/>
            <w:vAlign w:val="bottom"/>
          </w:tcPr>
          <w:p w14:paraId="75EBF127"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c>
          <w:tcPr>
            <w:tcW w:w="1760" w:type="dxa"/>
            <w:tcBorders>
              <w:bottom w:val="single" w:sz="8" w:space="0" w:color="auto"/>
              <w:right w:val="single" w:sz="8" w:space="0" w:color="auto"/>
            </w:tcBorders>
            <w:shd w:val="clear" w:color="auto" w:fill="auto"/>
            <w:vAlign w:val="bottom"/>
          </w:tcPr>
          <w:p w14:paraId="778F4D9D" w14:textId="77777777" w:rsidR="005C6D1A" w:rsidRPr="006C34FD" w:rsidRDefault="005C6D1A" w:rsidP="00DA1C0D">
            <w:pPr>
              <w:jc w:val="both"/>
              <w:rPr>
                <w:rFonts w:ascii="Times New Roman" w:eastAsia="Times New Roman" w:hAnsi="Times New Roman" w:cs="Times New Roman"/>
                <w:color w:val="000000" w:themeColor="text1"/>
                <w:sz w:val="24"/>
                <w:szCs w:val="24"/>
              </w:rPr>
            </w:pPr>
          </w:p>
        </w:tc>
      </w:tr>
    </w:tbl>
    <w:p w14:paraId="02F7E7F2" w14:textId="7E06EB76"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b/>
        <w:t>Source: Authors’ Survey, 202</w:t>
      </w:r>
      <w:r w:rsidR="00DA1C0D">
        <w:rPr>
          <w:rFonts w:ascii="Times New Roman" w:eastAsia="Times New Roman" w:hAnsi="Times New Roman" w:cs="Times New Roman"/>
          <w:color w:val="000000" w:themeColor="text1"/>
          <w:sz w:val="24"/>
          <w:szCs w:val="24"/>
        </w:rPr>
        <w:t>5</w:t>
      </w:r>
    </w:p>
    <w:p w14:paraId="7B89D1D4" w14:textId="248F601D"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Table 4.2 indicates that </w:t>
      </w:r>
      <w:r w:rsidR="00DA1C0D" w:rsidRPr="006C34FD">
        <w:rPr>
          <w:rFonts w:ascii="Times New Roman" w:eastAsia="Times New Roman" w:hAnsi="Times New Roman" w:cs="Times New Roman"/>
          <w:color w:val="000000" w:themeColor="text1"/>
          <w:sz w:val="24"/>
          <w:szCs w:val="24"/>
        </w:rPr>
        <w:t>the effect</w:t>
      </w:r>
      <w:r w:rsidRPr="006C34FD">
        <w:rPr>
          <w:rFonts w:ascii="Times New Roman" w:eastAsia="Times New Roman" w:hAnsi="Times New Roman" w:cs="Times New Roman"/>
          <w:color w:val="000000" w:themeColor="text1"/>
          <w:sz w:val="24"/>
          <w:szCs w:val="24"/>
        </w:rPr>
        <w:t xml:space="preserve"> of the represented bank has the highest mean value, followed by network and technological capability and fraud. </w:t>
      </w:r>
      <w:r w:rsidR="00DA1C0D" w:rsidRPr="006C34FD">
        <w:rPr>
          <w:rFonts w:ascii="Times New Roman" w:eastAsia="Times New Roman" w:hAnsi="Times New Roman" w:cs="Times New Roman"/>
          <w:color w:val="000000" w:themeColor="text1"/>
          <w:sz w:val="24"/>
          <w:szCs w:val="24"/>
        </w:rPr>
        <w:t>The effect</w:t>
      </w:r>
      <w:r w:rsidRPr="006C34FD">
        <w:rPr>
          <w:rFonts w:ascii="Times New Roman" w:eastAsia="Times New Roman" w:hAnsi="Times New Roman" w:cs="Times New Roman"/>
          <w:color w:val="000000" w:themeColor="text1"/>
          <w:sz w:val="24"/>
          <w:szCs w:val="24"/>
        </w:rPr>
        <w:t xml:space="preserve"> of financial cost has the least mean value followed by </w:t>
      </w:r>
      <w:r w:rsidR="00DA1C0D" w:rsidRPr="006C34FD">
        <w:rPr>
          <w:rFonts w:ascii="Times New Roman" w:eastAsia="Times New Roman" w:hAnsi="Times New Roman" w:cs="Times New Roman"/>
          <w:color w:val="000000" w:themeColor="text1"/>
          <w:sz w:val="24"/>
          <w:szCs w:val="24"/>
        </w:rPr>
        <w:t>a reward</w:t>
      </w:r>
      <w:r w:rsidRPr="006C34FD">
        <w:rPr>
          <w:rFonts w:ascii="Times New Roman" w:eastAsia="Times New Roman" w:hAnsi="Times New Roman" w:cs="Times New Roman"/>
          <w:color w:val="000000" w:themeColor="text1"/>
          <w:sz w:val="24"/>
          <w:szCs w:val="24"/>
        </w:rPr>
        <w:t>. Overall, it is deduced from table 4.2 that respondents were moderate in evaluating the factors that affect agent performance.</w:t>
      </w:r>
    </w:p>
    <w:p w14:paraId="7143A495"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4.2.1. Effect of Agent Experience and Knowledge on Performance</w:t>
      </w:r>
    </w:p>
    <w:p w14:paraId="4B0DCE8E" w14:textId="62E2D796"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Experience and knowledge </w:t>
      </w:r>
      <w:r w:rsidR="00DA1C0D" w:rsidRPr="006C34FD">
        <w:rPr>
          <w:rFonts w:ascii="Times New Roman" w:eastAsia="Times New Roman" w:hAnsi="Times New Roman" w:cs="Times New Roman"/>
          <w:color w:val="000000" w:themeColor="text1"/>
          <w:sz w:val="24"/>
          <w:szCs w:val="24"/>
        </w:rPr>
        <w:t>are</w:t>
      </w:r>
      <w:r w:rsidRPr="006C34FD">
        <w:rPr>
          <w:rFonts w:ascii="Times New Roman" w:eastAsia="Times New Roman" w:hAnsi="Times New Roman" w:cs="Times New Roman"/>
          <w:color w:val="000000" w:themeColor="text1"/>
          <w:sz w:val="24"/>
          <w:szCs w:val="24"/>
        </w:rPr>
        <w:t xml:space="preserve"> considered as an essential element that agents need to ensure in order to carry out business in an advanced way. The study set out to examine the effect of agent experience and knowledge on the performance of agent banking. According to table 4.2, the perception of agents regarding the effect of experience and knowledge of agency banking on performance is rated as moderately agreed. The result shows that the mean score of experience and knowledge is 3.19. It has also a standard deviation of 0.88, showing high consistency or uniformity of the data. This modest mean value of agent experience and knowledge implies that the agents as well as the </w:t>
      </w:r>
      <w:r w:rsidR="00DA1C0D" w:rsidRPr="006C34FD">
        <w:rPr>
          <w:rFonts w:ascii="Times New Roman" w:eastAsia="Times New Roman" w:hAnsi="Times New Roman" w:cs="Times New Roman"/>
          <w:color w:val="000000" w:themeColor="text1"/>
          <w:sz w:val="24"/>
          <w:szCs w:val="24"/>
        </w:rPr>
        <w:t>Bank ‘</w:t>
      </w:r>
      <w:r w:rsidRPr="006C34FD">
        <w:rPr>
          <w:rFonts w:ascii="Times New Roman" w:eastAsia="Times New Roman" w:hAnsi="Times New Roman" w:cs="Times New Roman"/>
          <w:color w:val="000000" w:themeColor="text1"/>
          <w:sz w:val="24"/>
          <w:szCs w:val="24"/>
        </w:rPr>
        <w:t xml:space="preserve">s attempt in enhancing </w:t>
      </w:r>
      <w:r w:rsidR="00DA1C0D" w:rsidRPr="006C34FD">
        <w:rPr>
          <w:rFonts w:ascii="Times New Roman" w:eastAsia="Times New Roman" w:hAnsi="Times New Roman" w:cs="Times New Roman"/>
          <w:color w:val="000000" w:themeColor="text1"/>
          <w:sz w:val="24"/>
          <w:szCs w:val="24"/>
        </w:rPr>
        <w:t>agents‘</w:t>
      </w:r>
      <w:r w:rsidR="00DA1C0D">
        <w:rPr>
          <w:rFonts w:ascii="Times New Roman" w:eastAsia="Times New Roman" w:hAnsi="Times New Roman" w:cs="Times New Roman"/>
          <w:color w:val="000000" w:themeColor="text1"/>
          <w:sz w:val="24"/>
          <w:szCs w:val="24"/>
        </w:rPr>
        <w:t xml:space="preserve"> </w:t>
      </w:r>
      <w:r w:rsidR="00DA1C0D" w:rsidRPr="006C34FD">
        <w:rPr>
          <w:rFonts w:ascii="Times New Roman" w:eastAsia="Times New Roman" w:hAnsi="Times New Roman" w:cs="Times New Roman"/>
          <w:color w:val="000000" w:themeColor="text1"/>
          <w:sz w:val="24"/>
          <w:szCs w:val="24"/>
        </w:rPr>
        <w:t>execution</w:t>
      </w:r>
      <w:r w:rsidRPr="006C34FD">
        <w:rPr>
          <w:rFonts w:ascii="Times New Roman" w:eastAsia="Times New Roman" w:hAnsi="Times New Roman" w:cs="Times New Roman"/>
          <w:color w:val="000000" w:themeColor="text1"/>
          <w:sz w:val="24"/>
          <w:szCs w:val="24"/>
        </w:rPr>
        <w:t xml:space="preserve"> capability could be further improved to a higher level. Knowledgeable and skilled agents contribution is undeniable for higher performance of agent banking services. Thus, the Bank needs to improve the current level of knowledge and skills of agents so as to make agents more competent and capable which results </w:t>
      </w:r>
      <w:r w:rsidR="00DA1C0D" w:rsidRPr="006C34FD">
        <w:rPr>
          <w:rFonts w:ascii="Times New Roman" w:eastAsia="Times New Roman" w:hAnsi="Times New Roman" w:cs="Times New Roman"/>
          <w:color w:val="000000" w:themeColor="text1"/>
          <w:sz w:val="24"/>
          <w:szCs w:val="24"/>
        </w:rPr>
        <w:t>in an impact on</w:t>
      </w:r>
      <w:r w:rsidRPr="006C34FD">
        <w:rPr>
          <w:rFonts w:ascii="Times New Roman" w:eastAsia="Times New Roman" w:hAnsi="Times New Roman" w:cs="Times New Roman"/>
          <w:color w:val="000000" w:themeColor="text1"/>
          <w:sz w:val="24"/>
          <w:szCs w:val="24"/>
        </w:rPr>
        <w:t xml:space="preserve"> their performance.</w:t>
      </w:r>
    </w:p>
    <w:p w14:paraId="6BBA031D"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4.2.2. The Effect of Fraud</w:t>
      </w:r>
    </w:p>
    <w:p w14:paraId="5A164E18"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sought to examine the effect of fraud on the performance of banking agents. The level of fraud occurrence in agent banking business is one of the elements that affect the performance of agents. According to the results of the study, the agents‘ perception of conning and theft from both employees and fraudsters and its effect on performance of agents is moderate. The agents‘ perception on the effect of fraud has a mean score of 3.39. In addition, the standard deviation is very low (0.63) indicating the consistency of the data that spreads close to the mean. This moderate effect signals that there is a potential risk that fraud will affect the activities of agents. This also implies that the Bank as well as the agents should make an endeavor to minimize fraud exposures sustainably.</w:t>
      </w:r>
    </w:p>
    <w:p w14:paraId="24BED18D"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4.2.3. Effects of Network and Technological Capability on Agents’ Performance</w:t>
      </w:r>
    </w:p>
    <w:p w14:paraId="4779D81A"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also revealed the subsequent effect of network and technological capability on the performance of banking agents. The aforementioned table 4.2 shows that the effect of network and technological capability has a mean of 3.43 and standard deviation of 0.81. This indicates that the bank agents have moderately agreed that network and technological capabilities has an effect on the performance of agents. In addition, the respondents disclosed that in some rural areas especially in regional small towns/villages, the network problem has affected their performance. Nowadays, the technology used by the Bank and the telecom infrastructure or network coverage is improving although further development and updates are needed timely so as to improve the capability of agents in processing transactions timely and appropriately. Thus, improvements in network and technological capability will enhance the performance of agents.</w:t>
      </w:r>
    </w:p>
    <w:p w14:paraId="28643B08"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4.2.4. Effect of Reward on Agents’ Performance</w:t>
      </w:r>
    </w:p>
    <w:p w14:paraId="283976BA"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set out to assess the effect of reward (i.e. both financial and non-financial) on the performance of bank agents. The agents were asked to rate the effect of reward on the performance of agent banking. As table 4.2 depicts the mean score of agents‘ perception about the effect of financial and non-financial rewards on agent performance is 3.18. The standard deviation (1.09) shows that the data was not significantly spread from each other. The research found out that agents moderately agreed on the effect of reward on their performance. Besides, the respondents indicated that the Bank should improve the reward so as to motivate agents for a better performance.</w:t>
      </w:r>
    </w:p>
    <w:p w14:paraId="3F8C88B9" w14:textId="77777777" w:rsidR="005C6D1A" w:rsidRPr="006C34FD" w:rsidRDefault="005C6D1A" w:rsidP="005C6D1A">
      <w:pPr>
        <w:spacing w:line="360" w:lineRule="auto"/>
        <w:ind w:right="140"/>
        <w:jc w:val="both"/>
        <w:rPr>
          <w:rFonts w:ascii="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As mentioned earlier the Bank‘s agents are engaged in different business activities and they may focus on their core business activities. As a result, providing better reward may initiate agents to give emphasis for agent banking business which ultimately improves their performance</w:t>
      </w:r>
      <w:r w:rsidRPr="006C34FD">
        <w:rPr>
          <w:rFonts w:ascii="Times New Roman" w:hAnsi="Times New Roman" w:cs="Times New Roman"/>
          <w:color w:val="000000" w:themeColor="text1"/>
          <w:sz w:val="24"/>
          <w:szCs w:val="24"/>
        </w:rPr>
        <w:t>.</w:t>
      </w:r>
    </w:p>
    <w:p w14:paraId="0D66022B"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4.2.5. The Effect of Agents’ Commitment on Performance</w:t>
      </w:r>
    </w:p>
    <w:p w14:paraId="1D6DE0BF"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commitment of the entire manpower of a business entity is considered as one of the internal factors that affect performance. Likewise, agents‘commitment is expected to play an important role in target achievement. The study revealed that, agents‘perception regarding the effect of commitment on performance is moderate with mean score of 3.33 and standard deviation of 0.74. The standard deviation shows that the data set dispersion is close to the mean.</w:t>
      </w:r>
    </w:p>
    <w:p w14:paraId="1B53D0E9"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Furthermore, the agents suggested that the Bank should follow up regularly their activity so that agents will be vigilant and this will lead to a higher performance. Some agents‘expectation is high and even they want the Bank to provide the necessary information in their locality; however, agents have to give attention for agent banking business and also become committed.</w:t>
      </w:r>
    </w:p>
    <w:p w14:paraId="79824618"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4.2.6. Effect of Cost of Delivering Financial Services</w:t>
      </w:r>
    </w:p>
    <w:p w14:paraId="15C8038D"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sought to assess the effect of cost of delivering financial services on the performance of agent banking. Respondents were requested to rate the cost of operation to deliver agent banking service at their locations. The study revealed that cost of delivering financial services affect performance of banking agents moderately. As the summary of descriptive statistics indicated in table 4.2 shows the cost of delivering financial services had an effect on performance of agent banking with a mean score of 3.17 and standard deviation of 0.77. The low standard deviation indicates that we can rely on the data set as they spread close to the mean. The moderate effect of cost of delivering the financial service on agent performance implies that agents can increase their service provision by far as the operating costs are not as such high that put pressures on their financial activities.</w:t>
      </w:r>
    </w:p>
    <w:p w14:paraId="353D0360"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4.2.7. Effect of Brand of the Represented Bank</w:t>
      </w:r>
    </w:p>
    <w:p w14:paraId="00B75AD6"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craves to scrutinize the effect of brand of the represented bank on the performance of agents. Respondents were requested to rate the Bank‘s brand and its effect on agent performance. Accordingly, the study revealed that the agents had agreed about the effect of brand of the represented bank on performance of agency banking. The result shows that the mean score of brand of the represented bank and the standard deviation is 3.56 and 0.87, respectively. This implies in agent banking business the effect of brand matters in providing service and indeed, in performance of agents. Hence, performance of agents could be further improved by keeping the brand of the Bank to upsurge sustainably. In connection with this, the respondents have also suggested that promoting services of the Bank and its brand will enhance their performance undoubtedly.</w:t>
      </w:r>
    </w:p>
    <w:p w14:paraId="152478DF"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4.2.8. Performance of Bank Agents</w:t>
      </w:r>
    </w:p>
    <w:p w14:paraId="333DAE2C"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Agents have different levels of performance as they have different capability and competencies in providing agent banking services. The research sought to reveal the perceived performance level of bank agents measured in terms of transaction and commission earned. As indicated in table 4.2 above respondents had almost agreed on their acceptable level of performance with a mean score of 3.65. The standard deviation is 1.16 indicating the consistency of the data set which is close to the mean. In connection with this, respondents mentioned that lack of regular follow up and operational support from the Bank, unsatisfactory returns on investment, poor network infrastructure, and poor awareness level of the localities played downside role in performance of bank agents.</w:t>
      </w:r>
    </w:p>
    <w:p w14:paraId="604FA4F0"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4.3. Inferential Statistics Analysis</w:t>
      </w:r>
    </w:p>
    <w:p w14:paraId="6A77704D"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4.3.1. t-test results on factors affecting agent performance</w:t>
      </w:r>
    </w:p>
    <w:p w14:paraId="031C2BB8"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 t-test is a statistic that checks whether two means (averages) are reliably different form each other. Of the main types of t-test, Independent Samples t-test is the most common form of t-test. A t-test‘s statistical significance indicates whether or not the difference between two groups‘averages most likely reflects a real difference in the population from which the groups were sampled. If the two-sample means are sufficiently different from each other, then the population means are stated different.</w:t>
      </w:r>
    </w:p>
    <w:p w14:paraId="6AC5DAFA"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order to interpret the t-test result first we have to look at the equality of population variance using Levene‘s test. The Levene‘s test will guided us which t-test result to be used based on the significance level (Sig.)</w:t>
      </w:r>
    </w:p>
    <w:p w14:paraId="436E9E4F" w14:textId="77777777" w:rsidR="005C6D1A" w:rsidRPr="006C34FD" w:rsidRDefault="005C6D1A" w:rsidP="005C6D1A">
      <w:pPr>
        <w:spacing w:line="360" w:lineRule="auto"/>
        <w:ind w:left="54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decision rule for Levene‘s test (for α = 0.05): If the significance level is greater than .05, then we can say that group variances are equal (not significantly different) and interpret the top row of results for t. If the significance level is less or equal to .05, then we can infer that the group variances are not equal (significantly different) and interpret the bottom row of results for t.</w:t>
      </w:r>
    </w:p>
    <w:p w14:paraId="05BC266D" w14:textId="77777777" w:rsidR="005C6D1A" w:rsidRPr="006C34FD" w:rsidRDefault="005C6D1A" w:rsidP="005C6D1A">
      <w:pPr>
        <w:spacing w:line="360" w:lineRule="auto"/>
        <w:ind w:left="5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Once the t-test row is determined we have to look at the t-test for the equality of the means and its significance. The decision rule for assessing the t-test (for α = 0.05): if p &gt; 0.05, we assume that there is no significant difference between two groups and if p &lt;0.05, the difference between two groups is assumed to be significant.</w:t>
      </w:r>
    </w:p>
    <w:p w14:paraId="1E1AE264"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As per the above decision rule the variance between male and female agents in their perception of the effect of reward, network &amp; technological capability and brand of the represented bank on performance is not equal and statistically differs significantly. While there is equal variance between male and female agents regarding agent experience and knowledge, reward, cost of delivering financial services, fraud, agent commitment and performance of agents. The t-test result is summarized and tabulated based on the above decision rules.</w:t>
      </w:r>
    </w:p>
    <w:p w14:paraId="086BD20D"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Table 4.3 A t- test result showing sex difference for variables under study</w:t>
      </w:r>
    </w:p>
    <w:tbl>
      <w:tblPr>
        <w:tblW w:w="9231" w:type="dxa"/>
        <w:jc w:val="center"/>
        <w:tblLayout w:type="fixed"/>
        <w:tblCellMar>
          <w:left w:w="0" w:type="dxa"/>
          <w:right w:w="0" w:type="dxa"/>
        </w:tblCellMar>
        <w:tblLook w:val="0000" w:firstRow="0" w:lastRow="0" w:firstColumn="0" w:lastColumn="0" w:noHBand="0" w:noVBand="0"/>
      </w:tblPr>
      <w:tblGrid>
        <w:gridCol w:w="2007"/>
        <w:gridCol w:w="1186"/>
        <w:gridCol w:w="857"/>
        <w:gridCol w:w="1113"/>
        <w:gridCol w:w="1259"/>
        <w:gridCol w:w="784"/>
        <w:gridCol w:w="912"/>
        <w:gridCol w:w="1113"/>
      </w:tblGrid>
      <w:tr w:rsidR="005C6D1A" w:rsidRPr="006C34FD" w14:paraId="282A9072" w14:textId="77777777" w:rsidTr="00773157">
        <w:trPr>
          <w:trHeight w:val="289"/>
          <w:jc w:val="center"/>
        </w:trPr>
        <w:tc>
          <w:tcPr>
            <w:tcW w:w="2007" w:type="dxa"/>
            <w:tcBorders>
              <w:top w:val="single" w:sz="8" w:space="0" w:color="7F7F7F"/>
            </w:tcBorders>
            <w:shd w:val="clear" w:color="auto" w:fill="auto"/>
            <w:vAlign w:val="bottom"/>
          </w:tcPr>
          <w:p w14:paraId="2B65E749" w14:textId="77777777" w:rsidR="005C6D1A" w:rsidRPr="006C34FD" w:rsidRDefault="005C6D1A" w:rsidP="00773157">
            <w:pPr>
              <w:ind w:left="24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Variables</w:t>
            </w:r>
          </w:p>
        </w:tc>
        <w:tc>
          <w:tcPr>
            <w:tcW w:w="1186" w:type="dxa"/>
            <w:tcBorders>
              <w:top w:val="single" w:sz="8" w:space="0" w:color="7F7F7F"/>
            </w:tcBorders>
            <w:shd w:val="clear" w:color="auto" w:fill="auto"/>
            <w:vAlign w:val="bottom"/>
          </w:tcPr>
          <w:p w14:paraId="7F669596" w14:textId="77777777" w:rsidR="005C6D1A" w:rsidRPr="006C34FD" w:rsidRDefault="005C6D1A" w:rsidP="00773157">
            <w:pPr>
              <w:ind w:left="32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Gender</w:t>
            </w:r>
          </w:p>
        </w:tc>
        <w:tc>
          <w:tcPr>
            <w:tcW w:w="857" w:type="dxa"/>
            <w:tcBorders>
              <w:top w:val="single" w:sz="8" w:space="0" w:color="7F7F7F"/>
            </w:tcBorders>
            <w:shd w:val="clear" w:color="auto" w:fill="auto"/>
            <w:vAlign w:val="bottom"/>
          </w:tcPr>
          <w:p w14:paraId="1D8592EE" w14:textId="77777777" w:rsidR="005C6D1A" w:rsidRPr="006C34FD" w:rsidRDefault="005C6D1A" w:rsidP="00773157">
            <w:pPr>
              <w:ind w:left="28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N</w:t>
            </w:r>
          </w:p>
        </w:tc>
        <w:tc>
          <w:tcPr>
            <w:tcW w:w="1113" w:type="dxa"/>
            <w:tcBorders>
              <w:top w:val="single" w:sz="8" w:space="0" w:color="7F7F7F"/>
            </w:tcBorders>
            <w:shd w:val="clear" w:color="auto" w:fill="auto"/>
            <w:vAlign w:val="bottom"/>
          </w:tcPr>
          <w:p w14:paraId="28627C9E" w14:textId="77777777" w:rsidR="005C6D1A" w:rsidRPr="006C34FD" w:rsidRDefault="005C6D1A" w:rsidP="00773157">
            <w:pPr>
              <w:ind w:left="32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Mean</w:t>
            </w:r>
          </w:p>
        </w:tc>
        <w:tc>
          <w:tcPr>
            <w:tcW w:w="1259" w:type="dxa"/>
            <w:tcBorders>
              <w:top w:val="single" w:sz="8" w:space="0" w:color="7F7F7F"/>
            </w:tcBorders>
            <w:shd w:val="clear" w:color="auto" w:fill="auto"/>
            <w:vAlign w:val="bottom"/>
          </w:tcPr>
          <w:p w14:paraId="6553902A" w14:textId="77777777" w:rsidR="005C6D1A" w:rsidRPr="006C34FD" w:rsidRDefault="005C6D1A" w:rsidP="00773157">
            <w:pPr>
              <w:ind w:left="2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Std. Dev.</w:t>
            </w:r>
          </w:p>
        </w:tc>
        <w:tc>
          <w:tcPr>
            <w:tcW w:w="784" w:type="dxa"/>
            <w:tcBorders>
              <w:top w:val="single" w:sz="8" w:space="0" w:color="7F7F7F"/>
            </w:tcBorders>
            <w:shd w:val="clear" w:color="auto" w:fill="auto"/>
            <w:vAlign w:val="bottom"/>
          </w:tcPr>
          <w:p w14:paraId="51CE8222" w14:textId="77777777" w:rsidR="005C6D1A" w:rsidRPr="006C34FD" w:rsidRDefault="005C6D1A" w:rsidP="00773157">
            <w:pPr>
              <w:ind w:left="24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Df</w:t>
            </w:r>
          </w:p>
        </w:tc>
        <w:tc>
          <w:tcPr>
            <w:tcW w:w="912" w:type="dxa"/>
            <w:tcBorders>
              <w:top w:val="single" w:sz="8" w:space="0" w:color="7F7F7F"/>
            </w:tcBorders>
            <w:shd w:val="clear" w:color="auto" w:fill="auto"/>
            <w:vAlign w:val="bottom"/>
          </w:tcPr>
          <w:p w14:paraId="7A633B3F" w14:textId="77777777" w:rsidR="005C6D1A" w:rsidRPr="006C34FD" w:rsidRDefault="005C6D1A" w:rsidP="00773157">
            <w:pPr>
              <w:ind w:left="28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T</w:t>
            </w:r>
          </w:p>
        </w:tc>
        <w:tc>
          <w:tcPr>
            <w:tcW w:w="1113" w:type="dxa"/>
            <w:tcBorders>
              <w:top w:val="single" w:sz="8" w:space="0" w:color="7F7F7F"/>
            </w:tcBorders>
            <w:shd w:val="clear" w:color="auto" w:fill="auto"/>
            <w:vAlign w:val="bottom"/>
          </w:tcPr>
          <w:p w14:paraId="4BE4EB7A" w14:textId="77777777" w:rsidR="005C6D1A" w:rsidRPr="006C34FD" w:rsidRDefault="005C6D1A" w:rsidP="00773157">
            <w:pPr>
              <w:ind w:left="3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Sig.</w:t>
            </w:r>
          </w:p>
        </w:tc>
      </w:tr>
      <w:tr w:rsidR="005C6D1A" w:rsidRPr="006C34FD" w14:paraId="2739AEAE" w14:textId="77777777" w:rsidTr="00773157">
        <w:trPr>
          <w:trHeight w:val="326"/>
          <w:jc w:val="center"/>
        </w:trPr>
        <w:tc>
          <w:tcPr>
            <w:tcW w:w="2007" w:type="dxa"/>
            <w:shd w:val="clear" w:color="auto" w:fill="auto"/>
            <w:vAlign w:val="bottom"/>
          </w:tcPr>
          <w:p w14:paraId="03F4393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86" w:type="dxa"/>
            <w:shd w:val="clear" w:color="auto" w:fill="auto"/>
            <w:vAlign w:val="bottom"/>
          </w:tcPr>
          <w:p w14:paraId="4B429CC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857" w:type="dxa"/>
            <w:shd w:val="clear" w:color="auto" w:fill="auto"/>
            <w:vAlign w:val="bottom"/>
          </w:tcPr>
          <w:p w14:paraId="5584B2C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5ECADF7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259" w:type="dxa"/>
            <w:shd w:val="clear" w:color="auto" w:fill="auto"/>
            <w:vAlign w:val="bottom"/>
          </w:tcPr>
          <w:p w14:paraId="27EAF4E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784" w:type="dxa"/>
            <w:shd w:val="clear" w:color="auto" w:fill="auto"/>
            <w:vAlign w:val="bottom"/>
          </w:tcPr>
          <w:p w14:paraId="7BC114C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3946391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5608B5F7" w14:textId="77777777" w:rsidR="005C6D1A" w:rsidRPr="006C34FD" w:rsidRDefault="005C6D1A" w:rsidP="00773157">
            <w:pPr>
              <w:ind w:left="22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(2tailed)</w:t>
            </w:r>
          </w:p>
        </w:tc>
      </w:tr>
      <w:tr w:rsidR="005C6D1A" w:rsidRPr="006C34FD" w14:paraId="37CD4675" w14:textId="77777777" w:rsidTr="00773157">
        <w:trPr>
          <w:trHeight w:val="296"/>
          <w:jc w:val="center"/>
        </w:trPr>
        <w:tc>
          <w:tcPr>
            <w:tcW w:w="2007" w:type="dxa"/>
            <w:shd w:val="clear" w:color="auto" w:fill="auto"/>
            <w:vAlign w:val="bottom"/>
          </w:tcPr>
          <w:p w14:paraId="6AEF1CE7"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 Experience</w:t>
            </w:r>
          </w:p>
        </w:tc>
        <w:tc>
          <w:tcPr>
            <w:tcW w:w="1186" w:type="dxa"/>
            <w:shd w:val="clear" w:color="auto" w:fill="auto"/>
            <w:vAlign w:val="bottom"/>
          </w:tcPr>
          <w:p w14:paraId="7234C5FF"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6D9CC00B"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3180624E"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3.2174</w:t>
            </w:r>
          </w:p>
        </w:tc>
        <w:tc>
          <w:tcPr>
            <w:tcW w:w="1259" w:type="dxa"/>
            <w:shd w:val="clear" w:color="auto" w:fill="auto"/>
            <w:vAlign w:val="bottom"/>
          </w:tcPr>
          <w:p w14:paraId="25480B00"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.87490</w:t>
            </w:r>
          </w:p>
        </w:tc>
        <w:tc>
          <w:tcPr>
            <w:tcW w:w="784" w:type="dxa"/>
            <w:shd w:val="clear" w:color="auto" w:fill="auto"/>
            <w:vAlign w:val="bottom"/>
          </w:tcPr>
          <w:p w14:paraId="57DACF79"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005631F2"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.684</w:t>
            </w:r>
          </w:p>
        </w:tc>
        <w:tc>
          <w:tcPr>
            <w:tcW w:w="1113" w:type="dxa"/>
            <w:shd w:val="clear" w:color="auto" w:fill="auto"/>
            <w:vAlign w:val="bottom"/>
          </w:tcPr>
          <w:p w14:paraId="05C6D45A"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.495</w:t>
            </w:r>
          </w:p>
        </w:tc>
      </w:tr>
      <w:tr w:rsidR="005C6D1A" w:rsidRPr="006C34FD" w14:paraId="16A27BC9" w14:textId="77777777" w:rsidTr="00773157">
        <w:trPr>
          <w:trHeight w:val="297"/>
          <w:jc w:val="center"/>
        </w:trPr>
        <w:tc>
          <w:tcPr>
            <w:tcW w:w="2007" w:type="dxa"/>
            <w:shd w:val="clear" w:color="auto" w:fill="auto"/>
            <w:vAlign w:val="bottom"/>
          </w:tcPr>
          <w:p w14:paraId="5914BC79"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and Knowledge</w:t>
            </w:r>
          </w:p>
        </w:tc>
        <w:tc>
          <w:tcPr>
            <w:tcW w:w="1186" w:type="dxa"/>
            <w:shd w:val="clear" w:color="auto" w:fill="auto"/>
            <w:vAlign w:val="bottom"/>
          </w:tcPr>
          <w:p w14:paraId="0B8F49F9"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13158B09"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3C8386E0"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3.1173</w:t>
            </w:r>
          </w:p>
        </w:tc>
        <w:tc>
          <w:tcPr>
            <w:tcW w:w="1259" w:type="dxa"/>
            <w:shd w:val="clear" w:color="auto" w:fill="auto"/>
            <w:vAlign w:val="bottom"/>
          </w:tcPr>
          <w:p w14:paraId="1CDA1878"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.89872</w:t>
            </w:r>
          </w:p>
        </w:tc>
        <w:tc>
          <w:tcPr>
            <w:tcW w:w="784" w:type="dxa"/>
            <w:shd w:val="clear" w:color="auto" w:fill="auto"/>
            <w:vAlign w:val="bottom"/>
          </w:tcPr>
          <w:p w14:paraId="75E965F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15F8D12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057C8FBA"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01F47B68" w14:textId="77777777" w:rsidTr="00773157">
        <w:trPr>
          <w:trHeight w:val="297"/>
          <w:jc w:val="center"/>
        </w:trPr>
        <w:tc>
          <w:tcPr>
            <w:tcW w:w="2007" w:type="dxa"/>
            <w:shd w:val="clear" w:color="auto" w:fill="auto"/>
            <w:vAlign w:val="bottom"/>
          </w:tcPr>
          <w:p w14:paraId="72737DBF"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Reward</w:t>
            </w:r>
          </w:p>
        </w:tc>
        <w:tc>
          <w:tcPr>
            <w:tcW w:w="1186" w:type="dxa"/>
            <w:shd w:val="clear" w:color="auto" w:fill="auto"/>
            <w:vAlign w:val="bottom"/>
          </w:tcPr>
          <w:p w14:paraId="53ABFD46"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08204E0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5A5F50F1"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3.1034</w:t>
            </w:r>
          </w:p>
        </w:tc>
        <w:tc>
          <w:tcPr>
            <w:tcW w:w="1259" w:type="dxa"/>
            <w:shd w:val="clear" w:color="auto" w:fill="auto"/>
            <w:vAlign w:val="bottom"/>
          </w:tcPr>
          <w:p w14:paraId="15B10FEF"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.90019</w:t>
            </w:r>
          </w:p>
        </w:tc>
        <w:tc>
          <w:tcPr>
            <w:tcW w:w="784" w:type="dxa"/>
            <w:shd w:val="clear" w:color="auto" w:fill="auto"/>
            <w:vAlign w:val="bottom"/>
          </w:tcPr>
          <w:p w14:paraId="44BD0A42"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233F55ED"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.561</w:t>
            </w:r>
          </w:p>
        </w:tc>
        <w:tc>
          <w:tcPr>
            <w:tcW w:w="1113" w:type="dxa"/>
            <w:shd w:val="clear" w:color="auto" w:fill="auto"/>
            <w:vAlign w:val="bottom"/>
          </w:tcPr>
          <w:p w14:paraId="4FD037AB"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.581</w:t>
            </w:r>
          </w:p>
        </w:tc>
      </w:tr>
      <w:tr w:rsidR="005C6D1A" w:rsidRPr="006C34FD" w14:paraId="3B1EFB00" w14:textId="77777777" w:rsidTr="00773157">
        <w:trPr>
          <w:trHeight w:val="297"/>
          <w:jc w:val="center"/>
        </w:trPr>
        <w:tc>
          <w:tcPr>
            <w:tcW w:w="2007" w:type="dxa"/>
            <w:shd w:val="clear" w:color="auto" w:fill="auto"/>
            <w:vAlign w:val="bottom"/>
          </w:tcPr>
          <w:p w14:paraId="1B2F07E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86" w:type="dxa"/>
            <w:shd w:val="clear" w:color="auto" w:fill="auto"/>
            <w:vAlign w:val="bottom"/>
          </w:tcPr>
          <w:p w14:paraId="764F929E"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65B8BCD8"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7B3197A3"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3.3333</w:t>
            </w:r>
          </w:p>
        </w:tc>
        <w:tc>
          <w:tcPr>
            <w:tcW w:w="1259" w:type="dxa"/>
            <w:shd w:val="clear" w:color="auto" w:fill="auto"/>
            <w:vAlign w:val="bottom"/>
          </w:tcPr>
          <w:p w14:paraId="38933B01"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1.44749</w:t>
            </w:r>
          </w:p>
        </w:tc>
        <w:tc>
          <w:tcPr>
            <w:tcW w:w="784" w:type="dxa"/>
            <w:shd w:val="clear" w:color="auto" w:fill="auto"/>
            <w:vAlign w:val="bottom"/>
          </w:tcPr>
          <w:p w14:paraId="034B79B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01885D7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6776296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25D696FE" w14:textId="77777777" w:rsidTr="00773157">
        <w:trPr>
          <w:trHeight w:val="300"/>
          <w:jc w:val="center"/>
        </w:trPr>
        <w:tc>
          <w:tcPr>
            <w:tcW w:w="2007" w:type="dxa"/>
            <w:shd w:val="clear" w:color="auto" w:fill="auto"/>
            <w:vAlign w:val="bottom"/>
          </w:tcPr>
          <w:p w14:paraId="2E900AA4"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Cost of Delivering</w:t>
            </w:r>
          </w:p>
        </w:tc>
        <w:tc>
          <w:tcPr>
            <w:tcW w:w="1186" w:type="dxa"/>
            <w:shd w:val="clear" w:color="auto" w:fill="auto"/>
            <w:vAlign w:val="bottom"/>
          </w:tcPr>
          <w:p w14:paraId="66F4EEAC"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5D75260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7241E4AA"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3.1852</w:t>
            </w:r>
          </w:p>
        </w:tc>
        <w:tc>
          <w:tcPr>
            <w:tcW w:w="1259" w:type="dxa"/>
            <w:shd w:val="clear" w:color="auto" w:fill="auto"/>
            <w:vAlign w:val="bottom"/>
          </w:tcPr>
          <w:p w14:paraId="64EE3814"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.79734</w:t>
            </w:r>
          </w:p>
        </w:tc>
        <w:tc>
          <w:tcPr>
            <w:tcW w:w="784" w:type="dxa"/>
            <w:shd w:val="clear" w:color="auto" w:fill="auto"/>
            <w:vAlign w:val="bottom"/>
          </w:tcPr>
          <w:p w14:paraId="21EA4DE1"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34BA78D2"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.123</w:t>
            </w:r>
          </w:p>
        </w:tc>
        <w:tc>
          <w:tcPr>
            <w:tcW w:w="1113" w:type="dxa"/>
            <w:shd w:val="clear" w:color="auto" w:fill="auto"/>
            <w:vAlign w:val="bottom"/>
          </w:tcPr>
          <w:p w14:paraId="70B9E016"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.902</w:t>
            </w:r>
          </w:p>
        </w:tc>
      </w:tr>
      <w:tr w:rsidR="005C6D1A" w:rsidRPr="006C34FD" w14:paraId="27D90E8D" w14:textId="77777777" w:rsidTr="00773157">
        <w:trPr>
          <w:trHeight w:val="297"/>
          <w:jc w:val="center"/>
        </w:trPr>
        <w:tc>
          <w:tcPr>
            <w:tcW w:w="2007" w:type="dxa"/>
            <w:shd w:val="clear" w:color="auto" w:fill="auto"/>
            <w:vAlign w:val="bottom"/>
          </w:tcPr>
          <w:p w14:paraId="346B5070"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Financial Services</w:t>
            </w:r>
          </w:p>
        </w:tc>
        <w:tc>
          <w:tcPr>
            <w:tcW w:w="1186" w:type="dxa"/>
            <w:shd w:val="clear" w:color="auto" w:fill="auto"/>
            <w:vAlign w:val="bottom"/>
          </w:tcPr>
          <w:p w14:paraId="13F99B14"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69BEFF31"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5F50EC17"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3.1250</w:t>
            </w:r>
          </w:p>
        </w:tc>
        <w:tc>
          <w:tcPr>
            <w:tcW w:w="1259" w:type="dxa"/>
            <w:shd w:val="clear" w:color="auto" w:fill="auto"/>
            <w:vAlign w:val="bottom"/>
          </w:tcPr>
          <w:p w14:paraId="3E7E20C5"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.79750</w:t>
            </w:r>
          </w:p>
        </w:tc>
        <w:tc>
          <w:tcPr>
            <w:tcW w:w="784" w:type="dxa"/>
            <w:shd w:val="clear" w:color="auto" w:fill="auto"/>
            <w:vAlign w:val="bottom"/>
          </w:tcPr>
          <w:p w14:paraId="07BC0D6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545B924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5807371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5709F0AE" w14:textId="77777777" w:rsidTr="00773157">
        <w:trPr>
          <w:trHeight w:val="297"/>
          <w:jc w:val="center"/>
        </w:trPr>
        <w:tc>
          <w:tcPr>
            <w:tcW w:w="2007" w:type="dxa"/>
            <w:shd w:val="clear" w:color="auto" w:fill="auto"/>
            <w:vAlign w:val="bottom"/>
          </w:tcPr>
          <w:p w14:paraId="4D0FFC9B"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Fraud</w:t>
            </w:r>
          </w:p>
        </w:tc>
        <w:tc>
          <w:tcPr>
            <w:tcW w:w="1186" w:type="dxa"/>
            <w:shd w:val="clear" w:color="auto" w:fill="auto"/>
            <w:vAlign w:val="bottom"/>
          </w:tcPr>
          <w:p w14:paraId="795AA7CA"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25E3D64A"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120</w:t>
            </w:r>
          </w:p>
        </w:tc>
        <w:tc>
          <w:tcPr>
            <w:tcW w:w="1113" w:type="dxa"/>
            <w:shd w:val="clear" w:color="auto" w:fill="auto"/>
            <w:vAlign w:val="bottom"/>
          </w:tcPr>
          <w:p w14:paraId="30A0898F"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3.4263</w:t>
            </w:r>
          </w:p>
        </w:tc>
        <w:tc>
          <w:tcPr>
            <w:tcW w:w="1259" w:type="dxa"/>
            <w:shd w:val="clear" w:color="auto" w:fill="auto"/>
            <w:vAlign w:val="bottom"/>
          </w:tcPr>
          <w:p w14:paraId="19CA0107"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.64185</w:t>
            </w:r>
          </w:p>
        </w:tc>
        <w:tc>
          <w:tcPr>
            <w:tcW w:w="784" w:type="dxa"/>
            <w:shd w:val="clear" w:color="auto" w:fill="auto"/>
            <w:vAlign w:val="bottom"/>
          </w:tcPr>
          <w:p w14:paraId="7596275B"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170</w:t>
            </w:r>
          </w:p>
        </w:tc>
        <w:tc>
          <w:tcPr>
            <w:tcW w:w="912" w:type="dxa"/>
            <w:shd w:val="clear" w:color="auto" w:fill="auto"/>
            <w:vAlign w:val="bottom"/>
          </w:tcPr>
          <w:p w14:paraId="1C70C8A5"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1.140</w:t>
            </w:r>
          </w:p>
        </w:tc>
        <w:tc>
          <w:tcPr>
            <w:tcW w:w="1113" w:type="dxa"/>
            <w:shd w:val="clear" w:color="auto" w:fill="auto"/>
            <w:vAlign w:val="bottom"/>
          </w:tcPr>
          <w:p w14:paraId="2DCE1BB6"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.256</w:t>
            </w:r>
          </w:p>
        </w:tc>
      </w:tr>
      <w:tr w:rsidR="005C6D1A" w:rsidRPr="006C34FD" w14:paraId="1E461C26" w14:textId="77777777" w:rsidTr="00773157">
        <w:trPr>
          <w:trHeight w:val="297"/>
          <w:jc w:val="center"/>
        </w:trPr>
        <w:tc>
          <w:tcPr>
            <w:tcW w:w="2007" w:type="dxa"/>
            <w:shd w:val="clear" w:color="auto" w:fill="auto"/>
            <w:vAlign w:val="bottom"/>
          </w:tcPr>
          <w:p w14:paraId="33631BB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86" w:type="dxa"/>
            <w:shd w:val="clear" w:color="auto" w:fill="auto"/>
            <w:vAlign w:val="bottom"/>
          </w:tcPr>
          <w:p w14:paraId="7C2A8FB8"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07D8830D"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18285148"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3.3072</w:t>
            </w:r>
          </w:p>
        </w:tc>
        <w:tc>
          <w:tcPr>
            <w:tcW w:w="1259" w:type="dxa"/>
            <w:shd w:val="clear" w:color="auto" w:fill="auto"/>
            <w:vAlign w:val="bottom"/>
          </w:tcPr>
          <w:p w14:paraId="5DC2FC8A"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.59744</w:t>
            </w:r>
          </w:p>
        </w:tc>
        <w:tc>
          <w:tcPr>
            <w:tcW w:w="784" w:type="dxa"/>
            <w:shd w:val="clear" w:color="auto" w:fill="auto"/>
            <w:vAlign w:val="bottom"/>
          </w:tcPr>
          <w:p w14:paraId="1C5F1B9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07B33BF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020F413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D775E79" w14:textId="77777777" w:rsidTr="00773157">
        <w:trPr>
          <w:trHeight w:val="339"/>
          <w:jc w:val="center"/>
        </w:trPr>
        <w:tc>
          <w:tcPr>
            <w:tcW w:w="2007" w:type="dxa"/>
            <w:shd w:val="clear" w:color="auto" w:fill="auto"/>
            <w:vAlign w:val="bottom"/>
          </w:tcPr>
          <w:p w14:paraId="02B29BA0"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Network and</w:t>
            </w:r>
          </w:p>
        </w:tc>
        <w:tc>
          <w:tcPr>
            <w:tcW w:w="1186" w:type="dxa"/>
            <w:shd w:val="clear" w:color="auto" w:fill="auto"/>
            <w:vAlign w:val="bottom"/>
          </w:tcPr>
          <w:p w14:paraId="19090DFD"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0B6A539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0916A16E"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3.4935</w:t>
            </w:r>
          </w:p>
        </w:tc>
        <w:tc>
          <w:tcPr>
            <w:tcW w:w="1259" w:type="dxa"/>
            <w:shd w:val="clear" w:color="auto" w:fill="auto"/>
            <w:vAlign w:val="bottom"/>
          </w:tcPr>
          <w:p w14:paraId="443BA1F2"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.75855</w:t>
            </w:r>
          </w:p>
        </w:tc>
        <w:tc>
          <w:tcPr>
            <w:tcW w:w="784" w:type="dxa"/>
            <w:shd w:val="clear" w:color="auto" w:fill="auto"/>
            <w:vAlign w:val="bottom"/>
          </w:tcPr>
          <w:p w14:paraId="3EC0A877"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170</w:t>
            </w:r>
          </w:p>
        </w:tc>
        <w:tc>
          <w:tcPr>
            <w:tcW w:w="912" w:type="dxa"/>
            <w:shd w:val="clear" w:color="auto" w:fill="auto"/>
            <w:vAlign w:val="bottom"/>
          </w:tcPr>
          <w:p w14:paraId="000BB81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1.399</w:t>
            </w:r>
          </w:p>
        </w:tc>
        <w:tc>
          <w:tcPr>
            <w:tcW w:w="1113" w:type="dxa"/>
            <w:shd w:val="clear" w:color="auto" w:fill="auto"/>
            <w:vAlign w:val="bottom"/>
          </w:tcPr>
          <w:p w14:paraId="5CA33D66"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.166</w:t>
            </w:r>
          </w:p>
        </w:tc>
      </w:tr>
      <w:tr w:rsidR="005C6D1A" w:rsidRPr="006C34FD" w14:paraId="01049058" w14:textId="77777777" w:rsidTr="00773157">
        <w:trPr>
          <w:trHeight w:val="336"/>
          <w:jc w:val="center"/>
        </w:trPr>
        <w:tc>
          <w:tcPr>
            <w:tcW w:w="2007" w:type="dxa"/>
            <w:shd w:val="clear" w:color="auto" w:fill="auto"/>
            <w:vAlign w:val="bottom"/>
          </w:tcPr>
          <w:p w14:paraId="67704F6D"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Technological</w:t>
            </w:r>
          </w:p>
        </w:tc>
        <w:tc>
          <w:tcPr>
            <w:tcW w:w="1186" w:type="dxa"/>
            <w:shd w:val="clear" w:color="auto" w:fill="auto"/>
            <w:vAlign w:val="bottom"/>
          </w:tcPr>
          <w:p w14:paraId="5AA3F205"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5E889975"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51</w:t>
            </w:r>
          </w:p>
        </w:tc>
        <w:tc>
          <w:tcPr>
            <w:tcW w:w="1113" w:type="dxa"/>
            <w:shd w:val="clear" w:color="auto" w:fill="auto"/>
            <w:vAlign w:val="bottom"/>
          </w:tcPr>
          <w:p w14:paraId="39741012"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3.2871</w:t>
            </w:r>
          </w:p>
        </w:tc>
        <w:tc>
          <w:tcPr>
            <w:tcW w:w="1259" w:type="dxa"/>
            <w:shd w:val="clear" w:color="auto" w:fill="auto"/>
            <w:vAlign w:val="bottom"/>
          </w:tcPr>
          <w:p w14:paraId="349951F7"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.93147</w:t>
            </w:r>
          </w:p>
        </w:tc>
        <w:tc>
          <w:tcPr>
            <w:tcW w:w="784" w:type="dxa"/>
            <w:shd w:val="clear" w:color="auto" w:fill="auto"/>
            <w:vAlign w:val="bottom"/>
          </w:tcPr>
          <w:p w14:paraId="78EA38E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4C95333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12DB457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B8349C7" w14:textId="77777777" w:rsidTr="00773157">
        <w:trPr>
          <w:trHeight w:val="258"/>
          <w:jc w:val="center"/>
        </w:trPr>
        <w:tc>
          <w:tcPr>
            <w:tcW w:w="2007" w:type="dxa"/>
            <w:shd w:val="clear" w:color="auto" w:fill="auto"/>
            <w:vAlign w:val="bottom"/>
          </w:tcPr>
          <w:p w14:paraId="27223698"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capability</w:t>
            </w:r>
          </w:p>
        </w:tc>
        <w:tc>
          <w:tcPr>
            <w:tcW w:w="1186" w:type="dxa"/>
            <w:shd w:val="clear" w:color="auto" w:fill="auto"/>
            <w:vAlign w:val="bottom"/>
          </w:tcPr>
          <w:p w14:paraId="669528A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857" w:type="dxa"/>
            <w:shd w:val="clear" w:color="auto" w:fill="auto"/>
            <w:vAlign w:val="bottom"/>
          </w:tcPr>
          <w:p w14:paraId="0345864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1D3DB18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259" w:type="dxa"/>
            <w:shd w:val="clear" w:color="auto" w:fill="auto"/>
            <w:vAlign w:val="bottom"/>
          </w:tcPr>
          <w:p w14:paraId="62D0706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784" w:type="dxa"/>
            <w:shd w:val="clear" w:color="auto" w:fill="auto"/>
            <w:vAlign w:val="bottom"/>
          </w:tcPr>
          <w:p w14:paraId="7175AAA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4A21F86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144378F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384E1FED" w14:textId="77777777" w:rsidTr="00773157">
        <w:trPr>
          <w:trHeight w:val="297"/>
          <w:jc w:val="center"/>
        </w:trPr>
        <w:tc>
          <w:tcPr>
            <w:tcW w:w="2007" w:type="dxa"/>
            <w:shd w:val="clear" w:color="auto" w:fill="auto"/>
            <w:vAlign w:val="bottom"/>
          </w:tcPr>
          <w:p w14:paraId="76B25924"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w:t>
            </w:r>
          </w:p>
        </w:tc>
        <w:tc>
          <w:tcPr>
            <w:tcW w:w="1186" w:type="dxa"/>
            <w:shd w:val="clear" w:color="auto" w:fill="auto"/>
            <w:vAlign w:val="bottom"/>
          </w:tcPr>
          <w:p w14:paraId="3312B20A"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6F44FC20"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4489574E"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3.4248</w:t>
            </w:r>
          </w:p>
        </w:tc>
        <w:tc>
          <w:tcPr>
            <w:tcW w:w="1259" w:type="dxa"/>
            <w:shd w:val="clear" w:color="auto" w:fill="auto"/>
            <w:vAlign w:val="bottom"/>
          </w:tcPr>
          <w:p w14:paraId="63E71297"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.68402</w:t>
            </w:r>
          </w:p>
        </w:tc>
        <w:tc>
          <w:tcPr>
            <w:tcW w:w="784" w:type="dxa"/>
            <w:shd w:val="clear" w:color="auto" w:fill="auto"/>
            <w:vAlign w:val="bottom"/>
          </w:tcPr>
          <w:p w14:paraId="32C12118"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361F6153"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2.658</w:t>
            </w:r>
          </w:p>
        </w:tc>
        <w:tc>
          <w:tcPr>
            <w:tcW w:w="1113" w:type="dxa"/>
            <w:shd w:val="clear" w:color="auto" w:fill="auto"/>
            <w:vAlign w:val="bottom"/>
          </w:tcPr>
          <w:p w14:paraId="6CE56B31"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.009*</w:t>
            </w:r>
          </w:p>
        </w:tc>
      </w:tr>
      <w:tr w:rsidR="005C6D1A" w:rsidRPr="006C34FD" w14:paraId="443A7F77" w14:textId="77777777" w:rsidTr="00773157">
        <w:trPr>
          <w:trHeight w:val="300"/>
          <w:jc w:val="center"/>
        </w:trPr>
        <w:tc>
          <w:tcPr>
            <w:tcW w:w="2007" w:type="dxa"/>
            <w:shd w:val="clear" w:color="auto" w:fill="auto"/>
            <w:vAlign w:val="bottom"/>
          </w:tcPr>
          <w:p w14:paraId="282B9AF2"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Commitment</w:t>
            </w:r>
          </w:p>
        </w:tc>
        <w:tc>
          <w:tcPr>
            <w:tcW w:w="1186" w:type="dxa"/>
            <w:shd w:val="clear" w:color="auto" w:fill="auto"/>
            <w:vAlign w:val="bottom"/>
          </w:tcPr>
          <w:p w14:paraId="2BE3F335"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62F6020E"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12B9D012"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3.1029</w:t>
            </w:r>
          </w:p>
        </w:tc>
        <w:tc>
          <w:tcPr>
            <w:tcW w:w="1259" w:type="dxa"/>
            <w:shd w:val="clear" w:color="auto" w:fill="auto"/>
            <w:vAlign w:val="bottom"/>
          </w:tcPr>
          <w:p w14:paraId="7D6FF51D"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.82924</w:t>
            </w:r>
          </w:p>
        </w:tc>
        <w:tc>
          <w:tcPr>
            <w:tcW w:w="784" w:type="dxa"/>
            <w:shd w:val="clear" w:color="auto" w:fill="auto"/>
            <w:vAlign w:val="bottom"/>
          </w:tcPr>
          <w:p w14:paraId="4B1B4AA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710CB37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0F4E26F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6B029B6C" w14:textId="77777777" w:rsidTr="00773157">
        <w:trPr>
          <w:trHeight w:val="297"/>
          <w:jc w:val="center"/>
        </w:trPr>
        <w:tc>
          <w:tcPr>
            <w:tcW w:w="2007" w:type="dxa"/>
            <w:shd w:val="clear" w:color="auto" w:fill="auto"/>
            <w:vAlign w:val="bottom"/>
          </w:tcPr>
          <w:p w14:paraId="1338E3FB"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Brand of the</w:t>
            </w:r>
          </w:p>
        </w:tc>
        <w:tc>
          <w:tcPr>
            <w:tcW w:w="1186" w:type="dxa"/>
            <w:shd w:val="clear" w:color="auto" w:fill="auto"/>
            <w:vAlign w:val="bottom"/>
          </w:tcPr>
          <w:p w14:paraId="088ECF4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857" w:type="dxa"/>
            <w:shd w:val="clear" w:color="auto" w:fill="auto"/>
            <w:vAlign w:val="bottom"/>
          </w:tcPr>
          <w:p w14:paraId="69B3A2D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2B7C466A"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259" w:type="dxa"/>
            <w:shd w:val="clear" w:color="auto" w:fill="auto"/>
            <w:vAlign w:val="bottom"/>
          </w:tcPr>
          <w:p w14:paraId="59A61E9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784" w:type="dxa"/>
            <w:shd w:val="clear" w:color="auto" w:fill="auto"/>
            <w:vAlign w:val="bottom"/>
          </w:tcPr>
          <w:p w14:paraId="54F01E4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1AC790E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750F678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23EB1906" w14:textId="77777777" w:rsidTr="00773157">
        <w:trPr>
          <w:trHeight w:val="297"/>
          <w:jc w:val="center"/>
        </w:trPr>
        <w:tc>
          <w:tcPr>
            <w:tcW w:w="2007" w:type="dxa"/>
            <w:shd w:val="clear" w:color="auto" w:fill="auto"/>
            <w:vAlign w:val="bottom"/>
          </w:tcPr>
          <w:p w14:paraId="5E117D3C"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Represented Bank</w:t>
            </w:r>
          </w:p>
        </w:tc>
        <w:tc>
          <w:tcPr>
            <w:tcW w:w="1186" w:type="dxa"/>
            <w:shd w:val="clear" w:color="auto" w:fill="auto"/>
            <w:vAlign w:val="bottom"/>
          </w:tcPr>
          <w:p w14:paraId="5FFE6280"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3D15C46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071D9A70"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3.6004</w:t>
            </w:r>
          </w:p>
        </w:tc>
        <w:tc>
          <w:tcPr>
            <w:tcW w:w="1259" w:type="dxa"/>
            <w:shd w:val="clear" w:color="auto" w:fill="auto"/>
            <w:vAlign w:val="bottom"/>
          </w:tcPr>
          <w:p w14:paraId="15BA7270"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.76003</w:t>
            </w:r>
          </w:p>
        </w:tc>
        <w:tc>
          <w:tcPr>
            <w:tcW w:w="784" w:type="dxa"/>
            <w:shd w:val="clear" w:color="auto" w:fill="auto"/>
            <w:vAlign w:val="bottom"/>
          </w:tcPr>
          <w:p w14:paraId="2CC4EB8F"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198DA19F"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0.807</w:t>
            </w:r>
          </w:p>
        </w:tc>
        <w:tc>
          <w:tcPr>
            <w:tcW w:w="1113" w:type="dxa"/>
            <w:shd w:val="clear" w:color="auto" w:fill="auto"/>
            <w:vAlign w:val="bottom"/>
          </w:tcPr>
          <w:p w14:paraId="697E0DFA"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0.423</w:t>
            </w:r>
          </w:p>
        </w:tc>
      </w:tr>
      <w:tr w:rsidR="005C6D1A" w:rsidRPr="006C34FD" w14:paraId="46A421A8" w14:textId="77777777" w:rsidTr="00773157">
        <w:trPr>
          <w:trHeight w:val="297"/>
          <w:jc w:val="center"/>
        </w:trPr>
        <w:tc>
          <w:tcPr>
            <w:tcW w:w="2007" w:type="dxa"/>
            <w:shd w:val="clear" w:color="auto" w:fill="auto"/>
            <w:vAlign w:val="bottom"/>
          </w:tcPr>
          <w:p w14:paraId="0D2BAF8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86" w:type="dxa"/>
            <w:shd w:val="clear" w:color="auto" w:fill="auto"/>
            <w:vAlign w:val="bottom"/>
          </w:tcPr>
          <w:p w14:paraId="5FFAB326"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2FB7AD78"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3486A751"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3.4673</w:t>
            </w:r>
          </w:p>
        </w:tc>
        <w:tc>
          <w:tcPr>
            <w:tcW w:w="1259" w:type="dxa"/>
            <w:shd w:val="clear" w:color="auto" w:fill="auto"/>
            <w:vAlign w:val="bottom"/>
          </w:tcPr>
          <w:p w14:paraId="2CCD9649"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1.08080</w:t>
            </w:r>
          </w:p>
        </w:tc>
        <w:tc>
          <w:tcPr>
            <w:tcW w:w="784" w:type="dxa"/>
            <w:shd w:val="clear" w:color="auto" w:fill="auto"/>
            <w:vAlign w:val="bottom"/>
          </w:tcPr>
          <w:p w14:paraId="660B296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5540988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2A27744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6B7734C6" w14:textId="77777777" w:rsidTr="00773157">
        <w:trPr>
          <w:trHeight w:val="300"/>
          <w:jc w:val="center"/>
        </w:trPr>
        <w:tc>
          <w:tcPr>
            <w:tcW w:w="2007" w:type="dxa"/>
            <w:shd w:val="clear" w:color="auto" w:fill="auto"/>
            <w:vAlign w:val="bottom"/>
          </w:tcPr>
          <w:p w14:paraId="21ABF26A"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Performance of</w:t>
            </w:r>
          </w:p>
        </w:tc>
        <w:tc>
          <w:tcPr>
            <w:tcW w:w="1186" w:type="dxa"/>
            <w:shd w:val="clear" w:color="auto" w:fill="auto"/>
            <w:vAlign w:val="bottom"/>
          </w:tcPr>
          <w:p w14:paraId="5C7F91D1"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Male</w:t>
            </w:r>
          </w:p>
        </w:tc>
        <w:tc>
          <w:tcPr>
            <w:tcW w:w="857" w:type="dxa"/>
            <w:shd w:val="clear" w:color="auto" w:fill="auto"/>
            <w:vAlign w:val="bottom"/>
          </w:tcPr>
          <w:p w14:paraId="2509D971"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121</w:t>
            </w:r>
          </w:p>
        </w:tc>
        <w:tc>
          <w:tcPr>
            <w:tcW w:w="1113" w:type="dxa"/>
            <w:shd w:val="clear" w:color="auto" w:fill="auto"/>
            <w:vAlign w:val="bottom"/>
          </w:tcPr>
          <w:p w14:paraId="05E787B7"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3.7163</w:t>
            </w:r>
          </w:p>
        </w:tc>
        <w:tc>
          <w:tcPr>
            <w:tcW w:w="1259" w:type="dxa"/>
            <w:shd w:val="clear" w:color="auto" w:fill="auto"/>
            <w:vAlign w:val="bottom"/>
          </w:tcPr>
          <w:p w14:paraId="1E4E2BC8"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1.10274</w:t>
            </w:r>
          </w:p>
        </w:tc>
        <w:tc>
          <w:tcPr>
            <w:tcW w:w="784" w:type="dxa"/>
            <w:shd w:val="clear" w:color="auto" w:fill="auto"/>
            <w:vAlign w:val="bottom"/>
          </w:tcPr>
          <w:p w14:paraId="37F26941"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171</w:t>
            </w:r>
          </w:p>
        </w:tc>
        <w:tc>
          <w:tcPr>
            <w:tcW w:w="912" w:type="dxa"/>
            <w:shd w:val="clear" w:color="auto" w:fill="auto"/>
            <w:vAlign w:val="bottom"/>
          </w:tcPr>
          <w:p w14:paraId="69BCB508"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1.087</w:t>
            </w:r>
          </w:p>
        </w:tc>
        <w:tc>
          <w:tcPr>
            <w:tcW w:w="1113" w:type="dxa"/>
            <w:shd w:val="clear" w:color="auto" w:fill="auto"/>
            <w:vAlign w:val="bottom"/>
          </w:tcPr>
          <w:p w14:paraId="0779EC9F" w14:textId="77777777" w:rsidR="005C6D1A" w:rsidRPr="006C34FD" w:rsidRDefault="005C6D1A" w:rsidP="00773157">
            <w:pPr>
              <w:ind w:left="3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0.278</w:t>
            </w:r>
          </w:p>
        </w:tc>
      </w:tr>
      <w:tr w:rsidR="005C6D1A" w:rsidRPr="006C34FD" w14:paraId="1FFFE6A2" w14:textId="77777777" w:rsidTr="00773157">
        <w:trPr>
          <w:trHeight w:val="297"/>
          <w:jc w:val="center"/>
        </w:trPr>
        <w:tc>
          <w:tcPr>
            <w:tcW w:w="2007" w:type="dxa"/>
            <w:shd w:val="clear" w:color="auto" w:fill="auto"/>
            <w:vAlign w:val="bottom"/>
          </w:tcPr>
          <w:p w14:paraId="573085CA" w14:textId="77777777" w:rsidR="005C6D1A" w:rsidRPr="006C34FD" w:rsidRDefault="005C6D1A" w:rsidP="00773157">
            <w:pPr>
              <w:ind w:left="2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Agents</w:t>
            </w:r>
          </w:p>
        </w:tc>
        <w:tc>
          <w:tcPr>
            <w:tcW w:w="1186" w:type="dxa"/>
            <w:shd w:val="clear" w:color="auto" w:fill="auto"/>
            <w:vAlign w:val="bottom"/>
          </w:tcPr>
          <w:p w14:paraId="7B898BF1"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Female</w:t>
            </w:r>
          </w:p>
        </w:tc>
        <w:tc>
          <w:tcPr>
            <w:tcW w:w="857" w:type="dxa"/>
            <w:shd w:val="clear" w:color="auto" w:fill="auto"/>
            <w:vAlign w:val="bottom"/>
          </w:tcPr>
          <w:p w14:paraId="66CA9C87" w14:textId="77777777" w:rsidR="005C6D1A" w:rsidRPr="006C34FD" w:rsidRDefault="005C6D1A" w:rsidP="00773157">
            <w:pPr>
              <w:ind w:left="28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52</w:t>
            </w:r>
          </w:p>
        </w:tc>
        <w:tc>
          <w:tcPr>
            <w:tcW w:w="1113" w:type="dxa"/>
            <w:shd w:val="clear" w:color="auto" w:fill="auto"/>
            <w:vAlign w:val="bottom"/>
          </w:tcPr>
          <w:p w14:paraId="05E3CA2D" w14:textId="77777777" w:rsidR="005C6D1A" w:rsidRPr="006C34FD" w:rsidRDefault="005C6D1A" w:rsidP="00773157">
            <w:pPr>
              <w:ind w:left="32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3.5064</w:t>
            </w:r>
          </w:p>
        </w:tc>
        <w:tc>
          <w:tcPr>
            <w:tcW w:w="1259" w:type="dxa"/>
            <w:shd w:val="clear" w:color="auto" w:fill="auto"/>
            <w:vAlign w:val="bottom"/>
          </w:tcPr>
          <w:p w14:paraId="0ECFDFBE" w14:textId="77777777" w:rsidR="005C6D1A" w:rsidRPr="006C34FD" w:rsidRDefault="005C6D1A" w:rsidP="00773157">
            <w:pPr>
              <w:ind w:left="2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1.29603</w:t>
            </w:r>
          </w:p>
        </w:tc>
        <w:tc>
          <w:tcPr>
            <w:tcW w:w="784" w:type="dxa"/>
            <w:shd w:val="clear" w:color="auto" w:fill="auto"/>
            <w:vAlign w:val="bottom"/>
          </w:tcPr>
          <w:p w14:paraId="57C722C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2" w:type="dxa"/>
            <w:shd w:val="clear" w:color="auto" w:fill="auto"/>
            <w:vAlign w:val="bottom"/>
          </w:tcPr>
          <w:p w14:paraId="0D8D692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1113" w:type="dxa"/>
            <w:shd w:val="clear" w:color="auto" w:fill="auto"/>
            <w:vAlign w:val="bottom"/>
          </w:tcPr>
          <w:p w14:paraId="050806F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bl>
    <w:p w14:paraId="373F9178"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7954F0E8" wp14:editId="4AAADBD5">
            <wp:simplePos x="0" y="0"/>
            <wp:positionH relativeFrom="column">
              <wp:posOffset>33655</wp:posOffset>
            </wp:positionH>
            <wp:positionV relativeFrom="paragraph">
              <wp:posOffset>28575</wp:posOffset>
            </wp:positionV>
            <wp:extent cx="6414135" cy="6350"/>
            <wp:effectExtent l="0" t="0" r="63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6410798" cy="7457"/>
                    </a:xfrm>
                    <a:prstGeom prst="rect">
                      <a:avLst/>
                    </a:prstGeom>
                    <a:noFill/>
                  </pic:spPr>
                </pic:pic>
              </a:graphicData>
            </a:graphic>
          </wp:anchor>
        </w:drawing>
      </w:r>
    </w:p>
    <w:p w14:paraId="1CBC806A" w14:textId="77777777" w:rsidR="005C6D1A" w:rsidRPr="006C34FD" w:rsidRDefault="005C6D1A" w:rsidP="005C6D1A">
      <w:pPr>
        <w:spacing w:line="360" w:lineRule="auto"/>
        <w:ind w:left="100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Note: The mean difference is significant at the 0.05 level.</w:t>
      </w:r>
    </w:p>
    <w:p w14:paraId="0697117E" w14:textId="77777777" w:rsidR="005C6D1A" w:rsidRPr="006C34FD" w:rsidRDefault="005C6D1A" w:rsidP="005C6D1A">
      <w:pPr>
        <w:spacing w:line="360" w:lineRule="auto"/>
        <w:ind w:right="-18"/>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Accordingly, on average male and female agents had almost similar perception about the effect of agent experience &amp; knowledge, cost of delivering financial service, fraud, and brand of the represented Bank on the performance of agents with a mean difference of 0.10, 0.06, 0.12 and 0.13, respectively. These differences are not statistically significant with t (171) =.684, p &gt; .05 for agents experience and knowledge, t (171) =.123, p &gt; .05 for cost of delivering financial services, t (170) =1.140, p &gt; .05 for fraud, and t (171) =.807, p &gt; .05 for band of the represented bank, indicating that there is no perception difference between male and female agents about the effect of agent experience &amp; knowledge, cost of delivering financial services, fraud, and brand of the represented bank on performance of agents.</w:t>
      </w:r>
    </w:p>
    <w:p w14:paraId="6C86BDFA"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table above shows female agents had higher perception on the effect of reward and network &amp; technological capability on performance of agents and on agent performance itself with mean difference of 0.23, 3.29, and 0.21, respectively. These differences are not statistically significance since all p-value are greater than .05 (p &gt;.05). This indicates that there is no significance perception difference between male and female agents towards the effect of reward and network &amp; technological capability on agent performance and performance of agents itself.</w:t>
      </w:r>
    </w:p>
    <w:p w14:paraId="08330A4C"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On the other hand, male and female agents had reveled significance difference in their perception on the effect of agent commitment on performance of agents with mean and standard deviation of (M=3.42, SD = .684) and (M=3.10, SD = .829), respectively. This difference is statistically significant with t (171) =2.658, p &lt;.05, indicating that there is significance difference between male and female agents towards the effect of agent commitment on performance of agents.</w:t>
      </w:r>
    </w:p>
    <w:p w14:paraId="291EBD6F" w14:textId="77777777" w:rsidR="005C6D1A" w:rsidRPr="006C34FD" w:rsidRDefault="005C6D1A" w:rsidP="005C6D1A">
      <w:pPr>
        <w:spacing w:line="360" w:lineRule="auto"/>
        <w:ind w:left="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Regression Analysis</w:t>
      </w:r>
    </w:p>
    <w:p w14:paraId="1B560B2A" w14:textId="77777777" w:rsidR="005C6D1A" w:rsidRPr="006C34FD" w:rsidRDefault="005C6D1A" w:rsidP="005C6D1A">
      <w:pPr>
        <w:spacing w:line="360" w:lineRule="auto"/>
        <w:ind w:lef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In addition, the researcher conducted a multiple regression analysis so as to test relationship among variables (independent) on the financial performance of Deposit money banks. The researcher applied the statistical package for social sciences (SPSS Version 21) to code, enter and compute the measurements of the multiple regressions for the study. Coefficient of determination explains the extent to which changes in the dependent variable can be explained by the change in the independent variables or the percentage of variation in the dependent variable (financial performance of Deposit money banks) that is explained by all the four independent variables (cost-effectiveness, commissions earned, operational flexibility and banking hall decongestion).</w:t>
      </w:r>
    </w:p>
    <w:p w14:paraId="4EF71ACE" w14:textId="77777777" w:rsidR="005C6D1A" w:rsidRPr="006C34FD" w:rsidRDefault="005C6D1A" w:rsidP="005C6D1A">
      <w:pPr>
        <w:spacing w:line="360" w:lineRule="auto"/>
        <w:ind w:lef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model summary provides information about the regression line’s ability to account for the total variation in the dependent variable (financial performance of Deposit money banks). The table below demonstrates how observed y-values are highly dispersed around the regression line.</w:t>
      </w:r>
    </w:p>
    <w:p w14:paraId="78CC34CA" w14:textId="77777777" w:rsidR="005C6D1A" w:rsidRPr="006C34FD" w:rsidRDefault="005C6D1A" w:rsidP="005C6D1A">
      <w:pPr>
        <w:spacing w:line="360" w:lineRule="auto"/>
        <w:ind w:left="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Table 3: Model Summary</w:t>
      </w:r>
    </w:p>
    <w:p w14:paraId="4D120F0F" w14:textId="2DD7CC10" w:rsidR="005C6D1A" w:rsidRPr="006C34FD" w:rsidRDefault="005C6D1A" w:rsidP="005C6D1A">
      <w:pPr>
        <w:spacing w:line="360" w:lineRule="auto"/>
        <w:rPr>
          <w:rFonts w:ascii="Times New Roman" w:eastAsia="Times New Roman" w:hAnsi="Times New Roman"/>
          <w:color w:val="000000" w:themeColor="text1"/>
        </w:rPr>
      </w:pPr>
      <w:r>
        <w:rPr>
          <w:rFonts w:ascii="Times New Roman" w:eastAsia="Times New Roman" w:hAnsi="Times New Roman"/>
          <w:b/>
          <w:noProof/>
          <w:color w:val="000000" w:themeColor="text1"/>
          <w:sz w:val="24"/>
        </w:rPr>
        <mc:AlternateContent>
          <mc:Choice Requires="wps">
            <w:drawing>
              <wp:anchor distT="0" distB="0" distL="114300" distR="114300" simplePos="0" relativeHeight="251661312" behindDoc="1" locked="0" layoutInCell="1" allowOverlap="1" wp14:anchorId="5B4654F0" wp14:editId="5A5C9BF4">
                <wp:simplePos x="0" y="0"/>
                <wp:positionH relativeFrom="column">
                  <wp:posOffset>12700</wp:posOffset>
                </wp:positionH>
                <wp:positionV relativeFrom="paragraph">
                  <wp:posOffset>156845</wp:posOffset>
                </wp:positionV>
                <wp:extent cx="5715000" cy="0"/>
                <wp:effectExtent l="12700" t="13970" r="6350" b="5080"/>
                <wp:wrapNone/>
                <wp:docPr id="5000871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671F9"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35pt" to="45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"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0"/>
        <w:gridCol w:w="1020"/>
        <w:gridCol w:w="1000"/>
        <w:gridCol w:w="1320"/>
        <w:gridCol w:w="2380"/>
        <w:gridCol w:w="3300"/>
      </w:tblGrid>
      <w:tr w:rsidR="005C6D1A" w:rsidRPr="006C34FD" w14:paraId="47AA8216" w14:textId="77777777" w:rsidTr="00773157">
        <w:trPr>
          <w:trHeight w:val="280"/>
        </w:trPr>
        <w:tc>
          <w:tcPr>
            <w:tcW w:w="20" w:type="dxa"/>
            <w:shd w:val="clear" w:color="auto" w:fill="auto"/>
            <w:vAlign w:val="bottom"/>
          </w:tcPr>
          <w:p w14:paraId="48D89F05"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1020" w:type="dxa"/>
            <w:tcBorders>
              <w:bottom w:val="single" w:sz="8" w:space="0" w:color="auto"/>
            </w:tcBorders>
            <w:shd w:val="clear" w:color="auto" w:fill="auto"/>
            <w:vAlign w:val="bottom"/>
          </w:tcPr>
          <w:p w14:paraId="39596439" w14:textId="77777777" w:rsidR="005C6D1A" w:rsidRPr="006C34FD" w:rsidRDefault="005C6D1A" w:rsidP="00773157">
            <w:pPr>
              <w:spacing w:line="360" w:lineRule="auto"/>
              <w:ind w:left="10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Model</w:t>
            </w:r>
          </w:p>
        </w:tc>
        <w:tc>
          <w:tcPr>
            <w:tcW w:w="1000" w:type="dxa"/>
            <w:tcBorders>
              <w:bottom w:val="single" w:sz="8" w:space="0" w:color="auto"/>
            </w:tcBorders>
            <w:shd w:val="clear" w:color="auto" w:fill="auto"/>
            <w:vAlign w:val="bottom"/>
          </w:tcPr>
          <w:p w14:paraId="3566BDA4" w14:textId="77777777" w:rsidR="005C6D1A" w:rsidRPr="006C34FD" w:rsidRDefault="005C6D1A" w:rsidP="00773157">
            <w:pPr>
              <w:spacing w:line="360" w:lineRule="auto"/>
              <w:ind w:left="28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R</w:t>
            </w:r>
          </w:p>
        </w:tc>
        <w:tc>
          <w:tcPr>
            <w:tcW w:w="1320" w:type="dxa"/>
            <w:tcBorders>
              <w:bottom w:val="single" w:sz="8" w:space="0" w:color="auto"/>
            </w:tcBorders>
            <w:shd w:val="clear" w:color="auto" w:fill="auto"/>
            <w:vAlign w:val="bottom"/>
          </w:tcPr>
          <w:p w14:paraId="41861BBD" w14:textId="77777777" w:rsidR="005C6D1A" w:rsidRPr="006C34FD" w:rsidRDefault="005C6D1A" w:rsidP="00773157">
            <w:pPr>
              <w:spacing w:line="360" w:lineRule="auto"/>
              <w:ind w:left="20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R Square</w:t>
            </w:r>
          </w:p>
        </w:tc>
        <w:tc>
          <w:tcPr>
            <w:tcW w:w="2380" w:type="dxa"/>
            <w:tcBorders>
              <w:bottom w:val="single" w:sz="8" w:space="0" w:color="auto"/>
            </w:tcBorders>
            <w:shd w:val="clear" w:color="auto" w:fill="auto"/>
            <w:vAlign w:val="bottom"/>
          </w:tcPr>
          <w:p w14:paraId="50E2EF5C" w14:textId="77777777" w:rsidR="005C6D1A" w:rsidRPr="006C34FD" w:rsidRDefault="005C6D1A" w:rsidP="00773157">
            <w:pPr>
              <w:spacing w:line="360" w:lineRule="auto"/>
              <w:ind w:left="18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Adjusted R Square</w:t>
            </w:r>
          </w:p>
        </w:tc>
        <w:tc>
          <w:tcPr>
            <w:tcW w:w="3300" w:type="dxa"/>
            <w:tcBorders>
              <w:bottom w:val="single" w:sz="8" w:space="0" w:color="auto"/>
            </w:tcBorders>
            <w:shd w:val="clear" w:color="auto" w:fill="auto"/>
            <w:vAlign w:val="bottom"/>
          </w:tcPr>
          <w:p w14:paraId="2D058420" w14:textId="77777777" w:rsidR="005C6D1A" w:rsidRPr="006C34FD" w:rsidRDefault="005C6D1A" w:rsidP="00773157">
            <w:pPr>
              <w:spacing w:line="360" w:lineRule="auto"/>
              <w:ind w:left="2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Std. Error of the Estimate</w:t>
            </w:r>
          </w:p>
        </w:tc>
      </w:tr>
      <w:tr w:rsidR="005C6D1A" w:rsidRPr="006C34FD" w14:paraId="399CE4BB" w14:textId="77777777" w:rsidTr="00773157">
        <w:trPr>
          <w:trHeight w:val="268"/>
        </w:trPr>
        <w:tc>
          <w:tcPr>
            <w:tcW w:w="20" w:type="dxa"/>
            <w:tcBorders>
              <w:bottom w:val="single" w:sz="8" w:space="0" w:color="auto"/>
            </w:tcBorders>
            <w:shd w:val="clear" w:color="auto" w:fill="auto"/>
            <w:vAlign w:val="bottom"/>
          </w:tcPr>
          <w:p w14:paraId="734D6440" w14:textId="77777777" w:rsidR="005C6D1A" w:rsidRPr="006C34FD" w:rsidRDefault="005C6D1A" w:rsidP="00773157">
            <w:pPr>
              <w:spacing w:line="360" w:lineRule="auto"/>
              <w:rPr>
                <w:rFonts w:ascii="Times New Roman" w:eastAsia="Times New Roman" w:hAnsi="Times New Roman"/>
                <w:color w:val="000000" w:themeColor="text1"/>
                <w:sz w:val="23"/>
              </w:rPr>
            </w:pPr>
          </w:p>
        </w:tc>
        <w:tc>
          <w:tcPr>
            <w:tcW w:w="1020" w:type="dxa"/>
            <w:tcBorders>
              <w:bottom w:val="single" w:sz="8" w:space="0" w:color="auto"/>
            </w:tcBorders>
            <w:shd w:val="clear" w:color="auto" w:fill="auto"/>
            <w:vAlign w:val="bottom"/>
          </w:tcPr>
          <w:p w14:paraId="7B0BD86B"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w:t>
            </w:r>
          </w:p>
        </w:tc>
        <w:tc>
          <w:tcPr>
            <w:tcW w:w="1000" w:type="dxa"/>
            <w:tcBorders>
              <w:bottom w:val="single" w:sz="8" w:space="0" w:color="auto"/>
            </w:tcBorders>
            <w:shd w:val="clear" w:color="auto" w:fill="auto"/>
            <w:vAlign w:val="bottom"/>
          </w:tcPr>
          <w:p w14:paraId="107A73BD" w14:textId="77777777" w:rsidR="005C6D1A" w:rsidRPr="006C34FD" w:rsidRDefault="005C6D1A" w:rsidP="00773157">
            <w:pPr>
              <w:spacing w:line="360" w:lineRule="auto"/>
              <w:ind w:left="28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0.933</w:t>
            </w:r>
          </w:p>
        </w:tc>
        <w:tc>
          <w:tcPr>
            <w:tcW w:w="1320" w:type="dxa"/>
            <w:tcBorders>
              <w:bottom w:val="single" w:sz="8" w:space="0" w:color="auto"/>
            </w:tcBorders>
            <w:shd w:val="clear" w:color="auto" w:fill="auto"/>
            <w:vAlign w:val="bottom"/>
          </w:tcPr>
          <w:p w14:paraId="44B6DEAB" w14:textId="77777777" w:rsidR="005C6D1A" w:rsidRPr="006C34FD" w:rsidRDefault="005C6D1A" w:rsidP="00773157">
            <w:pPr>
              <w:spacing w:line="360" w:lineRule="auto"/>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0.8704</w:t>
            </w:r>
          </w:p>
        </w:tc>
        <w:tc>
          <w:tcPr>
            <w:tcW w:w="2380" w:type="dxa"/>
            <w:tcBorders>
              <w:bottom w:val="single" w:sz="8" w:space="0" w:color="auto"/>
            </w:tcBorders>
            <w:shd w:val="clear" w:color="auto" w:fill="auto"/>
            <w:vAlign w:val="bottom"/>
          </w:tcPr>
          <w:p w14:paraId="36892B20" w14:textId="77777777" w:rsidR="005C6D1A" w:rsidRPr="006C34FD" w:rsidRDefault="005C6D1A" w:rsidP="00773157">
            <w:pPr>
              <w:spacing w:line="360" w:lineRule="auto"/>
              <w:ind w:left="18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0.793</w:t>
            </w:r>
          </w:p>
        </w:tc>
        <w:tc>
          <w:tcPr>
            <w:tcW w:w="3300" w:type="dxa"/>
            <w:tcBorders>
              <w:bottom w:val="single" w:sz="8" w:space="0" w:color="auto"/>
            </w:tcBorders>
            <w:shd w:val="clear" w:color="auto" w:fill="auto"/>
            <w:vAlign w:val="bottom"/>
          </w:tcPr>
          <w:p w14:paraId="47483EC5" w14:textId="77777777" w:rsidR="005C6D1A" w:rsidRPr="006C34FD" w:rsidRDefault="005C6D1A" w:rsidP="00773157">
            <w:pPr>
              <w:spacing w:line="360" w:lineRule="auto"/>
              <w:ind w:left="2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0.6273</w:t>
            </w:r>
          </w:p>
        </w:tc>
      </w:tr>
    </w:tbl>
    <w:p w14:paraId="52FFB99E"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findings show that the independent variables significantly influenced the dependent variable as shown by an Adjusted R Square of 0.793. The output indicates that the strength of association between the variables is very high (Adjusted R Square = 0.793). The four independent variables (cost-effectiveness, commissions earned, operational flexibility and banking hall decongestion) explained only 79.3% of the financial performance of the selected Deposit money banks as represented by the Adjusted R Square. This therefore means that other factors not studied in this research contribute 20.7% of the financial performance of the selected Deposit money banks studied.</w:t>
      </w:r>
    </w:p>
    <w:p w14:paraId="3780BA84" w14:textId="77777777" w:rsidR="005C6D1A" w:rsidRPr="006C34FD" w:rsidRDefault="005C6D1A" w:rsidP="005C6D1A">
      <w:pPr>
        <w:spacing w:line="360" w:lineRule="auto"/>
        <w:ind w:righ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Analysis of Variance (ANOVA) consists of calculations that provide information about levels of variability within a regression model and form a basis for tests of significance.</w:t>
      </w:r>
    </w:p>
    <w:p w14:paraId="608024CE" w14:textId="77777777" w:rsidR="005C6D1A" w:rsidRPr="006C34FD" w:rsidRDefault="005C6D1A" w:rsidP="005C6D1A">
      <w:pPr>
        <w:spacing w:line="360" w:lineRule="auto"/>
        <w:ind w:left="16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Table 4: ANOVA</w:t>
      </w:r>
    </w:p>
    <w:tbl>
      <w:tblPr>
        <w:tblW w:w="0" w:type="auto"/>
        <w:tblInd w:w="60" w:type="dxa"/>
        <w:tblLayout w:type="fixed"/>
        <w:tblCellMar>
          <w:left w:w="0" w:type="dxa"/>
          <w:right w:w="0" w:type="dxa"/>
        </w:tblCellMar>
        <w:tblLook w:val="0000" w:firstRow="0" w:lastRow="0" w:firstColumn="0" w:lastColumn="0" w:noHBand="0" w:noVBand="0"/>
      </w:tblPr>
      <w:tblGrid>
        <w:gridCol w:w="840"/>
        <w:gridCol w:w="1360"/>
        <w:gridCol w:w="1980"/>
        <w:gridCol w:w="800"/>
        <w:gridCol w:w="1940"/>
        <w:gridCol w:w="1060"/>
        <w:gridCol w:w="1140"/>
      </w:tblGrid>
      <w:tr w:rsidR="005C6D1A" w:rsidRPr="006C34FD" w14:paraId="16CF13F7" w14:textId="77777777" w:rsidTr="00773157">
        <w:trPr>
          <w:trHeight w:val="284"/>
        </w:trPr>
        <w:tc>
          <w:tcPr>
            <w:tcW w:w="840" w:type="dxa"/>
            <w:tcBorders>
              <w:top w:val="single" w:sz="8" w:space="0" w:color="auto"/>
              <w:bottom w:val="single" w:sz="8" w:space="0" w:color="auto"/>
            </w:tcBorders>
            <w:shd w:val="clear" w:color="auto" w:fill="auto"/>
            <w:vAlign w:val="bottom"/>
          </w:tcPr>
          <w:p w14:paraId="2F10DE49"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Model</w:t>
            </w:r>
          </w:p>
        </w:tc>
        <w:tc>
          <w:tcPr>
            <w:tcW w:w="1360" w:type="dxa"/>
            <w:tcBorders>
              <w:top w:val="single" w:sz="8" w:space="0" w:color="auto"/>
              <w:bottom w:val="single" w:sz="8" w:space="0" w:color="auto"/>
            </w:tcBorders>
            <w:shd w:val="clear" w:color="auto" w:fill="auto"/>
            <w:vAlign w:val="bottom"/>
          </w:tcPr>
          <w:p w14:paraId="352C5C21"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1980" w:type="dxa"/>
            <w:tcBorders>
              <w:top w:val="single" w:sz="8" w:space="0" w:color="auto"/>
              <w:bottom w:val="single" w:sz="8" w:space="0" w:color="auto"/>
            </w:tcBorders>
            <w:shd w:val="clear" w:color="auto" w:fill="auto"/>
            <w:vAlign w:val="bottom"/>
          </w:tcPr>
          <w:p w14:paraId="01D72E04" w14:textId="77777777" w:rsidR="005C6D1A" w:rsidRPr="006C34FD" w:rsidRDefault="005C6D1A" w:rsidP="00773157">
            <w:pPr>
              <w:spacing w:line="360" w:lineRule="auto"/>
              <w:ind w:left="18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Sum of Squares</w:t>
            </w:r>
          </w:p>
        </w:tc>
        <w:tc>
          <w:tcPr>
            <w:tcW w:w="800" w:type="dxa"/>
            <w:tcBorders>
              <w:top w:val="single" w:sz="8" w:space="0" w:color="auto"/>
              <w:bottom w:val="single" w:sz="8" w:space="0" w:color="auto"/>
            </w:tcBorders>
            <w:shd w:val="clear" w:color="auto" w:fill="auto"/>
            <w:vAlign w:val="bottom"/>
          </w:tcPr>
          <w:p w14:paraId="370D02A1" w14:textId="77777777" w:rsidR="005C6D1A" w:rsidRPr="006C34FD" w:rsidRDefault="005C6D1A" w:rsidP="00773157">
            <w:pPr>
              <w:spacing w:line="360" w:lineRule="auto"/>
              <w:ind w:left="20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df</w:t>
            </w:r>
          </w:p>
        </w:tc>
        <w:tc>
          <w:tcPr>
            <w:tcW w:w="1940" w:type="dxa"/>
            <w:tcBorders>
              <w:top w:val="single" w:sz="8" w:space="0" w:color="auto"/>
              <w:bottom w:val="single" w:sz="8" w:space="0" w:color="auto"/>
            </w:tcBorders>
            <w:shd w:val="clear" w:color="auto" w:fill="auto"/>
            <w:vAlign w:val="bottom"/>
          </w:tcPr>
          <w:p w14:paraId="092AB6A8" w14:textId="77777777" w:rsidR="005C6D1A" w:rsidRPr="006C34FD" w:rsidRDefault="005C6D1A" w:rsidP="00773157">
            <w:pPr>
              <w:spacing w:line="360" w:lineRule="auto"/>
              <w:ind w:left="36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Mean Square</w:t>
            </w:r>
          </w:p>
        </w:tc>
        <w:tc>
          <w:tcPr>
            <w:tcW w:w="1060" w:type="dxa"/>
            <w:tcBorders>
              <w:top w:val="single" w:sz="8" w:space="0" w:color="auto"/>
              <w:bottom w:val="single" w:sz="8" w:space="0" w:color="auto"/>
            </w:tcBorders>
            <w:shd w:val="clear" w:color="auto" w:fill="auto"/>
            <w:vAlign w:val="bottom"/>
          </w:tcPr>
          <w:p w14:paraId="46ADFF2E" w14:textId="77777777" w:rsidR="005C6D1A" w:rsidRPr="006C34FD" w:rsidRDefault="005C6D1A" w:rsidP="00773157">
            <w:pPr>
              <w:spacing w:line="360" w:lineRule="auto"/>
              <w:ind w:left="22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F</w:t>
            </w:r>
          </w:p>
        </w:tc>
        <w:tc>
          <w:tcPr>
            <w:tcW w:w="1140" w:type="dxa"/>
            <w:tcBorders>
              <w:top w:val="single" w:sz="8" w:space="0" w:color="auto"/>
              <w:bottom w:val="single" w:sz="8" w:space="0" w:color="auto"/>
            </w:tcBorders>
            <w:shd w:val="clear" w:color="auto" w:fill="auto"/>
            <w:vAlign w:val="bottom"/>
          </w:tcPr>
          <w:p w14:paraId="1C2371BD" w14:textId="77777777" w:rsidR="005C6D1A" w:rsidRPr="006C34FD" w:rsidRDefault="005C6D1A" w:rsidP="00773157">
            <w:pPr>
              <w:spacing w:line="360" w:lineRule="auto"/>
              <w:ind w:left="18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Sig.</w:t>
            </w:r>
          </w:p>
        </w:tc>
      </w:tr>
      <w:tr w:rsidR="005C6D1A" w:rsidRPr="006C34FD" w14:paraId="6E943536" w14:textId="77777777" w:rsidTr="00773157">
        <w:trPr>
          <w:trHeight w:val="274"/>
        </w:trPr>
        <w:tc>
          <w:tcPr>
            <w:tcW w:w="840" w:type="dxa"/>
            <w:shd w:val="clear" w:color="auto" w:fill="auto"/>
            <w:vAlign w:val="bottom"/>
          </w:tcPr>
          <w:p w14:paraId="213D95F7"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w:t>
            </w:r>
          </w:p>
        </w:tc>
        <w:tc>
          <w:tcPr>
            <w:tcW w:w="1360" w:type="dxa"/>
            <w:shd w:val="clear" w:color="auto" w:fill="auto"/>
            <w:vAlign w:val="bottom"/>
          </w:tcPr>
          <w:p w14:paraId="52AEF727"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Regression</w:t>
            </w:r>
          </w:p>
        </w:tc>
        <w:tc>
          <w:tcPr>
            <w:tcW w:w="1980" w:type="dxa"/>
            <w:shd w:val="clear" w:color="auto" w:fill="auto"/>
            <w:vAlign w:val="bottom"/>
          </w:tcPr>
          <w:p w14:paraId="1D4C6584" w14:textId="77777777" w:rsidR="005C6D1A" w:rsidRPr="006C34FD" w:rsidRDefault="005C6D1A" w:rsidP="00773157">
            <w:pPr>
              <w:spacing w:line="360" w:lineRule="auto"/>
              <w:ind w:left="18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2.1702</w:t>
            </w:r>
          </w:p>
        </w:tc>
        <w:tc>
          <w:tcPr>
            <w:tcW w:w="800" w:type="dxa"/>
            <w:shd w:val="clear" w:color="auto" w:fill="auto"/>
            <w:vAlign w:val="bottom"/>
          </w:tcPr>
          <w:p w14:paraId="16DF4455" w14:textId="77777777" w:rsidR="005C6D1A" w:rsidRPr="006C34FD" w:rsidRDefault="005C6D1A" w:rsidP="00773157">
            <w:pPr>
              <w:spacing w:line="360" w:lineRule="auto"/>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3</w:t>
            </w:r>
          </w:p>
        </w:tc>
        <w:tc>
          <w:tcPr>
            <w:tcW w:w="1940" w:type="dxa"/>
            <w:shd w:val="clear" w:color="auto" w:fill="auto"/>
            <w:vAlign w:val="bottom"/>
          </w:tcPr>
          <w:p w14:paraId="0E4D4062" w14:textId="77777777" w:rsidR="005C6D1A" w:rsidRPr="006C34FD" w:rsidRDefault="005C6D1A" w:rsidP="00773157">
            <w:pPr>
              <w:spacing w:line="360" w:lineRule="auto"/>
              <w:ind w:left="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0.7234</w:t>
            </w:r>
          </w:p>
        </w:tc>
        <w:tc>
          <w:tcPr>
            <w:tcW w:w="1060" w:type="dxa"/>
            <w:shd w:val="clear" w:color="auto" w:fill="auto"/>
            <w:vAlign w:val="bottom"/>
          </w:tcPr>
          <w:p w14:paraId="44AB985D" w14:textId="77777777" w:rsidR="005C6D1A" w:rsidRPr="006C34FD" w:rsidRDefault="005C6D1A" w:rsidP="00773157">
            <w:pPr>
              <w:spacing w:line="360" w:lineRule="auto"/>
              <w:ind w:left="2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4.1292</w:t>
            </w:r>
          </w:p>
        </w:tc>
        <w:tc>
          <w:tcPr>
            <w:tcW w:w="1140" w:type="dxa"/>
            <w:shd w:val="clear" w:color="auto" w:fill="auto"/>
            <w:vAlign w:val="bottom"/>
          </w:tcPr>
          <w:p w14:paraId="0600FA6F" w14:textId="77777777" w:rsidR="005C6D1A" w:rsidRPr="006C34FD" w:rsidRDefault="005C6D1A" w:rsidP="00773157">
            <w:pPr>
              <w:spacing w:line="360" w:lineRule="auto"/>
              <w:ind w:left="180"/>
              <w:rPr>
                <w:rFonts w:ascii="Times New Roman" w:eastAsia="Times New Roman" w:hAnsi="Times New Roman"/>
                <w:color w:val="000000" w:themeColor="text1"/>
                <w:sz w:val="31"/>
                <w:vertAlign w:val="superscript"/>
              </w:rPr>
            </w:pPr>
            <w:r w:rsidRPr="006C34FD">
              <w:rPr>
                <w:rFonts w:ascii="Times New Roman" w:eastAsia="Times New Roman" w:hAnsi="Times New Roman"/>
                <w:color w:val="000000" w:themeColor="text1"/>
                <w:sz w:val="24"/>
              </w:rPr>
              <w:t>.0179</w:t>
            </w:r>
            <w:r w:rsidRPr="006C34FD">
              <w:rPr>
                <w:rFonts w:ascii="Times New Roman" w:eastAsia="Times New Roman" w:hAnsi="Times New Roman"/>
                <w:color w:val="000000" w:themeColor="text1"/>
                <w:sz w:val="31"/>
                <w:vertAlign w:val="superscript"/>
              </w:rPr>
              <w:t>a</w:t>
            </w:r>
          </w:p>
        </w:tc>
      </w:tr>
      <w:tr w:rsidR="005C6D1A" w:rsidRPr="006C34FD" w14:paraId="2B678298" w14:textId="77777777" w:rsidTr="00773157">
        <w:trPr>
          <w:trHeight w:val="264"/>
        </w:trPr>
        <w:tc>
          <w:tcPr>
            <w:tcW w:w="840" w:type="dxa"/>
            <w:shd w:val="clear" w:color="auto" w:fill="auto"/>
            <w:vAlign w:val="bottom"/>
          </w:tcPr>
          <w:p w14:paraId="46CA3DFF" w14:textId="77777777" w:rsidR="005C6D1A" w:rsidRPr="006C34FD" w:rsidRDefault="005C6D1A" w:rsidP="00773157">
            <w:pPr>
              <w:spacing w:line="360" w:lineRule="auto"/>
              <w:rPr>
                <w:rFonts w:ascii="Times New Roman" w:eastAsia="Times New Roman" w:hAnsi="Times New Roman"/>
                <w:color w:val="000000" w:themeColor="text1"/>
                <w:sz w:val="22"/>
              </w:rPr>
            </w:pPr>
          </w:p>
        </w:tc>
        <w:tc>
          <w:tcPr>
            <w:tcW w:w="1360" w:type="dxa"/>
            <w:shd w:val="clear" w:color="auto" w:fill="auto"/>
            <w:vAlign w:val="bottom"/>
          </w:tcPr>
          <w:p w14:paraId="57B93055"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Residual</w:t>
            </w:r>
          </w:p>
        </w:tc>
        <w:tc>
          <w:tcPr>
            <w:tcW w:w="1980" w:type="dxa"/>
            <w:shd w:val="clear" w:color="auto" w:fill="auto"/>
            <w:vAlign w:val="bottom"/>
          </w:tcPr>
          <w:p w14:paraId="76801EC4" w14:textId="77777777" w:rsidR="005C6D1A" w:rsidRPr="006C34FD" w:rsidRDefault="005C6D1A" w:rsidP="00773157">
            <w:pPr>
              <w:spacing w:line="360" w:lineRule="auto"/>
              <w:ind w:left="18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4.7304</w:t>
            </w:r>
          </w:p>
        </w:tc>
        <w:tc>
          <w:tcPr>
            <w:tcW w:w="800" w:type="dxa"/>
            <w:shd w:val="clear" w:color="auto" w:fill="auto"/>
            <w:vAlign w:val="bottom"/>
          </w:tcPr>
          <w:p w14:paraId="2C294901" w14:textId="77777777" w:rsidR="005C6D1A" w:rsidRPr="006C34FD" w:rsidRDefault="005C6D1A" w:rsidP="00773157">
            <w:pPr>
              <w:spacing w:line="360" w:lineRule="auto"/>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27</w:t>
            </w:r>
          </w:p>
        </w:tc>
        <w:tc>
          <w:tcPr>
            <w:tcW w:w="1940" w:type="dxa"/>
            <w:shd w:val="clear" w:color="auto" w:fill="auto"/>
            <w:vAlign w:val="bottom"/>
          </w:tcPr>
          <w:p w14:paraId="46E27252" w14:textId="77777777" w:rsidR="005C6D1A" w:rsidRPr="006C34FD" w:rsidRDefault="005C6D1A" w:rsidP="00773157">
            <w:pPr>
              <w:spacing w:line="360" w:lineRule="auto"/>
              <w:ind w:left="3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0.1752</w:t>
            </w:r>
          </w:p>
        </w:tc>
        <w:tc>
          <w:tcPr>
            <w:tcW w:w="1060" w:type="dxa"/>
            <w:shd w:val="clear" w:color="auto" w:fill="auto"/>
            <w:vAlign w:val="bottom"/>
          </w:tcPr>
          <w:p w14:paraId="78488E26" w14:textId="77777777" w:rsidR="005C6D1A" w:rsidRPr="006C34FD" w:rsidRDefault="005C6D1A" w:rsidP="00773157">
            <w:pPr>
              <w:spacing w:line="360" w:lineRule="auto"/>
              <w:rPr>
                <w:rFonts w:ascii="Times New Roman" w:eastAsia="Times New Roman" w:hAnsi="Times New Roman"/>
                <w:color w:val="000000" w:themeColor="text1"/>
                <w:sz w:val="22"/>
              </w:rPr>
            </w:pPr>
          </w:p>
        </w:tc>
        <w:tc>
          <w:tcPr>
            <w:tcW w:w="1140" w:type="dxa"/>
            <w:shd w:val="clear" w:color="auto" w:fill="auto"/>
            <w:vAlign w:val="bottom"/>
          </w:tcPr>
          <w:p w14:paraId="12824A42" w14:textId="77777777" w:rsidR="005C6D1A" w:rsidRPr="006C34FD" w:rsidRDefault="005C6D1A" w:rsidP="00773157">
            <w:pPr>
              <w:spacing w:line="360" w:lineRule="auto"/>
              <w:rPr>
                <w:rFonts w:ascii="Times New Roman" w:eastAsia="Times New Roman" w:hAnsi="Times New Roman"/>
                <w:color w:val="000000" w:themeColor="text1"/>
                <w:sz w:val="22"/>
              </w:rPr>
            </w:pPr>
          </w:p>
        </w:tc>
      </w:tr>
      <w:tr w:rsidR="005C6D1A" w:rsidRPr="006C34FD" w14:paraId="6A3189B6" w14:textId="77777777" w:rsidTr="00773157">
        <w:trPr>
          <w:trHeight w:val="279"/>
        </w:trPr>
        <w:tc>
          <w:tcPr>
            <w:tcW w:w="840" w:type="dxa"/>
            <w:tcBorders>
              <w:bottom w:val="single" w:sz="8" w:space="0" w:color="auto"/>
            </w:tcBorders>
            <w:shd w:val="clear" w:color="auto" w:fill="auto"/>
            <w:vAlign w:val="bottom"/>
          </w:tcPr>
          <w:p w14:paraId="3D09D909"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1360" w:type="dxa"/>
            <w:tcBorders>
              <w:bottom w:val="single" w:sz="8" w:space="0" w:color="auto"/>
            </w:tcBorders>
            <w:shd w:val="clear" w:color="auto" w:fill="auto"/>
            <w:vAlign w:val="bottom"/>
          </w:tcPr>
          <w:p w14:paraId="3DD8039D" w14:textId="77777777" w:rsidR="005C6D1A" w:rsidRPr="006C34FD" w:rsidRDefault="005C6D1A" w:rsidP="00773157">
            <w:pPr>
              <w:spacing w:line="360" w:lineRule="auto"/>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Total</w:t>
            </w:r>
          </w:p>
        </w:tc>
        <w:tc>
          <w:tcPr>
            <w:tcW w:w="1980" w:type="dxa"/>
            <w:tcBorders>
              <w:bottom w:val="single" w:sz="8" w:space="0" w:color="auto"/>
            </w:tcBorders>
            <w:shd w:val="clear" w:color="auto" w:fill="auto"/>
            <w:vAlign w:val="bottom"/>
          </w:tcPr>
          <w:p w14:paraId="230F739B" w14:textId="77777777" w:rsidR="005C6D1A" w:rsidRPr="006C34FD" w:rsidRDefault="005C6D1A" w:rsidP="00773157">
            <w:pPr>
              <w:spacing w:line="360" w:lineRule="auto"/>
              <w:ind w:left="18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6.9006</w:t>
            </w:r>
          </w:p>
        </w:tc>
        <w:tc>
          <w:tcPr>
            <w:tcW w:w="800" w:type="dxa"/>
            <w:tcBorders>
              <w:bottom w:val="single" w:sz="8" w:space="0" w:color="auto"/>
            </w:tcBorders>
            <w:shd w:val="clear" w:color="auto" w:fill="auto"/>
            <w:vAlign w:val="bottom"/>
          </w:tcPr>
          <w:p w14:paraId="22D2C56C" w14:textId="77777777" w:rsidR="005C6D1A" w:rsidRPr="006C34FD" w:rsidRDefault="005C6D1A" w:rsidP="00773157">
            <w:pPr>
              <w:spacing w:line="360" w:lineRule="auto"/>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30</w:t>
            </w:r>
          </w:p>
        </w:tc>
        <w:tc>
          <w:tcPr>
            <w:tcW w:w="1940" w:type="dxa"/>
            <w:tcBorders>
              <w:bottom w:val="single" w:sz="8" w:space="0" w:color="auto"/>
            </w:tcBorders>
            <w:shd w:val="clear" w:color="auto" w:fill="auto"/>
            <w:vAlign w:val="bottom"/>
          </w:tcPr>
          <w:p w14:paraId="0AEC77FC"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1060" w:type="dxa"/>
            <w:tcBorders>
              <w:bottom w:val="single" w:sz="8" w:space="0" w:color="auto"/>
            </w:tcBorders>
            <w:shd w:val="clear" w:color="auto" w:fill="auto"/>
            <w:vAlign w:val="bottom"/>
          </w:tcPr>
          <w:p w14:paraId="2CC3B76B" w14:textId="77777777" w:rsidR="005C6D1A" w:rsidRPr="006C34FD" w:rsidRDefault="005C6D1A" w:rsidP="00773157">
            <w:pPr>
              <w:spacing w:line="360" w:lineRule="auto"/>
              <w:rPr>
                <w:rFonts w:ascii="Times New Roman" w:eastAsia="Times New Roman" w:hAnsi="Times New Roman"/>
                <w:color w:val="000000" w:themeColor="text1"/>
                <w:sz w:val="24"/>
              </w:rPr>
            </w:pPr>
          </w:p>
        </w:tc>
        <w:tc>
          <w:tcPr>
            <w:tcW w:w="1140" w:type="dxa"/>
            <w:tcBorders>
              <w:bottom w:val="single" w:sz="8" w:space="0" w:color="auto"/>
            </w:tcBorders>
            <w:shd w:val="clear" w:color="auto" w:fill="auto"/>
            <w:vAlign w:val="bottom"/>
          </w:tcPr>
          <w:p w14:paraId="6B60588A" w14:textId="77777777" w:rsidR="005C6D1A" w:rsidRPr="006C34FD" w:rsidRDefault="005C6D1A" w:rsidP="00773157">
            <w:pPr>
              <w:spacing w:line="360" w:lineRule="auto"/>
              <w:rPr>
                <w:rFonts w:ascii="Times New Roman" w:eastAsia="Times New Roman" w:hAnsi="Times New Roman"/>
                <w:color w:val="000000" w:themeColor="text1"/>
                <w:sz w:val="24"/>
              </w:rPr>
            </w:pPr>
          </w:p>
        </w:tc>
      </w:tr>
    </w:tbl>
    <w:p w14:paraId="097CF465" w14:textId="77777777" w:rsidR="005C6D1A" w:rsidRPr="006C34FD" w:rsidRDefault="005C6D1A" w:rsidP="005C6D1A">
      <w:pPr>
        <w:spacing w:line="360" w:lineRule="auto"/>
        <w:ind w:left="160" w:righ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In view of the results in table 4 the significance value is 0.0179 (which is less that 0.05) indicates that the overall model is statistically significance in predicting how cost-effectiveness, commissions earned, operational flexibility and banking hall decongestion affect financial performance of the selected Deposit money banks. The F critical at 5% level of significance is 3.23 from the Standard F-tables. Since F calculated (value = 4.1292) is greater than the F critical, this shows that the overall model was a good fit.</w:t>
      </w:r>
    </w:p>
    <w:p w14:paraId="19B8820A" w14:textId="77777777" w:rsidR="005C6D1A" w:rsidRPr="006C34FD" w:rsidRDefault="005C6D1A" w:rsidP="005C6D1A">
      <w:pPr>
        <w:spacing w:line="360" w:lineRule="auto"/>
        <w:ind w:left="160" w:righ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Another output from the multiple regression analysis was the table of regression coefficient. is a key output of regression analysis. It is interpreted as the proportion of the variance in the dependent variable that is predictable from the independent variable. The results are as shown in the table;</w:t>
      </w:r>
    </w:p>
    <w:p w14:paraId="566167B6" w14:textId="77777777" w:rsidR="005C6D1A" w:rsidRPr="006C34FD" w:rsidRDefault="005C6D1A" w:rsidP="005C6D1A">
      <w:pPr>
        <w:spacing w:line="360" w:lineRule="auto"/>
        <w:ind w:left="160"/>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Table 5: Regression Coefficients</w:t>
      </w:r>
    </w:p>
    <w:p w14:paraId="71D4A627" w14:textId="6A26A89A" w:rsidR="005C6D1A" w:rsidRPr="006C34FD" w:rsidRDefault="005C6D1A" w:rsidP="005C6D1A">
      <w:pPr>
        <w:spacing w:line="360" w:lineRule="auto"/>
        <w:rPr>
          <w:rFonts w:ascii="Times New Roman" w:eastAsia="Times New Roman" w:hAnsi="Times New Roman"/>
          <w:color w:val="000000" w:themeColor="text1"/>
        </w:rPr>
      </w:pPr>
      <w:r>
        <w:rPr>
          <w:rFonts w:ascii="Times New Roman" w:eastAsia="Times New Roman" w:hAnsi="Times New Roman"/>
          <w:b/>
          <w:noProof/>
          <w:color w:val="000000" w:themeColor="text1"/>
          <w:sz w:val="24"/>
        </w:rPr>
        <mc:AlternateContent>
          <mc:Choice Requires="wps">
            <w:drawing>
              <wp:anchor distT="0" distB="0" distL="114300" distR="114300" simplePos="0" relativeHeight="251662336" behindDoc="1" locked="0" layoutInCell="1" allowOverlap="1" wp14:anchorId="343569C8" wp14:editId="7F61E8A3">
                <wp:simplePos x="0" y="0"/>
                <wp:positionH relativeFrom="column">
                  <wp:posOffset>11430</wp:posOffset>
                </wp:positionH>
                <wp:positionV relativeFrom="paragraph">
                  <wp:posOffset>156845</wp:posOffset>
                </wp:positionV>
                <wp:extent cx="5829300" cy="0"/>
                <wp:effectExtent l="11430" t="13970" r="7620" b="5080"/>
                <wp:wrapNone/>
                <wp:docPr id="10725005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402C55"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35pt" to="45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5dsAEAAEgDAAAOAAAAZHJzL2Uyb0RvYy54bWysU8Fu2zAMvQ/YPwi6L3YyLGiNOD2k7S7d&#10;FqDdBzCSbAuVRYFU4uTvJ6lJVmy3YT4Ikkg+vfdIr+6OoxMHQ2zRt3I+q6UwXqG2vm/lz5fHTz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" strokeweight=".48pt"/>
            </w:pict>
          </mc:Fallback>
        </mc:AlternateContent>
      </w:r>
    </w:p>
    <w:p w14:paraId="05F71BBC" w14:textId="77777777" w:rsidR="005C6D1A" w:rsidRPr="006C34FD" w:rsidRDefault="005C6D1A" w:rsidP="005C6D1A">
      <w:pPr>
        <w:spacing w:line="360" w:lineRule="auto"/>
        <w:rPr>
          <w:rFonts w:ascii="Times New Roman" w:eastAsia="Times New Roman" w:hAnsi="Times New Roman"/>
          <w:color w:val="000000" w:themeColor="text1"/>
        </w:rPr>
      </w:pPr>
    </w:p>
    <w:tbl>
      <w:tblPr>
        <w:tblW w:w="0" w:type="auto"/>
        <w:tblLayout w:type="fixed"/>
        <w:tblCellMar>
          <w:left w:w="0" w:type="dxa"/>
          <w:right w:w="0" w:type="dxa"/>
        </w:tblCellMar>
        <w:tblLook w:val="0000" w:firstRow="0" w:lastRow="0" w:firstColumn="0" w:lastColumn="0" w:noHBand="0" w:noVBand="0"/>
      </w:tblPr>
      <w:tblGrid>
        <w:gridCol w:w="20"/>
        <w:gridCol w:w="1680"/>
        <w:gridCol w:w="860"/>
        <w:gridCol w:w="1060"/>
        <w:gridCol w:w="1580"/>
        <w:gridCol w:w="820"/>
        <w:gridCol w:w="860"/>
        <w:gridCol w:w="1400"/>
        <w:gridCol w:w="940"/>
      </w:tblGrid>
      <w:tr w:rsidR="005C6D1A" w:rsidRPr="006C34FD" w14:paraId="1F5AF35B" w14:textId="77777777" w:rsidTr="00773157">
        <w:trPr>
          <w:trHeight w:val="276"/>
        </w:trPr>
        <w:tc>
          <w:tcPr>
            <w:tcW w:w="20" w:type="dxa"/>
            <w:shd w:val="clear" w:color="auto" w:fill="auto"/>
            <w:vAlign w:val="bottom"/>
          </w:tcPr>
          <w:p w14:paraId="73EFAE9F" w14:textId="77777777" w:rsidR="005C6D1A" w:rsidRPr="006C34FD" w:rsidRDefault="005C6D1A" w:rsidP="00773157">
            <w:pPr>
              <w:rPr>
                <w:rFonts w:ascii="Times New Roman" w:eastAsia="Times New Roman" w:hAnsi="Times New Roman"/>
                <w:color w:val="000000" w:themeColor="text1"/>
                <w:sz w:val="23"/>
              </w:rPr>
            </w:pPr>
          </w:p>
        </w:tc>
        <w:tc>
          <w:tcPr>
            <w:tcW w:w="1680" w:type="dxa"/>
            <w:shd w:val="clear" w:color="auto" w:fill="auto"/>
            <w:vAlign w:val="bottom"/>
          </w:tcPr>
          <w:p w14:paraId="4D0AF3DC" w14:textId="77777777" w:rsidR="005C6D1A" w:rsidRPr="006C34FD" w:rsidRDefault="005C6D1A" w:rsidP="00773157">
            <w:pPr>
              <w:rPr>
                <w:rFonts w:ascii="Times New Roman" w:eastAsia="Times New Roman" w:hAnsi="Times New Roman"/>
                <w:color w:val="000000" w:themeColor="text1"/>
                <w:sz w:val="23"/>
              </w:rPr>
            </w:pPr>
          </w:p>
        </w:tc>
        <w:tc>
          <w:tcPr>
            <w:tcW w:w="1920" w:type="dxa"/>
            <w:gridSpan w:val="2"/>
            <w:shd w:val="clear" w:color="auto" w:fill="auto"/>
            <w:vAlign w:val="bottom"/>
          </w:tcPr>
          <w:p w14:paraId="383A208E"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Unstandardized</w:t>
            </w:r>
          </w:p>
        </w:tc>
        <w:tc>
          <w:tcPr>
            <w:tcW w:w="1580" w:type="dxa"/>
            <w:shd w:val="clear" w:color="auto" w:fill="auto"/>
            <w:vAlign w:val="bottom"/>
          </w:tcPr>
          <w:p w14:paraId="28FFB510"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Standardized</w:t>
            </w:r>
          </w:p>
        </w:tc>
        <w:tc>
          <w:tcPr>
            <w:tcW w:w="820" w:type="dxa"/>
            <w:shd w:val="clear" w:color="auto" w:fill="auto"/>
            <w:vAlign w:val="bottom"/>
          </w:tcPr>
          <w:p w14:paraId="74D1F99B" w14:textId="77777777" w:rsidR="005C6D1A" w:rsidRPr="006C34FD" w:rsidRDefault="005C6D1A" w:rsidP="00773157">
            <w:pPr>
              <w:rPr>
                <w:rFonts w:ascii="Times New Roman" w:eastAsia="Times New Roman" w:hAnsi="Times New Roman"/>
                <w:color w:val="000000" w:themeColor="text1"/>
                <w:sz w:val="23"/>
              </w:rPr>
            </w:pPr>
          </w:p>
        </w:tc>
        <w:tc>
          <w:tcPr>
            <w:tcW w:w="860" w:type="dxa"/>
            <w:shd w:val="clear" w:color="auto" w:fill="auto"/>
            <w:vAlign w:val="bottom"/>
          </w:tcPr>
          <w:p w14:paraId="3661A47F" w14:textId="77777777" w:rsidR="005C6D1A" w:rsidRPr="006C34FD" w:rsidRDefault="005C6D1A" w:rsidP="00773157">
            <w:pPr>
              <w:rPr>
                <w:rFonts w:ascii="Times New Roman" w:eastAsia="Times New Roman" w:hAnsi="Times New Roman"/>
                <w:color w:val="000000" w:themeColor="text1"/>
                <w:sz w:val="23"/>
              </w:rPr>
            </w:pPr>
          </w:p>
        </w:tc>
        <w:tc>
          <w:tcPr>
            <w:tcW w:w="1400" w:type="dxa"/>
            <w:shd w:val="clear" w:color="auto" w:fill="auto"/>
            <w:vAlign w:val="bottom"/>
          </w:tcPr>
          <w:p w14:paraId="5AF07945"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Collinearity</w:t>
            </w:r>
          </w:p>
        </w:tc>
        <w:tc>
          <w:tcPr>
            <w:tcW w:w="940" w:type="dxa"/>
            <w:shd w:val="clear" w:color="auto" w:fill="auto"/>
            <w:vAlign w:val="bottom"/>
          </w:tcPr>
          <w:p w14:paraId="566943CD" w14:textId="77777777" w:rsidR="005C6D1A" w:rsidRPr="006C34FD" w:rsidRDefault="005C6D1A" w:rsidP="00773157">
            <w:pPr>
              <w:rPr>
                <w:rFonts w:ascii="Times New Roman" w:eastAsia="Times New Roman" w:hAnsi="Times New Roman"/>
                <w:color w:val="000000" w:themeColor="text1"/>
                <w:sz w:val="23"/>
              </w:rPr>
            </w:pPr>
          </w:p>
        </w:tc>
      </w:tr>
      <w:tr w:rsidR="005C6D1A" w:rsidRPr="006C34FD" w14:paraId="5301CB81" w14:textId="77777777" w:rsidTr="00773157">
        <w:trPr>
          <w:trHeight w:val="276"/>
        </w:trPr>
        <w:tc>
          <w:tcPr>
            <w:tcW w:w="20" w:type="dxa"/>
            <w:shd w:val="clear" w:color="auto" w:fill="auto"/>
            <w:vAlign w:val="bottom"/>
          </w:tcPr>
          <w:p w14:paraId="7F36A267"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6E013A08" w14:textId="77777777" w:rsidR="005C6D1A" w:rsidRPr="006C34FD" w:rsidRDefault="005C6D1A" w:rsidP="00773157">
            <w:pPr>
              <w:rPr>
                <w:rFonts w:ascii="Times New Roman" w:eastAsia="Times New Roman" w:hAnsi="Times New Roman"/>
                <w:color w:val="000000" w:themeColor="text1"/>
                <w:sz w:val="24"/>
              </w:rPr>
            </w:pPr>
          </w:p>
        </w:tc>
        <w:tc>
          <w:tcPr>
            <w:tcW w:w="1920" w:type="dxa"/>
            <w:gridSpan w:val="2"/>
            <w:shd w:val="clear" w:color="auto" w:fill="auto"/>
            <w:vAlign w:val="bottom"/>
          </w:tcPr>
          <w:p w14:paraId="401C4569"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Coefficients</w:t>
            </w:r>
          </w:p>
        </w:tc>
        <w:tc>
          <w:tcPr>
            <w:tcW w:w="1580" w:type="dxa"/>
            <w:shd w:val="clear" w:color="auto" w:fill="auto"/>
            <w:vAlign w:val="bottom"/>
          </w:tcPr>
          <w:p w14:paraId="179F9467"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Coefficients</w:t>
            </w:r>
          </w:p>
        </w:tc>
        <w:tc>
          <w:tcPr>
            <w:tcW w:w="820" w:type="dxa"/>
            <w:shd w:val="clear" w:color="auto" w:fill="auto"/>
            <w:vAlign w:val="bottom"/>
          </w:tcPr>
          <w:p w14:paraId="600D034A" w14:textId="77777777" w:rsidR="005C6D1A" w:rsidRPr="006C34FD" w:rsidRDefault="005C6D1A" w:rsidP="00773157">
            <w:pPr>
              <w:rPr>
                <w:rFonts w:ascii="Times New Roman" w:eastAsia="Times New Roman" w:hAnsi="Times New Roman"/>
                <w:color w:val="000000" w:themeColor="text1"/>
                <w:sz w:val="24"/>
              </w:rPr>
            </w:pPr>
          </w:p>
        </w:tc>
        <w:tc>
          <w:tcPr>
            <w:tcW w:w="860" w:type="dxa"/>
            <w:shd w:val="clear" w:color="auto" w:fill="auto"/>
            <w:vAlign w:val="bottom"/>
          </w:tcPr>
          <w:p w14:paraId="6E441FD9" w14:textId="77777777" w:rsidR="005C6D1A" w:rsidRPr="006C34FD" w:rsidRDefault="005C6D1A" w:rsidP="00773157">
            <w:pPr>
              <w:rPr>
                <w:rFonts w:ascii="Times New Roman" w:eastAsia="Times New Roman" w:hAnsi="Times New Roman"/>
                <w:color w:val="000000" w:themeColor="text1"/>
                <w:sz w:val="24"/>
              </w:rPr>
            </w:pPr>
          </w:p>
        </w:tc>
        <w:tc>
          <w:tcPr>
            <w:tcW w:w="1400" w:type="dxa"/>
            <w:shd w:val="clear" w:color="auto" w:fill="auto"/>
            <w:vAlign w:val="bottom"/>
          </w:tcPr>
          <w:p w14:paraId="4686AC3C"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Statistics</w:t>
            </w:r>
          </w:p>
        </w:tc>
        <w:tc>
          <w:tcPr>
            <w:tcW w:w="940" w:type="dxa"/>
            <w:shd w:val="clear" w:color="auto" w:fill="auto"/>
            <w:vAlign w:val="bottom"/>
          </w:tcPr>
          <w:p w14:paraId="378A62EC"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50262572" w14:textId="77777777" w:rsidTr="00773157">
        <w:trPr>
          <w:trHeight w:val="428"/>
        </w:trPr>
        <w:tc>
          <w:tcPr>
            <w:tcW w:w="20" w:type="dxa"/>
            <w:shd w:val="clear" w:color="auto" w:fill="auto"/>
            <w:vAlign w:val="bottom"/>
          </w:tcPr>
          <w:p w14:paraId="06E8F08E"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31611F26"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Model</w:t>
            </w:r>
          </w:p>
        </w:tc>
        <w:tc>
          <w:tcPr>
            <w:tcW w:w="860" w:type="dxa"/>
            <w:shd w:val="clear" w:color="auto" w:fill="auto"/>
            <w:vAlign w:val="bottom"/>
          </w:tcPr>
          <w:p w14:paraId="75F4CB0B" w14:textId="77777777" w:rsidR="005C6D1A" w:rsidRPr="006C34FD" w:rsidRDefault="005C6D1A" w:rsidP="00773157">
            <w:pPr>
              <w:rPr>
                <w:rFonts w:ascii="Times New Roman" w:eastAsia="Times New Roman" w:hAnsi="Times New Roman"/>
                <w:color w:val="000000" w:themeColor="text1"/>
                <w:sz w:val="24"/>
              </w:rPr>
            </w:pPr>
          </w:p>
        </w:tc>
        <w:tc>
          <w:tcPr>
            <w:tcW w:w="1060" w:type="dxa"/>
            <w:vMerge w:val="restart"/>
            <w:shd w:val="clear" w:color="auto" w:fill="auto"/>
            <w:vAlign w:val="bottom"/>
          </w:tcPr>
          <w:p w14:paraId="4B1E67D2"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Std.</w:t>
            </w:r>
          </w:p>
        </w:tc>
        <w:tc>
          <w:tcPr>
            <w:tcW w:w="1580" w:type="dxa"/>
            <w:shd w:val="clear" w:color="auto" w:fill="auto"/>
            <w:vAlign w:val="bottom"/>
          </w:tcPr>
          <w:p w14:paraId="6881C2D2" w14:textId="77777777" w:rsidR="005C6D1A" w:rsidRPr="006C34FD" w:rsidRDefault="005C6D1A" w:rsidP="00773157">
            <w:pPr>
              <w:rPr>
                <w:rFonts w:ascii="Times New Roman" w:eastAsia="Times New Roman" w:hAnsi="Times New Roman"/>
                <w:color w:val="000000" w:themeColor="text1"/>
                <w:sz w:val="24"/>
              </w:rPr>
            </w:pPr>
          </w:p>
        </w:tc>
        <w:tc>
          <w:tcPr>
            <w:tcW w:w="820" w:type="dxa"/>
            <w:shd w:val="clear" w:color="auto" w:fill="auto"/>
            <w:vAlign w:val="bottom"/>
          </w:tcPr>
          <w:p w14:paraId="551BE2D5" w14:textId="77777777" w:rsidR="005C6D1A" w:rsidRPr="006C34FD" w:rsidRDefault="005C6D1A" w:rsidP="00773157">
            <w:pPr>
              <w:rPr>
                <w:rFonts w:ascii="Times New Roman" w:eastAsia="Times New Roman" w:hAnsi="Times New Roman"/>
                <w:color w:val="000000" w:themeColor="text1"/>
                <w:sz w:val="24"/>
              </w:rPr>
            </w:pPr>
          </w:p>
        </w:tc>
        <w:tc>
          <w:tcPr>
            <w:tcW w:w="860" w:type="dxa"/>
            <w:shd w:val="clear" w:color="auto" w:fill="auto"/>
            <w:vAlign w:val="bottom"/>
          </w:tcPr>
          <w:p w14:paraId="29D9D87A" w14:textId="77777777" w:rsidR="005C6D1A" w:rsidRPr="006C34FD" w:rsidRDefault="005C6D1A" w:rsidP="00773157">
            <w:pPr>
              <w:rPr>
                <w:rFonts w:ascii="Times New Roman" w:eastAsia="Times New Roman" w:hAnsi="Times New Roman"/>
                <w:color w:val="000000" w:themeColor="text1"/>
                <w:sz w:val="24"/>
              </w:rPr>
            </w:pPr>
          </w:p>
        </w:tc>
        <w:tc>
          <w:tcPr>
            <w:tcW w:w="1400" w:type="dxa"/>
            <w:shd w:val="clear" w:color="auto" w:fill="auto"/>
            <w:vAlign w:val="bottom"/>
          </w:tcPr>
          <w:p w14:paraId="255284A8" w14:textId="77777777" w:rsidR="005C6D1A" w:rsidRPr="006C34FD" w:rsidRDefault="005C6D1A" w:rsidP="00773157">
            <w:pPr>
              <w:rPr>
                <w:rFonts w:ascii="Times New Roman" w:eastAsia="Times New Roman" w:hAnsi="Times New Roman"/>
                <w:color w:val="000000" w:themeColor="text1"/>
                <w:sz w:val="24"/>
              </w:rPr>
            </w:pPr>
          </w:p>
        </w:tc>
        <w:tc>
          <w:tcPr>
            <w:tcW w:w="940" w:type="dxa"/>
            <w:shd w:val="clear" w:color="auto" w:fill="auto"/>
            <w:vAlign w:val="bottom"/>
          </w:tcPr>
          <w:p w14:paraId="69B7EDAE"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5FBCCAD1" w14:textId="77777777" w:rsidTr="00773157">
        <w:trPr>
          <w:trHeight w:val="262"/>
        </w:trPr>
        <w:tc>
          <w:tcPr>
            <w:tcW w:w="20" w:type="dxa"/>
            <w:shd w:val="clear" w:color="auto" w:fill="auto"/>
            <w:vAlign w:val="bottom"/>
          </w:tcPr>
          <w:p w14:paraId="62775C35" w14:textId="77777777" w:rsidR="005C6D1A" w:rsidRPr="006C34FD" w:rsidRDefault="005C6D1A" w:rsidP="00773157">
            <w:pPr>
              <w:rPr>
                <w:rFonts w:ascii="Times New Roman" w:eastAsia="Times New Roman" w:hAnsi="Times New Roman"/>
                <w:color w:val="000000" w:themeColor="text1"/>
                <w:sz w:val="22"/>
              </w:rPr>
            </w:pPr>
          </w:p>
        </w:tc>
        <w:tc>
          <w:tcPr>
            <w:tcW w:w="1680" w:type="dxa"/>
            <w:shd w:val="clear" w:color="auto" w:fill="auto"/>
            <w:vAlign w:val="bottom"/>
          </w:tcPr>
          <w:p w14:paraId="18193645" w14:textId="77777777" w:rsidR="005C6D1A" w:rsidRPr="006C34FD" w:rsidRDefault="005C6D1A" w:rsidP="00773157">
            <w:pPr>
              <w:rPr>
                <w:rFonts w:ascii="Times New Roman" w:eastAsia="Times New Roman" w:hAnsi="Times New Roman"/>
                <w:color w:val="000000" w:themeColor="text1"/>
                <w:sz w:val="22"/>
              </w:rPr>
            </w:pPr>
          </w:p>
        </w:tc>
        <w:tc>
          <w:tcPr>
            <w:tcW w:w="860" w:type="dxa"/>
            <w:vMerge w:val="restart"/>
            <w:shd w:val="clear" w:color="auto" w:fill="auto"/>
            <w:vAlign w:val="bottom"/>
          </w:tcPr>
          <w:p w14:paraId="1A43C6D1"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B</w:t>
            </w:r>
          </w:p>
        </w:tc>
        <w:tc>
          <w:tcPr>
            <w:tcW w:w="1060" w:type="dxa"/>
            <w:vMerge/>
            <w:shd w:val="clear" w:color="auto" w:fill="auto"/>
            <w:vAlign w:val="bottom"/>
          </w:tcPr>
          <w:p w14:paraId="352EF9EC" w14:textId="77777777" w:rsidR="005C6D1A" w:rsidRPr="006C34FD" w:rsidRDefault="005C6D1A" w:rsidP="00773157">
            <w:pPr>
              <w:rPr>
                <w:rFonts w:ascii="Times New Roman" w:eastAsia="Times New Roman" w:hAnsi="Times New Roman"/>
                <w:color w:val="000000" w:themeColor="text1"/>
                <w:sz w:val="22"/>
              </w:rPr>
            </w:pPr>
          </w:p>
        </w:tc>
        <w:tc>
          <w:tcPr>
            <w:tcW w:w="1580" w:type="dxa"/>
            <w:vMerge w:val="restart"/>
            <w:shd w:val="clear" w:color="auto" w:fill="auto"/>
            <w:vAlign w:val="bottom"/>
          </w:tcPr>
          <w:p w14:paraId="66369CD6"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Beta</w:t>
            </w:r>
          </w:p>
        </w:tc>
        <w:tc>
          <w:tcPr>
            <w:tcW w:w="820" w:type="dxa"/>
            <w:shd w:val="clear" w:color="auto" w:fill="auto"/>
            <w:vAlign w:val="bottom"/>
          </w:tcPr>
          <w:p w14:paraId="582BB03B" w14:textId="77777777" w:rsidR="005C6D1A" w:rsidRPr="006C34FD" w:rsidRDefault="005C6D1A" w:rsidP="00773157">
            <w:pPr>
              <w:rPr>
                <w:rFonts w:ascii="Times New Roman" w:eastAsia="Times New Roman" w:hAnsi="Times New Roman"/>
                <w:color w:val="000000" w:themeColor="text1"/>
                <w:sz w:val="22"/>
              </w:rPr>
            </w:pPr>
          </w:p>
        </w:tc>
        <w:tc>
          <w:tcPr>
            <w:tcW w:w="860" w:type="dxa"/>
            <w:vMerge w:val="restart"/>
            <w:shd w:val="clear" w:color="auto" w:fill="auto"/>
            <w:vAlign w:val="bottom"/>
          </w:tcPr>
          <w:p w14:paraId="1F14B641"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Sig.</w:t>
            </w:r>
          </w:p>
        </w:tc>
        <w:tc>
          <w:tcPr>
            <w:tcW w:w="1400" w:type="dxa"/>
            <w:vMerge w:val="restart"/>
            <w:shd w:val="clear" w:color="auto" w:fill="auto"/>
            <w:vAlign w:val="bottom"/>
          </w:tcPr>
          <w:p w14:paraId="78A0A7E3"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Tolerance</w:t>
            </w:r>
          </w:p>
        </w:tc>
        <w:tc>
          <w:tcPr>
            <w:tcW w:w="940" w:type="dxa"/>
            <w:vMerge w:val="restart"/>
            <w:shd w:val="clear" w:color="auto" w:fill="auto"/>
            <w:vAlign w:val="bottom"/>
          </w:tcPr>
          <w:p w14:paraId="4655AC38"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VIF</w:t>
            </w:r>
          </w:p>
        </w:tc>
      </w:tr>
      <w:tr w:rsidR="005C6D1A" w:rsidRPr="006C34FD" w14:paraId="6935747A" w14:textId="77777777" w:rsidTr="00773157">
        <w:trPr>
          <w:trHeight w:val="138"/>
        </w:trPr>
        <w:tc>
          <w:tcPr>
            <w:tcW w:w="20" w:type="dxa"/>
            <w:shd w:val="clear" w:color="auto" w:fill="auto"/>
            <w:vAlign w:val="bottom"/>
          </w:tcPr>
          <w:p w14:paraId="68BD9209" w14:textId="77777777" w:rsidR="005C6D1A" w:rsidRPr="006C34FD" w:rsidRDefault="005C6D1A" w:rsidP="00773157">
            <w:pPr>
              <w:rPr>
                <w:rFonts w:ascii="Times New Roman" w:eastAsia="Times New Roman" w:hAnsi="Times New Roman"/>
                <w:color w:val="000000" w:themeColor="text1"/>
                <w:sz w:val="12"/>
              </w:rPr>
            </w:pPr>
          </w:p>
        </w:tc>
        <w:tc>
          <w:tcPr>
            <w:tcW w:w="1680" w:type="dxa"/>
            <w:shd w:val="clear" w:color="auto" w:fill="auto"/>
            <w:vAlign w:val="bottom"/>
          </w:tcPr>
          <w:p w14:paraId="4B984281" w14:textId="77777777" w:rsidR="005C6D1A" w:rsidRPr="006C34FD" w:rsidRDefault="005C6D1A" w:rsidP="00773157">
            <w:pPr>
              <w:rPr>
                <w:rFonts w:ascii="Times New Roman" w:eastAsia="Times New Roman" w:hAnsi="Times New Roman"/>
                <w:color w:val="000000" w:themeColor="text1"/>
                <w:sz w:val="12"/>
              </w:rPr>
            </w:pPr>
          </w:p>
        </w:tc>
        <w:tc>
          <w:tcPr>
            <w:tcW w:w="860" w:type="dxa"/>
            <w:vMerge/>
            <w:shd w:val="clear" w:color="auto" w:fill="auto"/>
            <w:vAlign w:val="bottom"/>
          </w:tcPr>
          <w:p w14:paraId="2B3C2389" w14:textId="77777777" w:rsidR="005C6D1A" w:rsidRPr="006C34FD" w:rsidRDefault="005C6D1A" w:rsidP="00773157">
            <w:pPr>
              <w:rPr>
                <w:rFonts w:ascii="Times New Roman" w:eastAsia="Times New Roman" w:hAnsi="Times New Roman"/>
                <w:color w:val="000000" w:themeColor="text1"/>
                <w:sz w:val="12"/>
              </w:rPr>
            </w:pPr>
          </w:p>
        </w:tc>
        <w:tc>
          <w:tcPr>
            <w:tcW w:w="1060" w:type="dxa"/>
            <w:vMerge w:val="restart"/>
            <w:shd w:val="clear" w:color="auto" w:fill="auto"/>
            <w:vAlign w:val="bottom"/>
          </w:tcPr>
          <w:p w14:paraId="3D2BFBFD"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Error</w:t>
            </w:r>
          </w:p>
        </w:tc>
        <w:tc>
          <w:tcPr>
            <w:tcW w:w="1580" w:type="dxa"/>
            <w:vMerge/>
            <w:shd w:val="clear" w:color="auto" w:fill="auto"/>
            <w:vAlign w:val="bottom"/>
          </w:tcPr>
          <w:p w14:paraId="5B6EDBBF" w14:textId="77777777" w:rsidR="005C6D1A" w:rsidRPr="006C34FD" w:rsidRDefault="005C6D1A" w:rsidP="00773157">
            <w:pPr>
              <w:rPr>
                <w:rFonts w:ascii="Times New Roman" w:eastAsia="Times New Roman" w:hAnsi="Times New Roman"/>
                <w:color w:val="000000" w:themeColor="text1"/>
                <w:sz w:val="12"/>
              </w:rPr>
            </w:pPr>
          </w:p>
        </w:tc>
        <w:tc>
          <w:tcPr>
            <w:tcW w:w="820" w:type="dxa"/>
            <w:shd w:val="clear" w:color="auto" w:fill="auto"/>
            <w:vAlign w:val="bottom"/>
          </w:tcPr>
          <w:p w14:paraId="46F10920" w14:textId="77777777" w:rsidR="005C6D1A" w:rsidRPr="006C34FD" w:rsidRDefault="005C6D1A" w:rsidP="00773157">
            <w:pPr>
              <w:rPr>
                <w:rFonts w:ascii="Times New Roman" w:eastAsia="Times New Roman" w:hAnsi="Times New Roman"/>
                <w:color w:val="000000" w:themeColor="text1"/>
                <w:sz w:val="12"/>
              </w:rPr>
            </w:pPr>
          </w:p>
        </w:tc>
        <w:tc>
          <w:tcPr>
            <w:tcW w:w="860" w:type="dxa"/>
            <w:vMerge/>
            <w:shd w:val="clear" w:color="auto" w:fill="auto"/>
            <w:vAlign w:val="bottom"/>
          </w:tcPr>
          <w:p w14:paraId="27F7E931" w14:textId="77777777" w:rsidR="005C6D1A" w:rsidRPr="006C34FD" w:rsidRDefault="005C6D1A" w:rsidP="00773157">
            <w:pPr>
              <w:rPr>
                <w:rFonts w:ascii="Times New Roman" w:eastAsia="Times New Roman" w:hAnsi="Times New Roman"/>
                <w:color w:val="000000" w:themeColor="text1"/>
                <w:sz w:val="12"/>
              </w:rPr>
            </w:pPr>
          </w:p>
        </w:tc>
        <w:tc>
          <w:tcPr>
            <w:tcW w:w="1400" w:type="dxa"/>
            <w:vMerge/>
            <w:shd w:val="clear" w:color="auto" w:fill="auto"/>
            <w:vAlign w:val="bottom"/>
          </w:tcPr>
          <w:p w14:paraId="6CB9CB19" w14:textId="77777777" w:rsidR="005C6D1A" w:rsidRPr="006C34FD" w:rsidRDefault="005C6D1A" w:rsidP="00773157">
            <w:pPr>
              <w:rPr>
                <w:rFonts w:ascii="Times New Roman" w:eastAsia="Times New Roman" w:hAnsi="Times New Roman"/>
                <w:color w:val="000000" w:themeColor="text1"/>
                <w:sz w:val="12"/>
              </w:rPr>
            </w:pPr>
          </w:p>
        </w:tc>
        <w:tc>
          <w:tcPr>
            <w:tcW w:w="940" w:type="dxa"/>
            <w:vMerge/>
            <w:shd w:val="clear" w:color="auto" w:fill="auto"/>
            <w:vAlign w:val="bottom"/>
          </w:tcPr>
          <w:p w14:paraId="2EB1772B" w14:textId="77777777" w:rsidR="005C6D1A" w:rsidRPr="006C34FD" w:rsidRDefault="005C6D1A" w:rsidP="00773157">
            <w:pPr>
              <w:rPr>
                <w:rFonts w:ascii="Times New Roman" w:eastAsia="Times New Roman" w:hAnsi="Times New Roman"/>
                <w:color w:val="000000" w:themeColor="text1"/>
                <w:sz w:val="12"/>
              </w:rPr>
            </w:pPr>
          </w:p>
        </w:tc>
      </w:tr>
      <w:tr w:rsidR="005C6D1A" w:rsidRPr="006C34FD" w14:paraId="6DB9EFD1" w14:textId="77777777" w:rsidTr="00773157">
        <w:trPr>
          <w:trHeight w:val="138"/>
        </w:trPr>
        <w:tc>
          <w:tcPr>
            <w:tcW w:w="20" w:type="dxa"/>
            <w:shd w:val="clear" w:color="auto" w:fill="auto"/>
            <w:vAlign w:val="bottom"/>
          </w:tcPr>
          <w:p w14:paraId="42C24D94" w14:textId="77777777" w:rsidR="005C6D1A" w:rsidRPr="006C34FD" w:rsidRDefault="005C6D1A" w:rsidP="00773157">
            <w:pPr>
              <w:rPr>
                <w:rFonts w:ascii="Times New Roman" w:eastAsia="Times New Roman" w:hAnsi="Times New Roman"/>
                <w:color w:val="000000" w:themeColor="text1"/>
                <w:sz w:val="12"/>
              </w:rPr>
            </w:pPr>
          </w:p>
        </w:tc>
        <w:tc>
          <w:tcPr>
            <w:tcW w:w="1680" w:type="dxa"/>
            <w:shd w:val="clear" w:color="auto" w:fill="auto"/>
            <w:vAlign w:val="bottom"/>
          </w:tcPr>
          <w:p w14:paraId="3326F7C4" w14:textId="77777777" w:rsidR="005C6D1A" w:rsidRPr="006C34FD" w:rsidRDefault="005C6D1A" w:rsidP="00773157">
            <w:pPr>
              <w:rPr>
                <w:rFonts w:ascii="Times New Roman" w:eastAsia="Times New Roman" w:hAnsi="Times New Roman"/>
                <w:color w:val="000000" w:themeColor="text1"/>
                <w:sz w:val="12"/>
              </w:rPr>
            </w:pPr>
          </w:p>
        </w:tc>
        <w:tc>
          <w:tcPr>
            <w:tcW w:w="860" w:type="dxa"/>
            <w:shd w:val="clear" w:color="auto" w:fill="auto"/>
            <w:vAlign w:val="bottom"/>
          </w:tcPr>
          <w:p w14:paraId="78FBDB3D" w14:textId="77777777" w:rsidR="005C6D1A" w:rsidRPr="006C34FD" w:rsidRDefault="005C6D1A" w:rsidP="00773157">
            <w:pPr>
              <w:rPr>
                <w:rFonts w:ascii="Times New Roman" w:eastAsia="Times New Roman" w:hAnsi="Times New Roman"/>
                <w:color w:val="000000" w:themeColor="text1"/>
                <w:sz w:val="12"/>
              </w:rPr>
            </w:pPr>
          </w:p>
        </w:tc>
        <w:tc>
          <w:tcPr>
            <w:tcW w:w="1060" w:type="dxa"/>
            <w:vMerge/>
            <w:shd w:val="clear" w:color="auto" w:fill="auto"/>
            <w:vAlign w:val="bottom"/>
          </w:tcPr>
          <w:p w14:paraId="7116A679" w14:textId="77777777" w:rsidR="005C6D1A" w:rsidRPr="006C34FD" w:rsidRDefault="005C6D1A" w:rsidP="00773157">
            <w:pPr>
              <w:rPr>
                <w:rFonts w:ascii="Times New Roman" w:eastAsia="Times New Roman" w:hAnsi="Times New Roman"/>
                <w:color w:val="000000" w:themeColor="text1"/>
                <w:sz w:val="12"/>
              </w:rPr>
            </w:pPr>
          </w:p>
        </w:tc>
        <w:tc>
          <w:tcPr>
            <w:tcW w:w="1580" w:type="dxa"/>
            <w:shd w:val="clear" w:color="auto" w:fill="auto"/>
            <w:vAlign w:val="bottom"/>
          </w:tcPr>
          <w:p w14:paraId="0CFD5EC8" w14:textId="77777777" w:rsidR="005C6D1A" w:rsidRPr="006C34FD" w:rsidRDefault="005C6D1A" w:rsidP="00773157">
            <w:pPr>
              <w:rPr>
                <w:rFonts w:ascii="Times New Roman" w:eastAsia="Times New Roman" w:hAnsi="Times New Roman"/>
                <w:color w:val="000000" w:themeColor="text1"/>
                <w:sz w:val="12"/>
              </w:rPr>
            </w:pPr>
          </w:p>
        </w:tc>
        <w:tc>
          <w:tcPr>
            <w:tcW w:w="820" w:type="dxa"/>
            <w:shd w:val="clear" w:color="auto" w:fill="auto"/>
            <w:vAlign w:val="bottom"/>
          </w:tcPr>
          <w:p w14:paraId="6F29C4A4" w14:textId="77777777" w:rsidR="005C6D1A" w:rsidRPr="006C34FD" w:rsidRDefault="005C6D1A" w:rsidP="00773157">
            <w:pPr>
              <w:rPr>
                <w:rFonts w:ascii="Times New Roman" w:eastAsia="Times New Roman" w:hAnsi="Times New Roman"/>
                <w:color w:val="000000" w:themeColor="text1"/>
                <w:sz w:val="12"/>
              </w:rPr>
            </w:pPr>
          </w:p>
        </w:tc>
        <w:tc>
          <w:tcPr>
            <w:tcW w:w="860" w:type="dxa"/>
            <w:shd w:val="clear" w:color="auto" w:fill="auto"/>
            <w:vAlign w:val="bottom"/>
          </w:tcPr>
          <w:p w14:paraId="3069CB4E" w14:textId="77777777" w:rsidR="005C6D1A" w:rsidRPr="006C34FD" w:rsidRDefault="005C6D1A" w:rsidP="00773157">
            <w:pPr>
              <w:rPr>
                <w:rFonts w:ascii="Times New Roman" w:eastAsia="Times New Roman" w:hAnsi="Times New Roman"/>
                <w:color w:val="000000" w:themeColor="text1"/>
                <w:sz w:val="12"/>
              </w:rPr>
            </w:pPr>
          </w:p>
        </w:tc>
        <w:tc>
          <w:tcPr>
            <w:tcW w:w="1400" w:type="dxa"/>
            <w:shd w:val="clear" w:color="auto" w:fill="auto"/>
            <w:vAlign w:val="bottom"/>
          </w:tcPr>
          <w:p w14:paraId="65A92F66" w14:textId="77777777" w:rsidR="005C6D1A" w:rsidRPr="006C34FD" w:rsidRDefault="005C6D1A" w:rsidP="00773157">
            <w:pPr>
              <w:rPr>
                <w:rFonts w:ascii="Times New Roman" w:eastAsia="Times New Roman" w:hAnsi="Times New Roman"/>
                <w:color w:val="000000" w:themeColor="text1"/>
                <w:sz w:val="12"/>
              </w:rPr>
            </w:pPr>
          </w:p>
        </w:tc>
        <w:tc>
          <w:tcPr>
            <w:tcW w:w="940" w:type="dxa"/>
            <w:shd w:val="clear" w:color="auto" w:fill="auto"/>
            <w:vAlign w:val="bottom"/>
          </w:tcPr>
          <w:p w14:paraId="268C4182" w14:textId="77777777" w:rsidR="005C6D1A" w:rsidRPr="006C34FD" w:rsidRDefault="005C6D1A" w:rsidP="00773157">
            <w:pPr>
              <w:rPr>
                <w:rFonts w:ascii="Times New Roman" w:eastAsia="Times New Roman" w:hAnsi="Times New Roman"/>
                <w:color w:val="000000" w:themeColor="text1"/>
                <w:sz w:val="12"/>
              </w:rPr>
            </w:pPr>
          </w:p>
        </w:tc>
      </w:tr>
      <w:tr w:rsidR="005C6D1A" w:rsidRPr="006C34FD" w14:paraId="27C148A0" w14:textId="77777777" w:rsidTr="00773157">
        <w:trPr>
          <w:trHeight w:val="293"/>
        </w:trPr>
        <w:tc>
          <w:tcPr>
            <w:tcW w:w="20" w:type="dxa"/>
            <w:shd w:val="clear" w:color="auto" w:fill="auto"/>
            <w:vAlign w:val="bottom"/>
          </w:tcPr>
          <w:p w14:paraId="11320BBB" w14:textId="77777777" w:rsidR="005C6D1A" w:rsidRPr="006C34FD" w:rsidRDefault="005C6D1A" w:rsidP="00773157">
            <w:pPr>
              <w:rPr>
                <w:rFonts w:ascii="Times New Roman" w:eastAsia="Times New Roman" w:hAnsi="Times New Roman"/>
                <w:color w:val="000000" w:themeColor="text1"/>
                <w:sz w:val="24"/>
              </w:rPr>
            </w:pPr>
          </w:p>
        </w:tc>
        <w:tc>
          <w:tcPr>
            <w:tcW w:w="1680" w:type="dxa"/>
            <w:tcBorders>
              <w:bottom w:val="single" w:sz="8" w:space="0" w:color="auto"/>
            </w:tcBorders>
            <w:shd w:val="clear" w:color="auto" w:fill="auto"/>
            <w:vAlign w:val="bottom"/>
          </w:tcPr>
          <w:p w14:paraId="47F8C080" w14:textId="77777777" w:rsidR="005C6D1A" w:rsidRPr="006C34FD" w:rsidRDefault="005C6D1A" w:rsidP="00773157">
            <w:pPr>
              <w:rPr>
                <w:rFonts w:ascii="Times New Roman" w:eastAsia="Times New Roman" w:hAnsi="Times New Roman"/>
                <w:color w:val="000000" w:themeColor="text1"/>
                <w:sz w:val="24"/>
              </w:rPr>
            </w:pPr>
          </w:p>
        </w:tc>
        <w:tc>
          <w:tcPr>
            <w:tcW w:w="860" w:type="dxa"/>
            <w:tcBorders>
              <w:bottom w:val="single" w:sz="8" w:space="0" w:color="auto"/>
            </w:tcBorders>
            <w:shd w:val="clear" w:color="auto" w:fill="auto"/>
            <w:vAlign w:val="bottom"/>
          </w:tcPr>
          <w:p w14:paraId="2CFDD7DA" w14:textId="77777777" w:rsidR="005C6D1A" w:rsidRPr="006C34FD" w:rsidRDefault="005C6D1A" w:rsidP="00773157">
            <w:pPr>
              <w:rPr>
                <w:rFonts w:ascii="Times New Roman" w:eastAsia="Times New Roman" w:hAnsi="Times New Roman"/>
                <w:color w:val="000000" w:themeColor="text1"/>
                <w:sz w:val="24"/>
              </w:rPr>
            </w:pPr>
          </w:p>
        </w:tc>
        <w:tc>
          <w:tcPr>
            <w:tcW w:w="1060" w:type="dxa"/>
            <w:tcBorders>
              <w:bottom w:val="single" w:sz="8" w:space="0" w:color="auto"/>
            </w:tcBorders>
            <w:shd w:val="clear" w:color="auto" w:fill="auto"/>
            <w:vAlign w:val="bottom"/>
          </w:tcPr>
          <w:p w14:paraId="214E8882" w14:textId="77777777" w:rsidR="005C6D1A" w:rsidRPr="006C34FD" w:rsidRDefault="005C6D1A" w:rsidP="00773157">
            <w:pPr>
              <w:rPr>
                <w:rFonts w:ascii="Times New Roman" w:eastAsia="Times New Roman" w:hAnsi="Times New Roman"/>
                <w:color w:val="000000" w:themeColor="text1"/>
                <w:sz w:val="24"/>
              </w:rPr>
            </w:pPr>
          </w:p>
        </w:tc>
        <w:tc>
          <w:tcPr>
            <w:tcW w:w="1580" w:type="dxa"/>
            <w:tcBorders>
              <w:bottom w:val="single" w:sz="8" w:space="0" w:color="auto"/>
            </w:tcBorders>
            <w:shd w:val="clear" w:color="auto" w:fill="auto"/>
            <w:vAlign w:val="bottom"/>
          </w:tcPr>
          <w:p w14:paraId="5CD7B38C" w14:textId="77777777" w:rsidR="005C6D1A" w:rsidRPr="006C34FD" w:rsidRDefault="005C6D1A" w:rsidP="00773157">
            <w:pPr>
              <w:rPr>
                <w:rFonts w:ascii="Times New Roman" w:eastAsia="Times New Roman" w:hAnsi="Times New Roman"/>
                <w:color w:val="000000" w:themeColor="text1"/>
                <w:sz w:val="24"/>
              </w:rPr>
            </w:pPr>
          </w:p>
        </w:tc>
        <w:tc>
          <w:tcPr>
            <w:tcW w:w="820" w:type="dxa"/>
            <w:tcBorders>
              <w:bottom w:val="single" w:sz="8" w:space="0" w:color="auto"/>
            </w:tcBorders>
            <w:shd w:val="clear" w:color="auto" w:fill="auto"/>
            <w:vAlign w:val="bottom"/>
          </w:tcPr>
          <w:p w14:paraId="5A0FF745" w14:textId="77777777" w:rsidR="005C6D1A" w:rsidRPr="006C34FD" w:rsidRDefault="005C6D1A" w:rsidP="00773157">
            <w:pPr>
              <w:jc w:val="center"/>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w:t>
            </w:r>
          </w:p>
        </w:tc>
        <w:tc>
          <w:tcPr>
            <w:tcW w:w="860" w:type="dxa"/>
            <w:tcBorders>
              <w:bottom w:val="single" w:sz="8" w:space="0" w:color="auto"/>
            </w:tcBorders>
            <w:shd w:val="clear" w:color="auto" w:fill="auto"/>
            <w:vAlign w:val="bottom"/>
          </w:tcPr>
          <w:p w14:paraId="318E041C" w14:textId="77777777" w:rsidR="005C6D1A" w:rsidRPr="006C34FD" w:rsidRDefault="005C6D1A" w:rsidP="00773157">
            <w:pPr>
              <w:rPr>
                <w:rFonts w:ascii="Times New Roman" w:eastAsia="Times New Roman" w:hAnsi="Times New Roman"/>
                <w:color w:val="000000" w:themeColor="text1"/>
                <w:sz w:val="24"/>
              </w:rPr>
            </w:pPr>
          </w:p>
        </w:tc>
        <w:tc>
          <w:tcPr>
            <w:tcW w:w="1400" w:type="dxa"/>
            <w:tcBorders>
              <w:bottom w:val="single" w:sz="8" w:space="0" w:color="auto"/>
            </w:tcBorders>
            <w:shd w:val="clear" w:color="auto" w:fill="auto"/>
            <w:vAlign w:val="bottom"/>
          </w:tcPr>
          <w:p w14:paraId="30406B2F" w14:textId="77777777" w:rsidR="005C6D1A" w:rsidRPr="006C34FD" w:rsidRDefault="005C6D1A" w:rsidP="00773157">
            <w:pPr>
              <w:rPr>
                <w:rFonts w:ascii="Times New Roman" w:eastAsia="Times New Roman" w:hAnsi="Times New Roman"/>
                <w:color w:val="000000" w:themeColor="text1"/>
                <w:sz w:val="24"/>
              </w:rPr>
            </w:pPr>
          </w:p>
        </w:tc>
        <w:tc>
          <w:tcPr>
            <w:tcW w:w="940" w:type="dxa"/>
            <w:tcBorders>
              <w:bottom w:val="single" w:sz="8" w:space="0" w:color="auto"/>
            </w:tcBorders>
            <w:shd w:val="clear" w:color="auto" w:fill="auto"/>
            <w:vAlign w:val="bottom"/>
          </w:tcPr>
          <w:p w14:paraId="325CA8B7"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23B5D428" w14:textId="77777777" w:rsidTr="00773157">
        <w:trPr>
          <w:trHeight w:val="300"/>
        </w:trPr>
        <w:tc>
          <w:tcPr>
            <w:tcW w:w="20" w:type="dxa"/>
            <w:shd w:val="clear" w:color="auto" w:fill="auto"/>
            <w:vAlign w:val="bottom"/>
          </w:tcPr>
          <w:p w14:paraId="3D0BFB4A"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0FB42592" w14:textId="77777777" w:rsidR="005C6D1A" w:rsidRPr="006C34FD" w:rsidRDefault="005C6D1A" w:rsidP="00773157">
            <w:pPr>
              <w:ind w:left="100"/>
              <w:rPr>
                <w:rFonts w:ascii="Times New Roman" w:eastAsia="Times New Roman" w:hAnsi="Times New Roman"/>
                <w:color w:val="000000" w:themeColor="text1"/>
                <w:sz w:val="21"/>
              </w:rPr>
            </w:pPr>
            <w:r w:rsidRPr="006C34FD">
              <w:rPr>
                <w:rFonts w:ascii="Times New Roman" w:eastAsia="Times New Roman" w:hAnsi="Times New Roman"/>
                <w:color w:val="000000" w:themeColor="text1"/>
                <w:sz w:val="24"/>
              </w:rPr>
              <w:t>1</w:t>
            </w:r>
            <w:r w:rsidRPr="006C34FD">
              <w:rPr>
                <w:rFonts w:ascii="Times New Roman" w:eastAsia="Times New Roman" w:hAnsi="Times New Roman"/>
                <w:color w:val="000000" w:themeColor="text1"/>
                <w:sz w:val="21"/>
              </w:rPr>
              <w:t xml:space="preserve">  Constant</w:t>
            </w:r>
          </w:p>
        </w:tc>
        <w:tc>
          <w:tcPr>
            <w:tcW w:w="860" w:type="dxa"/>
            <w:shd w:val="clear" w:color="auto" w:fill="auto"/>
            <w:vAlign w:val="bottom"/>
          </w:tcPr>
          <w:p w14:paraId="0D1203CB"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1.172</w:t>
            </w:r>
          </w:p>
        </w:tc>
        <w:tc>
          <w:tcPr>
            <w:tcW w:w="1060" w:type="dxa"/>
            <w:shd w:val="clear" w:color="auto" w:fill="auto"/>
            <w:vAlign w:val="bottom"/>
          </w:tcPr>
          <w:p w14:paraId="07284D9A"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0.7257</w:t>
            </w:r>
          </w:p>
        </w:tc>
        <w:tc>
          <w:tcPr>
            <w:tcW w:w="1580" w:type="dxa"/>
            <w:shd w:val="clear" w:color="auto" w:fill="auto"/>
            <w:vAlign w:val="bottom"/>
          </w:tcPr>
          <w:p w14:paraId="3035D208" w14:textId="77777777" w:rsidR="005C6D1A" w:rsidRPr="006C34FD" w:rsidRDefault="005C6D1A" w:rsidP="00773157">
            <w:pPr>
              <w:rPr>
                <w:rFonts w:ascii="Times New Roman" w:eastAsia="Times New Roman" w:hAnsi="Times New Roman"/>
                <w:color w:val="000000" w:themeColor="text1"/>
                <w:sz w:val="24"/>
              </w:rPr>
            </w:pPr>
          </w:p>
        </w:tc>
        <w:tc>
          <w:tcPr>
            <w:tcW w:w="820" w:type="dxa"/>
            <w:shd w:val="clear" w:color="auto" w:fill="auto"/>
            <w:vAlign w:val="bottom"/>
          </w:tcPr>
          <w:p w14:paraId="1BC74284" w14:textId="77777777" w:rsidR="005C6D1A" w:rsidRPr="006C34FD" w:rsidRDefault="005C6D1A" w:rsidP="00773157">
            <w:pPr>
              <w:jc w:val="center"/>
              <w:rPr>
                <w:rFonts w:ascii="Times New Roman" w:eastAsia="Times New Roman" w:hAnsi="Times New Roman"/>
                <w:color w:val="000000" w:themeColor="text1"/>
                <w:w w:val="99"/>
                <w:sz w:val="24"/>
              </w:rPr>
            </w:pPr>
            <w:r w:rsidRPr="006C34FD">
              <w:rPr>
                <w:rFonts w:ascii="Times New Roman" w:eastAsia="Times New Roman" w:hAnsi="Times New Roman"/>
                <w:color w:val="000000" w:themeColor="text1"/>
                <w:w w:val="99"/>
                <w:sz w:val="24"/>
              </w:rPr>
              <w:t>1.615</w:t>
            </w:r>
          </w:p>
        </w:tc>
        <w:tc>
          <w:tcPr>
            <w:tcW w:w="860" w:type="dxa"/>
            <w:shd w:val="clear" w:color="auto" w:fill="auto"/>
            <w:vAlign w:val="bottom"/>
          </w:tcPr>
          <w:p w14:paraId="464F91FA"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.0367</w:t>
            </w:r>
          </w:p>
        </w:tc>
        <w:tc>
          <w:tcPr>
            <w:tcW w:w="1400" w:type="dxa"/>
            <w:shd w:val="clear" w:color="auto" w:fill="auto"/>
            <w:vAlign w:val="bottom"/>
          </w:tcPr>
          <w:p w14:paraId="759FFD5B" w14:textId="77777777" w:rsidR="005C6D1A" w:rsidRPr="006C34FD" w:rsidRDefault="005C6D1A" w:rsidP="00773157">
            <w:pPr>
              <w:rPr>
                <w:rFonts w:ascii="Times New Roman" w:eastAsia="Times New Roman" w:hAnsi="Times New Roman"/>
                <w:color w:val="000000" w:themeColor="text1"/>
                <w:sz w:val="24"/>
              </w:rPr>
            </w:pPr>
          </w:p>
        </w:tc>
        <w:tc>
          <w:tcPr>
            <w:tcW w:w="940" w:type="dxa"/>
            <w:shd w:val="clear" w:color="auto" w:fill="auto"/>
            <w:vAlign w:val="bottom"/>
          </w:tcPr>
          <w:p w14:paraId="15C78E96" w14:textId="77777777" w:rsidR="005C6D1A" w:rsidRPr="006C34FD" w:rsidRDefault="005C6D1A" w:rsidP="00773157">
            <w:pPr>
              <w:rPr>
                <w:rFonts w:ascii="Times New Roman" w:eastAsia="Times New Roman" w:hAnsi="Times New Roman"/>
                <w:color w:val="000000" w:themeColor="text1"/>
                <w:sz w:val="24"/>
              </w:rPr>
            </w:pPr>
          </w:p>
        </w:tc>
      </w:tr>
      <w:tr w:rsidR="005C6D1A" w:rsidRPr="006C34FD" w14:paraId="0A2E6FDE" w14:textId="77777777" w:rsidTr="00773157">
        <w:trPr>
          <w:trHeight w:val="312"/>
        </w:trPr>
        <w:tc>
          <w:tcPr>
            <w:tcW w:w="20" w:type="dxa"/>
            <w:shd w:val="clear" w:color="auto" w:fill="auto"/>
            <w:vAlign w:val="bottom"/>
          </w:tcPr>
          <w:p w14:paraId="1198B6D6"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2AAADAFA"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cost-</w:t>
            </w:r>
          </w:p>
        </w:tc>
        <w:tc>
          <w:tcPr>
            <w:tcW w:w="860" w:type="dxa"/>
            <w:vMerge w:val="restart"/>
            <w:shd w:val="clear" w:color="auto" w:fill="auto"/>
            <w:vAlign w:val="bottom"/>
          </w:tcPr>
          <w:p w14:paraId="779F7B3D"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0.798</w:t>
            </w:r>
          </w:p>
        </w:tc>
        <w:tc>
          <w:tcPr>
            <w:tcW w:w="1060" w:type="dxa"/>
            <w:vMerge w:val="restart"/>
            <w:shd w:val="clear" w:color="auto" w:fill="auto"/>
            <w:vAlign w:val="bottom"/>
          </w:tcPr>
          <w:p w14:paraId="3C47CBDF"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0.1889</w:t>
            </w:r>
          </w:p>
        </w:tc>
        <w:tc>
          <w:tcPr>
            <w:tcW w:w="1580" w:type="dxa"/>
            <w:vMerge w:val="restart"/>
            <w:shd w:val="clear" w:color="auto" w:fill="auto"/>
            <w:vAlign w:val="bottom"/>
          </w:tcPr>
          <w:p w14:paraId="2964F577"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0.152</w:t>
            </w:r>
          </w:p>
        </w:tc>
        <w:tc>
          <w:tcPr>
            <w:tcW w:w="820" w:type="dxa"/>
            <w:vMerge w:val="restart"/>
            <w:shd w:val="clear" w:color="auto" w:fill="auto"/>
            <w:vAlign w:val="bottom"/>
          </w:tcPr>
          <w:p w14:paraId="2129ACB3" w14:textId="77777777" w:rsidR="005C6D1A" w:rsidRPr="006C34FD" w:rsidRDefault="005C6D1A" w:rsidP="00773157">
            <w:pPr>
              <w:jc w:val="center"/>
              <w:rPr>
                <w:rFonts w:ascii="Times New Roman" w:eastAsia="Times New Roman" w:hAnsi="Times New Roman"/>
                <w:color w:val="000000" w:themeColor="text1"/>
                <w:w w:val="99"/>
                <w:sz w:val="24"/>
              </w:rPr>
            </w:pPr>
            <w:r w:rsidRPr="006C34FD">
              <w:rPr>
                <w:rFonts w:ascii="Times New Roman" w:eastAsia="Times New Roman" w:hAnsi="Times New Roman"/>
                <w:color w:val="000000" w:themeColor="text1"/>
                <w:w w:val="99"/>
                <w:sz w:val="24"/>
              </w:rPr>
              <w:t>4.223</w:t>
            </w:r>
          </w:p>
        </w:tc>
        <w:tc>
          <w:tcPr>
            <w:tcW w:w="860" w:type="dxa"/>
            <w:vMerge w:val="restart"/>
            <w:shd w:val="clear" w:color="auto" w:fill="auto"/>
            <w:vAlign w:val="bottom"/>
          </w:tcPr>
          <w:p w14:paraId="56D31A08"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.0146</w:t>
            </w:r>
          </w:p>
        </w:tc>
        <w:tc>
          <w:tcPr>
            <w:tcW w:w="1400" w:type="dxa"/>
            <w:vMerge w:val="restart"/>
            <w:shd w:val="clear" w:color="auto" w:fill="auto"/>
            <w:vAlign w:val="bottom"/>
          </w:tcPr>
          <w:p w14:paraId="7B9A77EC"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.689</w:t>
            </w:r>
          </w:p>
        </w:tc>
        <w:tc>
          <w:tcPr>
            <w:tcW w:w="940" w:type="dxa"/>
            <w:vMerge w:val="restart"/>
            <w:shd w:val="clear" w:color="auto" w:fill="auto"/>
            <w:vAlign w:val="bottom"/>
          </w:tcPr>
          <w:p w14:paraId="6FF7A2D3"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1.451</w:t>
            </w:r>
          </w:p>
        </w:tc>
      </w:tr>
      <w:tr w:rsidR="005C6D1A" w:rsidRPr="006C34FD" w14:paraId="393CD17A" w14:textId="77777777" w:rsidTr="00773157">
        <w:trPr>
          <w:trHeight w:val="136"/>
        </w:trPr>
        <w:tc>
          <w:tcPr>
            <w:tcW w:w="20" w:type="dxa"/>
            <w:shd w:val="clear" w:color="auto" w:fill="auto"/>
            <w:vAlign w:val="bottom"/>
          </w:tcPr>
          <w:p w14:paraId="32864AD3" w14:textId="77777777" w:rsidR="005C6D1A" w:rsidRPr="006C34FD" w:rsidRDefault="005C6D1A" w:rsidP="00773157">
            <w:pPr>
              <w:rPr>
                <w:rFonts w:ascii="Times New Roman" w:eastAsia="Times New Roman" w:hAnsi="Times New Roman"/>
                <w:color w:val="000000" w:themeColor="text1"/>
                <w:sz w:val="11"/>
              </w:rPr>
            </w:pPr>
          </w:p>
        </w:tc>
        <w:tc>
          <w:tcPr>
            <w:tcW w:w="1680" w:type="dxa"/>
            <w:vMerge w:val="restart"/>
            <w:shd w:val="clear" w:color="auto" w:fill="auto"/>
            <w:vAlign w:val="bottom"/>
          </w:tcPr>
          <w:p w14:paraId="64F15CD0"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effectiveness</w:t>
            </w:r>
          </w:p>
        </w:tc>
        <w:tc>
          <w:tcPr>
            <w:tcW w:w="860" w:type="dxa"/>
            <w:vMerge/>
            <w:shd w:val="clear" w:color="auto" w:fill="auto"/>
            <w:vAlign w:val="bottom"/>
          </w:tcPr>
          <w:p w14:paraId="1A828170" w14:textId="77777777" w:rsidR="005C6D1A" w:rsidRPr="006C34FD" w:rsidRDefault="005C6D1A" w:rsidP="00773157">
            <w:pPr>
              <w:rPr>
                <w:rFonts w:ascii="Times New Roman" w:eastAsia="Times New Roman" w:hAnsi="Times New Roman"/>
                <w:color w:val="000000" w:themeColor="text1"/>
                <w:sz w:val="11"/>
              </w:rPr>
            </w:pPr>
          </w:p>
        </w:tc>
        <w:tc>
          <w:tcPr>
            <w:tcW w:w="1060" w:type="dxa"/>
            <w:vMerge/>
            <w:shd w:val="clear" w:color="auto" w:fill="auto"/>
            <w:vAlign w:val="bottom"/>
          </w:tcPr>
          <w:p w14:paraId="1BAC726B" w14:textId="77777777" w:rsidR="005C6D1A" w:rsidRPr="006C34FD" w:rsidRDefault="005C6D1A" w:rsidP="00773157">
            <w:pPr>
              <w:rPr>
                <w:rFonts w:ascii="Times New Roman" w:eastAsia="Times New Roman" w:hAnsi="Times New Roman"/>
                <w:color w:val="000000" w:themeColor="text1"/>
                <w:sz w:val="11"/>
              </w:rPr>
            </w:pPr>
          </w:p>
        </w:tc>
        <w:tc>
          <w:tcPr>
            <w:tcW w:w="1580" w:type="dxa"/>
            <w:vMerge/>
            <w:shd w:val="clear" w:color="auto" w:fill="auto"/>
            <w:vAlign w:val="bottom"/>
          </w:tcPr>
          <w:p w14:paraId="41AE2659" w14:textId="77777777" w:rsidR="005C6D1A" w:rsidRPr="006C34FD" w:rsidRDefault="005C6D1A" w:rsidP="00773157">
            <w:pPr>
              <w:rPr>
                <w:rFonts w:ascii="Times New Roman" w:eastAsia="Times New Roman" w:hAnsi="Times New Roman"/>
                <w:color w:val="000000" w:themeColor="text1"/>
                <w:sz w:val="11"/>
              </w:rPr>
            </w:pPr>
          </w:p>
        </w:tc>
        <w:tc>
          <w:tcPr>
            <w:tcW w:w="820" w:type="dxa"/>
            <w:vMerge/>
            <w:shd w:val="clear" w:color="auto" w:fill="auto"/>
            <w:vAlign w:val="bottom"/>
          </w:tcPr>
          <w:p w14:paraId="5101F601" w14:textId="77777777" w:rsidR="005C6D1A" w:rsidRPr="006C34FD" w:rsidRDefault="005C6D1A" w:rsidP="00773157">
            <w:pPr>
              <w:rPr>
                <w:rFonts w:ascii="Times New Roman" w:eastAsia="Times New Roman" w:hAnsi="Times New Roman"/>
                <w:color w:val="000000" w:themeColor="text1"/>
                <w:sz w:val="11"/>
              </w:rPr>
            </w:pPr>
          </w:p>
        </w:tc>
        <w:tc>
          <w:tcPr>
            <w:tcW w:w="860" w:type="dxa"/>
            <w:vMerge/>
            <w:shd w:val="clear" w:color="auto" w:fill="auto"/>
            <w:vAlign w:val="bottom"/>
          </w:tcPr>
          <w:p w14:paraId="53475DC0" w14:textId="77777777" w:rsidR="005C6D1A" w:rsidRPr="006C34FD" w:rsidRDefault="005C6D1A" w:rsidP="00773157">
            <w:pPr>
              <w:rPr>
                <w:rFonts w:ascii="Times New Roman" w:eastAsia="Times New Roman" w:hAnsi="Times New Roman"/>
                <w:color w:val="000000" w:themeColor="text1"/>
                <w:sz w:val="11"/>
              </w:rPr>
            </w:pPr>
          </w:p>
        </w:tc>
        <w:tc>
          <w:tcPr>
            <w:tcW w:w="1400" w:type="dxa"/>
            <w:vMerge/>
            <w:shd w:val="clear" w:color="auto" w:fill="auto"/>
            <w:vAlign w:val="bottom"/>
          </w:tcPr>
          <w:p w14:paraId="73E48356" w14:textId="77777777" w:rsidR="005C6D1A" w:rsidRPr="006C34FD" w:rsidRDefault="005C6D1A" w:rsidP="00773157">
            <w:pPr>
              <w:rPr>
                <w:rFonts w:ascii="Times New Roman" w:eastAsia="Times New Roman" w:hAnsi="Times New Roman"/>
                <w:color w:val="000000" w:themeColor="text1"/>
                <w:sz w:val="11"/>
              </w:rPr>
            </w:pPr>
          </w:p>
        </w:tc>
        <w:tc>
          <w:tcPr>
            <w:tcW w:w="940" w:type="dxa"/>
            <w:vMerge/>
            <w:shd w:val="clear" w:color="auto" w:fill="auto"/>
            <w:vAlign w:val="bottom"/>
          </w:tcPr>
          <w:p w14:paraId="208F6C5C" w14:textId="77777777" w:rsidR="005C6D1A" w:rsidRPr="006C34FD" w:rsidRDefault="005C6D1A" w:rsidP="00773157">
            <w:pPr>
              <w:rPr>
                <w:rFonts w:ascii="Times New Roman" w:eastAsia="Times New Roman" w:hAnsi="Times New Roman"/>
                <w:color w:val="000000" w:themeColor="text1"/>
                <w:sz w:val="11"/>
              </w:rPr>
            </w:pPr>
          </w:p>
        </w:tc>
      </w:tr>
      <w:tr w:rsidR="005C6D1A" w:rsidRPr="006C34FD" w14:paraId="31772A1C" w14:textId="77777777" w:rsidTr="00773157">
        <w:trPr>
          <w:trHeight w:val="116"/>
        </w:trPr>
        <w:tc>
          <w:tcPr>
            <w:tcW w:w="20" w:type="dxa"/>
            <w:shd w:val="clear" w:color="auto" w:fill="auto"/>
            <w:vAlign w:val="bottom"/>
          </w:tcPr>
          <w:p w14:paraId="6D3CF6CE" w14:textId="77777777" w:rsidR="005C6D1A" w:rsidRPr="006C34FD" w:rsidRDefault="005C6D1A" w:rsidP="00773157">
            <w:pPr>
              <w:rPr>
                <w:rFonts w:ascii="Times New Roman" w:eastAsia="Times New Roman" w:hAnsi="Times New Roman"/>
                <w:color w:val="000000" w:themeColor="text1"/>
                <w:sz w:val="10"/>
              </w:rPr>
            </w:pPr>
          </w:p>
        </w:tc>
        <w:tc>
          <w:tcPr>
            <w:tcW w:w="1680" w:type="dxa"/>
            <w:vMerge/>
            <w:shd w:val="clear" w:color="auto" w:fill="auto"/>
            <w:vAlign w:val="bottom"/>
          </w:tcPr>
          <w:p w14:paraId="56D53399"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4C294AAD" w14:textId="77777777" w:rsidR="005C6D1A" w:rsidRPr="006C34FD" w:rsidRDefault="005C6D1A" w:rsidP="00773157">
            <w:pPr>
              <w:rPr>
                <w:rFonts w:ascii="Times New Roman" w:eastAsia="Times New Roman" w:hAnsi="Times New Roman"/>
                <w:color w:val="000000" w:themeColor="text1"/>
                <w:sz w:val="10"/>
              </w:rPr>
            </w:pPr>
          </w:p>
        </w:tc>
        <w:tc>
          <w:tcPr>
            <w:tcW w:w="1060" w:type="dxa"/>
            <w:shd w:val="clear" w:color="auto" w:fill="auto"/>
            <w:vAlign w:val="bottom"/>
          </w:tcPr>
          <w:p w14:paraId="67229D5F" w14:textId="77777777" w:rsidR="005C6D1A" w:rsidRPr="006C34FD" w:rsidRDefault="005C6D1A" w:rsidP="00773157">
            <w:pPr>
              <w:rPr>
                <w:rFonts w:ascii="Times New Roman" w:eastAsia="Times New Roman" w:hAnsi="Times New Roman"/>
                <w:color w:val="000000" w:themeColor="text1"/>
                <w:sz w:val="10"/>
              </w:rPr>
            </w:pPr>
          </w:p>
        </w:tc>
        <w:tc>
          <w:tcPr>
            <w:tcW w:w="1580" w:type="dxa"/>
            <w:shd w:val="clear" w:color="auto" w:fill="auto"/>
            <w:vAlign w:val="bottom"/>
          </w:tcPr>
          <w:p w14:paraId="35FC2D23" w14:textId="77777777" w:rsidR="005C6D1A" w:rsidRPr="006C34FD" w:rsidRDefault="005C6D1A" w:rsidP="00773157">
            <w:pPr>
              <w:rPr>
                <w:rFonts w:ascii="Times New Roman" w:eastAsia="Times New Roman" w:hAnsi="Times New Roman"/>
                <w:color w:val="000000" w:themeColor="text1"/>
                <w:sz w:val="10"/>
              </w:rPr>
            </w:pPr>
          </w:p>
        </w:tc>
        <w:tc>
          <w:tcPr>
            <w:tcW w:w="820" w:type="dxa"/>
            <w:shd w:val="clear" w:color="auto" w:fill="auto"/>
            <w:vAlign w:val="bottom"/>
          </w:tcPr>
          <w:p w14:paraId="265C7993"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44B0B86C" w14:textId="77777777" w:rsidR="005C6D1A" w:rsidRPr="006C34FD" w:rsidRDefault="005C6D1A" w:rsidP="00773157">
            <w:pPr>
              <w:rPr>
                <w:rFonts w:ascii="Times New Roman" w:eastAsia="Times New Roman" w:hAnsi="Times New Roman"/>
                <w:color w:val="000000" w:themeColor="text1"/>
                <w:sz w:val="10"/>
              </w:rPr>
            </w:pPr>
          </w:p>
        </w:tc>
        <w:tc>
          <w:tcPr>
            <w:tcW w:w="1400" w:type="dxa"/>
            <w:shd w:val="clear" w:color="auto" w:fill="auto"/>
            <w:vAlign w:val="bottom"/>
          </w:tcPr>
          <w:p w14:paraId="4A9FCDAB" w14:textId="77777777" w:rsidR="005C6D1A" w:rsidRPr="006C34FD" w:rsidRDefault="005C6D1A" w:rsidP="00773157">
            <w:pPr>
              <w:rPr>
                <w:rFonts w:ascii="Times New Roman" w:eastAsia="Times New Roman" w:hAnsi="Times New Roman"/>
                <w:color w:val="000000" w:themeColor="text1"/>
                <w:sz w:val="10"/>
              </w:rPr>
            </w:pPr>
          </w:p>
        </w:tc>
        <w:tc>
          <w:tcPr>
            <w:tcW w:w="940" w:type="dxa"/>
            <w:shd w:val="clear" w:color="auto" w:fill="auto"/>
            <w:vAlign w:val="bottom"/>
          </w:tcPr>
          <w:p w14:paraId="6FA1E911" w14:textId="77777777" w:rsidR="005C6D1A" w:rsidRPr="006C34FD" w:rsidRDefault="005C6D1A" w:rsidP="00773157">
            <w:pPr>
              <w:rPr>
                <w:rFonts w:ascii="Times New Roman" w:eastAsia="Times New Roman" w:hAnsi="Times New Roman"/>
                <w:color w:val="000000" w:themeColor="text1"/>
                <w:sz w:val="10"/>
              </w:rPr>
            </w:pPr>
          </w:p>
        </w:tc>
      </w:tr>
      <w:tr w:rsidR="005C6D1A" w:rsidRPr="006C34FD" w14:paraId="1BB3A03A" w14:textId="77777777" w:rsidTr="00773157">
        <w:trPr>
          <w:trHeight w:val="335"/>
        </w:trPr>
        <w:tc>
          <w:tcPr>
            <w:tcW w:w="20" w:type="dxa"/>
            <w:shd w:val="clear" w:color="auto" w:fill="auto"/>
            <w:vAlign w:val="bottom"/>
          </w:tcPr>
          <w:p w14:paraId="4397549B"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1F958F62"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commissions</w:t>
            </w:r>
          </w:p>
        </w:tc>
        <w:tc>
          <w:tcPr>
            <w:tcW w:w="860" w:type="dxa"/>
            <w:vMerge w:val="restart"/>
            <w:shd w:val="clear" w:color="auto" w:fill="auto"/>
            <w:vAlign w:val="bottom"/>
          </w:tcPr>
          <w:p w14:paraId="47AA6A9C"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0.571</w:t>
            </w:r>
          </w:p>
        </w:tc>
        <w:tc>
          <w:tcPr>
            <w:tcW w:w="1060" w:type="dxa"/>
            <w:vMerge w:val="restart"/>
            <w:shd w:val="clear" w:color="auto" w:fill="auto"/>
            <w:vAlign w:val="bottom"/>
          </w:tcPr>
          <w:p w14:paraId="6FC8AB80"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0.1533</w:t>
            </w:r>
          </w:p>
        </w:tc>
        <w:tc>
          <w:tcPr>
            <w:tcW w:w="1580" w:type="dxa"/>
            <w:vMerge w:val="restart"/>
            <w:shd w:val="clear" w:color="auto" w:fill="auto"/>
            <w:vAlign w:val="bottom"/>
          </w:tcPr>
          <w:p w14:paraId="00683C9F"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0.054</w:t>
            </w:r>
          </w:p>
        </w:tc>
        <w:tc>
          <w:tcPr>
            <w:tcW w:w="820" w:type="dxa"/>
            <w:vMerge w:val="restart"/>
            <w:shd w:val="clear" w:color="auto" w:fill="auto"/>
            <w:vAlign w:val="bottom"/>
          </w:tcPr>
          <w:p w14:paraId="39EA61A0" w14:textId="77777777" w:rsidR="005C6D1A" w:rsidRPr="006C34FD" w:rsidRDefault="005C6D1A" w:rsidP="00773157">
            <w:pPr>
              <w:jc w:val="center"/>
              <w:rPr>
                <w:rFonts w:ascii="Times New Roman" w:eastAsia="Times New Roman" w:hAnsi="Times New Roman"/>
                <w:color w:val="000000" w:themeColor="text1"/>
                <w:w w:val="99"/>
                <w:sz w:val="24"/>
              </w:rPr>
            </w:pPr>
            <w:r w:rsidRPr="006C34FD">
              <w:rPr>
                <w:rFonts w:ascii="Times New Roman" w:eastAsia="Times New Roman" w:hAnsi="Times New Roman"/>
                <w:color w:val="000000" w:themeColor="text1"/>
                <w:w w:val="99"/>
                <w:sz w:val="24"/>
              </w:rPr>
              <w:t>3.724</w:t>
            </w:r>
          </w:p>
        </w:tc>
        <w:tc>
          <w:tcPr>
            <w:tcW w:w="860" w:type="dxa"/>
            <w:vMerge w:val="restart"/>
            <w:shd w:val="clear" w:color="auto" w:fill="auto"/>
            <w:vAlign w:val="bottom"/>
          </w:tcPr>
          <w:p w14:paraId="6FB00400"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.0229</w:t>
            </w:r>
          </w:p>
        </w:tc>
        <w:tc>
          <w:tcPr>
            <w:tcW w:w="1400" w:type="dxa"/>
            <w:vMerge w:val="restart"/>
            <w:shd w:val="clear" w:color="auto" w:fill="auto"/>
            <w:vAlign w:val="bottom"/>
          </w:tcPr>
          <w:p w14:paraId="4E966A29"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.898</w:t>
            </w:r>
          </w:p>
        </w:tc>
        <w:tc>
          <w:tcPr>
            <w:tcW w:w="940" w:type="dxa"/>
            <w:vMerge w:val="restart"/>
            <w:shd w:val="clear" w:color="auto" w:fill="auto"/>
            <w:vAlign w:val="bottom"/>
          </w:tcPr>
          <w:p w14:paraId="7B7391F7"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1.114</w:t>
            </w:r>
          </w:p>
        </w:tc>
      </w:tr>
      <w:tr w:rsidR="005C6D1A" w:rsidRPr="006C34FD" w14:paraId="0B77317F" w14:textId="77777777" w:rsidTr="00773157">
        <w:trPr>
          <w:trHeight w:val="137"/>
        </w:trPr>
        <w:tc>
          <w:tcPr>
            <w:tcW w:w="20" w:type="dxa"/>
            <w:shd w:val="clear" w:color="auto" w:fill="auto"/>
            <w:vAlign w:val="bottom"/>
          </w:tcPr>
          <w:p w14:paraId="55168F56" w14:textId="77777777" w:rsidR="005C6D1A" w:rsidRPr="006C34FD" w:rsidRDefault="005C6D1A" w:rsidP="00773157">
            <w:pPr>
              <w:rPr>
                <w:rFonts w:ascii="Times New Roman" w:eastAsia="Times New Roman" w:hAnsi="Times New Roman"/>
                <w:color w:val="000000" w:themeColor="text1"/>
                <w:sz w:val="11"/>
              </w:rPr>
            </w:pPr>
          </w:p>
        </w:tc>
        <w:tc>
          <w:tcPr>
            <w:tcW w:w="1680" w:type="dxa"/>
            <w:vMerge w:val="restart"/>
            <w:shd w:val="clear" w:color="auto" w:fill="auto"/>
            <w:vAlign w:val="bottom"/>
          </w:tcPr>
          <w:p w14:paraId="5D85ADE8"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earned</w:t>
            </w:r>
          </w:p>
        </w:tc>
        <w:tc>
          <w:tcPr>
            <w:tcW w:w="860" w:type="dxa"/>
            <w:vMerge/>
            <w:shd w:val="clear" w:color="auto" w:fill="auto"/>
            <w:vAlign w:val="bottom"/>
          </w:tcPr>
          <w:p w14:paraId="6C6D8B0C" w14:textId="77777777" w:rsidR="005C6D1A" w:rsidRPr="006C34FD" w:rsidRDefault="005C6D1A" w:rsidP="00773157">
            <w:pPr>
              <w:rPr>
                <w:rFonts w:ascii="Times New Roman" w:eastAsia="Times New Roman" w:hAnsi="Times New Roman"/>
                <w:color w:val="000000" w:themeColor="text1"/>
                <w:sz w:val="11"/>
              </w:rPr>
            </w:pPr>
          </w:p>
        </w:tc>
        <w:tc>
          <w:tcPr>
            <w:tcW w:w="1060" w:type="dxa"/>
            <w:vMerge/>
            <w:shd w:val="clear" w:color="auto" w:fill="auto"/>
            <w:vAlign w:val="bottom"/>
          </w:tcPr>
          <w:p w14:paraId="417C4F88" w14:textId="77777777" w:rsidR="005C6D1A" w:rsidRPr="006C34FD" w:rsidRDefault="005C6D1A" w:rsidP="00773157">
            <w:pPr>
              <w:rPr>
                <w:rFonts w:ascii="Times New Roman" w:eastAsia="Times New Roman" w:hAnsi="Times New Roman"/>
                <w:color w:val="000000" w:themeColor="text1"/>
                <w:sz w:val="11"/>
              </w:rPr>
            </w:pPr>
          </w:p>
        </w:tc>
        <w:tc>
          <w:tcPr>
            <w:tcW w:w="1580" w:type="dxa"/>
            <w:vMerge/>
            <w:shd w:val="clear" w:color="auto" w:fill="auto"/>
            <w:vAlign w:val="bottom"/>
          </w:tcPr>
          <w:p w14:paraId="5903FE21" w14:textId="77777777" w:rsidR="005C6D1A" w:rsidRPr="006C34FD" w:rsidRDefault="005C6D1A" w:rsidP="00773157">
            <w:pPr>
              <w:rPr>
                <w:rFonts w:ascii="Times New Roman" w:eastAsia="Times New Roman" w:hAnsi="Times New Roman"/>
                <w:color w:val="000000" w:themeColor="text1"/>
                <w:sz w:val="11"/>
              </w:rPr>
            </w:pPr>
          </w:p>
        </w:tc>
        <w:tc>
          <w:tcPr>
            <w:tcW w:w="820" w:type="dxa"/>
            <w:vMerge/>
            <w:shd w:val="clear" w:color="auto" w:fill="auto"/>
            <w:vAlign w:val="bottom"/>
          </w:tcPr>
          <w:p w14:paraId="09391D25" w14:textId="77777777" w:rsidR="005C6D1A" w:rsidRPr="006C34FD" w:rsidRDefault="005C6D1A" w:rsidP="00773157">
            <w:pPr>
              <w:rPr>
                <w:rFonts w:ascii="Times New Roman" w:eastAsia="Times New Roman" w:hAnsi="Times New Roman"/>
                <w:color w:val="000000" w:themeColor="text1"/>
                <w:sz w:val="11"/>
              </w:rPr>
            </w:pPr>
          </w:p>
        </w:tc>
        <w:tc>
          <w:tcPr>
            <w:tcW w:w="860" w:type="dxa"/>
            <w:vMerge/>
            <w:shd w:val="clear" w:color="auto" w:fill="auto"/>
            <w:vAlign w:val="bottom"/>
          </w:tcPr>
          <w:p w14:paraId="6F1FD028" w14:textId="77777777" w:rsidR="005C6D1A" w:rsidRPr="006C34FD" w:rsidRDefault="005C6D1A" w:rsidP="00773157">
            <w:pPr>
              <w:rPr>
                <w:rFonts w:ascii="Times New Roman" w:eastAsia="Times New Roman" w:hAnsi="Times New Roman"/>
                <w:color w:val="000000" w:themeColor="text1"/>
                <w:sz w:val="11"/>
              </w:rPr>
            </w:pPr>
          </w:p>
        </w:tc>
        <w:tc>
          <w:tcPr>
            <w:tcW w:w="1400" w:type="dxa"/>
            <w:vMerge/>
            <w:shd w:val="clear" w:color="auto" w:fill="auto"/>
            <w:vAlign w:val="bottom"/>
          </w:tcPr>
          <w:p w14:paraId="328185D1" w14:textId="77777777" w:rsidR="005C6D1A" w:rsidRPr="006C34FD" w:rsidRDefault="005C6D1A" w:rsidP="00773157">
            <w:pPr>
              <w:rPr>
                <w:rFonts w:ascii="Times New Roman" w:eastAsia="Times New Roman" w:hAnsi="Times New Roman"/>
                <w:color w:val="000000" w:themeColor="text1"/>
                <w:sz w:val="11"/>
              </w:rPr>
            </w:pPr>
          </w:p>
        </w:tc>
        <w:tc>
          <w:tcPr>
            <w:tcW w:w="940" w:type="dxa"/>
            <w:vMerge/>
            <w:shd w:val="clear" w:color="auto" w:fill="auto"/>
            <w:vAlign w:val="bottom"/>
          </w:tcPr>
          <w:p w14:paraId="2DF7835C" w14:textId="77777777" w:rsidR="005C6D1A" w:rsidRPr="006C34FD" w:rsidRDefault="005C6D1A" w:rsidP="00773157">
            <w:pPr>
              <w:rPr>
                <w:rFonts w:ascii="Times New Roman" w:eastAsia="Times New Roman" w:hAnsi="Times New Roman"/>
                <w:color w:val="000000" w:themeColor="text1"/>
                <w:sz w:val="11"/>
              </w:rPr>
            </w:pPr>
          </w:p>
        </w:tc>
      </w:tr>
      <w:tr w:rsidR="005C6D1A" w:rsidRPr="006C34FD" w14:paraId="4F281BAC" w14:textId="77777777" w:rsidTr="00773157">
        <w:trPr>
          <w:trHeight w:val="116"/>
        </w:trPr>
        <w:tc>
          <w:tcPr>
            <w:tcW w:w="20" w:type="dxa"/>
            <w:shd w:val="clear" w:color="auto" w:fill="auto"/>
            <w:vAlign w:val="bottom"/>
          </w:tcPr>
          <w:p w14:paraId="76B29D24" w14:textId="77777777" w:rsidR="005C6D1A" w:rsidRPr="006C34FD" w:rsidRDefault="005C6D1A" w:rsidP="00773157">
            <w:pPr>
              <w:rPr>
                <w:rFonts w:ascii="Times New Roman" w:eastAsia="Times New Roman" w:hAnsi="Times New Roman"/>
                <w:color w:val="000000" w:themeColor="text1"/>
                <w:sz w:val="10"/>
              </w:rPr>
            </w:pPr>
          </w:p>
        </w:tc>
        <w:tc>
          <w:tcPr>
            <w:tcW w:w="1680" w:type="dxa"/>
            <w:vMerge/>
            <w:shd w:val="clear" w:color="auto" w:fill="auto"/>
            <w:vAlign w:val="bottom"/>
          </w:tcPr>
          <w:p w14:paraId="3D435D46"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5C5E0F2F" w14:textId="77777777" w:rsidR="005C6D1A" w:rsidRPr="006C34FD" w:rsidRDefault="005C6D1A" w:rsidP="00773157">
            <w:pPr>
              <w:rPr>
                <w:rFonts w:ascii="Times New Roman" w:eastAsia="Times New Roman" w:hAnsi="Times New Roman"/>
                <w:color w:val="000000" w:themeColor="text1"/>
                <w:sz w:val="10"/>
              </w:rPr>
            </w:pPr>
          </w:p>
        </w:tc>
        <w:tc>
          <w:tcPr>
            <w:tcW w:w="1060" w:type="dxa"/>
            <w:shd w:val="clear" w:color="auto" w:fill="auto"/>
            <w:vAlign w:val="bottom"/>
          </w:tcPr>
          <w:p w14:paraId="1F79663A" w14:textId="77777777" w:rsidR="005C6D1A" w:rsidRPr="006C34FD" w:rsidRDefault="005C6D1A" w:rsidP="00773157">
            <w:pPr>
              <w:rPr>
                <w:rFonts w:ascii="Times New Roman" w:eastAsia="Times New Roman" w:hAnsi="Times New Roman"/>
                <w:color w:val="000000" w:themeColor="text1"/>
                <w:sz w:val="10"/>
              </w:rPr>
            </w:pPr>
          </w:p>
        </w:tc>
        <w:tc>
          <w:tcPr>
            <w:tcW w:w="1580" w:type="dxa"/>
            <w:shd w:val="clear" w:color="auto" w:fill="auto"/>
            <w:vAlign w:val="bottom"/>
          </w:tcPr>
          <w:p w14:paraId="0F5384FB" w14:textId="77777777" w:rsidR="005C6D1A" w:rsidRPr="006C34FD" w:rsidRDefault="005C6D1A" w:rsidP="00773157">
            <w:pPr>
              <w:rPr>
                <w:rFonts w:ascii="Times New Roman" w:eastAsia="Times New Roman" w:hAnsi="Times New Roman"/>
                <w:color w:val="000000" w:themeColor="text1"/>
                <w:sz w:val="10"/>
              </w:rPr>
            </w:pPr>
          </w:p>
        </w:tc>
        <w:tc>
          <w:tcPr>
            <w:tcW w:w="820" w:type="dxa"/>
            <w:shd w:val="clear" w:color="auto" w:fill="auto"/>
            <w:vAlign w:val="bottom"/>
          </w:tcPr>
          <w:p w14:paraId="122156B8"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240899E7" w14:textId="77777777" w:rsidR="005C6D1A" w:rsidRPr="006C34FD" w:rsidRDefault="005C6D1A" w:rsidP="00773157">
            <w:pPr>
              <w:rPr>
                <w:rFonts w:ascii="Times New Roman" w:eastAsia="Times New Roman" w:hAnsi="Times New Roman"/>
                <w:color w:val="000000" w:themeColor="text1"/>
                <w:sz w:val="10"/>
              </w:rPr>
            </w:pPr>
          </w:p>
        </w:tc>
        <w:tc>
          <w:tcPr>
            <w:tcW w:w="1400" w:type="dxa"/>
            <w:shd w:val="clear" w:color="auto" w:fill="auto"/>
            <w:vAlign w:val="bottom"/>
          </w:tcPr>
          <w:p w14:paraId="7904EA36" w14:textId="77777777" w:rsidR="005C6D1A" w:rsidRPr="006C34FD" w:rsidRDefault="005C6D1A" w:rsidP="00773157">
            <w:pPr>
              <w:rPr>
                <w:rFonts w:ascii="Times New Roman" w:eastAsia="Times New Roman" w:hAnsi="Times New Roman"/>
                <w:color w:val="000000" w:themeColor="text1"/>
                <w:sz w:val="10"/>
              </w:rPr>
            </w:pPr>
          </w:p>
        </w:tc>
        <w:tc>
          <w:tcPr>
            <w:tcW w:w="940" w:type="dxa"/>
            <w:shd w:val="clear" w:color="auto" w:fill="auto"/>
            <w:vAlign w:val="bottom"/>
          </w:tcPr>
          <w:p w14:paraId="4C9A1BC4" w14:textId="77777777" w:rsidR="005C6D1A" w:rsidRPr="006C34FD" w:rsidRDefault="005C6D1A" w:rsidP="00773157">
            <w:pPr>
              <w:rPr>
                <w:rFonts w:ascii="Times New Roman" w:eastAsia="Times New Roman" w:hAnsi="Times New Roman"/>
                <w:color w:val="000000" w:themeColor="text1"/>
                <w:sz w:val="10"/>
              </w:rPr>
            </w:pPr>
          </w:p>
        </w:tc>
      </w:tr>
      <w:tr w:rsidR="005C6D1A" w:rsidRPr="006C34FD" w14:paraId="15C61FF6" w14:textId="77777777" w:rsidTr="00773157">
        <w:trPr>
          <w:trHeight w:val="314"/>
        </w:trPr>
        <w:tc>
          <w:tcPr>
            <w:tcW w:w="20" w:type="dxa"/>
            <w:shd w:val="clear" w:color="auto" w:fill="auto"/>
            <w:vAlign w:val="bottom"/>
          </w:tcPr>
          <w:p w14:paraId="50BA7DC9" w14:textId="77777777" w:rsidR="005C6D1A" w:rsidRPr="006C34FD" w:rsidRDefault="005C6D1A" w:rsidP="00773157">
            <w:pPr>
              <w:rPr>
                <w:rFonts w:ascii="Times New Roman" w:eastAsia="Times New Roman" w:hAnsi="Times New Roman"/>
                <w:color w:val="000000" w:themeColor="text1"/>
                <w:sz w:val="24"/>
              </w:rPr>
            </w:pPr>
          </w:p>
        </w:tc>
        <w:tc>
          <w:tcPr>
            <w:tcW w:w="1680" w:type="dxa"/>
            <w:shd w:val="clear" w:color="auto" w:fill="auto"/>
            <w:vAlign w:val="bottom"/>
          </w:tcPr>
          <w:p w14:paraId="1D785BDE"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operational</w:t>
            </w:r>
          </w:p>
        </w:tc>
        <w:tc>
          <w:tcPr>
            <w:tcW w:w="860" w:type="dxa"/>
            <w:vMerge w:val="restart"/>
            <w:shd w:val="clear" w:color="auto" w:fill="auto"/>
            <w:vAlign w:val="bottom"/>
          </w:tcPr>
          <w:p w14:paraId="2D6910F1"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0.676</w:t>
            </w:r>
          </w:p>
        </w:tc>
        <w:tc>
          <w:tcPr>
            <w:tcW w:w="1060" w:type="dxa"/>
            <w:vMerge w:val="restart"/>
            <w:shd w:val="clear" w:color="auto" w:fill="auto"/>
            <w:vAlign w:val="bottom"/>
          </w:tcPr>
          <w:p w14:paraId="32BBB75B"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0.1717</w:t>
            </w:r>
          </w:p>
        </w:tc>
        <w:tc>
          <w:tcPr>
            <w:tcW w:w="1580" w:type="dxa"/>
            <w:vMerge w:val="restart"/>
            <w:shd w:val="clear" w:color="auto" w:fill="auto"/>
            <w:vAlign w:val="bottom"/>
          </w:tcPr>
          <w:p w14:paraId="6675F4AC"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0.116</w:t>
            </w:r>
          </w:p>
        </w:tc>
        <w:tc>
          <w:tcPr>
            <w:tcW w:w="820" w:type="dxa"/>
            <w:vMerge w:val="restart"/>
            <w:shd w:val="clear" w:color="auto" w:fill="auto"/>
            <w:vAlign w:val="bottom"/>
          </w:tcPr>
          <w:p w14:paraId="563869C9" w14:textId="77777777" w:rsidR="005C6D1A" w:rsidRPr="006C34FD" w:rsidRDefault="005C6D1A" w:rsidP="00773157">
            <w:pPr>
              <w:jc w:val="center"/>
              <w:rPr>
                <w:rFonts w:ascii="Times New Roman" w:eastAsia="Times New Roman" w:hAnsi="Times New Roman"/>
                <w:color w:val="000000" w:themeColor="text1"/>
                <w:w w:val="99"/>
                <w:sz w:val="24"/>
              </w:rPr>
            </w:pPr>
            <w:r w:rsidRPr="006C34FD">
              <w:rPr>
                <w:rFonts w:ascii="Times New Roman" w:eastAsia="Times New Roman" w:hAnsi="Times New Roman"/>
                <w:color w:val="000000" w:themeColor="text1"/>
                <w:w w:val="99"/>
                <w:sz w:val="24"/>
              </w:rPr>
              <w:t>3.936</w:t>
            </w:r>
          </w:p>
        </w:tc>
        <w:tc>
          <w:tcPr>
            <w:tcW w:w="860" w:type="dxa"/>
            <w:vMerge w:val="restart"/>
            <w:shd w:val="clear" w:color="auto" w:fill="auto"/>
            <w:vAlign w:val="bottom"/>
          </w:tcPr>
          <w:p w14:paraId="4D3F3529"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.0211</w:t>
            </w:r>
          </w:p>
        </w:tc>
        <w:tc>
          <w:tcPr>
            <w:tcW w:w="1400" w:type="dxa"/>
            <w:vMerge w:val="restart"/>
            <w:shd w:val="clear" w:color="auto" w:fill="auto"/>
            <w:vAlign w:val="bottom"/>
          </w:tcPr>
          <w:p w14:paraId="0CE74A60"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.502</w:t>
            </w:r>
          </w:p>
        </w:tc>
        <w:tc>
          <w:tcPr>
            <w:tcW w:w="940" w:type="dxa"/>
            <w:vMerge w:val="restart"/>
            <w:shd w:val="clear" w:color="auto" w:fill="auto"/>
            <w:vAlign w:val="bottom"/>
          </w:tcPr>
          <w:p w14:paraId="201D0E9B"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1.992</w:t>
            </w:r>
          </w:p>
        </w:tc>
      </w:tr>
      <w:tr w:rsidR="005C6D1A" w:rsidRPr="006C34FD" w14:paraId="0D450A97" w14:textId="77777777" w:rsidTr="00773157">
        <w:trPr>
          <w:trHeight w:val="137"/>
        </w:trPr>
        <w:tc>
          <w:tcPr>
            <w:tcW w:w="20" w:type="dxa"/>
            <w:shd w:val="clear" w:color="auto" w:fill="auto"/>
            <w:vAlign w:val="bottom"/>
          </w:tcPr>
          <w:p w14:paraId="6CC4D710" w14:textId="77777777" w:rsidR="005C6D1A" w:rsidRPr="006C34FD" w:rsidRDefault="005C6D1A" w:rsidP="00773157">
            <w:pPr>
              <w:rPr>
                <w:rFonts w:ascii="Times New Roman" w:eastAsia="Times New Roman" w:hAnsi="Times New Roman"/>
                <w:color w:val="000000" w:themeColor="text1"/>
                <w:sz w:val="11"/>
              </w:rPr>
            </w:pPr>
          </w:p>
        </w:tc>
        <w:tc>
          <w:tcPr>
            <w:tcW w:w="1680" w:type="dxa"/>
            <w:vMerge w:val="restart"/>
            <w:shd w:val="clear" w:color="auto" w:fill="auto"/>
            <w:vAlign w:val="bottom"/>
          </w:tcPr>
          <w:p w14:paraId="567B7194"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flexibility</w:t>
            </w:r>
          </w:p>
        </w:tc>
        <w:tc>
          <w:tcPr>
            <w:tcW w:w="860" w:type="dxa"/>
            <w:vMerge/>
            <w:shd w:val="clear" w:color="auto" w:fill="auto"/>
            <w:vAlign w:val="bottom"/>
          </w:tcPr>
          <w:p w14:paraId="58C122D7" w14:textId="77777777" w:rsidR="005C6D1A" w:rsidRPr="006C34FD" w:rsidRDefault="005C6D1A" w:rsidP="00773157">
            <w:pPr>
              <w:rPr>
                <w:rFonts w:ascii="Times New Roman" w:eastAsia="Times New Roman" w:hAnsi="Times New Roman"/>
                <w:color w:val="000000" w:themeColor="text1"/>
                <w:sz w:val="11"/>
              </w:rPr>
            </w:pPr>
          </w:p>
        </w:tc>
        <w:tc>
          <w:tcPr>
            <w:tcW w:w="1060" w:type="dxa"/>
            <w:vMerge/>
            <w:shd w:val="clear" w:color="auto" w:fill="auto"/>
            <w:vAlign w:val="bottom"/>
          </w:tcPr>
          <w:p w14:paraId="0462776A" w14:textId="77777777" w:rsidR="005C6D1A" w:rsidRPr="006C34FD" w:rsidRDefault="005C6D1A" w:rsidP="00773157">
            <w:pPr>
              <w:rPr>
                <w:rFonts w:ascii="Times New Roman" w:eastAsia="Times New Roman" w:hAnsi="Times New Roman"/>
                <w:color w:val="000000" w:themeColor="text1"/>
                <w:sz w:val="11"/>
              </w:rPr>
            </w:pPr>
          </w:p>
        </w:tc>
        <w:tc>
          <w:tcPr>
            <w:tcW w:w="1580" w:type="dxa"/>
            <w:vMerge/>
            <w:shd w:val="clear" w:color="auto" w:fill="auto"/>
            <w:vAlign w:val="bottom"/>
          </w:tcPr>
          <w:p w14:paraId="508BC0CC" w14:textId="77777777" w:rsidR="005C6D1A" w:rsidRPr="006C34FD" w:rsidRDefault="005C6D1A" w:rsidP="00773157">
            <w:pPr>
              <w:rPr>
                <w:rFonts w:ascii="Times New Roman" w:eastAsia="Times New Roman" w:hAnsi="Times New Roman"/>
                <w:color w:val="000000" w:themeColor="text1"/>
                <w:sz w:val="11"/>
              </w:rPr>
            </w:pPr>
          </w:p>
        </w:tc>
        <w:tc>
          <w:tcPr>
            <w:tcW w:w="820" w:type="dxa"/>
            <w:vMerge/>
            <w:shd w:val="clear" w:color="auto" w:fill="auto"/>
            <w:vAlign w:val="bottom"/>
          </w:tcPr>
          <w:p w14:paraId="1C704128" w14:textId="77777777" w:rsidR="005C6D1A" w:rsidRPr="006C34FD" w:rsidRDefault="005C6D1A" w:rsidP="00773157">
            <w:pPr>
              <w:rPr>
                <w:rFonts w:ascii="Times New Roman" w:eastAsia="Times New Roman" w:hAnsi="Times New Roman"/>
                <w:color w:val="000000" w:themeColor="text1"/>
                <w:sz w:val="11"/>
              </w:rPr>
            </w:pPr>
          </w:p>
        </w:tc>
        <w:tc>
          <w:tcPr>
            <w:tcW w:w="860" w:type="dxa"/>
            <w:vMerge/>
            <w:shd w:val="clear" w:color="auto" w:fill="auto"/>
            <w:vAlign w:val="bottom"/>
          </w:tcPr>
          <w:p w14:paraId="1980565A" w14:textId="77777777" w:rsidR="005C6D1A" w:rsidRPr="006C34FD" w:rsidRDefault="005C6D1A" w:rsidP="00773157">
            <w:pPr>
              <w:rPr>
                <w:rFonts w:ascii="Times New Roman" w:eastAsia="Times New Roman" w:hAnsi="Times New Roman"/>
                <w:color w:val="000000" w:themeColor="text1"/>
                <w:sz w:val="11"/>
              </w:rPr>
            </w:pPr>
          </w:p>
        </w:tc>
        <w:tc>
          <w:tcPr>
            <w:tcW w:w="1400" w:type="dxa"/>
            <w:vMerge/>
            <w:shd w:val="clear" w:color="auto" w:fill="auto"/>
            <w:vAlign w:val="bottom"/>
          </w:tcPr>
          <w:p w14:paraId="6B7D84B9" w14:textId="77777777" w:rsidR="005C6D1A" w:rsidRPr="006C34FD" w:rsidRDefault="005C6D1A" w:rsidP="00773157">
            <w:pPr>
              <w:rPr>
                <w:rFonts w:ascii="Times New Roman" w:eastAsia="Times New Roman" w:hAnsi="Times New Roman"/>
                <w:color w:val="000000" w:themeColor="text1"/>
                <w:sz w:val="11"/>
              </w:rPr>
            </w:pPr>
          </w:p>
        </w:tc>
        <w:tc>
          <w:tcPr>
            <w:tcW w:w="940" w:type="dxa"/>
            <w:vMerge/>
            <w:shd w:val="clear" w:color="auto" w:fill="auto"/>
            <w:vAlign w:val="bottom"/>
          </w:tcPr>
          <w:p w14:paraId="495998BB" w14:textId="77777777" w:rsidR="005C6D1A" w:rsidRPr="006C34FD" w:rsidRDefault="005C6D1A" w:rsidP="00773157">
            <w:pPr>
              <w:rPr>
                <w:rFonts w:ascii="Times New Roman" w:eastAsia="Times New Roman" w:hAnsi="Times New Roman"/>
                <w:color w:val="000000" w:themeColor="text1"/>
                <w:sz w:val="11"/>
              </w:rPr>
            </w:pPr>
          </w:p>
        </w:tc>
      </w:tr>
      <w:tr w:rsidR="005C6D1A" w:rsidRPr="006C34FD" w14:paraId="17CDCBF8" w14:textId="77777777" w:rsidTr="00773157">
        <w:trPr>
          <w:trHeight w:val="116"/>
        </w:trPr>
        <w:tc>
          <w:tcPr>
            <w:tcW w:w="20" w:type="dxa"/>
            <w:shd w:val="clear" w:color="auto" w:fill="auto"/>
            <w:vAlign w:val="bottom"/>
          </w:tcPr>
          <w:p w14:paraId="2CB3EF5D" w14:textId="77777777" w:rsidR="005C6D1A" w:rsidRPr="006C34FD" w:rsidRDefault="005C6D1A" w:rsidP="00773157">
            <w:pPr>
              <w:rPr>
                <w:rFonts w:ascii="Times New Roman" w:eastAsia="Times New Roman" w:hAnsi="Times New Roman"/>
                <w:color w:val="000000" w:themeColor="text1"/>
                <w:sz w:val="10"/>
              </w:rPr>
            </w:pPr>
          </w:p>
        </w:tc>
        <w:tc>
          <w:tcPr>
            <w:tcW w:w="1680" w:type="dxa"/>
            <w:vMerge/>
            <w:shd w:val="clear" w:color="auto" w:fill="auto"/>
            <w:vAlign w:val="bottom"/>
          </w:tcPr>
          <w:p w14:paraId="0DF29895"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2ED43EC8" w14:textId="77777777" w:rsidR="005C6D1A" w:rsidRPr="006C34FD" w:rsidRDefault="005C6D1A" w:rsidP="00773157">
            <w:pPr>
              <w:rPr>
                <w:rFonts w:ascii="Times New Roman" w:eastAsia="Times New Roman" w:hAnsi="Times New Roman"/>
                <w:color w:val="000000" w:themeColor="text1"/>
                <w:sz w:val="10"/>
              </w:rPr>
            </w:pPr>
          </w:p>
        </w:tc>
        <w:tc>
          <w:tcPr>
            <w:tcW w:w="1060" w:type="dxa"/>
            <w:shd w:val="clear" w:color="auto" w:fill="auto"/>
            <w:vAlign w:val="bottom"/>
          </w:tcPr>
          <w:p w14:paraId="1F795068" w14:textId="77777777" w:rsidR="005C6D1A" w:rsidRPr="006C34FD" w:rsidRDefault="005C6D1A" w:rsidP="00773157">
            <w:pPr>
              <w:rPr>
                <w:rFonts w:ascii="Times New Roman" w:eastAsia="Times New Roman" w:hAnsi="Times New Roman"/>
                <w:color w:val="000000" w:themeColor="text1"/>
                <w:sz w:val="10"/>
              </w:rPr>
            </w:pPr>
          </w:p>
        </w:tc>
        <w:tc>
          <w:tcPr>
            <w:tcW w:w="1580" w:type="dxa"/>
            <w:shd w:val="clear" w:color="auto" w:fill="auto"/>
            <w:vAlign w:val="bottom"/>
          </w:tcPr>
          <w:p w14:paraId="0C0E5FC7" w14:textId="77777777" w:rsidR="005C6D1A" w:rsidRPr="006C34FD" w:rsidRDefault="005C6D1A" w:rsidP="00773157">
            <w:pPr>
              <w:rPr>
                <w:rFonts w:ascii="Times New Roman" w:eastAsia="Times New Roman" w:hAnsi="Times New Roman"/>
                <w:color w:val="000000" w:themeColor="text1"/>
                <w:sz w:val="10"/>
              </w:rPr>
            </w:pPr>
          </w:p>
        </w:tc>
        <w:tc>
          <w:tcPr>
            <w:tcW w:w="820" w:type="dxa"/>
            <w:shd w:val="clear" w:color="auto" w:fill="auto"/>
            <w:vAlign w:val="bottom"/>
          </w:tcPr>
          <w:p w14:paraId="1E7D1F66" w14:textId="77777777" w:rsidR="005C6D1A" w:rsidRPr="006C34FD" w:rsidRDefault="005C6D1A" w:rsidP="00773157">
            <w:pPr>
              <w:rPr>
                <w:rFonts w:ascii="Times New Roman" w:eastAsia="Times New Roman" w:hAnsi="Times New Roman"/>
                <w:color w:val="000000" w:themeColor="text1"/>
                <w:sz w:val="10"/>
              </w:rPr>
            </w:pPr>
          </w:p>
        </w:tc>
        <w:tc>
          <w:tcPr>
            <w:tcW w:w="860" w:type="dxa"/>
            <w:shd w:val="clear" w:color="auto" w:fill="auto"/>
            <w:vAlign w:val="bottom"/>
          </w:tcPr>
          <w:p w14:paraId="412A582F" w14:textId="77777777" w:rsidR="005C6D1A" w:rsidRPr="006C34FD" w:rsidRDefault="005C6D1A" w:rsidP="00773157">
            <w:pPr>
              <w:rPr>
                <w:rFonts w:ascii="Times New Roman" w:eastAsia="Times New Roman" w:hAnsi="Times New Roman"/>
                <w:color w:val="000000" w:themeColor="text1"/>
                <w:sz w:val="10"/>
              </w:rPr>
            </w:pPr>
          </w:p>
        </w:tc>
        <w:tc>
          <w:tcPr>
            <w:tcW w:w="1400" w:type="dxa"/>
            <w:shd w:val="clear" w:color="auto" w:fill="auto"/>
            <w:vAlign w:val="bottom"/>
          </w:tcPr>
          <w:p w14:paraId="1085CB88" w14:textId="77777777" w:rsidR="005C6D1A" w:rsidRPr="006C34FD" w:rsidRDefault="005C6D1A" w:rsidP="00773157">
            <w:pPr>
              <w:rPr>
                <w:rFonts w:ascii="Times New Roman" w:eastAsia="Times New Roman" w:hAnsi="Times New Roman"/>
                <w:color w:val="000000" w:themeColor="text1"/>
                <w:sz w:val="10"/>
              </w:rPr>
            </w:pPr>
          </w:p>
        </w:tc>
        <w:tc>
          <w:tcPr>
            <w:tcW w:w="940" w:type="dxa"/>
            <w:shd w:val="clear" w:color="auto" w:fill="auto"/>
            <w:vAlign w:val="bottom"/>
          </w:tcPr>
          <w:p w14:paraId="77DDECAE" w14:textId="77777777" w:rsidR="005C6D1A" w:rsidRPr="006C34FD" w:rsidRDefault="005C6D1A" w:rsidP="00773157">
            <w:pPr>
              <w:rPr>
                <w:rFonts w:ascii="Times New Roman" w:eastAsia="Times New Roman" w:hAnsi="Times New Roman"/>
                <w:color w:val="000000" w:themeColor="text1"/>
                <w:sz w:val="10"/>
              </w:rPr>
            </w:pPr>
          </w:p>
        </w:tc>
      </w:tr>
      <w:tr w:rsidR="005C6D1A" w:rsidRPr="006C34FD" w14:paraId="7FE1E579" w14:textId="77777777" w:rsidTr="00773157">
        <w:trPr>
          <w:trHeight w:val="253"/>
        </w:trPr>
        <w:tc>
          <w:tcPr>
            <w:tcW w:w="20" w:type="dxa"/>
            <w:shd w:val="clear" w:color="auto" w:fill="auto"/>
            <w:vAlign w:val="bottom"/>
          </w:tcPr>
          <w:p w14:paraId="4D16AD34" w14:textId="77777777" w:rsidR="005C6D1A" w:rsidRPr="006C34FD" w:rsidRDefault="005C6D1A" w:rsidP="00773157">
            <w:pPr>
              <w:rPr>
                <w:rFonts w:ascii="Times New Roman" w:eastAsia="Times New Roman" w:hAnsi="Times New Roman"/>
                <w:color w:val="000000" w:themeColor="text1"/>
                <w:sz w:val="22"/>
              </w:rPr>
            </w:pPr>
          </w:p>
        </w:tc>
        <w:tc>
          <w:tcPr>
            <w:tcW w:w="1680" w:type="dxa"/>
            <w:shd w:val="clear" w:color="auto" w:fill="auto"/>
            <w:vAlign w:val="bottom"/>
          </w:tcPr>
          <w:p w14:paraId="79FF81FF"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banking hall</w:t>
            </w:r>
          </w:p>
        </w:tc>
        <w:tc>
          <w:tcPr>
            <w:tcW w:w="860" w:type="dxa"/>
            <w:vMerge w:val="restart"/>
            <w:shd w:val="clear" w:color="auto" w:fill="auto"/>
            <w:vAlign w:val="bottom"/>
          </w:tcPr>
          <w:p w14:paraId="5A2B193C" w14:textId="77777777" w:rsidR="005C6D1A" w:rsidRPr="006C34FD" w:rsidRDefault="005C6D1A" w:rsidP="00773157">
            <w:pPr>
              <w:ind w:left="12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0.739</w:t>
            </w:r>
          </w:p>
        </w:tc>
        <w:tc>
          <w:tcPr>
            <w:tcW w:w="1060" w:type="dxa"/>
            <w:vMerge w:val="restart"/>
            <w:shd w:val="clear" w:color="auto" w:fill="auto"/>
            <w:vAlign w:val="bottom"/>
          </w:tcPr>
          <w:p w14:paraId="4273E78A"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0.2276</w:t>
            </w:r>
          </w:p>
        </w:tc>
        <w:tc>
          <w:tcPr>
            <w:tcW w:w="1580" w:type="dxa"/>
            <w:vMerge w:val="restart"/>
            <w:shd w:val="clear" w:color="auto" w:fill="auto"/>
            <w:vAlign w:val="bottom"/>
          </w:tcPr>
          <w:p w14:paraId="738683AE" w14:textId="77777777" w:rsidR="005C6D1A" w:rsidRPr="006C34FD" w:rsidRDefault="005C6D1A" w:rsidP="00773157">
            <w:pPr>
              <w:ind w:left="2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0.307</w:t>
            </w:r>
          </w:p>
        </w:tc>
        <w:tc>
          <w:tcPr>
            <w:tcW w:w="820" w:type="dxa"/>
            <w:vMerge w:val="restart"/>
            <w:shd w:val="clear" w:color="auto" w:fill="auto"/>
            <w:vAlign w:val="bottom"/>
          </w:tcPr>
          <w:p w14:paraId="0A768F4B" w14:textId="77777777" w:rsidR="005C6D1A" w:rsidRPr="006C34FD" w:rsidRDefault="005C6D1A" w:rsidP="00773157">
            <w:pPr>
              <w:jc w:val="center"/>
              <w:rPr>
                <w:rFonts w:ascii="Times New Roman" w:eastAsia="Times New Roman" w:hAnsi="Times New Roman"/>
                <w:color w:val="000000" w:themeColor="text1"/>
                <w:w w:val="99"/>
                <w:sz w:val="24"/>
              </w:rPr>
            </w:pPr>
            <w:r w:rsidRPr="006C34FD">
              <w:rPr>
                <w:rFonts w:ascii="Times New Roman" w:eastAsia="Times New Roman" w:hAnsi="Times New Roman"/>
                <w:color w:val="000000" w:themeColor="text1"/>
                <w:w w:val="99"/>
                <w:sz w:val="24"/>
              </w:rPr>
              <w:t>3.247</w:t>
            </w:r>
          </w:p>
        </w:tc>
        <w:tc>
          <w:tcPr>
            <w:tcW w:w="860" w:type="dxa"/>
            <w:vMerge w:val="restart"/>
            <w:shd w:val="clear" w:color="auto" w:fill="auto"/>
            <w:vAlign w:val="bottom"/>
          </w:tcPr>
          <w:p w14:paraId="0163E513" w14:textId="77777777" w:rsidR="005C6D1A" w:rsidRPr="006C34FD" w:rsidRDefault="005C6D1A" w:rsidP="00773157">
            <w:pPr>
              <w:ind w:left="16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.0154</w:t>
            </w:r>
          </w:p>
        </w:tc>
        <w:tc>
          <w:tcPr>
            <w:tcW w:w="1400" w:type="dxa"/>
            <w:vMerge w:val="restart"/>
            <w:shd w:val="clear" w:color="auto" w:fill="auto"/>
            <w:vAlign w:val="bottom"/>
          </w:tcPr>
          <w:p w14:paraId="7057BF8C" w14:textId="77777777" w:rsidR="005C6D1A" w:rsidRPr="006C34FD" w:rsidRDefault="005C6D1A" w:rsidP="00773157">
            <w:pPr>
              <w:ind w:left="14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.653</w:t>
            </w:r>
          </w:p>
        </w:tc>
        <w:tc>
          <w:tcPr>
            <w:tcW w:w="940" w:type="dxa"/>
            <w:vMerge w:val="restart"/>
            <w:shd w:val="clear" w:color="auto" w:fill="auto"/>
            <w:vAlign w:val="bottom"/>
          </w:tcPr>
          <w:p w14:paraId="715C6028" w14:textId="77777777" w:rsidR="005C6D1A" w:rsidRPr="006C34FD" w:rsidRDefault="005C6D1A" w:rsidP="00773157">
            <w:pPr>
              <w:ind w:left="100"/>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1.531</w:t>
            </w:r>
          </w:p>
        </w:tc>
      </w:tr>
      <w:tr w:rsidR="005C6D1A" w:rsidRPr="006C34FD" w14:paraId="5E9A16EC" w14:textId="77777777" w:rsidTr="00773157">
        <w:trPr>
          <w:trHeight w:val="137"/>
        </w:trPr>
        <w:tc>
          <w:tcPr>
            <w:tcW w:w="20" w:type="dxa"/>
            <w:shd w:val="clear" w:color="auto" w:fill="auto"/>
            <w:vAlign w:val="bottom"/>
          </w:tcPr>
          <w:p w14:paraId="182D5868" w14:textId="77777777" w:rsidR="005C6D1A" w:rsidRPr="006C34FD" w:rsidRDefault="005C6D1A" w:rsidP="00773157">
            <w:pPr>
              <w:rPr>
                <w:rFonts w:ascii="Times New Roman" w:eastAsia="Times New Roman" w:hAnsi="Times New Roman"/>
                <w:color w:val="000000" w:themeColor="text1"/>
                <w:sz w:val="11"/>
              </w:rPr>
            </w:pPr>
          </w:p>
        </w:tc>
        <w:tc>
          <w:tcPr>
            <w:tcW w:w="1680" w:type="dxa"/>
            <w:vMerge w:val="restart"/>
            <w:shd w:val="clear" w:color="auto" w:fill="auto"/>
            <w:vAlign w:val="bottom"/>
          </w:tcPr>
          <w:p w14:paraId="1EA55497" w14:textId="77777777" w:rsidR="005C6D1A" w:rsidRPr="006C34FD" w:rsidRDefault="005C6D1A" w:rsidP="00773157">
            <w:pPr>
              <w:ind w:left="420"/>
              <w:rPr>
                <w:rFonts w:ascii="Times New Roman" w:eastAsia="Times New Roman" w:hAnsi="Times New Roman"/>
                <w:color w:val="000000" w:themeColor="text1"/>
                <w:sz w:val="22"/>
              </w:rPr>
            </w:pPr>
            <w:r w:rsidRPr="006C34FD">
              <w:rPr>
                <w:rFonts w:ascii="Times New Roman" w:eastAsia="Times New Roman" w:hAnsi="Times New Roman"/>
                <w:color w:val="000000" w:themeColor="text1"/>
                <w:sz w:val="22"/>
              </w:rPr>
              <w:t>decongestion</w:t>
            </w:r>
          </w:p>
        </w:tc>
        <w:tc>
          <w:tcPr>
            <w:tcW w:w="860" w:type="dxa"/>
            <w:vMerge/>
            <w:shd w:val="clear" w:color="auto" w:fill="auto"/>
            <w:vAlign w:val="bottom"/>
          </w:tcPr>
          <w:p w14:paraId="47AAF148" w14:textId="77777777" w:rsidR="005C6D1A" w:rsidRPr="006C34FD" w:rsidRDefault="005C6D1A" w:rsidP="00773157">
            <w:pPr>
              <w:rPr>
                <w:rFonts w:ascii="Times New Roman" w:eastAsia="Times New Roman" w:hAnsi="Times New Roman"/>
                <w:color w:val="000000" w:themeColor="text1"/>
                <w:sz w:val="11"/>
              </w:rPr>
            </w:pPr>
          </w:p>
        </w:tc>
        <w:tc>
          <w:tcPr>
            <w:tcW w:w="1060" w:type="dxa"/>
            <w:vMerge/>
            <w:shd w:val="clear" w:color="auto" w:fill="auto"/>
            <w:vAlign w:val="bottom"/>
          </w:tcPr>
          <w:p w14:paraId="03F73B7D" w14:textId="77777777" w:rsidR="005C6D1A" w:rsidRPr="006C34FD" w:rsidRDefault="005C6D1A" w:rsidP="00773157">
            <w:pPr>
              <w:rPr>
                <w:rFonts w:ascii="Times New Roman" w:eastAsia="Times New Roman" w:hAnsi="Times New Roman"/>
                <w:color w:val="000000" w:themeColor="text1"/>
                <w:sz w:val="11"/>
              </w:rPr>
            </w:pPr>
          </w:p>
        </w:tc>
        <w:tc>
          <w:tcPr>
            <w:tcW w:w="1580" w:type="dxa"/>
            <w:vMerge/>
            <w:shd w:val="clear" w:color="auto" w:fill="auto"/>
            <w:vAlign w:val="bottom"/>
          </w:tcPr>
          <w:p w14:paraId="3EB1E634" w14:textId="77777777" w:rsidR="005C6D1A" w:rsidRPr="006C34FD" w:rsidRDefault="005C6D1A" w:rsidP="00773157">
            <w:pPr>
              <w:rPr>
                <w:rFonts w:ascii="Times New Roman" w:eastAsia="Times New Roman" w:hAnsi="Times New Roman"/>
                <w:color w:val="000000" w:themeColor="text1"/>
                <w:sz w:val="11"/>
              </w:rPr>
            </w:pPr>
          </w:p>
        </w:tc>
        <w:tc>
          <w:tcPr>
            <w:tcW w:w="820" w:type="dxa"/>
            <w:vMerge/>
            <w:shd w:val="clear" w:color="auto" w:fill="auto"/>
            <w:vAlign w:val="bottom"/>
          </w:tcPr>
          <w:p w14:paraId="49D930C8" w14:textId="77777777" w:rsidR="005C6D1A" w:rsidRPr="006C34FD" w:rsidRDefault="005C6D1A" w:rsidP="00773157">
            <w:pPr>
              <w:rPr>
                <w:rFonts w:ascii="Times New Roman" w:eastAsia="Times New Roman" w:hAnsi="Times New Roman"/>
                <w:color w:val="000000" w:themeColor="text1"/>
                <w:sz w:val="11"/>
              </w:rPr>
            </w:pPr>
          </w:p>
        </w:tc>
        <w:tc>
          <w:tcPr>
            <w:tcW w:w="860" w:type="dxa"/>
            <w:vMerge/>
            <w:shd w:val="clear" w:color="auto" w:fill="auto"/>
            <w:vAlign w:val="bottom"/>
          </w:tcPr>
          <w:p w14:paraId="2C3144F8" w14:textId="77777777" w:rsidR="005C6D1A" w:rsidRPr="006C34FD" w:rsidRDefault="005C6D1A" w:rsidP="00773157">
            <w:pPr>
              <w:rPr>
                <w:rFonts w:ascii="Times New Roman" w:eastAsia="Times New Roman" w:hAnsi="Times New Roman"/>
                <w:color w:val="000000" w:themeColor="text1"/>
                <w:sz w:val="11"/>
              </w:rPr>
            </w:pPr>
          </w:p>
        </w:tc>
        <w:tc>
          <w:tcPr>
            <w:tcW w:w="1400" w:type="dxa"/>
            <w:vMerge/>
            <w:shd w:val="clear" w:color="auto" w:fill="auto"/>
            <w:vAlign w:val="bottom"/>
          </w:tcPr>
          <w:p w14:paraId="792FAF8A" w14:textId="77777777" w:rsidR="005C6D1A" w:rsidRPr="006C34FD" w:rsidRDefault="005C6D1A" w:rsidP="00773157">
            <w:pPr>
              <w:rPr>
                <w:rFonts w:ascii="Times New Roman" w:eastAsia="Times New Roman" w:hAnsi="Times New Roman"/>
                <w:color w:val="000000" w:themeColor="text1"/>
                <w:sz w:val="11"/>
              </w:rPr>
            </w:pPr>
          </w:p>
        </w:tc>
        <w:tc>
          <w:tcPr>
            <w:tcW w:w="940" w:type="dxa"/>
            <w:vMerge/>
            <w:shd w:val="clear" w:color="auto" w:fill="auto"/>
            <w:vAlign w:val="bottom"/>
          </w:tcPr>
          <w:p w14:paraId="356E2BFB" w14:textId="77777777" w:rsidR="005C6D1A" w:rsidRPr="006C34FD" w:rsidRDefault="005C6D1A" w:rsidP="00773157">
            <w:pPr>
              <w:rPr>
                <w:rFonts w:ascii="Times New Roman" w:eastAsia="Times New Roman" w:hAnsi="Times New Roman"/>
                <w:color w:val="000000" w:themeColor="text1"/>
                <w:sz w:val="11"/>
              </w:rPr>
            </w:pPr>
          </w:p>
        </w:tc>
      </w:tr>
      <w:tr w:rsidR="005C6D1A" w:rsidRPr="006C34FD" w14:paraId="31443050" w14:textId="77777777" w:rsidTr="00773157">
        <w:trPr>
          <w:trHeight w:val="118"/>
        </w:trPr>
        <w:tc>
          <w:tcPr>
            <w:tcW w:w="20" w:type="dxa"/>
            <w:tcBorders>
              <w:bottom w:val="single" w:sz="8" w:space="0" w:color="auto"/>
            </w:tcBorders>
            <w:shd w:val="clear" w:color="auto" w:fill="auto"/>
            <w:vAlign w:val="bottom"/>
          </w:tcPr>
          <w:p w14:paraId="586E344C" w14:textId="77777777" w:rsidR="005C6D1A" w:rsidRPr="006C34FD" w:rsidRDefault="005C6D1A" w:rsidP="00773157">
            <w:pPr>
              <w:rPr>
                <w:rFonts w:ascii="Times New Roman" w:eastAsia="Times New Roman" w:hAnsi="Times New Roman"/>
                <w:color w:val="000000" w:themeColor="text1"/>
                <w:sz w:val="10"/>
              </w:rPr>
            </w:pPr>
          </w:p>
        </w:tc>
        <w:tc>
          <w:tcPr>
            <w:tcW w:w="1680" w:type="dxa"/>
            <w:vMerge/>
            <w:tcBorders>
              <w:bottom w:val="single" w:sz="8" w:space="0" w:color="auto"/>
            </w:tcBorders>
            <w:shd w:val="clear" w:color="auto" w:fill="auto"/>
            <w:vAlign w:val="bottom"/>
          </w:tcPr>
          <w:p w14:paraId="16D93C47" w14:textId="77777777" w:rsidR="005C6D1A" w:rsidRPr="006C34FD" w:rsidRDefault="005C6D1A" w:rsidP="00773157">
            <w:pPr>
              <w:rPr>
                <w:rFonts w:ascii="Times New Roman" w:eastAsia="Times New Roman" w:hAnsi="Times New Roman"/>
                <w:color w:val="000000" w:themeColor="text1"/>
                <w:sz w:val="10"/>
              </w:rPr>
            </w:pPr>
          </w:p>
        </w:tc>
        <w:tc>
          <w:tcPr>
            <w:tcW w:w="860" w:type="dxa"/>
            <w:tcBorders>
              <w:bottom w:val="single" w:sz="8" w:space="0" w:color="auto"/>
            </w:tcBorders>
            <w:shd w:val="clear" w:color="auto" w:fill="auto"/>
            <w:vAlign w:val="bottom"/>
          </w:tcPr>
          <w:p w14:paraId="26EA1C27" w14:textId="77777777" w:rsidR="005C6D1A" w:rsidRPr="006C34FD" w:rsidRDefault="005C6D1A" w:rsidP="00773157">
            <w:pPr>
              <w:rPr>
                <w:rFonts w:ascii="Times New Roman" w:eastAsia="Times New Roman" w:hAnsi="Times New Roman"/>
                <w:color w:val="000000" w:themeColor="text1"/>
                <w:sz w:val="10"/>
              </w:rPr>
            </w:pPr>
          </w:p>
        </w:tc>
        <w:tc>
          <w:tcPr>
            <w:tcW w:w="1060" w:type="dxa"/>
            <w:tcBorders>
              <w:bottom w:val="single" w:sz="8" w:space="0" w:color="auto"/>
            </w:tcBorders>
            <w:shd w:val="clear" w:color="auto" w:fill="auto"/>
            <w:vAlign w:val="bottom"/>
          </w:tcPr>
          <w:p w14:paraId="7E46CC05" w14:textId="77777777" w:rsidR="005C6D1A" w:rsidRPr="006C34FD" w:rsidRDefault="005C6D1A" w:rsidP="00773157">
            <w:pPr>
              <w:rPr>
                <w:rFonts w:ascii="Times New Roman" w:eastAsia="Times New Roman" w:hAnsi="Times New Roman"/>
                <w:color w:val="000000" w:themeColor="text1"/>
                <w:sz w:val="10"/>
              </w:rPr>
            </w:pPr>
          </w:p>
        </w:tc>
        <w:tc>
          <w:tcPr>
            <w:tcW w:w="1580" w:type="dxa"/>
            <w:tcBorders>
              <w:bottom w:val="single" w:sz="8" w:space="0" w:color="auto"/>
            </w:tcBorders>
            <w:shd w:val="clear" w:color="auto" w:fill="auto"/>
            <w:vAlign w:val="bottom"/>
          </w:tcPr>
          <w:p w14:paraId="7D0DE36F" w14:textId="77777777" w:rsidR="005C6D1A" w:rsidRPr="006C34FD" w:rsidRDefault="005C6D1A" w:rsidP="00773157">
            <w:pPr>
              <w:rPr>
                <w:rFonts w:ascii="Times New Roman" w:eastAsia="Times New Roman" w:hAnsi="Times New Roman"/>
                <w:color w:val="000000" w:themeColor="text1"/>
                <w:sz w:val="10"/>
              </w:rPr>
            </w:pPr>
          </w:p>
        </w:tc>
        <w:tc>
          <w:tcPr>
            <w:tcW w:w="820" w:type="dxa"/>
            <w:tcBorders>
              <w:bottom w:val="single" w:sz="8" w:space="0" w:color="auto"/>
            </w:tcBorders>
            <w:shd w:val="clear" w:color="auto" w:fill="auto"/>
            <w:vAlign w:val="bottom"/>
          </w:tcPr>
          <w:p w14:paraId="18DB10D6" w14:textId="77777777" w:rsidR="005C6D1A" w:rsidRPr="006C34FD" w:rsidRDefault="005C6D1A" w:rsidP="00773157">
            <w:pPr>
              <w:rPr>
                <w:rFonts w:ascii="Times New Roman" w:eastAsia="Times New Roman" w:hAnsi="Times New Roman"/>
                <w:color w:val="000000" w:themeColor="text1"/>
                <w:sz w:val="10"/>
              </w:rPr>
            </w:pPr>
          </w:p>
        </w:tc>
        <w:tc>
          <w:tcPr>
            <w:tcW w:w="860" w:type="dxa"/>
            <w:tcBorders>
              <w:bottom w:val="single" w:sz="8" w:space="0" w:color="auto"/>
            </w:tcBorders>
            <w:shd w:val="clear" w:color="auto" w:fill="auto"/>
            <w:vAlign w:val="bottom"/>
          </w:tcPr>
          <w:p w14:paraId="2721B0CB" w14:textId="77777777" w:rsidR="005C6D1A" w:rsidRPr="006C34FD" w:rsidRDefault="005C6D1A" w:rsidP="00773157">
            <w:pPr>
              <w:rPr>
                <w:rFonts w:ascii="Times New Roman" w:eastAsia="Times New Roman" w:hAnsi="Times New Roman"/>
                <w:color w:val="000000" w:themeColor="text1"/>
                <w:sz w:val="10"/>
              </w:rPr>
            </w:pPr>
          </w:p>
        </w:tc>
        <w:tc>
          <w:tcPr>
            <w:tcW w:w="1400" w:type="dxa"/>
            <w:tcBorders>
              <w:bottom w:val="single" w:sz="8" w:space="0" w:color="auto"/>
            </w:tcBorders>
            <w:shd w:val="clear" w:color="auto" w:fill="auto"/>
            <w:vAlign w:val="bottom"/>
          </w:tcPr>
          <w:p w14:paraId="5288276C" w14:textId="77777777" w:rsidR="005C6D1A" w:rsidRPr="006C34FD" w:rsidRDefault="005C6D1A" w:rsidP="00773157">
            <w:pPr>
              <w:rPr>
                <w:rFonts w:ascii="Times New Roman" w:eastAsia="Times New Roman" w:hAnsi="Times New Roman"/>
                <w:color w:val="000000" w:themeColor="text1"/>
                <w:sz w:val="10"/>
              </w:rPr>
            </w:pPr>
          </w:p>
        </w:tc>
        <w:tc>
          <w:tcPr>
            <w:tcW w:w="940" w:type="dxa"/>
            <w:tcBorders>
              <w:bottom w:val="single" w:sz="8" w:space="0" w:color="auto"/>
            </w:tcBorders>
            <w:shd w:val="clear" w:color="auto" w:fill="auto"/>
            <w:vAlign w:val="bottom"/>
          </w:tcPr>
          <w:p w14:paraId="4C5D459B" w14:textId="77777777" w:rsidR="005C6D1A" w:rsidRPr="006C34FD" w:rsidRDefault="005C6D1A" w:rsidP="00773157">
            <w:pPr>
              <w:rPr>
                <w:rFonts w:ascii="Times New Roman" w:eastAsia="Times New Roman" w:hAnsi="Times New Roman"/>
                <w:color w:val="000000" w:themeColor="text1"/>
                <w:sz w:val="10"/>
              </w:rPr>
            </w:pPr>
          </w:p>
        </w:tc>
      </w:tr>
    </w:tbl>
    <w:p w14:paraId="1FFE4136" w14:textId="77777777" w:rsidR="005C6D1A" w:rsidRPr="006C34FD" w:rsidRDefault="005C6D1A" w:rsidP="005C6D1A">
      <w:pPr>
        <w:spacing w:line="360" w:lineRule="auto"/>
        <w:ind w:left="160" w:right="20"/>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Table 5 above presents results of the beta coefficients as well as the p-values for each independent variable. The regression function extracted using the unstandardized betas is as follows (</w:t>
      </w:r>
      <w:r w:rsidRPr="006C34FD">
        <w:rPr>
          <w:rFonts w:ascii="Times New Roman" w:eastAsia="Times New Roman" w:hAnsi="Times New Roman"/>
          <w:b/>
          <w:color w:val="000000" w:themeColor="text1"/>
          <w:sz w:val="24"/>
        </w:rPr>
        <w:t>Y = β</w:t>
      </w:r>
      <w:r w:rsidRPr="006C34FD">
        <w:rPr>
          <w:rFonts w:ascii="Times New Roman" w:eastAsia="Times New Roman" w:hAnsi="Times New Roman"/>
          <w:b/>
          <w:color w:val="000000" w:themeColor="text1"/>
          <w:sz w:val="31"/>
          <w:vertAlign w:val="subscript"/>
        </w:rPr>
        <w:t>0</w:t>
      </w:r>
      <w:r w:rsidRPr="006C34FD">
        <w:rPr>
          <w:rFonts w:ascii="Times New Roman" w:eastAsia="Times New Roman" w:hAnsi="Times New Roman"/>
          <w:b/>
          <w:color w:val="000000" w:themeColor="text1"/>
          <w:sz w:val="24"/>
        </w:rPr>
        <w:t xml:space="preserve"> + β</w:t>
      </w:r>
      <w:r w:rsidRPr="006C34FD">
        <w:rPr>
          <w:rFonts w:ascii="Times New Roman" w:eastAsia="Times New Roman" w:hAnsi="Times New Roman"/>
          <w:b/>
          <w:color w:val="000000" w:themeColor="text1"/>
          <w:sz w:val="31"/>
          <w:vertAlign w:val="subscript"/>
        </w:rPr>
        <w:t>1</w:t>
      </w:r>
      <w:r w:rsidRPr="006C34FD">
        <w:rPr>
          <w:rFonts w:ascii="Times New Roman" w:eastAsia="Times New Roman" w:hAnsi="Times New Roman"/>
          <w:b/>
          <w:color w:val="000000" w:themeColor="text1"/>
          <w:sz w:val="24"/>
        </w:rPr>
        <w:t>X</w:t>
      </w:r>
      <w:r w:rsidRPr="006C34FD">
        <w:rPr>
          <w:rFonts w:ascii="Times New Roman" w:eastAsia="Times New Roman" w:hAnsi="Times New Roman"/>
          <w:b/>
          <w:color w:val="000000" w:themeColor="text1"/>
          <w:sz w:val="31"/>
          <w:vertAlign w:val="subscript"/>
        </w:rPr>
        <w:t>1</w:t>
      </w:r>
      <w:r w:rsidRPr="006C34FD">
        <w:rPr>
          <w:rFonts w:ascii="Times New Roman" w:eastAsia="Times New Roman" w:hAnsi="Times New Roman"/>
          <w:b/>
          <w:color w:val="000000" w:themeColor="text1"/>
          <w:sz w:val="24"/>
        </w:rPr>
        <w:t xml:space="preserve"> + β</w:t>
      </w:r>
      <w:r w:rsidRPr="006C34FD">
        <w:rPr>
          <w:rFonts w:ascii="Times New Roman" w:eastAsia="Times New Roman" w:hAnsi="Times New Roman"/>
          <w:b/>
          <w:color w:val="000000" w:themeColor="text1"/>
          <w:sz w:val="31"/>
          <w:vertAlign w:val="subscript"/>
        </w:rPr>
        <w:t>2</w:t>
      </w:r>
      <w:r w:rsidRPr="006C34FD">
        <w:rPr>
          <w:rFonts w:ascii="Times New Roman" w:eastAsia="Times New Roman" w:hAnsi="Times New Roman"/>
          <w:b/>
          <w:color w:val="000000" w:themeColor="text1"/>
          <w:sz w:val="24"/>
        </w:rPr>
        <w:t>X</w:t>
      </w:r>
      <w:r w:rsidRPr="006C34FD">
        <w:rPr>
          <w:rFonts w:ascii="Times New Roman" w:eastAsia="Times New Roman" w:hAnsi="Times New Roman"/>
          <w:b/>
          <w:color w:val="000000" w:themeColor="text1"/>
          <w:sz w:val="31"/>
          <w:vertAlign w:val="subscript"/>
        </w:rPr>
        <w:t>2</w:t>
      </w:r>
      <w:r w:rsidRPr="006C34FD">
        <w:rPr>
          <w:rFonts w:ascii="Times New Roman" w:eastAsia="Times New Roman" w:hAnsi="Times New Roman"/>
          <w:b/>
          <w:color w:val="000000" w:themeColor="text1"/>
          <w:sz w:val="24"/>
        </w:rPr>
        <w:t xml:space="preserve"> + β</w:t>
      </w:r>
      <w:r w:rsidRPr="006C34FD">
        <w:rPr>
          <w:rFonts w:ascii="Times New Roman" w:eastAsia="Times New Roman" w:hAnsi="Times New Roman"/>
          <w:b/>
          <w:color w:val="000000" w:themeColor="text1"/>
          <w:sz w:val="31"/>
          <w:vertAlign w:val="subscript"/>
        </w:rPr>
        <w:t>3</w:t>
      </w:r>
      <w:r w:rsidRPr="006C34FD">
        <w:rPr>
          <w:rFonts w:ascii="Times New Roman" w:eastAsia="Times New Roman" w:hAnsi="Times New Roman"/>
          <w:b/>
          <w:color w:val="000000" w:themeColor="text1"/>
          <w:sz w:val="24"/>
        </w:rPr>
        <w:t>X</w:t>
      </w:r>
      <w:r w:rsidRPr="006C34FD">
        <w:rPr>
          <w:rFonts w:ascii="Times New Roman" w:eastAsia="Times New Roman" w:hAnsi="Times New Roman"/>
          <w:b/>
          <w:color w:val="000000" w:themeColor="text1"/>
          <w:sz w:val="31"/>
          <w:vertAlign w:val="subscript"/>
        </w:rPr>
        <w:t>3</w:t>
      </w:r>
      <w:r w:rsidRPr="006C34FD">
        <w:rPr>
          <w:rFonts w:ascii="Times New Roman" w:eastAsia="Times New Roman" w:hAnsi="Times New Roman"/>
          <w:b/>
          <w:color w:val="000000" w:themeColor="text1"/>
          <w:sz w:val="24"/>
        </w:rPr>
        <w:t xml:space="preserve"> + β</w:t>
      </w:r>
      <w:r w:rsidRPr="006C34FD">
        <w:rPr>
          <w:rFonts w:ascii="Times New Roman" w:eastAsia="Times New Roman" w:hAnsi="Times New Roman"/>
          <w:b/>
          <w:color w:val="000000" w:themeColor="text1"/>
          <w:sz w:val="31"/>
          <w:vertAlign w:val="subscript"/>
        </w:rPr>
        <w:t>4</w:t>
      </w:r>
      <w:r w:rsidRPr="006C34FD">
        <w:rPr>
          <w:rFonts w:ascii="Times New Roman" w:eastAsia="Times New Roman" w:hAnsi="Times New Roman"/>
          <w:b/>
          <w:color w:val="000000" w:themeColor="text1"/>
          <w:sz w:val="24"/>
        </w:rPr>
        <w:t>X</w:t>
      </w:r>
      <w:r w:rsidRPr="006C34FD">
        <w:rPr>
          <w:rFonts w:ascii="Times New Roman" w:eastAsia="Times New Roman" w:hAnsi="Times New Roman"/>
          <w:b/>
          <w:color w:val="000000" w:themeColor="text1"/>
          <w:sz w:val="31"/>
          <w:vertAlign w:val="subscript"/>
        </w:rPr>
        <w:t>4</w:t>
      </w:r>
      <w:r w:rsidRPr="006C34FD">
        <w:rPr>
          <w:rFonts w:ascii="Times New Roman" w:eastAsia="Times New Roman" w:hAnsi="Times New Roman"/>
          <w:b/>
          <w:color w:val="000000" w:themeColor="text1"/>
          <w:sz w:val="24"/>
        </w:rPr>
        <w:t xml:space="preserve"> + ε</w:t>
      </w:r>
      <w:r w:rsidRPr="006C34FD">
        <w:rPr>
          <w:rFonts w:ascii="Times New Roman" w:eastAsia="Times New Roman" w:hAnsi="Times New Roman"/>
          <w:color w:val="000000" w:themeColor="text1"/>
          <w:sz w:val="24"/>
        </w:rPr>
        <w:t>): Y= 1.172+ 0.798X</w:t>
      </w:r>
      <w:r w:rsidRPr="006C34FD">
        <w:rPr>
          <w:rFonts w:ascii="Times New Roman" w:eastAsia="Times New Roman" w:hAnsi="Times New Roman"/>
          <w:color w:val="000000" w:themeColor="text1"/>
          <w:sz w:val="31"/>
          <w:vertAlign w:val="subscript"/>
        </w:rPr>
        <w:t>1</w:t>
      </w:r>
      <w:r w:rsidRPr="006C34FD">
        <w:rPr>
          <w:rFonts w:ascii="Times New Roman" w:eastAsia="Times New Roman" w:hAnsi="Times New Roman"/>
          <w:color w:val="000000" w:themeColor="text1"/>
          <w:sz w:val="24"/>
        </w:rPr>
        <w:t>+ 0.571X</w:t>
      </w:r>
      <w:r w:rsidRPr="006C34FD">
        <w:rPr>
          <w:rFonts w:ascii="Times New Roman" w:eastAsia="Times New Roman" w:hAnsi="Times New Roman"/>
          <w:color w:val="000000" w:themeColor="text1"/>
          <w:sz w:val="31"/>
          <w:vertAlign w:val="subscript"/>
        </w:rPr>
        <w:t>2</w:t>
      </w:r>
      <w:r w:rsidRPr="006C34FD">
        <w:rPr>
          <w:rFonts w:ascii="Times New Roman" w:eastAsia="Times New Roman" w:hAnsi="Times New Roman"/>
          <w:color w:val="000000" w:themeColor="text1"/>
          <w:sz w:val="24"/>
        </w:rPr>
        <w:t>+ 0.676X</w:t>
      </w:r>
      <w:r w:rsidRPr="006C34FD">
        <w:rPr>
          <w:rFonts w:ascii="Times New Roman" w:eastAsia="Times New Roman" w:hAnsi="Times New Roman"/>
          <w:color w:val="000000" w:themeColor="text1"/>
          <w:sz w:val="31"/>
          <w:vertAlign w:val="subscript"/>
        </w:rPr>
        <w:t>3</w:t>
      </w:r>
      <w:r w:rsidRPr="006C34FD">
        <w:rPr>
          <w:rFonts w:ascii="Times New Roman" w:eastAsia="Times New Roman" w:hAnsi="Times New Roman"/>
          <w:color w:val="000000" w:themeColor="text1"/>
          <w:sz w:val="24"/>
        </w:rPr>
        <w:t>+ 0.739X</w:t>
      </w:r>
      <w:r w:rsidRPr="006C34FD">
        <w:rPr>
          <w:rFonts w:ascii="Times New Roman" w:eastAsia="Times New Roman" w:hAnsi="Times New Roman"/>
          <w:color w:val="000000" w:themeColor="text1"/>
          <w:sz w:val="31"/>
          <w:vertAlign w:val="subscript"/>
        </w:rPr>
        <w:t>4</w:t>
      </w:r>
    </w:p>
    <w:p w14:paraId="7818676A"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According to the regression function, holding all factors constant at zero (cost-effectiveness, commissions earned, operational flexibility and banking hall decongestion), the coefficient for financial performance of the selected Deposit money banks will be 1.172. The findings further indicate that taking all other independent variables at zero, a unit increase in cost-effectiveness leads to a 0.798 increase in financial performance of the selected Deposit money banks; a unit increase in commissions earned leads to a 0.571 increase in financial performance of the selected Deposit money banks all else held constant; a unit increase in operational flexibility leads to a 0.676 increase in financial performance of the selected Deposit money banks all else held constant whereas a unit increase in banking hall decongestion will lead to a 0.739 increase in financial performance of the selected Deposit money banks all else held constant. This infers that cost-effectiveness contribute the most to the financial performance of Deposit money banks.</w:t>
      </w:r>
    </w:p>
    <w:p w14:paraId="5B44538E" w14:textId="77777777" w:rsidR="005C6D1A" w:rsidRPr="006C34FD" w:rsidRDefault="005C6D1A" w:rsidP="005C6D1A">
      <w:pPr>
        <w:spacing w:line="360" w:lineRule="auto"/>
        <w:rPr>
          <w:rFonts w:ascii="Times New Roman" w:eastAsia="Times New Roman" w:hAnsi="Times New Roman"/>
          <w:color w:val="000000" w:themeColor="text1"/>
        </w:rPr>
      </w:pPr>
    </w:p>
    <w:p w14:paraId="674646C6"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p-value for each coefficient tests the null hypothesis that the coefficient is equal to zero (no effect). A low p-value (&lt; 0.05) indicates that you can reject the null hypothesis. In other words, a predictor that has a low p-value is likely to be a meaningful addition to your model because changes in the predictor’s value are related to changes in the response variable. The coefficient of regression from the regression model of Agent banking charges has a p-value (0.0146&lt;0.05) we therefore reject the null hypothesis and imply that it is a significant predictor of the financial performance of the selected commercial bank. The coefficient of regression from the regression model of Commissioned earned has a p-value (0.0229&lt;0.05) we therefore reject the null hypothesis and imply that it is a significant predictor of the financial performance of the selected commercial bank. The coefficient of regression from the regression model of Operational flexibility has a p-value (0.0211&lt;0.05) we therefore reject the null hypothesis and imply that it is a significant predictor of the financial performance of the selected commercial bank. The coefficient of regression from the regression model of Bank hall decongestion has a p-value (0.0154&lt;0.05) we therefore reject the null hypothesis and imply that it is a significant predictor of the financial performance of the selected commercial bank.</w:t>
      </w:r>
    </w:p>
    <w:p w14:paraId="0E16121E" w14:textId="77777777" w:rsidR="005C6D1A" w:rsidRPr="006C34FD" w:rsidRDefault="005C6D1A" w:rsidP="005C6D1A">
      <w:pPr>
        <w:spacing w:line="360" w:lineRule="auto"/>
        <w:rPr>
          <w:rFonts w:ascii="Times New Roman" w:eastAsia="Times New Roman" w:hAnsi="Times New Roman"/>
          <w:color w:val="000000" w:themeColor="text1"/>
        </w:rPr>
      </w:pPr>
    </w:p>
    <w:p w14:paraId="7FC1C9DC" w14:textId="77777777" w:rsidR="005C6D1A" w:rsidRPr="006C34FD" w:rsidRDefault="005C6D1A" w:rsidP="005C6D1A">
      <w:pPr>
        <w:spacing w:line="360" w:lineRule="auto"/>
        <w:rPr>
          <w:rFonts w:ascii="Times New Roman" w:eastAsia="Times New Roman" w:hAnsi="Times New Roman"/>
          <w:b/>
          <w:color w:val="000000" w:themeColor="text1"/>
          <w:sz w:val="24"/>
        </w:rPr>
      </w:pPr>
      <w:r w:rsidRPr="006C34FD">
        <w:rPr>
          <w:rFonts w:ascii="Times New Roman" w:eastAsia="Times New Roman" w:hAnsi="Times New Roman"/>
          <w:b/>
          <w:color w:val="000000" w:themeColor="text1"/>
          <w:sz w:val="24"/>
        </w:rPr>
        <w:t>4.3. Discussion of Findings</w:t>
      </w:r>
    </w:p>
    <w:p w14:paraId="4869E945"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The study’s response rate was adequate for data analysis with most of the participants willingly participating. The study was also fairly represented with views by both male and female respondents used in the analysis. In addition, the views and data used in the study were generated from participants coming from diverse age groups. A considerable majority of the respondents indicated that the adoption of agency banking was affected by the security of the locations and capital availability to be qualified as a bank agent. Majority of the participants indicated that agency banking influenced agent banking charges to both the customers and to the banks to an excellent extent. In addition, a majority of them also indicated that agent banking charges of agency banking further influenced the financial performance of the Banks to a very great extent. The findings concurs with the research by Mwando (2013) agency banking promoted financial services accessibility, increased market share, central bank regulation and low transaction cost enhances financial performance of deposit money banks in Rwanda. The findings are also in line with Michael and Bloodgood (2010), who seemingly as our study did determined governments ought to create incentives and accelerate the development of agent networks and better uptake of financial services by distributing salary, welfare and social payments through agents. The study found that it is easier, cheaper, and faster for all, and it provides volume to help build the network and to enable low-cost models.</w:t>
      </w:r>
    </w:p>
    <w:p w14:paraId="2226C8B8" w14:textId="77777777" w:rsidR="005C6D1A" w:rsidRPr="006C34FD" w:rsidRDefault="005C6D1A" w:rsidP="005C6D1A">
      <w:pPr>
        <w:spacing w:line="360" w:lineRule="auto"/>
        <w:rPr>
          <w:rFonts w:ascii="Times New Roman" w:eastAsia="Times New Roman" w:hAnsi="Times New Roman"/>
          <w:color w:val="000000" w:themeColor="text1"/>
        </w:rPr>
      </w:pPr>
    </w:p>
    <w:p w14:paraId="44EF0DB7" w14:textId="77777777" w:rsidR="005C6D1A" w:rsidRPr="006C34FD" w:rsidRDefault="005C6D1A" w:rsidP="005C6D1A">
      <w:pPr>
        <w:spacing w:line="360" w:lineRule="auto"/>
        <w:jc w:val="both"/>
        <w:rPr>
          <w:rFonts w:ascii="Times New Roman" w:eastAsia="Times New Roman" w:hAnsi="Times New Roman"/>
          <w:color w:val="000000" w:themeColor="text1"/>
          <w:sz w:val="24"/>
        </w:rPr>
      </w:pPr>
      <w:r w:rsidRPr="006C34FD">
        <w:rPr>
          <w:rFonts w:ascii="Times New Roman" w:eastAsia="Times New Roman" w:hAnsi="Times New Roman"/>
          <w:color w:val="000000" w:themeColor="text1"/>
          <w:sz w:val="24"/>
        </w:rPr>
        <w:t>Moreover, the study found that a considerable majority the bank officials’ rated the amount of commission earned by the bank and the bank agents as excellent. A majority of the respondents strongly agreed that commission earned acted as a motivation to agents to work harder whereas some indicated that the commission earned helped in expansion of the bank . The findings show a majority of the respondents were of the opinion that agency banking, has brought about some desired form of operational flexibility there was a significant difference in the delivery of banking services since the adoption of agency banking. The findings are in line with the research by Kambua (2015) agency banking has low infrastructural cost and hence reduction in cost; Efficiency and convenience in operation in agency banking have increased the banks customers' transactions; therefore the enhanced financial performance. The findings of our study further echo those of Kithuka, (2012), who determined that the top concerns among agents are low remuneration, liquidity management and network availability. He found that many agents are often paid on commission based on the number of transactions and accounts opened as a motivation for them to work hard so that they can earn more.</w:t>
      </w:r>
    </w:p>
    <w:p w14:paraId="21EDFB47" w14:textId="77777777" w:rsidR="005C6D1A" w:rsidRPr="006C34FD" w:rsidRDefault="005C6D1A" w:rsidP="005C6D1A">
      <w:pPr>
        <w:spacing w:line="360" w:lineRule="auto"/>
        <w:rPr>
          <w:rFonts w:ascii="Times New Roman" w:eastAsia="Times New Roman" w:hAnsi="Times New Roman"/>
          <w:color w:val="000000" w:themeColor="text1"/>
        </w:rPr>
      </w:pPr>
    </w:p>
    <w:p w14:paraId="41CD8572" w14:textId="77777777" w:rsidR="005C6D1A" w:rsidRPr="006C34FD" w:rsidRDefault="005C6D1A" w:rsidP="005C6D1A">
      <w:pPr>
        <w:spacing w:line="360" w:lineRule="auto"/>
        <w:rPr>
          <w:rFonts w:ascii="Times New Roman" w:eastAsia="Times New Roman" w:hAnsi="Times New Roman"/>
          <w:color w:val="000000" w:themeColor="text1"/>
        </w:rPr>
      </w:pPr>
    </w:p>
    <w:p w14:paraId="0485382A" w14:textId="77777777" w:rsidR="005C6D1A" w:rsidRPr="006C34FD" w:rsidRDefault="005C6D1A" w:rsidP="005C6D1A">
      <w:pPr>
        <w:spacing w:line="360" w:lineRule="auto"/>
        <w:rPr>
          <w:rFonts w:ascii="Times New Roman" w:eastAsia="Times New Roman" w:hAnsi="Times New Roman"/>
          <w:color w:val="000000" w:themeColor="text1"/>
        </w:rPr>
      </w:pPr>
    </w:p>
    <w:p w14:paraId="05C85D42" w14:textId="77777777" w:rsidR="005C6D1A" w:rsidRPr="006C34FD" w:rsidRDefault="005C6D1A" w:rsidP="005C6D1A">
      <w:pPr>
        <w:spacing w:line="360" w:lineRule="auto"/>
        <w:rPr>
          <w:rFonts w:ascii="Times New Roman" w:eastAsia="Times New Roman" w:hAnsi="Times New Roman"/>
          <w:color w:val="000000" w:themeColor="text1"/>
        </w:rPr>
      </w:pPr>
    </w:p>
    <w:p w14:paraId="72AE50B7" w14:textId="77777777" w:rsidR="005C6D1A" w:rsidRPr="006C34FD" w:rsidRDefault="005C6D1A" w:rsidP="005C6D1A">
      <w:pPr>
        <w:spacing w:line="360" w:lineRule="auto"/>
        <w:rPr>
          <w:rFonts w:ascii="Times New Roman" w:eastAsia="Times New Roman" w:hAnsi="Times New Roman"/>
          <w:color w:val="000000" w:themeColor="text1"/>
        </w:rPr>
      </w:pPr>
    </w:p>
    <w:p w14:paraId="245B6EF9" w14:textId="77777777" w:rsidR="005C6D1A" w:rsidRPr="006C34FD" w:rsidRDefault="005C6D1A" w:rsidP="005C6D1A">
      <w:pPr>
        <w:spacing w:line="360" w:lineRule="auto"/>
        <w:rPr>
          <w:rFonts w:ascii="Times New Roman" w:eastAsia="Times New Roman" w:hAnsi="Times New Roman"/>
          <w:color w:val="000000" w:themeColor="text1"/>
        </w:rPr>
      </w:pPr>
    </w:p>
    <w:p w14:paraId="62BD0EE9" w14:textId="77777777" w:rsidR="005C6D1A" w:rsidRPr="006C34FD" w:rsidRDefault="005C6D1A" w:rsidP="005C6D1A">
      <w:pPr>
        <w:spacing w:line="360" w:lineRule="auto"/>
        <w:rPr>
          <w:rFonts w:ascii="Times New Roman" w:eastAsia="Times New Roman" w:hAnsi="Times New Roman"/>
          <w:color w:val="000000" w:themeColor="text1"/>
        </w:rPr>
      </w:pPr>
    </w:p>
    <w:p w14:paraId="09F1F34A" w14:textId="77777777" w:rsidR="005C6D1A" w:rsidRPr="006C34FD" w:rsidRDefault="005C6D1A" w:rsidP="005C6D1A">
      <w:pPr>
        <w:spacing w:line="360" w:lineRule="auto"/>
        <w:rPr>
          <w:rFonts w:ascii="Times New Roman" w:eastAsia="Times New Roman" w:hAnsi="Times New Roman"/>
          <w:color w:val="000000" w:themeColor="text1"/>
        </w:rPr>
      </w:pPr>
    </w:p>
    <w:p w14:paraId="220F0DEA" w14:textId="77777777" w:rsidR="005C6D1A" w:rsidRPr="006C34FD" w:rsidRDefault="005C6D1A" w:rsidP="005C6D1A">
      <w:pPr>
        <w:spacing w:line="360" w:lineRule="auto"/>
        <w:rPr>
          <w:rFonts w:ascii="Times New Roman" w:eastAsia="Times New Roman" w:hAnsi="Times New Roman"/>
          <w:color w:val="000000" w:themeColor="text1"/>
        </w:rPr>
      </w:pPr>
    </w:p>
    <w:p w14:paraId="03E35085" w14:textId="77777777" w:rsidR="005C6D1A" w:rsidRPr="006C34FD" w:rsidRDefault="005C6D1A" w:rsidP="005C6D1A">
      <w:pPr>
        <w:spacing w:line="360" w:lineRule="auto"/>
        <w:ind w:left="35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CHAPTER FIVE</w:t>
      </w:r>
    </w:p>
    <w:p w14:paraId="4294B670" w14:textId="77777777" w:rsidR="005C6D1A" w:rsidRPr="006C34FD" w:rsidRDefault="005C6D1A" w:rsidP="005C6D1A">
      <w:pPr>
        <w:tabs>
          <w:tab w:val="left" w:pos="280"/>
        </w:tabs>
        <w:spacing w:line="360" w:lineRule="auto"/>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SUMMARY, CONCLUSION, AND RECOMMENDATION</w:t>
      </w:r>
    </w:p>
    <w:p w14:paraId="5E27C266"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Introduction</w:t>
      </w:r>
    </w:p>
    <w:p w14:paraId="3659A97C"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This chapter presents a summary of the research findings on the factors affecting the performance of bank agents. It further gives the conclusions based on the findings in chapter four and recommendations on what measures the banking industry can put in place to improve the overall performance of agents. The recommendations are forwarded based on the objectives of the study.</w:t>
      </w:r>
    </w:p>
    <w:p w14:paraId="28C7B923"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p>
    <w:p w14:paraId="11164B4F"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5.1. Summary of Findings</w:t>
      </w:r>
    </w:p>
    <w:p w14:paraId="1F53D624"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set out to analyze the factors affecting the performance of agents. The study was focused on seven factors whose influence on the dependent variable (agent performance) was assessed: agent experience and knowledge, cost of delivering financial services, reward, fraud, network and technological capability, agent commitment and brand of the represented bank. With the objective of determining the effect of these factors the study analyzed the data using both descriptive statistics and inferential statistics. The following is a summary of the findings.</w:t>
      </w:r>
    </w:p>
    <w:p w14:paraId="6E4ADEA5" w14:textId="3D87A0C8"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The </w:t>
      </w:r>
      <w:r w:rsidR="00DA1C0D" w:rsidRPr="006C34FD">
        <w:rPr>
          <w:rFonts w:ascii="Times New Roman" w:eastAsia="Times New Roman" w:hAnsi="Times New Roman" w:cs="Times New Roman"/>
          <w:color w:val="000000" w:themeColor="text1"/>
          <w:sz w:val="24"/>
          <w:szCs w:val="24"/>
        </w:rPr>
        <w:t>findings</w:t>
      </w:r>
      <w:r w:rsidRPr="006C34FD">
        <w:rPr>
          <w:rFonts w:ascii="Times New Roman" w:eastAsia="Times New Roman" w:hAnsi="Times New Roman" w:cs="Times New Roman"/>
          <w:color w:val="000000" w:themeColor="text1"/>
          <w:sz w:val="24"/>
          <w:szCs w:val="24"/>
        </w:rPr>
        <w:t xml:space="preserve"> of this study </w:t>
      </w:r>
      <w:r w:rsidR="00DA1C0D" w:rsidRPr="006C34FD">
        <w:rPr>
          <w:rFonts w:ascii="Times New Roman" w:eastAsia="Times New Roman" w:hAnsi="Times New Roman" w:cs="Times New Roman"/>
          <w:color w:val="000000" w:themeColor="text1"/>
          <w:sz w:val="24"/>
          <w:szCs w:val="24"/>
        </w:rPr>
        <w:t>indicate</w:t>
      </w:r>
      <w:r w:rsidRPr="006C34FD">
        <w:rPr>
          <w:rFonts w:ascii="Times New Roman" w:eastAsia="Times New Roman" w:hAnsi="Times New Roman" w:cs="Times New Roman"/>
          <w:color w:val="000000" w:themeColor="text1"/>
          <w:sz w:val="24"/>
          <w:szCs w:val="24"/>
        </w:rPr>
        <w:t xml:space="preserve"> that agents were moderately agreed on the effect of each factors on the performance of agents with a mean values of 3.0 and above. Of all the factors, the effect of brand of the represented bank has the highest mean value, followed by network and technological capability.</w:t>
      </w:r>
    </w:p>
    <w:p w14:paraId="494C494A"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p>
    <w:p w14:paraId="0EA484B6" w14:textId="77777777" w:rsidR="005C6D1A" w:rsidRPr="006C34FD" w:rsidRDefault="005C6D1A" w:rsidP="005C6D1A">
      <w:pPr>
        <w:spacing w:line="360" w:lineRule="auto"/>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Considering the demographic characteristics of the respondents, the t-test showed that the effect of agent commitment on performance has significant difference between male and female agents. Likewise, the ANOVA tests also revealed that there is significant difference between single and married groups on their perception about the effect of cost of delivering financial services. Taking in to account the educational status of agents their view on the effect knowledge and experience on agent performance varies significantly. Last but not least, a significant difference has been observed between different work experience groups on their overall performance.</w:t>
      </w:r>
    </w:p>
    <w:p w14:paraId="5883F20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result of the correlation analysis, which is used to measure the degree of association between different variables under consideration, shows positive and significant relationship was found in agent experience and knowledge, network and technological capability, agent commitment, brand of the represented bank, and reward with performance of agents.</w:t>
      </w:r>
    </w:p>
    <w:p w14:paraId="58E84A42" w14:textId="476C38EE"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On the other hand, the study established that fraud and cost of delivering financial services had a negative and insignificant relation with performance of agent. Contrary to what has been found in this study, </w:t>
      </w:r>
      <w:r w:rsidR="00DA1C0D" w:rsidRPr="006C34FD">
        <w:rPr>
          <w:rFonts w:ascii="Times New Roman" w:eastAsia="Times New Roman" w:hAnsi="Times New Roman" w:cs="Times New Roman"/>
          <w:color w:val="000000" w:themeColor="text1"/>
          <w:sz w:val="24"/>
          <w:szCs w:val="24"/>
        </w:rPr>
        <w:t>Ndung</w:t>
      </w:r>
      <w:r w:rsidRPr="006C34FD">
        <w:rPr>
          <w:rFonts w:ascii="Times New Roman" w:eastAsia="Times New Roman" w:hAnsi="Times New Roman" w:cs="Times New Roman"/>
          <w:color w:val="000000" w:themeColor="text1"/>
          <w:sz w:val="24"/>
          <w:szCs w:val="24"/>
        </w:rPr>
        <w:t>, Okibo, &amp; Nyang‘au (2015) and Tefera (2018) reached on the conclusion that fraud and cost of financial services had positive and significant impact on agents‘ performance.</w:t>
      </w:r>
    </w:p>
    <w:p w14:paraId="6275B8C4"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regression model showed a goodness of fit measure indicated by the coefficient of determination (R2) with a value of 0.964. This demonstrates that the factors affecting the performance of agents included in this study (the independent variables) explain 96.4% percent of the variations in performance of agents.</w:t>
      </w:r>
    </w:p>
    <w:p w14:paraId="593E1B88" w14:textId="170DF0FC"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Moreover, the study found out that not all of the factors affecting agent performance have positive and significant effects on bank performance. Of the seven factors, agent experience and knowledge, network and technological capability, brand of the represented bank and reward had positive and significant effect on the performance of agents. Similarly, agent commitment had </w:t>
      </w:r>
      <w:r w:rsidR="00DA1C0D" w:rsidRPr="006C34FD">
        <w:rPr>
          <w:rFonts w:ascii="Times New Roman" w:eastAsia="Times New Roman" w:hAnsi="Times New Roman" w:cs="Times New Roman"/>
          <w:color w:val="000000" w:themeColor="text1"/>
          <w:sz w:val="24"/>
          <w:szCs w:val="24"/>
        </w:rPr>
        <w:t>a positive</w:t>
      </w:r>
      <w:r w:rsidRPr="006C34FD">
        <w:rPr>
          <w:rFonts w:ascii="Times New Roman" w:eastAsia="Times New Roman" w:hAnsi="Times New Roman" w:cs="Times New Roman"/>
          <w:color w:val="000000" w:themeColor="text1"/>
          <w:sz w:val="24"/>
          <w:szCs w:val="24"/>
        </w:rPr>
        <w:t xml:space="preserve"> but insignificant effect on agent performance. On the contrary, fraud and cost of delivering financial services has negative and insignificant effect on agent performance.</w:t>
      </w:r>
    </w:p>
    <w:p w14:paraId="3EB31290"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b/>
          <w:color w:val="000000" w:themeColor="text1"/>
          <w:sz w:val="24"/>
          <w:szCs w:val="24"/>
        </w:rPr>
        <w:t>5.2. Conclusion</w:t>
      </w:r>
    </w:p>
    <w:p w14:paraId="76DBF63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Bank agents are an important delivery channel for financial services designed to alleviate costs of banks and also to increase access to finance for underserved markets, which ultimately advance financial inclusion. Accordingly, agency banking will improve accessibility to financial services; this will expand and develop the banking sector. The National Bank of Nigeria introduced agency banking regulation with the objective of bringing banking services closer to the people through agents. Accordingly, agents are expected to deliver services to their locality and outshine in their performance. To this end, the study addressed the factors that determine performance of agents.</w:t>
      </w:r>
    </w:p>
    <w:p w14:paraId="6F810533"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line with the objective of the study as well as from the findings of the study, it can be concluded that performance of agents is affected mainly by brand of the represented bank, reward, agent experience and knowledge, and network and technological capability.</w:t>
      </w:r>
    </w:p>
    <w:p w14:paraId="43B16D56" w14:textId="77777777"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study concluded that brand of the represented bank has magnificent impact on performance. Considering the existence of ethnic based and politically motivated banks, having super brand for a bank, particularly in service quality, price and availability of the service would lead to an outstanding performance of agents.</w:t>
      </w:r>
    </w:p>
    <w:p w14:paraId="08BC672B" w14:textId="77777777" w:rsidR="005C6D1A" w:rsidRPr="006C34FD" w:rsidRDefault="005C6D1A" w:rsidP="005C6D1A">
      <w:pPr>
        <w:spacing w:line="360" w:lineRule="auto"/>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5.3. Recommendation</w:t>
      </w:r>
    </w:p>
    <w:p w14:paraId="3ECE97D1" w14:textId="706D48FC" w:rsidR="005C6D1A" w:rsidRPr="006C34FD" w:rsidRDefault="005C6D1A" w:rsidP="005C6D1A">
      <w:p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It‘s hoped that this study will have important practical implications for all those interested in the subject of agent banking business. This research </w:t>
      </w:r>
      <w:r w:rsidR="00DA1C0D" w:rsidRPr="006C34FD">
        <w:rPr>
          <w:rFonts w:ascii="Times New Roman" w:eastAsia="Times New Roman" w:hAnsi="Times New Roman" w:cs="Times New Roman"/>
          <w:color w:val="000000" w:themeColor="text1"/>
          <w:sz w:val="24"/>
          <w:szCs w:val="24"/>
        </w:rPr>
        <w:t>emphasized</w:t>
      </w:r>
      <w:r w:rsidRPr="006C34FD">
        <w:rPr>
          <w:rFonts w:ascii="Times New Roman" w:eastAsia="Times New Roman" w:hAnsi="Times New Roman" w:cs="Times New Roman"/>
          <w:color w:val="000000" w:themeColor="text1"/>
          <w:sz w:val="24"/>
          <w:szCs w:val="24"/>
        </w:rPr>
        <w:t xml:space="preserve"> the importance of determining factors affecting the performance of agent banking.</w:t>
      </w:r>
    </w:p>
    <w:p w14:paraId="16A2F370" w14:textId="77777777" w:rsidR="005C6D1A" w:rsidRPr="006C34FD" w:rsidRDefault="005C6D1A" w:rsidP="005C6D1A">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Banks should give emphasis in building their overall brand and acceptance by the society. The image of the Bank will be enhanced by providing quality and consistent service and also by promoting their service to a standardized level. In addition, banks should take great care in agent selection and also urge agents to meet their standards. After all agent banking service is all about trust and societal acceptance like other banking services. Agents should also make an endeavor, to build the image of the bank that they are representing in their locality. By doing so, the performance of agents will be improved considerably.</w:t>
      </w:r>
    </w:p>
    <w:p w14:paraId="0461C03F" w14:textId="77777777" w:rsidR="005C6D1A" w:rsidRPr="006C34FD" w:rsidRDefault="005C6D1A" w:rsidP="005C6D1A">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In agent banking business, banks should design better reward systems and programs that link the type of rewards given to agents with performance results. Banks should introduce bonus and gifts for high performing agents so that they will be encouraged to perform better. The higher the rewards perceived by agents, the greater the satisfaction towards the represented bank and the agent banking service provision which resulted in improved performance.</w:t>
      </w:r>
    </w:p>
    <w:p w14:paraId="3518D8F9" w14:textId="4817ACBD" w:rsidR="005C6D1A" w:rsidRPr="006C34FD" w:rsidRDefault="005C6D1A" w:rsidP="005C6D1A">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Since the experience and knowledge of agents have a significant effect on their performance, agents should have updated information and also strive to be acquainted with the necessary skill to conduct agent banking services. In addition, the Bank should initiate agents using brochures, short notes and the like to have </w:t>
      </w:r>
      <w:r w:rsidR="00DA1C0D" w:rsidRPr="006C34FD">
        <w:rPr>
          <w:rFonts w:ascii="Times New Roman" w:eastAsia="Times New Roman" w:hAnsi="Times New Roman" w:cs="Times New Roman"/>
          <w:color w:val="000000" w:themeColor="text1"/>
          <w:sz w:val="24"/>
          <w:szCs w:val="24"/>
        </w:rPr>
        <w:t>a better</w:t>
      </w:r>
      <w:r w:rsidRPr="006C34FD">
        <w:rPr>
          <w:rFonts w:ascii="Times New Roman" w:eastAsia="Times New Roman" w:hAnsi="Times New Roman" w:cs="Times New Roman"/>
          <w:color w:val="000000" w:themeColor="text1"/>
          <w:sz w:val="24"/>
          <w:szCs w:val="24"/>
        </w:rPr>
        <w:t xml:space="preserve"> understanding of the business. The Bank should also give regular training for agents at their own location. When the capacity of agents is built, they will be capable of rendering agent banking service beyond customers‘</w:t>
      </w:r>
      <w:r w:rsidR="00DA1C0D">
        <w:rPr>
          <w:rFonts w:ascii="Times New Roman" w:eastAsia="Times New Roman" w:hAnsi="Times New Roman" w:cs="Times New Roman"/>
          <w:color w:val="000000" w:themeColor="text1"/>
          <w:sz w:val="24"/>
          <w:szCs w:val="24"/>
        </w:rPr>
        <w:t xml:space="preserve"> </w:t>
      </w:r>
      <w:r w:rsidRPr="006C34FD">
        <w:rPr>
          <w:rFonts w:ascii="Times New Roman" w:eastAsia="Times New Roman" w:hAnsi="Times New Roman" w:cs="Times New Roman"/>
          <w:color w:val="000000" w:themeColor="text1"/>
          <w:sz w:val="24"/>
          <w:szCs w:val="24"/>
        </w:rPr>
        <w:t>expectation and hence, their performance will eventually be improved.</w:t>
      </w:r>
    </w:p>
    <w:p w14:paraId="1548A91E" w14:textId="24C394ED" w:rsidR="005C6D1A" w:rsidRPr="006C34FD" w:rsidRDefault="005C6D1A" w:rsidP="00DA1C0D">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Banks should put pressure on telecom infrastructure providers, as well as system developers for a better network and technology. </w:t>
      </w:r>
    </w:p>
    <w:p w14:paraId="1F8CA384" w14:textId="77777777" w:rsidR="005C6D1A" w:rsidRPr="006C34FD" w:rsidRDefault="005C6D1A" w:rsidP="005C6D1A">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Even though fraud, cost and commitment has no significant impact on agent performance, agents in collaboration with banks should make an utmost effort to minimize threats of fraud using more secured system and conducting better training on integrity, be conscious in managing costs of delivering agent banking services by improving operational efficiency, and be committed in providing service beyond the expectation of customers, despite having their own core business.</w:t>
      </w:r>
    </w:p>
    <w:p w14:paraId="7169BA98" w14:textId="0332C9DD" w:rsidR="005C6D1A" w:rsidRPr="006C34FD" w:rsidRDefault="005C6D1A" w:rsidP="005C6D1A">
      <w:pPr>
        <w:pStyle w:val="ListParagraph"/>
        <w:numPr>
          <w:ilvl w:val="0"/>
          <w:numId w:val="18"/>
        </w:numPr>
        <w:spacing w:line="360" w:lineRule="auto"/>
        <w:ind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In a </w:t>
      </w:r>
      <w:r w:rsidR="00DA1C0D" w:rsidRPr="006C34FD">
        <w:rPr>
          <w:rFonts w:ascii="Times New Roman" w:eastAsia="Times New Roman" w:hAnsi="Times New Roman" w:cs="Times New Roman"/>
          <w:color w:val="000000" w:themeColor="text1"/>
          <w:sz w:val="24"/>
          <w:szCs w:val="24"/>
        </w:rPr>
        <w:t>nutshell</w:t>
      </w:r>
      <w:r w:rsidRPr="006C34FD">
        <w:rPr>
          <w:rFonts w:ascii="Times New Roman" w:eastAsia="Times New Roman" w:hAnsi="Times New Roman" w:cs="Times New Roman"/>
          <w:color w:val="000000" w:themeColor="text1"/>
          <w:sz w:val="24"/>
          <w:szCs w:val="24"/>
        </w:rPr>
        <w:t>, as a business model banks and agents should give emphasis for agent banking service considering the success of many countries in the world and the untapped market potential of Nigeria. For a new agent or a bank who wants to adopt agent banking, the task is not free of challenges or cost, but it is advisable to account into account the aforementioned recommendations so that, it will be possible to secures greater achievement in this line of business.</w:t>
      </w:r>
    </w:p>
    <w:p w14:paraId="0028498A" w14:textId="77777777" w:rsidR="005C6D1A" w:rsidRPr="006C34FD" w:rsidRDefault="005C6D1A" w:rsidP="005C6D1A">
      <w:pPr>
        <w:spacing w:line="360" w:lineRule="auto"/>
        <w:ind w:right="440"/>
        <w:jc w:val="center"/>
        <w:rPr>
          <w:rFonts w:ascii="Times New Roman" w:eastAsia="Times New Roman" w:hAnsi="Times New Roman" w:cs="Times New Roman"/>
          <w:b/>
          <w:color w:val="000000" w:themeColor="text1"/>
          <w:sz w:val="24"/>
          <w:szCs w:val="24"/>
        </w:rPr>
      </w:pPr>
    </w:p>
    <w:p w14:paraId="2499F166" w14:textId="77777777" w:rsidR="005C6D1A" w:rsidRPr="006C34FD" w:rsidRDefault="005C6D1A" w:rsidP="005C6D1A">
      <w:pPr>
        <w:spacing w:line="360" w:lineRule="auto"/>
        <w:ind w:right="440"/>
        <w:jc w:val="center"/>
        <w:rPr>
          <w:rFonts w:ascii="Times New Roman" w:eastAsia="Times New Roman" w:hAnsi="Times New Roman" w:cs="Times New Roman"/>
          <w:b/>
          <w:color w:val="000000" w:themeColor="text1"/>
          <w:sz w:val="24"/>
          <w:szCs w:val="24"/>
        </w:rPr>
      </w:pPr>
    </w:p>
    <w:p w14:paraId="66B08F4B" w14:textId="77777777" w:rsidR="005C6D1A" w:rsidRPr="006C34FD" w:rsidRDefault="005C6D1A" w:rsidP="005C6D1A">
      <w:pPr>
        <w:spacing w:line="360" w:lineRule="auto"/>
        <w:ind w:right="440"/>
        <w:jc w:val="center"/>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References</w:t>
      </w:r>
    </w:p>
    <w:p w14:paraId="1E762284" w14:textId="77777777" w:rsidR="005C6D1A" w:rsidRPr="006C34FD" w:rsidRDefault="005C6D1A" w:rsidP="005C6D1A">
      <w:pPr>
        <w:ind w:left="1000" w:right="140" w:hanging="899"/>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Adera, A. (1995). </w:t>
      </w:r>
      <w:r w:rsidRPr="006C34FD">
        <w:rPr>
          <w:rFonts w:ascii="Times New Roman" w:eastAsia="Times New Roman" w:hAnsi="Times New Roman" w:cs="Times New Roman"/>
          <w:i/>
          <w:color w:val="000000" w:themeColor="text1"/>
          <w:sz w:val="24"/>
          <w:szCs w:val="24"/>
        </w:rPr>
        <w:t>Instituting effective linkages between the formal and the informal financial sectors in Africa: A proposal. Savings and development, 19,</w:t>
      </w:r>
      <w:r w:rsidRPr="006C34FD">
        <w:rPr>
          <w:rFonts w:ascii="Times New Roman" w:eastAsia="Times New Roman" w:hAnsi="Times New Roman" w:cs="Times New Roman"/>
          <w:color w:val="000000" w:themeColor="text1"/>
          <w:sz w:val="24"/>
          <w:szCs w:val="24"/>
        </w:rPr>
        <w:t xml:space="preserve"> 5–27. Retrieved from</w:t>
      </w:r>
      <w:r w:rsidRPr="006C34FD">
        <w:rPr>
          <w:rFonts w:ascii="Times New Roman" w:eastAsia="Times New Roman" w:hAnsi="Times New Roman" w:cs="Times New Roman"/>
          <w:i/>
          <w:color w:val="000000" w:themeColor="text1"/>
          <w:sz w:val="24"/>
          <w:szCs w:val="24"/>
        </w:rPr>
        <w:t xml:space="preserve"> </w:t>
      </w:r>
      <w:hyperlink r:id="rId14" w:history="1">
        <w:r w:rsidRPr="006C34FD">
          <w:rPr>
            <w:rFonts w:ascii="Times New Roman" w:eastAsia="Times New Roman" w:hAnsi="Times New Roman" w:cs="Times New Roman"/>
            <w:color w:val="000000" w:themeColor="text1"/>
            <w:sz w:val="24"/>
            <w:szCs w:val="24"/>
          </w:rPr>
          <w:t>http://www.jstor.org/stable/25830402.</w:t>
        </w:r>
      </w:hyperlink>
    </w:p>
    <w:p w14:paraId="3516D581" w14:textId="77777777" w:rsidR="005C6D1A" w:rsidRPr="006C34FD" w:rsidRDefault="005C6D1A" w:rsidP="005C6D1A">
      <w:pPr>
        <w:ind w:left="1000" w:right="140" w:hanging="899"/>
        <w:jc w:val="both"/>
        <w:rPr>
          <w:rFonts w:ascii="Times New Roman" w:eastAsia="Times New Roman" w:hAnsi="Times New Roman" w:cs="Times New Roman"/>
          <w:i/>
          <w:color w:val="000000" w:themeColor="text1"/>
          <w:sz w:val="24"/>
          <w:szCs w:val="24"/>
        </w:rPr>
      </w:pPr>
      <w:r w:rsidRPr="005C6D1A">
        <w:rPr>
          <w:rFonts w:ascii="Times New Roman" w:eastAsia="Times New Roman" w:hAnsi="Times New Roman" w:cs="Times New Roman"/>
          <w:color w:val="000000" w:themeColor="text1"/>
          <w:sz w:val="24"/>
          <w:szCs w:val="24"/>
          <w:lang w:val="fr-FR"/>
        </w:rPr>
        <w:t xml:space="preserve">Afande, F. O., Mbugua, S. W. (2015). </w:t>
      </w:r>
      <w:r w:rsidRPr="006C34FD">
        <w:rPr>
          <w:rFonts w:ascii="Times New Roman" w:eastAsia="Times New Roman" w:hAnsi="Times New Roman" w:cs="Times New Roman"/>
          <w:i/>
          <w:color w:val="000000" w:themeColor="text1"/>
          <w:sz w:val="24"/>
          <w:szCs w:val="24"/>
        </w:rPr>
        <w:t>Role of agent banking services in promotion of financial inclusion in Nyeri town, Nigeria</w:t>
      </w:r>
      <w:r w:rsidRPr="006C34FD">
        <w:rPr>
          <w:rFonts w:ascii="Times New Roman" w:eastAsia="Times New Roman" w:hAnsi="Times New Roman" w:cs="Times New Roman"/>
          <w:color w:val="000000" w:themeColor="text1"/>
          <w:sz w:val="24"/>
          <w:szCs w:val="24"/>
        </w:rPr>
        <w:t xml:space="preserve">. </w:t>
      </w:r>
      <w:r w:rsidRPr="006C34FD">
        <w:rPr>
          <w:rFonts w:ascii="Times New Roman" w:eastAsia="Times New Roman" w:hAnsi="Times New Roman" w:cs="Times New Roman"/>
          <w:i/>
          <w:color w:val="000000" w:themeColor="text1"/>
          <w:sz w:val="24"/>
          <w:szCs w:val="24"/>
        </w:rPr>
        <w:t>Research Journal of finance and accounting, 6 (3).</w:t>
      </w:r>
    </w:p>
    <w:p w14:paraId="48098E81" w14:textId="77777777" w:rsidR="005C6D1A" w:rsidRPr="006C34FD" w:rsidRDefault="005C6D1A" w:rsidP="005C6D1A">
      <w:pPr>
        <w:tabs>
          <w:tab w:val="left" w:pos="1100"/>
          <w:tab w:val="left" w:pos="1540"/>
          <w:tab w:val="left" w:pos="2460"/>
          <w:tab w:val="left" w:pos="3040"/>
          <w:tab w:val="left" w:pos="3920"/>
          <w:tab w:val="left" w:pos="4420"/>
          <w:tab w:val="left" w:pos="5400"/>
          <w:tab w:val="left" w:pos="6280"/>
          <w:tab w:val="left" w:pos="7580"/>
          <w:tab w:val="left" w:pos="8160"/>
          <w:tab w:val="left" w:pos="8680"/>
        </w:tabs>
        <w:ind w:left="10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Akerlof,</w:t>
      </w:r>
      <w:r w:rsidRPr="006C34FD">
        <w:rPr>
          <w:rFonts w:ascii="Times New Roman" w:eastAsia="Times New Roman" w:hAnsi="Times New Roman" w:cs="Times New Roman"/>
          <w:color w:val="000000" w:themeColor="text1"/>
          <w:sz w:val="24"/>
          <w:szCs w:val="24"/>
        </w:rPr>
        <w:tab/>
        <w:t>G.</w:t>
      </w:r>
      <w:r w:rsidRPr="006C34FD">
        <w:rPr>
          <w:rFonts w:ascii="Times New Roman" w:eastAsia="Times New Roman" w:hAnsi="Times New Roman" w:cs="Times New Roman"/>
          <w:color w:val="000000" w:themeColor="text1"/>
          <w:sz w:val="24"/>
          <w:szCs w:val="24"/>
        </w:rPr>
        <w:tab/>
        <w:t>(1970).</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The</w:t>
      </w:r>
      <w:r w:rsidRPr="006C34FD">
        <w:rPr>
          <w:rFonts w:ascii="Times New Roman" w:eastAsia="Times New Roman" w:hAnsi="Times New Roman" w:cs="Times New Roman"/>
          <w:i/>
          <w:color w:val="000000" w:themeColor="text1"/>
          <w:sz w:val="24"/>
          <w:szCs w:val="24"/>
        </w:rPr>
        <w:tab/>
        <w:t>market</w:t>
      </w:r>
      <w:r w:rsidRPr="006C34FD">
        <w:rPr>
          <w:rFonts w:ascii="Times New Roman" w:eastAsia="Times New Roman" w:hAnsi="Times New Roman" w:cs="Times New Roman"/>
          <w:i/>
          <w:color w:val="000000" w:themeColor="text1"/>
          <w:sz w:val="24"/>
          <w:szCs w:val="24"/>
        </w:rPr>
        <w:tab/>
        <w:t>for</w:t>
      </w:r>
      <w:r w:rsidRPr="006C34FD">
        <w:rPr>
          <w:rFonts w:ascii="Times New Roman" w:eastAsia="Times New Roman" w:hAnsi="Times New Roman" w:cs="Times New Roman"/>
          <w:i/>
          <w:color w:val="000000" w:themeColor="text1"/>
          <w:sz w:val="24"/>
          <w:szCs w:val="24"/>
        </w:rPr>
        <w:tab/>
        <w:t>lemons:</w:t>
      </w:r>
      <w:r w:rsidRPr="006C34FD">
        <w:rPr>
          <w:rFonts w:ascii="Times New Roman" w:eastAsia="Times New Roman" w:hAnsi="Times New Roman" w:cs="Times New Roman"/>
          <w:i/>
          <w:color w:val="000000" w:themeColor="text1"/>
          <w:sz w:val="24"/>
          <w:szCs w:val="24"/>
        </w:rPr>
        <w:tab/>
        <w:t>quality</w:t>
      </w:r>
      <w:r w:rsidRPr="006C34FD">
        <w:rPr>
          <w:rFonts w:ascii="Times New Roman" w:eastAsia="Times New Roman" w:hAnsi="Times New Roman" w:cs="Times New Roman"/>
          <w:i/>
          <w:color w:val="000000" w:themeColor="text1"/>
          <w:sz w:val="24"/>
          <w:szCs w:val="24"/>
        </w:rPr>
        <w:tab/>
        <w:t>uncertainty</w:t>
      </w:r>
      <w:r w:rsidRPr="006C34FD">
        <w:rPr>
          <w:rFonts w:ascii="Times New Roman" w:eastAsia="Times New Roman" w:hAnsi="Times New Roman" w:cs="Times New Roman"/>
          <w:i/>
          <w:color w:val="000000" w:themeColor="text1"/>
          <w:sz w:val="24"/>
          <w:szCs w:val="24"/>
        </w:rPr>
        <w:tab/>
        <w:t>and</w:t>
      </w:r>
      <w:r w:rsidRPr="006C34FD">
        <w:rPr>
          <w:rFonts w:ascii="Times New Roman" w:eastAsia="Times New Roman" w:hAnsi="Times New Roman" w:cs="Times New Roman"/>
          <w:i/>
          <w:color w:val="000000" w:themeColor="text1"/>
          <w:sz w:val="24"/>
          <w:szCs w:val="24"/>
        </w:rPr>
        <w:tab/>
        <w:t>the</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market mechanism.</w:t>
      </w:r>
      <w:r w:rsidRPr="006C34FD">
        <w:rPr>
          <w:rFonts w:ascii="Times New Roman" w:eastAsia="Times New Roman" w:hAnsi="Times New Roman" w:cs="Times New Roman"/>
          <w:color w:val="000000" w:themeColor="text1"/>
          <w:sz w:val="24"/>
          <w:szCs w:val="24"/>
        </w:rPr>
        <w:t xml:space="preserve"> Quarterly Journal of Economics: 48:488-500.</w:t>
      </w:r>
    </w:p>
    <w:p w14:paraId="31ACC022" w14:textId="77777777" w:rsidR="005C6D1A" w:rsidRPr="006C34FD" w:rsidRDefault="005C6D1A" w:rsidP="005C6D1A">
      <w:pPr>
        <w:tabs>
          <w:tab w:val="left" w:pos="1100"/>
          <w:tab w:val="left" w:pos="1540"/>
          <w:tab w:val="left" w:pos="2460"/>
          <w:tab w:val="left" w:pos="3040"/>
          <w:tab w:val="left" w:pos="3920"/>
          <w:tab w:val="left" w:pos="4420"/>
          <w:tab w:val="left" w:pos="5400"/>
          <w:tab w:val="left" w:pos="6280"/>
          <w:tab w:val="left" w:pos="7580"/>
          <w:tab w:val="left" w:pos="8160"/>
          <w:tab w:val="left" w:pos="8680"/>
        </w:tabs>
        <w:ind w:left="1080" w:hanging="98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Akhilesh, K.B., &amp; Balasubrahmanyam, S. (2009). </w:t>
      </w:r>
      <w:r w:rsidRPr="006C34FD">
        <w:rPr>
          <w:rFonts w:ascii="Times New Roman" w:eastAsia="Times New Roman" w:hAnsi="Times New Roman" w:cs="Times New Roman"/>
          <w:i/>
          <w:color w:val="000000" w:themeColor="text1"/>
          <w:sz w:val="24"/>
          <w:szCs w:val="24"/>
        </w:rPr>
        <w:t xml:space="preserve">Mathematics and statistics for management. </w:t>
      </w:r>
      <w:r w:rsidRPr="006C34FD">
        <w:rPr>
          <w:rFonts w:ascii="Times New Roman" w:eastAsia="Times New Roman" w:hAnsi="Times New Roman" w:cs="Times New Roman"/>
          <w:color w:val="000000" w:themeColor="text1"/>
          <w:sz w:val="24"/>
          <w:szCs w:val="24"/>
        </w:rPr>
        <w:t>Mumbai: Vikas publishing house pvt ltd.</w:t>
      </w:r>
    </w:p>
    <w:p w14:paraId="4B53A6F3" w14:textId="77777777" w:rsidR="005C6D1A" w:rsidRPr="006C34FD" w:rsidRDefault="005C6D1A" w:rsidP="005C6D1A">
      <w:pPr>
        <w:ind w:left="1000" w:right="140" w:hanging="899"/>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Alexandre, C., Mas, I. &amp; Radcliffe, D. (2001). </w:t>
      </w:r>
      <w:r w:rsidRPr="006C34FD">
        <w:rPr>
          <w:rFonts w:ascii="Times New Roman" w:eastAsia="Times New Roman" w:hAnsi="Times New Roman" w:cs="Times New Roman"/>
          <w:i/>
          <w:color w:val="000000" w:themeColor="text1"/>
          <w:sz w:val="24"/>
          <w:szCs w:val="24"/>
        </w:rPr>
        <w:t>Domestic and international reforms: regulating new banking models to bring financial services to all. Challenge</w:t>
      </w:r>
      <w:r w:rsidRPr="006C34FD">
        <w:rPr>
          <w:rFonts w:ascii="Times New Roman" w:eastAsia="Times New Roman" w:hAnsi="Times New Roman" w:cs="Times New Roman"/>
          <w:color w:val="000000" w:themeColor="text1"/>
          <w:sz w:val="24"/>
          <w:szCs w:val="24"/>
        </w:rPr>
        <w:t>, Vol. 54, No. 3, pp.</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116–134.</w:t>
      </w:r>
    </w:p>
    <w:p w14:paraId="6338A6DF" w14:textId="77777777" w:rsidR="005C6D1A" w:rsidRPr="006C34FD" w:rsidRDefault="005C6D1A" w:rsidP="005C6D1A">
      <w:pPr>
        <w:ind w:left="1000" w:right="140" w:hanging="899"/>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Andries, A. M. &amp; Cuza, A. I. (2009). </w:t>
      </w:r>
      <w:r w:rsidRPr="006C34FD">
        <w:rPr>
          <w:rFonts w:ascii="Times New Roman" w:eastAsia="Times New Roman" w:hAnsi="Times New Roman" w:cs="Times New Roman"/>
          <w:i/>
          <w:color w:val="000000" w:themeColor="text1"/>
          <w:sz w:val="24"/>
          <w:szCs w:val="24"/>
        </w:rPr>
        <w:t>Theories regarding financial intermediation and financial intermediaries – A survey. (Doctoral dissertation, Stefan cel Mare University of Suceava, The Faculty of Economics and Public Administration, 9 (2)-10).</w:t>
      </w:r>
      <w:r w:rsidRPr="006C34FD">
        <w:rPr>
          <w:rFonts w:ascii="Times New Roman" w:eastAsia="Times New Roman" w:hAnsi="Times New Roman" w:cs="Times New Roman"/>
          <w:color w:val="000000" w:themeColor="text1"/>
          <w:sz w:val="24"/>
          <w:szCs w:val="24"/>
        </w:rPr>
        <w:t xml:space="preserve"> Retrieved from </w:t>
      </w:r>
      <w:hyperlink r:id="rId15" w:history="1">
        <w:r w:rsidRPr="006C34FD">
          <w:rPr>
            <w:rFonts w:ascii="Times New Roman" w:eastAsia="Times New Roman" w:hAnsi="Times New Roman" w:cs="Times New Roman"/>
            <w:color w:val="000000" w:themeColor="text1"/>
            <w:sz w:val="24"/>
            <w:szCs w:val="24"/>
          </w:rPr>
          <w:t>https://www.suerf.org/.</w:t>
        </w:r>
      </w:hyperlink>
    </w:p>
    <w:p w14:paraId="0F6696C0" w14:textId="77777777" w:rsidR="005C6D1A" w:rsidRPr="006C34FD" w:rsidRDefault="005C6D1A" w:rsidP="005C6D1A">
      <w:pPr>
        <w:ind w:left="1000" w:right="140" w:hanging="899"/>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Armstrong, M. (2006). </w:t>
      </w:r>
      <w:r w:rsidRPr="006C34FD">
        <w:rPr>
          <w:rFonts w:ascii="Times New Roman" w:eastAsia="Times New Roman" w:hAnsi="Times New Roman" w:cs="Times New Roman"/>
          <w:i/>
          <w:color w:val="000000" w:themeColor="text1"/>
          <w:sz w:val="24"/>
          <w:szCs w:val="24"/>
        </w:rPr>
        <w:t>A handbook of human resource management practice (10th edition).</w:t>
      </w:r>
      <w:r w:rsidRPr="006C34FD">
        <w:rPr>
          <w:rFonts w:ascii="Times New Roman" w:eastAsia="Times New Roman" w:hAnsi="Times New Roman" w:cs="Times New Roman"/>
          <w:color w:val="000000" w:themeColor="text1"/>
          <w:sz w:val="24"/>
          <w:szCs w:val="24"/>
        </w:rPr>
        <w:t xml:space="preserve"> United Kingdom. Kogan Page Publishing, London.</w:t>
      </w:r>
    </w:p>
    <w:p w14:paraId="6DB20024" w14:textId="77777777" w:rsidR="005C6D1A" w:rsidRPr="006C34FD" w:rsidRDefault="005C6D1A" w:rsidP="005C6D1A">
      <w:pPr>
        <w:ind w:left="1000" w:right="140" w:hanging="899"/>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Atandi, F. G. (2013). Challenges of agent banking experiences in Nigeria</w:t>
      </w:r>
      <w:r w:rsidRPr="006C34FD">
        <w:rPr>
          <w:rFonts w:ascii="Times New Roman" w:eastAsia="Times New Roman" w:hAnsi="Times New Roman" w:cs="Times New Roman"/>
          <w:i/>
          <w:color w:val="000000" w:themeColor="text1"/>
          <w:sz w:val="24"/>
          <w:szCs w:val="24"/>
        </w:rPr>
        <w:t>. International Journal of Academic Research in Business and Social Sciences, 3 (8).</w:t>
      </w:r>
    </w:p>
    <w:p w14:paraId="60BC4E5A" w14:textId="77777777" w:rsidR="005C6D1A" w:rsidRPr="006C34FD" w:rsidRDefault="005C6D1A" w:rsidP="005C6D1A">
      <w:pPr>
        <w:ind w:left="1000" w:right="140" w:hanging="899"/>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Bernanke,</w:t>
      </w:r>
      <w:r w:rsidRPr="006C34FD">
        <w:rPr>
          <w:rFonts w:ascii="Times New Roman" w:eastAsia="Times New Roman" w:hAnsi="Times New Roman" w:cs="Times New Roman"/>
          <w:color w:val="000000" w:themeColor="text1"/>
          <w:sz w:val="24"/>
          <w:szCs w:val="24"/>
        </w:rPr>
        <w:tab/>
        <w:t>S.</w:t>
      </w:r>
      <w:r w:rsidRPr="006C34FD">
        <w:rPr>
          <w:rFonts w:ascii="Times New Roman" w:eastAsia="Times New Roman" w:hAnsi="Times New Roman" w:cs="Times New Roman"/>
          <w:color w:val="000000" w:themeColor="text1"/>
          <w:sz w:val="24"/>
          <w:szCs w:val="24"/>
        </w:rPr>
        <w:tab/>
        <w:t>&amp;</w:t>
      </w:r>
      <w:r w:rsidRPr="006C34FD">
        <w:rPr>
          <w:rFonts w:ascii="Times New Roman" w:eastAsia="Times New Roman" w:hAnsi="Times New Roman" w:cs="Times New Roman"/>
          <w:color w:val="000000" w:themeColor="text1"/>
          <w:sz w:val="24"/>
          <w:szCs w:val="24"/>
        </w:rPr>
        <w:tab/>
        <w:t>Blinder,</w:t>
      </w:r>
      <w:r w:rsidRPr="006C34FD">
        <w:rPr>
          <w:rFonts w:ascii="Times New Roman" w:eastAsia="Times New Roman" w:hAnsi="Times New Roman" w:cs="Times New Roman"/>
          <w:color w:val="000000" w:themeColor="text1"/>
          <w:sz w:val="24"/>
          <w:szCs w:val="24"/>
        </w:rPr>
        <w:tab/>
        <w:t>S.</w:t>
      </w:r>
      <w:r w:rsidRPr="006C34FD">
        <w:rPr>
          <w:rFonts w:ascii="Times New Roman" w:eastAsia="Times New Roman" w:hAnsi="Times New Roman" w:cs="Times New Roman"/>
          <w:color w:val="000000" w:themeColor="text1"/>
          <w:sz w:val="24"/>
          <w:szCs w:val="24"/>
        </w:rPr>
        <w:tab/>
        <w:t>(1992).</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The</w:t>
      </w:r>
      <w:r w:rsidRPr="006C34FD">
        <w:rPr>
          <w:rFonts w:ascii="Times New Roman" w:eastAsia="Times New Roman" w:hAnsi="Times New Roman" w:cs="Times New Roman"/>
          <w:i/>
          <w:color w:val="000000" w:themeColor="text1"/>
          <w:sz w:val="24"/>
          <w:szCs w:val="24"/>
        </w:rPr>
        <w:tab/>
        <w:t>federal</w:t>
      </w:r>
      <w:r w:rsidRPr="006C34FD">
        <w:rPr>
          <w:rFonts w:ascii="Times New Roman" w:eastAsia="Times New Roman" w:hAnsi="Times New Roman" w:cs="Times New Roman"/>
          <w:i/>
          <w:color w:val="000000" w:themeColor="text1"/>
          <w:sz w:val="24"/>
          <w:szCs w:val="24"/>
        </w:rPr>
        <w:tab/>
        <w:t>funds rate</w:t>
      </w:r>
      <w:r w:rsidRPr="006C34FD">
        <w:rPr>
          <w:rFonts w:ascii="Times New Roman" w:eastAsia="Times New Roman" w:hAnsi="Times New Roman" w:cs="Times New Roman"/>
          <w:i/>
          <w:color w:val="000000" w:themeColor="text1"/>
          <w:sz w:val="24"/>
          <w:szCs w:val="24"/>
        </w:rPr>
        <w:tab/>
        <w:t>and</w:t>
      </w:r>
      <w:r w:rsidRPr="006C34FD">
        <w:rPr>
          <w:rFonts w:ascii="Times New Roman" w:eastAsia="Times New Roman" w:hAnsi="Times New Roman" w:cs="Times New Roman"/>
          <w:i/>
          <w:color w:val="000000" w:themeColor="text1"/>
          <w:sz w:val="24"/>
          <w:szCs w:val="24"/>
        </w:rPr>
        <w:tab/>
        <w:t>the</w:t>
      </w:r>
      <w:r w:rsidRPr="006C34FD">
        <w:rPr>
          <w:rFonts w:ascii="Times New Roman" w:eastAsia="Times New Roman" w:hAnsi="Times New Roman" w:cs="Times New Roman"/>
          <w:i/>
          <w:color w:val="000000" w:themeColor="text1"/>
          <w:sz w:val="24"/>
          <w:szCs w:val="24"/>
        </w:rPr>
        <w:tab/>
        <w:t>channels</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of monetary transmission.</w:t>
      </w:r>
      <w:r w:rsidRPr="006C34FD">
        <w:rPr>
          <w:rFonts w:ascii="Times New Roman" w:eastAsia="Times New Roman" w:hAnsi="Times New Roman" w:cs="Times New Roman"/>
          <w:color w:val="000000" w:themeColor="text1"/>
          <w:sz w:val="24"/>
          <w:szCs w:val="24"/>
        </w:rPr>
        <w:t xml:space="preserve"> The American Economic Review: 82:90-92.</w:t>
      </w:r>
    </w:p>
    <w:p w14:paraId="3316B47A" w14:textId="77777777" w:rsidR="005C6D1A" w:rsidRPr="006C34FD" w:rsidRDefault="005C6D1A" w:rsidP="005C6D1A">
      <w:pPr>
        <w:ind w:left="1000" w:right="140" w:hanging="899"/>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Bierbusse, P., &amp; Siesfeld, T. (1997). Measures that matter. </w:t>
      </w:r>
      <w:r w:rsidRPr="006C34FD">
        <w:rPr>
          <w:rFonts w:ascii="Times New Roman" w:eastAsia="Times New Roman" w:hAnsi="Times New Roman" w:cs="Times New Roman"/>
          <w:i/>
          <w:color w:val="000000" w:themeColor="text1"/>
          <w:sz w:val="24"/>
          <w:szCs w:val="24"/>
        </w:rPr>
        <w:t>Journal of strategic performance measurement, 1(2),</w:t>
      </w:r>
      <w:r w:rsidRPr="006C34FD">
        <w:rPr>
          <w:rFonts w:ascii="Times New Roman" w:eastAsia="Times New Roman" w:hAnsi="Times New Roman" w:cs="Times New Roman"/>
          <w:color w:val="000000" w:themeColor="text1"/>
          <w:sz w:val="24"/>
          <w:szCs w:val="24"/>
        </w:rPr>
        <w:t xml:space="preserve"> 6–11.</w:t>
      </w:r>
    </w:p>
    <w:p w14:paraId="091687BD" w14:textId="77777777" w:rsidR="005C6D1A" w:rsidRPr="006C34FD" w:rsidRDefault="005C6D1A" w:rsidP="005C6D1A">
      <w:pPr>
        <w:ind w:left="1000" w:right="140" w:hanging="899"/>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Bizah, D. S., Gumbo, L. &amp; Magweva, R. (2017). Agent banking as a driver of financial inclusion in Zimbabwe: A review. </w:t>
      </w:r>
      <w:r w:rsidRPr="006C34FD">
        <w:rPr>
          <w:rFonts w:ascii="Times New Roman" w:eastAsia="Times New Roman" w:hAnsi="Times New Roman" w:cs="Times New Roman"/>
          <w:i/>
          <w:color w:val="000000" w:themeColor="text1"/>
          <w:sz w:val="24"/>
          <w:szCs w:val="24"/>
        </w:rPr>
        <w:t>International journal of education and research, 5 (11).</w:t>
      </w:r>
    </w:p>
    <w:p w14:paraId="406201DA" w14:textId="77777777" w:rsidR="005C6D1A" w:rsidRPr="006C34FD" w:rsidRDefault="005C6D1A" w:rsidP="005C6D1A">
      <w:pPr>
        <w:tabs>
          <w:tab w:val="left" w:pos="940"/>
          <w:tab w:val="left" w:pos="1820"/>
          <w:tab w:val="left" w:pos="3060"/>
          <w:tab w:val="left" w:pos="4040"/>
          <w:tab w:val="left" w:pos="5280"/>
          <w:tab w:val="left" w:pos="6400"/>
          <w:tab w:val="left" w:pos="7800"/>
          <w:tab w:val="left" w:pos="8500"/>
        </w:tabs>
        <w:ind w:left="10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CGAP.</w:t>
      </w:r>
      <w:r w:rsidRPr="006C34FD">
        <w:rPr>
          <w:rFonts w:ascii="Times New Roman" w:eastAsia="Times New Roman" w:hAnsi="Times New Roman" w:cs="Times New Roman"/>
          <w:color w:val="000000" w:themeColor="text1"/>
          <w:sz w:val="24"/>
          <w:szCs w:val="24"/>
        </w:rPr>
        <w:tab/>
        <w:t>(2010).</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Branchless</w:t>
      </w:r>
      <w:r w:rsidRPr="006C34FD">
        <w:rPr>
          <w:rFonts w:ascii="Times New Roman" w:eastAsia="Times New Roman" w:hAnsi="Times New Roman" w:cs="Times New Roman"/>
          <w:i/>
          <w:color w:val="000000" w:themeColor="text1"/>
          <w:sz w:val="24"/>
          <w:szCs w:val="24"/>
        </w:rPr>
        <w:tab/>
        <w:t>Banking</w:t>
      </w:r>
      <w:r w:rsidRPr="006C34FD">
        <w:rPr>
          <w:rFonts w:ascii="Times New Roman" w:eastAsia="Times New Roman" w:hAnsi="Times New Roman" w:cs="Times New Roman"/>
          <w:i/>
          <w:color w:val="000000" w:themeColor="text1"/>
          <w:sz w:val="24"/>
          <w:szCs w:val="24"/>
        </w:rPr>
        <w:tab/>
        <w:t>Diagnostic</w:t>
      </w:r>
      <w:r w:rsidRPr="006C34FD">
        <w:rPr>
          <w:rFonts w:ascii="Times New Roman" w:eastAsia="Times New Roman" w:hAnsi="Times New Roman" w:cs="Times New Roman"/>
          <w:i/>
          <w:color w:val="000000" w:themeColor="text1"/>
          <w:sz w:val="24"/>
          <w:szCs w:val="24"/>
        </w:rPr>
        <w:tab/>
        <w:t>Templat</w:t>
      </w:r>
      <w:r w:rsidRPr="006C34FD">
        <w:rPr>
          <w:rFonts w:ascii="Times New Roman" w:eastAsia="Times New Roman" w:hAnsi="Times New Roman" w:cs="Times New Roman"/>
          <w:color w:val="000000" w:themeColor="text1"/>
          <w:sz w:val="24"/>
          <w:szCs w:val="24"/>
        </w:rPr>
        <w:t>e.</w:t>
      </w:r>
      <w:r w:rsidRPr="006C34FD">
        <w:rPr>
          <w:rFonts w:ascii="Times New Roman" w:eastAsia="Times New Roman" w:hAnsi="Times New Roman" w:cs="Times New Roman"/>
          <w:color w:val="000000" w:themeColor="text1"/>
          <w:sz w:val="24"/>
          <w:szCs w:val="24"/>
        </w:rPr>
        <w:tab/>
        <w:t>Washington,</w:t>
      </w:r>
      <w:r w:rsidRPr="006C34FD">
        <w:rPr>
          <w:rFonts w:ascii="Times New Roman" w:eastAsia="Times New Roman" w:hAnsi="Times New Roman" w:cs="Times New Roman"/>
          <w:color w:val="000000" w:themeColor="text1"/>
          <w:sz w:val="24"/>
          <w:szCs w:val="24"/>
        </w:rPr>
        <w:tab/>
        <w:t>D.C.:</w:t>
      </w:r>
      <w:r w:rsidRPr="006C34FD">
        <w:rPr>
          <w:rFonts w:ascii="Times New Roman" w:eastAsia="Times New Roman" w:hAnsi="Times New Roman" w:cs="Times New Roman"/>
          <w:color w:val="000000" w:themeColor="text1"/>
          <w:sz w:val="24"/>
          <w:szCs w:val="24"/>
        </w:rPr>
        <w:tab/>
        <w:t>CGAP.</w:t>
      </w:r>
    </w:p>
    <w:p w14:paraId="0AEDD7C6" w14:textId="77777777" w:rsidR="005C6D1A" w:rsidRPr="006C34FD" w:rsidRDefault="005C6D1A" w:rsidP="005C6D1A">
      <w:pPr>
        <w:ind w:left="1000"/>
        <w:jc w:val="both"/>
        <w:rPr>
          <w:rFonts w:ascii="Times New Roman" w:eastAsia="Times New Roman" w:hAnsi="Times New Roman" w:cs="Times New Roman"/>
          <w:color w:val="000000" w:themeColor="text1"/>
          <w:sz w:val="24"/>
          <w:szCs w:val="24"/>
          <w:u w:val="single"/>
        </w:rPr>
      </w:pPr>
      <w:r w:rsidRPr="006C34FD">
        <w:rPr>
          <w:rFonts w:ascii="Times New Roman" w:eastAsia="Times New Roman" w:hAnsi="Times New Roman" w:cs="Times New Roman"/>
          <w:color w:val="000000" w:themeColor="text1"/>
          <w:sz w:val="24"/>
          <w:szCs w:val="24"/>
        </w:rPr>
        <w:t xml:space="preserve">Retrieved from </w:t>
      </w:r>
      <w:hyperlink r:id="rId16" w:history="1">
        <w:r w:rsidRPr="006C34FD">
          <w:rPr>
            <w:rFonts w:ascii="Times New Roman" w:eastAsia="Times New Roman" w:hAnsi="Times New Roman" w:cs="Times New Roman"/>
            <w:color w:val="000000" w:themeColor="text1"/>
            <w:sz w:val="24"/>
            <w:szCs w:val="24"/>
            <w:u w:val="single"/>
          </w:rPr>
          <w:t>https://www.cgap.org.</w:t>
        </w:r>
      </w:hyperlink>
    </w:p>
    <w:p w14:paraId="617B76A8"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u w:val="single"/>
        </w:rPr>
      </w:pPr>
      <w:r w:rsidRPr="006C34FD">
        <w:rPr>
          <w:rFonts w:ascii="Times New Roman" w:eastAsia="Times New Roman" w:hAnsi="Times New Roman" w:cs="Times New Roman"/>
          <w:color w:val="000000" w:themeColor="text1"/>
          <w:sz w:val="24"/>
          <w:szCs w:val="24"/>
        </w:rPr>
        <w:t xml:space="preserve">Claus, I. &amp; Grimes, A. (2003). </w:t>
      </w:r>
      <w:r w:rsidRPr="006C34FD">
        <w:rPr>
          <w:rFonts w:ascii="Times New Roman" w:eastAsia="Times New Roman" w:hAnsi="Times New Roman" w:cs="Times New Roman"/>
          <w:i/>
          <w:color w:val="000000" w:themeColor="text1"/>
          <w:sz w:val="24"/>
          <w:szCs w:val="24"/>
        </w:rPr>
        <w:t>Asymmetric Information, Financial Intermediation and the Monetary Transmission Mechanism: A critical review.</w:t>
      </w:r>
      <w:r w:rsidRPr="006C34FD">
        <w:rPr>
          <w:rFonts w:ascii="Times New Roman" w:eastAsia="Times New Roman" w:hAnsi="Times New Roman" w:cs="Times New Roman"/>
          <w:color w:val="000000" w:themeColor="text1"/>
          <w:sz w:val="24"/>
          <w:szCs w:val="24"/>
        </w:rPr>
        <w:t xml:space="preserve"> New Zealand Treasury.</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Retrieved from </w:t>
      </w:r>
      <w:hyperlink r:id="rId17" w:history="1">
        <w:r w:rsidRPr="006C34FD">
          <w:rPr>
            <w:rFonts w:ascii="Times New Roman" w:eastAsia="Times New Roman" w:hAnsi="Times New Roman" w:cs="Times New Roman"/>
            <w:color w:val="000000" w:themeColor="text1"/>
            <w:sz w:val="24"/>
            <w:szCs w:val="24"/>
          </w:rPr>
          <w:t>www.treasury.govt.nz.</w:t>
        </w:r>
      </w:hyperlink>
    </w:p>
    <w:p w14:paraId="5883FFEB"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highlight w:val="white"/>
        </w:rPr>
      </w:pPr>
      <w:r w:rsidRPr="006C34FD">
        <w:rPr>
          <w:rFonts w:ascii="Times New Roman" w:eastAsia="Times New Roman" w:hAnsi="Times New Roman" w:cs="Times New Roman"/>
          <w:color w:val="000000" w:themeColor="text1"/>
          <w:sz w:val="24"/>
          <w:szCs w:val="24"/>
          <w:highlight w:val="white"/>
        </w:rPr>
        <w:t xml:space="preserve">Cooper, A.C., Gimeno-Gascon, F.J., &amp; Woo, C.Y. (1994). </w:t>
      </w:r>
      <w:r w:rsidRPr="006C34FD">
        <w:rPr>
          <w:rFonts w:ascii="Times New Roman" w:eastAsia="Times New Roman" w:hAnsi="Times New Roman" w:cs="Times New Roman"/>
          <w:i/>
          <w:color w:val="000000" w:themeColor="text1"/>
          <w:sz w:val="24"/>
          <w:szCs w:val="24"/>
          <w:highlight w:val="white"/>
        </w:rPr>
        <w:t>Initial human and financial capital as predictors of new venture performance. Journal of Business Venturing</w:t>
      </w:r>
      <w:r w:rsidRPr="006C34FD">
        <w:rPr>
          <w:rFonts w:ascii="Times New Roman" w:eastAsia="Times New Roman" w:hAnsi="Times New Roman" w:cs="Times New Roman"/>
          <w:color w:val="000000" w:themeColor="text1"/>
          <w:sz w:val="24"/>
          <w:szCs w:val="24"/>
          <w:highlight w:val="white"/>
        </w:rPr>
        <w:t xml:space="preserve">, </w:t>
      </w:r>
      <w:r w:rsidRPr="006C34FD">
        <w:rPr>
          <w:rFonts w:ascii="Times New Roman" w:eastAsia="Times New Roman" w:hAnsi="Times New Roman" w:cs="Times New Roman"/>
          <w:i/>
          <w:color w:val="000000" w:themeColor="text1"/>
          <w:sz w:val="24"/>
          <w:szCs w:val="24"/>
          <w:highlight w:val="white"/>
        </w:rPr>
        <w:t>9</w:t>
      </w:r>
      <w:r w:rsidRPr="006C34FD">
        <w:rPr>
          <w:rFonts w:ascii="Times New Roman" w:eastAsia="Times New Roman" w:hAnsi="Times New Roman" w:cs="Times New Roman"/>
          <w:color w:val="000000" w:themeColor="text1"/>
          <w:sz w:val="24"/>
          <w:szCs w:val="24"/>
          <w:highlight w:val="white"/>
        </w:rPr>
        <w:t>(5), 371–395.</w:t>
      </w:r>
    </w:p>
    <w:p w14:paraId="5AFDC1FF"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Covin, J. G., &amp; Slevin, D. P. (1989). </w:t>
      </w:r>
      <w:r w:rsidRPr="006C34FD">
        <w:rPr>
          <w:rFonts w:ascii="Times New Roman" w:eastAsia="Times New Roman" w:hAnsi="Times New Roman" w:cs="Times New Roman"/>
          <w:i/>
          <w:color w:val="000000" w:themeColor="text1"/>
          <w:sz w:val="24"/>
          <w:szCs w:val="24"/>
        </w:rPr>
        <w:t>Strategic Management of Small firms in Hostile and Benign Environments.</w:t>
      </w:r>
      <w:r w:rsidRPr="006C34FD">
        <w:rPr>
          <w:rFonts w:ascii="Times New Roman" w:eastAsia="Times New Roman" w:hAnsi="Times New Roman" w:cs="Times New Roman"/>
          <w:color w:val="000000" w:themeColor="text1"/>
          <w:sz w:val="24"/>
          <w:szCs w:val="24"/>
        </w:rPr>
        <w:t xml:space="preserve"> Strategic Management Journal, 10, 75- 87.</w:t>
      </w:r>
    </w:p>
    <w:p w14:paraId="5408357E"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Dermish, A., Kneiding, C., Leishman, P. &amp; Mas, I. (2012). </w:t>
      </w:r>
      <w:r w:rsidRPr="006C34FD">
        <w:rPr>
          <w:rFonts w:ascii="Times New Roman" w:eastAsia="Times New Roman" w:hAnsi="Times New Roman" w:cs="Times New Roman"/>
          <w:i/>
          <w:color w:val="000000" w:themeColor="text1"/>
          <w:sz w:val="24"/>
          <w:szCs w:val="24"/>
        </w:rPr>
        <w:t>Branchless and mobile banking solutions for the poor:</w:t>
      </w:r>
      <w:r w:rsidRPr="006C34FD">
        <w:rPr>
          <w:rFonts w:ascii="Times New Roman" w:eastAsia="Times New Roman" w:hAnsi="Times New Roman" w:cs="Times New Roman"/>
          <w:color w:val="000000" w:themeColor="text1"/>
          <w:sz w:val="24"/>
          <w:szCs w:val="24"/>
        </w:rPr>
        <w:t xml:space="preserve"> A survey of the literature. Vol.6, No. 4.</w:t>
      </w:r>
    </w:p>
    <w:p w14:paraId="59F90527"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Dragnić, D. (2014). </w:t>
      </w:r>
      <w:r w:rsidRPr="006C34FD">
        <w:rPr>
          <w:rFonts w:ascii="Times New Roman" w:eastAsia="Times New Roman" w:hAnsi="Times New Roman" w:cs="Times New Roman"/>
          <w:i/>
          <w:color w:val="000000" w:themeColor="text1"/>
          <w:sz w:val="24"/>
          <w:szCs w:val="24"/>
        </w:rPr>
        <w:t>Impact of internal and external factors on the performance of fast-growing small and medium businesses. Journal of contemporary management issues, 19 (1),</w:t>
      </w:r>
      <w:r w:rsidRPr="006C34FD">
        <w:rPr>
          <w:rFonts w:ascii="Times New Roman" w:eastAsia="Times New Roman" w:hAnsi="Times New Roman" w:cs="Times New Roman"/>
          <w:color w:val="000000" w:themeColor="text1"/>
          <w:sz w:val="24"/>
          <w:szCs w:val="24"/>
        </w:rPr>
        <w:t xml:space="preserve"> 119-159.</w:t>
      </w:r>
    </w:p>
    <w:p w14:paraId="414795F7"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Eisenhardt, K. M. (1989). Agency theory: </w:t>
      </w:r>
      <w:r w:rsidRPr="006C34FD">
        <w:rPr>
          <w:rFonts w:ascii="Times New Roman" w:eastAsia="Times New Roman" w:hAnsi="Times New Roman" w:cs="Times New Roman"/>
          <w:i/>
          <w:color w:val="000000" w:themeColor="text1"/>
          <w:sz w:val="24"/>
          <w:szCs w:val="24"/>
        </w:rPr>
        <w:t>An assessment and review</w:t>
      </w:r>
      <w:r w:rsidRPr="006C34FD">
        <w:rPr>
          <w:rFonts w:ascii="Times New Roman" w:eastAsia="Times New Roman" w:hAnsi="Times New Roman" w:cs="Times New Roman"/>
          <w:color w:val="000000" w:themeColor="text1"/>
          <w:sz w:val="24"/>
          <w:szCs w:val="24"/>
        </w:rPr>
        <w:t xml:space="preserve">. </w:t>
      </w:r>
      <w:r w:rsidRPr="006C34FD">
        <w:rPr>
          <w:rFonts w:ascii="Times New Roman" w:eastAsia="Times New Roman" w:hAnsi="Times New Roman" w:cs="Times New Roman"/>
          <w:i/>
          <w:color w:val="000000" w:themeColor="text1"/>
          <w:sz w:val="24"/>
          <w:szCs w:val="24"/>
        </w:rPr>
        <w:t>The academy of management review, 14 (1),</w:t>
      </w:r>
      <w:r w:rsidRPr="006C34FD">
        <w:rPr>
          <w:rFonts w:ascii="Times New Roman" w:eastAsia="Times New Roman" w:hAnsi="Times New Roman" w:cs="Times New Roman"/>
          <w:color w:val="000000" w:themeColor="text1"/>
          <w:sz w:val="24"/>
          <w:szCs w:val="24"/>
        </w:rPr>
        <w:t xml:space="preserve"> 57-74.</w:t>
      </w:r>
    </w:p>
    <w:p w14:paraId="7250F4AD"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Field, A. (2006). </w:t>
      </w:r>
      <w:r w:rsidRPr="006C34FD">
        <w:rPr>
          <w:rFonts w:ascii="Times New Roman" w:eastAsia="Times New Roman" w:hAnsi="Times New Roman" w:cs="Times New Roman"/>
          <w:i/>
          <w:color w:val="000000" w:themeColor="text1"/>
          <w:sz w:val="24"/>
          <w:szCs w:val="24"/>
        </w:rPr>
        <w:t>Discovering Statistics Using SPSS.</w:t>
      </w:r>
      <w:r w:rsidRPr="006C34FD">
        <w:rPr>
          <w:rFonts w:ascii="Times New Roman" w:eastAsia="Times New Roman" w:hAnsi="Times New Roman" w:cs="Times New Roman"/>
          <w:color w:val="000000" w:themeColor="text1"/>
          <w:sz w:val="24"/>
          <w:szCs w:val="24"/>
        </w:rPr>
        <w:t xml:space="preserve"> 2</w:t>
      </w:r>
      <w:r w:rsidRPr="006C34FD">
        <w:rPr>
          <w:rFonts w:ascii="Times New Roman" w:eastAsia="Times New Roman" w:hAnsi="Times New Roman" w:cs="Times New Roman"/>
          <w:color w:val="000000" w:themeColor="text1"/>
          <w:sz w:val="24"/>
          <w:szCs w:val="24"/>
          <w:vertAlign w:val="superscript"/>
        </w:rPr>
        <w:t>nd</w:t>
      </w:r>
      <w:r w:rsidRPr="006C34FD">
        <w:rPr>
          <w:rFonts w:ascii="Times New Roman" w:eastAsia="Times New Roman" w:hAnsi="Times New Roman" w:cs="Times New Roman"/>
          <w:color w:val="000000" w:themeColor="text1"/>
          <w:sz w:val="24"/>
          <w:szCs w:val="24"/>
        </w:rPr>
        <w:t xml:space="preserve"> ed., London: Sage Publication.</w:t>
      </w:r>
    </w:p>
    <w:p w14:paraId="26C789C9" w14:textId="77777777" w:rsidR="005C6D1A" w:rsidRPr="006C34FD" w:rsidRDefault="005C6D1A" w:rsidP="005C6D1A">
      <w:pPr>
        <w:ind w:left="810" w:right="14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Githae, L., Gatauwa, J. &amp; Prof. Mwambia, F. (2018). </w:t>
      </w:r>
      <w:r w:rsidRPr="006C34FD">
        <w:rPr>
          <w:rFonts w:ascii="Times New Roman" w:eastAsia="Times New Roman" w:hAnsi="Times New Roman" w:cs="Times New Roman"/>
          <w:i/>
          <w:color w:val="000000" w:themeColor="text1"/>
          <w:sz w:val="24"/>
          <w:szCs w:val="24"/>
        </w:rPr>
        <w:t>Factors affecting uptake of agency banking services among customers in rural Nigeria: A case of Narok County. European scientific journal, 14 (16).</w:t>
      </w:r>
    </w:p>
    <w:p w14:paraId="4FFD9E17"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Gorton, G. &amp; Winton, A. (2002). </w:t>
      </w:r>
      <w:r w:rsidRPr="006C34FD">
        <w:rPr>
          <w:rFonts w:ascii="Times New Roman" w:eastAsia="Times New Roman" w:hAnsi="Times New Roman" w:cs="Times New Roman"/>
          <w:i/>
          <w:color w:val="000000" w:themeColor="text1"/>
          <w:sz w:val="24"/>
          <w:szCs w:val="24"/>
        </w:rPr>
        <w:t>Financial Intermediation.</w:t>
      </w:r>
      <w:r w:rsidRPr="006C34FD">
        <w:rPr>
          <w:rFonts w:ascii="Times New Roman" w:eastAsia="Times New Roman" w:hAnsi="Times New Roman" w:cs="Times New Roman"/>
          <w:color w:val="000000" w:themeColor="text1"/>
          <w:sz w:val="24"/>
          <w:szCs w:val="24"/>
        </w:rPr>
        <w:t xml:space="preserve"> The Wharton Financial Institutions Center, The Wharton School, University of Pennsylvania.</w:t>
      </w:r>
    </w:p>
    <w:p w14:paraId="4FA6A96D"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Hair, J., Money, A., Samuel, P., &amp; Page, M. (2007). Research methods for business, NewYork: John Wiley &amp; Sons, Inc.</w:t>
      </w:r>
    </w:p>
    <w:p w14:paraId="47BEA8F8"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Harris, M., &amp; Raviv, A. (1979). </w:t>
      </w:r>
      <w:r w:rsidRPr="006C34FD">
        <w:rPr>
          <w:rFonts w:ascii="Times New Roman" w:eastAsia="Times New Roman" w:hAnsi="Times New Roman" w:cs="Times New Roman"/>
          <w:i/>
          <w:color w:val="000000" w:themeColor="text1"/>
          <w:sz w:val="24"/>
          <w:szCs w:val="24"/>
        </w:rPr>
        <w:t>Optimal incentive contracts with imperfect information.</w:t>
      </w:r>
      <w:r w:rsidRPr="006C34FD">
        <w:rPr>
          <w:rFonts w:ascii="Times New Roman" w:eastAsia="Times New Roman" w:hAnsi="Times New Roman" w:cs="Times New Roman"/>
          <w:color w:val="000000" w:themeColor="text1"/>
          <w:sz w:val="24"/>
          <w:szCs w:val="24"/>
        </w:rPr>
        <w:t xml:space="preserve"> Journal of Economic Theory, 20, 231-259.</w:t>
      </w:r>
    </w:p>
    <w:p w14:paraId="7864FAEC"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Jensen, M., &amp; Meckling, W. (1976). </w:t>
      </w:r>
      <w:r w:rsidRPr="006C34FD">
        <w:rPr>
          <w:rFonts w:ascii="Times New Roman" w:eastAsia="Times New Roman" w:hAnsi="Times New Roman" w:cs="Times New Roman"/>
          <w:i/>
          <w:color w:val="000000" w:themeColor="text1"/>
          <w:sz w:val="24"/>
          <w:szCs w:val="24"/>
        </w:rPr>
        <w:t>Theory of the firm: Managerial behavior, agency costs, and ownership structure</w:t>
      </w:r>
      <w:r w:rsidRPr="006C34FD">
        <w:rPr>
          <w:rFonts w:ascii="Times New Roman" w:eastAsia="Times New Roman" w:hAnsi="Times New Roman" w:cs="Times New Roman"/>
          <w:color w:val="000000" w:themeColor="text1"/>
          <w:sz w:val="24"/>
          <w:szCs w:val="24"/>
        </w:rPr>
        <w:t>. Journal of Financial Economics, 3, 305-360.</w:t>
      </w:r>
    </w:p>
    <w:p w14:paraId="54FB1EDA"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Kambua, D. B. (2015). </w:t>
      </w:r>
      <w:r w:rsidRPr="006C34FD">
        <w:rPr>
          <w:rFonts w:ascii="Times New Roman" w:eastAsia="Times New Roman" w:hAnsi="Times New Roman" w:cs="Times New Roman"/>
          <w:i/>
          <w:color w:val="000000" w:themeColor="text1"/>
          <w:sz w:val="24"/>
          <w:szCs w:val="24"/>
        </w:rPr>
        <w:t>The effect of agency banking on financial performance of deposit money banks in Nigeria.</w:t>
      </w:r>
      <w:r w:rsidRPr="006C34FD">
        <w:rPr>
          <w:rFonts w:ascii="Times New Roman" w:eastAsia="Times New Roman" w:hAnsi="Times New Roman" w:cs="Times New Roman"/>
          <w:color w:val="000000" w:themeColor="text1"/>
          <w:sz w:val="24"/>
          <w:szCs w:val="24"/>
        </w:rPr>
        <w:t xml:space="preserve"> University of Nairobi. Retrieved from </w:t>
      </w:r>
      <w:hyperlink r:id="rId18" w:history="1">
        <w:r w:rsidRPr="006C34FD">
          <w:rPr>
            <w:rFonts w:ascii="Times New Roman" w:eastAsia="Times New Roman" w:hAnsi="Times New Roman" w:cs="Times New Roman"/>
            <w:color w:val="000000" w:themeColor="text1"/>
            <w:sz w:val="24"/>
            <w:szCs w:val="24"/>
            <w:u w:val="single"/>
          </w:rPr>
          <w:t>http://erepository.uonbi.ac.ke/</w:t>
        </w:r>
      </w:hyperlink>
      <w:r w:rsidRPr="006C34FD">
        <w:rPr>
          <w:rFonts w:ascii="Times New Roman" w:eastAsia="Times New Roman" w:hAnsi="Times New Roman" w:cs="Times New Roman"/>
          <w:color w:val="000000" w:themeColor="text1"/>
          <w:sz w:val="24"/>
          <w:szCs w:val="24"/>
          <w:u w:val="single"/>
        </w:rPr>
        <w:t xml:space="preserve"> </w:t>
      </w:r>
      <w:hyperlink r:id="rId19" w:history="1">
        <w:r w:rsidRPr="006C34FD">
          <w:rPr>
            <w:rFonts w:ascii="Times New Roman" w:eastAsia="Times New Roman" w:hAnsi="Times New Roman" w:cs="Times New Roman"/>
            <w:color w:val="000000" w:themeColor="text1"/>
            <w:sz w:val="24"/>
            <w:szCs w:val="24"/>
            <w:u w:val="single"/>
          </w:rPr>
          <w:t>discover</w:t>
        </w:r>
        <w:r w:rsidRPr="006C34FD">
          <w:rPr>
            <w:rFonts w:ascii="Times New Roman" w:eastAsia="Times New Roman" w:hAnsi="Times New Roman" w:cs="Times New Roman"/>
            <w:color w:val="000000" w:themeColor="text1"/>
            <w:sz w:val="24"/>
            <w:szCs w:val="24"/>
          </w:rPr>
          <w:t>.</w:t>
        </w:r>
      </w:hyperlink>
    </w:p>
    <w:p w14:paraId="40DB796C"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Kariuki, N. W. &amp; Prof. Namusonge. G. S. (2017). Factors influencing the growth of agency banking of deposit money banks in Trans Nzoia County in Nigeria. </w:t>
      </w:r>
      <w:r w:rsidRPr="006C34FD">
        <w:rPr>
          <w:rFonts w:ascii="Times New Roman" w:eastAsia="Times New Roman" w:hAnsi="Times New Roman" w:cs="Times New Roman"/>
          <w:i/>
          <w:color w:val="000000" w:themeColor="text1"/>
          <w:sz w:val="24"/>
          <w:szCs w:val="24"/>
        </w:rPr>
        <w:t>International journal of management and commerce innovations, 4 (2),</w:t>
      </w:r>
      <w:r w:rsidRPr="006C34FD">
        <w:rPr>
          <w:rFonts w:ascii="Times New Roman" w:eastAsia="Times New Roman" w:hAnsi="Times New Roman" w:cs="Times New Roman"/>
          <w:color w:val="000000" w:themeColor="text1"/>
          <w:sz w:val="24"/>
          <w:szCs w:val="24"/>
        </w:rPr>
        <w:t xml:space="preserve"> 477-487.</w:t>
      </w:r>
    </w:p>
    <w:p w14:paraId="3ECDF11C"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Katela, M.M. (2017). </w:t>
      </w:r>
      <w:r w:rsidRPr="006C34FD">
        <w:rPr>
          <w:rFonts w:ascii="Times New Roman" w:eastAsia="Times New Roman" w:hAnsi="Times New Roman" w:cs="Times New Roman"/>
          <w:i/>
          <w:color w:val="000000" w:themeColor="text1"/>
          <w:sz w:val="24"/>
          <w:szCs w:val="24"/>
        </w:rPr>
        <w:t>Challenges facing financial services agents: case study of Nairobi County.</w:t>
      </w:r>
      <w:r w:rsidRPr="006C34FD">
        <w:rPr>
          <w:rFonts w:ascii="Times New Roman" w:eastAsia="Times New Roman" w:hAnsi="Times New Roman" w:cs="Times New Roman"/>
          <w:color w:val="000000" w:themeColor="text1"/>
          <w:sz w:val="24"/>
          <w:szCs w:val="24"/>
        </w:rPr>
        <w:t xml:space="preserve"> United States international university-Africa. Retrieved from</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u w:val="single"/>
        </w:rPr>
        <w:t>http://erepo.usiu. ac.ke/discover</w:t>
      </w:r>
      <w:r w:rsidRPr="006C34FD">
        <w:rPr>
          <w:rFonts w:ascii="Times New Roman" w:eastAsia="Times New Roman" w:hAnsi="Times New Roman" w:cs="Times New Roman"/>
          <w:color w:val="000000" w:themeColor="text1"/>
          <w:sz w:val="24"/>
          <w:szCs w:val="24"/>
        </w:rPr>
        <w:t>.</w:t>
      </w:r>
    </w:p>
    <w:p w14:paraId="7DA7A6F2"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Keith, T. (2006). </w:t>
      </w:r>
      <w:r w:rsidRPr="006C34FD">
        <w:rPr>
          <w:rFonts w:ascii="Times New Roman" w:eastAsia="Times New Roman" w:hAnsi="Times New Roman" w:cs="Times New Roman"/>
          <w:i/>
          <w:color w:val="000000" w:themeColor="text1"/>
          <w:sz w:val="24"/>
          <w:szCs w:val="24"/>
        </w:rPr>
        <w:t>Multiple regression and beyond.</w:t>
      </w:r>
      <w:r w:rsidRPr="006C34FD">
        <w:rPr>
          <w:rFonts w:ascii="Times New Roman" w:eastAsia="Times New Roman" w:hAnsi="Times New Roman" w:cs="Times New Roman"/>
          <w:color w:val="000000" w:themeColor="text1"/>
          <w:sz w:val="24"/>
          <w:szCs w:val="24"/>
        </w:rPr>
        <w:t xml:space="preserve"> PEARSON Allyn &amp; Bacon.</w:t>
      </w:r>
    </w:p>
    <w:p w14:paraId="23BC81B6"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Kibera, F. N. (1996). </w:t>
      </w:r>
      <w:r w:rsidRPr="006C34FD">
        <w:rPr>
          <w:rFonts w:ascii="Times New Roman" w:eastAsia="Times New Roman" w:hAnsi="Times New Roman" w:cs="Times New Roman"/>
          <w:i/>
          <w:color w:val="000000" w:themeColor="text1"/>
          <w:sz w:val="24"/>
          <w:szCs w:val="24"/>
        </w:rPr>
        <w:t>Introduction to Business-A Nigerian Perspective</w:t>
      </w:r>
      <w:r w:rsidRPr="006C34FD">
        <w:rPr>
          <w:rFonts w:ascii="Times New Roman" w:eastAsia="Times New Roman" w:hAnsi="Times New Roman" w:cs="Times New Roman"/>
          <w:color w:val="000000" w:themeColor="text1"/>
          <w:sz w:val="24"/>
          <w:szCs w:val="24"/>
        </w:rPr>
        <w:t>. Nigeria Literature Bureau, Nairobi.</w:t>
      </w:r>
    </w:p>
    <w:p w14:paraId="11C8D6E5"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Kiburi, M.M. (2016). </w:t>
      </w:r>
      <w:r w:rsidRPr="006C34FD">
        <w:rPr>
          <w:rFonts w:ascii="Times New Roman" w:eastAsia="Times New Roman" w:hAnsi="Times New Roman" w:cs="Times New Roman"/>
          <w:i/>
          <w:color w:val="000000" w:themeColor="text1"/>
          <w:sz w:val="24"/>
          <w:szCs w:val="24"/>
        </w:rPr>
        <w:t>Assessment of factors determining the performance of bank-led agent bank businesses in Nigeria: Case of Kiambu County.</w:t>
      </w:r>
      <w:r w:rsidRPr="006C34FD">
        <w:rPr>
          <w:rFonts w:ascii="Times New Roman" w:eastAsia="Times New Roman" w:hAnsi="Times New Roman" w:cs="Times New Roman"/>
          <w:color w:val="000000" w:themeColor="text1"/>
          <w:sz w:val="24"/>
          <w:szCs w:val="24"/>
        </w:rPr>
        <w:t xml:space="preserve"> Strathmore University. Retrieved</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from </w:t>
      </w:r>
      <w:hyperlink r:id="rId20" w:history="1">
        <w:r w:rsidRPr="006C34FD">
          <w:rPr>
            <w:rFonts w:ascii="Times New Roman" w:eastAsia="Times New Roman" w:hAnsi="Times New Roman" w:cs="Times New Roman"/>
            <w:color w:val="000000" w:themeColor="text1"/>
            <w:sz w:val="24"/>
            <w:szCs w:val="24"/>
          </w:rPr>
          <w:t>https://su-plus.strathmore.edu/handle/11071/4782.</w:t>
        </w:r>
      </w:hyperlink>
    </w:p>
    <w:p w14:paraId="60E8D65F"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Kitaka, P. (2001). </w:t>
      </w:r>
      <w:r w:rsidRPr="006C34FD">
        <w:rPr>
          <w:rFonts w:ascii="Times New Roman" w:eastAsia="Times New Roman" w:hAnsi="Times New Roman" w:cs="Times New Roman"/>
          <w:i/>
          <w:color w:val="000000" w:themeColor="text1"/>
          <w:sz w:val="24"/>
          <w:szCs w:val="24"/>
        </w:rPr>
        <w:t>A survey of the Use of Financial performance Indicators by Microfinance</w:t>
      </w:r>
    </w:p>
    <w:p w14:paraId="5F74E9C7"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p>
    <w:p w14:paraId="23396D62"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i/>
          <w:color w:val="000000" w:themeColor="text1"/>
          <w:sz w:val="24"/>
          <w:szCs w:val="24"/>
        </w:rPr>
        <w:t>Institutions in Nigeria.</w:t>
      </w:r>
      <w:r w:rsidRPr="006C34FD">
        <w:rPr>
          <w:rFonts w:ascii="Times New Roman" w:eastAsia="Times New Roman" w:hAnsi="Times New Roman" w:cs="Times New Roman"/>
          <w:color w:val="000000" w:themeColor="text1"/>
          <w:sz w:val="24"/>
          <w:szCs w:val="24"/>
        </w:rPr>
        <w:t xml:space="preserve"> Unpublished MBA Research Project, University of Nairobi, 36.</w:t>
      </w:r>
    </w:p>
    <w:p w14:paraId="6D260644"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5C6D1A">
        <w:rPr>
          <w:rFonts w:ascii="Times New Roman" w:eastAsia="Times New Roman" w:hAnsi="Times New Roman" w:cs="Times New Roman"/>
          <w:color w:val="000000" w:themeColor="text1"/>
          <w:sz w:val="24"/>
          <w:szCs w:val="24"/>
          <w:lang w:val="fr-FR"/>
        </w:rPr>
        <w:t xml:space="preserve">Kumar, A., Nair, A., Parsons, A., &amp; Urdapilleta, E. (2006). </w:t>
      </w:r>
      <w:r w:rsidRPr="006C34FD">
        <w:rPr>
          <w:rFonts w:ascii="Times New Roman" w:eastAsia="Times New Roman" w:hAnsi="Times New Roman" w:cs="Times New Roman"/>
          <w:i/>
          <w:color w:val="000000" w:themeColor="text1"/>
          <w:sz w:val="24"/>
          <w:szCs w:val="24"/>
        </w:rPr>
        <w:t>Expanding Bank Outreach through Retail Partnerships: Correspondent Banking in Brazil.</w:t>
      </w:r>
      <w:r w:rsidRPr="006C34FD">
        <w:rPr>
          <w:rFonts w:ascii="Times New Roman" w:eastAsia="Times New Roman" w:hAnsi="Times New Roman" w:cs="Times New Roman"/>
          <w:color w:val="000000" w:themeColor="text1"/>
          <w:sz w:val="24"/>
          <w:szCs w:val="24"/>
        </w:rPr>
        <w:t xml:space="preserve"> Washington, D.C. The World</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Bank.</w:t>
      </w:r>
    </w:p>
    <w:p w14:paraId="66CB4B59"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Kyenze G. M. (2016). </w:t>
      </w:r>
      <w:r w:rsidRPr="006C34FD">
        <w:rPr>
          <w:rFonts w:ascii="Times New Roman" w:eastAsia="Times New Roman" w:hAnsi="Times New Roman" w:cs="Times New Roman"/>
          <w:i/>
          <w:color w:val="000000" w:themeColor="text1"/>
          <w:sz w:val="24"/>
          <w:szCs w:val="24"/>
        </w:rPr>
        <w:t>Factors influencing performance of small scale business in Nigeria: A case of Tawa Sub-County, Makueni County, Nigeria.</w:t>
      </w:r>
      <w:r w:rsidRPr="006C34FD">
        <w:rPr>
          <w:rFonts w:ascii="Times New Roman" w:eastAsia="Times New Roman" w:hAnsi="Times New Roman" w:cs="Times New Roman"/>
          <w:color w:val="000000" w:themeColor="text1"/>
          <w:sz w:val="24"/>
          <w:szCs w:val="24"/>
        </w:rPr>
        <w:t xml:space="preserve"> University of Nairobi. Retrieved</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from </w:t>
      </w:r>
      <w:r w:rsidRPr="006C34FD">
        <w:rPr>
          <w:rFonts w:ascii="Times New Roman" w:eastAsia="Times New Roman" w:hAnsi="Times New Roman" w:cs="Times New Roman"/>
          <w:color w:val="000000" w:themeColor="text1"/>
          <w:sz w:val="24"/>
          <w:szCs w:val="24"/>
          <w:u w:val="single"/>
        </w:rPr>
        <w:t>http://erepository.uonbi.ac. ke/discover</w:t>
      </w:r>
      <w:r w:rsidRPr="006C34FD">
        <w:rPr>
          <w:rFonts w:ascii="Times New Roman" w:eastAsia="Times New Roman" w:hAnsi="Times New Roman" w:cs="Times New Roman"/>
          <w:color w:val="000000" w:themeColor="text1"/>
          <w:sz w:val="24"/>
          <w:szCs w:val="24"/>
        </w:rPr>
        <w:t>.</w:t>
      </w:r>
    </w:p>
    <w:p w14:paraId="20167DDC"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Lambert, R. A. (2001). Contracting theory and accounting. </w:t>
      </w:r>
      <w:r w:rsidRPr="006C34FD">
        <w:rPr>
          <w:rFonts w:ascii="Times New Roman" w:eastAsia="Times New Roman" w:hAnsi="Times New Roman" w:cs="Times New Roman"/>
          <w:i/>
          <w:color w:val="000000" w:themeColor="text1"/>
          <w:sz w:val="24"/>
          <w:szCs w:val="24"/>
        </w:rPr>
        <w:t>Journal of accounting and economics, 32</w:t>
      </w:r>
      <w:r w:rsidRPr="006C34FD">
        <w:rPr>
          <w:rFonts w:ascii="Times New Roman" w:eastAsia="Times New Roman" w:hAnsi="Times New Roman" w:cs="Times New Roman"/>
          <w:color w:val="000000" w:themeColor="text1"/>
          <w:sz w:val="24"/>
          <w:szCs w:val="24"/>
        </w:rPr>
        <w:t>, 3–87.</w:t>
      </w:r>
    </w:p>
    <w:p w14:paraId="19E72350"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Lyman, T. R., Ivatury, G., &amp; Staschen, S. (2006). </w:t>
      </w:r>
      <w:r w:rsidRPr="006C34FD">
        <w:rPr>
          <w:rFonts w:ascii="Times New Roman" w:eastAsia="Times New Roman" w:hAnsi="Times New Roman" w:cs="Times New Roman"/>
          <w:i/>
          <w:color w:val="000000" w:themeColor="text1"/>
          <w:sz w:val="24"/>
          <w:szCs w:val="24"/>
        </w:rPr>
        <w:t>Use of agents in branchless banking for the poor: Rewards, risks, and regulation.</w:t>
      </w:r>
      <w:r w:rsidRPr="006C34FD">
        <w:rPr>
          <w:rFonts w:ascii="Times New Roman" w:eastAsia="Times New Roman" w:hAnsi="Times New Roman" w:cs="Times New Roman"/>
          <w:color w:val="000000" w:themeColor="text1"/>
          <w:sz w:val="24"/>
          <w:szCs w:val="24"/>
        </w:rPr>
        <w:t xml:space="preserve"> Focus Note No. 38. Washington, D.C.: CGAP.</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Retrieved from </w:t>
      </w:r>
      <w:hyperlink r:id="rId21" w:history="1">
        <w:r w:rsidRPr="006C34FD">
          <w:rPr>
            <w:rFonts w:ascii="Times New Roman" w:eastAsia="Times New Roman" w:hAnsi="Times New Roman" w:cs="Times New Roman"/>
            <w:color w:val="000000" w:themeColor="text1"/>
            <w:sz w:val="24"/>
            <w:szCs w:val="24"/>
          </w:rPr>
          <w:t>www.cgap.org.</w:t>
        </w:r>
      </w:hyperlink>
    </w:p>
    <w:p w14:paraId="534264FD" w14:textId="77777777" w:rsidR="005C6D1A" w:rsidRPr="006C34FD" w:rsidRDefault="005C6D1A" w:rsidP="005C6D1A">
      <w:pPr>
        <w:ind w:left="810" w:right="14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Mahmood, R. &amp; Sarker, S. (2015). Inclusive growth through branchless banking: A review of agent banking and its impact. </w:t>
      </w:r>
      <w:r w:rsidRPr="006C34FD">
        <w:rPr>
          <w:rFonts w:ascii="Times New Roman" w:eastAsia="Times New Roman" w:hAnsi="Times New Roman" w:cs="Times New Roman"/>
          <w:i/>
          <w:color w:val="000000" w:themeColor="text1"/>
          <w:sz w:val="24"/>
          <w:szCs w:val="24"/>
        </w:rPr>
        <w:t>Journal of economics and sustainable development, 6 (23).</w:t>
      </w:r>
    </w:p>
    <w:p w14:paraId="35292F34"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Maina H. T. M., &amp; Willy, M. M. (2014). Factors influencing the uptake of agency banking services by customers in commercial bank in Nigeria: A case of Nigeria commercial bank. </w:t>
      </w:r>
      <w:r w:rsidRPr="006C34FD">
        <w:rPr>
          <w:rFonts w:ascii="Times New Roman" w:eastAsia="Times New Roman" w:hAnsi="Times New Roman" w:cs="Times New Roman"/>
          <w:i/>
          <w:color w:val="000000" w:themeColor="text1"/>
          <w:sz w:val="24"/>
          <w:szCs w:val="24"/>
        </w:rPr>
        <w:t>The strategic journal of business and change management, 2 (10),</w:t>
      </w:r>
      <w:r w:rsidRPr="006C34FD">
        <w:rPr>
          <w:rFonts w:ascii="Times New Roman" w:eastAsia="Times New Roman" w:hAnsi="Times New Roman" w:cs="Times New Roman"/>
          <w:color w:val="000000" w:themeColor="text1"/>
          <w:sz w:val="24"/>
          <w:szCs w:val="24"/>
        </w:rPr>
        <w:t xml:space="preserve"> 177-197.</w:t>
      </w:r>
    </w:p>
    <w:p w14:paraId="0804A9F2"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Malek, B. A., Mohtar, S., Ariffin, A. S. (2017). The factor that affects the effectiveness of agent banking characteristics on financial inclusion performance: A study from Malaysian government-owned banks in Negeri Sembilan. </w:t>
      </w:r>
      <w:r w:rsidRPr="006C34FD">
        <w:rPr>
          <w:rFonts w:ascii="Times New Roman" w:eastAsia="Times New Roman" w:hAnsi="Times New Roman" w:cs="Times New Roman"/>
          <w:i/>
          <w:color w:val="000000" w:themeColor="text1"/>
          <w:sz w:val="24"/>
          <w:szCs w:val="24"/>
        </w:rPr>
        <w:t>Journal of advanced research in business and management studies, 7 (1),</w:t>
      </w:r>
      <w:r w:rsidRPr="006C34FD">
        <w:rPr>
          <w:rFonts w:ascii="Times New Roman" w:eastAsia="Times New Roman" w:hAnsi="Times New Roman" w:cs="Times New Roman"/>
          <w:color w:val="000000" w:themeColor="text1"/>
          <w:sz w:val="24"/>
          <w:szCs w:val="24"/>
        </w:rPr>
        <w:t xml:space="preserve"> 91-102.</w:t>
      </w:r>
    </w:p>
    <w:p w14:paraId="35F86A67"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Marvel, M., &amp; Lumpkin, G. T. (2007). </w:t>
      </w:r>
      <w:r w:rsidRPr="006C34FD">
        <w:rPr>
          <w:rFonts w:ascii="Times New Roman" w:eastAsia="Times New Roman" w:hAnsi="Times New Roman" w:cs="Times New Roman"/>
          <w:i/>
          <w:color w:val="000000" w:themeColor="text1"/>
          <w:sz w:val="24"/>
          <w:szCs w:val="24"/>
        </w:rPr>
        <w:t>Technology Entrepreneurs Human Capital and its Effects on Innovation Radicalness, Entrepreneurship Theory and Practice</w:t>
      </w:r>
      <w:r w:rsidRPr="006C34FD">
        <w:rPr>
          <w:rFonts w:ascii="Times New Roman" w:eastAsia="Times New Roman" w:hAnsi="Times New Roman" w:cs="Times New Roman"/>
          <w:color w:val="000000" w:themeColor="text1"/>
          <w:sz w:val="24"/>
          <w:szCs w:val="24"/>
        </w:rPr>
        <w:t>. Bingley, UK: Emerald Group Publishing.</w:t>
      </w:r>
    </w:p>
    <w:p w14:paraId="1616C1D2"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Mas, I. &amp; Siedek, H. (2008). </w:t>
      </w:r>
      <w:r w:rsidRPr="006C34FD">
        <w:rPr>
          <w:rFonts w:ascii="Times New Roman" w:eastAsia="Times New Roman" w:hAnsi="Times New Roman" w:cs="Times New Roman"/>
          <w:i/>
          <w:color w:val="000000" w:themeColor="text1"/>
          <w:sz w:val="24"/>
          <w:szCs w:val="24"/>
        </w:rPr>
        <w:t>Banking through networks of retail agents.</w:t>
      </w:r>
      <w:r w:rsidRPr="006C34FD">
        <w:rPr>
          <w:rFonts w:ascii="Times New Roman" w:eastAsia="Times New Roman" w:hAnsi="Times New Roman" w:cs="Times New Roman"/>
          <w:color w:val="000000" w:themeColor="text1"/>
          <w:sz w:val="24"/>
          <w:szCs w:val="24"/>
        </w:rPr>
        <w:t xml:space="preserve"> Focus Note 47. Washington, D.C.: CGAP. Retrieved from </w:t>
      </w:r>
      <w:hyperlink r:id="rId22" w:history="1">
        <w:r w:rsidRPr="006C34FD">
          <w:rPr>
            <w:rFonts w:ascii="Times New Roman" w:eastAsia="Times New Roman" w:hAnsi="Times New Roman" w:cs="Times New Roman"/>
            <w:color w:val="000000" w:themeColor="text1"/>
            <w:sz w:val="24"/>
            <w:szCs w:val="24"/>
          </w:rPr>
          <w:t>www.cgap.org.</w:t>
        </w:r>
      </w:hyperlink>
    </w:p>
    <w:p w14:paraId="021644F3"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Muigai, G. W. (2015). </w:t>
      </w:r>
      <w:r w:rsidRPr="006C34FD">
        <w:rPr>
          <w:rFonts w:ascii="Times New Roman" w:eastAsia="Times New Roman" w:hAnsi="Times New Roman" w:cs="Times New Roman"/>
          <w:i/>
          <w:color w:val="000000" w:themeColor="text1"/>
          <w:sz w:val="24"/>
          <w:szCs w:val="24"/>
        </w:rPr>
        <w:t>The role of agency banking on development of the banking sector in Nigeria.</w:t>
      </w:r>
      <w:r w:rsidRPr="006C34FD">
        <w:rPr>
          <w:rFonts w:ascii="Times New Roman" w:eastAsia="Times New Roman" w:hAnsi="Times New Roman" w:cs="Times New Roman"/>
          <w:color w:val="000000" w:themeColor="text1"/>
          <w:sz w:val="24"/>
          <w:szCs w:val="24"/>
        </w:rPr>
        <w:t xml:space="preserve"> University of Nairobi. Retrieved from </w:t>
      </w:r>
      <w:hyperlink r:id="rId23" w:history="1">
        <w:r w:rsidRPr="006C34FD">
          <w:rPr>
            <w:rFonts w:ascii="Times New Roman" w:eastAsia="Times New Roman" w:hAnsi="Times New Roman" w:cs="Times New Roman"/>
            <w:color w:val="000000" w:themeColor="text1"/>
            <w:sz w:val="24"/>
            <w:szCs w:val="24"/>
          </w:rPr>
          <w:t>http://erepository.uonbi.ac.ke/discover.</w:t>
        </w:r>
      </w:hyperlink>
    </w:p>
    <w:p w14:paraId="2B5FBF79" w14:textId="77777777" w:rsidR="005C6D1A" w:rsidRPr="006C34FD" w:rsidRDefault="005C6D1A" w:rsidP="005C6D1A">
      <w:pPr>
        <w:tabs>
          <w:tab w:val="left" w:pos="980"/>
        </w:tabs>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Mwando,</w:t>
      </w:r>
      <w:r w:rsidRPr="006C34FD">
        <w:rPr>
          <w:rFonts w:ascii="Times New Roman" w:eastAsia="Times New Roman" w:hAnsi="Times New Roman" w:cs="Times New Roman"/>
          <w:color w:val="000000" w:themeColor="text1"/>
          <w:sz w:val="24"/>
          <w:szCs w:val="24"/>
        </w:rPr>
        <w:tab/>
        <w:t xml:space="preserve">S. (2013). Contribution of agency banking on financial performance of deposit money banks in Nigeria. </w:t>
      </w:r>
      <w:r w:rsidRPr="006C34FD">
        <w:rPr>
          <w:rFonts w:ascii="Times New Roman" w:eastAsia="Times New Roman" w:hAnsi="Times New Roman" w:cs="Times New Roman"/>
          <w:i/>
          <w:color w:val="000000" w:themeColor="text1"/>
          <w:sz w:val="24"/>
          <w:szCs w:val="24"/>
        </w:rPr>
        <w:t>Journal of economics and sustainable development, 4 (20).</w:t>
      </w:r>
      <w:r w:rsidRPr="006C34FD">
        <w:rPr>
          <w:rFonts w:ascii="Times New Roman" w:eastAsia="Times New Roman" w:hAnsi="Times New Roman" w:cs="Times New Roman"/>
          <w:color w:val="000000" w:themeColor="text1"/>
          <w:sz w:val="24"/>
          <w:szCs w:val="24"/>
        </w:rPr>
        <w:t xml:space="preserve"> Retrieved from </w:t>
      </w:r>
      <w:hyperlink r:id="rId24" w:history="1">
        <w:r w:rsidRPr="006C34FD">
          <w:rPr>
            <w:rFonts w:ascii="Times New Roman" w:eastAsia="Times New Roman" w:hAnsi="Times New Roman" w:cs="Times New Roman"/>
            <w:color w:val="000000" w:themeColor="text1"/>
            <w:sz w:val="24"/>
            <w:szCs w:val="24"/>
          </w:rPr>
          <w:t>www.iiste.org.</w:t>
        </w:r>
      </w:hyperlink>
    </w:p>
    <w:p w14:paraId="13414A59" w14:textId="77777777" w:rsidR="005C6D1A" w:rsidRPr="006C34FD" w:rsidRDefault="005C6D1A" w:rsidP="005C6D1A">
      <w:pPr>
        <w:tabs>
          <w:tab w:val="left" w:pos="1040"/>
          <w:tab w:val="left" w:pos="1700"/>
          <w:tab w:val="left" w:pos="2040"/>
          <w:tab w:val="left" w:pos="3060"/>
          <w:tab w:val="left" w:pos="3900"/>
          <w:tab w:val="left" w:pos="5100"/>
          <w:tab w:val="left" w:pos="5440"/>
          <w:tab w:val="left" w:pos="6240"/>
          <w:tab w:val="left" w:pos="6740"/>
          <w:tab w:val="left" w:pos="7420"/>
          <w:tab w:val="left" w:pos="8340"/>
        </w:tabs>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National</w:t>
      </w:r>
      <w:r w:rsidRPr="006C34FD">
        <w:rPr>
          <w:rFonts w:ascii="Times New Roman" w:eastAsia="Times New Roman" w:hAnsi="Times New Roman" w:cs="Times New Roman"/>
          <w:color w:val="000000" w:themeColor="text1"/>
          <w:sz w:val="24"/>
          <w:szCs w:val="24"/>
        </w:rPr>
        <w:tab/>
        <w:t>Bank</w:t>
      </w:r>
      <w:r w:rsidRPr="006C34FD">
        <w:rPr>
          <w:rFonts w:ascii="Times New Roman" w:eastAsia="Times New Roman" w:hAnsi="Times New Roman" w:cs="Times New Roman"/>
          <w:color w:val="000000" w:themeColor="text1"/>
          <w:sz w:val="24"/>
          <w:szCs w:val="24"/>
        </w:rPr>
        <w:tab/>
        <w:t>of</w:t>
      </w:r>
      <w:r w:rsidRPr="006C34FD">
        <w:rPr>
          <w:rFonts w:ascii="Times New Roman" w:eastAsia="Times New Roman" w:hAnsi="Times New Roman" w:cs="Times New Roman"/>
          <w:color w:val="000000" w:themeColor="text1"/>
          <w:sz w:val="24"/>
          <w:szCs w:val="24"/>
        </w:rPr>
        <w:tab/>
        <w:t>Nigeria.</w:t>
      </w:r>
      <w:r w:rsidRPr="006C34FD">
        <w:rPr>
          <w:rFonts w:ascii="Times New Roman" w:eastAsia="Times New Roman" w:hAnsi="Times New Roman" w:cs="Times New Roman"/>
          <w:color w:val="000000" w:themeColor="text1"/>
          <w:sz w:val="24"/>
          <w:szCs w:val="24"/>
        </w:rPr>
        <w:tab/>
        <w:t>(2012).</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Regulation</w:t>
      </w:r>
      <w:r w:rsidRPr="006C34FD">
        <w:rPr>
          <w:rFonts w:ascii="Times New Roman" w:eastAsia="Times New Roman" w:hAnsi="Times New Roman" w:cs="Times New Roman"/>
          <w:i/>
          <w:color w:val="000000" w:themeColor="text1"/>
          <w:sz w:val="24"/>
          <w:szCs w:val="24"/>
        </w:rPr>
        <w:tab/>
        <w:t>of</w:t>
      </w:r>
      <w:r w:rsidRPr="006C34FD">
        <w:rPr>
          <w:rFonts w:ascii="Times New Roman" w:eastAsia="Times New Roman" w:hAnsi="Times New Roman" w:cs="Times New Roman"/>
          <w:i/>
          <w:color w:val="000000" w:themeColor="text1"/>
          <w:sz w:val="24"/>
          <w:szCs w:val="24"/>
        </w:rPr>
        <w:tab/>
        <w:t>mobile</w:t>
      </w:r>
      <w:r w:rsidRPr="006C34FD">
        <w:rPr>
          <w:rFonts w:ascii="Times New Roman" w:eastAsia="Times New Roman" w:hAnsi="Times New Roman" w:cs="Times New Roman"/>
          <w:i/>
          <w:color w:val="000000" w:themeColor="text1"/>
          <w:sz w:val="24"/>
          <w:szCs w:val="24"/>
        </w:rPr>
        <w:tab/>
        <w:t>and</w:t>
      </w:r>
      <w:r w:rsidRPr="006C34FD">
        <w:rPr>
          <w:rFonts w:ascii="Times New Roman" w:eastAsia="Times New Roman" w:hAnsi="Times New Roman" w:cs="Times New Roman"/>
          <w:i/>
          <w:color w:val="000000" w:themeColor="text1"/>
          <w:sz w:val="24"/>
          <w:szCs w:val="24"/>
        </w:rPr>
        <w:tab/>
        <w:t>agent</w:t>
      </w:r>
      <w:r w:rsidRPr="006C34FD">
        <w:rPr>
          <w:rFonts w:ascii="Times New Roman" w:eastAsia="Times New Roman" w:hAnsi="Times New Roman" w:cs="Times New Roman"/>
          <w:i/>
          <w:color w:val="000000" w:themeColor="text1"/>
          <w:sz w:val="24"/>
          <w:szCs w:val="24"/>
        </w:rPr>
        <w:tab/>
        <w:t>banking</w:t>
      </w:r>
      <w:r w:rsidRPr="006C34FD">
        <w:rPr>
          <w:rFonts w:ascii="Times New Roman" w:eastAsia="Times New Roman" w:hAnsi="Times New Roman" w:cs="Times New Roman"/>
          <w:i/>
          <w:color w:val="000000" w:themeColor="text1"/>
          <w:sz w:val="24"/>
          <w:szCs w:val="24"/>
        </w:rPr>
        <w:tab/>
        <w:t>services: Directives No. FIS /01/2012.</w:t>
      </w:r>
      <w:r w:rsidRPr="006C34FD">
        <w:rPr>
          <w:rFonts w:ascii="Times New Roman" w:eastAsia="Times New Roman" w:hAnsi="Times New Roman" w:cs="Times New Roman"/>
          <w:color w:val="000000" w:themeColor="text1"/>
          <w:sz w:val="24"/>
          <w:szCs w:val="24"/>
        </w:rPr>
        <w:t xml:space="preserve"> Addis Ababa, Nigeria.</w:t>
      </w:r>
    </w:p>
    <w:p w14:paraId="4ACDE417" w14:textId="77777777" w:rsidR="005C6D1A" w:rsidRPr="006C34FD" w:rsidRDefault="005C6D1A" w:rsidP="005C6D1A">
      <w:pPr>
        <w:ind w:left="810" w:right="14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National bank of Nigeria. (2017). </w:t>
      </w:r>
      <w:r w:rsidRPr="006C34FD">
        <w:rPr>
          <w:rFonts w:ascii="Times New Roman" w:eastAsia="Times New Roman" w:hAnsi="Times New Roman" w:cs="Times New Roman"/>
          <w:i/>
          <w:color w:val="000000" w:themeColor="text1"/>
          <w:sz w:val="24"/>
          <w:szCs w:val="24"/>
        </w:rPr>
        <w:t>National financial inclusion strategy. Government of Nigeria.</w:t>
      </w:r>
    </w:p>
    <w:p w14:paraId="57B42331"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Ndung‘u, A. J. N., Okibo, W. &amp; Nyang‘au, A. (2015). Factors affecting performance of banking agents in Nigeria: A survey of Kisii County. International Journal of Economics, Commerce and Management, 3 (10).</w:t>
      </w:r>
    </w:p>
    <w:p w14:paraId="34B6EAAA"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Ndungu, C.G. (2014). Assessment of factors influencing adoption of agency banking in Nigeria: The case of Kajiado North Sub County. </w:t>
      </w:r>
      <w:r w:rsidRPr="006C34FD">
        <w:rPr>
          <w:rFonts w:ascii="Times New Roman" w:eastAsia="Times New Roman" w:hAnsi="Times New Roman" w:cs="Times New Roman"/>
          <w:i/>
          <w:color w:val="000000" w:themeColor="text1"/>
          <w:sz w:val="24"/>
          <w:szCs w:val="24"/>
        </w:rPr>
        <w:t>International Journal of Business and Commerce, 3 (8)</w:t>
      </w:r>
      <w:r w:rsidRPr="006C34FD">
        <w:rPr>
          <w:rFonts w:ascii="Times New Roman" w:eastAsia="Times New Roman" w:hAnsi="Times New Roman" w:cs="Times New Roman"/>
          <w:color w:val="000000" w:themeColor="text1"/>
          <w:sz w:val="24"/>
          <w:szCs w:val="24"/>
        </w:rPr>
        <w:t>.</w:t>
      </w:r>
    </w:p>
    <w:p w14:paraId="685549C2"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Nigussie, Y. (2015). The </w:t>
      </w:r>
      <w:r w:rsidRPr="006C34FD">
        <w:rPr>
          <w:rFonts w:ascii="Times New Roman" w:eastAsia="Times New Roman" w:hAnsi="Times New Roman" w:cs="Times New Roman"/>
          <w:i/>
          <w:color w:val="000000" w:themeColor="text1"/>
          <w:sz w:val="24"/>
          <w:szCs w:val="24"/>
        </w:rPr>
        <w:t>Impact of information &amp; communication technology on Nigerian private banks’ performance: The case of two selected Nigerian private banks.</w:t>
      </w:r>
      <w:r w:rsidRPr="006C34FD">
        <w:rPr>
          <w:rFonts w:ascii="Times New Roman" w:eastAsia="Times New Roman" w:hAnsi="Times New Roman" w:cs="Times New Roman"/>
          <w:color w:val="000000" w:themeColor="text1"/>
          <w:sz w:val="24"/>
          <w:szCs w:val="24"/>
        </w:rPr>
        <w:t xml:space="preserve"> Retrieved from </w:t>
      </w:r>
      <w:hyperlink r:id="rId25" w:history="1">
        <w:r w:rsidRPr="006C34FD">
          <w:rPr>
            <w:rFonts w:ascii="Times New Roman" w:eastAsia="Times New Roman" w:hAnsi="Times New Roman" w:cs="Times New Roman"/>
            <w:color w:val="000000" w:themeColor="text1"/>
            <w:sz w:val="24"/>
            <w:szCs w:val="24"/>
          </w:rPr>
          <w:t>https://www.academia.edu.</w:t>
        </w:r>
      </w:hyperlink>
    </w:p>
    <w:p w14:paraId="2AFB74B0"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Osborne, J. W., &amp; Waters, E. (2002). </w:t>
      </w:r>
      <w:r w:rsidRPr="006C34FD">
        <w:rPr>
          <w:rFonts w:ascii="Times New Roman" w:eastAsia="Times New Roman" w:hAnsi="Times New Roman" w:cs="Times New Roman"/>
          <w:i/>
          <w:color w:val="000000" w:themeColor="text1"/>
          <w:sz w:val="24"/>
          <w:szCs w:val="24"/>
        </w:rPr>
        <w:t>Four assumptions of multiple regression that researchers should always test. Practical Assessment, Research &amp; Evaluation.</w:t>
      </w:r>
      <w:r w:rsidRPr="006C34FD">
        <w:rPr>
          <w:rFonts w:ascii="Times New Roman" w:eastAsia="Times New Roman" w:hAnsi="Times New Roman" w:cs="Times New Roman"/>
          <w:color w:val="000000" w:themeColor="text1"/>
          <w:sz w:val="24"/>
          <w:szCs w:val="24"/>
        </w:rPr>
        <w:t xml:space="preserve"> 8(2). Retrieved from: </w:t>
      </w:r>
      <w:hyperlink r:id="rId26" w:history="1">
        <w:r w:rsidRPr="006C34FD">
          <w:rPr>
            <w:rFonts w:ascii="Times New Roman" w:eastAsia="Times New Roman" w:hAnsi="Times New Roman" w:cs="Times New Roman"/>
            <w:color w:val="000000" w:themeColor="text1"/>
            <w:sz w:val="24"/>
            <w:szCs w:val="24"/>
            <w:u w:val="single"/>
          </w:rPr>
          <w:t>http://PAREonline.net/getvn.asp?v=8&amp;n=2</w:t>
        </w:r>
      </w:hyperlink>
    </w:p>
    <w:p w14:paraId="0BB85C48"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Pallant, J. (2010). </w:t>
      </w:r>
      <w:r w:rsidRPr="006C34FD">
        <w:rPr>
          <w:rFonts w:ascii="Times New Roman" w:eastAsia="Times New Roman" w:hAnsi="Times New Roman" w:cs="Times New Roman"/>
          <w:i/>
          <w:color w:val="000000" w:themeColor="text1"/>
          <w:sz w:val="24"/>
          <w:szCs w:val="24"/>
        </w:rPr>
        <w:t>SPSS survival manual: A step by step guide to data analysis using SPSS</w:t>
      </w:r>
      <w:r w:rsidRPr="006C34FD">
        <w:rPr>
          <w:rFonts w:ascii="Times New Roman" w:eastAsia="Times New Roman" w:hAnsi="Times New Roman" w:cs="Times New Roman"/>
          <w:color w:val="000000" w:themeColor="text1"/>
          <w:sz w:val="24"/>
          <w:szCs w:val="24"/>
        </w:rPr>
        <w:t>. Maidenhead.</w:t>
      </w:r>
    </w:p>
    <w:p w14:paraId="3AB8EF8D"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Pandey, P. &amp; Pandey, M. M. (2015). </w:t>
      </w:r>
      <w:r w:rsidRPr="006C34FD">
        <w:rPr>
          <w:rFonts w:ascii="Times New Roman" w:eastAsia="Times New Roman" w:hAnsi="Times New Roman" w:cs="Times New Roman"/>
          <w:i/>
          <w:color w:val="000000" w:themeColor="text1"/>
          <w:sz w:val="24"/>
          <w:szCs w:val="24"/>
        </w:rPr>
        <w:t>Research methodology: tools and techniques.</w:t>
      </w:r>
      <w:r w:rsidRPr="006C34FD">
        <w:rPr>
          <w:rFonts w:ascii="Times New Roman" w:eastAsia="Times New Roman" w:hAnsi="Times New Roman" w:cs="Times New Roman"/>
          <w:color w:val="000000" w:themeColor="text1"/>
          <w:sz w:val="24"/>
          <w:szCs w:val="24"/>
        </w:rPr>
        <w:t xml:space="preserve"> Romania. Bridge center.</w:t>
      </w:r>
    </w:p>
    <w:p w14:paraId="63CAD34E"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Performance Management. (n.d.). </w:t>
      </w:r>
      <w:r w:rsidRPr="006C34FD">
        <w:rPr>
          <w:rFonts w:ascii="Times New Roman" w:eastAsia="Times New Roman" w:hAnsi="Times New Roman" w:cs="Times New Roman"/>
          <w:i/>
          <w:color w:val="000000" w:themeColor="text1"/>
          <w:sz w:val="24"/>
          <w:szCs w:val="24"/>
        </w:rPr>
        <w:t>Retrieved December 15, 2018, from http://www. Pondiuni.edu.in/storage/dde/downloads/hrmiii_pm.pdf.</w:t>
      </w:r>
    </w:p>
    <w:p w14:paraId="7719446E"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Saunders, M, Lewis, P. &amp; Thornhill, A. (2007). </w:t>
      </w:r>
      <w:r w:rsidRPr="006C34FD">
        <w:rPr>
          <w:rFonts w:ascii="Times New Roman" w:eastAsia="Times New Roman" w:hAnsi="Times New Roman" w:cs="Times New Roman"/>
          <w:i/>
          <w:color w:val="000000" w:themeColor="text1"/>
          <w:sz w:val="24"/>
          <w:szCs w:val="24"/>
        </w:rPr>
        <w:t>Research Methods for Business Students</w:t>
      </w:r>
      <w:r w:rsidRPr="006C34FD">
        <w:rPr>
          <w:rFonts w:ascii="Times New Roman" w:eastAsia="Times New Roman" w:hAnsi="Times New Roman" w:cs="Times New Roman"/>
          <w:color w:val="000000" w:themeColor="text1"/>
          <w:sz w:val="24"/>
          <w:szCs w:val="24"/>
        </w:rPr>
        <w:t>. 4</w:t>
      </w:r>
      <w:r w:rsidRPr="006C34FD">
        <w:rPr>
          <w:rFonts w:ascii="Times New Roman" w:eastAsia="Times New Roman" w:hAnsi="Times New Roman" w:cs="Times New Roman"/>
          <w:color w:val="000000" w:themeColor="text1"/>
          <w:sz w:val="24"/>
          <w:szCs w:val="24"/>
          <w:vertAlign w:val="superscript"/>
        </w:rPr>
        <w:t>th</w:t>
      </w:r>
      <w:r w:rsidRPr="006C34FD">
        <w:rPr>
          <w:rFonts w:ascii="Times New Roman" w:eastAsia="Times New Roman" w:hAnsi="Times New Roman" w:cs="Times New Roman"/>
          <w:color w:val="000000" w:themeColor="text1"/>
          <w:sz w:val="24"/>
          <w:szCs w:val="24"/>
        </w:rPr>
        <w:t xml:space="preserve"> ed., England: Pearson Education Limited.</w:t>
      </w:r>
    </w:p>
    <w:p w14:paraId="1F631BC9"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Scholtens, B. &amp; Wensveen, D. V. (2003). </w:t>
      </w:r>
      <w:r w:rsidRPr="006C34FD">
        <w:rPr>
          <w:rFonts w:ascii="Times New Roman" w:eastAsia="Times New Roman" w:hAnsi="Times New Roman" w:cs="Times New Roman"/>
          <w:i/>
          <w:color w:val="000000" w:themeColor="text1"/>
          <w:sz w:val="24"/>
          <w:szCs w:val="24"/>
        </w:rPr>
        <w:t>The theory of financial intermediation: an essay on what it does (not) explain.</w:t>
      </w:r>
      <w:r w:rsidRPr="006C34FD">
        <w:rPr>
          <w:rFonts w:ascii="Times New Roman" w:eastAsia="Times New Roman" w:hAnsi="Times New Roman" w:cs="Times New Roman"/>
          <w:color w:val="000000" w:themeColor="text1"/>
          <w:sz w:val="24"/>
          <w:szCs w:val="24"/>
        </w:rPr>
        <w:t xml:space="preserve"> SUERF – The European money and finance forum,</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Vienna. Retrieved from </w:t>
      </w:r>
      <w:hyperlink r:id="rId27" w:history="1">
        <w:r w:rsidRPr="006C34FD">
          <w:rPr>
            <w:rFonts w:ascii="Times New Roman" w:eastAsia="Times New Roman" w:hAnsi="Times New Roman" w:cs="Times New Roman"/>
            <w:color w:val="000000" w:themeColor="text1"/>
            <w:sz w:val="24"/>
            <w:szCs w:val="24"/>
          </w:rPr>
          <w:t>www.suerf.org.</w:t>
        </w:r>
      </w:hyperlink>
    </w:p>
    <w:p w14:paraId="382DB02F"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Sindhuja, K., Monisha, A.V. &amp; Padmavathi, S. (2015). Performance analysis of agent based framework. </w:t>
      </w:r>
      <w:r w:rsidRPr="006C34FD">
        <w:rPr>
          <w:rFonts w:ascii="Times New Roman" w:eastAsia="Times New Roman" w:hAnsi="Times New Roman" w:cs="Times New Roman"/>
          <w:i/>
          <w:color w:val="000000" w:themeColor="text1"/>
          <w:sz w:val="24"/>
          <w:szCs w:val="24"/>
        </w:rPr>
        <w:t>ScienceDirect, Procedia computer science, 47,</w:t>
      </w:r>
      <w:r w:rsidRPr="006C34FD">
        <w:rPr>
          <w:rFonts w:ascii="Times New Roman" w:eastAsia="Times New Roman" w:hAnsi="Times New Roman" w:cs="Times New Roman"/>
          <w:color w:val="000000" w:themeColor="text1"/>
          <w:sz w:val="24"/>
          <w:szCs w:val="24"/>
        </w:rPr>
        <w:t xml:space="preserve"> 37–44. Retrieved from at </w:t>
      </w:r>
      <w:hyperlink r:id="rId28" w:history="1">
        <w:r w:rsidRPr="006C34FD">
          <w:rPr>
            <w:rFonts w:ascii="Times New Roman" w:eastAsia="Times New Roman" w:hAnsi="Times New Roman" w:cs="Times New Roman"/>
            <w:color w:val="000000" w:themeColor="text1"/>
            <w:sz w:val="24"/>
            <w:szCs w:val="24"/>
          </w:rPr>
          <w:t>www.sciencedirect.com.</w:t>
        </w:r>
      </w:hyperlink>
    </w:p>
    <w:p w14:paraId="4BCCBD76" w14:textId="77777777" w:rsidR="005C6D1A" w:rsidRPr="006C34FD" w:rsidRDefault="000A532A" w:rsidP="005C6D1A">
      <w:pPr>
        <w:ind w:left="810" w:right="140" w:hanging="810"/>
        <w:jc w:val="both"/>
        <w:rPr>
          <w:rFonts w:ascii="Times New Roman" w:eastAsia="Times New Roman" w:hAnsi="Times New Roman" w:cs="Times New Roman"/>
          <w:color w:val="000000" w:themeColor="text1"/>
          <w:sz w:val="24"/>
          <w:szCs w:val="24"/>
        </w:rPr>
      </w:pPr>
      <w:hyperlink r:id="rId29" w:history="1">
        <w:r w:rsidR="005C6D1A" w:rsidRPr="006C34FD">
          <w:rPr>
            <w:rFonts w:ascii="Times New Roman" w:eastAsia="Times New Roman" w:hAnsi="Times New Roman" w:cs="Times New Roman"/>
            <w:color w:val="000000" w:themeColor="text1"/>
            <w:sz w:val="24"/>
            <w:szCs w:val="24"/>
          </w:rPr>
          <w:t xml:space="preserve">Stephanie, G. </w:t>
        </w:r>
      </w:hyperlink>
      <w:r w:rsidR="005C6D1A" w:rsidRPr="006C34FD">
        <w:rPr>
          <w:rFonts w:ascii="Times New Roman" w:eastAsia="Times New Roman" w:hAnsi="Times New Roman" w:cs="Times New Roman"/>
          <w:color w:val="000000" w:themeColor="text1"/>
          <w:sz w:val="24"/>
          <w:szCs w:val="24"/>
        </w:rPr>
        <w:t xml:space="preserve">(2014). Cronbach‘s Alpha: Simple Definition, Use and Interpretation. Retrieved April 3, 2019, from </w:t>
      </w:r>
      <w:hyperlink r:id="rId30" w:history="1">
        <w:r w:rsidR="005C6D1A" w:rsidRPr="006C34FD">
          <w:rPr>
            <w:rFonts w:ascii="Times New Roman" w:eastAsia="Times New Roman" w:hAnsi="Times New Roman" w:cs="Times New Roman"/>
            <w:color w:val="000000" w:themeColor="text1"/>
            <w:sz w:val="24"/>
            <w:szCs w:val="24"/>
          </w:rPr>
          <w:t>https://www.statisticshowto.datasciencecentral.com/cronbachs-</w:t>
        </w:r>
      </w:hyperlink>
      <w:hyperlink r:id="rId31" w:history="1">
        <w:r w:rsidR="005C6D1A" w:rsidRPr="006C34FD">
          <w:rPr>
            <w:rFonts w:ascii="Times New Roman" w:eastAsia="Times New Roman" w:hAnsi="Times New Roman" w:cs="Times New Roman"/>
            <w:color w:val="000000" w:themeColor="text1"/>
            <w:sz w:val="24"/>
            <w:szCs w:val="24"/>
          </w:rPr>
          <w:t>alpha-spss/.</w:t>
        </w:r>
      </w:hyperlink>
    </w:p>
    <w:p w14:paraId="088D2F2A"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Stevens, J. P. (2009). </w:t>
      </w:r>
      <w:r w:rsidRPr="006C34FD">
        <w:rPr>
          <w:rFonts w:ascii="Times New Roman" w:eastAsia="Times New Roman" w:hAnsi="Times New Roman" w:cs="Times New Roman"/>
          <w:i/>
          <w:color w:val="000000" w:themeColor="text1"/>
          <w:sz w:val="24"/>
          <w:szCs w:val="24"/>
        </w:rPr>
        <w:t>Applied multivariate statistics for the social sciences.</w:t>
      </w:r>
      <w:r w:rsidRPr="006C34FD">
        <w:rPr>
          <w:rFonts w:ascii="Times New Roman" w:eastAsia="Times New Roman" w:hAnsi="Times New Roman" w:cs="Times New Roman"/>
          <w:color w:val="000000" w:themeColor="text1"/>
          <w:sz w:val="24"/>
          <w:szCs w:val="24"/>
        </w:rPr>
        <w:t xml:space="preserve"> 5th  ed. New York, NY: Routledge.</w:t>
      </w:r>
    </w:p>
    <w:p w14:paraId="2B5702D3"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Tarazi, M. &amp; Breloff, P. (2011). </w:t>
      </w:r>
      <w:r w:rsidRPr="006C34FD">
        <w:rPr>
          <w:rFonts w:ascii="Times New Roman" w:eastAsia="Times New Roman" w:hAnsi="Times New Roman" w:cs="Times New Roman"/>
          <w:i/>
          <w:color w:val="000000" w:themeColor="text1"/>
          <w:sz w:val="24"/>
          <w:szCs w:val="24"/>
        </w:rPr>
        <w:t>“Regulating banking agents.”</w:t>
      </w:r>
      <w:r w:rsidRPr="006C34FD">
        <w:rPr>
          <w:rFonts w:ascii="Times New Roman" w:eastAsia="Times New Roman" w:hAnsi="Times New Roman" w:cs="Times New Roman"/>
          <w:color w:val="000000" w:themeColor="text1"/>
          <w:sz w:val="24"/>
          <w:szCs w:val="24"/>
        </w:rPr>
        <w:t xml:space="preserve"> Focus note 68. Washington, D.C.:CGAP. Retrieved from https://www.cgap.org.</w:t>
      </w:r>
    </w:p>
    <w:p w14:paraId="441424B4"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Tefera, E. (2018). </w:t>
      </w:r>
      <w:r w:rsidRPr="006C34FD">
        <w:rPr>
          <w:rFonts w:ascii="Times New Roman" w:eastAsia="Times New Roman" w:hAnsi="Times New Roman" w:cs="Times New Roman"/>
          <w:i/>
          <w:color w:val="000000" w:themeColor="text1"/>
          <w:sz w:val="24"/>
          <w:szCs w:val="24"/>
        </w:rPr>
        <w:t>Determinants of agent performance: The case of commercial bank of Nigeria.</w:t>
      </w:r>
      <w:r w:rsidRPr="006C34FD">
        <w:rPr>
          <w:rFonts w:ascii="Times New Roman" w:eastAsia="Times New Roman" w:hAnsi="Times New Roman" w:cs="Times New Roman"/>
          <w:color w:val="000000" w:themeColor="text1"/>
          <w:sz w:val="24"/>
          <w:szCs w:val="24"/>
        </w:rPr>
        <w:t xml:space="preserve"> Addis Ababa University. Retrieved from </w:t>
      </w:r>
      <w:hyperlink r:id="rId32" w:history="1">
        <w:r w:rsidRPr="006C34FD">
          <w:rPr>
            <w:rFonts w:ascii="Times New Roman" w:eastAsia="Times New Roman" w:hAnsi="Times New Roman" w:cs="Times New Roman"/>
            <w:color w:val="000000" w:themeColor="text1"/>
            <w:sz w:val="24"/>
            <w:szCs w:val="24"/>
          </w:rPr>
          <w:t>http://etd.aau.edu.et/.</w:t>
        </w:r>
      </w:hyperlink>
    </w:p>
    <w:p w14:paraId="53D0F53E" w14:textId="77777777" w:rsidR="005C6D1A" w:rsidRPr="006C34FD" w:rsidRDefault="005C6D1A" w:rsidP="005C6D1A">
      <w:pPr>
        <w:tabs>
          <w:tab w:val="left" w:pos="580"/>
          <w:tab w:val="left" w:pos="1400"/>
          <w:tab w:val="left" w:pos="2260"/>
          <w:tab w:val="left" w:pos="3120"/>
          <w:tab w:val="left" w:pos="4300"/>
          <w:tab w:val="left" w:pos="5300"/>
          <w:tab w:val="left" w:pos="6320"/>
          <w:tab w:val="left" w:pos="6840"/>
          <w:tab w:val="left" w:pos="7260"/>
          <w:tab w:val="left" w:pos="8140"/>
        </w:tabs>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The</w:t>
      </w:r>
      <w:r w:rsidRPr="006C34FD">
        <w:rPr>
          <w:rFonts w:ascii="Times New Roman" w:eastAsia="Times New Roman" w:hAnsi="Times New Roman" w:cs="Times New Roman"/>
          <w:color w:val="000000" w:themeColor="text1"/>
          <w:sz w:val="24"/>
          <w:szCs w:val="24"/>
        </w:rPr>
        <w:tab/>
        <w:t>Global</w:t>
      </w:r>
      <w:r w:rsidRPr="006C34FD">
        <w:rPr>
          <w:rFonts w:ascii="Times New Roman" w:eastAsia="Times New Roman" w:hAnsi="Times New Roman" w:cs="Times New Roman"/>
          <w:color w:val="000000" w:themeColor="text1"/>
          <w:sz w:val="24"/>
          <w:szCs w:val="24"/>
        </w:rPr>
        <w:tab/>
        <w:t>Findex.</w:t>
      </w:r>
      <w:r w:rsidRPr="006C34FD">
        <w:rPr>
          <w:rFonts w:ascii="Times New Roman" w:eastAsia="Times New Roman" w:hAnsi="Times New Roman" w:cs="Times New Roman"/>
          <w:color w:val="000000" w:themeColor="text1"/>
          <w:sz w:val="24"/>
          <w:szCs w:val="24"/>
        </w:rPr>
        <w:tab/>
        <w:t>(2017).</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Measuring</w:t>
      </w:r>
      <w:r w:rsidRPr="006C34FD">
        <w:rPr>
          <w:rFonts w:ascii="Times New Roman" w:eastAsia="Times New Roman" w:hAnsi="Times New Roman" w:cs="Times New Roman"/>
          <w:i/>
          <w:color w:val="000000" w:themeColor="text1"/>
          <w:sz w:val="24"/>
          <w:szCs w:val="24"/>
        </w:rPr>
        <w:tab/>
        <w:t>financial</w:t>
      </w:r>
      <w:r w:rsidRPr="006C34FD">
        <w:rPr>
          <w:rFonts w:ascii="Times New Roman" w:eastAsia="Times New Roman" w:hAnsi="Times New Roman" w:cs="Times New Roman"/>
          <w:i/>
          <w:color w:val="000000" w:themeColor="text1"/>
          <w:sz w:val="24"/>
          <w:szCs w:val="24"/>
        </w:rPr>
        <w:tab/>
        <w:t>inclusion</w:t>
      </w:r>
      <w:r w:rsidRPr="006C34FD">
        <w:rPr>
          <w:rFonts w:ascii="Times New Roman" w:eastAsia="Times New Roman" w:hAnsi="Times New Roman" w:cs="Times New Roman"/>
          <w:i/>
          <w:color w:val="000000" w:themeColor="text1"/>
          <w:sz w:val="24"/>
          <w:szCs w:val="24"/>
        </w:rPr>
        <w:tab/>
        <w:t>and</w:t>
      </w:r>
      <w:r w:rsidRPr="006C34FD">
        <w:rPr>
          <w:rFonts w:ascii="Times New Roman" w:eastAsia="Times New Roman" w:hAnsi="Times New Roman" w:cs="Times New Roman"/>
          <w:i/>
          <w:color w:val="000000" w:themeColor="text1"/>
          <w:sz w:val="24"/>
          <w:szCs w:val="24"/>
        </w:rPr>
        <w:tab/>
        <w:t>the</w:t>
      </w:r>
      <w:r w:rsidRPr="006C34FD">
        <w:rPr>
          <w:rFonts w:ascii="Times New Roman" w:eastAsia="Times New Roman" w:hAnsi="Times New Roman" w:cs="Times New Roman"/>
          <w:i/>
          <w:color w:val="000000" w:themeColor="text1"/>
          <w:sz w:val="24"/>
          <w:szCs w:val="24"/>
        </w:rPr>
        <w:tab/>
        <w:t>Fintech</w:t>
      </w:r>
      <w:r w:rsidRPr="006C34FD">
        <w:rPr>
          <w:rFonts w:ascii="Times New Roman" w:eastAsia="Times New Roman" w:hAnsi="Times New Roman" w:cs="Times New Roman"/>
          <w:i/>
          <w:color w:val="000000" w:themeColor="text1"/>
          <w:sz w:val="24"/>
          <w:szCs w:val="24"/>
        </w:rPr>
        <w:tab/>
        <w:t xml:space="preserve">revolution. </w:t>
      </w:r>
      <w:r w:rsidRPr="006C34FD">
        <w:rPr>
          <w:rFonts w:ascii="Times New Roman" w:eastAsia="Times New Roman" w:hAnsi="Times New Roman" w:cs="Times New Roman"/>
          <w:color w:val="000000" w:themeColor="text1"/>
          <w:sz w:val="24"/>
          <w:szCs w:val="24"/>
        </w:rPr>
        <w:t>Washington, DC, USA.</w:t>
      </w:r>
    </w:p>
    <w:p w14:paraId="125D1BED"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Theo, W.M., &amp; Chong, S. (2007). </w:t>
      </w:r>
      <w:r w:rsidRPr="006C34FD">
        <w:rPr>
          <w:rFonts w:ascii="Times New Roman" w:eastAsia="Times New Roman" w:hAnsi="Times New Roman" w:cs="Times New Roman"/>
          <w:i/>
          <w:color w:val="000000" w:themeColor="text1"/>
          <w:sz w:val="24"/>
          <w:szCs w:val="24"/>
        </w:rPr>
        <w:t>Theorizing A framework of Factors Influencing performance of Women Entreprenuers in Malaysia</w:t>
      </w:r>
      <w:r w:rsidRPr="006C34FD">
        <w:rPr>
          <w:rFonts w:ascii="Times New Roman" w:eastAsia="Times New Roman" w:hAnsi="Times New Roman" w:cs="Times New Roman"/>
          <w:color w:val="000000" w:themeColor="text1"/>
          <w:sz w:val="24"/>
          <w:szCs w:val="24"/>
        </w:rPr>
        <w:t>. Journal of Asia Entrepreneurship and Sustainability. 3.2.1-17.</w:t>
      </w:r>
    </w:p>
    <w:p w14:paraId="190502C1"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The World Bank Group. (2018). </w:t>
      </w:r>
      <w:r w:rsidRPr="006C34FD">
        <w:rPr>
          <w:rFonts w:ascii="Times New Roman" w:eastAsia="Times New Roman" w:hAnsi="Times New Roman" w:cs="Times New Roman"/>
          <w:i/>
          <w:color w:val="000000" w:themeColor="text1"/>
          <w:sz w:val="24"/>
          <w:szCs w:val="24"/>
        </w:rPr>
        <w:t>Financial inclusion report.</w:t>
      </w:r>
      <w:r w:rsidRPr="006C34FD">
        <w:rPr>
          <w:rFonts w:ascii="Times New Roman" w:eastAsia="Times New Roman" w:hAnsi="Times New Roman" w:cs="Times New Roman"/>
          <w:color w:val="000000" w:themeColor="text1"/>
          <w:sz w:val="24"/>
          <w:szCs w:val="24"/>
        </w:rPr>
        <w:t xml:space="preserve"> Retrieved from </w:t>
      </w:r>
      <w:hyperlink r:id="rId33" w:history="1">
        <w:r w:rsidRPr="006C34FD">
          <w:rPr>
            <w:rStyle w:val="Hyperlink"/>
            <w:rFonts w:ascii="Times New Roman" w:eastAsia="Times New Roman" w:hAnsi="Times New Roman" w:cs="Times New Roman"/>
            <w:color w:val="000000" w:themeColor="text1"/>
            <w:sz w:val="24"/>
            <w:szCs w:val="24"/>
          </w:rPr>
          <w:t>https://www</w:t>
        </w:r>
      </w:hyperlink>
      <w:r w:rsidRPr="006C34FD">
        <w:rPr>
          <w:rFonts w:ascii="Times New Roman" w:eastAsia="Times New Roman" w:hAnsi="Times New Roman" w:cs="Times New Roman"/>
          <w:color w:val="000000" w:themeColor="text1"/>
          <w:sz w:val="24"/>
          <w:szCs w:val="24"/>
        </w:rPr>
        <w:t>. worldbank.org/en/topic/financialinclusion/overview.</w:t>
      </w:r>
    </w:p>
    <w:p w14:paraId="70476DAB"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Thibault, M., Wilcock, A., &amp; Kanetkar, V. (2002). </w:t>
      </w:r>
      <w:r w:rsidRPr="006C34FD">
        <w:rPr>
          <w:rFonts w:ascii="Times New Roman" w:eastAsia="Times New Roman" w:hAnsi="Times New Roman" w:cs="Times New Roman"/>
          <w:i/>
          <w:color w:val="000000" w:themeColor="text1"/>
          <w:sz w:val="24"/>
          <w:szCs w:val="24"/>
        </w:rPr>
        <w:t>An exploratory study of factors influencing sales  performance  of  small  and  medium</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i/>
          <w:color w:val="000000" w:themeColor="text1"/>
          <w:sz w:val="24"/>
          <w:szCs w:val="24"/>
        </w:rPr>
        <w:t>–sized  enterprises</w:t>
      </w:r>
      <w:r w:rsidRPr="006C34FD">
        <w:rPr>
          <w:rFonts w:ascii="Times New Roman" w:eastAsia="Times New Roman" w:hAnsi="Times New Roman" w:cs="Times New Roman"/>
          <w:color w:val="000000" w:themeColor="text1"/>
          <w:sz w:val="24"/>
          <w:szCs w:val="24"/>
        </w:rPr>
        <w:t>.  Proceedings  of  the</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Administrative Sciences association of Canada. Winnipeg, Manitoba.</w:t>
      </w:r>
    </w:p>
    <w:p w14:paraId="7F4724DD"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Tomášková, H. (2010). </w:t>
      </w:r>
      <w:r w:rsidRPr="006C34FD">
        <w:rPr>
          <w:rFonts w:ascii="Times New Roman" w:eastAsia="Times New Roman" w:hAnsi="Times New Roman" w:cs="Times New Roman"/>
          <w:i/>
          <w:color w:val="000000" w:themeColor="text1"/>
          <w:sz w:val="24"/>
          <w:szCs w:val="24"/>
        </w:rPr>
        <w:t>M-Commerce and M-Banking focused on Czech Republic.</w:t>
      </w:r>
      <w:r w:rsidRPr="006C34FD">
        <w:rPr>
          <w:rFonts w:ascii="Times New Roman" w:eastAsia="Times New Roman" w:hAnsi="Times New Roman" w:cs="Times New Roman"/>
          <w:color w:val="000000" w:themeColor="text1"/>
          <w:sz w:val="24"/>
          <w:szCs w:val="24"/>
        </w:rPr>
        <w:t xml:space="preserve"> Communication and management in technological innovation and academic globalization. University Hradec Králové.</w:t>
      </w:r>
    </w:p>
    <w:p w14:paraId="675E3A47"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Wairi, Daisy K. (2011). </w:t>
      </w:r>
      <w:r w:rsidRPr="006C34FD">
        <w:rPr>
          <w:rFonts w:ascii="Times New Roman" w:eastAsia="Times New Roman" w:hAnsi="Times New Roman" w:cs="Times New Roman"/>
          <w:i/>
          <w:color w:val="000000" w:themeColor="text1"/>
          <w:sz w:val="24"/>
          <w:szCs w:val="24"/>
        </w:rPr>
        <w:t>Factors influencing the adoption of agent banking innovation among deposit money banks in Nigeria.</w:t>
      </w:r>
      <w:r w:rsidRPr="006C34FD">
        <w:rPr>
          <w:rFonts w:ascii="Times New Roman" w:eastAsia="Times New Roman" w:hAnsi="Times New Roman" w:cs="Times New Roman"/>
          <w:color w:val="000000" w:themeColor="text1"/>
          <w:sz w:val="24"/>
          <w:szCs w:val="24"/>
        </w:rPr>
        <w:t xml:space="preserve"> University of Nairobi. Retrieved from </w:t>
      </w:r>
      <w:r w:rsidRPr="006C34FD">
        <w:rPr>
          <w:rFonts w:ascii="Times New Roman" w:eastAsia="Times New Roman" w:hAnsi="Times New Roman" w:cs="Times New Roman"/>
          <w:color w:val="000000" w:themeColor="text1"/>
          <w:sz w:val="24"/>
          <w:szCs w:val="24"/>
          <w:u w:val="single"/>
        </w:rPr>
        <w:t>http://erepository. uonbi.ac.ke/discover</w:t>
      </w:r>
      <w:r w:rsidRPr="006C34FD">
        <w:rPr>
          <w:rFonts w:ascii="Times New Roman" w:eastAsia="Times New Roman" w:hAnsi="Times New Roman" w:cs="Times New Roman"/>
          <w:color w:val="000000" w:themeColor="text1"/>
          <w:sz w:val="24"/>
          <w:szCs w:val="24"/>
        </w:rPr>
        <w:t>.</w:t>
      </w:r>
    </w:p>
    <w:p w14:paraId="24EEA9B6" w14:textId="77777777" w:rsidR="005C6D1A" w:rsidRPr="006C34FD" w:rsidRDefault="005C6D1A" w:rsidP="005C6D1A">
      <w:pPr>
        <w:ind w:left="810" w:right="14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Wakaba, S. W. (2014). </w:t>
      </w:r>
      <w:r w:rsidRPr="006C34FD">
        <w:rPr>
          <w:rFonts w:ascii="Times New Roman" w:eastAsia="Times New Roman" w:hAnsi="Times New Roman" w:cs="Times New Roman"/>
          <w:i/>
          <w:color w:val="000000" w:themeColor="text1"/>
          <w:sz w:val="24"/>
          <w:szCs w:val="24"/>
        </w:rPr>
        <w:t>The effect of microfinance credit on the financial performance of small and medium enterprises in Kiambu County, Nigeria.</w:t>
      </w:r>
      <w:r w:rsidRPr="006C34FD">
        <w:rPr>
          <w:rFonts w:ascii="Times New Roman" w:eastAsia="Times New Roman" w:hAnsi="Times New Roman" w:cs="Times New Roman"/>
          <w:color w:val="000000" w:themeColor="text1"/>
          <w:sz w:val="24"/>
          <w:szCs w:val="24"/>
        </w:rPr>
        <w:t xml:space="preserve"> University of Nairobi. Retrieved</w:t>
      </w:r>
      <w:r w:rsidRPr="006C34FD">
        <w:rPr>
          <w:rFonts w:ascii="Times New Roman" w:eastAsia="Times New Roman" w:hAnsi="Times New Roman" w:cs="Times New Roman"/>
          <w:i/>
          <w:color w:val="000000" w:themeColor="text1"/>
          <w:sz w:val="24"/>
          <w:szCs w:val="24"/>
        </w:rPr>
        <w:t xml:space="preserve"> </w:t>
      </w:r>
      <w:r w:rsidRPr="006C34FD">
        <w:rPr>
          <w:rFonts w:ascii="Times New Roman" w:eastAsia="Times New Roman" w:hAnsi="Times New Roman" w:cs="Times New Roman"/>
          <w:color w:val="000000" w:themeColor="text1"/>
          <w:sz w:val="24"/>
          <w:szCs w:val="24"/>
        </w:rPr>
        <w:t xml:space="preserve">from </w:t>
      </w:r>
      <w:hyperlink r:id="rId34" w:history="1">
        <w:r w:rsidRPr="006C34FD">
          <w:rPr>
            <w:rFonts w:ascii="Times New Roman" w:eastAsia="Times New Roman" w:hAnsi="Times New Roman" w:cs="Times New Roman"/>
            <w:color w:val="000000" w:themeColor="text1"/>
            <w:sz w:val="24"/>
            <w:szCs w:val="24"/>
          </w:rPr>
          <w:t>http://erepository.uonbi.ac.ke/.</w:t>
        </w:r>
      </w:hyperlink>
    </w:p>
    <w:p w14:paraId="72F15E84" w14:textId="77777777" w:rsidR="005C6D1A" w:rsidRPr="006C34FD" w:rsidRDefault="005C6D1A" w:rsidP="005C6D1A">
      <w:pPr>
        <w:ind w:left="810" w:hanging="810"/>
        <w:jc w:val="both"/>
        <w:rPr>
          <w:rFonts w:ascii="Times New Roman" w:eastAsia="Times New Roman" w:hAnsi="Times New Roman" w:cs="Times New Roman"/>
          <w:i/>
          <w:color w:val="000000" w:themeColor="text1"/>
          <w:sz w:val="24"/>
          <w:szCs w:val="24"/>
        </w:rPr>
      </w:pPr>
      <w:r w:rsidRPr="006C34FD">
        <w:rPr>
          <w:rFonts w:ascii="Times New Roman" w:eastAsia="Times New Roman" w:hAnsi="Times New Roman" w:cs="Times New Roman"/>
          <w:color w:val="000000" w:themeColor="text1"/>
          <w:sz w:val="24"/>
          <w:szCs w:val="24"/>
        </w:rPr>
        <w:t xml:space="preserve">World  Bank  Group.  (2017).  </w:t>
      </w:r>
      <w:r w:rsidRPr="006C34FD">
        <w:rPr>
          <w:rFonts w:ascii="Times New Roman" w:eastAsia="Times New Roman" w:hAnsi="Times New Roman" w:cs="Times New Roman"/>
          <w:i/>
          <w:color w:val="000000" w:themeColor="text1"/>
          <w:sz w:val="24"/>
          <w:szCs w:val="24"/>
        </w:rPr>
        <w:t xml:space="preserve">Global  financial  inclusion  and  consumer  protection  survey. </w:t>
      </w:r>
      <w:r w:rsidRPr="006C34FD">
        <w:rPr>
          <w:rFonts w:ascii="Times New Roman" w:eastAsia="Times New Roman" w:hAnsi="Times New Roman" w:cs="Times New Roman"/>
          <w:color w:val="000000" w:themeColor="text1"/>
          <w:sz w:val="24"/>
          <w:szCs w:val="24"/>
        </w:rPr>
        <w:t>Washington, DC, USA.</w:t>
      </w:r>
    </w:p>
    <w:p w14:paraId="30C3DF05"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 xml:space="preserve">Yamane, T. (1967). </w:t>
      </w:r>
      <w:r w:rsidRPr="006C34FD">
        <w:rPr>
          <w:rFonts w:ascii="Times New Roman" w:eastAsia="Times New Roman" w:hAnsi="Times New Roman" w:cs="Times New Roman"/>
          <w:i/>
          <w:color w:val="000000" w:themeColor="text1"/>
          <w:sz w:val="24"/>
          <w:szCs w:val="24"/>
        </w:rPr>
        <w:t>Statistics, An Introductory Analysis.</w:t>
      </w:r>
      <w:r w:rsidRPr="006C34FD">
        <w:rPr>
          <w:rFonts w:ascii="Times New Roman" w:eastAsia="Times New Roman" w:hAnsi="Times New Roman" w:cs="Times New Roman"/>
          <w:color w:val="000000" w:themeColor="text1"/>
          <w:sz w:val="24"/>
          <w:szCs w:val="24"/>
        </w:rPr>
        <w:t xml:space="preserve"> 2</w:t>
      </w:r>
      <w:r w:rsidRPr="006C34FD">
        <w:rPr>
          <w:rFonts w:ascii="Times New Roman" w:eastAsia="Times New Roman" w:hAnsi="Times New Roman" w:cs="Times New Roman"/>
          <w:color w:val="000000" w:themeColor="text1"/>
          <w:sz w:val="24"/>
          <w:szCs w:val="24"/>
          <w:vertAlign w:val="superscript"/>
        </w:rPr>
        <w:t>nd</w:t>
      </w:r>
      <w:r w:rsidRPr="006C34FD">
        <w:rPr>
          <w:rFonts w:ascii="Times New Roman" w:eastAsia="Times New Roman" w:hAnsi="Times New Roman" w:cs="Times New Roman"/>
          <w:color w:val="000000" w:themeColor="text1"/>
          <w:sz w:val="24"/>
          <w:szCs w:val="24"/>
        </w:rPr>
        <w:t xml:space="preserve"> ed., New York, Harper and Row.</w:t>
      </w:r>
    </w:p>
    <w:p w14:paraId="654FA066" w14:textId="77777777" w:rsidR="005C6D1A" w:rsidRPr="006C34FD" w:rsidRDefault="005C6D1A" w:rsidP="005C6D1A">
      <w:pPr>
        <w:ind w:left="810" w:hanging="810"/>
        <w:jc w:val="both"/>
        <w:rPr>
          <w:rFonts w:ascii="Times New Roman" w:eastAsia="Times New Roman" w:hAnsi="Times New Roman" w:cs="Times New Roman"/>
          <w:color w:val="000000" w:themeColor="text1"/>
          <w:sz w:val="24"/>
          <w:szCs w:val="24"/>
        </w:rPr>
      </w:pPr>
    </w:p>
    <w:p w14:paraId="3AC9643D"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5B174350"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267E3506"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52C4DC4E"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65446DDB"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0D375C61"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1FDFA558"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61D6EBF8"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0D27827B"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3FC5660D"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12E8D180"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08B9C7A3"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5A2C6B2A"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751817E0" w14:textId="77777777" w:rsidR="005C6D1A"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64C1E2B0" w14:textId="77777777" w:rsidR="00695D5D" w:rsidRDefault="00695D5D" w:rsidP="005C6D1A">
      <w:pPr>
        <w:spacing w:line="360" w:lineRule="auto"/>
        <w:ind w:left="60"/>
        <w:jc w:val="both"/>
        <w:rPr>
          <w:rFonts w:ascii="Times New Roman" w:eastAsia="Times New Roman" w:hAnsi="Times New Roman" w:cs="Times New Roman"/>
          <w:b/>
          <w:color w:val="000000" w:themeColor="text1"/>
          <w:sz w:val="24"/>
          <w:szCs w:val="24"/>
        </w:rPr>
      </w:pPr>
    </w:p>
    <w:p w14:paraId="2DB4B443" w14:textId="77777777" w:rsidR="00695D5D" w:rsidRDefault="00695D5D" w:rsidP="005C6D1A">
      <w:pPr>
        <w:spacing w:line="360" w:lineRule="auto"/>
        <w:ind w:left="60"/>
        <w:jc w:val="both"/>
        <w:rPr>
          <w:rFonts w:ascii="Times New Roman" w:eastAsia="Times New Roman" w:hAnsi="Times New Roman" w:cs="Times New Roman"/>
          <w:b/>
          <w:color w:val="000000" w:themeColor="text1"/>
          <w:sz w:val="24"/>
          <w:szCs w:val="24"/>
        </w:rPr>
      </w:pPr>
    </w:p>
    <w:p w14:paraId="6D6CBC20" w14:textId="77777777" w:rsidR="00695D5D" w:rsidRDefault="00695D5D" w:rsidP="005C6D1A">
      <w:pPr>
        <w:spacing w:line="360" w:lineRule="auto"/>
        <w:ind w:left="60"/>
        <w:jc w:val="both"/>
        <w:rPr>
          <w:rFonts w:ascii="Times New Roman" w:eastAsia="Times New Roman" w:hAnsi="Times New Roman" w:cs="Times New Roman"/>
          <w:b/>
          <w:color w:val="000000" w:themeColor="text1"/>
          <w:sz w:val="24"/>
          <w:szCs w:val="24"/>
        </w:rPr>
      </w:pPr>
    </w:p>
    <w:p w14:paraId="083085F1" w14:textId="77777777" w:rsidR="00695D5D" w:rsidRPr="006C34FD" w:rsidRDefault="00695D5D" w:rsidP="005C6D1A">
      <w:pPr>
        <w:spacing w:line="360" w:lineRule="auto"/>
        <w:ind w:left="60"/>
        <w:jc w:val="both"/>
        <w:rPr>
          <w:rFonts w:ascii="Times New Roman" w:eastAsia="Times New Roman" w:hAnsi="Times New Roman" w:cs="Times New Roman"/>
          <w:b/>
          <w:color w:val="000000" w:themeColor="text1"/>
          <w:sz w:val="24"/>
          <w:szCs w:val="24"/>
        </w:rPr>
      </w:pPr>
    </w:p>
    <w:p w14:paraId="3858E29D"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44FA6CCA"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562C4D5C"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7CA0A34D"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39A5BBDB" w14:textId="77777777" w:rsidR="005C6D1A" w:rsidRPr="006C34FD" w:rsidRDefault="005C6D1A" w:rsidP="005C6D1A">
      <w:pPr>
        <w:spacing w:line="360" w:lineRule="auto"/>
        <w:ind w:left="60"/>
        <w:jc w:val="both"/>
        <w:rPr>
          <w:rFonts w:ascii="Times New Roman" w:eastAsia="Times New Roman" w:hAnsi="Times New Roman" w:cs="Times New Roman"/>
          <w:b/>
          <w:color w:val="000000" w:themeColor="text1"/>
          <w:sz w:val="24"/>
          <w:szCs w:val="24"/>
        </w:rPr>
      </w:pPr>
    </w:p>
    <w:p w14:paraId="26249634" w14:textId="77777777" w:rsidR="005C6D1A" w:rsidRPr="006C34FD" w:rsidRDefault="005C6D1A" w:rsidP="005C6D1A">
      <w:pPr>
        <w:ind w:left="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PART II: RELATED FACTORS AFFECTING PERFORMANCE</w:t>
      </w:r>
    </w:p>
    <w:p w14:paraId="64A313F8" w14:textId="77777777" w:rsidR="005C6D1A" w:rsidRPr="006C34FD" w:rsidRDefault="005C6D1A" w:rsidP="005C6D1A">
      <w:pPr>
        <w:ind w:left="60" w:right="14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questions under this part are presented on a five point Likert scale. How do you rate the following statements in relation to performance of an agent?</w:t>
      </w:r>
    </w:p>
    <w:p w14:paraId="5F41EB15" w14:textId="77777777" w:rsidR="005C6D1A" w:rsidRPr="006C34FD" w:rsidRDefault="005C6D1A" w:rsidP="005C6D1A">
      <w:pPr>
        <w:tabs>
          <w:tab w:val="left" w:pos="760"/>
          <w:tab w:val="left" w:pos="3280"/>
          <w:tab w:val="left" w:pos="4880"/>
          <w:tab w:val="left" w:pos="7560"/>
          <w:tab w:val="left" w:pos="8920"/>
        </w:tabs>
        <w:ind w:left="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Key:</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b/>
          <w:color w:val="000000" w:themeColor="text1"/>
          <w:sz w:val="24"/>
          <w:szCs w:val="24"/>
        </w:rPr>
        <w:t>1=strongly disagree,</w:t>
      </w:r>
      <w:r w:rsidRPr="006C34FD">
        <w:rPr>
          <w:rFonts w:ascii="Times New Roman" w:eastAsia="Times New Roman" w:hAnsi="Times New Roman" w:cs="Times New Roman"/>
          <w:b/>
          <w:color w:val="000000" w:themeColor="text1"/>
          <w:sz w:val="24"/>
          <w:szCs w:val="24"/>
        </w:rPr>
        <w:tab/>
        <w:t>2= disagree,</w:t>
      </w:r>
      <w:r w:rsidRPr="006C34FD">
        <w:rPr>
          <w:rFonts w:ascii="Times New Roman" w:eastAsia="Times New Roman" w:hAnsi="Times New Roman" w:cs="Times New Roman"/>
          <w:b/>
          <w:color w:val="000000" w:themeColor="text1"/>
          <w:sz w:val="24"/>
          <w:szCs w:val="24"/>
        </w:rPr>
        <w:tab/>
        <w:t>3=moderately Agree,</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b/>
          <w:color w:val="000000" w:themeColor="text1"/>
          <w:sz w:val="24"/>
          <w:szCs w:val="24"/>
        </w:rPr>
        <w:t>4= agree,</w:t>
      </w:r>
      <w:r w:rsidRPr="006C34FD">
        <w:rPr>
          <w:rFonts w:ascii="Times New Roman" w:eastAsia="Times New Roman" w:hAnsi="Times New Roman" w:cs="Times New Roman"/>
          <w:color w:val="000000" w:themeColor="text1"/>
          <w:sz w:val="24"/>
          <w:szCs w:val="24"/>
        </w:rPr>
        <w:tab/>
      </w:r>
      <w:r w:rsidRPr="006C34FD">
        <w:rPr>
          <w:rFonts w:ascii="Times New Roman" w:eastAsia="Times New Roman" w:hAnsi="Times New Roman" w:cs="Times New Roman"/>
          <w:b/>
          <w:color w:val="000000" w:themeColor="text1"/>
          <w:sz w:val="24"/>
          <w:szCs w:val="24"/>
        </w:rPr>
        <w:t>5=strongly agree</w:t>
      </w:r>
    </w:p>
    <w:tbl>
      <w:tblPr>
        <w:tblStyle w:val="TableGrid"/>
        <w:tblW w:w="0" w:type="auto"/>
        <w:tblLook w:val="04A0" w:firstRow="1" w:lastRow="0" w:firstColumn="1" w:lastColumn="0" w:noHBand="0" w:noVBand="1"/>
      </w:tblPr>
      <w:tblGrid>
        <w:gridCol w:w="348"/>
        <w:gridCol w:w="5522"/>
        <w:gridCol w:w="405"/>
        <w:gridCol w:w="405"/>
        <w:gridCol w:w="549"/>
        <w:gridCol w:w="549"/>
        <w:gridCol w:w="564"/>
      </w:tblGrid>
      <w:tr w:rsidR="005C6D1A" w:rsidRPr="006C34FD" w14:paraId="1A1D4C7C" w14:textId="77777777" w:rsidTr="00773157">
        <w:tc>
          <w:tcPr>
            <w:tcW w:w="378" w:type="dxa"/>
          </w:tcPr>
          <w:p w14:paraId="7EE4643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1AE6494F" w14:textId="77777777" w:rsidR="005C6D1A" w:rsidRPr="006C34FD" w:rsidRDefault="005C6D1A" w:rsidP="00773157">
            <w:pPr>
              <w:ind w:left="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Agent experience and knowledge</w:t>
            </w:r>
          </w:p>
          <w:p w14:paraId="0F972AC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354FD36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526EE7F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03C5FA1A"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5D18653A"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0BF03B3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1510B751" w14:textId="77777777" w:rsidTr="00773157">
        <w:tc>
          <w:tcPr>
            <w:tcW w:w="378" w:type="dxa"/>
          </w:tcPr>
          <w:p w14:paraId="710BE2C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70089D53"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Training given by the bank help to build the agent knowledge and skills to provide agency banking services</w:t>
            </w:r>
          </w:p>
        </w:tc>
        <w:tc>
          <w:tcPr>
            <w:tcW w:w="450" w:type="dxa"/>
          </w:tcPr>
          <w:p w14:paraId="158864A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2C8B0D8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6D91BA5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0AA7A44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5C571D6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8F235C8" w14:textId="77777777" w:rsidTr="00773157">
        <w:tc>
          <w:tcPr>
            <w:tcW w:w="378" w:type="dxa"/>
          </w:tcPr>
          <w:p w14:paraId="3D55544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0D8FD874"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My level of education help me to deliver services in a better way</w:t>
            </w:r>
          </w:p>
        </w:tc>
        <w:tc>
          <w:tcPr>
            <w:tcW w:w="450" w:type="dxa"/>
          </w:tcPr>
          <w:p w14:paraId="626FA2B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6FC3539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36B091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2C48C8F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7F519C9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57AEAAE6" w14:textId="77777777" w:rsidTr="00773157">
        <w:tc>
          <w:tcPr>
            <w:tcW w:w="378" w:type="dxa"/>
          </w:tcPr>
          <w:p w14:paraId="7F06388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2CB2C0FF"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 believe that I have enough experience and knowledge to provide agent banking service</w:t>
            </w:r>
          </w:p>
        </w:tc>
        <w:tc>
          <w:tcPr>
            <w:tcW w:w="450" w:type="dxa"/>
          </w:tcPr>
          <w:p w14:paraId="60A2D48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61BFE30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1974A4C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2AE188E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294F063A"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3316CAC4" w14:textId="77777777" w:rsidTr="00773157">
        <w:tc>
          <w:tcPr>
            <w:tcW w:w="378" w:type="dxa"/>
          </w:tcPr>
          <w:p w14:paraId="62DF0C8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21EF6743"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Experienced and skilled agents perform better</w:t>
            </w:r>
          </w:p>
        </w:tc>
        <w:tc>
          <w:tcPr>
            <w:tcW w:w="450" w:type="dxa"/>
          </w:tcPr>
          <w:p w14:paraId="78594A3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1481B1E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4E93613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07050A1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6761EEE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1D0CC7D9" w14:textId="77777777" w:rsidTr="00773157">
        <w:tc>
          <w:tcPr>
            <w:tcW w:w="378" w:type="dxa"/>
          </w:tcPr>
          <w:p w14:paraId="0C6D998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63A84941"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My explanation to customers about agent banking services is clear and understandable</w:t>
            </w:r>
          </w:p>
        </w:tc>
        <w:tc>
          <w:tcPr>
            <w:tcW w:w="450" w:type="dxa"/>
          </w:tcPr>
          <w:p w14:paraId="4A0F21B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418C96C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49807C4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612D580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2398193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6C66AFDE" w14:textId="77777777" w:rsidTr="00773157">
        <w:tc>
          <w:tcPr>
            <w:tcW w:w="378" w:type="dxa"/>
          </w:tcPr>
          <w:p w14:paraId="0E5B9A6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6B3E9789"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 regularly update myself about services of agent banking</w:t>
            </w:r>
          </w:p>
        </w:tc>
        <w:tc>
          <w:tcPr>
            <w:tcW w:w="450" w:type="dxa"/>
          </w:tcPr>
          <w:p w14:paraId="5B485F3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027A02A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1DC548B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483723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31C1A1B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5740C34" w14:textId="77777777" w:rsidTr="00773157">
        <w:tc>
          <w:tcPr>
            <w:tcW w:w="378" w:type="dxa"/>
          </w:tcPr>
          <w:p w14:paraId="3A75BA2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9198" w:type="dxa"/>
            <w:gridSpan w:val="6"/>
          </w:tcPr>
          <w:p w14:paraId="51744B28" w14:textId="77777777" w:rsidR="005C6D1A" w:rsidRPr="006C34FD" w:rsidRDefault="005C6D1A" w:rsidP="00773157">
            <w:pPr>
              <w:ind w:left="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Cost delivering financial services</w:t>
            </w:r>
          </w:p>
        </w:tc>
      </w:tr>
      <w:tr w:rsidR="005C6D1A" w:rsidRPr="006C34FD" w14:paraId="780B42B6" w14:textId="77777777" w:rsidTr="00773157">
        <w:tc>
          <w:tcPr>
            <w:tcW w:w="378" w:type="dxa"/>
          </w:tcPr>
          <w:p w14:paraId="00051C7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5F2167D4"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investment cost incurred to be an agent is low</w:t>
            </w:r>
          </w:p>
        </w:tc>
        <w:tc>
          <w:tcPr>
            <w:tcW w:w="450" w:type="dxa"/>
          </w:tcPr>
          <w:p w14:paraId="1F991A1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4F8BBA0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E6C832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63F106A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3098FC1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426BDD5B" w14:textId="77777777" w:rsidTr="00773157">
        <w:tc>
          <w:tcPr>
            <w:tcW w:w="378" w:type="dxa"/>
          </w:tcPr>
          <w:p w14:paraId="630B29D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3E510256"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I believe that the cost of operating/running the agent banking service is low (e.g. salary paid to employees and expense incurred for the purchase of materials)</w:t>
            </w:r>
          </w:p>
        </w:tc>
        <w:tc>
          <w:tcPr>
            <w:tcW w:w="450" w:type="dxa"/>
          </w:tcPr>
          <w:p w14:paraId="44D35FE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7C13FA4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2574BD2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0A89285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4ADE04D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03F57CA9" w14:textId="77777777" w:rsidTr="00773157">
        <w:tc>
          <w:tcPr>
            <w:tcW w:w="378" w:type="dxa"/>
          </w:tcPr>
          <w:p w14:paraId="3F17C99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0E9CB3E5"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There is no or significant cost of accessing agent banking services using mobile based device</w:t>
            </w:r>
          </w:p>
        </w:tc>
        <w:tc>
          <w:tcPr>
            <w:tcW w:w="450" w:type="dxa"/>
          </w:tcPr>
          <w:p w14:paraId="2CAE011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2A6D230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7E5A28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7F99E15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4D67034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4622A939" w14:textId="77777777" w:rsidTr="00773157">
        <w:tc>
          <w:tcPr>
            <w:tcW w:w="378" w:type="dxa"/>
          </w:tcPr>
          <w:p w14:paraId="7BBC05E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773B7D0E"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Considering the low cost to become an agent large number of agents will join the service provision</w:t>
            </w:r>
          </w:p>
        </w:tc>
        <w:tc>
          <w:tcPr>
            <w:tcW w:w="450" w:type="dxa"/>
          </w:tcPr>
          <w:p w14:paraId="403971F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76D57ED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776F2EA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7F5EB4B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6F485CF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348FEED1" w14:textId="77777777" w:rsidTr="00773157">
        <w:tc>
          <w:tcPr>
            <w:tcW w:w="378" w:type="dxa"/>
          </w:tcPr>
          <w:p w14:paraId="3AC2CC8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5E2DCC5B"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application or use of agency banking enables agents to minimize costs in their overall trading activity</w:t>
            </w:r>
          </w:p>
        </w:tc>
        <w:tc>
          <w:tcPr>
            <w:tcW w:w="450" w:type="dxa"/>
          </w:tcPr>
          <w:p w14:paraId="1E05B36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5BC1137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1913D4C2"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28D5CFE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2D947D1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8BE3366" w14:textId="77777777" w:rsidTr="00773157">
        <w:tc>
          <w:tcPr>
            <w:tcW w:w="378" w:type="dxa"/>
          </w:tcPr>
          <w:p w14:paraId="10C98D6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1F41D10E" w14:textId="77777777" w:rsidR="005C6D1A" w:rsidRPr="006C34FD" w:rsidRDefault="005C6D1A" w:rsidP="00773157">
            <w:pPr>
              <w:ind w:left="60"/>
              <w:jc w:val="both"/>
              <w:rPr>
                <w:rFonts w:ascii="Times New Roman" w:eastAsia="Times New Roman" w:hAnsi="Times New Roman" w:cs="Times New Roman"/>
                <w:b/>
                <w:color w:val="000000" w:themeColor="text1"/>
                <w:sz w:val="24"/>
                <w:szCs w:val="24"/>
              </w:rPr>
            </w:pPr>
            <w:r w:rsidRPr="006C34FD">
              <w:rPr>
                <w:rFonts w:ascii="Times New Roman" w:eastAsia="Times New Roman" w:hAnsi="Times New Roman" w:cs="Times New Roman"/>
                <w:b/>
                <w:color w:val="000000" w:themeColor="text1"/>
                <w:sz w:val="24"/>
                <w:szCs w:val="24"/>
              </w:rPr>
              <w:t>Reward (Financial and Non-Financial)</w:t>
            </w:r>
          </w:p>
        </w:tc>
        <w:tc>
          <w:tcPr>
            <w:tcW w:w="450" w:type="dxa"/>
          </w:tcPr>
          <w:p w14:paraId="3AFDC18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33F54D4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64A2675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456390E8"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17BAEA6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582D232" w14:textId="77777777" w:rsidTr="00773157">
        <w:tc>
          <w:tcPr>
            <w:tcW w:w="378" w:type="dxa"/>
          </w:tcPr>
          <w:p w14:paraId="33C6B7A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69817024"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current reward motivates agents for higher performance</w:t>
            </w:r>
          </w:p>
        </w:tc>
        <w:tc>
          <w:tcPr>
            <w:tcW w:w="450" w:type="dxa"/>
          </w:tcPr>
          <w:p w14:paraId="25B7FE6E"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1EA8844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41E741C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5FD2582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238D0EF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0B1DFAA4" w14:textId="77777777" w:rsidTr="00773157">
        <w:tc>
          <w:tcPr>
            <w:tcW w:w="378" w:type="dxa"/>
          </w:tcPr>
          <w:p w14:paraId="36C6AD2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7EEE1EC3"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Reward is given to agents based on their contribution</w:t>
            </w:r>
          </w:p>
        </w:tc>
        <w:tc>
          <w:tcPr>
            <w:tcW w:w="450" w:type="dxa"/>
          </w:tcPr>
          <w:p w14:paraId="101F1E5F"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14DCDBF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77F0123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4FF870C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090B21D7"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7E59177B" w14:textId="77777777" w:rsidTr="00773157">
        <w:tc>
          <w:tcPr>
            <w:tcW w:w="378" w:type="dxa"/>
          </w:tcPr>
          <w:p w14:paraId="18252EA3"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657ADA83"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Bank is providing non-financial rewards like recognition for high performing agents</w:t>
            </w:r>
          </w:p>
        </w:tc>
        <w:tc>
          <w:tcPr>
            <w:tcW w:w="450" w:type="dxa"/>
          </w:tcPr>
          <w:p w14:paraId="351DAF61"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4EDDE345"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164AF66"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7EA9B404"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4F6C071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r w:rsidR="005C6D1A" w:rsidRPr="006C34FD" w14:paraId="50CB3380" w14:textId="77777777" w:rsidTr="00773157">
        <w:tc>
          <w:tcPr>
            <w:tcW w:w="378" w:type="dxa"/>
          </w:tcPr>
          <w:p w14:paraId="3AE6BBE0"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90" w:type="dxa"/>
          </w:tcPr>
          <w:p w14:paraId="40C25352" w14:textId="77777777" w:rsidR="005C6D1A" w:rsidRPr="006C34FD" w:rsidRDefault="005C6D1A" w:rsidP="00773157">
            <w:pPr>
              <w:ind w:left="60"/>
              <w:jc w:val="both"/>
              <w:rPr>
                <w:rFonts w:ascii="Times New Roman" w:eastAsia="Times New Roman" w:hAnsi="Times New Roman" w:cs="Times New Roman"/>
                <w:color w:val="000000" w:themeColor="text1"/>
                <w:sz w:val="24"/>
                <w:szCs w:val="24"/>
              </w:rPr>
            </w:pPr>
            <w:r w:rsidRPr="006C34FD">
              <w:rPr>
                <w:rFonts w:ascii="Times New Roman" w:eastAsia="Times New Roman" w:hAnsi="Times New Roman" w:cs="Times New Roman"/>
                <w:color w:val="000000" w:themeColor="text1"/>
                <w:sz w:val="24"/>
                <w:szCs w:val="24"/>
              </w:rPr>
              <w:t>The pay levels of the Bank to agents are competitive</w:t>
            </w:r>
          </w:p>
        </w:tc>
        <w:tc>
          <w:tcPr>
            <w:tcW w:w="450" w:type="dxa"/>
          </w:tcPr>
          <w:p w14:paraId="7A034D8C"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450" w:type="dxa"/>
          </w:tcPr>
          <w:p w14:paraId="6BC2EF1D"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305C241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30" w:type="dxa"/>
          </w:tcPr>
          <w:p w14:paraId="59E19099"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c>
          <w:tcPr>
            <w:tcW w:w="648" w:type="dxa"/>
          </w:tcPr>
          <w:p w14:paraId="3D751C4B" w14:textId="77777777" w:rsidR="005C6D1A" w:rsidRPr="006C34FD" w:rsidRDefault="005C6D1A" w:rsidP="00773157">
            <w:pPr>
              <w:jc w:val="both"/>
              <w:rPr>
                <w:rFonts w:ascii="Times New Roman" w:eastAsia="Times New Roman" w:hAnsi="Times New Roman" w:cs="Times New Roman"/>
                <w:color w:val="000000" w:themeColor="text1"/>
                <w:sz w:val="24"/>
                <w:szCs w:val="24"/>
              </w:rPr>
            </w:pPr>
          </w:p>
        </w:tc>
      </w:tr>
    </w:tbl>
    <w:p w14:paraId="1E838F91" w14:textId="77777777" w:rsidR="005C6D1A" w:rsidRPr="006C34FD" w:rsidRDefault="005C6D1A" w:rsidP="005C6D1A">
      <w:pPr>
        <w:jc w:val="both"/>
        <w:rPr>
          <w:rFonts w:ascii="Times New Roman" w:eastAsia="Times New Roman" w:hAnsi="Times New Roman" w:cs="Times New Roman"/>
          <w:color w:val="000000" w:themeColor="text1"/>
          <w:sz w:val="24"/>
          <w:szCs w:val="24"/>
        </w:rPr>
      </w:pPr>
    </w:p>
    <w:p w14:paraId="38276DE4" w14:textId="77777777" w:rsidR="005C6D1A" w:rsidRPr="006C34FD" w:rsidRDefault="005C6D1A" w:rsidP="005C6D1A">
      <w:pPr>
        <w:rPr>
          <w:color w:val="000000" w:themeColor="text1"/>
        </w:rPr>
      </w:pPr>
    </w:p>
    <w:p w14:paraId="5BAF90DA" w14:textId="77777777" w:rsidR="005C6D1A" w:rsidRPr="006C34FD" w:rsidRDefault="005C6D1A" w:rsidP="005C6D1A">
      <w:pPr>
        <w:rPr>
          <w:color w:val="000000" w:themeColor="text1"/>
        </w:rPr>
      </w:pPr>
    </w:p>
    <w:p w14:paraId="3C582821" w14:textId="77777777" w:rsidR="005C6D1A" w:rsidRDefault="005C6D1A"/>
    <w:sectPr w:rsidR="005C6D1A" w:rsidSect="005C6D1A">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5B89" w14:textId="77777777" w:rsidR="000A532A" w:rsidRDefault="000A532A">
      <w:r>
        <w:separator/>
      </w:r>
    </w:p>
  </w:endnote>
  <w:endnote w:type="continuationSeparator" w:id="0">
    <w:p w14:paraId="64820BBA" w14:textId="77777777" w:rsidR="000A532A" w:rsidRDefault="000A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2608"/>
      <w:docPartObj>
        <w:docPartGallery w:val="Page Numbers (Bottom of Page)"/>
        <w:docPartUnique/>
      </w:docPartObj>
    </w:sdtPr>
    <w:sdtEndPr/>
    <w:sdtContent>
      <w:p w14:paraId="17C0556B" w14:textId="77777777" w:rsidR="00C64B48" w:rsidRDefault="000A532A">
        <w:pPr>
          <w:pStyle w:val="Footer"/>
          <w:jc w:val="center"/>
        </w:pPr>
        <w:r>
          <w:fldChar w:fldCharType="begin"/>
        </w:r>
        <w:r>
          <w:instrText xml:space="preserve"> PAGE   \* MERGEFORMAT </w:instrText>
        </w:r>
        <w:r>
          <w:fldChar w:fldCharType="separate"/>
        </w:r>
        <w:r w:rsidR="00C36E4F">
          <w:rPr>
            <w:noProof/>
          </w:rPr>
          <w:t>i</w:t>
        </w:r>
        <w:r>
          <w:rPr>
            <w:noProof/>
          </w:rPr>
          <w:fldChar w:fldCharType="end"/>
        </w:r>
      </w:p>
    </w:sdtContent>
  </w:sdt>
  <w:p w14:paraId="4899B7F2" w14:textId="77777777" w:rsidR="00C64B48" w:rsidRDefault="00C64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4ACD0" w14:textId="77777777" w:rsidR="000A532A" w:rsidRDefault="000A532A">
      <w:r>
        <w:separator/>
      </w:r>
    </w:p>
  </w:footnote>
  <w:footnote w:type="continuationSeparator" w:id="0">
    <w:p w14:paraId="511A31BF" w14:textId="77777777" w:rsidR="000A532A" w:rsidRDefault="000A5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27pt;visibility:visible;mso-wrap-style:square" o:bullet="t">
        <v:imagedata r:id="rId1" o:title=""/>
      </v:shape>
    </w:pict>
  </w:numPicBullet>
  <w:abstractNum w:abstractNumId="0">
    <w:nsid w:val="00000001"/>
    <w:multiLevelType w:val="hybridMultilevel"/>
    <w:tmpl w:val="1F16E9E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352255A"/>
    <w:lvl w:ilvl="0" w:tplc="FFFFFFFF">
      <w:start w:val="1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09CF92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25E45D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6A61CA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B9B4F8C"/>
    <w:multiLevelType w:val="multilevel"/>
    <w:tmpl w:val="0CA4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EC03F2"/>
    <w:multiLevelType w:val="hybridMultilevel"/>
    <w:tmpl w:val="0EB45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23D41"/>
    <w:multiLevelType w:val="hybridMultilevel"/>
    <w:tmpl w:val="3CA85C5C"/>
    <w:lvl w:ilvl="0" w:tplc="C1321636">
      <w:start w:val="1"/>
      <w:numFmt w:val="bullet"/>
      <w:lvlText w:val=""/>
      <w:lvlPicBulletId w:val="0"/>
      <w:lvlJc w:val="left"/>
      <w:pPr>
        <w:tabs>
          <w:tab w:val="num" w:pos="720"/>
        </w:tabs>
        <w:ind w:left="720" w:hanging="360"/>
      </w:pPr>
      <w:rPr>
        <w:rFonts w:ascii="Symbol" w:hAnsi="Symbol" w:hint="default"/>
      </w:rPr>
    </w:lvl>
    <w:lvl w:ilvl="1" w:tplc="6C1CDBEC" w:tentative="1">
      <w:start w:val="1"/>
      <w:numFmt w:val="bullet"/>
      <w:lvlText w:val=""/>
      <w:lvlJc w:val="left"/>
      <w:pPr>
        <w:tabs>
          <w:tab w:val="num" w:pos="1440"/>
        </w:tabs>
        <w:ind w:left="1440" w:hanging="360"/>
      </w:pPr>
      <w:rPr>
        <w:rFonts w:ascii="Symbol" w:hAnsi="Symbol" w:hint="default"/>
      </w:rPr>
    </w:lvl>
    <w:lvl w:ilvl="2" w:tplc="A9CEB83A" w:tentative="1">
      <w:start w:val="1"/>
      <w:numFmt w:val="bullet"/>
      <w:lvlText w:val=""/>
      <w:lvlJc w:val="left"/>
      <w:pPr>
        <w:tabs>
          <w:tab w:val="num" w:pos="2160"/>
        </w:tabs>
        <w:ind w:left="2160" w:hanging="360"/>
      </w:pPr>
      <w:rPr>
        <w:rFonts w:ascii="Symbol" w:hAnsi="Symbol" w:hint="default"/>
      </w:rPr>
    </w:lvl>
    <w:lvl w:ilvl="3" w:tplc="0F1E4AD0" w:tentative="1">
      <w:start w:val="1"/>
      <w:numFmt w:val="bullet"/>
      <w:lvlText w:val=""/>
      <w:lvlJc w:val="left"/>
      <w:pPr>
        <w:tabs>
          <w:tab w:val="num" w:pos="2880"/>
        </w:tabs>
        <w:ind w:left="2880" w:hanging="360"/>
      </w:pPr>
      <w:rPr>
        <w:rFonts w:ascii="Symbol" w:hAnsi="Symbol" w:hint="default"/>
      </w:rPr>
    </w:lvl>
    <w:lvl w:ilvl="4" w:tplc="5E1A79C6" w:tentative="1">
      <w:start w:val="1"/>
      <w:numFmt w:val="bullet"/>
      <w:lvlText w:val=""/>
      <w:lvlJc w:val="left"/>
      <w:pPr>
        <w:tabs>
          <w:tab w:val="num" w:pos="3600"/>
        </w:tabs>
        <w:ind w:left="3600" w:hanging="360"/>
      </w:pPr>
      <w:rPr>
        <w:rFonts w:ascii="Symbol" w:hAnsi="Symbol" w:hint="default"/>
      </w:rPr>
    </w:lvl>
    <w:lvl w:ilvl="5" w:tplc="2048C4D4" w:tentative="1">
      <w:start w:val="1"/>
      <w:numFmt w:val="bullet"/>
      <w:lvlText w:val=""/>
      <w:lvlJc w:val="left"/>
      <w:pPr>
        <w:tabs>
          <w:tab w:val="num" w:pos="4320"/>
        </w:tabs>
        <w:ind w:left="4320" w:hanging="360"/>
      </w:pPr>
      <w:rPr>
        <w:rFonts w:ascii="Symbol" w:hAnsi="Symbol" w:hint="default"/>
      </w:rPr>
    </w:lvl>
    <w:lvl w:ilvl="6" w:tplc="7A882584" w:tentative="1">
      <w:start w:val="1"/>
      <w:numFmt w:val="bullet"/>
      <w:lvlText w:val=""/>
      <w:lvlJc w:val="left"/>
      <w:pPr>
        <w:tabs>
          <w:tab w:val="num" w:pos="5040"/>
        </w:tabs>
        <w:ind w:left="5040" w:hanging="360"/>
      </w:pPr>
      <w:rPr>
        <w:rFonts w:ascii="Symbol" w:hAnsi="Symbol" w:hint="default"/>
      </w:rPr>
    </w:lvl>
    <w:lvl w:ilvl="7" w:tplc="C3D43896" w:tentative="1">
      <w:start w:val="1"/>
      <w:numFmt w:val="bullet"/>
      <w:lvlText w:val=""/>
      <w:lvlJc w:val="left"/>
      <w:pPr>
        <w:tabs>
          <w:tab w:val="num" w:pos="5760"/>
        </w:tabs>
        <w:ind w:left="5760" w:hanging="360"/>
      </w:pPr>
      <w:rPr>
        <w:rFonts w:ascii="Symbol" w:hAnsi="Symbol" w:hint="default"/>
      </w:rPr>
    </w:lvl>
    <w:lvl w:ilvl="8" w:tplc="6164CC4E" w:tentative="1">
      <w:start w:val="1"/>
      <w:numFmt w:val="bullet"/>
      <w:lvlText w:val=""/>
      <w:lvlJc w:val="left"/>
      <w:pPr>
        <w:tabs>
          <w:tab w:val="num" w:pos="6480"/>
        </w:tabs>
        <w:ind w:left="6480" w:hanging="360"/>
      </w:pPr>
      <w:rPr>
        <w:rFonts w:ascii="Symbol" w:hAnsi="Symbol" w:hint="default"/>
      </w:rPr>
    </w:lvl>
  </w:abstractNum>
  <w:abstractNum w:abstractNumId="14">
    <w:nsid w:val="5373385E"/>
    <w:multiLevelType w:val="hybridMultilevel"/>
    <w:tmpl w:val="512EB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4B5A48"/>
    <w:multiLevelType w:val="hybridMultilevel"/>
    <w:tmpl w:val="86BEBA74"/>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64945C2D"/>
    <w:multiLevelType w:val="hybridMultilevel"/>
    <w:tmpl w:val="DF46F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C7A92"/>
    <w:multiLevelType w:val="hybridMultilevel"/>
    <w:tmpl w:val="23D4BD3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3"/>
  </w:num>
  <w:num w:numId="2">
    <w:abstractNumId w:val="0"/>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16"/>
  </w:num>
  <w:num w:numId="13">
    <w:abstractNumId w:val="1"/>
  </w:num>
  <w:num w:numId="14">
    <w:abstractNumId w:val="15"/>
  </w:num>
  <w:num w:numId="15">
    <w:abstractNumId w:val="17"/>
  </w:num>
  <w:num w:numId="16">
    <w:abstractNumId w:val="10"/>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1A"/>
    <w:rsid w:val="000A532A"/>
    <w:rsid w:val="003A4DDC"/>
    <w:rsid w:val="005164D0"/>
    <w:rsid w:val="005C6D1A"/>
    <w:rsid w:val="00695D5D"/>
    <w:rsid w:val="00B31914"/>
    <w:rsid w:val="00C36E4F"/>
    <w:rsid w:val="00C64B48"/>
    <w:rsid w:val="00DA1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B9D"/>
  <w15:chartTrackingRefBased/>
  <w15:docId w15:val="{6A344555-F57D-47D3-AF91-31630980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D1A"/>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5C6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D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D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D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D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D1A"/>
    <w:rPr>
      <w:rFonts w:eastAsiaTheme="majorEastAsia" w:cstheme="majorBidi"/>
      <w:color w:val="272727" w:themeColor="text1" w:themeTint="D8"/>
    </w:rPr>
  </w:style>
  <w:style w:type="paragraph" w:styleId="Title">
    <w:name w:val="Title"/>
    <w:basedOn w:val="Normal"/>
    <w:next w:val="Normal"/>
    <w:link w:val="TitleChar"/>
    <w:uiPriority w:val="10"/>
    <w:qFormat/>
    <w:rsid w:val="005C6D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D1A"/>
    <w:pPr>
      <w:spacing w:before="160"/>
      <w:jc w:val="center"/>
    </w:pPr>
    <w:rPr>
      <w:i/>
      <w:iCs/>
      <w:color w:val="404040" w:themeColor="text1" w:themeTint="BF"/>
    </w:rPr>
  </w:style>
  <w:style w:type="character" w:customStyle="1" w:styleId="QuoteChar">
    <w:name w:val="Quote Char"/>
    <w:basedOn w:val="DefaultParagraphFont"/>
    <w:link w:val="Quote"/>
    <w:uiPriority w:val="29"/>
    <w:rsid w:val="005C6D1A"/>
    <w:rPr>
      <w:i/>
      <w:iCs/>
      <w:color w:val="404040" w:themeColor="text1" w:themeTint="BF"/>
    </w:rPr>
  </w:style>
  <w:style w:type="paragraph" w:styleId="ListParagraph">
    <w:name w:val="List Paragraph"/>
    <w:basedOn w:val="Normal"/>
    <w:uiPriority w:val="34"/>
    <w:qFormat/>
    <w:rsid w:val="005C6D1A"/>
    <w:pPr>
      <w:ind w:left="720"/>
      <w:contextualSpacing/>
    </w:pPr>
  </w:style>
  <w:style w:type="character" w:styleId="IntenseEmphasis">
    <w:name w:val="Intense Emphasis"/>
    <w:basedOn w:val="DefaultParagraphFont"/>
    <w:uiPriority w:val="21"/>
    <w:qFormat/>
    <w:rsid w:val="005C6D1A"/>
    <w:rPr>
      <w:i/>
      <w:iCs/>
      <w:color w:val="0F4761" w:themeColor="accent1" w:themeShade="BF"/>
    </w:rPr>
  </w:style>
  <w:style w:type="paragraph" w:styleId="IntenseQuote">
    <w:name w:val="Intense Quote"/>
    <w:basedOn w:val="Normal"/>
    <w:next w:val="Normal"/>
    <w:link w:val="IntenseQuoteChar"/>
    <w:uiPriority w:val="30"/>
    <w:qFormat/>
    <w:rsid w:val="005C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1A"/>
    <w:rPr>
      <w:i/>
      <w:iCs/>
      <w:color w:val="0F4761" w:themeColor="accent1" w:themeShade="BF"/>
    </w:rPr>
  </w:style>
  <w:style w:type="character" w:styleId="IntenseReference">
    <w:name w:val="Intense Reference"/>
    <w:basedOn w:val="DefaultParagraphFont"/>
    <w:uiPriority w:val="32"/>
    <w:qFormat/>
    <w:rsid w:val="005C6D1A"/>
    <w:rPr>
      <w:b/>
      <w:bCs/>
      <w:smallCaps/>
      <w:color w:val="0F4761" w:themeColor="accent1" w:themeShade="BF"/>
      <w:spacing w:val="5"/>
    </w:rPr>
  </w:style>
  <w:style w:type="paragraph" w:styleId="BalloonText">
    <w:name w:val="Balloon Text"/>
    <w:basedOn w:val="Normal"/>
    <w:link w:val="BalloonTextChar"/>
    <w:uiPriority w:val="99"/>
    <w:semiHidden/>
    <w:unhideWhenUsed/>
    <w:rsid w:val="005C6D1A"/>
    <w:rPr>
      <w:rFonts w:ascii="Tahoma" w:hAnsi="Tahoma" w:cs="Tahoma"/>
      <w:sz w:val="16"/>
      <w:szCs w:val="16"/>
    </w:rPr>
  </w:style>
  <w:style w:type="character" w:customStyle="1" w:styleId="BalloonTextChar">
    <w:name w:val="Balloon Text Char"/>
    <w:basedOn w:val="DefaultParagraphFont"/>
    <w:link w:val="BalloonText"/>
    <w:uiPriority w:val="99"/>
    <w:semiHidden/>
    <w:rsid w:val="005C6D1A"/>
    <w:rPr>
      <w:rFonts w:ascii="Tahoma" w:eastAsia="Calibri" w:hAnsi="Tahoma" w:cs="Tahoma"/>
      <w:kern w:val="0"/>
      <w:sz w:val="16"/>
      <w:szCs w:val="16"/>
      <w:lang w:val="en-US"/>
      <w14:ligatures w14:val="none"/>
    </w:rPr>
  </w:style>
  <w:style w:type="table" w:styleId="TableGrid">
    <w:name w:val="Table Grid"/>
    <w:basedOn w:val="TableNormal"/>
    <w:uiPriority w:val="59"/>
    <w:rsid w:val="005C6D1A"/>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C6D1A"/>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5C6D1A"/>
    <w:pPr>
      <w:tabs>
        <w:tab w:val="center" w:pos="4680"/>
        <w:tab w:val="right" w:pos="9360"/>
      </w:tabs>
    </w:pPr>
  </w:style>
  <w:style w:type="character" w:customStyle="1" w:styleId="HeaderChar">
    <w:name w:val="Header Char"/>
    <w:basedOn w:val="DefaultParagraphFont"/>
    <w:link w:val="Header"/>
    <w:uiPriority w:val="99"/>
    <w:semiHidden/>
    <w:rsid w:val="005C6D1A"/>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5C6D1A"/>
    <w:pPr>
      <w:tabs>
        <w:tab w:val="center" w:pos="4680"/>
        <w:tab w:val="right" w:pos="9360"/>
      </w:tabs>
    </w:pPr>
  </w:style>
  <w:style w:type="character" w:customStyle="1" w:styleId="FooterChar">
    <w:name w:val="Footer Char"/>
    <w:basedOn w:val="DefaultParagraphFont"/>
    <w:link w:val="Footer"/>
    <w:uiPriority w:val="99"/>
    <w:rsid w:val="005C6D1A"/>
    <w:rPr>
      <w:rFonts w:ascii="Calibri" w:eastAsia="Calibri" w:hAnsi="Calibri" w:cs="Arial"/>
      <w:kern w:val="0"/>
      <w:sz w:val="20"/>
      <w:szCs w:val="20"/>
      <w:lang w:val="en-US"/>
      <w14:ligatures w14:val="none"/>
    </w:rPr>
  </w:style>
  <w:style w:type="character" w:styleId="Hyperlink">
    <w:name w:val="Hyperlink"/>
    <w:basedOn w:val="DefaultParagraphFont"/>
    <w:uiPriority w:val="99"/>
    <w:unhideWhenUsed/>
    <w:rsid w:val="005C6D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process" TargetMode="External"/><Relationship Id="rId13" Type="http://schemas.openxmlformats.org/officeDocument/2006/relationships/image" Target="media/image2.png"/><Relationship Id="rId18" Type="http://schemas.openxmlformats.org/officeDocument/2006/relationships/hyperlink" Target="http://erepository.uonbi.ac.ke/%20discover" TargetMode="External"/><Relationship Id="rId26" Type="http://schemas.openxmlformats.org/officeDocument/2006/relationships/hyperlink" Target="http://pareonline.net/getvn.asp?v=8&amp;n=2" TargetMode="External"/><Relationship Id="rId3" Type="http://schemas.openxmlformats.org/officeDocument/2006/relationships/settings" Target="settings.xml"/><Relationship Id="rId21" Type="http://schemas.openxmlformats.org/officeDocument/2006/relationships/hyperlink" Target="http://www.cgap.org/" TargetMode="External"/><Relationship Id="rId34" Type="http://schemas.openxmlformats.org/officeDocument/2006/relationships/hyperlink" Target="http://erepository.uonbi.ac.ke/" TargetMode="External"/><Relationship Id="rId7" Type="http://schemas.openxmlformats.org/officeDocument/2006/relationships/footer" Target="footer1.xml"/><Relationship Id="rId12" Type="http://schemas.openxmlformats.org/officeDocument/2006/relationships/hyperlink" Target="https://www.investopedia.com/terms/a/agencyproblem.asp" TargetMode="External"/><Relationship Id="rId17" Type="http://schemas.openxmlformats.org/officeDocument/2006/relationships/hyperlink" Target="http://www.treasury.govt.nz/" TargetMode="External"/><Relationship Id="rId25" Type="http://schemas.openxmlformats.org/officeDocument/2006/relationships/hyperlink" Target="https://www.academia.edu/" TargetMode="External"/><Relationship Id="rId33" Type="http://schemas.openxmlformats.org/officeDocument/2006/relationships/hyperlink" Target="https://www" TargetMode="External"/><Relationship Id="rId2" Type="http://schemas.openxmlformats.org/officeDocument/2006/relationships/styles" Target="styles.xml"/><Relationship Id="rId16" Type="http://schemas.openxmlformats.org/officeDocument/2006/relationships/hyperlink" Target="https://www.cgap.org/" TargetMode="External"/><Relationship Id="rId20" Type="http://schemas.openxmlformats.org/officeDocument/2006/relationships/hyperlink" Target="https://su-plus.strathmore.edu/handle/11071/4782" TargetMode="External"/><Relationship Id="rId29" Type="http://schemas.openxmlformats.org/officeDocument/2006/relationships/hyperlink" Target="https://www.datasciencecentral.com/profile/StephanieGlen?xg_source=activ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t/third-party.asp" TargetMode="External"/><Relationship Id="rId24" Type="http://schemas.openxmlformats.org/officeDocument/2006/relationships/hyperlink" Target="http://www.iiste.org/" TargetMode="External"/><Relationship Id="rId32" Type="http://schemas.openxmlformats.org/officeDocument/2006/relationships/hyperlink" Target="http://etd.aau.edu.et/" TargetMode="External"/><Relationship Id="rId5" Type="http://schemas.openxmlformats.org/officeDocument/2006/relationships/footnotes" Target="footnotes.xml"/><Relationship Id="rId15" Type="http://schemas.openxmlformats.org/officeDocument/2006/relationships/hyperlink" Target="https://www.suerf.org/" TargetMode="External"/><Relationship Id="rId23" Type="http://schemas.openxmlformats.org/officeDocument/2006/relationships/hyperlink" Target="http://erepository.uonbi.ac.ke/discover" TargetMode="External"/><Relationship Id="rId28" Type="http://schemas.openxmlformats.org/officeDocument/2006/relationships/hyperlink" Target="http://www.sciencedirect.com/" TargetMode="External"/><Relationship Id="rId36" Type="http://schemas.openxmlformats.org/officeDocument/2006/relationships/theme" Target="theme/theme1.xml"/><Relationship Id="rId10" Type="http://schemas.openxmlformats.org/officeDocument/2006/relationships/hyperlink" Target="https://dictionary.cambridge.org/dictionary/english/obtain" TargetMode="External"/><Relationship Id="rId19" Type="http://schemas.openxmlformats.org/officeDocument/2006/relationships/hyperlink" Target="http://erepository.uonbi.ac.ke/%20discover" TargetMode="External"/><Relationship Id="rId31" Type="http://schemas.openxmlformats.org/officeDocument/2006/relationships/hyperlink" Target="https://www.statisticshowto.datasciencecentral.com/cronbachs-alpha-spss/" TargetMode="External"/><Relationship Id="rId4" Type="http://schemas.openxmlformats.org/officeDocument/2006/relationships/webSettings" Target="webSettings.xml"/><Relationship Id="rId9" Type="http://schemas.openxmlformats.org/officeDocument/2006/relationships/hyperlink" Target="https://dictionary.cambridge.org/dictionary/english/skill" TargetMode="External"/><Relationship Id="rId14" Type="http://schemas.openxmlformats.org/officeDocument/2006/relationships/hyperlink" Target="http://www.jstor.org/stable/25830402" TargetMode="External"/><Relationship Id="rId22" Type="http://schemas.openxmlformats.org/officeDocument/2006/relationships/hyperlink" Target="http://www.cgap.org/" TargetMode="External"/><Relationship Id="rId27" Type="http://schemas.openxmlformats.org/officeDocument/2006/relationships/hyperlink" Target="http://www.suerf.org/" TargetMode="External"/><Relationship Id="rId30" Type="http://schemas.openxmlformats.org/officeDocument/2006/relationships/hyperlink" Target="https://www.statisticshowto.datasciencecentral.com/cronbachs-alpha-spss/"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13527</Words>
  <Characters>77104</Characters>
  <Application>Microsoft Office Word</Application>
  <DocSecurity>0</DocSecurity>
  <Lines>642</Lines>
  <Paragraphs>180</Paragraphs>
  <ScaleCrop>false</ScaleCrop>
  <Company/>
  <LinksUpToDate>false</LinksUpToDate>
  <CharactersWithSpaces>90451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cp:lastPrinted>2025-05-08T15:39:00Z</cp:lastPrinted>
  <dcterms:created xsi:type="dcterms:W3CDTF">2025-07-06T14:22:00Z</dcterms:created>
  <dcterms:modified xsi:type="dcterms:W3CDTF">2025-07-06T14:22:00Z</dcterms:modified>
</cp:coreProperties>
</file>