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58" w:rsidRDefault="00D35658" w:rsidP="00D35658">
      <w:pPr>
        <w:spacing w:after="0" w:line="240" w:lineRule="auto"/>
        <w:jc w:val="center"/>
        <w:rPr>
          <w:rFonts w:ascii="Cambria" w:hAnsi="Cambria"/>
          <w:b/>
          <w:sz w:val="28"/>
          <w:szCs w:val="28"/>
        </w:rPr>
      </w:pPr>
      <w:r>
        <w:rPr>
          <w:rFonts w:ascii="Cambria" w:hAnsi="Cambria"/>
          <w:b/>
          <w:sz w:val="28"/>
          <w:szCs w:val="28"/>
        </w:rPr>
        <w:t>CERTIFICATION</w:t>
      </w:r>
    </w:p>
    <w:p w:rsidR="00D35658" w:rsidRPr="00F70A82" w:rsidRDefault="00D35658" w:rsidP="00D35658">
      <w:pPr>
        <w:spacing w:after="0" w:line="240" w:lineRule="auto"/>
        <w:jc w:val="center"/>
        <w:rPr>
          <w:sz w:val="28"/>
          <w:szCs w:val="28"/>
        </w:rPr>
      </w:pPr>
    </w:p>
    <w:p w:rsidR="00D35658" w:rsidRDefault="00D35658" w:rsidP="00D35658">
      <w:pPr>
        <w:rPr>
          <w:rFonts w:ascii="Cambria" w:hAnsi="Cambria"/>
          <w:sz w:val="28"/>
          <w:szCs w:val="28"/>
        </w:rPr>
      </w:pPr>
      <w:r>
        <w:rPr>
          <w:rFonts w:ascii="Cambria" w:hAnsi="Cambria"/>
          <w:b/>
          <w:sz w:val="28"/>
          <w:szCs w:val="28"/>
        </w:rPr>
        <w:tab/>
      </w:r>
      <w:r>
        <w:rPr>
          <w:rFonts w:ascii="Cambria" w:hAnsi="Cambria"/>
          <w:sz w:val="28"/>
          <w:szCs w:val="28"/>
        </w:rPr>
        <w:t>This  project work has been examine and approved as meeting the requirements of  Department of Mass Communication, Institute of Information and Communication Technology, Kwara State Polytechnic, Ilorin Kwara State. In partial fullfilment of the requirement for the award of  Higher National Diploma (HND) in Mass Communication.</w:t>
      </w:r>
    </w:p>
    <w:p w:rsidR="00D35658" w:rsidRDefault="00D35658" w:rsidP="00D35658">
      <w:pPr>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b/>
          <w:sz w:val="28"/>
          <w:szCs w:val="28"/>
        </w:rPr>
        <w:t>MRS. IFEOLUWA  ADEYEMI                                                                   DATE</w:t>
      </w:r>
    </w:p>
    <w:p w:rsidR="00D35658" w:rsidRDefault="00D35658" w:rsidP="00D35658">
      <w:pPr>
        <w:spacing w:after="0" w:line="240" w:lineRule="auto"/>
        <w:rPr>
          <w:rFonts w:ascii="Cambria" w:hAnsi="Cambria"/>
          <w:sz w:val="28"/>
          <w:szCs w:val="28"/>
        </w:rPr>
      </w:pPr>
      <w:r>
        <w:rPr>
          <w:rFonts w:ascii="Cambria" w:hAnsi="Cambria"/>
          <w:sz w:val="28"/>
          <w:szCs w:val="28"/>
        </w:rPr>
        <w:t>(Project Supervisor)</w:t>
      </w:r>
    </w:p>
    <w:p w:rsidR="00D35658" w:rsidRDefault="00D35658" w:rsidP="00D35658">
      <w:pPr>
        <w:spacing w:after="0"/>
        <w:rPr>
          <w:rFonts w:ascii="Cambria" w:hAnsi="Cambria"/>
          <w:sz w:val="28"/>
          <w:szCs w:val="28"/>
        </w:rPr>
      </w:pPr>
    </w:p>
    <w:p w:rsidR="00D35658" w:rsidRDefault="00D35658" w:rsidP="00D35658">
      <w:pPr>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b/>
          <w:sz w:val="28"/>
          <w:szCs w:val="28"/>
        </w:rPr>
        <w:t>MR OLUFADI  B.  AYUBA                                                                         DATE</w:t>
      </w:r>
    </w:p>
    <w:p w:rsidR="00D35658" w:rsidRDefault="00D35658" w:rsidP="00D35658">
      <w:pPr>
        <w:spacing w:after="0" w:line="240" w:lineRule="auto"/>
        <w:rPr>
          <w:rFonts w:ascii="Cambria" w:hAnsi="Cambria"/>
          <w:sz w:val="28"/>
          <w:szCs w:val="28"/>
        </w:rPr>
      </w:pPr>
      <w:r>
        <w:rPr>
          <w:rFonts w:ascii="Cambria" w:hAnsi="Cambria"/>
          <w:sz w:val="28"/>
          <w:szCs w:val="28"/>
        </w:rPr>
        <w:t>(Project Co- ordinator)</w:t>
      </w:r>
    </w:p>
    <w:p w:rsidR="00D35658" w:rsidRDefault="00D35658" w:rsidP="00D35658">
      <w:pPr>
        <w:spacing w:after="0"/>
        <w:rPr>
          <w:rFonts w:ascii="Cambria" w:hAnsi="Cambria"/>
          <w:sz w:val="28"/>
          <w:szCs w:val="28"/>
        </w:rPr>
      </w:pPr>
    </w:p>
    <w:p w:rsidR="00D35658" w:rsidRDefault="00D35658" w:rsidP="00D35658">
      <w:pPr>
        <w:spacing w:after="0" w:line="240" w:lineRule="auto"/>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b/>
          <w:sz w:val="28"/>
          <w:szCs w:val="28"/>
        </w:rPr>
        <w:t>MR. OLOHUNGBEBE F.T                                                                       DATE</w:t>
      </w:r>
    </w:p>
    <w:p w:rsidR="00D35658" w:rsidRDefault="00D35658" w:rsidP="00D35658">
      <w:pPr>
        <w:spacing w:after="0" w:line="240" w:lineRule="auto"/>
        <w:rPr>
          <w:rFonts w:ascii="Cambria" w:hAnsi="Cambria"/>
          <w:sz w:val="28"/>
          <w:szCs w:val="28"/>
        </w:rPr>
      </w:pPr>
      <w:r>
        <w:rPr>
          <w:rFonts w:ascii="Cambria" w:hAnsi="Cambria"/>
          <w:sz w:val="28"/>
          <w:szCs w:val="28"/>
        </w:rPr>
        <w:t>(Head of Department)</w:t>
      </w:r>
    </w:p>
    <w:p w:rsidR="00D35658" w:rsidRDefault="00D35658" w:rsidP="00D35658">
      <w:pPr>
        <w:spacing w:after="0"/>
        <w:rPr>
          <w:rFonts w:ascii="Cambria" w:hAnsi="Cambria"/>
          <w:sz w:val="28"/>
          <w:szCs w:val="28"/>
        </w:rPr>
      </w:pPr>
    </w:p>
    <w:p w:rsidR="00D35658" w:rsidRDefault="00D35658" w:rsidP="00D35658">
      <w:pPr>
        <w:spacing w:after="0"/>
        <w:rPr>
          <w:rFonts w:ascii="Cambria" w:hAnsi="Cambria"/>
          <w:sz w:val="28"/>
          <w:szCs w:val="28"/>
        </w:rPr>
      </w:pPr>
    </w:p>
    <w:p w:rsidR="00D35658" w:rsidRDefault="00D35658" w:rsidP="00D35658">
      <w:pPr>
        <w:spacing w:after="0" w:line="240" w:lineRule="auto"/>
        <w:rPr>
          <w:rFonts w:ascii="Cambria" w:hAnsi="Cambria"/>
          <w:sz w:val="28"/>
          <w:szCs w:val="28"/>
        </w:rPr>
      </w:pPr>
      <w:r>
        <w:rPr>
          <w:rFonts w:ascii="Cambria" w:hAnsi="Cambria"/>
          <w:sz w:val="28"/>
          <w:szCs w:val="28"/>
        </w:rPr>
        <w:t>.............................................                                                                         ......................................</w:t>
      </w:r>
    </w:p>
    <w:p w:rsidR="00D35658" w:rsidRDefault="00D35658" w:rsidP="00D35658">
      <w:pPr>
        <w:spacing w:after="0" w:line="240" w:lineRule="auto"/>
        <w:rPr>
          <w:rFonts w:ascii="Cambria" w:hAnsi="Cambria"/>
          <w:b/>
          <w:sz w:val="28"/>
          <w:szCs w:val="28"/>
        </w:rPr>
      </w:pPr>
      <w:r>
        <w:rPr>
          <w:rFonts w:ascii="Cambria" w:hAnsi="Cambria"/>
          <w:sz w:val="28"/>
          <w:szCs w:val="28"/>
        </w:rPr>
        <w:t>(External Examiner)</w:t>
      </w:r>
      <w:r>
        <w:rPr>
          <w:rFonts w:ascii="Cambria" w:hAnsi="Cambria"/>
          <w:b/>
          <w:sz w:val="28"/>
          <w:szCs w:val="28"/>
        </w:rPr>
        <w:t>DATE</w:t>
      </w:r>
    </w:p>
    <w:p w:rsidR="00D35658" w:rsidRDefault="00D35658" w:rsidP="00D35658">
      <w:pPr>
        <w:spacing w:after="0"/>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jc w:val="center"/>
        <w:rPr>
          <w:rFonts w:ascii="Cambria" w:hAnsi="Cambria"/>
          <w:b/>
          <w:sz w:val="28"/>
          <w:szCs w:val="28"/>
        </w:rPr>
      </w:pPr>
    </w:p>
    <w:p w:rsidR="00D35658" w:rsidRDefault="00D35658" w:rsidP="00D35658">
      <w:pPr>
        <w:jc w:val="center"/>
        <w:rPr>
          <w:rFonts w:ascii="Cambria" w:hAnsi="Cambria"/>
          <w:b/>
          <w:sz w:val="28"/>
          <w:szCs w:val="28"/>
        </w:rPr>
      </w:pPr>
    </w:p>
    <w:p w:rsidR="00D35658" w:rsidRDefault="00D35658" w:rsidP="00D35658">
      <w:pPr>
        <w:jc w:val="center"/>
        <w:rPr>
          <w:rFonts w:ascii="Cambria" w:hAnsi="Cambria"/>
          <w:b/>
          <w:sz w:val="28"/>
          <w:szCs w:val="28"/>
        </w:rPr>
      </w:pPr>
    </w:p>
    <w:p w:rsidR="00D35658" w:rsidRDefault="00D35658" w:rsidP="00D35658">
      <w:pPr>
        <w:jc w:val="center"/>
        <w:rPr>
          <w:rFonts w:ascii="Cambria" w:hAnsi="Cambria"/>
          <w:b/>
          <w:sz w:val="28"/>
          <w:szCs w:val="28"/>
        </w:rPr>
      </w:pPr>
      <w:r>
        <w:rPr>
          <w:rFonts w:ascii="Cambria" w:hAnsi="Cambria"/>
          <w:b/>
          <w:sz w:val="28"/>
          <w:szCs w:val="28"/>
        </w:rPr>
        <w:t>DEDICATION</w:t>
      </w:r>
    </w:p>
    <w:p w:rsidR="00D35658" w:rsidRDefault="00D35658" w:rsidP="00D35658">
      <w:pPr>
        <w:rPr>
          <w:rFonts w:ascii="Cambria" w:hAnsi="Cambria"/>
          <w:sz w:val="28"/>
          <w:szCs w:val="28"/>
        </w:rPr>
      </w:pPr>
      <w:r>
        <w:rPr>
          <w:rFonts w:ascii="Cambria" w:hAnsi="Cambria"/>
          <w:b/>
          <w:sz w:val="28"/>
          <w:szCs w:val="28"/>
        </w:rPr>
        <w:tab/>
      </w:r>
      <w:r>
        <w:rPr>
          <w:rFonts w:ascii="Cambria" w:hAnsi="Cambria"/>
          <w:sz w:val="28"/>
          <w:szCs w:val="28"/>
        </w:rPr>
        <w:t>I dedicate this project work to Almighty God for his protection and mercy throughout the research work.</w:t>
      </w: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rPr>
          <w:rFonts w:ascii="Cambria" w:hAnsi="Cambria"/>
          <w:sz w:val="28"/>
          <w:szCs w:val="28"/>
        </w:rPr>
      </w:pPr>
    </w:p>
    <w:p w:rsidR="00D35658" w:rsidRDefault="00D35658" w:rsidP="00D35658">
      <w:pPr>
        <w:jc w:val="center"/>
        <w:rPr>
          <w:rFonts w:ascii="Cambria" w:hAnsi="Cambria"/>
          <w:b/>
          <w:sz w:val="28"/>
          <w:szCs w:val="28"/>
        </w:rPr>
      </w:pPr>
      <w:r>
        <w:rPr>
          <w:rFonts w:ascii="Cambria" w:hAnsi="Cambria"/>
          <w:b/>
          <w:sz w:val="28"/>
          <w:szCs w:val="28"/>
        </w:rPr>
        <w:t>ACKNOWLEDGMENT</w:t>
      </w:r>
    </w:p>
    <w:p w:rsidR="00D35658" w:rsidRDefault="00D35658" w:rsidP="00D35658">
      <w:pPr>
        <w:ind w:firstLine="720"/>
        <w:rPr>
          <w:rFonts w:ascii="Cambria" w:hAnsi="Cambria"/>
          <w:sz w:val="28"/>
          <w:szCs w:val="28"/>
        </w:rPr>
      </w:pPr>
      <w:r>
        <w:rPr>
          <w:rFonts w:ascii="Cambria" w:hAnsi="Cambria"/>
          <w:sz w:val="28"/>
          <w:szCs w:val="28"/>
        </w:rPr>
        <w:t>All glory honuor and adoration belongs to God almighty the creator of the Universe.</w:t>
      </w:r>
    </w:p>
    <w:p w:rsidR="00D35658" w:rsidRDefault="00D35658" w:rsidP="00D35658">
      <w:pPr>
        <w:rPr>
          <w:rFonts w:ascii="Cambria" w:hAnsi="Cambria"/>
          <w:sz w:val="28"/>
          <w:szCs w:val="28"/>
        </w:rPr>
      </w:pPr>
      <w:r>
        <w:rPr>
          <w:rFonts w:ascii="Cambria" w:hAnsi="Cambria"/>
          <w:sz w:val="28"/>
          <w:szCs w:val="28"/>
        </w:rPr>
        <w:tab/>
        <w:t xml:space="preserve">My </w:t>
      </w:r>
      <w:r>
        <w:rPr>
          <w:rFonts w:hAnsi="Cambria"/>
          <w:sz w:val="28"/>
          <w:szCs w:val="28"/>
        </w:rPr>
        <w:t xml:space="preserve">profound gratitude </w:t>
      </w:r>
      <w:r>
        <w:rPr>
          <w:rFonts w:ascii="Cambria" w:hAnsi="Cambria"/>
          <w:sz w:val="28"/>
          <w:szCs w:val="28"/>
        </w:rPr>
        <w:t>goes to my parent  Mr.</w:t>
      </w:r>
      <w:r>
        <w:rPr>
          <w:rFonts w:hAnsi="Cambria"/>
          <w:sz w:val="28"/>
          <w:szCs w:val="28"/>
        </w:rPr>
        <w:t xml:space="preserve"> Azeez kolawole Salawudeen and </w:t>
      </w:r>
      <w:r>
        <w:rPr>
          <w:rFonts w:ascii="Cambria" w:hAnsi="Cambria"/>
          <w:sz w:val="28"/>
          <w:szCs w:val="28"/>
        </w:rPr>
        <w:t xml:space="preserve">Mrs. </w:t>
      </w:r>
      <w:r>
        <w:rPr>
          <w:rFonts w:hAnsi="Cambria"/>
          <w:sz w:val="28"/>
          <w:szCs w:val="28"/>
        </w:rPr>
        <w:t xml:space="preserve">Oluwatoyin Funmilayo </w:t>
      </w:r>
      <w:r>
        <w:rPr>
          <w:rFonts w:ascii="Cambria" w:hAnsi="Cambria"/>
          <w:sz w:val="28"/>
          <w:szCs w:val="28"/>
        </w:rPr>
        <w:t>S</w:t>
      </w:r>
      <w:r>
        <w:rPr>
          <w:rFonts w:hAnsi="Cambria"/>
          <w:sz w:val="28"/>
          <w:szCs w:val="28"/>
        </w:rPr>
        <w:t xml:space="preserve">alawudeen </w:t>
      </w:r>
      <w:r>
        <w:rPr>
          <w:rFonts w:ascii="Cambria" w:hAnsi="Cambria"/>
          <w:sz w:val="28"/>
          <w:szCs w:val="28"/>
        </w:rPr>
        <w:t>for their moral and financial support t</w:t>
      </w:r>
      <w:r>
        <w:rPr>
          <w:rFonts w:hAnsi="Cambria"/>
          <w:sz w:val="28"/>
          <w:szCs w:val="28"/>
        </w:rPr>
        <w:t xml:space="preserve">owards the success and achievement of this </w:t>
      </w:r>
      <w:r>
        <w:rPr>
          <w:rFonts w:ascii="Cambria" w:hAnsi="Cambria"/>
          <w:sz w:val="28"/>
          <w:szCs w:val="28"/>
        </w:rPr>
        <w:t>programme.</w:t>
      </w:r>
      <w:r>
        <w:rPr>
          <w:rFonts w:hAnsi="Cambria"/>
          <w:sz w:val="28"/>
          <w:szCs w:val="28"/>
        </w:rPr>
        <w:t xml:space="preserve"> I pray God spare them to eat the fruit of their labour, and to my brothers and sisters in the family, Olayinka Salawudeen, Omolola Salawudeen, Olaniyi Salawudeen, Fadeke Salawudeen.</w:t>
      </w:r>
    </w:p>
    <w:p w:rsidR="00D35658" w:rsidRDefault="00D35658" w:rsidP="00D35658">
      <w:pPr>
        <w:rPr>
          <w:rFonts w:ascii="Cambria" w:hAnsi="Cambria"/>
          <w:sz w:val="28"/>
          <w:szCs w:val="28"/>
        </w:rPr>
      </w:pPr>
      <w:r>
        <w:rPr>
          <w:rFonts w:ascii="Cambria" w:hAnsi="Cambria"/>
          <w:sz w:val="28"/>
          <w:szCs w:val="28"/>
        </w:rPr>
        <w:tab/>
        <w:t xml:space="preserve">I express my profound gratitude to my supervisor Mrs. Adeyemi , for her </w:t>
      </w:r>
      <w:r>
        <w:rPr>
          <w:rFonts w:hAnsi="Cambria"/>
          <w:sz w:val="28"/>
          <w:szCs w:val="28"/>
        </w:rPr>
        <w:t xml:space="preserve">effort, </w:t>
      </w:r>
      <w:r>
        <w:rPr>
          <w:rFonts w:ascii="Cambria" w:hAnsi="Cambria"/>
          <w:sz w:val="28"/>
          <w:szCs w:val="28"/>
        </w:rPr>
        <w:t xml:space="preserve">moral </w:t>
      </w:r>
      <w:r>
        <w:rPr>
          <w:rFonts w:hAnsi="Cambria"/>
          <w:sz w:val="28"/>
          <w:szCs w:val="28"/>
        </w:rPr>
        <w:t xml:space="preserve">and </w:t>
      </w:r>
      <w:r>
        <w:rPr>
          <w:rFonts w:ascii="Cambria" w:hAnsi="Cambria"/>
          <w:sz w:val="28"/>
          <w:szCs w:val="28"/>
        </w:rPr>
        <w:t>support towards the success of this project.</w:t>
      </w:r>
    </w:p>
    <w:p w:rsidR="00D35658" w:rsidRDefault="00D35658" w:rsidP="00D35658">
      <w:pPr>
        <w:rPr>
          <w:rFonts w:ascii="Cambria" w:hAnsi="Cambria"/>
          <w:sz w:val="28"/>
          <w:szCs w:val="28"/>
        </w:rPr>
      </w:pPr>
      <w:r>
        <w:rPr>
          <w:rFonts w:ascii="Cambria" w:hAnsi="Cambria"/>
          <w:sz w:val="28"/>
          <w:szCs w:val="28"/>
        </w:rPr>
        <w:tab/>
        <w:t>I appreciate the effort of my project cordinator</w:t>
      </w:r>
      <w:r>
        <w:rPr>
          <w:rFonts w:hAnsi="Cambria"/>
          <w:sz w:val="28"/>
          <w:szCs w:val="28"/>
        </w:rPr>
        <w:t xml:space="preserve"> Mr Olufadi B.A for his effort and support towards the success of this project.</w:t>
      </w:r>
    </w:p>
    <w:p w:rsidR="00D35658" w:rsidRDefault="00D35658" w:rsidP="00D35658">
      <w:pPr>
        <w:rPr>
          <w:rFonts w:ascii="Cambria" w:hAnsi="Cambria"/>
          <w:sz w:val="28"/>
          <w:szCs w:val="28"/>
        </w:rPr>
      </w:pPr>
      <w:r>
        <w:rPr>
          <w:rFonts w:hAnsi="Cambria"/>
          <w:sz w:val="28"/>
          <w:szCs w:val="28"/>
        </w:rPr>
        <w:t xml:space="preserve">         I appreciate the effort of my HOD Mr. Olohungbebe F.T and all other lecturers in the Department of Mass communication for their great support towards the success of this project.</w:t>
      </w:r>
    </w:p>
    <w:p w:rsidR="00D35658" w:rsidRDefault="00D35658" w:rsidP="00D35658">
      <w:pPr>
        <w:rPr>
          <w:rFonts w:ascii="Cambria" w:hAnsi="Cambria"/>
          <w:sz w:val="28"/>
          <w:szCs w:val="28"/>
        </w:rPr>
      </w:pPr>
      <w:r>
        <w:rPr>
          <w:rFonts w:hAnsi="Cambria"/>
          <w:sz w:val="28"/>
          <w:szCs w:val="28"/>
        </w:rPr>
        <w:t xml:space="preserve">      Also my appreciation goes to the family of Mr &amp; Mrs Olabode for their great support morally and financially and all who have contributed in one way or the other to the success and completion of this programme. May Almighty God bless you all, (Amen).</w:t>
      </w:r>
    </w:p>
    <w:p w:rsidR="00673086" w:rsidRDefault="00673086">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rsidP="00D35658">
      <w:pPr>
        <w:rPr>
          <w:rFonts w:ascii="Cambria" w:hAnsi="Cambria"/>
          <w:b/>
          <w:bCs/>
          <w:sz w:val="28"/>
          <w:szCs w:val="28"/>
        </w:rPr>
      </w:pPr>
      <w:r>
        <w:rPr>
          <w:rFonts w:hAnsi="Cambria"/>
          <w:b/>
          <w:bCs/>
          <w:sz w:val="28"/>
          <w:szCs w:val="28"/>
        </w:rPr>
        <w:lastRenderedPageBreak/>
        <w:t xml:space="preserve">TABLE OF CONTENT </w:t>
      </w:r>
    </w:p>
    <w:p w:rsidR="00D35658" w:rsidRDefault="00D35658" w:rsidP="00D35658">
      <w:pPr>
        <w:rPr>
          <w:rFonts w:ascii="Cambria" w:hAnsi="Cambria"/>
          <w:sz w:val="28"/>
          <w:szCs w:val="28"/>
        </w:rPr>
      </w:pPr>
      <w:r>
        <w:rPr>
          <w:rFonts w:hAnsi="Cambria"/>
          <w:sz w:val="28"/>
          <w:szCs w:val="28"/>
        </w:rPr>
        <w:t xml:space="preserve">Title page </w:t>
      </w:r>
    </w:p>
    <w:p w:rsidR="00D35658" w:rsidRDefault="00D35658" w:rsidP="00D35658">
      <w:pPr>
        <w:rPr>
          <w:rFonts w:ascii="Cambria" w:hAnsi="Cambria"/>
          <w:sz w:val="28"/>
          <w:szCs w:val="28"/>
        </w:rPr>
      </w:pPr>
      <w:r>
        <w:rPr>
          <w:rFonts w:hAnsi="Cambria"/>
          <w:sz w:val="28"/>
          <w:szCs w:val="28"/>
        </w:rPr>
        <w:t xml:space="preserve">Certification </w:t>
      </w:r>
    </w:p>
    <w:p w:rsidR="00D35658" w:rsidRDefault="00D35658" w:rsidP="00D35658">
      <w:pPr>
        <w:rPr>
          <w:rFonts w:ascii="Cambria" w:hAnsi="Cambria"/>
          <w:sz w:val="28"/>
          <w:szCs w:val="28"/>
        </w:rPr>
      </w:pPr>
      <w:r>
        <w:rPr>
          <w:rFonts w:hAnsi="Cambria"/>
          <w:sz w:val="28"/>
          <w:szCs w:val="28"/>
        </w:rPr>
        <w:t xml:space="preserve">Dedication </w:t>
      </w:r>
    </w:p>
    <w:p w:rsidR="00D35658" w:rsidRDefault="00D35658" w:rsidP="00D35658">
      <w:pPr>
        <w:rPr>
          <w:rFonts w:ascii="Cambria" w:hAnsi="Cambria"/>
          <w:sz w:val="28"/>
          <w:szCs w:val="28"/>
        </w:rPr>
      </w:pPr>
      <w:r>
        <w:rPr>
          <w:rFonts w:hAnsi="Cambria"/>
          <w:sz w:val="28"/>
          <w:szCs w:val="28"/>
        </w:rPr>
        <w:t xml:space="preserve">Acknowledgment </w:t>
      </w:r>
    </w:p>
    <w:p w:rsidR="00D35658" w:rsidRDefault="00D35658" w:rsidP="00D35658">
      <w:pPr>
        <w:rPr>
          <w:rFonts w:ascii="Cambria" w:hAnsi="Cambria"/>
          <w:sz w:val="28"/>
          <w:szCs w:val="28"/>
        </w:rPr>
      </w:pPr>
      <w:r>
        <w:rPr>
          <w:rFonts w:hAnsi="Cambria"/>
          <w:sz w:val="28"/>
          <w:szCs w:val="28"/>
        </w:rPr>
        <w:t>Table of content</w:t>
      </w:r>
    </w:p>
    <w:p w:rsidR="00D35658" w:rsidRDefault="00D35658" w:rsidP="00D35658">
      <w:pPr>
        <w:rPr>
          <w:rFonts w:ascii="Cambria" w:hAnsi="Cambria"/>
          <w:b/>
          <w:bCs/>
          <w:sz w:val="28"/>
          <w:szCs w:val="28"/>
        </w:rPr>
      </w:pPr>
      <w:r>
        <w:rPr>
          <w:rFonts w:hAnsi="Cambria"/>
          <w:b/>
          <w:bCs/>
          <w:sz w:val="28"/>
          <w:szCs w:val="28"/>
        </w:rPr>
        <w:t xml:space="preserve">CHAPTER ONE: INTRODUCTION </w:t>
      </w:r>
    </w:p>
    <w:p w:rsidR="00D35658" w:rsidRDefault="00D35658" w:rsidP="00D35658">
      <w:pPr>
        <w:rPr>
          <w:rFonts w:ascii="Cambria" w:hAnsi="Cambria"/>
          <w:sz w:val="28"/>
          <w:szCs w:val="28"/>
        </w:rPr>
      </w:pPr>
      <w:r>
        <w:rPr>
          <w:rFonts w:hAnsi="Cambria"/>
          <w:sz w:val="28"/>
          <w:szCs w:val="28"/>
        </w:rPr>
        <w:t>1.1 BACKGROUND OF THE STUDY</w:t>
      </w:r>
    </w:p>
    <w:p w:rsidR="00D35658" w:rsidRDefault="00D35658" w:rsidP="00D35658">
      <w:pPr>
        <w:rPr>
          <w:rFonts w:ascii="Cambria" w:hAnsi="Cambria"/>
          <w:sz w:val="28"/>
          <w:szCs w:val="28"/>
        </w:rPr>
      </w:pPr>
      <w:r>
        <w:rPr>
          <w:rFonts w:hAnsi="Cambria"/>
          <w:sz w:val="28"/>
          <w:szCs w:val="28"/>
        </w:rPr>
        <w:t xml:space="preserve">1.2 STATEMENT OF THE PROBLEM </w:t>
      </w:r>
    </w:p>
    <w:p w:rsidR="00D35658" w:rsidRDefault="00D35658" w:rsidP="00D35658">
      <w:pPr>
        <w:rPr>
          <w:rFonts w:ascii="Cambria" w:hAnsi="Cambria"/>
          <w:sz w:val="28"/>
          <w:szCs w:val="28"/>
        </w:rPr>
      </w:pPr>
      <w:r>
        <w:rPr>
          <w:rFonts w:hAnsi="Cambria"/>
          <w:sz w:val="28"/>
          <w:szCs w:val="28"/>
        </w:rPr>
        <w:t xml:space="preserve">1.3 OBJECTIVE OF THE STUDY </w:t>
      </w:r>
    </w:p>
    <w:p w:rsidR="00D35658" w:rsidRDefault="00D35658" w:rsidP="00D35658">
      <w:pPr>
        <w:rPr>
          <w:rFonts w:ascii="Cambria" w:hAnsi="Cambria"/>
          <w:sz w:val="28"/>
          <w:szCs w:val="28"/>
        </w:rPr>
      </w:pPr>
      <w:r>
        <w:rPr>
          <w:rFonts w:hAnsi="Cambria"/>
          <w:sz w:val="28"/>
          <w:szCs w:val="28"/>
        </w:rPr>
        <w:t xml:space="preserve">1.4 RESEARCH QUESTION OF THE STUDY </w:t>
      </w:r>
    </w:p>
    <w:p w:rsidR="00D35658" w:rsidRDefault="00D35658" w:rsidP="00D35658">
      <w:pPr>
        <w:rPr>
          <w:rFonts w:ascii="Cambria" w:hAnsi="Cambria"/>
          <w:sz w:val="28"/>
          <w:szCs w:val="28"/>
        </w:rPr>
      </w:pPr>
      <w:r>
        <w:rPr>
          <w:rFonts w:hAnsi="Cambria"/>
          <w:sz w:val="28"/>
          <w:szCs w:val="28"/>
        </w:rPr>
        <w:t xml:space="preserve">1.5 SIGNIFICANT OF THE STUDY </w:t>
      </w:r>
    </w:p>
    <w:p w:rsidR="00D35658" w:rsidRDefault="00D35658" w:rsidP="00D35658">
      <w:pPr>
        <w:rPr>
          <w:rFonts w:ascii="Cambria" w:hAnsi="Cambria"/>
          <w:sz w:val="28"/>
          <w:szCs w:val="28"/>
        </w:rPr>
      </w:pPr>
      <w:r>
        <w:rPr>
          <w:rFonts w:hAnsi="Cambria"/>
          <w:sz w:val="28"/>
          <w:szCs w:val="28"/>
        </w:rPr>
        <w:t>1.6 SCOPE OF THE STUDE</w:t>
      </w:r>
    </w:p>
    <w:p w:rsidR="00D35658" w:rsidRDefault="00D35658" w:rsidP="00D35658">
      <w:pPr>
        <w:rPr>
          <w:rFonts w:ascii="Cambria" w:hAnsi="Cambria"/>
          <w:sz w:val="28"/>
          <w:szCs w:val="28"/>
        </w:rPr>
      </w:pPr>
      <w:r>
        <w:rPr>
          <w:rFonts w:hAnsi="Cambria"/>
          <w:sz w:val="28"/>
          <w:szCs w:val="28"/>
        </w:rPr>
        <w:t xml:space="preserve">1.7 LIMITATION OF THE STUDY </w:t>
      </w:r>
    </w:p>
    <w:p w:rsidR="00D35658" w:rsidRDefault="00D35658" w:rsidP="00D35658">
      <w:pPr>
        <w:rPr>
          <w:rFonts w:ascii="Cambria" w:hAnsi="Cambria"/>
          <w:sz w:val="28"/>
          <w:szCs w:val="28"/>
        </w:rPr>
      </w:pPr>
      <w:r>
        <w:rPr>
          <w:rFonts w:hAnsi="Cambria"/>
          <w:sz w:val="28"/>
          <w:szCs w:val="28"/>
        </w:rPr>
        <w:t xml:space="preserve">1.8 DEFINITION OF KEY TERMS </w:t>
      </w:r>
    </w:p>
    <w:p w:rsidR="00D35658" w:rsidRDefault="00D35658" w:rsidP="00D35658">
      <w:pPr>
        <w:rPr>
          <w:rFonts w:ascii="Cambria" w:hAnsi="Cambria"/>
          <w:b/>
          <w:bCs/>
          <w:sz w:val="28"/>
          <w:szCs w:val="28"/>
        </w:rPr>
      </w:pPr>
      <w:r>
        <w:rPr>
          <w:rFonts w:hAnsi="Cambria"/>
          <w:b/>
          <w:bCs/>
          <w:sz w:val="28"/>
          <w:szCs w:val="28"/>
        </w:rPr>
        <w:t xml:space="preserve">CHAPTER TWO: LITERATURE REVIEW </w:t>
      </w:r>
    </w:p>
    <w:p w:rsidR="00D35658" w:rsidRDefault="00D35658" w:rsidP="00D35658">
      <w:pPr>
        <w:rPr>
          <w:rFonts w:ascii="Cambria" w:hAnsi="Cambria"/>
          <w:sz w:val="28"/>
          <w:szCs w:val="28"/>
        </w:rPr>
      </w:pPr>
      <w:r>
        <w:rPr>
          <w:rFonts w:hAnsi="Cambria"/>
          <w:sz w:val="28"/>
          <w:szCs w:val="28"/>
        </w:rPr>
        <w:t xml:space="preserve">2.0 INTRODUCTION </w:t>
      </w:r>
    </w:p>
    <w:p w:rsidR="00D35658" w:rsidRDefault="00D35658" w:rsidP="00D35658">
      <w:pPr>
        <w:rPr>
          <w:rFonts w:ascii="Cambria" w:hAnsi="Cambria"/>
          <w:sz w:val="28"/>
          <w:szCs w:val="28"/>
        </w:rPr>
      </w:pPr>
      <w:r>
        <w:rPr>
          <w:rFonts w:hAnsi="Cambria"/>
          <w:sz w:val="28"/>
          <w:szCs w:val="28"/>
        </w:rPr>
        <w:t xml:space="preserve">2.1 CONCEPTUAL FRAMEWORK </w:t>
      </w:r>
    </w:p>
    <w:p w:rsidR="00D35658" w:rsidRDefault="00D35658" w:rsidP="00D35658">
      <w:pPr>
        <w:rPr>
          <w:rFonts w:ascii="Cambria" w:hAnsi="Cambria"/>
          <w:sz w:val="28"/>
          <w:szCs w:val="28"/>
        </w:rPr>
      </w:pPr>
      <w:r>
        <w:rPr>
          <w:rFonts w:hAnsi="Cambria"/>
          <w:sz w:val="28"/>
          <w:szCs w:val="28"/>
        </w:rPr>
        <w:t xml:space="preserve">2.2 THEORETICAL AND RESEARCH HYPOTHESIS </w:t>
      </w:r>
    </w:p>
    <w:p w:rsidR="00D35658" w:rsidRDefault="00D35658" w:rsidP="00D35658">
      <w:pPr>
        <w:rPr>
          <w:rFonts w:ascii="Cambria" w:hAnsi="Cambria"/>
          <w:sz w:val="28"/>
          <w:szCs w:val="28"/>
        </w:rPr>
      </w:pPr>
      <w:r>
        <w:rPr>
          <w:rFonts w:hAnsi="Cambria"/>
          <w:sz w:val="28"/>
          <w:szCs w:val="28"/>
        </w:rPr>
        <w:t xml:space="preserve">2.3 RELATED REVIEW OF THE STUDY </w:t>
      </w:r>
    </w:p>
    <w:p w:rsidR="00D35658" w:rsidRDefault="00D35658" w:rsidP="00D35658">
      <w:pPr>
        <w:rPr>
          <w:rFonts w:ascii="Cambria" w:hAnsi="Cambria"/>
          <w:b/>
          <w:bCs/>
          <w:sz w:val="28"/>
          <w:szCs w:val="28"/>
        </w:rPr>
      </w:pPr>
      <w:r>
        <w:rPr>
          <w:rFonts w:hAnsi="Cambria"/>
          <w:b/>
          <w:bCs/>
          <w:sz w:val="28"/>
          <w:szCs w:val="28"/>
        </w:rPr>
        <w:t xml:space="preserve">CHAPTER THREE: METHODOLOGY APPROACH </w:t>
      </w:r>
    </w:p>
    <w:p w:rsidR="00D35658" w:rsidRDefault="00D35658" w:rsidP="00D35658">
      <w:pPr>
        <w:rPr>
          <w:rFonts w:ascii="Cambria" w:hAnsi="Cambria"/>
          <w:sz w:val="28"/>
          <w:szCs w:val="28"/>
        </w:rPr>
      </w:pPr>
      <w:r>
        <w:rPr>
          <w:rFonts w:hAnsi="Cambria"/>
          <w:sz w:val="28"/>
          <w:szCs w:val="28"/>
        </w:rPr>
        <w:t xml:space="preserve">3.1 RESEARCH METHOD </w:t>
      </w:r>
    </w:p>
    <w:p w:rsidR="00D35658" w:rsidRDefault="00D35658" w:rsidP="00D35658">
      <w:pPr>
        <w:rPr>
          <w:rFonts w:ascii="Cambria" w:hAnsi="Cambria"/>
          <w:sz w:val="28"/>
          <w:szCs w:val="28"/>
        </w:rPr>
      </w:pPr>
      <w:r>
        <w:rPr>
          <w:rFonts w:hAnsi="Cambria"/>
          <w:sz w:val="28"/>
          <w:szCs w:val="28"/>
        </w:rPr>
        <w:lastRenderedPageBreak/>
        <w:t xml:space="preserve">3.2 POPULATION OF THE STUDY </w:t>
      </w:r>
    </w:p>
    <w:p w:rsidR="00D35658" w:rsidRDefault="00D35658" w:rsidP="00D35658">
      <w:pPr>
        <w:rPr>
          <w:rFonts w:ascii="Cambria" w:hAnsi="Cambria"/>
          <w:sz w:val="28"/>
          <w:szCs w:val="28"/>
        </w:rPr>
      </w:pPr>
      <w:r>
        <w:rPr>
          <w:rFonts w:hAnsi="Cambria"/>
          <w:sz w:val="28"/>
          <w:szCs w:val="28"/>
        </w:rPr>
        <w:t xml:space="preserve">3.3 SAMPLING TECHNIQUES </w:t>
      </w:r>
    </w:p>
    <w:p w:rsidR="00D35658" w:rsidRDefault="00D35658" w:rsidP="00D35658">
      <w:pPr>
        <w:rPr>
          <w:rFonts w:ascii="Cambria" w:hAnsi="Cambria"/>
          <w:sz w:val="28"/>
          <w:szCs w:val="28"/>
        </w:rPr>
      </w:pPr>
      <w:r>
        <w:rPr>
          <w:rFonts w:hAnsi="Cambria"/>
          <w:sz w:val="28"/>
          <w:szCs w:val="28"/>
        </w:rPr>
        <w:t xml:space="preserve">3.4 DATA COLLECTION </w:t>
      </w:r>
    </w:p>
    <w:p w:rsidR="00D35658" w:rsidRDefault="00D35658" w:rsidP="00D35658">
      <w:pPr>
        <w:rPr>
          <w:rFonts w:ascii="Cambria" w:hAnsi="Cambria"/>
          <w:sz w:val="28"/>
          <w:szCs w:val="28"/>
        </w:rPr>
      </w:pPr>
      <w:r>
        <w:rPr>
          <w:rFonts w:hAnsi="Cambria"/>
          <w:sz w:val="28"/>
          <w:szCs w:val="28"/>
        </w:rPr>
        <w:t xml:space="preserve">3.5 RESEARCH INSTRUMENT </w:t>
      </w:r>
    </w:p>
    <w:p w:rsidR="00D35658" w:rsidRDefault="00D35658" w:rsidP="00D35658">
      <w:pPr>
        <w:rPr>
          <w:rFonts w:ascii="Cambria" w:hAnsi="Cambria"/>
          <w:sz w:val="28"/>
          <w:szCs w:val="28"/>
        </w:rPr>
      </w:pPr>
      <w:r>
        <w:rPr>
          <w:rFonts w:hAnsi="Cambria"/>
          <w:sz w:val="28"/>
          <w:szCs w:val="28"/>
        </w:rPr>
        <w:t xml:space="preserve">3.6 THE VALIDITY AND RELIABILITY </w:t>
      </w:r>
    </w:p>
    <w:p w:rsidR="00D35658" w:rsidRDefault="00D35658" w:rsidP="00D35658">
      <w:pPr>
        <w:rPr>
          <w:rFonts w:ascii="Cambria" w:hAnsi="Cambria"/>
          <w:sz w:val="28"/>
          <w:szCs w:val="28"/>
        </w:rPr>
      </w:pPr>
      <w:r>
        <w:rPr>
          <w:rFonts w:hAnsi="Cambria"/>
          <w:sz w:val="28"/>
          <w:szCs w:val="28"/>
        </w:rPr>
        <w:t xml:space="preserve">3.7 DATA ANALYSIS </w:t>
      </w:r>
    </w:p>
    <w:p w:rsidR="00D35658" w:rsidRDefault="00D35658" w:rsidP="00D35658">
      <w:pPr>
        <w:rPr>
          <w:rFonts w:ascii="Cambria" w:hAnsi="Cambria"/>
          <w:b/>
          <w:bCs/>
          <w:sz w:val="28"/>
          <w:szCs w:val="28"/>
        </w:rPr>
      </w:pPr>
      <w:r>
        <w:rPr>
          <w:rFonts w:hAnsi="Cambria"/>
          <w:b/>
          <w:bCs/>
          <w:sz w:val="28"/>
          <w:szCs w:val="28"/>
        </w:rPr>
        <w:t xml:space="preserve">CHAPTER FOUR: DATA PRESENTATION AND ANALYSIS </w:t>
      </w:r>
    </w:p>
    <w:p w:rsidR="00D35658" w:rsidRDefault="00D35658" w:rsidP="00D35658">
      <w:pPr>
        <w:rPr>
          <w:rFonts w:ascii="Cambria" w:hAnsi="Cambria"/>
          <w:sz w:val="28"/>
          <w:szCs w:val="28"/>
        </w:rPr>
      </w:pPr>
      <w:r>
        <w:rPr>
          <w:rFonts w:hAnsi="Cambria"/>
          <w:sz w:val="28"/>
          <w:szCs w:val="28"/>
        </w:rPr>
        <w:t xml:space="preserve">4.1 ANALYSIS OF DEMOGRAPHICS SEGMENT </w:t>
      </w:r>
    </w:p>
    <w:p w:rsidR="00D35658" w:rsidRDefault="00D35658" w:rsidP="00D35658">
      <w:pPr>
        <w:rPr>
          <w:rFonts w:ascii="Cambria" w:hAnsi="Cambria"/>
          <w:sz w:val="28"/>
          <w:szCs w:val="28"/>
        </w:rPr>
      </w:pPr>
      <w:r>
        <w:rPr>
          <w:rFonts w:hAnsi="Cambria"/>
          <w:sz w:val="28"/>
          <w:szCs w:val="28"/>
        </w:rPr>
        <w:t xml:space="preserve">4.2 DISCUSSION OF FINDINGS </w:t>
      </w:r>
    </w:p>
    <w:p w:rsidR="00D35658" w:rsidRDefault="00D35658" w:rsidP="00D35658">
      <w:pPr>
        <w:rPr>
          <w:rFonts w:ascii="Cambria" w:hAnsi="Cambria"/>
          <w:b/>
          <w:bCs/>
          <w:sz w:val="28"/>
          <w:szCs w:val="28"/>
        </w:rPr>
      </w:pPr>
      <w:r>
        <w:rPr>
          <w:rFonts w:hAnsi="Cambria"/>
          <w:b/>
          <w:bCs/>
          <w:sz w:val="28"/>
          <w:szCs w:val="28"/>
        </w:rPr>
        <w:t xml:space="preserve">CHAPTER FIVE: SUMMARY CONCLUSION AND RECOMMENDATION </w:t>
      </w:r>
    </w:p>
    <w:p w:rsidR="00D35658" w:rsidRDefault="00D35658" w:rsidP="00D35658">
      <w:pPr>
        <w:rPr>
          <w:rFonts w:ascii="Cambria" w:hAnsi="Cambria"/>
          <w:sz w:val="28"/>
          <w:szCs w:val="28"/>
        </w:rPr>
      </w:pPr>
      <w:r>
        <w:rPr>
          <w:rFonts w:hAnsi="Cambria"/>
          <w:sz w:val="28"/>
          <w:szCs w:val="28"/>
        </w:rPr>
        <w:t>5.1 SUMMRY</w:t>
      </w:r>
    </w:p>
    <w:p w:rsidR="00D35658" w:rsidRDefault="00D35658" w:rsidP="00D35658">
      <w:pPr>
        <w:rPr>
          <w:rFonts w:ascii="Cambria" w:hAnsi="Cambria"/>
          <w:sz w:val="28"/>
          <w:szCs w:val="28"/>
        </w:rPr>
      </w:pPr>
      <w:r>
        <w:rPr>
          <w:rFonts w:hAnsi="Cambria"/>
          <w:sz w:val="28"/>
          <w:szCs w:val="28"/>
        </w:rPr>
        <w:t xml:space="preserve">5.2 CONCLUSION </w:t>
      </w:r>
    </w:p>
    <w:p w:rsidR="00D35658" w:rsidRDefault="00D35658" w:rsidP="00D35658">
      <w:pPr>
        <w:rPr>
          <w:rFonts w:ascii="Cambria" w:hAnsi="Cambria"/>
          <w:sz w:val="28"/>
          <w:szCs w:val="28"/>
        </w:rPr>
      </w:pPr>
      <w:r>
        <w:rPr>
          <w:rFonts w:hAnsi="Cambria"/>
          <w:sz w:val="28"/>
          <w:szCs w:val="28"/>
        </w:rPr>
        <w:t>5.3 RECOMMENDATION</w:t>
      </w:r>
    </w:p>
    <w:p w:rsidR="00D35658" w:rsidRDefault="00D35658" w:rsidP="00D35658">
      <w:pPr>
        <w:rPr>
          <w:rFonts w:ascii="Cambria" w:hAnsi="Cambria"/>
          <w:sz w:val="28"/>
          <w:szCs w:val="28"/>
        </w:rPr>
      </w:pPr>
      <w:r>
        <w:rPr>
          <w:rFonts w:hAnsi="Cambria"/>
          <w:sz w:val="28"/>
          <w:szCs w:val="28"/>
        </w:rPr>
        <w:t xml:space="preserve">REFERENCE </w:t>
      </w:r>
    </w:p>
    <w:p w:rsidR="00D35658" w:rsidRDefault="00D35658" w:rsidP="00D35658">
      <w:pPr>
        <w:rPr>
          <w:rFonts w:ascii="Cambria" w:hAnsi="Cambria"/>
          <w:sz w:val="28"/>
          <w:szCs w:val="28"/>
        </w:rPr>
      </w:pPr>
      <w:r>
        <w:rPr>
          <w:rFonts w:hAnsi="Cambria"/>
          <w:sz w:val="28"/>
          <w:szCs w:val="28"/>
        </w:rPr>
        <w:t xml:space="preserve">APPENDIX </w:t>
      </w:r>
    </w:p>
    <w:p w:rsidR="00D35658" w:rsidRDefault="00D35658" w:rsidP="00D35658">
      <w:pPr>
        <w:rPr>
          <w:rFonts w:ascii="Cambria" w:hAnsi="Cambria"/>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pPr>
        <w:ind w:left="2160" w:firstLine="720"/>
        <w:rPr>
          <w:b/>
          <w:sz w:val="28"/>
          <w:szCs w:val="28"/>
        </w:rPr>
      </w:pPr>
    </w:p>
    <w:p w:rsidR="00D35658" w:rsidRDefault="00D35658" w:rsidP="00D35658">
      <w:pPr>
        <w:rPr>
          <w:b/>
          <w:sz w:val="28"/>
          <w:szCs w:val="28"/>
        </w:rPr>
      </w:pPr>
    </w:p>
    <w:p w:rsidR="00673086" w:rsidRDefault="00F448DF">
      <w:pPr>
        <w:ind w:left="2160" w:firstLine="720"/>
        <w:rPr>
          <w:b/>
          <w:sz w:val="28"/>
          <w:szCs w:val="28"/>
        </w:rPr>
      </w:pPr>
      <w:r>
        <w:rPr>
          <w:b/>
          <w:sz w:val="28"/>
          <w:szCs w:val="28"/>
        </w:rPr>
        <w:lastRenderedPageBreak/>
        <w:t>CHAPTER ONE</w:t>
      </w:r>
    </w:p>
    <w:p w:rsidR="00673086" w:rsidRDefault="00F448DF">
      <w:pPr>
        <w:rPr>
          <w:b/>
          <w:sz w:val="28"/>
          <w:szCs w:val="28"/>
        </w:rPr>
      </w:pPr>
      <w:r>
        <w:rPr>
          <w:b/>
          <w:sz w:val="28"/>
          <w:szCs w:val="28"/>
        </w:rPr>
        <w:t>INTRODUCTION</w:t>
      </w:r>
    </w:p>
    <w:p w:rsidR="00673086" w:rsidRDefault="00F448DF">
      <w:pPr>
        <w:rPr>
          <w:b/>
          <w:sz w:val="28"/>
          <w:szCs w:val="28"/>
        </w:rPr>
      </w:pPr>
      <w:r>
        <w:rPr>
          <w:b/>
          <w:sz w:val="28"/>
          <w:szCs w:val="28"/>
        </w:rPr>
        <w:t>1.1</w:t>
      </w:r>
      <w:r>
        <w:rPr>
          <w:b/>
          <w:sz w:val="28"/>
          <w:szCs w:val="28"/>
        </w:rPr>
        <w:tab/>
        <w:t>BACKGROUND OF THE STUDY</w:t>
      </w:r>
    </w:p>
    <w:p w:rsidR="00673086" w:rsidRDefault="00F448DF">
      <w:pPr>
        <w:ind w:firstLine="360"/>
        <w:rPr>
          <w:sz w:val="28"/>
          <w:szCs w:val="28"/>
        </w:rPr>
      </w:pPr>
      <w:r>
        <w:rPr>
          <w:sz w:val="28"/>
          <w:szCs w:val="28"/>
        </w:rPr>
        <w:t>The emergence of the internet and social media on the global information arena has forever altered the dynamic of information dissemination that was once showed against receivers. Hiberto, information receivers were not much thought about in the information dissemination process. Social media have not only shown that mass media audience is not passive,but also, is significant in considerably expanding the extent to which one- passive audiences are able to engage with media producer and fellow consumers. The social media more than any other channel of communication, have offered unprecedented opportunities to users to be masters of their own affairs. This tendency may have prompted Bruns,cited in Antolopus, Veglis, Gardikiotis &amp; Dimoulas(2016) to conclude that there is increase of active “produsage” (a contraction of prodution and usage) that the boundaries between passive consumption (usage) and active production (influencers) and increase in the numbers of Netizens.</w:t>
      </w:r>
    </w:p>
    <w:p w:rsidR="00673086" w:rsidRDefault="00F448DF">
      <w:pPr>
        <w:ind w:firstLine="360"/>
        <w:rPr>
          <w:sz w:val="28"/>
          <w:szCs w:val="28"/>
        </w:rPr>
      </w:pPr>
      <w:r>
        <w:rPr>
          <w:sz w:val="28"/>
          <w:szCs w:val="28"/>
        </w:rPr>
        <w:t>Admitedly,social media platforms are believed to be opening up new frontiers, especially for the youth to participate in politics. For instance, youths who are hiberto presumed to be politically inactive are now very active in online political activities (Vitak et al 2011) and spend more time in political disscussion on the internet, especially on Facebook where they access their friends and other online politically active poeple in their online network (Kenski &amp; Stroud).</w:t>
      </w:r>
    </w:p>
    <w:p w:rsidR="00673086" w:rsidRDefault="00F448DF">
      <w:pPr>
        <w:ind w:firstLine="360"/>
        <w:rPr>
          <w:sz w:val="28"/>
          <w:szCs w:val="28"/>
        </w:rPr>
      </w:pPr>
      <w:r>
        <w:rPr>
          <w:sz w:val="28"/>
          <w:szCs w:val="28"/>
        </w:rPr>
        <w:t xml:space="preserve"> social media platforms have become an essentially tool for political communication, and young people are among the most active users. Social media have been found to have positive influence on youths’ participation in the political and electoral process in ilorin. Youths are active political commentators on social media and informed about politics.</w:t>
      </w:r>
    </w:p>
    <w:p w:rsidR="00673086" w:rsidRDefault="00F448DF">
      <w:pPr>
        <w:ind w:firstLine="360"/>
        <w:rPr>
          <w:sz w:val="28"/>
          <w:szCs w:val="28"/>
        </w:rPr>
      </w:pPr>
      <w:r>
        <w:rPr>
          <w:sz w:val="28"/>
          <w:szCs w:val="28"/>
        </w:rPr>
        <w:t xml:space="preserve">Social media influencers can influence youths’ opinion and perceptions, especially among individuals who are more likely to be active online. In ilorinmetropolis, social media influencer may shape youths’ view on politicians </w:t>
      </w:r>
      <w:r>
        <w:rPr>
          <w:sz w:val="28"/>
          <w:szCs w:val="28"/>
        </w:rPr>
        <w:lastRenderedPageBreak/>
        <w:t>credibility by providing access to information about politicians’ actions, policies and public statements.</w:t>
      </w:r>
    </w:p>
    <w:p w:rsidR="00673086" w:rsidRDefault="00F448DF">
      <w:pPr>
        <w:ind w:firstLine="360"/>
        <w:rPr>
          <w:sz w:val="28"/>
          <w:szCs w:val="28"/>
        </w:rPr>
      </w:pPr>
      <w:r>
        <w:rPr>
          <w:sz w:val="28"/>
          <w:szCs w:val="28"/>
        </w:rPr>
        <w:t>Aditionally,Social media campaigns like, NotTooYungToRun have had an impact on youths in political engagement in kwara state, where ilorin is located.</w:t>
      </w:r>
    </w:p>
    <w:p w:rsidR="00673086" w:rsidRDefault="00F448DF">
      <w:pPr>
        <w:rPr>
          <w:b/>
          <w:sz w:val="28"/>
          <w:szCs w:val="28"/>
        </w:rPr>
      </w:pPr>
      <w:r>
        <w:rPr>
          <w:b/>
          <w:sz w:val="28"/>
          <w:szCs w:val="28"/>
        </w:rPr>
        <w:t>1.2</w:t>
      </w:r>
      <w:r>
        <w:rPr>
          <w:b/>
          <w:sz w:val="28"/>
          <w:szCs w:val="28"/>
        </w:rPr>
        <w:tab/>
        <w:t>STATEMENT OF THE PROBLEM</w:t>
      </w:r>
    </w:p>
    <w:p w:rsidR="00673086" w:rsidRDefault="00F448DF">
      <w:pPr>
        <w:ind w:firstLine="360"/>
        <w:rPr>
          <w:sz w:val="28"/>
          <w:szCs w:val="28"/>
        </w:rPr>
      </w:pPr>
      <w:r>
        <w:rPr>
          <w:sz w:val="28"/>
          <w:szCs w:val="28"/>
        </w:rPr>
        <w:t>Despite the increasing use of Social media among youths in ilorin metropolis, there is a growing concerns that the information disseminated on these plartforms may be influencing their perception of politicians’ credibility,potentially leading to misinformation, political polarization, and decreased trust in political institutions. However,there is a lack of emprical reseach on the extent to which social media shapes youths’  perception on politicians’ credibilty in ilorin metropolis, making it difficult to develop effective strategies topromote media literacy,critical thinking and informed political engagement among young people.</w:t>
      </w:r>
    </w:p>
    <w:p w:rsidR="00673086" w:rsidRDefault="00F448DF">
      <w:pPr>
        <w:pStyle w:val="ListParagraph"/>
        <w:ind w:left="0"/>
        <w:rPr>
          <w:b/>
          <w:sz w:val="28"/>
          <w:szCs w:val="28"/>
        </w:rPr>
      </w:pPr>
      <w:r>
        <w:rPr>
          <w:b/>
          <w:sz w:val="28"/>
          <w:szCs w:val="28"/>
        </w:rPr>
        <w:t>1.3</w:t>
      </w:r>
      <w:r>
        <w:rPr>
          <w:b/>
          <w:sz w:val="28"/>
          <w:szCs w:val="28"/>
        </w:rPr>
        <w:tab/>
        <w:t>OBJECTIVES OF THE STUDY</w:t>
      </w:r>
    </w:p>
    <w:p w:rsidR="00673086" w:rsidRDefault="00F448DF">
      <w:pPr>
        <w:rPr>
          <w:sz w:val="28"/>
          <w:szCs w:val="28"/>
        </w:rPr>
      </w:pPr>
      <w:r>
        <w:rPr>
          <w:sz w:val="28"/>
          <w:szCs w:val="28"/>
        </w:rPr>
        <w:t>The objectives of the study are:</w:t>
      </w:r>
    </w:p>
    <w:p w:rsidR="00673086" w:rsidRDefault="00F448DF">
      <w:pPr>
        <w:pStyle w:val="ListParagraph"/>
        <w:numPr>
          <w:ilvl w:val="0"/>
          <w:numId w:val="1"/>
        </w:numPr>
        <w:rPr>
          <w:sz w:val="28"/>
          <w:szCs w:val="28"/>
        </w:rPr>
      </w:pPr>
      <w:r>
        <w:rPr>
          <w:sz w:val="28"/>
          <w:szCs w:val="28"/>
        </w:rPr>
        <w:t>To examine the extent to which social mediainfluences youths’ perception of politicians credibility in ilorin metropolis.</w:t>
      </w:r>
    </w:p>
    <w:p w:rsidR="00673086" w:rsidRDefault="00F448DF">
      <w:pPr>
        <w:pStyle w:val="ListParagraph"/>
        <w:numPr>
          <w:ilvl w:val="0"/>
          <w:numId w:val="1"/>
        </w:numPr>
        <w:rPr>
          <w:sz w:val="28"/>
          <w:szCs w:val="28"/>
        </w:rPr>
      </w:pPr>
      <w:r>
        <w:rPr>
          <w:sz w:val="28"/>
          <w:szCs w:val="28"/>
        </w:rPr>
        <w:t>To Identify the factors that influence the use of social media for political participation among youths in ilorin metropolis.</w:t>
      </w:r>
    </w:p>
    <w:p w:rsidR="00673086" w:rsidRDefault="00F448DF">
      <w:pPr>
        <w:pStyle w:val="ListParagraph"/>
        <w:numPr>
          <w:ilvl w:val="0"/>
          <w:numId w:val="1"/>
        </w:numPr>
        <w:rPr>
          <w:sz w:val="28"/>
          <w:szCs w:val="28"/>
        </w:rPr>
      </w:pPr>
      <w:r>
        <w:rPr>
          <w:sz w:val="28"/>
          <w:szCs w:val="28"/>
        </w:rPr>
        <w:t>To determine the types of political content that youth engage with on social media.</w:t>
      </w:r>
    </w:p>
    <w:p w:rsidR="00673086" w:rsidRDefault="00F448DF">
      <w:pPr>
        <w:pStyle w:val="ListParagraph"/>
        <w:numPr>
          <w:ilvl w:val="0"/>
          <w:numId w:val="1"/>
        </w:numPr>
        <w:rPr>
          <w:sz w:val="28"/>
          <w:szCs w:val="28"/>
        </w:rPr>
      </w:pPr>
      <w:r>
        <w:rPr>
          <w:sz w:val="28"/>
          <w:szCs w:val="28"/>
        </w:rPr>
        <w:t>To identify the specific social media platforms that have the most significant impact on youths’ political perception.</w:t>
      </w:r>
    </w:p>
    <w:p w:rsidR="00673086" w:rsidRDefault="00F448DF">
      <w:pPr>
        <w:rPr>
          <w:b/>
          <w:sz w:val="28"/>
          <w:szCs w:val="28"/>
        </w:rPr>
      </w:pPr>
      <w:r>
        <w:rPr>
          <w:b/>
          <w:sz w:val="28"/>
          <w:szCs w:val="28"/>
        </w:rPr>
        <w:t>1.4</w:t>
      </w:r>
      <w:r>
        <w:rPr>
          <w:b/>
          <w:sz w:val="28"/>
          <w:szCs w:val="28"/>
        </w:rPr>
        <w:tab/>
        <w:t xml:space="preserve">RESEARCH QUESTION </w:t>
      </w:r>
    </w:p>
    <w:p w:rsidR="00673086" w:rsidRDefault="00F448DF">
      <w:pPr>
        <w:pStyle w:val="ListParagraph"/>
        <w:numPr>
          <w:ilvl w:val="0"/>
          <w:numId w:val="4"/>
        </w:numPr>
        <w:rPr>
          <w:sz w:val="28"/>
          <w:szCs w:val="28"/>
        </w:rPr>
      </w:pPr>
      <w:r>
        <w:rPr>
          <w:sz w:val="28"/>
          <w:szCs w:val="28"/>
        </w:rPr>
        <w:t>To what extent does social media usage influence youths’ perception of politicians’ credibility in ilorin metropolis?</w:t>
      </w:r>
    </w:p>
    <w:p w:rsidR="00673086" w:rsidRDefault="00F448DF">
      <w:pPr>
        <w:pStyle w:val="ListParagraph"/>
        <w:numPr>
          <w:ilvl w:val="0"/>
          <w:numId w:val="4"/>
        </w:numPr>
        <w:rPr>
          <w:sz w:val="28"/>
          <w:szCs w:val="28"/>
        </w:rPr>
      </w:pPr>
      <w:r>
        <w:rPr>
          <w:sz w:val="28"/>
          <w:szCs w:val="28"/>
        </w:rPr>
        <w:t>Which social media platforms (e.g  Facebook,Twitter,Instagram,Whatsapp) have the most significant impact on youths’ political perception?</w:t>
      </w:r>
    </w:p>
    <w:p w:rsidR="00673086" w:rsidRDefault="00F448DF">
      <w:pPr>
        <w:pStyle w:val="ListParagraph"/>
        <w:numPr>
          <w:ilvl w:val="0"/>
          <w:numId w:val="4"/>
        </w:numPr>
        <w:rPr>
          <w:sz w:val="28"/>
          <w:szCs w:val="28"/>
        </w:rPr>
      </w:pPr>
      <w:r>
        <w:rPr>
          <w:sz w:val="28"/>
          <w:szCs w:val="28"/>
        </w:rPr>
        <w:lastRenderedPageBreak/>
        <w:t>What types of political content (e.g News articles,Opinion pieces,Personal stories,campaignmaterials) do youths engage with most on social media, and how does this engagement affect their perception of politicians credibility?</w:t>
      </w:r>
    </w:p>
    <w:p w:rsidR="00673086" w:rsidRDefault="00F448DF">
      <w:pPr>
        <w:pStyle w:val="ListParagraph"/>
        <w:ind w:left="0"/>
        <w:rPr>
          <w:b/>
          <w:sz w:val="28"/>
          <w:szCs w:val="28"/>
        </w:rPr>
      </w:pPr>
      <w:r>
        <w:rPr>
          <w:b/>
          <w:sz w:val="28"/>
          <w:szCs w:val="28"/>
        </w:rPr>
        <w:t>1.5</w:t>
      </w:r>
      <w:r>
        <w:rPr>
          <w:b/>
          <w:sz w:val="28"/>
          <w:szCs w:val="28"/>
        </w:rPr>
        <w:tab/>
        <w:t>SIGNIFICANT OF THE STUDY</w:t>
      </w:r>
    </w:p>
    <w:p w:rsidR="00673086" w:rsidRDefault="00F448DF">
      <w:pPr>
        <w:ind w:firstLine="360"/>
        <w:rPr>
          <w:sz w:val="28"/>
          <w:szCs w:val="28"/>
        </w:rPr>
      </w:pPr>
      <w:r>
        <w:rPr>
          <w:sz w:val="28"/>
          <w:szCs w:val="28"/>
        </w:rPr>
        <w:t xml:space="preserve"> The study can help the politicians and influencers develop effective engagement strategies to increase political awareness and credibility among youths. It also empower youths to make informed political decision by understanding the influence of social media on their perceptions.</w:t>
      </w:r>
    </w:p>
    <w:p w:rsidR="00673086" w:rsidRDefault="00F448DF">
      <w:pPr>
        <w:ind w:firstLine="360"/>
        <w:rPr>
          <w:sz w:val="28"/>
          <w:szCs w:val="28"/>
        </w:rPr>
      </w:pPr>
      <w:r>
        <w:rPr>
          <w:sz w:val="28"/>
          <w:szCs w:val="28"/>
        </w:rPr>
        <w:t>This can offer practical recommendations for stakeholders to promote positive political engagement and civic participation among youths.Context-specific strategies for politicians and influencers to effectively engage with youths in ilorin metropolis.</w:t>
      </w:r>
    </w:p>
    <w:p w:rsidR="00673086" w:rsidRDefault="00F448DF">
      <w:pPr>
        <w:rPr>
          <w:b/>
          <w:sz w:val="28"/>
          <w:szCs w:val="28"/>
        </w:rPr>
      </w:pPr>
      <w:r>
        <w:rPr>
          <w:b/>
          <w:sz w:val="28"/>
          <w:szCs w:val="28"/>
        </w:rPr>
        <w:t>1.6</w:t>
      </w:r>
      <w:r>
        <w:rPr>
          <w:b/>
          <w:sz w:val="28"/>
          <w:szCs w:val="28"/>
        </w:rPr>
        <w:tab/>
        <w:t>SCOPE OF THE STUDY</w:t>
      </w:r>
    </w:p>
    <w:p w:rsidR="00673086" w:rsidRDefault="00F448DF">
      <w:pPr>
        <w:ind w:firstLine="360"/>
        <w:rPr>
          <w:sz w:val="28"/>
          <w:szCs w:val="28"/>
        </w:rPr>
      </w:pPr>
      <w:r>
        <w:rPr>
          <w:sz w:val="28"/>
          <w:szCs w:val="28"/>
        </w:rPr>
        <w:t>This research would identify the factors that influence the use of social media influencers for  political participation among youths in ilorin metropolis.</w:t>
      </w:r>
    </w:p>
    <w:p w:rsidR="00673086" w:rsidRDefault="00F448DF">
      <w:pPr>
        <w:ind w:firstLine="360"/>
        <w:rPr>
          <w:sz w:val="28"/>
          <w:szCs w:val="28"/>
        </w:rPr>
      </w:pPr>
      <w:r>
        <w:rPr>
          <w:sz w:val="28"/>
          <w:szCs w:val="28"/>
        </w:rPr>
        <w:t>In the cause of the research, oral interveiw were consulted among the youths in ilorin. Some information pertaining the study were provided through Newspaper,Twitter, Magazines and Whatsapp.</w:t>
      </w:r>
    </w:p>
    <w:p w:rsidR="00673086" w:rsidRDefault="00F448DF">
      <w:pPr>
        <w:rPr>
          <w:b/>
          <w:sz w:val="28"/>
          <w:szCs w:val="28"/>
        </w:rPr>
      </w:pPr>
      <w:r>
        <w:rPr>
          <w:b/>
          <w:sz w:val="28"/>
          <w:szCs w:val="28"/>
        </w:rPr>
        <w:t>1.7</w:t>
      </w:r>
      <w:r>
        <w:rPr>
          <w:b/>
          <w:sz w:val="28"/>
          <w:szCs w:val="28"/>
        </w:rPr>
        <w:tab/>
        <w:t>LIMITATION OF THE STUDY</w:t>
      </w:r>
    </w:p>
    <w:p w:rsidR="00673086" w:rsidRDefault="00F448DF">
      <w:pPr>
        <w:ind w:firstLine="360"/>
        <w:rPr>
          <w:sz w:val="28"/>
          <w:szCs w:val="28"/>
        </w:rPr>
      </w:pPr>
      <w:r>
        <w:rPr>
          <w:sz w:val="28"/>
          <w:szCs w:val="28"/>
        </w:rPr>
        <w:t>Though this research work focus on the impact of social media influencers on youths’ perception of politicians credibilty. It is limited to ilorin metropolis.</w:t>
      </w:r>
    </w:p>
    <w:p w:rsidR="00673086" w:rsidRDefault="00F448DF">
      <w:pPr>
        <w:rPr>
          <w:b/>
          <w:sz w:val="28"/>
          <w:szCs w:val="28"/>
        </w:rPr>
      </w:pPr>
      <w:r>
        <w:rPr>
          <w:b/>
          <w:sz w:val="28"/>
          <w:szCs w:val="28"/>
        </w:rPr>
        <w:t>1.8</w:t>
      </w:r>
      <w:r>
        <w:rPr>
          <w:b/>
          <w:sz w:val="28"/>
          <w:szCs w:val="28"/>
        </w:rPr>
        <w:tab/>
        <w:t>DEFINITION OF KEY TERMS</w:t>
      </w:r>
    </w:p>
    <w:p w:rsidR="00673086" w:rsidRDefault="00F448DF">
      <w:pPr>
        <w:rPr>
          <w:sz w:val="28"/>
          <w:szCs w:val="28"/>
        </w:rPr>
      </w:pPr>
      <w:r>
        <w:rPr>
          <w:sz w:val="28"/>
          <w:szCs w:val="28"/>
        </w:rPr>
        <w:t>SOCIAL MEDIA INFLUENCER</w:t>
      </w:r>
    </w:p>
    <w:p w:rsidR="00673086" w:rsidRDefault="00F448DF">
      <w:pPr>
        <w:rPr>
          <w:sz w:val="28"/>
          <w:szCs w:val="28"/>
        </w:rPr>
      </w:pPr>
      <w:r>
        <w:rPr>
          <w:sz w:val="28"/>
          <w:szCs w:val="28"/>
        </w:rPr>
        <w:tab/>
        <w:t>An individual who has built a significant following on social media platforms and uses their influence to shape opinions, attitudes,and behaviours.</w:t>
      </w:r>
    </w:p>
    <w:p w:rsidR="00673086" w:rsidRDefault="00F448DF">
      <w:pPr>
        <w:rPr>
          <w:sz w:val="28"/>
          <w:szCs w:val="28"/>
        </w:rPr>
      </w:pPr>
      <w:r>
        <w:rPr>
          <w:sz w:val="28"/>
          <w:szCs w:val="28"/>
        </w:rPr>
        <w:t>YOUTHS</w:t>
      </w:r>
    </w:p>
    <w:p w:rsidR="00673086" w:rsidRDefault="00F448DF">
      <w:pPr>
        <w:rPr>
          <w:sz w:val="28"/>
          <w:szCs w:val="28"/>
        </w:rPr>
      </w:pPr>
      <w:r>
        <w:rPr>
          <w:sz w:val="28"/>
          <w:szCs w:val="28"/>
        </w:rPr>
        <w:lastRenderedPageBreak/>
        <w:tab/>
        <w:t>People between the ages of 18 and 35 living in ilorin metropolis.</w:t>
      </w:r>
    </w:p>
    <w:p w:rsidR="00673086" w:rsidRDefault="00F448DF">
      <w:pPr>
        <w:rPr>
          <w:sz w:val="28"/>
          <w:szCs w:val="28"/>
        </w:rPr>
      </w:pPr>
      <w:r>
        <w:rPr>
          <w:sz w:val="28"/>
          <w:szCs w:val="28"/>
        </w:rPr>
        <w:t>POLITICIANS CREDIBILITY</w:t>
      </w:r>
    </w:p>
    <w:p w:rsidR="00673086" w:rsidRDefault="00F448DF">
      <w:pPr>
        <w:rPr>
          <w:sz w:val="28"/>
          <w:szCs w:val="28"/>
        </w:rPr>
      </w:pPr>
      <w:r>
        <w:rPr>
          <w:sz w:val="28"/>
          <w:szCs w:val="28"/>
        </w:rPr>
        <w:tab/>
        <w:t>The perceived trusthworthiness, reliability, and expertise of political leaders among youths.</w:t>
      </w:r>
    </w:p>
    <w:p w:rsidR="00673086" w:rsidRDefault="00F448DF">
      <w:pPr>
        <w:rPr>
          <w:sz w:val="28"/>
          <w:szCs w:val="28"/>
        </w:rPr>
      </w:pPr>
      <w:r>
        <w:rPr>
          <w:sz w:val="28"/>
          <w:szCs w:val="28"/>
        </w:rPr>
        <w:t>SOCIAL MEDIA</w:t>
      </w:r>
    </w:p>
    <w:p w:rsidR="00673086" w:rsidRDefault="00F448DF">
      <w:pPr>
        <w:rPr>
          <w:sz w:val="28"/>
          <w:szCs w:val="28"/>
        </w:rPr>
      </w:pPr>
      <w:r>
        <w:rPr>
          <w:sz w:val="28"/>
          <w:szCs w:val="28"/>
        </w:rPr>
        <w:tab/>
        <w:t>Online platforms that allow users to create,share,and interact with content, such as Facebook,Twitter,Instagram and Whatsapp.</w:t>
      </w:r>
    </w:p>
    <w:p w:rsidR="00673086" w:rsidRDefault="00F448DF">
      <w:pPr>
        <w:rPr>
          <w:sz w:val="28"/>
          <w:szCs w:val="28"/>
        </w:rPr>
      </w:pPr>
      <w:r>
        <w:rPr>
          <w:sz w:val="28"/>
          <w:szCs w:val="28"/>
        </w:rPr>
        <w:t>PERCEPTION</w:t>
      </w:r>
    </w:p>
    <w:p w:rsidR="00673086" w:rsidRDefault="00F448DF">
      <w:pPr>
        <w:rPr>
          <w:sz w:val="28"/>
          <w:szCs w:val="28"/>
        </w:rPr>
      </w:pPr>
      <w:r>
        <w:rPr>
          <w:sz w:val="28"/>
          <w:szCs w:val="28"/>
        </w:rPr>
        <w:tab/>
        <w:t>The process by which youths interpret and organise information about politicians’ credibility.</w:t>
      </w:r>
    </w:p>
    <w:p w:rsidR="00673086" w:rsidRDefault="00F448DF">
      <w:pPr>
        <w:rPr>
          <w:sz w:val="28"/>
          <w:szCs w:val="28"/>
        </w:rPr>
      </w:pPr>
      <w:r>
        <w:rPr>
          <w:sz w:val="28"/>
          <w:szCs w:val="28"/>
        </w:rPr>
        <w:t>POLITICAL PARTICIPATION</w:t>
      </w:r>
    </w:p>
    <w:p w:rsidR="00673086" w:rsidRDefault="00F448DF">
      <w:pPr>
        <w:ind w:firstLine="720"/>
        <w:rPr>
          <w:sz w:val="28"/>
          <w:szCs w:val="28"/>
        </w:rPr>
      </w:pPr>
      <w:r>
        <w:rPr>
          <w:sz w:val="28"/>
          <w:szCs w:val="28"/>
        </w:rPr>
        <w:t>Engagement in political activities, including voting,campaigning,prostesting, and discussing politics.</w:t>
      </w:r>
    </w:p>
    <w:p w:rsidR="00673086" w:rsidRDefault="00F448DF">
      <w:pPr>
        <w:rPr>
          <w:sz w:val="28"/>
          <w:szCs w:val="28"/>
        </w:rPr>
      </w:pPr>
      <w:r>
        <w:rPr>
          <w:sz w:val="28"/>
          <w:szCs w:val="28"/>
        </w:rPr>
        <w:t>ILORIN METROPOLIS</w:t>
      </w:r>
    </w:p>
    <w:p w:rsidR="00673086" w:rsidRDefault="00F448DF">
      <w:pPr>
        <w:rPr>
          <w:sz w:val="28"/>
          <w:szCs w:val="28"/>
        </w:rPr>
      </w:pPr>
      <w:r>
        <w:rPr>
          <w:sz w:val="28"/>
          <w:szCs w:val="28"/>
        </w:rPr>
        <w:tab/>
        <w:t>The geographic area of focus for the study, encompassing the city of ilorin and its sorrounding areas.</w:t>
      </w:r>
    </w:p>
    <w:p w:rsidR="00673086" w:rsidRDefault="00673086">
      <w:pPr>
        <w:rPr>
          <w:sz w:val="28"/>
          <w:szCs w:val="28"/>
        </w:rPr>
      </w:pPr>
    </w:p>
    <w:p w:rsidR="00673086" w:rsidRDefault="00673086">
      <w:pPr>
        <w:ind w:left="2880" w:firstLine="720"/>
        <w:rPr>
          <w:b/>
          <w:sz w:val="28"/>
          <w:szCs w:val="28"/>
        </w:rPr>
      </w:pPr>
    </w:p>
    <w:p w:rsidR="00AB6295" w:rsidRDefault="00AB6295">
      <w:pPr>
        <w:ind w:left="2880" w:firstLine="720"/>
        <w:rPr>
          <w:b/>
          <w:sz w:val="28"/>
          <w:szCs w:val="28"/>
        </w:rPr>
      </w:pPr>
    </w:p>
    <w:p w:rsidR="00AB6295" w:rsidRDefault="00AB6295">
      <w:pPr>
        <w:ind w:left="2880" w:firstLine="720"/>
        <w:rPr>
          <w:b/>
          <w:sz w:val="28"/>
          <w:szCs w:val="28"/>
        </w:rPr>
      </w:pPr>
    </w:p>
    <w:p w:rsidR="00673086" w:rsidRDefault="00673086">
      <w:pPr>
        <w:ind w:left="2880" w:firstLine="720"/>
        <w:rPr>
          <w:b/>
          <w:sz w:val="28"/>
          <w:szCs w:val="28"/>
        </w:rPr>
      </w:pPr>
    </w:p>
    <w:p w:rsidR="00673086" w:rsidRDefault="00673086">
      <w:pPr>
        <w:ind w:left="2880" w:firstLine="720"/>
        <w:rPr>
          <w:b/>
          <w:sz w:val="28"/>
          <w:szCs w:val="28"/>
        </w:rPr>
      </w:pPr>
    </w:p>
    <w:p w:rsidR="00673086" w:rsidRDefault="00673086">
      <w:pPr>
        <w:ind w:left="2880" w:firstLine="720"/>
        <w:rPr>
          <w:b/>
          <w:sz w:val="28"/>
          <w:szCs w:val="28"/>
        </w:rPr>
      </w:pPr>
    </w:p>
    <w:p w:rsidR="00673086" w:rsidRDefault="00F448DF">
      <w:pPr>
        <w:ind w:left="2880" w:firstLine="720"/>
        <w:rPr>
          <w:b/>
          <w:sz w:val="28"/>
          <w:szCs w:val="28"/>
        </w:rPr>
      </w:pPr>
      <w:r>
        <w:rPr>
          <w:b/>
          <w:sz w:val="28"/>
          <w:szCs w:val="28"/>
        </w:rPr>
        <w:lastRenderedPageBreak/>
        <w:t>CHAPTER TWO</w:t>
      </w:r>
    </w:p>
    <w:p w:rsidR="00673086" w:rsidRDefault="00F448DF">
      <w:pPr>
        <w:rPr>
          <w:b/>
          <w:sz w:val="28"/>
          <w:szCs w:val="28"/>
        </w:rPr>
      </w:pPr>
      <w:r>
        <w:rPr>
          <w:b/>
          <w:sz w:val="28"/>
          <w:szCs w:val="28"/>
        </w:rPr>
        <w:t>LITERATURE REVIEW</w:t>
      </w:r>
    </w:p>
    <w:p w:rsidR="00673086" w:rsidRDefault="00F448DF">
      <w:pPr>
        <w:rPr>
          <w:b/>
          <w:sz w:val="28"/>
          <w:szCs w:val="28"/>
        </w:rPr>
      </w:pPr>
      <w:r>
        <w:rPr>
          <w:b/>
          <w:sz w:val="28"/>
          <w:szCs w:val="28"/>
        </w:rPr>
        <w:t>2.0</w:t>
      </w:r>
      <w:r>
        <w:rPr>
          <w:b/>
          <w:sz w:val="28"/>
          <w:szCs w:val="28"/>
        </w:rPr>
        <w:tab/>
        <w:t>INTRODUCTION</w:t>
      </w:r>
      <w:r>
        <w:rPr>
          <w:b/>
          <w:sz w:val="28"/>
          <w:szCs w:val="28"/>
        </w:rPr>
        <w:tab/>
      </w:r>
      <w:r>
        <w:rPr>
          <w:b/>
          <w:sz w:val="28"/>
          <w:szCs w:val="28"/>
        </w:rPr>
        <w:tab/>
      </w:r>
      <w:r>
        <w:rPr>
          <w:b/>
          <w:sz w:val="28"/>
          <w:szCs w:val="28"/>
        </w:rPr>
        <w:tab/>
      </w:r>
    </w:p>
    <w:p w:rsidR="00673086" w:rsidRDefault="00F448DF">
      <w:pPr>
        <w:rPr>
          <w:b/>
          <w:sz w:val="28"/>
          <w:szCs w:val="28"/>
        </w:rPr>
      </w:pPr>
      <w:r>
        <w:rPr>
          <w:b/>
          <w:sz w:val="28"/>
          <w:szCs w:val="28"/>
        </w:rPr>
        <w:t>2.1</w:t>
      </w:r>
      <w:r>
        <w:rPr>
          <w:b/>
          <w:sz w:val="28"/>
          <w:szCs w:val="28"/>
        </w:rPr>
        <w:tab/>
        <w:t>CONCEPTUAL FRAMEWORK</w:t>
      </w:r>
    </w:p>
    <w:p w:rsidR="00673086" w:rsidRDefault="00F448DF">
      <w:pPr>
        <w:rPr>
          <w:sz w:val="28"/>
          <w:szCs w:val="28"/>
        </w:rPr>
      </w:pPr>
      <w:r>
        <w:rPr>
          <w:b/>
          <w:sz w:val="28"/>
          <w:szCs w:val="28"/>
        </w:rPr>
        <w:tab/>
      </w:r>
      <w:r>
        <w:rPr>
          <w:sz w:val="28"/>
          <w:szCs w:val="28"/>
        </w:rPr>
        <w:t>The research  provide a foundation for understanding the complex relatioship between social media influencers, youths’ perception of politicians’ credibility and moderating variables that influence these relationships.  To explore how social media shape youth opinions and attitudes towards politicians, and to identify key factors that moderate the influence.</w:t>
      </w:r>
    </w:p>
    <w:p w:rsidR="00673086" w:rsidRDefault="00F448DF">
      <w:pPr>
        <w:rPr>
          <w:b/>
          <w:sz w:val="28"/>
          <w:szCs w:val="28"/>
        </w:rPr>
      </w:pPr>
      <w:r>
        <w:rPr>
          <w:b/>
          <w:sz w:val="28"/>
          <w:szCs w:val="28"/>
        </w:rPr>
        <w:t>2.1 .1</w:t>
      </w:r>
      <w:r>
        <w:rPr>
          <w:b/>
          <w:sz w:val="28"/>
          <w:szCs w:val="28"/>
        </w:rPr>
        <w:tab/>
        <w:t>SOCIAL MEDIA INLUENCERS’(SMIs) ACTIVITIES&amp; CREDIBILITY</w:t>
      </w:r>
      <w:r>
        <w:rPr>
          <w:b/>
          <w:sz w:val="28"/>
          <w:szCs w:val="28"/>
        </w:rPr>
        <w:tab/>
      </w:r>
    </w:p>
    <w:p w:rsidR="00673086" w:rsidRDefault="00F448DF">
      <w:pPr>
        <w:ind w:firstLine="360"/>
        <w:rPr>
          <w:sz w:val="28"/>
          <w:szCs w:val="28"/>
        </w:rPr>
      </w:pPr>
      <w:r>
        <w:rPr>
          <w:sz w:val="28"/>
          <w:szCs w:val="28"/>
        </w:rPr>
        <w:t>In this regard, SMIs can be conceptualized as what Lazarsfeld et al. (1944) called “opinion leaders,” especially because they possess two central characteristics that are deemed to make opinion leaders successful charisma and communicative competence, described by Katz (1957) as the “who one is” dimensions well as their content related expertise (“what one knows”; Katz, 1957). Regarding the latter, opinion leaders can be distin‐ guished by whether they possess expertise in single areas (monomorphic opinion leaders) or on multiple topics (polymorphic opinion leaders; Merton, 1949; Richmond, 1980). Thus, SMIs as opinion leaders can be conceptualized as semi‐professional communicators, who range somewhere between friends and role models, which is why followers are more likely to trust their recommendations (Freberg et al., 2011; Stehr et al., 2015). So far, studies have shown that influencers are capable of affecting brand attitudes and purchase intentions, especially in the context of typical influencer topics, such as fashion and lifestyle (Casalo et al., 2018; Hudders et al., 2020). However, it remains unclear whether these effects translate to political infrmation and thus to opinion formation and political activism in this context.</w:t>
      </w:r>
    </w:p>
    <w:p w:rsidR="00673086" w:rsidRDefault="00F448DF">
      <w:pPr>
        <w:ind w:firstLine="720"/>
        <w:rPr>
          <w:sz w:val="28"/>
          <w:szCs w:val="28"/>
        </w:rPr>
      </w:pPr>
      <w:r>
        <w:rPr>
          <w:sz w:val="28"/>
          <w:szCs w:val="28"/>
        </w:rPr>
        <w:t xml:space="preserve">In particular, we are interested in two sorts of influencers and their respective impacts: (a) political influencers, who we define as influencers that </w:t>
      </w:r>
      <w:r>
        <w:rPr>
          <w:sz w:val="28"/>
          <w:szCs w:val="28"/>
        </w:rPr>
        <w:lastRenderedPageBreak/>
        <w:t>primarily focus on the dissemination of political and/or societally relevant information while having no or only a secondary commercial interest, and (b) “regular” influencers, who primarily focus on nonpolitical topics (e.g., fashion, lifestyle, or travel) while also having a strong commer‐ cial interest. Regarding their content‐related expertise on political topics, political influencers as monomorphic opinion leaders can be distinguished from regular influ‐ encers, who may nevertheless include political or soci‐ etally relevant topics in their everyday communications about other topics with a more commercial focus (e.g., beauty or lifestyle). While it can be assumed that follow‐ ers turn to the first group primarily for political informa‐ tion, followers of the second group might be exposed to political information incidentally, that is, “while they are not consciously looking for it” (Ahmadi &amp; Wohn, 2018, p. 2; see also Kümpel, 2022). The question arises as to how followers evaluate this information and whether they perceive such polymorphic SMIs as credible sources of political information. We claim that incidental expos‐ ure to political and societally relevant topics through reg‐ ular influencers could be important for adolescents and young adults, especially when they have no or little political interest. Several studies have shown that a majority of internet users come across news incidentally via social media, especially younger people (e.g., Hermida et al., 2012; Purcell et al., 2010; Swart et al., 2017).</w:t>
      </w:r>
    </w:p>
    <w:p w:rsidR="00673086" w:rsidRDefault="00F448DF">
      <w:pPr>
        <w:ind w:firstLine="720"/>
        <w:rPr>
          <w:sz w:val="28"/>
          <w:szCs w:val="28"/>
        </w:rPr>
      </w:pPr>
      <w:r>
        <w:rPr>
          <w:sz w:val="28"/>
          <w:szCs w:val="28"/>
        </w:rPr>
        <w:t>The present study set out to investigate the role of SMIs in informing and mobilizing adolescents and young adults in the political context. Specifically, we were interested in how (often) adolescents and young adults come across political information in the context of SMI communication and how they perceive influencers’ impact on themselves and others, especially in comparison to traditional sources, such as politicians or news.</w:t>
      </w:r>
    </w:p>
    <w:p w:rsidR="00673086" w:rsidRDefault="00F448DF">
      <w:pPr>
        <w:rPr>
          <w:b/>
          <w:sz w:val="28"/>
          <w:szCs w:val="28"/>
        </w:rPr>
      </w:pPr>
      <w:r>
        <w:rPr>
          <w:b/>
          <w:sz w:val="28"/>
          <w:szCs w:val="28"/>
        </w:rPr>
        <w:t>2.1.2</w:t>
      </w:r>
      <w:r>
        <w:rPr>
          <w:b/>
          <w:sz w:val="28"/>
          <w:szCs w:val="28"/>
        </w:rPr>
        <w:tab/>
      </w:r>
      <w:r>
        <w:rPr>
          <w:b/>
          <w:sz w:val="28"/>
          <w:szCs w:val="28"/>
        </w:rPr>
        <w:tab/>
        <w:t>YOUTHS’ PERCEPTIONS OF POLITICIANS CREDIBILITY</w:t>
      </w:r>
    </w:p>
    <w:p w:rsidR="00673086" w:rsidRDefault="00F448DF">
      <w:pPr>
        <w:ind w:firstLine="720"/>
        <w:rPr>
          <w:sz w:val="28"/>
          <w:szCs w:val="28"/>
        </w:rPr>
      </w:pPr>
      <w:r>
        <w:rPr>
          <w:sz w:val="28"/>
          <w:szCs w:val="28"/>
        </w:rPr>
        <w:t>Youths' perception of politicians' credibility is a complex and multifaceted issue. This research has shown that young people's trust in politicians is influenced by various factors, including social media, economic conditions, and cultural identity.</w:t>
      </w:r>
    </w:p>
    <w:p w:rsidR="00673086" w:rsidRDefault="00F448DF">
      <w:pPr>
        <w:rPr>
          <w:sz w:val="28"/>
          <w:szCs w:val="28"/>
        </w:rPr>
      </w:pPr>
      <w:r>
        <w:rPr>
          <w:sz w:val="28"/>
          <w:szCs w:val="28"/>
        </w:rPr>
        <w:lastRenderedPageBreak/>
        <w:t>In Ilorn, for instance, youths' perception of politicians' credibility is often shaped by their experiences with corruption, economic instability, and social inequality. Social media platforms have also become a significant influence on youths' perceptions, with many young people relying on online sources for news and information about politicians.</w:t>
      </w:r>
    </w:p>
    <w:p w:rsidR="00673086" w:rsidRDefault="00F448DF">
      <w:pPr>
        <w:rPr>
          <w:sz w:val="28"/>
          <w:szCs w:val="28"/>
        </w:rPr>
      </w:pPr>
      <w:r>
        <w:rPr>
          <w:sz w:val="28"/>
          <w:szCs w:val="28"/>
        </w:rPr>
        <w:t>This studies found that youths are more likely to trust politicians who are perceived as authentic, transparent, and responsive to their concerns. However, when politicians are seen as corrupt, dishonest, or out of touch with the needs of young people, trust is eroded .To improve youths' perception of politicians' credibility, it's essential to address the underlying issues that contribute to mistrust. This includes promoting transparency, accountability, and good governance, as well as creating opportunities for young people to engage with politicians and participate in the democratic process.</w:t>
      </w:r>
    </w:p>
    <w:p w:rsidR="00673086" w:rsidRDefault="00F448DF">
      <w:pPr>
        <w:rPr>
          <w:b/>
          <w:sz w:val="28"/>
          <w:szCs w:val="28"/>
        </w:rPr>
      </w:pPr>
      <w:r>
        <w:rPr>
          <w:b/>
          <w:sz w:val="28"/>
          <w:szCs w:val="28"/>
        </w:rPr>
        <w:t>2.1.3</w:t>
      </w:r>
      <w:r>
        <w:rPr>
          <w:b/>
          <w:sz w:val="28"/>
          <w:szCs w:val="28"/>
        </w:rPr>
        <w:tab/>
      </w:r>
      <w:r>
        <w:rPr>
          <w:b/>
          <w:sz w:val="28"/>
          <w:szCs w:val="28"/>
        </w:rPr>
        <w:tab/>
        <w:t>POLITICAL  IDEOLOGY</w:t>
      </w:r>
    </w:p>
    <w:p w:rsidR="00673086" w:rsidRDefault="00F448DF">
      <w:pPr>
        <w:ind w:firstLine="720"/>
        <w:rPr>
          <w:sz w:val="28"/>
          <w:szCs w:val="28"/>
        </w:rPr>
      </w:pPr>
      <w:r>
        <w:rPr>
          <w:sz w:val="28"/>
          <w:szCs w:val="28"/>
        </w:rPr>
        <w:t>In this study, Political ideology refers to a set of beliefs, values, and principles that shape an individual's or youths’ understanding of politics, governance, and social issues.</w:t>
      </w:r>
    </w:p>
    <w:p w:rsidR="00673086" w:rsidRDefault="00F448DF">
      <w:pPr>
        <w:pStyle w:val="ListParagraph"/>
        <w:numPr>
          <w:ilvl w:val="0"/>
          <w:numId w:val="9"/>
        </w:numPr>
        <w:rPr>
          <w:b/>
          <w:sz w:val="28"/>
          <w:szCs w:val="28"/>
        </w:rPr>
      </w:pPr>
      <w:r>
        <w:rPr>
          <w:b/>
          <w:sz w:val="28"/>
          <w:szCs w:val="28"/>
        </w:rPr>
        <w:t>FACTORS INFLUENCING POLITICAL IDEOLOGY:</w:t>
      </w:r>
    </w:p>
    <w:p w:rsidR="00673086" w:rsidRDefault="00F448DF">
      <w:pPr>
        <w:rPr>
          <w:b/>
          <w:sz w:val="28"/>
          <w:szCs w:val="28"/>
        </w:rPr>
      </w:pPr>
      <w:r>
        <w:rPr>
          <w:b/>
          <w:sz w:val="28"/>
          <w:szCs w:val="28"/>
        </w:rPr>
        <w:t>1. UPBRINGING AND FAMILY VALUES</w:t>
      </w:r>
    </w:p>
    <w:p w:rsidR="00673086" w:rsidRDefault="00F448DF">
      <w:pPr>
        <w:ind w:firstLine="720"/>
        <w:rPr>
          <w:b/>
          <w:sz w:val="28"/>
          <w:szCs w:val="28"/>
        </w:rPr>
      </w:pPr>
      <w:r>
        <w:rPr>
          <w:sz w:val="28"/>
          <w:szCs w:val="28"/>
        </w:rPr>
        <w:t xml:space="preserve">There are many factors that affect political participation. Education, gender, age and family are some of them. The family factor is an important factor that the individual has been in since he was born. Political Participation and Family Factor The individual gets acquainted with the first social life in the family establishment where it is a natural member from the moment of birth. Basic values, attitudes, norms, and belief patterns are the family environment for the child who has met with the family, especially until the school period, and the unrestricted information source of determination is unlimited. From this point of view, the family conveys certain decision-making patterns with concrete social relations as well as with the social values and norms of the child through the conscious socialization process. For this reason, the family has a socio-political </w:t>
      </w:r>
      <w:r>
        <w:rPr>
          <w:sz w:val="28"/>
          <w:szCs w:val="28"/>
        </w:rPr>
        <w:lastRenderedPageBreak/>
        <w:t xml:space="preserve">significance as an element of both selection process and behavior . The family may not directly convey the political attitudes, values, norms and beliefs to the child. When the influence of the family on the political participation is examined, it can be said that the child carries more or less the influence of the attitudes and choices in the family in the future, especially on the party selection, the level of political interest. The child may be exposed to the effects of his parents in deep emotional ties at an early age, so that he or she can identify party preferences, for example, in accordance with or similar to that of his father. Researches on political elections also show that they come from families who are more interested in politics. Therefore, it is important to note that, in terms of political participation, the family is quite important in terms of creating a political and social model for the individual, while the effect of the family's dependence on the individual is dependent on various factors. Political participation has an important psychological role in addition to the economic, cultural and social aspects of the family. The fact that the choices and decisions of the people 109 International Journal of Psycho-Educational Sciences, Volume (6) Issue (2), September, 2017 are supported by family members is reflected in the political life as well as the social life. The people they support are more interested in politics and strive to be more active. The family is an underlying influence on children's emotional attachment to a political party. According to some researchers, in the process of political socialization of children, in the grafting of political party identity, family is the biggest factor. The exchange of political information between parents and children in the family increases the likelihood that children will be elected as political parties at a young age as well as the political party supported by the parents of the chosen party (Karakoç, 2000, p.39). If there is harmony between the mother and the father, the child is naturally more likely to support the same party. A research shows that; In France, the exchange of information between children and parents rarely occurs, so % 28 of the French adopts the identity of the same political party as their father. However, this ratio reaches % 82 in the USA. As a result, it is possible to talk about strong interaction and stability between generations in terms of political party loyalty in the United States. Children are generally interested in the identity of the party that their parents prefer. This identity will be a feature that the child will bear for life. Political </w:t>
      </w:r>
      <w:r>
        <w:rPr>
          <w:sz w:val="28"/>
          <w:szCs w:val="28"/>
        </w:rPr>
        <w:lastRenderedPageBreak/>
        <w:t xml:space="preserve">stability in that country is also important in the formation of the identity of the party. In places where there is no political stability, the choice of party is constantly changing. </w:t>
      </w:r>
    </w:p>
    <w:p w:rsidR="00673086" w:rsidRDefault="00F448DF">
      <w:pPr>
        <w:tabs>
          <w:tab w:val="left" w:pos="5385"/>
        </w:tabs>
        <w:rPr>
          <w:b/>
          <w:sz w:val="28"/>
          <w:szCs w:val="28"/>
        </w:rPr>
      </w:pPr>
      <w:r>
        <w:rPr>
          <w:b/>
          <w:sz w:val="28"/>
          <w:szCs w:val="28"/>
        </w:rPr>
        <w:t>2. EDUCATION AND SOCIALIZATION</w:t>
      </w:r>
    </w:p>
    <w:p w:rsidR="00673086" w:rsidRDefault="00F448DF">
      <w:pPr>
        <w:tabs>
          <w:tab w:val="left" w:pos="5385"/>
        </w:tabs>
        <w:rPr>
          <w:b/>
          <w:sz w:val="28"/>
          <w:szCs w:val="28"/>
        </w:rPr>
      </w:pPr>
      <w:r>
        <w:rPr>
          <w:sz w:val="28"/>
          <w:szCs w:val="28"/>
        </w:rPr>
        <w:t>Socialization and education are fundamental processes that contribute significantly to Political development.  Socialization is indeed key – without it, society could not thrive and progress. And the critical messure of the success in a society has been education. Education, therefore, can be defined as a specific social process in which young people acquire essential knowledge and skills that serve as a cornerstone in their future role in society. It broadens our mental horizon, it instills maturity and lays down the way to success in life. Education fosters self-respect and earns us respect from others. Last but not least, it teaches us how to navigate the world and understand the expectations of society. As Nelson Mendela said: "Education is the most powerful weapon which you can use to change the world!"</w:t>
      </w:r>
      <w:r>
        <w:rPr>
          <w:b/>
          <w:sz w:val="28"/>
          <w:szCs w:val="28"/>
        </w:rPr>
        <w:tab/>
      </w:r>
    </w:p>
    <w:p w:rsidR="00673086" w:rsidRDefault="00F448DF">
      <w:pPr>
        <w:rPr>
          <w:b/>
          <w:sz w:val="28"/>
          <w:szCs w:val="28"/>
        </w:rPr>
      </w:pPr>
      <w:r>
        <w:rPr>
          <w:b/>
          <w:sz w:val="28"/>
          <w:szCs w:val="28"/>
        </w:rPr>
        <w:t>3. CULTURAL AND SOCIAL NORMS</w:t>
      </w:r>
    </w:p>
    <w:p w:rsidR="00673086" w:rsidRDefault="00F448DF">
      <w:pPr>
        <w:ind w:firstLine="720"/>
        <w:rPr>
          <w:b/>
          <w:sz w:val="28"/>
          <w:szCs w:val="28"/>
        </w:rPr>
      </w:pPr>
      <w:r>
        <w:rPr>
          <w:sz w:val="28"/>
          <w:szCs w:val="28"/>
        </w:rPr>
        <w:t xml:space="preserve">Culture constitutes a multifaceted lens through which political issues are interpreted, debated, and addressed. An individual's cultural background shapes their understanding of concepts like power, governance, and civic participation. Cultural values and norms influence how people view their role within the polity, what they expect from leaders, and what they deem to be appropriate or inappropriate policies and forms of political action. Culture impacts what symbols and rhetoric appeal to people as citizens, how receptive they are to partisan or ideological appeals, what moves them to become civically engaged, and how they assign praise or blame to elected officials and candidates. Cultural forces act upon entire societies as well, determining prevailing narratives surrounding a nation's history and identity, which in turn impact views on patriotism, diversity, regime legitimacy, and visions for the future. Just as importantly, culture shapes people's biases, fears, and prejudices in the sociopolitical realm. Discrimination based on cultural stereotypes and misconceptions can undermine inclusive, ethical </w:t>
      </w:r>
      <w:r>
        <w:rPr>
          <w:sz w:val="28"/>
          <w:szCs w:val="28"/>
        </w:rPr>
        <w:lastRenderedPageBreak/>
        <w:t xml:space="preserve">governance. At its foundation, politics deals with how diverse peoples peacefully coexist, allocate resources, and chart shared futures. </w:t>
      </w:r>
    </w:p>
    <w:p w:rsidR="00673086" w:rsidRDefault="00F448DF">
      <w:pPr>
        <w:tabs>
          <w:tab w:val="center" w:pos="4680"/>
        </w:tabs>
        <w:rPr>
          <w:b/>
          <w:sz w:val="28"/>
          <w:szCs w:val="28"/>
        </w:rPr>
      </w:pPr>
      <w:r>
        <w:rPr>
          <w:b/>
          <w:sz w:val="28"/>
          <w:szCs w:val="28"/>
        </w:rPr>
        <w:t>4. ECONOMIC AND SOCIAL EXPERIENCES</w:t>
      </w:r>
    </w:p>
    <w:p w:rsidR="00673086" w:rsidRDefault="00F448DF">
      <w:pPr>
        <w:tabs>
          <w:tab w:val="center" w:pos="4680"/>
        </w:tabs>
        <w:rPr>
          <w:b/>
          <w:sz w:val="28"/>
          <w:szCs w:val="28"/>
        </w:rPr>
      </w:pPr>
      <w:r>
        <w:rPr>
          <w:sz w:val="28"/>
          <w:szCs w:val="28"/>
        </w:rPr>
        <w:t>Political participation has an important psychological role in addition to the economic, cultural and social aspects of the family. The fact that the choices and decisions of the people 109 International Journal of Psycho-Educational Sciences, Volume (6) Issue (2), September, 2017 are supported by family members is reflected in the political life as well as the social life. The people they support are more interested in politics and strive to be more active. The family is an underlying influence on children's emotional attachment to a political party.  The exchange of political information between parents and children in the family increases the likelihood that children will be elected as political parties at a young age as well as the political party supported by the parents of the chosen party This identity will be a feature that the child will bear for life. Political stability in that country is also important in the formation of the identity of the party. In places where there is no political stability, the choice of party is constantly changing.</w:t>
      </w:r>
      <w:r>
        <w:rPr>
          <w:b/>
          <w:sz w:val="28"/>
          <w:szCs w:val="28"/>
        </w:rPr>
        <w:tab/>
      </w:r>
    </w:p>
    <w:p w:rsidR="00673086" w:rsidRDefault="00F448DF">
      <w:pPr>
        <w:rPr>
          <w:b/>
          <w:sz w:val="28"/>
          <w:szCs w:val="28"/>
        </w:rPr>
      </w:pPr>
      <w:r>
        <w:rPr>
          <w:b/>
          <w:sz w:val="28"/>
          <w:szCs w:val="28"/>
        </w:rPr>
        <w:t>5. MEDIA AND INFORMATION EXPOSURE</w:t>
      </w:r>
    </w:p>
    <w:p w:rsidR="00673086" w:rsidRDefault="00F448DF">
      <w:pPr>
        <w:rPr>
          <w:b/>
          <w:sz w:val="28"/>
          <w:szCs w:val="28"/>
        </w:rPr>
      </w:pPr>
      <w:r>
        <w:rPr>
          <w:sz w:val="28"/>
          <w:szCs w:val="28"/>
        </w:rPr>
        <w:t>The role of media in disseminating information has become increasingly more important. In addition to reading printed materials, more and more young adults access information from the radio and television. Recognizing the importance in Jayapura City of mass media, the 2002-2003 Young Adult Reproductive Health Survey (YARHS) collected information on the exposure of respondents to various types of mass media. Specifically, respondents were asked how often they usually read a newspaper or magazine, listen to the radio, or watch television in a week. Respondents were also asked about the kinds of radio and television programs they like. This information is useful in determining the media channels to use in disseminating programs appropriate for target audiences. Furthermore, it is important for understanding the likelihood of reaching young people through the media</w:t>
      </w:r>
    </w:p>
    <w:p w:rsidR="00673086" w:rsidRDefault="00F448DF">
      <w:pPr>
        <w:pStyle w:val="ListParagraph"/>
        <w:numPr>
          <w:ilvl w:val="0"/>
          <w:numId w:val="10"/>
        </w:numPr>
        <w:rPr>
          <w:b/>
          <w:sz w:val="28"/>
          <w:szCs w:val="28"/>
        </w:rPr>
      </w:pPr>
      <w:r>
        <w:rPr>
          <w:b/>
          <w:sz w:val="28"/>
          <w:szCs w:val="28"/>
        </w:rPr>
        <w:lastRenderedPageBreak/>
        <w:t>KEY COMPONENTS OF POLITICAL IDEOLOGY:</w:t>
      </w:r>
    </w:p>
    <w:p w:rsidR="00673086" w:rsidRDefault="00F448DF">
      <w:pPr>
        <w:rPr>
          <w:sz w:val="28"/>
          <w:szCs w:val="28"/>
        </w:rPr>
      </w:pPr>
      <w:r>
        <w:rPr>
          <w:b/>
          <w:sz w:val="28"/>
          <w:szCs w:val="28"/>
        </w:rPr>
        <w:t xml:space="preserve">1. VALUES: </w:t>
      </w:r>
      <w:r>
        <w:rPr>
          <w:sz w:val="28"/>
          <w:szCs w:val="28"/>
        </w:rPr>
        <w:t>This is the value that guide the governance and functioning of a political system.</w:t>
      </w:r>
    </w:p>
    <w:p w:rsidR="00673086" w:rsidRDefault="00F448DF">
      <w:pPr>
        <w:rPr>
          <w:sz w:val="28"/>
          <w:szCs w:val="28"/>
        </w:rPr>
      </w:pPr>
      <w:r>
        <w:rPr>
          <w:b/>
          <w:sz w:val="28"/>
          <w:szCs w:val="28"/>
        </w:rPr>
        <w:t xml:space="preserve">2. PRINCIPLES: </w:t>
      </w:r>
      <w:r>
        <w:rPr>
          <w:sz w:val="28"/>
          <w:szCs w:val="28"/>
        </w:rPr>
        <w:t>It is the belief and priorities of a government and its people, shaping policies,economic strategies, and society structures.</w:t>
      </w:r>
    </w:p>
    <w:p w:rsidR="00673086" w:rsidRDefault="00F448DF">
      <w:pPr>
        <w:rPr>
          <w:sz w:val="28"/>
          <w:szCs w:val="28"/>
        </w:rPr>
      </w:pPr>
      <w:r>
        <w:rPr>
          <w:b/>
          <w:sz w:val="28"/>
          <w:szCs w:val="28"/>
        </w:rPr>
        <w:t xml:space="preserve">3. POLICIES: </w:t>
      </w:r>
      <w:r>
        <w:rPr>
          <w:sz w:val="28"/>
          <w:szCs w:val="28"/>
        </w:rPr>
        <w:t>This is the deliberate actions, strategies, and plans implemented by the governments  to address societal issues and achieve specific goals, encompassing areas like economics, social welfare, and foreign relations.</w:t>
      </w:r>
    </w:p>
    <w:p w:rsidR="00673086" w:rsidRDefault="00F448DF">
      <w:pPr>
        <w:rPr>
          <w:sz w:val="28"/>
          <w:szCs w:val="28"/>
        </w:rPr>
      </w:pPr>
      <w:r>
        <w:rPr>
          <w:b/>
          <w:sz w:val="28"/>
          <w:szCs w:val="28"/>
        </w:rPr>
        <w:t xml:space="preserve">4. GOALS: </w:t>
      </w:r>
      <w:r>
        <w:rPr>
          <w:sz w:val="28"/>
          <w:szCs w:val="28"/>
        </w:rPr>
        <w:t xml:space="preserve">How society should be organized; and the most appropriate way to archeive this goal. Typically, each ideas contains certain ideas on what it considers to be the best form of government. </w:t>
      </w:r>
    </w:p>
    <w:p w:rsidR="00673086" w:rsidRDefault="00673086">
      <w:pPr>
        <w:rPr>
          <w:b/>
          <w:sz w:val="28"/>
          <w:szCs w:val="28"/>
        </w:rPr>
      </w:pPr>
    </w:p>
    <w:p w:rsidR="00673086" w:rsidRDefault="00F448DF">
      <w:pPr>
        <w:rPr>
          <w:b/>
          <w:sz w:val="28"/>
          <w:szCs w:val="28"/>
        </w:rPr>
      </w:pPr>
      <w:r>
        <w:rPr>
          <w:b/>
          <w:sz w:val="28"/>
          <w:szCs w:val="28"/>
        </w:rPr>
        <w:t>2.1.4</w:t>
      </w:r>
      <w:r>
        <w:rPr>
          <w:b/>
          <w:sz w:val="28"/>
          <w:szCs w:val="28"/>
        </w:rPr>
        <w:tab/>
      </w:r>
      <w:r>
        <w:rPr>
          <w:b/>
          <w:sz w:val="28"/>
          <w:szCs w:val="28"/>
        </w:rPr>
        <w:tab/>
        <w:t>SOCIAL MEDIA PLATFORMS</w:t>
      </w:r>
    </w:p>
    <w:p w:rsidR="00673086" w:rsidRDefault="00F448DF">
      <w:pPr>
        <w:rPr>
          <w:b/>
          <w:sz w:val="28"/>
          <w:szCs w:val="28"/>
        </w:rPr>
      </w:pPr>
      <w:r>
        <w:rPr>
          <w:b/>
          <w:sz w:val="28"/>
          <w:szCs w:val="28"/>
        </w:rPr>
        <w:t>Here are some popular social media platforms:</w:t>
      </w:r>
    </w:p>
    <w:p w:rsidR="00673086" w:rsidRDefault="00F448DF">
      <w:pPr>
        <w:rPr>
          <w:sz w:val="28"/>
          <w:szCs w:val="28"/>
        </w:rPr>
      </w:pPr>
      <w:r>
        <w:rPr>
          <w:sz w:val="28"/>
          <w:szCs w:val="28"/>
        </w:rPr>
        <w:t>1. Facebook: A social networking platform with over 2.7 billion monthly active users.</w:t>
      </w:r>
    </w:p>
    <w:p w:rsidR="00673086" w:rsidRDefault="00F448DF">
      <w:pPr>
        <w:rPr>
          <w:sz w:val="28"/>
          <w:szCs w:val="28"/>
        </w:rPr>
      </w:pPr>
      <w:r>
        <w:rPr>
          <w:sz w:val="28"/>
          <w:szCs w:val="28"/>
        </w:rPr>
        <w:t>2. Instagram: A visual-centric platform with over 1 billion active users, ideal for sharing photos, videos, and stories.</w:t>
      </w:r>
    </w:p>
    <w:p w:rsidR="00673086" w:rsidRDefault="00F448DF">
      <w:pPr>
        <w:rPr>
          <w:sz w:val="28"/>
          <w:szCs w:val="28"/>
        </w:rPr>
      </w:pPr>
      <w:r>
        <w:rPr>
          <w:sz w:val="28"/>
          <w:szCs w:val="28"/>
        </w:rPr>
        <w:t>3. Twitter: A microblogging platform with over 330 million active users, suitable for sharing short messages (tweets) and engaging in real-time conversations.</w:t>
      </w:r>
    </w:p>
    <w:p w:rsidR="00673086" w:rsidRDefault="00F448DF">
      <w:pPr>
        <w:rPr>
          <w:sz w:val="28"/>
          <w:szCs w:val="28"/>
        </w:rPr>
      </w:pPr>
      <w:r>
        <w:rPr>
          <w:sz w:val="28"/>
          <w:szCs w:val="28"/>
        </w:rPr>
        <w:t>4. TikTok: A short-form video-sharing platform with over 655 million active users, popular among younger generations.</w:t>
      </w:r>
    </w:p>
    <w:p w:rsidR="00673086" w:rsidRDefault="00F448DF">
      <w:pPr>
        <w:rPr>
          <w:sz w:val="28"/>
          <w:szCs w:val="28"/>
        </w:rPr>
      </w:pPr>
      <w:r>
        <w:rPr>
          <w:sz w:val="28"/>
          <w:szCs w:val="28"/>
        </w:rPr>
        <w:t>5. WhatsApp: A messaging app with over 2 billion active users, popular for personal and group conversations.</w:t>
      </w:r>
    </w:p>
    <w:p w:rsidR="00673086" w:rsidRDefault="00673086">
      <w:pPr>
        <w:rPr>
          <w:b/>
          <w:sz w:val="28"/>
          <w:szCs w:val="28"/>
        </w:rPr>
      </w:pPr>
    </w:p>
    <w:p w:rsidR="00673086" w:rsidRDefault="00F448DF">
      <w:pPr>
        <w:rPr>
          <w:sz w:val="28"/>
          <w:szCs w:val="28"/>
        </w:rPr>
      </w:pPr>
      <w:r>
        <w:rPr>
          <w:b/>
          <w:sz w:val="28"/>
          <w:szCs w:val="28"/>
        </w:rPr>
        <w:lastRenderedPageBreak/>
        <w:t>2.2</w:t>
      </w:r>
      <w:r>
        <w:rPr>
          <w:b/>
          <w:sz w:val="28"/>
          <w:szCs w:val="28"/>
        </w:rPr>
        <w:tab/>
        <w:t>THEORETICAL BACKGROUND AND RESEARCH HYPOTHESES</w:t>
      </w:r>
    </w:p>
    <w:p w:rsidR="00673086" w:rsidRDefault="00F448DF">
      <w:pPr>
        <w:rPr>
          <w:b/>
          <w:sz w:val="28"/>
          <w:szCs w:val="28"/>
        </w:rPr>
      </w:pPr>
      <w:r>
        <w:rPr>
          <w:b/>
          <w:sz w:val="28"/>
          <w:szCs w:val="28"/>
        </w:rPr>
        <w:t>2.2.1</w:t>
      </w:r>
      <w:r>
        <w:rPr>
          <w:b/>
          <w:sz w:val="28"/>
          <w:szCs w:val="28"/>
        </w:rPr>
        <w:tab/>
        <w:t xml:space="preserve">Social media influencers' distinctive features </w:t>
      </w:r>
    </w:p>
    <w:p w:rsidR="00673086" w:rsidRDefault="00F448DF">
      <w:pPr>
        <w:rPr>
          <w:sz w:val="28"/>
          <w:szCs w:val="28"/>
        </w:rPr>
      </w:pPr>
      <w:r>
        <w:rPr>
          <w:sz w:val="28"/>
          <w:szCs w:val="28"/>
        </w:rPr>
        <w:t xml:space="preserve">"Informational social influence" is a concept that has been used in literature by Deutsch &amp; Gerard, 1955), and defined as the change in behavior or opinions that happened when people (consumers) are conformed to other people (influencers) because they believe that they have precise and true information (e.g. Djafarova &amp; Rushworth, 2017, Alotaibi et al., 2019). According to (Chahal, 2016), there are two kinds of "influencers". The classic ones are the scientists, reporters, lawyers, and all others examples of people who have expert level knowledge and the new ones are the Social media influencers. Accordingly, social media influencers have many followers that trust them especially on the topics related to their domain of knowledge (e.g. Moore et al., 2018). According to the Psychology of Influence perspec tive, people, often, do not realize that they are influenced because the effect occurs mainly in their subconscious (Pligt &amp; Vliek, 2016). When influencers advocate an idea, a service, or a product, they can make a psychological conformity effect on followers through their distinctive features (Colliander, 2019; Jahoda, 1959). 1 3 19366 Current Psychology (2023) 42:19364–19377 Vollenbroek et al. (2014) investigated a study about social media influencers and the impact of these actors on the corporate reputation. To create their model, the authors use the Delphi method. The experts have exposed to a questionnaire that included the characteristics of influential actors, interactions, and networks. The first round of research indicates that a bulk of experts has highlighted the importance of intrinsic characteristics of influencers such as knowledge, commitment, and trust etcetera. While others believe that, the size of the network or the reach of a message determines the influence. The results of the second round indicate that the most agreed upon distinctive characteristics to be a great influencer are being an active mind, being credible, having expertise, being authoritative, being a trendsetter, and having a substantive influence in discussions and conversations. According to previous literature, among the characteristics that distinguish the influencers is the ability to be creative, original, and unique. Recently, Casaló et al. (2020) indicated that originality and uniqueness positively influence opinion leadership on Instagram. For the rest of this section, we are going to base on the </w:t>
      </w:r>
      <w:r>
        <w:rPr>
          <w:sz w:val="28"/>
          <w:szCs w:val="28"/>
        </w:rPr>
        <w:lastRenderedPageBreak/>
        <w:t>last two studies to draw on the most important distinctive features of social media influencers.</w:t>
      </w:r>
    </w:p>
    <w:p w:rsidR="00673086" w:rsidRDefault="00F448DF">
      <w:pPr>
        <w:rPr>
          <w:b/>
          <w:sz w:val="28"/>
          <w:szCs w:val="28"/>
        </w:rPr>
      </w:pPr>
      <w:r>
        <w:rPr>
          <w:b/>
          <w:sz w:val="28"/>
          <w:szCs w:val="28"/>
        </w:rPr>
        <w:t xml:space="preserve"> Credibility (expertise and trustworthiness) </w:t>
      </w:r>
    </w:p>
    <w:p w:rsidR="00673086" w:rsidRDefault="00F448DF">
      <w:pPr>
        <w:rPr>
          <w:sz w:val="28"/>
          <w:szCs w:val="28"/>
        </w:rPr>
      </w:pPr>
      <w:r>
        <w:rPr>
          <w:sz w:val="28"/>
          <w:szCs w:val="28"/>
        </w:rPr>
        <w:t xml:space="preserve">According to Lou and Yuan (2019), one of the most distinctive characteristics that attract the audience is the influencer's credibility specifically the expertise and trustworthi ness. In fact, source credibility is a good way of persuasion because it has related to many conceptualizations. Follow ing Hovland et al. (1953), credibility has subdivided into expertise and trustworthiness. The expertise has reflected the knowledge and competence of the source (influencer) in a specific area (Ki &amp; Kim, 2019; McCroskey, 1966). While trustworthiness is represented in influencer honesty and sin cerity (Giffin, 1967). Such characteristics help the source (influencer) to be more convincing. According to the source credibility theory, consumers (social media audience) give more importance to the source of information to take advantage of the expertise and knowledge of influencers (e.g. Ohanian, 1990; Teng et al., 2014). Spry et al., (2011) pointed out that a trusted influencer's positive perception of a product and/or service positively affects consumers' atti tudes towards recommended brandsHowever, if the product does not meet the required specifications, consumers lose trust in the product and the influencer (Cheung et al., 2009). Based on source credibility theory, this work tested one of the research goals: the effect of expertise and credibility on adolescent behavior. </w:t>
      </w:r>
    </w:p>
    <w:p w:rsidR="00673086" w:rsidRDefault="00F448DF">
      <w:pPr>
        <w:rPr>
          <w:b/>
          <w:sz w:val="28"/>
          <w:szCs w:val="28"/>
        </w:rPr>
      </w:pPr>
      <w:r>
        <w:rPr>
          <w:b/>
          <w:sz w:val="28"/>
          <w:szCs w:val="28"/>
        </w:rPr>
        <w:t xml:space="preserve">Originality and creativity </w:t>
      </w:r>
    </w:p>
    <w:p w:rsidR="00673086" w:rsidRDefault="00F448DF">
      <w:pPr>
        <w:rPr>
          <w:sz w:val="28"/>
          <w:szCs w:val="28"/>
        </w:rPr>
      </w:pPr>
      <w:r>
        <w:rPr>
          <w:sz w:val="28"/>
          <w:szCs w:val="28"/>
        </w:rPr>
        <w:t xml:space="preserve">Originality in social media represents the ability of an influencer to provide periodically new and differentiate content that attracts the attention of the youths. The content has perceived as innovative, sophisticated, and unusual. Social media influencers look for creating an authentic image in order to construct their own online identity. Marwick (2013) defined authenticity as "the way in which individuals distinguish themselves, not only from each other but from other types of media". Most of the time, an authentic and different content attracts attention, and sometimes the unusual topics make surprising (Derbaix &amp; Vanhamme, 2003). According to Khamis et al. (2017), social media influencers </w:t>
      </w:r>
      <w:r>
        <w:rPr>
          <w:sz w:val="28"/>
          <w:szCs w:val="28"/>
        </w:rPr>
        <w:lastRenderedPageBreak/>
        <w:t xml:space="preserve">attract the consumers' attention by posting authentic content. In fact, the audience often appreciates the originality and the creativity of the ideas (Djafarova &amp; Rushworth, 2017). The originality of the content posted by an influencer has considered as a way to resonate with their public (Hashoff, 2017). When a company seeks to promote its products and services through social media, it is looking for an influential representative who excels at presenting original and different content. The brand needs to be presented by credible and believable influencers that create authentic content (Sireni, 2020). One of the aims of this work is to identify the effect of the authentic content on teen’s behaviors. </w:t>
      </w:r>
    </w:p>
    <w:p w:rsidR="00673086" w:rsidRDefault="00F448DF">
      <w:pPr>
        <w:rPr>
          <w:b/>
          <w:sz w:val="28"/>
          <w:szCs w:val="28"/>
        </w:rPr>
      </w:pPr>
      <w:r>
        <w:rPr>
          <w:b/>
          <w:sz w:val="28"/>
          <w:szCs w:val="28"/>
        </w:rPr>
        <w:t>Trendsetter and uniqueness</w:t>
      </w:r>
    </w:p>
    <w:p w:rsidR="00673086" w:rsidRDefault="00F448DF">
      <w:pPr>
        <w:rPr>
          <w:sz w:val="28"/>
          <w:szCs w:val="28"/>
        </w:rPr>
      </w:pPr>
      <w:r>
        <w:rPr>
          <w:sz w:val="28"/>
          <w:szCs w:val="28"/>
        </w:rPr>
        <w:t xml:space="preserve"> According to Maslach et al. (1985), uniqueness is the case in which the individual feels distinguished compared to others. Tian et al. (2001) admitted that individuals attempt to be radically different from others to enhance their selves and social images. The uniqueness in content represents the ability of the influencer to provide an uncirculated con tent specific to him. Gentina et al. (2014) proved that male adolescents take into account the uniqueness of the con tent when they evaluated the influencer role particularly in evaluating the role of an opinion leader. Casaló et al. (2020) indicated that uniqueness positively influences the leader ship opinion. Thus, the uniqueness of influencers’ contents may affect audiences’ attitude. Therefore, we aim to test the effect of the influencers’ contents uniqueness and trendsetter on teenagers’ behaviors. </w:t>
      </w:r>
    </w:p>
    <w:p w:rsidR="00673086" w:rsidRDefault="00F448DF">
      <w:pPr>
        <w:rPr>
          <w:b/>
          <w:sz w:val="28"/>
          <w:szCs w:val="28"/>
        </w:rPr>
      </w:pPr>
      <w:r>
        <w:rPr>
          <w:b/>
          <w:sz w:val="28"/>
          <w:szCs w:val="28"/>
        </w:rPr>
        <w:t xml:space="preserve">Persuasion </w:t>
      </w:r>
    </w:p>
    <w:p w:rsidR="00673086" w:rsidRDefault="00F448DF">
      <w:pPr>
        <w:rPr>
          <w:sz w:val="28"/>
          <w:szCs w:val="28"/>
        </w:rPr>
      </w:pPr>
      <w:r>
        <w:rPr>
          <w:sz w:val="28"/>
          <w:szCs w:val="28"/>
        </w:rPr>
        <w:t xml:space="preserve">Persuasion has a substantive influence in discussions and conversations. According to the Psychology of Persuasion, the psychological tactic that revolves around harnessing the principles of persuasion supports in one way or another the influencer’s marketing. The objective is to persuade people to make purchase decisions. Persuasion aims commonly to 1 3 Current Psychology (2023) 42:19364–19377 19367 change others attitudes and behavior in a context of relative freedom (e.g. Perloff, 2008; Crano &amp; Prislin, 2011; Shen &amp; Bigsb, 2013). According to Scheer and Stern (1992), the dynamic effect of marketing occurs when an </w:t>
      </w:r>
      <w:r>
        <w:rPr>
          <w:sz w:val="28"/>
          <w:szCs w:val="28"/>
        </w:rPr>
        <w:lastRenderedPageBreak/>
        <w:t>influencer persuades consumers to participate in a specific business. Influencers' goal is to convince the audiences of their own ideas, products, or services. There are six principles of persuasion, which are consensus, consistency, scarcity, reci procity, authority, and liking. Thus, among the objectives of this study is to set the effect of influencers' persuasion on youths' behavior in ilorin.</w:t>
      </w:r>
    </w:p>
    <w:p w:rsidR="00673086" w:rsidRDefault="00F448DF">
      <w:pPr>
        <w:rPr>
          <w:sz w:val="28"/>
          <w:szCs w:val="28"/>
        </w:rPr>
      </w:pPr>
      <w:r>
        <w:rPr>
          <w:sz w:val="28"/>
          <w:szCs w:val="28"/>
        </w:rPr>
        <w:t xml:space="preserve">To sum up, our hypothesis is as the following: </w:t>
      </w:r>
    </w:p>
    <w:p w:rsidR="00673086" w:rsidRDefault="00F448DF">
      <w:pPr>
        <w:rPr>
          <w:b/>
          <w:sz w:val="28"/>
          <w:szCs w:val="28"/>
        </w:rPr>
      </w:pPr>
      <w:r>
        <w:rPr>
          <w:sz w:val="28"/>
          <w:szCs w:val="28"/>
        </w:rPr>
        <w:t>H1: Social media influencers' distinctive features affect youths’ perceptions</w:t>
      </w:r>
    </w:p>
    <w:p w:rsidR="00673086" w:rsidRDefault="00F448DF">
      <w:pPr>
        <w:rPr>
          <w:b/>
          <w:sz w:val="28"/>
          <w:szCs w:val="28"/>
        </w:rPr>
      </w:pPr>
      <w:r>
        <w:rPr>
          <w:b/>
          <w:sz w:val="28"/>
          <w:szCs w:val="28"/>
        </w:rPr>
        <w:t>2.2.2 Social media influencers' and youths’ perceptions</w:t>
      </w:r>
    </w:p>
    <w:p w:rsidR="00673086" w:rsidRDefault="00F448DF">
      <w:pPr>
        <w:rPr>
          <w:sz w:val="28"/>
          <w:szCs w:val="28"/>
        </w:rPr>
      </w:pPr>
      <w:r>
        <w:rPr>
          <w:sz w:val="28"/>
          <w:szCs w:val="28"/>
        </w:rPr>
        <w:t xml:space="preserve"> Young people and adolescents are increasingly using social media, consequently, they receive a lot of information from different sources that may influence in one way or another their prception and decisions. Accordingly, the Digital report (2021) (published in partnership with Hootsuite and we Are Social) indicated that connected technologies became an integral part of young people's lives, and it has seen great development in ilorin metropolis especially with regard to social media, and streaming content. According to the statistics raised in the global State of Digital (2021), the number of social media users has increased by 490 million users around the world compared to last year to attain 4.20 billion. In Tunisia, until January 2021 the number of social media users has increased to attain 8.20 million, which represents 69 percent of the total population while 97% accessing via mobile phone. According to the ALEXA report (2021), Google.com, Facebook and YouTube are the networks most used by Tunisian people. In addition, 18, 5% of Facebook users are under 13 years old.The use of social media by young people has recently increased, which led us to ask about the influence of such an alternative on their psychological and mental conditions, their identity for mation, and their self-estimation. One of this study aims is also to answer the question: why youths’ follow Social media influencers?</w:t>
      </w:r>
    </w:p>
    <w:p w:rsidR="00673086" w:rsidRDefault="00F448DF">
      <w:pPr>
        <w:rPr>
          <w:b/>
          <w:sz w:val="28"/>
          <w:szCs w:val="28"/>
        </w:rPr>
      </w:pPr>
      <w:r>
        <w:rPr>
          <w:b/>
          <w:sz w:val="28"/>
          <w:szCs w:val="28"/>
        </w:rPr>
        <w:t xml:space="preserve">Identity formation </w:t>
      </w:r>
    </w:p>
    <w:p w:rsidR="00673086" w:rsidRDefault="00F448DF">
      <w:pPr>
        <w:rPr>
          <w:sz w:val="28"/>
          <w:szCs w:val="28"/>
        </w:rPr>
      </w:pPr>
      <w:r>
        <w:rPr>
          <w:sz w:val="28"/>
          <w:szCs w:val="28"/>
        </w:rPr>
        <w:t xml:space="preserve">Identity formation relates to the complex way in which human beings institute a continued unique view of the self (Erikson, 1950). Consequently, this concept has largely attached to terms like self-concept, personality development, and value. </w:t>
      </w:r>
      <w:r>
        <w:rPr>
          <w:sz w:val="28"/>
          <w:szCs w:val="28"/>
        </w:rPr>
        <w:lastRenderedPageBreak/>
        <w:t xml:space="preserve">Identity, in a simplified way, is an aggre gation of the “self-concept, who we are” and “self-aware ness” (Aronson et al., 2005). In line with communication theory, Scott (1987) indicated that interpersonal connection is a key factor in identity formation. Most importantly, the individual's identity formation is the cornerstone of build ing a personality. A stream of research indicates that con sumers accept influence from others they identify with and refuse influence when they desire to disconnect (Berger &amp; Heath, 2007; White &amp; Dahl, 2006). Adolescence is a transitional stage in individuals' lives that represents the interval between childhood and adulthood (e.g. Hogan &amp; Astone, 1986; Sawyer et al., 2018). From here begins teens' psychological conflicts that call into question related to themselves and about their role in society (e.g. Hill et al., 2018). In fact, teens go through many experi ences because of the physical and psychological changes during the self-establishment phase, which influences not only their identity formation but also their own personality. At this stage, radical changes occur in their lives, which may affect the course of their future life. The family (pre cisely parents' behaviors) represents the first influencer on their kids' view of themselves, but this is not the main side. In the era of globalization and technological development, social media has become an important role in shaping the identity of adolescents (see Gajaria et al., 2011). In the adolescent stage, individuals start to use the flood of information received from various sources (especially from social media) to find out a sense of self and personal identity. Davis (2013) affirmed that students who communicated online with their peers express better visibility of self-concept. In its turn, self-concept visibility has related to friendship quality. According to Arnett and Hughes (2014), identity forma tion is the result of "thinking about the type of person you want to be” (p. 340). Due to the intense appearance of social media in the lives of teenagers, identity formation is highly affected by social media influencers' personalities. Kunkel et al. (2004) affirmed that targeted advertisements in social media affect the identity molding of teens by encouraging them to espouse new habits of appearance and consump tion. Identification is easier when there is a previous model to mimic. This work aims to explore the effect of social media influencers' distinctive features on the healthy identity development of teens. </w:t>
      </w:r>
    </w:p>
    <w:p w:rsidR="00673086" w:rsidRDefault="00F448DF">
      <w:pPr>
        <w:rPr>
          <w:b/>
          <w:sz w:val="28"/>
          <w:szCs w:val="28"/>
        </w:rPr>
      </w:pPr>
      <w:r>
        <w:rPr>
          <w:b/>
          <w:sz w:val="28"/>
          <w:szCs w:val="28"/>
        </w:rPr>
        <w:lastRenderedPageBreak/>
        <w:t xml:space="preserve">Mimetic bias </w:t>
      </w:r>
    </w:p>
    <w:p w:rsidR="00673086" w:rsidRDefault="00F448DF">
      <w:pPr>
        <w:rPr>
          <w:sz w:val="28"/>
          <w:szCs w:val="28"/>
        </w:rPr>
      </w:pPr>
      <w:r>
        <w:rPr>
          <w:sz w:val="28"/>
          <w:szCs w:val="28"/>
        </w:rPr>
        <w:t xml:space="preserve">Investigating mimicry in the psychological literature is not a recent subject. Kendon (1970) and LaFrance (1982) were the first researchers that introduce the mimicry con cept in literature. Nevertheless, exploring mimicry effect on peoples’ behavior presents a new area of research. Many researchers like Chartrand and Dalton (2009) and Stel &amp; Vonk (2010) presented mimicry as the interac tion of an individual with others through observing and 1 3 19368 Current Psychology (2023) 42:19364–19377 mirroring their behaviors, attitudes, expressions, and postures. Chartrand and Dalton (2009) indicated that social surroundings are easily contagious and confirmed the high ability of individuals to mimic what they see in their social environment. Individuals resort to mim icry to fulfill their desire to belong to a group and be active members of society. Therefore, Lakin et al. (2003) affirmed that mimicry could be used to enhance social links with others. Such behavior aims to bring people closer to each other and create intimacy. White and Argo (2011) classified mimicry as conscious and unconscious. According to the Neuroscience literature, unconscious mimicry occurs due to the activation of individual mir ror neurons that lead to mimic others (e.g. Hatfield et al., 1994). Thus, mimickers “automatically” imitate others in many situations like facial expressions (e.g., smiling), behavioral expressions (e.g., laughing), and postural expressions (e.g., hand positioning) (Meltzoff &amp; Moore, 1983; LaFrance &amp; Broadbent, 1976; Simner, 1971). On the other hand, a recent stream of research has advocated conscious mimicry (White &amp; Argo, 2011; Ruvio et al., 2013). Ruvio et al. (2013) have presented the "Con sumer’s Doppelganger Effect" theory. According to the authors, when consumers have the intention to look like their role models, they imitate them. One of the paradoxical challenges in the adolescence period is the teens' simultaneous need for "mimic" and "differentiation ".Among the most common questions asked between adolescents is "Who we are?”. The iden tification of themselves based commonly on a compari son between them and members of the group to which they aim to belong. The feeling of being normal is an obsession that haunts the majority of teenagers. Their sense of being within the norm and not being alienated or disagreed with others prompts teenagers to do anything even if this poses a </w:t>
      </w:r>
      <w:r>
        <w:rPr>
          <w:sz w:val="28"/>
          <w:szCs w:val="28"/>
        </w:rPr>
        <w:lastRenderedPageBreak/>
        <w:t xml:space="preserve">danger to them just to be accepted by others. Today, with the development of social media, family, peers and friends are no longer the only influenc ers that teens mimic, but this environment has expanded to include social media influencers. Teens give more attention to their online image and mimic social media influencers to achieve a sense of belonging. According to Cabourg and Manenti (2017), the content shared by adolescents with each other about their lives on their own social networks helps them understand and discover each other, and create their identity away from their parents. This phenomenon turns into a problem when adolescents mimic each other only not to be excluded or rejected, even if these actions do not represent them. Another important aim of this study is to explore the effect of social media influencers' distinctive features on teen’s mimicry behavior. </w:t>
      </w:r>
    </w:p>
    <w:p w:rsidR="00673086" w:rsidRDefault="00F448DF">
      <w:pPr>
        <w:rPr>
          <w:b/>
          <w:sz w:val="28"/>
          <w:szCs w:val="28"/>
        </w:rPr>
      </w:pPr>
      <w:r>
        <w:rPr>
          <w:b/>
          <w:sz w:val="28"/>
          <w:szCs w:val="28"/>
        </w:rPr>
        <w:t xml:space="preserve">Confirmation bias </w:t>
      </w:r>
    </w:p>
    <w:p w:rsidR="00673086" w:rsidRDefault="00F448DF">
      <w:pPr>
        <w:rPr>
          <w:sz w:val="28"/>
          <w:szCs w:val="28"/>
        </w:rPr>
      </w:pPr>
      <w:r>
        <w:rPr>
          <w:sz w:val="28"/>
          <w:szCs w:val="28"/>
        </w:rPr>
        <w:t xml:space="preserve">Cabourg and Manenti (2017) pointed out that it is a neces sity for a teenager to be a part of a peer group. Belonging to the group for a teenager reinforces his/her sense of existence away from family restrictions. As we have mentioned before and in line with Hernandez et al. (2014), teens need to cre ate peer relationships, whether to contribute positively or negatively to their psychosocial side and undoubtedly play a crucial role in the development of identity. Araman and Brambilla (2016) argued that: "Teenage is an important stage in life, full of physical and psychological transforma tion, awakening in love and professional concerns. Identify ing yourself with a group makes you feel stronger, to say that you exist, and even to distinguish yourself from society”. The development of social media platforms promotes the desire of teens to a group belonging. Social media platforms, such as tick-tock, Facebook, and Instagram, motivate their users to interact with likes and comments on others people’s posts. In fact, according to Davis (2012), casual communica tion between teens through social networking using text and instant messages enhances their sense of belonging. Further more, the author indicates that social media helps teens to compare their ideas and experiences with their peers, which support their sense of belonging. According to Zeng et al. (2017), social media interactions aim to create strong social bonds and raise emotional belonging to a community. Con f irmation bias occurs when </w:t>
      </w:r>
      <w:r>
        <w:rPr>
          <w:sz w:val="28"/>
          <w:szCs w:val="28"/>
        </w:rPr>
        <w:lastRenderedPageBreak/>
        <w:t xml:space="preserve">an individual cannot think and create outside the herd. Equally important, due to the con f irmation bias, teens cannot identify themselves, except by f lying inside the swarm. Teens may identify themselves as fans of a famous influencer just to feel the sense of belong ing. This work tests the effect of social media influencers' distinctive features on teens’ sense of belonging. </w:t>
      </w:r>
    </w:p>
    <w:p w:rsidR="00673086" w:rsidRDefault="00F448DF">
      <w:pPr>
        <w:rPr>
          <w:b/>
          <w:sz w:val="28"/>
          <w:szCs w:val="28"/>
        </w:rPr>
      </w:pPr>
      <w:r>
        <w:rPr>
          <w:b/>
          <w:sz w:val="28"/>
          <w:szCs w:val="28"/>
        </w:rPr>
        <w:t>Self</w:t>
      </w:r>
      <w:r>
        <w:rPr>
          <w:b/>
          <w:sz w:val="28"/>
          <w:szCs w:val="28"/>
        </w:rPr>
        <w:noBreakHyphen/>
        <w:t xml:space="preserve">esteem </w:t>
      </w:r>
    </w:p>
    <w:p w:rsidR="00673086" w:rsidRDefault="00F448DF">
      <w:pPr>
        <w:rPr>
          <w:sz w:val="28"/>
          <w:szCs w:val="28"/>
        </w:rPr>
      </w:pPr>
      <w:r>
        <w:rPr>
          <w:sz w:val="28"/>
          <w:szCs w:val="28"/>
        </w:rPr>
        <w:t xml:space="preserve">Psychological literature defines Self-esteem as the individ ual’s evaluation of himself or herself that can be positive or negative (Smith et al., 2014). Coopersmith (1965) affirmed that the self-esteem is the extent to which an individual views his self as competent and worthwhile. A stream of past works highlighted the effects of social media on self esteem (Błachnio et al., 2016; Denti et al., 2012; Gonzales &amp; Hancock, 2011). The majority of them found that audiences with low self-esteem use more social networks’ to reinforce their self-esteem. Due to technological developments, social media networks offer a self-comparison between users. According to Festinger (1954), social media users focus more on self-evaluations by making social comparisons with others concerning many issues like beauty, popular ity, social classes or roles, wealth accumulation, etc. Social comparison is a part of building a teen's personal identity 1 3 Current Psychology (2023) 42:19364–19377 19369 (Weinstein, 2017). Among adolescents, there are two types of comparisons on social media, which are upward compari son, and downward comparison (Steers et al., 2014). The f irst one has related to weakened levels of self-esteem and high depressive symptoms. The second one is characterized by expanding levels of self-esteem and low levels of anxi ety (Burrow &amp; Rainone, 2017). According to Wright et al. (2018), self-presentation on social media is related to the extent to which others accept and the determined level of belonging that based on the number of likes and comments. This study aims to test the effect of social media influenc ers' distinctive features on teens’ self-esteem. </w:t>
      </w:r>
    </w:p>
    <w:p w:rsidR="00673086" w:rsidRDefault="00F448DF">
      <w:pPr>
        <w:rPr>
          <w:b/>
          <w:sz w:val="28"/>
          <w:szCs w:val="28"/>
        </w:rPr>
      </w:pPr>
      <w:r>
        <w:rPr>
          <w:b/>
          <w:sz w:val="28"/>
          <w:szCs w:val="28"/>
        </w:rPr>
        <w:t xml:space="preserve">Digital distraction </w:t>
      </w:r>
    </w:p>
    <w:p w:rsidR="00673086" w:rsidRDefault="00F448DF">
      <w:pPr>
        <w:rPr>
          <w:sz w:val="28"/>
          <w:szCs w:val="28"/>
        </w:rPr>
      </w:pPr>
      <w:r>
        <w:rPr>
          <w:sz w:val="28"/>
          <w:szCs w:val="28"/>
        </w:rPr>
        <w:t xml:space="preserve">Social media has taken over most of the spare time. It has displaced the time spent on other activities like reading, watching TV, make sports etc.… (Twenge </w:t>
      </w:r>
      <w:r>
        <w:rPr>
          <w:sz w:val="28"/>
          <w:szCs w:val="28"/>
        </w:rPr>
        <w:lastRenderedPageBreak/>
        <w:t>et al., 2019). Consequently, the phenomenon of digital distraction has widely spread, especially with the rise of smartphones use. The results of a study established by Luna (2018) indicated that the use of smartphones during a meal leads to minimize the levels of connectedness and enjoyment and increase the levels of distraction comparing to those who set devices off. Martiz (2015) found that students with Internet addiction often feel lonely and depressed. Recently, Emerick et al. (2019) affirmed that the students themselves agree that spending a lot of time using social media leads to distraction. Many studies have proven that most teens spend a lot of time online (e.g., Anderson &amp; Jiang, 2018; Twenge et al., 2018). Thus, they are the most vulnerable to digital distraction. We believe that whenever distinctive features of influencers are good, the most important impact they have on young people, leads to distraction.</w:t>
      </w:r>
    </w:p>
    <w:p w:rsidR="00673086" w:rsidRDefault="00F448DF">
      <w:pPr>
        <w:rPr>
          <w:sz w:val="28"/>
          <w:szCs w:val="28"/>
        </w:rPr>
      </w:pPr>
      <w:r>
        <w:rPr>
          <w:sz w:val="28"/>
          <w:szCs w:val="28"/>
        </w:rPr>
        <w:t xml:space="preserve"> At this level, our second hypothesis is as the following:</w:t>
      </w:r>
    </w:p>
    <w:p w:rsidR="00673086" w:rsidRDefault="00F448DF">
      <w:pPr>
        <w:rPr>
          <w:b/>
          <w:sz w:val="28"/>
          <w:szCs w:val="28"/>
        </w:rPr>
      </w:pPr>
      <w:r>
        <w:rPr>
          <w:sz w:val="28"/>
          <w:szCs w:val="28"/>
        </w:rPr>
        <w:t xml:space="preserve"> H2. The behavior and cognitive biases of teens are affected by social media influencer</w:t>
      </w:r>
    </w:p>
    <w:p w:rsidR="00673086" w:rsidRDefault="00F448DF">
      <w:pPr>
        <w:rPr>
          <w:b/>
          <w:sz w:val="28"/>
          <w:szCs w:val="28"/>
        </w:rPr>
      </w:pPr>
      <w:r>
        <w:rPr>
          <w:b/>
          <w:sz w:val="28"/>
          <w:szCs w:val="28"/>
        </w:rPr>
        <w:t>2.2.3. Social Media Influencers as Digital Opinion Leaders</w:t>
      </w:r>
    </w:p>
    <w:p w:rsidR="00673086" w:rsidRDefault="00F448DF">
      <w:pPr>
        <w:rPr>
          <w:b/>
          <w:sz w:val="28"/>
          <w:szCs w:val="28"/>
        </w:rPr>
      </w:pPr>
      <w:r>
        <w:rPr>
          <w:sz w:val="28"/>
          <w:szCs w:val="28"/>
        </w:rPr>
        <w:t xml:space="preserve"> Social networks enable all kinds of users to create and share all kinds of information with others, although a majority of users can be described as passive (e.g., brows‐ ing other profiles without engaging in social interactions; Verduyn et al., 2017). In this social network context, a new group of communicators has emerged, the so called SMIs (Hudders et al., 2020). The range is some where between ordinary users and celebrities, which earned them the nickname “micro‐celebrities” (Senft, 2008). Influencers use their outreach to inform their followers about specific topics and allow them to peek into their everyday life (Freberg et al., 2011). The combination of broad outreach along with a supposed closeness to their followers as “one of them” makes influencers especially successful, which has attracted companies seeking to use them as a marketing tool (Enke &amp; Borchers, 2019). Definitions of influencers differ with regard to the research focus. In marketing, influencers are defined by their commercial orientation and their number of follow‐ ers (e.g., Enke &amp; Borchers, 2019; Hudders et al., 2020). Freberg et al. (2011, p. 90) define influencers as “a new type of </w:t>
      </w:r>
      <w:r>
        <w:rPr>
          <w:sz w:val="28"/>
          <w:szCs w:val="28"/>
        </w:rPr>
        <w:lastRenderedPageBreak/>
        <w:t xml:space="preserve">third‐party endorser who shape audience attitudes through blogs, tweets, and the use of other social media.” Schach (2018, p. 31) describes them as individuals who, due to their digital network, personality strength, topic expertise, and communicative activity, have perceived credibility regarding certain topics and can make them accessible to a broad group of people through digital channels. In media effects research, influencers are defined by their core element, which involves exerting influence over others in specific areas (Grenny et al., 2013). In this regard, SMIs can be conceptualized as what Lazarsfeld et al. (1944) called “opinion leaders,” especially because they possess two central characteristics that are deemed to make opinion leaders successful, charisma and communicative competence, described by Katz (1957) as the “who one is” dimension as well as their content related expertise (“what one knows”; Katz, 1957). Regarding the latter, opinion leaders can be distinguished by whether they possess expertise in single areas (monomorphic opinion leaders) or on multiple topics (polymorphic opinion leaders; Merton, 1949; Richmond, 1980). </w:t>
      </w:r>
    </w:p>
    <w:p w:rsidR="00673086" w:rsidRDefault="00673086">
      <w:pPr>
        <w:rPr>
          <w:b/>
          <w:sz w:val="28"/>
          <w:szCs w:val="28"/>
        </w:rPr>
      </w:pPr>
    </w:p>
    <w:p w:rsidR="00673086" w:rsidRDefault="00F448DF">
      <w:pPr>
        <w:rPr>
          <w:b/>
          <w:sz w:val="28"/>
          <w:szCs w:val="28"/>
        </w:rPr>
      </w:pPr>
      <w:r>
        <w:rPr>
          <w:b/>
          <w:sz w:val="28"/>
          <w:szCs w:val="28"/>
        </w:rPr>
        <w:t>THEORITICAL FRAMEWORK</w:t>
      </w:r>
    </w:p>
    <w:p w:rsidR="00673086" w:rsidRDefault="00F448DF">
      <w:pPr>
        <w:rPr>
          <w:sz w:val="28"/>
          <w:szCs w:val="28"/>
        </w:rPr>
      </w:pPr>
      <w:r>
        <w:rPr>
          <w:sz w:val="28"/>
          <w:szCs w:val="28"/>
        </w:rPr>
        <w:t xml:space="preserve">Social media have become an integral part of people’s everyday lives. In 2022, around 4.62 billion people were estimated to use social media, which is more than half of the world’s population (We Are Social et al., 2023). Especially in younger age groups, the use of social media, in general, and social networks, in particular, is widespread. In ilorin, where this study was conducted, more than 98% of adolescents use social media, with social networks such as YouTube and Instagram being among the most popular (Medienpädagogischer Forschungsverbund Südwest, 2022). When it comes to information about politics and news, adolescents predominantly turn to online and social media to find information. When asked how they inform themselves about daily news topics online, search engines (39%), Instagram (30%), and TikTok (25%) were the three top answers, with news apps (16%) and online newspapers (15%) only being of secondary importance as sources (Medienpädagogischer Forschungsverbund Südwest, 2022). In a similar study, Hasebrink et al. (2021) found that </w:t>
      </w:r>
      <w:r>
        <w:rPr>
          <w:sz w:val="28"/>
          <w:szCs w:val="28"/>
        </w:rPr>
        <w:lastRenderedPageBreak/>
        <w:t>non‐journalistic sources like influencers play a slightly more important role in adolescents’ inform ational media use than journalistic sources, while the opposite is true for young adults. In addition, even though both age groups judge journalistic sources to be more important for opinion formation than non‐journalistic ones, the latter also seems to play a substantial role, especially for younger audiences that are not politically interested. In this context, we set out to explore how adolescents and young adults come across news and political information provided by different types of SMIs and how this might relate to political action.</w:t>
      </w:r>
    </w:p>
    <w:p w:rsidR="00673086" w:rsidRDefault="00673086">
      <w:pPr>
        <w:rPr>
          <w:sz w:val="28"/>
          <w:szCs w:val="28"/>
        </w:rPr>
      </w:pPr>
    </w:p>
    <w:p w:rsidR="00673086" w:rsidRDefault="00F448DF">
      <w:pPr>
        <w:rPr>
          <w:sz w:val="28"/>
          <w:szCs w:val="28"/>
        </w:rPr>
      </w:pPr>
      <w:r>
        <w:rPr>
          <w:b/>
          <w:sz w:val="28"/>
          <w:szCs w:val="28"/>
        </w:rPr>
        <w:t>ELABORATION LIKELIHOOD MODEL THEORY</w:t>
      </w:r>
    </w:p>
    <w:p w:rsidR="00673086" w:rsidRDefault="00F448DF">
      <w:pPr>
        <w:ind w:firstLine="720"/>
        <w:rPr>
          <w:sz w:val="28"/>
          <w:szCs w:val="28"/>
        </w:rPr>
      </w:pPr>
      <w:r>
        <w:rPr>
          <w:sz w:val="28"/>
          <w:szCs w:val="28"/>
        </w:rPr>
        <w:t xml:space="preserve">The Elaboration Likelihood Model (ELM) originally formulated by Richard Petty and John Cacioppo is adopted for this study. The model proposes that people are neither universally thoughtful in evaluating persuasive messages nor universally mindless (Petty &amp; Cacioppo, 1986). They argued that rather, a variety of individual and situational factors will determine how much cognitive effort a person devotes to processing a message. On a message continuum, people tend towards either high end called central route or low end termed peripheral route. The central route of information processing involves scrutinising the content of information to determine its inherent merit before the formation of attitude from the information (Pee &amp; Lee, 2016). High-quality message is likely to be perceived as more trustworthy because it can better support sense making and improve decision accuracy (O’Reilly in Pee &amp; Lee, 2016). When people adopt the central processing route, they elaborate on the content of political messages by thinking critically and evaluating the relevance and strength of issues and arguments (Littlejohn &amp; Foss, 2009). </w:t>
      </w:r>
    </w:p>
    <w:p w:rsidR="00673086" w:rsidRDefault="00F448DF">
      <w:pPr>
        <w:ind w:firstLine="720"/>
        <w:rPr>
          <w:sz w:val="28"/>
          <w:szCs w:val="28"/>
        </w:rPr>
      </w:pPr>
      <w:r>
        <w:rPr>
          <w:sz w:val="28"/>
          <w:szCs w:val="28"/>
        </w:rPr>
        <w:t xml:space="preserve">The ways in which political information is broadcast, shared and talked about on social media by engaged young people demonstrate the importance of communicative forms of action for the future of political engagement and connective action (Vromen, Xemos &amp; Loader, 2015). The pervasiveness of social media in the lives of young people is no longer in doubt. The peripheral route </w:t>
      </w:r>
      <w:r>
        <w:rPr>
          <w:sz w:val="28"/>
          <w:szCs w:val="28"/>
        </w:rPr>
        <w:lastRenderedPageBreak/>
        <w:t xml:space="preserve">involves the use of cues or heuristics (source credibility, opinion of the majority on the message and medium) by individuals to form an attitude. The opinion of others represents the social influence and is especially relevant in the context of social media whose key feature is enabling socialisation through the social media platforms (Pee &amp; Lee, 2016). In the view of Kerr, Beede, Proud &amp; Schultz (2010), the peripheral path uses simple associations, inferences and heuristics to trigger attitude change. In fact, it is posited by Pee &amp; Lee (2016) that when a piece of information is supported by many people, it may be perceived as having been endorsed and validated and, therefore, considered more trustworthy. Earlier observation by Li &amp; Suh (2015) that people do not care about the source of information credibility when they "give a like" to a Facebook page goes to support this tendency. By applying this model to this study, we were able to determine the dimensions that were critical in determining medium and message credibility. </w:t>
      </w:r>
    </w:p>
    <w:p w:rsidR="00673086" w:rsidRDefault="00673086">
      <w:pPr>
        <w:rPr>
          <w:b/>
          <w:sz w:val="28"/>
          <w:szCs w:val="28"/>
        </w:rPr>
      </w:pPr>
    </w:p>
    <w:p w:rsidR="00673086" w:rsidRDefault="00F448DF">
      <w:pPr>
        <w:rPr>
          <w:b/>
          <w:sz w:val="28"/>
          <w:szCs w:val="28"/>
        </w:rPr>
      </w:pPr>
      <w:r>
        <w:rPr>
          <w:b/>
          <w:sz w:val="28"/>
          <w:szCs w:val="28"/>
        </w:rPr>
        <w:t>CULTIVATION THEORY</w:t>
      </w:r>
    </w:p>
    <w:p w:rsidR="00673086" w:rsidRDefault="00F448DF">
      <w:pPr>
        <w:ind w:firstLine="720"/>
        <w:rPr>
          <w:sz w:val="28"/>
          <w:szCs w:val="28"/>
        </w:rPr>
      </w:pPr>
      <w:r>
        <w:rPr>
          <w:sz w:val="28"/>
          <w:szCs w:val="28"/>
        </w:rPr>
        <w:t>Here are some hypothese using cultivation theory framework</w:t>
      </w:r>
    </w:p>
    <w:p w:rsidR="00673086" w:rsidRDefault="00F448DF">
      <w:pPr>
        <w:ind w:firstLine="720"/>
        <w:rPr>
          <w:sz w:val="28"/>
          <w:szCs w:val="28"/>
        </w:rPr>
      </w:pPr>
      <w:r>
        <w:rPr>
          <w:sz w:val="28"/>
          <w:szCs w:val="28"/>
        </w:rPr>
        <w:t>1. Youths who are exposed to social media influencers' content about politicians will have a more negative perception of politicians' credibility.</w:t>
      </w:r>
    </w:p>
    <w:p w:rsidR="00673086" w:rsidRDefault="00F448DF">
      <w:pPr>
        <w:ind w:firstLine="720"/>
        <w:rPr>
          <w:sz w:val="28"/>
          <w:szCs w:val="28"/>
        </w:rPr>
      </w:pPr>
      <w:r>
        <w:rPr>
          <w:sz w:val="28"/>
          <w:szCs w:val="28"/>
        </w:rPr>
        <w:t>2. Social media influencers' content will cultivate youths' perceptions of politicians' credibility, leading to increased skepticism and mistrust.</w:t>
      </w:r>
    </w:p>
    <w:p w:rsidR="00673086" w:rsidRDefault="00F448DF">
      <w:pPr>
        <w:ind w:firstLine="720"/>
        <w:rPr>
          <w:sz w:val="28"/>
          <w:szCs w:val="28"/>
        </w:rPr>
      </w:pPr>
      <w:r>
        <w:rPr>
          <w:sz w:val="28"/>
          <w:szCs w:val="28"/>
        </w:rPr>
        <w:t>3. Youths who follow social media influencers who are critical of politicians will be more likely to perceive politicians as untrustworthy.</w:t>
      </w:r>
    </w:p>
    <w:p w:rsidR="00673086" w:rsidRDefault="00F448DF">
      <w:pPr>
        <w:ind w:firstLine="720"/>
        <w:rPr>
          <w:b/>
          <w:sz w:val="28"/>
          <w:szCs w:val="28"/>
        </w:rPr>
      </w:pPr>
      <w:r>
        <w:rPr>
          <w:b/>
          <w:sz w:val="28"/>
          <w:szCs w:val="28"/>
        </w:rPr>
        <w:t>Expected Outcomes:</w:t>
      </w:r>
    </w:p>
    <w:p w:rsidR="00673086" w:rsidRDefault="00F448DF">
      <w:pPr>
        <w:ind w:firstLine="720"/>
        <w:rPr>
          <w:sz w:val="28"/>
          <w:szCs w:val="28"/>
        </w:rPr>
      </w:pPr>
      <w:r>
        <w:rPr>
          <w:sz w:val="28"/>
          <w:szCs w:val="28"/>
        </w:rPr>
        <w:t>1. A better understanding of how social media influencers shape youths' perceptions of politicians' credibility.</w:t>
      </w:r>
    </w:p>
    <w:p w:rsidR="00673086" w:rsidRDefault="00F448DF">
      <w:pPr>
        <w:ind w:firstLine="720"/>
        <w:rPr>
          <w:sz w:val="28"/>
          <w:szCs w:val="28"/>
        </w:rPr>
      </w:pPr>
      <w:r>
        <w:rPr>
          <w:sz w:val="28"/>
          <w:szCs w:val="28"/>
        </w:rPr>
        <w:t>2. Insights into the role of social media influencers in cultivating youths' attitudes toward politicians.</w:t>
      </w:r>
    </w:p>
    <w:p w:rsidR="00673086" w:rsidRDefault="00F448DF">
      <w:pPr>
        <w:ind w:firstLine="720"/>
        <w:rPr>
          <w:sz w:val="28"/>
          <w:szCs w:val="28"/>
        </w:rPr>
      </w:pPr>
      <w:r>
        <w:rPr>
          <w:sz w:val="28"/>
          <w:szCs w:val="28"/>
        </w:rPr>
        <w:lastRenderedPageBreak/>
        <w:t>3. Recommendations for politicians, social media influencers, and policymakers on how to promote credible and trustworthy leadership.</w:t>
      </w:r>
    </w:p>
    <w:p w:rsidR="00673086" w:rsidRDefault="00673086">
      <w:pPr>
        <w:rPr>
          <w:sz w:val="28"/>
          <w:szCs w:val="28"/>
        </w:rPr>
      </w:pPr>
    </w:p>
    <w:p w:rsidR="00673086" w:rsidRDefault="00F448DF">
      <w:pPr>
        <w:rPr>
          <w:b/>
          <w:sz w:val="28"/>
          <w:szCs w:val="28"/>
        </w:rPr>
      </w:pPr>
      <w:r>
        <w:rPr>
          <w:b/>
          <w:sz w:val="28"/>
          <w:szCs w:val="28"/>
        </w:rPr>
        <w:t>NARRATIVE THEORY</w:t>
      </w:r>
    </w:p>
    <w:p w:rsidR="00673086" w:rsidRDefault="00F448DF">
      <w:pPr>
        <w:ind w:firstLine="720"/>
        <w:rPr>
          <w:sz w:val="28"/>
          <w:szCs w:val="28"/>
        </w:rPr>
      </w:pPr>
      <w:r>
        <w:rPr>
          <w:sz w:val="28"/>
          <w:szCs w:val="28"/>
        </w:rPr>
        <w:t>Here's a research framework for examining the impact of social media influencers on youths' perception of politicians' credibility in Ilorin metropolis using Narrative Theory:</w:t>
      </w:r>
    </w:p>
    <w:p w:rsidR="00673086" w:rsidRDefault="00F448DF">
      <w:pPr>
        <w:pStyle w:val="ListParagraph"/>
        <w:numPr>
          <w:ilvl w:val="0"/>
          <w:numId w:val="13"/>
        </w:numPr>
        <w:rPr>
          <w:b/>
          <w:sz w:val="28"/>
          <w:szCs w:val="28"/>
        </w:rPr>
      </w:pPr>
      <w:r>
        <w:rPr>
          <w:b/>
          <w:sz w:val="28"/>
          <w:szCs w:val="28"/>
        </w:rPr>
        <w:t>THE POWER OF STORYTELLING:</w:t>
      </w:r>
    </w:p>
    <w:p w:rsidR="00673086" w:rsidRDefault="00F448DF">
      <w:pPr>
        <w:rPr>
          <w:sz w:val="28"/>
          <w:szCs w:val="28"/>
        </w:rPr>
      </w:pPr>
      <w:r>
        <w:rPr>
          <w:sz w:val="28"/>
          <w:szCs w:val="28"/>
        </w:rPr>
        <w:t>Narratives as a tool for influence: Social media influencers leverage storytelling to connect with their audience, building relationships and establishing themselves as credible sources of information and opinion.</w:t>
      </w:r>
    </w:p>
    <w:p w:rsidR="00673086" w:rsidRDefault="00F448DF">
      <w:pPr>
        <w:rPr>
          <w:sz w:val="28"/>
          <w:szCs w:val="28"/>
        </w:rPr>
      </w:pPr>
      <w:r>
        <w:rPr>
          <w:sz w:val="28"/>
          <w:szCs w:val="28"/>
        </w:rPr>
        <w:t>Personal Narratives: They often share personal stories, experiences and perspectives, making their content reliable and engaging for young people.</w:t>
      </w:r>
    </w:p>
    <w:p w:rsidR="00673086" w:rsidRDefault="00F448DF">
      <w:pPr>
        <w:rPr>
          <w:sz w:val="28"/>
          <w:szCs w:val="28"/>
        </w:rPr>
      </w:pPr>
      <w:r>
        <w:rPr>
          <w:sz w:val="28"/>
          <w:szCs w:val="28"/>
        </w:rPr>
        <w:t>Creating a Sense of Community: Through their narratives, influencers foster a sense of belongingn and community among their folowers, where they can share ideas, opinions, and experiences.</w:t>
      </w:r>
    </w:p>
    <w:p w:rsidR="00673086" w:rsidRDefault="00F448DF">
      <w:pPr>
        <w:pStyle w:val="ListParagraph"/>
        <w:numPr>
          <w:ilvl w:val="0"/>
          <w:numId w:val="13"/>
        </w:numPr>
        <w:rPr>
          <w:b/>
          <w:sz w:val="28"/>
          <w:szCs w:val="28"/>
        </w:rPr>
      </w:pPr>
      <w:r>
        <w:rPr>
          <w:b/>
          <w:sz w:val="28"/>
          <w:szCs w:val="28"/>
        </w:rPr>
        <w:t>IMPACT ON YOUTHS PERCEPTION AND BEHAVIOUR:</w:t>
      </w:r>
    </w:p>
    <w:p w:rsidR="00673086" w:rsidRDefault="00F448DF">
      <w:pPr>
        <w:rPr>
          <w:sz w:val="28"/>
          <w:szCs w:val="28"/>
        </w:rPr>
      </w:pPr>
      <w:r>
        <w:rPr>
          <w:sz w:val="28"/>
          <w:szCs w:val="28"/>
        </w:rPr>
        <w:t>Identity Development: young peolpe may identify  with the narratives and lifestyles presented by influencers, leading to emulation of their behaviors, values, and aspirations.</w:t>
      </w:r>
    </w:p>
    <w:p w:rsidR="00673086" w:rsidRDefault="00F448DF">
      <w:pPr>
        <w:rPr>
          <w:sz w:val="28"/>
          <w:szCs w:val="28"/>
        </w:rPr>
      </w:pPr>
      <w:r>
        <w:rPr>
          <w:sz w:val="28"/>
          <w:szCs w:val="28"/>
        </w:rPr>
        <w:t>Consumption Patterns: Influencers can significantly influence youth’s purchasing decisions, as their endorsements and recommendations can create a desire for certain products or brands.</w:t>
      </w:r>
    </w:p>
    <w:p w:rsidR="00673086" w:rsidRDefault="00F448DF">
      <w:pPr>
        <w:rPr>
          <w:sz w:val="28"/>
          <w:szCs w:val="28"/>
        </w:rPr>
      </w:pPr>
      <w:r>
        <w:rPr>
          <w:sz w:val="28"/>
          <w:szCs w:val="28"/>
        </w:rPr>
        <w:t>Values and Beliefs: The narratives and the content shared by influencers can shape youth’s perceptions of different social issues, cultural norms, and values.</w:t>
      </w:r>
    </w:p>
    <w:p w:rsidR="00673086" w:rsidRDefault="00F448DF">
      <w:pPr>
        <w:rPr>
          <w:sz w:val="28"/>
          <w:szCs w:val="28"/>
        </w:rPr>
      </w:pPr>
      <w:r>
        <w:rPr>
          <w:sz w:val="28"/>
          <w:szCs w:val="28"/>
        </w:rPr>
        <w:lastRenderedPageBreak/>
        <w:t>Mental Health: Excessive exsposure to curated online realities and unrealistic standards can lead to negatives impacts on youth’s mental health, inluding anxiety, depression, and feelings of inadequacy.</w:t>
      </w:r>
    </w:p>
    <w:p w:rsidR="00673086" w:rsidRDefault="00F448DF">
      <w:pPr>
        <w:pStyle w:val="ListParagraph"/>
        <w:numPr>
          <w:ilvl w:val="0"/>
          <w:numId w:val="13"/>
        </w:numPr>
        <w:rPr>
          <w:b/>
          <w:sz w:val="28"/>
          <w:szCs w:val="28"/>
        </w:rPr>
      </w:pPr>
      <w:r>
        <w:rPr>
          <w:b/>
          <w:sz w:val="28"/>
          <w:szCs w:val="28"/>
        </w:rPr>
        <w:t>NAVIGATING THE COMPLEXITIES OF ONLINE CULTURE:</w:t>
      </w:r>
    </w:p>
    <w:p w:rsidR="00673086" w:rsidRDefault="00F448DF">
      <w:pPr>
        <w:rPr>
          <w:b/>
          <w:sz w:val="28"/>
          <w:szCs w:val="28"/>
        </w:rPr>
      </w:pPr>
      <w:r>
        <w:rPr>
          <w:sz w:val="28"/>
          <w:szCs w:val="28"/>
        </w:rPr>
        <w:t>Commercial Influence: Influence often promote product or services, which can raise concerns about the authenticity of their narratives and the potential for comercial manipulation.</w:t>
      </w:r>
    </w:p>
    <w:p w:rsidR="00673086" w:rsidRDefault="00F448DF">
      <w:pPr>
        <w:rPr>
          <w:sz w:val="28"/>
          <w:szCs w:val="28"/>
        </w:rPr>
      </w:pPr>
      <w:r>
        <w:rPr>
          <w:sz w:val="28"/>
          <w:szCs w:val="28"/>
        </w:rPr>
        <w:t xml:space="preserve">Cultural Barriers: The narratives of influencers can be influenced by the cultural contexts, which can lead to misunderstandings or misinterpretations among different audiences. </w:t>
      </w:r>
    </w:p>
    <w:p w:rsidR="00673086" w:rsidRDefault="00F448DF">
      <w:pPr>
        <w:rPr>
          <w:sz w:val="28"/>
          <w:szCs w:val="28"/>
        </w:rPr>
      </w:pPr>
      <w:r>
        <w:rPr>
          <w:sz w:val="28"/>
          <w:szCs w:val="28"/>
        </w:rPr>
        <w:t>Sponsorship Disclosure; The lack of transparency in influencer marketing, particularly regarding sponsorship disclosures, can erode trust and credibility.</w:t>
      </w:r>
    </w:p>
    <w:p w:rsidR="00673086" w:rsidRDefault="00F448DF">
      <w:pPr>
        <w:rPr>
          <w:sz w:val="28"/>
          <w:szCs w:val="28"/>
        </w:rPr>
      </w:pPr>
      <w:r>
        <w:rPr>
          <w:sz w:val="28"/>
          <w:szCs w:val="28"/>
        </w:rPr>
        <w:t>Cyberbullying and Online Harrasment: The online enviroment can be a breeding ground for cyberbullying and online harassment, which can have a significant impact on youth’s mental health and well-being.</w:t>
      </w:r>
    </w:p>
    <w:p w:rsidR="00673086" w:rsidRDefault="00F448DF">
      <w:pPr>
        <w:pStyle w:val="ListParagraph"/>
        <w:numPr>
          <w:ilvl w:val="0"/>
          <w:numId w:val="13"/>
        </w:numPr>
        <w:rPr>
          <w:b/>
          <w:sz w:val="28"/>
          <w:szCs w:val="28"/>
        </w:rPr>
      </w:pPr>
      <w:r>
        <w:rPr>
          <w:b/>
          <w:sz w:val="28"/>
          <w:szCs w:val="28"/>
        </w:rPr>
        <w:t>RESEARCH AND FUTURE DIRECTIONS:</w:t>
      </w:r>
    </w:p>
    <w:p w:rsidR="00673086" w:rsidRDefault="00F448DF">
      <w:pPr>
        <w:ind w:left="360"/>
        <w:rPr>
          <w:b/>
          <w:sz w:val="28"/>
          <w:szCs w:val="28"/>
        </w:rPr>
      </w:pPr>
      <w:r>
        <w:rPr>
          <w:sz w:val="28"/>
          <w:szCs w:val="28"/>
        </w:rPr>
        <w:t>Understanding Youth perceptions: Research is needed to better understand how youth perceive and interact with social media influencers, as well as the impact of their narratives on their lives.</w:t>
      </w:r>
    </w:p>
    <w:p w:rsidR="00673086" w:rsidRDefault="00673086">
      <w:pPr>
        <w:rPr>
          <w:sz w:val="28"/>
          <w:szCs w:val="28"/>
        </w:rPr>
      </w:pPr>
    </w:p>
    <w:p w:rsidR="00673086" w:rsidRDefault="00673086">
      <w:pPr>
        <w:rPr>
          <w:sz w:val="28"/>
          <w:szCs w:val="28"/>
        </w:rPr>
      </w:pPr>
    </w:p>
    <w:p w:rsidR="00673086" w:rsidRDefault="00673086">
      <w:pPr>
        <w:rPr>
          <w:sz w:val="28"/>
          <w:szCs w:val="28"/>
        </w:rPr>
      </w:pPr>
    </w:p>
    <w:p w:rsidR="00673086" w:rsidRDefault="00F448DF">
      <w:pPr>
        <w:rPr>
          <w:sz w:val="28"/>
          <w:szCs w:val="28"/>
        </w:rPr>
      </w:pPr>
      <w:r>
        <w:rPr>
          <w:sz w:val="28"/>
          <w:szCs w:val="28"/>
        </w:rPr>
        <w:t>Developing strategies for media literacy: It’s crucial to equip young people with the skills to critically evaluate online content and to navigate the complexities of social media culture.</w:t>
      </w:r>
    </w:p>
    <w:p w:rsidR="00673086" w:rsidRDefault="00F448DF">
      <w:pPr>
        <w:rPr>
          <w:sz w:val="28"/>
          <w:szCs w:val="28"/>
        </w:rPr>
      </w:pPr>
      <w:r>
        <w:rPr>
          <w:sz w:val="28"/>
          <w:szCs w:val="28"/>
        </w:rPr>
        <w:lastRenderedPageBreak/>
        <w:t>Promoting ethical influencer marketing: Effort should be made to promote ethical transparent influencer marketing practices, ensuring that influencers are accountable for their actions and that their narratives are authentic.</w:t>
      </w:r>
    </w:p>
    <w:p w:rsidR="00673086" w:rsidRDefault="00673086">
      <w:pPr>
        <w:rPr>
          <w:sz w:val="28"/>
          <w:szCs w:val="28"/>
        </w:rPr>
      </w:pPr>
    </w:p>
    <w:p w:rsidR="00673086" w:rsidRDefault="00F448DF">
      <w:pPr>
        <w:rPr>
          <w:b/>
          <w:bCs/>
          <w:sz w:val="28"/>
          <w:szCs w:val="28"/>
        </w:rPr>
      </w:pPr>
      <w:r>
        <w:rPr>
          <w:b/>
          <w:bCs/>
          <w:sz w:val="28"/>
          <w:szCs w:val="28"/>
        </w:rPr>
        <w:t xml:space="preserve">2.3          RELATED REVIEWS OF THE STUDY </w:t>
      </w:r>
    </w:p>
    <w:p w:rsidR="00673086" w:rsidRDefault="00F448DF">
      <w:pPr>
        <w:rPr>
          <w:sz w:val="28"/>
          <w:szCs w:val="28"/>
        </w:rPr>
      </w:pPr>
      <w:r>
        <w:rPr>
          <w:sz w:val="28"/>
          <w:szCs w:val="28"/>
        </w:rPr>
        <w:t>Accordingly, researchers have continued to interrogate the correlation between social media and political participation by youths and young adults. In a study of University of Ibadan undergraduates, Onyechi (2018) found that there is a significant relationship between social media exposure patterns and students’ participation during the 2015 political campaigns. In a study by Pap, Ham &amp; Bilandzic (2018), which was entitled, "does social media usage influence youth's interest in politics?" revealed that using Facebook, not Twitter for political discussions, has a significant positive influence on young people’s interest in politics. Keating &amp; Melis (2017) carried out a study entitled "social media and youth political engagement: Preaching to the converted or providing a new voice for youth?" Among others things, they found that some young people are far more engaged in using social media for political purposes than others. Kahne &amp; Bowyer (2018) in their own study found that the size of young people’s social networks interacts with both friendship-driven and interest-driven online activity to promote political activity.</w:t>
      </w:r>
    </w:p>
    <w:p w:rsidR="00673086" w:rsidRDefault="00F448DF">
      <w:pPr>
        <w:rPr>
          <w:sz w:val="28"/>
          <w:szCs w:val="28"/>
        </w:rPr>
      </w:pPr>
      <w:r>
        <w:rPr>
          <w:sz w:val="28"/>
          <w:szCs w:val="28"/>
        </w:rPr>
        <w:t xml:space="preserve">Social media influencers have become an indispensable part of social media, informing audiences, especially young ones, about various topics, such as beauty, lifestyle, or food. Recently more political influencers have emerged, and regular influencers have increasingly taken positions on political and societally relevant topics, including climate justice and gender equality. Yet, empirical evidence on how both types of influencers are perceived by their audiences and how they might impact young audiences regarding political action is scarce. Hence, the present study set out to investigate adolescents’ and young adults’ use and perception of social media influencers in the context of political information dissemination, opinion formation, and mobilization. With the help of qualitative interviews of young people in Germany (16–22 years), we show that while the </w:t>
      </w:r>
      <w:r>
        <w:rPr>
          <w:sz w:val="28"/>
          <w:szCs w:val="28"/>
        </w:rPr>
        <w:lastRenderedPageBreak/>
        <w:t>mainstream media seems to still be the primary source of political information, influencers focused on politics are increasingly used to make sense of this information. The presumed impact ranges from amplifying the effects of existing opinions to opinion formation and changes in voting intentions based on the assessment provided by the influencer. Regular influencers who talk about political topics occasionally are not perceived as reliable sources of political information.</w:t>
      </w:r>
    </w:p>
    <w:p w:rsidR="00673086" w:rsidRDefault="00F448DF">
      <w:pPr>
        <w:rPr>
          <w:sz w:val="28"/>
          <w:szCs w:val="28"/>
        </w:rPr>
      </w:pPr>
      <w:r>
        <w:rPr>
          <w:sz w:val="28"/>
          <w:szCs w:val="28"/>
        </w:rPr>
        <w:t>In a study of Kirsten A. Passyn, kpassyn@citadel.edu Genevieve Kurtz, genevievekurtz1@gmail.com  found out that The use of social media platforms by political candidates to engage voters is an increasing part of the political process in the United States. Authenticity and social media have been studied extensively in marketing research, yet the factors that shape the perceived authenticity of politicians have not been fully explored. This research takes a deeper look at what draws voters – or diverts them – from politicians based on the politicians’ presence and depiction of themselves on social media.</w:t>
      </w:r>
    </w:p>
    <w:p w:rsidR="00673086" w:rsidRDefault="00F448DF">
      <w:pPr>
        <w:rPr>
          <w:sz w:val="28"/>
          <w:szCs w:val="28"/>
        </w:rPr>
      </w:pPr>
      <w:r>
        <w:rPr>
          <w:sz w:val="28"/>
          <w:szCs w:val="28"/>
        </w:rPr>
        <w:t xml:space="preserve"> Authenticity has been discussed by marketing scholars with respect to its impact on leadership (Zhu et al., 2004), brand trust (Eggers et al, 2013) and engagement (Hseih &amp; Wang, 2015). Previous research finds that authentic leaders are considered more credible and able to motivate the people they lead (Zhu et al., 2004). Authenticity is also found to be a variable that moderates followers’ trust and commitment (Zhu et al., 2004). Despite the influence of authenticity in leadership, little research has examined the factors that contribute to perceptions of political authenticity. If authentic leaders can positively affect followers’ trust, commitment and engagement (Hseih &amp; Wang, 2015), we propose that authentic politicians can do the same with their constituents. As such, this research aims to advance the understanding of political authenticity by defining it and establishing a theoretical framework that can be applied in future research. Because the perceived authenticity of politicians is relatively unstudied, our research uses literature on celebrity authenticity as a guide in measuring factors of authenticity. </w:t>
      </w:r>
    </w:p>
    <w:p w:rsidR="00673086" w:rsidRDefault="00F448DF">
      <w:pPr>
        <w:rPr>
          <w:sz w:val="28"/>
          <w:szCs w:val="28"/>
        </w:rPr>
      </w:pPr>
      <w:r>
        <w:rPr>
          <w:sz w:val="28"/>
          <w:szCs w:val="28"/>
        </w:rPr>
        <w:t xml:space="preserve"> As social media become a growing aspect of the political landscape in theUnited States, it is important to explore how politicians’ authenticity is perceived through </w:t>
      </w:r>
      <w:r>
        <w:rPr>
          <w:sz w:val="28"/>
          <w:szCs w:val="28"/>
        </w:rPr>
        <w:lastRenderedPageBreak/>
        <w:t xml:space="preserve">social media.The central objective of this research is to explore how social media impacts voters’ perceptions of political authenticity. This was explored by conducting two studies. In Study 1, an open-ended questionnaire was administered to a group of university students between the ages of 18 to 24. Participants were asked to choose the political candidate who seemed most authentic and most inauthentic from a set list of candidates and describe why they perceived each candidate to be authentic or inauthentic. Participants also compared select candidates’ Twitter posts and were asked to select which candidate seemed more authentic and more inauthentic based on their social media presence. Study 2 was conducted to explore differences between first-time voters and more mature voters. The researchers ran an identical questionnaire on a group of adults 28 and older. </w:t>
      </w:r>
    </w:p>
    <w:p w:rsidR="00673086" w:rsidRDefault="00F448DF">
      <w:pPr>
        <w:rPr>
          <w:sz w:val="28"/>
          <w:szCs w:val="28"/>
        </w:rPr>
      </w:pPr>
      <w:r>
        <w:rPr>
          <w:sz w:val="28"/>
          <w:szCs w:val="28"/>
        </w:rPr>
        <w:t xml:space="preserve">Findings seek to examine and compare how first-time voters and more experienced voters perceive the authenticity of politicians on social media. This research provides a deeper analysis of perceived authenticity as it relates to politicians. Based on previous research about celebrity authenticity, transformational and transactional leadership, and qualitative analysis of the open-ended questionnaires, the researchers determined three theoretical constructs – rarity, stability, and charismatic/inspirational leadership. Among both age segments, charisma/inspirational leadership proved to be the most important factor, followed by stability and rarity. Results yield greater insight into voter perceptions and how candidates can better reach voters of differing ages and shape their message through social media. The findings in this research also provide insight into the nation’s current political climate. The biggest factors in determining political authenticity include honesty, consistency, being uniting and caring for the country as a whole. The main factors in determining inauthenticity include dishonesty, inconsistency, and divisiveness. These factors reflect what qualities voters consider most important in authentic politicians. This comes at a time when anxiety about the political climate is at a record high (APA, 2017) and trust in government is at an all-time low of 18 percent (Silvergate, 2017). Politicians, candidates and campaign strategists can use the findings in this </w:t>
      </w:r>
      <w:r>
        <w:rPr>
          <w:sz w:val="28"/>
          <w:szCs w:val="28"/>
        </w:rPr>
        <w:lastRenderedPageBreak/>
        <w:t>research as a guide to appeal to voters and develop a better understanding of how political authenticity is perceived.</w:t>
      </w:r>
    </w:p>
    <w:p w:rsidR="00673086" w:rsidRDefault="00F448DF">
      <w:pPr>
        <w:rPr>
          <w:b/>
          <w:sz w:val="28"/>
          <w:szCs w:val="28"/>
        </w:rPr>
      </w:pPr>
      <w:r>
        <w:rPr>
          <w:sz w:val="28"/>
          <w:szCs w:val="28"/>
        </w:rPr>
        <w:t>Limitations of this research include the small sample size, which was limited by the timeconsuming nature of coding qualitative data. Additional research should be conducted with a larger sample size to improve the reliability of results. Still, this research offers insight into political authenticity by establishing initial steps in defining the term and setting a framework for measuring it. This research is also unique and demanding of our attention because the results are, in part, a reflection of the political climate. The perception of what makes a politician authentic is ever-evolving with the changing political climate. These findings establish a framework that allows future research to analyze how these perceptions change over time.</w:t>
      </w: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F448DF">
      <w:pPr>
        <w:rPr>
          <w:b/>
          <w:sz w:val="28"/>
          <w:szCs w:val="28"/>
        </w:rPr>
      </w:pPr>
      <w:r>
        <w:rPr>
          <w:b/>
          <w:sz w:val="28"/>
          <w:szCs w:val="28"/>
        </w:rPr>
        <w:lastRenderedPageBreak/>
        <w:tab/>
      </w:r>
      <w:r>
        <w:rPr>
          <w:b/>
          <w:sz w:val="28"/>
          <w:szCs w:val="28"/>
        </w:rPr>
        <w:tab/>
      </w:r>
      <w:r>
        <w:rPr>
          <w:b/>
          <w:sz w:val="28"/>
          <w:szCs w:val="28"/>
        </w:rPr>
        <w:tab/>
      </w:r>
      <w:r>
        <w:rPr>
          <w:b/>
          <w:sz w:val="28"/>
          <w:szCs w:val="28"/>
        </w:rPr>
        <w:tab/>
        <w:t>CHAPTER THREE</w:t>
      </w:r>
    </w:p>
    <w:p w:rsidR="00673086" w:rsidRDefault="00F448DF">
      <w:pPr>
        <w:rPr>
          <w:b/>
          <w:sz w:val="28"/>
          <w:szCs w:val="28"/>
        </w:rPr>
      </w:pPr>
      <w:r>
        <w:rPr>
          <w:b/>
          <w:sz w:val="28"/>
          <w:szCs w:val="28"/>
        </w:rPr>
        <w:t>3.0 Methodological Approach</w:t>
      </w:r>
    </w:p>
    <w:p w:rsidR="00673086" w:rsidRDefault="00F448DF">
      <w:pPr>
        <w:rPr>
          <w:b/>
          <w:sz w:val="28"/>
          <w:szCs w:val="28"/>
        </w:rPr>
      </w:pPr>
      <w:r>
        <w:rPr>
          <w:b/>
          <w:sz w:val="28"/>
          <w:szCs w:val="28"/>
        </w:rPr>
        <w:t>3.1 Method</w:t>
      </w:r>
    </w:p>
    <w:p w:rsidR="00673086" w:rsidRDefault="00F448DF">
      <w:pPr>
        <w:rPr>
          <w:sz w:val="28"/>
          <w:szCs w:val="28"/>
        </w:rPr>
      </w:pPr>
      <w:r>
        <w:rPr>
          <w:sz w:val="28"/>
          <w:szCs w:val="28"/>
        </w:rPr>
        <w:t xml:space="preserve">An important factor that determines the research method to be used in any work is the nature of the problem under study. In this research work, the researcher decided to use the structured survey (Questionnaire) method. The adopted survey method is armed at seeking and retrieving factual information from respondents.Mixed method research (survey and focused group discussion-FGD) was also employed for the study, while questionnaire and FGD guide were the research instruments used to obtain data from the sample. </w:t>
      </w:r>
    </w:p>
    <w:p w:rsidR="00673086" w:rsidRDefault="00F448DF">
      <w:pPr>
        <w:rPr>
          <w:b/>
          <w:sz w:val="28"/>
          <w:szCs w:val="28"/>
        </w:rPr>
      </w:pPr>
      <w:r>
        <w:rPr>
          <w:b/>
          <w:sz w:val="28"/>
          <w:szCs w:val="28"/>
        </w:rPr>
        <w:t>3.2Population of The study</w:t>
      </w:r>
    </w:p>
    <w:p w:rsidR="00673086" w:rsidRDefault="00F448DF">
      <w:pPr>
        <w:rPr>
          <w:sz w:val="28"/>
          <w:szCs w:val="28"/>
        </w:rPr>
      </w:pPr>
      <w:r>
        <w:rPr>
          <w:sz w:val="28"/>
          <w:szCs w:val="28"/>
        </w:rPr>
        <w:t>The study was carried out in Ilorin Metropolis. The 2006 population census estimated a population of 257,994 young adults within the ages of 18-30years old for the study area.We chose an age range of 18 to 30 years because research question should be of voting age to examine the relevance of influencers for their political actions, such as voting decisions (it is possible to vote from the age of 18 in ilorin, Nigeria. Moreover, at this age, increased usage of influencers (e.g., Berg, 2017; Emde‐Lachmund &amp; Klimmt, 2018) as well as an incipient political interest can be expected (Müller, 2017). According to Lazarsfeld et al. (1944), many first time voters do not yet have a consolidated political opinion, so a higher influencer impact on their political opinions and aligned political actions could be expected.</w:t>
      </w:r>
    </w:p>
    <w:p w:rsidR="00673086" w:rsidRDefault="00F448DF">
      <w:pPr>
        <w:rPr>
          <w:b/>
          <w:sz w:val="28"/>
          <w:szCs w:val="28"/>
        </w:rPr>
      </w:pPr>
      <w:r>
        <w:rPr>
          <w:b/>
          <w:sz w:val="28"/>
          <w:szCs w:val="28"/>
        </w:rPr>
        <w:t>3.3 Sampling Techniques</w:t>
      </w:r>
    </w:p>
    <w:p w:rsidR="00673086" w:rsidRDefault="00F448DF">
      <w:pPr>
        <w:rPr>
          <w:sz w:val="28"/>
          <w:szCs w:val="28"/>
        </w:rPr>
      </w:pPr>
      <w:r>
        <w:rPr>
          <w:sz w:val="28"/>
          <w:szCs w:val="28"/>
        </w:rPr>
        <w:t xml:space="preserve">The aggregation questionnaire aimed to show the point of similarities and diferences between individuals (Lajnef et al., 2017). The cognitive map has formed essentially by two elements: concepts (variables) and links (relations between variables). The importance of a concept is mainly related to its link with other variables. This technique helps to better understand the individual and collective cognitive universe. A cognitive map became a mathematical model that refects a belief system of individuals since the pioneering work of Tolman (1948). </w:t>
      </w:r>
      <w:r>
        <w:rPr>
          <w:sz w:val="28"/>
          <w:szCs w:val="28"/>
        </w:rPr>
        <w:lastRenderedPageBreak/>
        <w:t xml:space="preserve">Axelrod (1976) investigated the political and economic feld and considered "cognitive maps" as graphs, refecting a mental model to predict, understand and improve people's decisions. This work aims to explore a collective cognitive map to set the complex relationships between youths perception and social media infuencers in Ilorin metropolis. For this reason, we investigate the efect of social media infuencers' distinctive features on youths behavior using an aggregated questionnaire. </w:t>
      </w:r>
    </w:p>
    <w:p w:rsidR="00673086" w:rsidRDefault="00F448DF">
      <w:pPr>
        <w:rPr>
          <w:b/>
          <w:sz w:val="28"/>
          <w:szCs w:val="28"/>
        </w:rPr>
      </w:pPr>
      <w:r>
        <w:rPr>
          <w:b/>
          <w:sz w:val="28"/>
          <w:szCs w:val="28"/>
        </w:rPr>
        <w:t>3.4   Research Instrument</w:t>
      </w:r>
    </w:p>
    <w:p w:rsidR="00673086" w:rsidRDefault="00F448DF">
      <w:pPr>
        <w:rPr>
          <w:sz w:val="28"/>
          <w:szCs w:val="28"/>
        </w:rPr>
      </w:pPr>
      <w:r>
        <w:rPr>
          <w:sz w:val="28"/>
          <w:szCs w:val="28"/>
        </w:rPr>
        <w:t xml:space="preserve"> The research question were conducted via the online applications whatsapp and Instagram. The research were recorded, transcribed, pseudonymized, and then analyzed with the help of quantitative content analysis (Mayring, 2015), using a deductively formed and inductively adapted category system guided by the research questions and the theoretical framework (Mayring, 2015, p. 86; Meyen et al., 2011, p. 171).</w:t>
      </w:r>
    </w:p>
    <w:p w:rsidR="00673086" w:rsidRDefault="00F448DF">
      <w:pPr>
        <w:rPr>
          <w:b/>
          <w:sz w:val="28"/>
          <w:szCs w:val="28"/>
        </w:rPr>
      </w:pPr>
      <w:r>
        <w:rPr>
          <w:b/>
          <w:sz w:val="28"/>
          <w:szCs w:val="28"/>
        </w:rPr>
        <w:t>3.5   The validity and reliability</w:t>
      </w:r>
    </w:p>
    <w:p w:rsidR="00673086" w:rsidRDefault="00F448DF">
      <w:pPr>
        <w:ind w:firstLine="720"/>
        <w:rPr>
          <w:sz w:val="28"/>
          <w:szCs w:val="28"/>
        </w:rPr>
      </w:pPr>
      <w:r>
        <w:rPr>
          <w:sz w:val="28"/>
          <w:szCs w:val="28"/>
        </w:rPr>
        <w:t>To determine the tool's validity, it was presented to several media expert, who confirmed its integrity and applicability for research purposes. Before being distributed, it had been adjusted based on the reporters' evaluations as well as suggestions. The degree of reliability of the questionnaire was (88.5%) according to the Cronbach alpha stability coefficient, which is a high percentage.</w:t>
      </w:r>
    </w:p>
    <w:p w:rsidR="00673086" w:rsidRDefault="00F448DF">
      <w:pPr>
        <w:ind w:firstLine="720"/>
        <w:rPr>
          <w:sz w:val="28"/>
          <w:szCs w:val="28"/>
        </w:rPr>
      </w:pPr>
      <w:r>
        <w:rPr>
          <w:sz w:val="28"/>
          <w:szCs w:val="28"/>
        </w:rPr>
        <w:t xml:space="preserve">Moreover, it is expected that the respondent will respond accordingly by answering the question effectively, the study will be useful for other researcher in the field for mass communication. </w:t>
      </w:r>
    </w:p>
    <w:p w:rsidR="00673086" w:rsidRDefault="00F448DF">
      <w:pPr>
        <w:rPr>
          <w:b/>
          <w:sz w:val="28"/>
          <w:szCs w:val="28"/>
        </w:rPr>
      </w:pPr>
      <w:r>
        <w:rPr>
          <w:b/>
          <w:sz w:val="28"/>
          <w:szCs w:val="28"/>
        </w:rPr>
        <w:t>3.6     Data Analysis</w:t>
      </w:r>
    </w:p>
    <w:p w:rsidR="00673086" w:rsidRDefault="00F448DF">
      <w:pPr>
        <w:rPr>
          <w:sz w:val="28"/>
          <w:szCs w:val="28"/>
        </w:rPr>
      </w:pPr>
      <w:r>
        <w:rPr>
          <w:sz w:val="28"/>
          <w:szCs w:val="28"/>
        </w:rPr>
        <w:t xml:space="preserve"> The analysis was conducted using a coding frame that was developed based on the category system to ensure a systematic approach (see Supplementary File; Mayring, 2015). This coding frame contained coding rules for each category with an example and was inductively adjusted during the coding process. The transcripts were analyzed using the software program MAXQDA. The semantic </w:t>
      </w:r>
      <w:r>
        <w:rPr>
          <w:sz w:val="28"/>
          <w:szCs w:val="28"/>
        </w:rPr>
        <w:lastRenderedPageBreak/>
        <w:t>validity of the coding frame in terms of coding rules, category definitions, and anchor examples was checked by senior scientists. Construct validity was ensured due to the partly deductive creation of the coding rules (Mayring, 2015). Reliability was increased by altering ambiguous categories in the research process (Mayring, 2015), with the final coding round using all of the added categories. Since the content analysis was only conducted by one person, intercoder reliability did not have to be tested (Mayring, 2015). Based on the evaluation, a user typology was carried out according to Meyen et al. (2011). The criteria were developed based on the material and theoretical framework to structure the results and predict political mobilization potential. With this typology, every person could be matched with a user type according to the answers in the questionnaire. In the first step, a table was made for every person, including their answers in the most important categories: political interest, political participation, influencer image, frequency of influencer usage, and information usage. In the second step, these categories were extended by our evaluation of each respondent regarding the perceived trustworthiness of influencers and the tendency to see influencers as digital opinion leaders and to form parasocial relationships with them (factors that are known to strengthen the potential impact of influencers on followers). In the third step, we looked for similarities between the research qestion regarding these criteria, which led to a distinction of four user types, which were named after the usage motives. This process was carried out several times to account for the heterogeneity of the material and to finally develop separable user types. After consolidating the types, the criteria of each type were used to determine their potential to be politically mobilized by influencer.</w:t>
      </w: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ind w:left="2880" w:firstLine="720"/>
        <w:jc w:val="both"/>
        <w:rPr>
          <w:b/>
          <w:sz w:val="32"/>
          <w:szCs w:val="32"/>
        </w:rPr>
      </w:pPr>
    </w:p>
    <w:p w:rsidR="00673086" w:rsidRDefault="00673086">
      <w:pPr>
        <w:spacing w:line="240" w:lineRule="auto"/>
        <w:rPr>
          <w:b/>
          <w:sz w:val="28"/>
          <w:szCs w:val="28"/>
        </w:rPr>
      </w:pPr>
    </w:p>
    <w:p w:rsidR="00673086" w:rsidRDefault="00F448DF">
      <w:pPr>
        <w:jc w:val="center"/>
        <w:rPr>
          <w:b/>
          <w:sz w:val="28"/>
          <w:szCs w:val="28"/>
        </w:rPr>
      </w:pPr>
      <w:r>
        <w:rPr>
          <w:b/>
          <w:sz w:val="28"/>
          <w:szCs w:val="28"/>
        </w:rPr>
        <w:t>CHAPTER FOUR</w:t>
      </w:r>
    </w:p>
    <w:p w:rsidR="00673086" w:rsidRDefault="00F448DF">
      <w:pPr>
        <w:rPr>
          <w:b/>
          <w:sz w:val="28"/>
          <w:szCs w:val="28"/>
        </w:rPr>
      </w:pPr>
      <w:r>
        <w:rPr>
          <w:b/>
          <w:sz w:val="28"/>
          <w:szCs w:val="28"/>
        </w:rPr>
        <w:t>DATA  PRESENTATION AND ANALYSIS</w:t>
      </w:r>
    </w:p>
    <w:p w:rsidR="00673086" w:rsidRDefault="00F448DF">
      <w:pPr>
        <w:rPr>
          <w:sz w:val="28"/>
          <w:szCs w:val="28"/>
        </w:rPr>
      </w:pPr>
      <w:r>
        <w:rPr>
          <w:b/>
          <w:sz w:val="28"/>
          <w:szCs w:val="28"/>
        </w:rPr>
        <w:tab/>
      </w:r>
      <w:r>
        <w:rPr>
          <w:sz w:val="28"/>
          <w:szCs w:val="28"/>
        </w:rPr>
        <w:t>The data gathered from respondent in the process of thos research work presented using table and percentage at the end of each question in order to enhance the presentation of data collected from the field.</w:t>
      </w:r>
    </w:p>
    <w:p w:rsidR="00673086" w:rsidRDefault="00F448DF">
      <w:pPr>
        <w:rPr>
          <w:sz w:val="28"/>
          <w:szCs w:val="28"/>
        </w:rPr>
      </w:pPr>
      <w:r>
        <w:rPr>
          <w:sz w:val="28"/>
          <w:szCs w:val="28"/>
        </w:rPr>
        <w:tab/>
        <w:t>The response rate of this study is 200 and administered questionnaires needs were properly answered.</w:t>
      </w:r>
    </w:p>
    <w:p w:rsidR="00673086" w:rsidRDefault="00F448DF">
      <w:pPr>
        <w:rPr>
          <w:sz w:val="28"/>
          <w:szCs w:val="28"/>
        </w:rPr>
      </w:pPr>
      <w:r>
        <w:rPr>
          <w:sz w:val="28"/>
          <w:szCs w:val="28"/>
        </w:rPr>
        <w:tab/>
        <w:t>I distributed 200 questionnaires  and were returned with complete and neccessary information.</w:t>
      </w:r>
    </w:p>
    <w:p w:rsidR="00673086" w:rsidRDefault="00F448DF">
      <w:pPr>
        <w:rPr>
          <w:b/>
          <w:sz w:val="28"/>
          <w:szCs w:val="28"/>
        </w:rPr>
      </w:pPr>
      <w:r>
        <w:rPr>
          <w:b/>
          <w:sz w:val="28"/>
          <w:szCs w:val="28"/>
        </w:rPr>
        <w:t>4.1    ANALYSIS OF DEMOGRAPHIC SEGMENT</w:t>
      </w:r>
    </w:p>
    <w:p w:rsidR="00673086" w:rsidRDefault="00F448DF">
      <w:pPr>
        <w:rPr>
          <w:b/>
          <w:sz w:val="28"/>
          <w:szCs w:val="28"/>
        </w:rPr>
      </w:pPr>
      <w:r>
        <w:rPr>
          <w:b/>
          <w:sz w:val="28"/>
          <w:szCs w:val="28"/>
        </w:rPr>
        <w:t xml:space="preserve">  Table 1: Distribution of the respondent by sex</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Male   </w:t>
            </w:r>
          </w:p>
        </w:tc>
        <w:tc>
          <w:tcPr>
            <w:tcW w:w="3192" w:type="dxa"/>
          </w:tcPr>
          <w:p w:rsidR="00673086" w:rsidRDefault="00F448DF">
            <w:pPr>
              <w:rPr>
                <w:sz w:val="28"/>
                <w:szCs w:val="28"/>
              </w:rPr>
            </w:pPr>
            <w:r>
              <w:rPr>
                <w:sz w:val="28"/>
                <w:szCs w:val="28"/>
              </w:rPr>
              <w:t>142</w:t>
            </w:r>
          </w:p>
        </w:tc>
        <w:tc>
          <w:tcPr>
            <w:tcW w:w="3192" w:type="dxa"/>
          </w:tcPr>
          <w:p w:rsidR="00673086" w:rsidRDefault="00F448DF">
            <w:pPr>
              <w:rPr>
                <w:sz w:val="28"/>
                <w:szCs w:val="28"/>
              </w:rPr>
            </w:pPr>
            <w:r>
              <w:rPr>
                <w:sz w:val="28"/>
                <w:szCs w:val="28"/>
              </w:rPr>
              <w:t>72.7%</w:t>
            </w:r>
          </w:p>
        </w:tc>
      </w:tr>
      <w:tr w:rsidR="00673086">
        <w:tc>
          <w:tcPr>
            <w:tcW w:w="3192" w:type="dxa"/>
          </w:tcPr>
          <w:p w:rsidR="00673086" w:rsidRDefault="00F448DF">
            <w:pPr>
              <w:rPr>
                <w:sz w:val="28"/>
                <w:szCs w:val="28"/>
              </w:rPr>
            </w:pPr>
            <w:r>
              <w:rPr>
                <w:sz w:val="28"/>
                <w:szCs w:val="28"/>
              </w:rPr>
              <w:t xml:space="preserve">   Female</w:t>
            </w:r>
          </w:p>
        </w:tc>
        <w:tc>
          <w:tcPr>
            <w:tcW w:w="3192" w:type="dxa"/>
          </w:tcPr>
          <w:p w:rsidR="00673086" w:rsidRDefault="00F448DF">
            <w:pPr>
              <w:rPr>
                <w:sz w:val="28"/>
                <w:szCs w:val="28"/>
              </w:rPr>
            </w:pPr>
            <w:r>
              <w:rPr>
                <w:sz w:val="28"/>
                <w:szCs w:val="28"/>
              </w:rPr>
              <w:t>58</w:t>
            </w:r>
          </w:p>
        </w:tc>
        <w:tc>
          <w:tcPr>
            <w:tcW w:w="3192" w:type="dxa"/>
          </w:tcPr>
          <w:p w:rsidR="00673086" w:rsidRDefault="00F448DF">
            <w:pPr>
              <w:rPr>
                <w:sz w:val="28"/>
                <w:szCs w:val="28"/>
              </w:rPr>
            </w:pPr>
            <w:r>
              <w:rPr>
                <w:sz w:val="28"/>
                <w:szCs w:val="28"/>
              </w:rPr>
              <w:t>27.3%</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From the above table, 142 respondents representing 72.7% were male and 58 respondents representing 27.7% were female.It is not unlikely that females are more attracted to other activities such as entertainment, fashion and style on the internet, rather than to political activities.</w:t>
      </w:r>
    </w:p>
    <w:p w:rsidR="00673086" w:rsidRDefault="00F448DF">
      <w:pPr>
        <w:rPr>
          <w:sz w:val="28"/>
          <w:szCs w:val="28"/>
        </w:rPr>
      </w:pPr>
      <w:r>
        <w:rPr>
          <w:sz w:val="28"/>
          <w:szCs w:val="28"/>
        </w:rPr>
        <w:t>Generally the number of male out numbered that of the female.</w:t>
      </w:r>
    </w:p>
    <w:p w:rsidR="00673086" w:rsidRDefault="00F448DF">
      <w:pPr>
        <w:rPr>
          <w:sz w:val="28"/>
          <w:szCs w:val="28"/>
        </w:rPr>
      </w:pPr>
      <w:r>
        <w:rPr>
          <w:b/>
          <w:sz w:val="28"/>
          <w:szCs w:val="28"/>
        </w:rPr>
        <w:t>Table 2: Distribution of the respondent by Age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16  -  20</w:t>
            </w:r>
          </w:p>
        </w:tc>
        <w:tc>
          <w:tcPr>
            <w:tcW w:w="3192" w:type="dxa"/>
          </w:tcPr>
          <w:p w:rsidR="00673086" w:rsidRDefault="00F448DF">
            <w:pPr>
              <w:rPr>
                <w:sz w:val="28"/>
                <w:szCs w:val="28"/>
              </w:rPr>
            </w:pPr>
            <w:r>
              <w:rPr>
                <w:sz w:val="28"/>
                <w:szCs w:val="28"/>
              </w:rPr>
              <w:t>25</w:t>
            </w:r>
          </w:p>
        </w:tc>
        <w:tc>
          <w:tcPr>
            <w:tcW w:w="3192" w:type="dxa"/>
          </w:tcPr>
          <w:p w:rsidR="00673086" w:rsidRDefault="00F448DF">
            <w:pPr>
              <w:rPr>
                <w:sz w:val="28"/>
                <w:szCs w:val="28"/>
              </w:rPr>
            </w:pPr>
            <w:r>
              <w:rPr>
                <w:sz w:val="28"/>
                <w:szCs w:val="28"/>
              </w:rPr>
              <w:t>13.6%</w:t>
            </w:r>
          </w:p>
        </w:tc>
      </w:tr>
      <w:tr w:rsidR="00673086">
        <w:tc>
          <w:tcPr>
            <w:tcW w:w="3192" w:type="dxa"/>
          </w:tcPr>
          <w:p w:rsidR="00673086" w:rsidRDefault="00F448DF">
            <w:pPr>
              <w:rPr>
                <w:sz w:val="28"/>
                <w:szCs w:val="28"/>
              </w:rPr>
            </w:pPr>
            <w:r>
              <w:rPr>
                <w:sz w:val="28"/>
                <w:szCs w:val="28"/>
              </w:rPr>
              <w:t xml:space="preserve">   21   -  25</w:t>
            </w:r>
          </w:p>
        </w:tc>
        <w:tc>
          <w:tcPr>
            <w:tcW w:w="3192" w:type="dxa"/>
          </w:tcPr>
          <w:p w:rsidR="00673086" w:rsidRDefault="00F448DF">
            <w:pPr>
              <w:rPr>
                <w:sz w:val="28"/>
                <w:szCs w:val="28"/>
              </w:rPr>
            </w:pPr>
            <w:r>
              <w:rPr>
                <w:sz w:val="28"/>
                <w:szCs w:val="28"/>
              </w:rPr>
              <w:t>70</w:t>
            </w:r>
          </w:p>
        </w:tc>
        <w:tc>
          <w:tcPr>
            <w:tcW w:w="3192" w:type="dxa"/>
          </w:tcPr>
          <w:p w:rsidR="00673086" w:rsidRDefault="00F448DF">
            <w:pPr>
              <w:rPr>
                <w:sz w:val="28"/>
                <w:szCs w:val="28"/>
              </w:rPr>
            </w:pPr>
            <w:r>
              <w:rPr>
                <w:sz w:val="28"/>
                <w:szCs w:val="28"/>
              </w:rPr>
              <w:t>31.8</w:t>
            </w:r>
          </w:p>
        </w:tc>
      </w:tr>
      <w:tr w:rsidR="00673086">
        <w:tc>
          <w:tcPr>
            <w:tcW w:w="3192" w:type="dxa"/>
          </w:tcPr>
          <w:p w:rsidR="00673086" w:rsidRDefault="00F448DF">
            <w:pPr>
              <w:rPr>
                <w:sz w:val="28"/>
                <w:szCs w:val="28"/>
              </w:rPr>
            </w:pPr>
            <w:r>
              <w:rPr>
                <w:sz w:val="28"/>
                <w:szCs w:val="28"/>
              </w:rPr>
              <w:t xml:space="preserve">   26  -  30</w:t>
            </w:r>
          </w:p>
        </w:tc>
        <w:tc>
          <w:tcPr>
            <w:tcW w:w="3192" w:type="dxa"/>
          </w:tcPr>
          <w:p w:rsidR="00673086" w:rsidRDefault="00F448DF">
            <w:pPr>
              <w:tabs>
                <w:tab w:val="right" w:pos="2976"/>
              </w:tabs>
              <w:rPr>
                <w:sz w:val="28"/>
                <w:szCs w:val="28"/>
              </w:rPr>
            </w:pPr>
            <w:r>
              <w:rPr>
                <w:sz w:val="28"/>
                <w:szCs w:val="28"/>
              </w:rPr>
              <w:t>70</w:t>
            </w:r>
            <w:r>
              <w:rPr>
                <w:sz w:val="28"/>
                <w:szCs w:val="28"/>
              </w:rPr>
              <w:tab/>
            </w:r>
          </w:p>
        </w:tc>
        <w:tc>
          <w:tcPr>
            <w:tcW w:w="3192" w:type="dxa"/>
          </w:tcPr>
          <w:p w:rsidR="00673086" w:rsidRDefault="00F448DF">
            <w:pPr>
              <w:rPr>
                <w:sz w:val="28"/>
                <w:szCs w:val="28"/>
              </w:rPr>
            </w:pPr>
            <w:r>
              <w:rPr>
                <w:sz w:val="28"/>
                <w:szCs w:val="28"/>
              </w:rPr>
              <w:t>31.8</w:t>
            </w:r>
          </w:p>
        </w:tc>
      </w:tr>
      <w:tr w:rsidR="00673086">
        <w:tc>
          <w:tcPr>
            <w:tcW w:w="3192" w:type="dxa"/>
          </w:tcPr>
          <w:p w:rsidR="00673086" w:rsidRDefault="00F448DF">
            <w:pPr>
              <w:rPr>
                <w:sz w:val="28"/>
                <w:szCs w:val="28"/>
              </w:rPr>
            </w:pPr>
            <w:r>
              <w:rPr>
                <w:sz w:val="28"/>
                <w:szCs w:val="28"/>
              </w:rPr>
              <w:lastRenderedPageBreak/>
              <w:t xml:space="preserve">   31  -   35</w:t>
            </w:r>
          </w:p>
        </w:tc>
        <w:tc>
          <w:tcPr>
            <w:tcW w:w="3192" w:type="dxa"/>
          </w:tcPr>
          <w:p w:rsidR="00673086" w:rsidRDefault="00F448DF">
            <w:pPr>
              <w:rPr>
                <w:sz w:val="28"/>
                <w:szCs w:val="28"/>
              </w:rPr>
            </w:pPr>
            <w:r>
              <w:rPr>
                <w:sz w:val="28"/>
                <w:szCs w:val="28"/>
              </w:rPr>
              <w:t>35</w:t>
            </w:r>
          </w:p>
        </w:tc>
        <w:tc>
          <w:tcPr>
            <w:tcW w:w="3192" w:type="dxa"/>
          </w:tcPr>
          <w:p w:rsidR="00673086" w:rsidRDefault="00F448DF">
            <w:pPr>
              <w:rPr>
                <w:sz w:val="28"/>
                <w:szCs w:val="28"/>
              </w:rPr>
            </w:pPr>
            <w:r>
              <w:rPr>
                <w:sz w:val="28"/>
                <w:szCs w:val="28"/>
              </w:rPr>
              <w:t>18.2</w:t>
            </w:r>
          </w:p>
        </w:tc>
      </w:tr>
      <w:tr w:rsidR="00673086">
        <w:tc>
          <w:tcPr>
            <w:tcW w:w="3192" w:type="dxa"/>
          </w:tcPr>
          <w:p w:rsidR="00673086" w:rsidRDefault="00F448DF">
            <w:pPr>
              <w:rPr>
                <w:sz w:val="28"/>
                <w:szCs w:val="28"/>
              </w:rPr>
            </w:pPr>
            <w:r>
              <w:rPr>
                <w:sz w:val="28"/>
                <w:szCs w:val="28"/>
              </w:rPr>
              <w:t xml:space="preserve">   36  -   40</w:t>
            </w:r>
          </w:p>
        </w:tc>
        <w:tc>
          <w:tcPr>
            <w:tcW w:w="3192" w:type="dxa"/>
          </w:tcPr>
          <w:p w:rsidR="00673086" w:rsidRDefault="00F448DF">
            <w:pPr>
              <w:rPr>
                <w:sz w:val="28"/>
                <w:szCs w:val="28"/>
              </w:rPr>
            </w:pPr>
            <w:r>
              <w:rPr>
                <w:sz w:val="28"/>
                <w:szCs w:val="28"/>
              </w:rPr>
              <w:t>-</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 xml:space="preserve">From the above table 2, 25 respondents representing 13.6% were  betwen the age of 16–20 , 70 respondents representing 31.8% were between the age 21-25, 70 respondent representing31.8% were between the age 26-30, 35 respondent representing 18.2 were between the age 31-35 and the age 36-40 were 0%. </w:t>
      </w:r>
    </w:p>
    <w:p w:rsidR="00673086" w:rsidRDefault="00F448DF">
      <w:pPr>
        <w:rPr>
          <w:sz w:val="28"/>
          <w:szCs w:val="28"/>
        </w:rPr>
      </w:pPr>
      <w:r>
        <w:rPr>
          <w:b/>
          <w:sz w:val="28"/>
          <w:szCs w:val="28"/>
        </w:rPr>
        <w:t>Table 3: Distribution of the respondent by Occupation</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Student </w:t>
            </w:r>
          </w:p>
        </w:tc>
        <w:tc>
          <w:tcPr>
            <w:tcW w:w="3192" w:type="dxa"/>
          </w:tcPr>
          <w:p w:rsidR="00673086" w:rsidRDefault="00F448DF">
            <w:pPr>
              <w:rPr>
                <w:sz w:val="28"/>
                <w:szCs w:val="28"/>
              </w:rPr>
            </w:pPr>
            <w:r>
              <w:rPr>
                <w:sz w:val="28"/>
                <w:szCs w:val="28"/>
              </w:rPr>
              <w:t>162</w:t>
            </w:r>
          </w:p>
        </w:tc>
        <w:tc>
          <w:tcPr>
            <w:tcW w:w="3192" w:type="dxa"/>
          </w:tcPr>
          <w:p w:rsidR="00673086" w:rsidRDefault="00F448DF">
            <w:pPr>
              <w:rPr>
                <w:sz w:val="28"/>
                <w:szCs w:val="28"/>
              </w:rPr>
            </w:pPr>
            <w:r>
              <w:rPr>
                <w:sz w:val="28"/>
                <w:szCs w:val="28"/>
              </w:rPr>
              <w:t>81%</w:t>
            </w:r>
          </w:p>
        </w:tc>
      </w:tr>
      <w:tr w:rsidR="00673086">
        <w:tc>
          <w:tcPr>
            <w:tcW w:w="3192" w:type="dxa"/>
          </w:tcPr>
          <w:p w:rsidR="00673086" w:rsidRDefault="00F448DF">
            <w:pPr>
              <w:rPr>
                <w:sz w:val="28"/>
                <w:szCs w:val="28"/>
              </w:rPr>
            </w:pPr>
            <w:r>
              <w:rPr>
                <w:sz w:val="28"/>
                <w:szCs w:val="28"/>
              </w:rPr>
              <w:t>Civil Servant</w:t>
            </w:r>
          </w:p>
        </w:tc>
        <w:tc>
          <w:tcPr>
            <w:tcW w:w="3192" w:type="dxa"/>
          </w:tcPr>
          <w:p w:rsidR="00673086" w:rsidRDefault="00F448DF">
            <w:pPr>
              <w:rPr>
                <w:sz w:val="28"/>
                <w:szCs w:val="28"/>
              </w:rPr>
            </w:pPr>
            <w:r>
              <w:rPr>
                <w:sz w:val="28"/>
                <w:szCs w:val="28"/>
              </w:rPr>
              <w:t>12</w:t>
            </w:r>
          </w:p>
        </w:tc>
        <w:tc>
          <w:tcPr>
            <w:tcW w:w="3192" w:type="dxa"/>
          </w:tcPr>
          <w:p w:rsidR="00673086" w:rsidRDefault="00F448DF">
            <w:pPr>
              <w:rPr>
                <w:sz w:val="28"/>
                <w:szCs w:val="28"/>
              </w:rPr>
            </w:pPr>
            <w:r>
              <w:rPr>
                <w:sz w:val="28"/>
                <w:szCs w:val="28"/>
              </w:rPr>
              <w:t>6%</w:t>
            </w:r>
          </w:p>
        </w:tc>
      </w:tr>
      <w:tr w:rsidR="00673086">
        <w:tc>
          <w:tcPr>
            <w:tcW w:w="3192" w:type="dxa"/>
          </w:tcPr>
          <w:p w:rsidR="00673086" w:rsidRDefault="00F448DF">
            <w:pPr>
              <w:rPr>
                <w:sz w:val="28"/>
                <w:szCs w:val="28"/>
              </w:rPr>
            </w:pPr>
            <w:r>
              <w:rPr>
                <w:sz w:val="28"/>
                <w:szCs w:val="28"/>
              </w:rPr>
              <w:t>Business man</w:t>
            </w:r>
          </w:p>
        </w:tc>
        <w:tc>
          <w:tcPr>
            <w:tcW w:w="3192" w:type="dxa"/>
          </w:tcPr>
          <w:p w:rsidR="00673086" w:rsidRDefault="00F448DF">
            <w:pPr>
              <w:rPr>
                <w:sz w:val="28"/>
                <w:szCs w:val="28"/>
              </w:rPr>
            </w:pPr>
            <w:r>
              <w:rPr>
                <w:sz w:val="28"/>
                <w:szCs w:val="28"/>
              </w:rPr>
              <w:t>26</w:t>
            </w:r>
          </w:p>
        </w:tc>
        <w:tc>
          <w:tcPr>
            <w:tcW w:w="3192" w:type="dxa"/>
          </w:tcPr>
          <w:p w:rsidR="00673086" w:rsidRDefault="00F448DF">
            <w:pPr>
              <w:rPr>
                <w:sz w:val="28"/>
                <w:szCs w:val="28"/>
              </w:rPr>
            </w:pPr>
            <w:r>
              <w:rPr>
                <w:sz w:val="28"/>
                <w:szCs w:val="28"/>
              </w:rPr>
              <w:t>13%</w:t>
            </w:r>
          </w:p>
        </w:tc>
      </w:tr>
      <w:tr w:rsidR="00673086">
        <w:tc>
          <w:tcPr>
            <w:tcW w:w="3192" w:type="dxa"/>
          </w:tcPr>
          <w:p w:rsidR="00673086" w:rsidRDefault="00F448DF">
            <w:pPr>
              <w:rPr>
                <w:sz w:val="28"/>
                <w:szCs w:val="28"/>
              </w:rPr>
            </w:pPr>
            <w:r>
              <w:rPr>
                <w:sz w:val="28"/>
                <w:szCs w:val="28"/>
              </w:rPr>
              <w:t xml:space="preserve"> Farmer </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From the above table, 162 respondents representing 81% were student, 26 respondents representing 13% were business owner ,12 respondents representing were civil servant and 0 respondents representing 0% farmer .</w:t>
      </w:r>
      <w:r>
        <w:rPr>
          <w:sz w:val="28"/>
          <w:szCs w:val="28"/>
        </w:rPr>
        <w:tab/>
      </w:r>
      <w:r>
        <w:rPr>
          <w:sz w:val="28"/>
          <w:szCs w:val="28"/>
        </w:rPr>
        <w:tab/>
      </w:r>
    </w:p>
    <w:p w:rsidR="00673086" w:rsidRDefault="00F448DF">
      <w:pPr>
        <w:rPr>
          <w:sz w:val="28"/>
          <w:szCs w:val="28"/>
        </w:rPr>
      </w:pPr>
      <w:r>
        <w:rPr>
          <w:b/>
          <w:sz w:val="28"/>
          <w:szCs w:val="28"/>
        </w:rPr>
        <w:t>Table 4: Distribution of the respondent by Marital status</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  Single</w:t>
            </w:r>
          </w:p>
        </w:tc>
        <w:tc>
          <w:tcPr>
            <w:tcW w:w="3192" w:type="dxa"/>
          </w:tcPr>
          <w:p w:rsidR="00673086" w:rsidRDefault="00F448DF">
            <w:pPr>
              <w:rPr>
                <w:sz w:val="28"/>
                <w:szCs w:val="28"/>
              </w:rPr>
            </w:pPr>
            <w:r>
              <w:rPr>
                <w:sz w:val="28"/>
                <w:szCs w:val="28"/>
              </w:rPr>
              <w:t>163</w:t>
            </w:r>
          </w:p>
        </w:tc>
        <w:tc>
          <w:tcPr>
            <w:tcW w:w="3192" w:type="dxa"/>
          </w:tcPr>
          <w:p w:rsidR="00673086" w:rsidRDefault="00F448DF">
            <w:pPr>
              <w:rPr>
                <w:sz w:val="28"/>
                <w:szCs w:val="28"/>
              </w:rPr>
            </w:pPr>
            <w:r>
              <w:rPr>
                <w:sz w:val="28"/>
                <w:szCs w:val="28"/>
              </w:rPr>
              <w:t>81.8%</w:t>
            </w:r>
          </w:p>
        </w:tc>
      </w:tr>
      <w:tr w:rsidR="00673086">
        <w:tc>
          <w:tcPr>
            <w:tcW w:w="3192" w:type="dxa"/>
          </w:tcPr>
          <w:p w:rsidR="00673086" w:rsidRDefault="00F448DF">
            <w:pPr>
              <w:rPr>
                <w:sz w:val="28"/>
                <w:szCs w:val="28"/>
              </w:rPr>
            </w:pPr>
            <w:r>
              <w:rPr>
                <w:sz w:val="28"/>
                <w:szCs w:val="28"/>
              </w:rPr>
              <w:t xml:space="preserve">Married </w:t>
            </w:r>
          </w:p>
        </w:tc>
        <w:tc>
          <w:tcPr>
            <w:tcW w:w="3192" w:type="dxa"/>
          </w:tcPr>
          <w:p w:rsidR="00673086" w:rsidRDefault="00F448DF">
            <w:pPr>
              <w:rPr>
                <w:sz w:val="28"/>
                <w:szCs w:val="28"/>
              </w:rPr>
            </w:pPr>
            <w:r>
              <w:rPr>
                <w:sz w:val="28"/>
                <w:szCs w:val="28"/>
              </w:rPr>
              <w:t>37</w:t>
            </w:r>
          </w:p>
        </w:tc>
        <w:tc>
          <w:tcPr>
            <w:tcW w:w="3192" w:type="dxa"/>
          </w:tcPr>
          <w:p w:rsidR="00673086" w:rsidRDefault="00F448DF">
            <w:pPr>
              <w:rPr>
                <w:sz w:val="28"/>
                <w:szCs w:val="28"/>
              </w:rPr>
            </w:pPr>
            <w:r>
              <w:rPr>
                <w:sz w:val="28"/>
                <w:szCs w:val="28"/>
              </w:rPr>
              <w:t>18.2%</w:t>
            </w:r>
          </w:p>
        </w:tc>
      </w:tr>
      <w:tr w:rsidR="00673086">
        <w:tc>
          <w:tcPr>
            <w:tcW w:w="3192" w:type="dxa"/>
          </w:tcPr>
          <w:p w:rsidR="00673086" w:rsidRDefault="00F448DF">
            <w:pPr>
              <w:rPr>
                <w:sz w:val="28"/>
                <w:szCs w:val="28"/>
              </w:rPr>
            </w:pPr>
            <w:r>
              <w:rPr>
                <w:sz w:val="28"/>
                <w:szCs w:val="28"/>
              </w:rPr>
              <w:t>Divorced</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ind w:firstLine="720"/>
        <w:rPr>
          <w:sz w:val="28"/>
          <w:szCs w:val="28"/>
        </w:rPr>
      </w:pPr>
      <w:r>
        <w:rPr>
          <w:sz w:val="28"/>
          <w:szCs w:val="28"/>
        </w:rPr>
        <w:t>From the above table, 163 respondents representing 81.8% were single, 37 respondents representing 18.2% were married ,0 respondents representing 0% divorced.</w:t>
      </w:r>
    </w:p>
    <w:p w:rsidR="00673086" w:rsidRDefault="00673086">
      <w:pPr>
        <w:rPr>
          <w:b/>
          <w:sz w:val="28"/>
          <w:szCs w:val="28"/>
        </w:rPr>
      </w:pPr>
    </w:p>
    <w:p w:rsidR="00673086" w:rsidRDefault="00F448DF">
      <w:pPr>
        <w:rPr>
          <w:sz w:val="28"/>
          <w:szCs w:val="28"/>
        </w:rPr>
      </w:pPr>
      <w:r>
        <w:rPr>
          <w:b/>
          <w:sz w:val="28"/>
          <w:szCs w:val="28"/>
        </w:rPr>
        <w:t>Table 5: Distribution of the respondent by Education attainment</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O’ level</w:t>
            </w:r>
          </w:p>
        </w:tc>
        <w:tc>
          <w:tcPr>
            <w:tcW w:w="3192" w:type="dxa"/>
          </w:tcPr>
          <w:p w:rsidR="00673086" w:rsidRDefault="00F448DF">
            <w:pPr>
              <w:rPr>
                <w:sz w:val="28"/>
                <w:szCs w:val="28"/>
              </w:rPr>
            </w:pPr>
            <w:r>
              <w:rPr>
                <w:sz w:val="28"/>
                <w:szCs w:val="28"/>
              </w:rPr>
              <w:t>18</w:t>
            </w:r>
          </w:p>
        </w:tc>
        <w:tc>
          <w:tcPr>
            <w:tcW w:w="3192" w:type="dxa"/>
          </w:tcPr>
          <w:p w:rsidR="00673086" w:rsidRDefault="00F448DF">
            <w:pPr>
              <w:rPr>
                <w:sz w:val="28"/>
                <w:szCs w:val="28"/>
              </w:rPr>
            </w:pPr>
            <w:r>
              <w:rPr>
                <w:sz w:val="28"/>
                <w:szCs w:val="28"/>
              </w:rPr>
              <w:t>9.1%</w:t>
            </w:r>
          </w:p>
        </w:tc>
      </w:tr>
      <w:tr w:rsidR="00673086">
        <w:tc>
          <w:tcPr>
            <w:tcW w:w="3192" w:type="dxa"/>
          </w:tcPr>
          <w:p w:rsidR="00673086" w:rsidRDefault="00F448DF">
            <w:pPr>
              <w:rPr>
                <w:sz w:val="28"/>
                <w:szCs w:val="28"/>
              </w:rPr>
            </w:pPr>
            <w:r>
              <w:rPr>
                <w:sz w:val="28"/>
                <w:szCs w:val="28"/>
              </w:rPr>
              <w:t>OND/HND</w:t>
            </w:r>
          </w:p>
        </w:tc>
        <w:tc>
          <w:tcPr>
            <w:tcW w:w="3192" w:type="dxa"/>
          </w:tcPr>
          <w:p w:rsidR="00673086" w:rsidRDefault="00F448DF">
            <w:pPr>
              <w:rPr>
                <w:sz w:val="28"/>
                <w:szCs w:val="28"/>
              </w:rPr>
            </w:pPr>
            <w:r>
              <w:rPr>
                <w:sz w:val="28"/>
                <w:szCs w:val="28"/>
              </w:rPr>
              <w:t>155</w:t>
            </w:r>
          </w:p>
        </w:tc>
        <w:tc>
          <w:tcPr>
            <w:tcW w:w="3192" w:type="dxa"/>
          </w:tcPr>
          <w:p w:rsidR="00673086" w:rsidRDefault="00F448DF">
            <w:pPr>
              <w:rPr>
                <w:sz w:val="28"/>
                <w:szCs w:val="28"/>
              </w:rPr>
            </w:pPr>
            <w:r>
              <w:rPr>
                <w:sz w:val="28"/>
                <w:szCs w:val="28"/>
              </w:rPr>
              <w:t>77.3%</w:t>
            </w:r>
          </w:p>
        </w:tc>
      </w:tr>
      <w:tr w:rsidR="00673086">
        <w:tc>
          <w:tcPr>
            <w:tcW w:w="3192" w:type="dxa"/>
          </w:tcPr>
          <w:p w:rsidR="00673086" w:rsidRDefault="00F448DF">
            <w:pPr>
              <w:rPr>
                <w:sz w:val="28"/>
                <w:szCs w:val="28"/>
              </w:rPr>
            </w:pPr>
            <w:r>
              <w:rPr>
                <w:sz w:val="28"/>
                <w:szCs w:val="28"/>
              </w:rPr>
              <w:t>B.sc</w:t>
            </w:r>
          </w:p>
        </w:tc>
        <w:tc>
          <w:tcPr>
            <w:tcW w:w="3192" w:type="dxa"/>
          </w:tcPr>
          <w:p w:rsidR="00673086" w:rsidRDefault="00F448DF">
            <w:pPr>
              <w:rPr>
                <w:sz w:val="28"/>
                <w:szCs w:val="28"/>
              </w:rPr>
            </w:pPr>
            <w:r>
              <w:rPr>
                <w:sz w:val="28"/>
                <w:szCs w:val="28"/>
              </w:rPr>
              <w:t>27</w:t>
            </w:r>
          </w:p>
        </w:tc>
        <w:tc>
          <w:tcPr>
            <w:tcW w:w="3192" w:type="dxa"/>
          </w:tcPr>
          <w:p w:rsidR="00673086" w:rsidRDefault="00F448DF">
            <w:pPr>
              <w:rPr>
                <w:sz w:val="28"/>
                <w:szCs w:val="28"/>
              </w:rPr>
            </w:pPr>
            <w:r>
              <w:rPr>
                <w:sz w:val="28"/>
                <w:szCs w:val="28"/>
              </w:rPr>
              <w:t>13.6%</w:t>
            </w:r>
          </w:p>
        </w:tc>
      </w:tr>
      <w:tr w:rsidR="00673086">
        <w:tc>
          <w:tcPr>
            <w:tcW w:w="3192" w:type="dxa"/>
          </w:tcPr>
          <w:p w:rsidR="00673086" w:rsidRDefault="00F448DF">
            <w:pPr>
              <w:rPr>
                <w:sz w:val="28"/>
                <w:szCs w:val="28"/>
              </w:rPr>
            </w:pPr>
            <w:r>
              <w:rPr>
                <w:sz w:val="28"/>
                <w:szCs w:val="28"/>
              </w:rPr>
              <w:t>Ph.d</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w:t>
            </w:r>
          </w:p>
        </w:tc>
      </w:tr>
      <w:tr w:rsidR="00673086">
        <w:tc>
          <w:tcPr>
            <w:tcW w:w="3192" w:type="dxa"/>
          </w:tcPr>
          <w:p w:rsidR="00673086" w:rsidRDefault="00F448DF">
            <w:pPr>
              <w:rPr>
                <w:sz w:val="28"/>
                <w:szCs w:val="28"/>
              </w:rPr>
            </w:pPr>
            <w:r>
              <w:rPr>
                <w:sz w:val="28"/>
                <w:szCs w:val="28"/>
              </w:rPr>
              <w:t>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ind w:firstLine="720"/>
        <w:rPr>
          <w:sz w:val="28"/>
          <w:szCs w:val="28"/>
        </w:rPr>
      </w:pPr>
      <w:r>
        <w:rPr>
          <w:sz w:val="28"/>
          <w:szCs w:val="28"/>
        </w:rPr>
        <w:t>From the above table, 155 respondents representing 77.3% were OND/HND, 27 respondents representing 13.6% were B.sc ,18 respondents representing 9.1%  were O’level and 0 respondents representing 0% Ph.d.</w:t>
      </w:r>
    </w:p>
    <w:p w:rsidR="00673086" w:rsidRDefault="00673086">
      <w:pPr>
        <w:rPr>
          <w:sz w:val="28"/>
          <w:szCs w:val="28"/>
        </w:rPr>
      </w:pPr>
    </w:p>
    <w:p w:rsidR="00673086" w:rsidRDefault="00F448DF">
      <w:pPr>
        <w:rPr>
          <w:b/>
          <w:sz w:val="28"/>
          <w:szCs w:val="28"/>
        </w:rPr>
      </w:pPr>
      <w:r>
        <w:rPr>
          <w:b/>
          <w:sz w:val="28"/>
          <w:szCs w:val="28"/>
        </w:rPr>
        <w:t>SECTION B</w:t>
      </w:r>
    </w:p>
    <w:p w:rsidR="00673086" w:rsidRDefault="00F448DF">
      <w:pPr>
        <w:rPr>
          <w:b/>
          <w:sz w:val="28"/>
          <w:szCs w:val="28"/>
        </w:rPr>
      </w:pPr>
      <w:r>
        <w:rPr>
          <w:b/>
          <w:sz w:val="28"/>
          <w:szCs w:val="28"/>
        </w:rPr>
        <w:t>Table 6: Do social media influencer have potential of political mobilization of youth</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b/>
                <w:sz w:val="28"/>
                <w:szCs w:val="28"/>
              </w:rPr>
            </w:pPr>
            <w:r>
              <w:rPr>
                <w:sz w:val="28"/>
                <w:szCs w:val="28"/>
              </w:rPr>
              <w:t>Yes</w:t>
            </w:r>
          </w:p>
        </w:tc>
        <w:tc>
          <w:tcPr>
            <w:tcW w:w="3192" w:type="dxa"/>
          </w:tcPr>
          <w:p w:rsidR="00673086" w:rsidRDefault="00F448DF">
            <w:pPr>
              <w:rPr>
                <w:sz w:val="28"/>
                <w:szCs w:val="28"/>
              </w:rPr>
            </w:pPr>
            <w:r>
              <w:rPr>
                <w:sz w:val="28"/>
                <w:szCs w:val="28"/>
              </w:rPr>
              <w:t>190</w:t>
            </w:r>
          </w:p>
        </w:tc>
        <w:tc>
          <w:tcPr>
            <w:tcW w:w="3192" w:type="dxa"/>
          </w:tcPr>
          <w:p w:rsidR="00673086" w:rsidRDefault="00F448DF">
            <w:pPr>
              <w:rPr>
                <w:sz w:val="28"/>
                <w:szCs w:val="28"/>
              </w:rPr>
            </w:pPr>
            <w:r>
              <w:rPr>
                <w:sz w:val="28"/>
                <w:szCs w:val="28"/>
              </w:rPr>
              <w:t>95%</w:t>
            </w:r>
          </w:p>
        </w:tc>
      </w:tr>
      <w:tr w:rsidR="00673086">
        <w:tc>
          <w:tcPr>
            <w:tcW w:w="3192" w:type="dxa"/>
          </w:tcPr>
          <w:p w:rsidR="00673086" w:rsidRDefault="00F448DF">
            <w:pPr>
              <w:rPr>
                <w:sz w:val="28"/>
                <w:szCs w:val="28"/>
              </w:rPr>
            </w:pPr>
            <w:r>
              <w:rPr>
                <w:sz w:val="28"/>
                <w:szCs w:val="28"/>
              </w:rPr>
              <w:t>No</w:t>
            </w:r>
          </w:p>
        </w:tc>
        <w:tc>
          <w:tcPr>
            <w:tcW w:w="3192" w:type="dxa"/>
          </w:tcPr>
          <w:p w:rsidR="00673086" w:rsidRDefault="00F448DF">
            <w:pPr>
              <w:rPr>
                <w:sz w:val="28"/>
                <w:szCs w:val="28"/>
              </w:rPr>
            </w:pPr>
            <w:r>
              <w:rPr>
                <w:sz w:val="28"/>
                <w:szCs w:val="28"/>
              </w:rPr>
              <w:t>10</w:t>
            </w:r>
          </w:p>
        </w:tc>
        <w:tc>
          <w:tcPr>
            <w:tcW w:w="3192" w:type="dxa"/>
          </w:tcPr>
          <w:p w:rsidR="00673086" w:rsidRDefault="00F448DF">
            <w:pPr>
              <w:rPr>
                <w:sz w:val="28"/>
                <w:szCs w:val="28"/>
              </w:rPr>
            </w:pPr>
            <w:r>
              <w:rPr>
                <w:sz w:val="28"/>
                <w:szCs w:val="28"/>
              </w:rPr>
              <w:t>5%</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ind w:firstLine="720"/>
        <w:rPr>
          <w:b/>
          <w:sz w:val="28"/>
          <w:szCs w:val="28"/>
        </w:rPr>
      </w:pPr>
      <w:r>
        <w:rPr>
          <w:sz w:val="28"/>
          <w:szCs w:val="28"/>
        </w:rPr>
        <w:t xml:space="preserve">From the above table, 190 respondents representing 95% shows Influencer have potential of political mobilization on youth while 10 respondents representing 5% shows influencers have no potential of political mobilization of youth. </w:t>
      </w:r>
    </w:p>
    <w:p w:rsidR="00673086" w:rsidRDefault="00F448DF">
      <w:pPr>
        <w:rPr>
          <w:b/>
          <w:sz w:val="28"/>
          <w:szCs w:val="28"/>
        </w:rPr>
      </w:pPr>
      <w:r>
        <w:rPr>
          <w:b/>
          <w:sz w:val="28"/>
          <w:szCs w:val="28"/>
        </w:rPr>
        <w:t xml:space="preserve">Table 7: What role do influencer play in political opinion-forming of young people of voting age.  </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Good</w:t>
            </w:r>
          </w:p>
        </w:tc>
        <w:tc>
          <w:tcPr>
            <w:tcW w:w="3192" w:type="dxa"/>
          </w:tcPr>
          <w:p w:rsidR="00673086" w:rsidRDefault="00F448DF">
            <w:pPr>
              <w:rPr>
                <w:sz w:val="28"/>
                <w:szCs w:val="28"/>
              </w:rPr>
            </w:pPr>
            <w:r>
              <w:rPr>
                <w:sz w:val="28"/>
                <w:szCs w:val="28"/>
              </w:rPr>
              <w:t>179</w:t>
            </w:r>
          </w:p>
        </w:tc>
        <w:tc>
          <w:tcPr>
            <w:tcW w:w="3192" w:type="dxa"/>
          </w:tcPr>
          <w:p w:rsidR="00673086" w:rsidRDefault="00F448DF">
            <w:pPr>
              <w:rPr>
                <w:sz w:val="28"/>
                <w:szCs w:val="28"/>
              </w:rPr>
            </w:pPr>
            <w:r>
              <w:rPr>
                <w:sz w:val="28"/>
                <w:szCs w:val="28"/>
              </w:rPr>
              <w:t>85.7%</w:t>
            </w:r>
          </w:p>
        </w:tc>
      </w:tr>
      <w:tr w:rsidR="00673086">
        <w:tc>
          <w:tcPr>
            <w:tcW w:w="3192" w:type="dxa"/>
          </w:tcPr>
          <w:p w:rsidR="00673086" w:rsidRDefault="00F448DF">
            <w:pPr>
              <w:rPr>
                <w:sz w:val="28"/>
                <w:szCs w:val="28"/>
              </w:rPr>
            </w:pPr>
            <w:r>
              <w:rPr>
                <w:sz w:val="28"/>
                <w:szCs w:val="28"/>
              </w:rPr>
              <w:lastRenderedPageBreak/>
              <w:t>Bad</w:t>
            </w:r>
          </w:p>
        </w:tc>
        <w:tc>
          <w:tcPr>
            <w:tcW w:w="3192" w:type="dxa"/>
          </w:tcPr>
          <w:p w:rsidR="00673086" w:rsidRDefault="00F448DF">
            <w:pPr>
              <w:rPr>
                <w:sz w:val="28"/>
                <w:szCs w:val="28"/>
              </w:rPr>
            </w:pPr>
            <w:r>
              <w:rPr>
                <w:sz w:val="28"/>
                <w:szCs w:val="28"/>
              </w:rPr>
              <w:t>21</w:t>
            </w:r>
          </w:p>
        </w:tc>
        <w:tc>
          <w:tcPr>
            <w:tcW w:w="3192" w:type="dxa"/>
          </w:tcPr>
          <w:p w:rsidR="00673086" w:rsidRDefault="00F448DF">
            <w:pPr>
              <w:rPr>
                <w:sz w:val="28"/>
                <w:szCs w:val="28"/>
              </w:rPr>
            </w:pPr>
            <w:r>
              <w:rPr>
                <w:sz w:val="28"/>
                <w:szCs w:val="28"/>
              </w:rPr>
              <w:t>14.3%</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ind w:firstLine="720"/>
        <w:rPr>
          <w:b/>
          <w:sz w:val="28"/>
          <w:szCs w:val="28"/>
        </w:rPr>
      </w:pPr>
      <w:r>
        <w:rPr>
          <w:sz w:val="28"/>
          <w:szCs w:val="28"/>
        </w:rPr>
        <w:t xml:space="preserve">From the above table, 179 respondents representing 85.7% shows Influencer play Good role in political opinion-forming of young people of voting  while 21 respondents representing 14,3% shows Influencer play Bad role in political opinion-forming of young people of voting. </w:t>
      </w:r>
    </w:p>
    <w:p w:rsidR="00673086" w:rsidRDefault="00F448DF">
      <w:pPr>
        <w:rPr>
          <w:b/>
          <w:sz w:val="28"/>
          <w:szCs w:val="28"/>
        </w:rPr>
      </w:pPr>
      <w:r>
        <w:rPr>
          <w:b/>
          <w:sz w:val="28"/>
          <w:szCs w:val="28"/>
        </w:rPr>
        <w:t xml:space="preserve">Table 8: Do youth encounter political information via influencer on social media. </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126</w:t>
            </w:r>
          </w:p>
        </w:tc>
        <w:tc>
          <w:tcPr>
            <w:tcW w:w="3192" w:type="dxa"/>
          </w:tcPr>
          <w:p w:rsidR="00673086" w:rsidRDefault="00F448DF">
            <w:pPr>
              <w:rPr>
                <w:sz w:val="28"/>
                <w:szCs w:val="28"/>
              </w:rPr>
            </w:pPr>
            <w:r>
              <w:rPr>
                <w:sz w:val="28"/>
                <w:szCs w:val="28"/>
              </w:rPr>
              <w:t>63%</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62</w:t>
            </w:r>
          </w:p>
        </w:tc>
        <w:tc>
          <w:tcPr>
            <w:tcW w:w="3192" w:type="dxa"/>
          </w:tcPr>
          <w:p w:rsidR="00673086" w:rsidRDefault="00F448DF">
            <w:pPr>
              <w:rPr>
                <w:sz w:val="28"/>
                <w:szCs w:val="28"/>
              </w:rPr>
            </w:pPr>
            <w:r>
              <w:rPr>
                <w:sz w:val="28"/>
                <w:szCs w:val="28"/>
              </w:rPr>
              <w:t>31%</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12</w:t>
            </w:r>
          </w:p>
        </w:tc>
        <w:tc>
          <w:tcPr>
            <w:tcW w:w="3192" w:type="dxa"/>
          </w:tcPr>
          <w:p w:rsidR="00673086" w:rsidRDefault="00F448DF">
            <w:pPr>
              <w:rPr>
                <w:sz w:val="28"/>
                <w:szCs w:val="28"/>
              </w:rPr>
            </w:pPr>
            <w:r>
              <w:rPr>
                <w:sz w:val="28"/>
                <w:szCs w:val="28"/>
              </w:rPr>
              <w:t>6%</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0</w:t>
            </w:r>
          </w:p>
        </w:tc>
        <w:tc>
          <w:tcPr>
            <w:tcW w:w="3192" w:type="dxa"/>
          </w:tcPr>
          <w:p w:rsidR="00673086" w:rsidRDefault="00F448DF">
            <w:pPr>
              <w:rPr>
                <w:sz w:val="28"/>
                <w:szCs w:val="28"/>
              </w:rPr>
            </w:pPr>
            <w:r>
              <w:rPr>
                <w:sz w:val="28"/>
                <w:szCs w:val="28"/>
              </w:rPr>
              <w:t>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tab/>
        <w:t>From the above table, 126 respondents representing 63%  Agree youth encounter information via social media, 62 respondents representing 31% strongly agreeyouth encounter information via social media, 12 respondents representing 6% Disagree youth encounter information via social media while 0 respondents representing 0%  strongly disagree youth encounter information via social media.</w:t>
      </w:r>
    </w:p>
    <w:p w:rsidR="00673086" w:rsidRDefault="00F448DF">
      <w:pPr>
        <w:rPr>
          <w:b/>
          <w:sz w:val="28"/>
          <w:szCs w:val="28"/>
        </w:rPr>
      </w:pPr>
      <w:r>
        <w:rPr>
          <w:b/>
          <w:sz w:val="28"/>
          <w:szCs w:val="28"/>
        </w:rPr>
        <w:t xml:space="preserve">Table 9: Do  you think influencer could have impact on youth perception.  </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122</w:t>
            </w:r>
          </w:p>
        </w:tc>
        <w:tc>
          <w:tcPr>
            <w:tcW w:w="3192" w:type="dxa"/>
          </w:tcPr>
          <w:p w:rsidR="00673086" w:rsidRDefault="00F448DF">
            <w:pPr>
              <w:rPr>
                <w:sz w:val="28"/>
                <w:szCs w:val="28"/>
              </w:rPr>
            </w:pPr>
            <w:r>
              <w:rPr>
                <w:sz w:val="28"/>
                <w:szCs w:val="28"/>
              </w:rPr>
              <w:t>61%</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66</w:t>
            </w:r>
          </w:p>
        </w:tc>
        <w:tc>
          <w:tcPr>
            <w:tcW w:w="3192" w:type="dxa"/>
          </w:tcPr>
          <w:p w:rsidR="00673086" w:rsidRDefault="00F448DF">
            <w:pPr>
              <w:rPr>
                <w:sz w:val="28"/>
                <w:szCs w:val="28"/>
              </w:rPr>
            </w:pPr>
            <w:r>
              <w:rPr>
                <w:sz w:val="28"/>
                <w:szCs w:val="28"/>
              </w:rPr>
              <w:t>33%</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10</w:t>
            </w:r>
          </w:p>
        </w:tc>
        <w:tc>
          <w:tcPr>
            <w:tcW w:w="3192" w:type="dxa"/>
          </w:tcPr>
          <w:p w:rsidR="00673086" w:rsidRDefault="00F448DF">
            <w:pPr>
              <w:rPr>
                <w:sz w:val="28"/>
                <w:szCs w:val="28"/>
              </w:rPr>
            </w:pPr>
            <w:r>
              <w:rPr>
                <w:sz w:val="28"/>
                <w:szCs w:val="28"/>
              </w:rPr>
              <w:t>5%</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2</w:t>
            </w:r>
          </w:p>
        </w:tc>
        <w:tc>
          <w:tcPr>
            <w:tcW w:w="3192" w:type="dxa"/>
          </w:tcPr>
          <w:p w:rsidR="00673086" w:rsidRDefault="00F448DF">
            <w:pPr>
              <w:rPr>
                <w:sz w:val="28"/>
                <w:szCs w:val="28"/>
              </w:rPr>
            </w:pPr>
            <w:r>
              <w:rPr>
                <w:sz w:val="28"/>
                <w:szCs w:val="28"/>
              </w:rPr>
              <w:t>1%</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rPr>
          <w:sz w:val="28"/>
          <w:szCs w:val="28"/>
        </w:rPr>
      </w:pPr>
      <w:r>
        <w:rPr>
          <w:sz w:val="28"/>
          <w:szCs w:val="28"/>
        </w:rPr>
        <w:lastRenderedPageBreak/>
        <w:tab/>
        <w:t>From the above table, 122 respondents representing 61%  Agree Influencer have impact on youth perception, 66 respondents representing 33% strongly agree  Influencer have impact on youth perception, 10 respondents representing 5% Disagree Influencer have impact on youth perception while 2 respondents representing 1%  strongly disagree Influencer have impact on youth perception.</w:t>
      </w:r>
    </w:p>
    <w:p w:rsidR="00673086" w:rsidRDefault="00F448DF">
      <w:pPr>
        <w:rPr>
          <w:b/>
          <w:sz w:val="28"/>
          <w:szCs w:val="28"/>
        </w:rPr>
      </w:pPr>
      <w:r>
        <w:rPr>
          <w:b/>
          <w:sz w:val="28"/>
          <w:szCs w:val="28"/>
        </w:rPr>
        <w:t>Table 10: For what purpose do you use social media.</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Communication</w:t>
            </w:r>
          </w:p>
        </w:tc>
        <w:tc>
          <w:tcPr>
            <w:tcW w:w="3192" w:type="dxa"/>
          </w:tcPr>
          <w:p w:rsidR="00673086" w:rsidRDefault="00F448DF">
            <w:pPr>
              <w:rPr>
                <w:sz w:val="28"/>
                <w:szCs w:val="28"/>
              </w:rPr>
            </w:pPr>
            <w:r>
              <w:rPr>
                <w:sz w:val="28"/>
                <w:szCs w:val="28"/>
              </w:rPr>
              <w:t>100</w:t>
            </w:r>
          </w:p>
        </w:tc>
        <w:tc>
          <w:tcPr>
            <w:tcW w:w="3192" w:type="dxa"/>
          </w:tcPr>
          <w:p w:rsidR="00673086" w:rsidRDefault="00F448DF">
            <w:pPr>
              <w:rPr>
                <w:sz w:val="28"/>
                <w:szCs w:val="28"/>
              </w:rPr>
            </w:pPr>
            <w:r>
              <w:rPr>
                <w:sz w:val="28"/>
                <w:szCs w:val="28"/>
              </w:rPr>
              <w:t>50%</w:t>
            </w:r>
          </w:p>
        </w:tc>
      </w:tr>
      <w:tr w:rsidR="00673086">
        <w:tc>
          <w:tcPr>
            <w:tcW w:w="3192" w:type="dxa"/>
          </w:tcPr>
          <w:p w:rsidR="00673086" w:rsidRDefault="00F448DF">
            <w:pPr>
              <w:rPr>
                <w:sz w:val="28"/>
                <w:szCs w:val="28"/>
              </w:rPr>
            </w:pPr>
            <w:r>
              <w:rPr>
                <w:sz w:val="28"/>
                <w:szCs w:val="28"/>
              </w:rPr>
              <w:t>Information</w:t>
            </w:r>
          </w:p>
        </w:tc>
        <w:tc>
          <w:tcPr>
            <w:tcW w:w="3192" w:type="dxa"/>
          </w:tcPr>
          <w:p w:rsidR="00673086" w:rsidRDefault="00F448DF">
            <w:pPr>
              <w:rPr>
                <w:sz w:val="28"/>
                <w:szCs w:val="28"/>
              </w:rPr>
            </w:pPr>
            <w:r>
              <w:rPr>
                <w:sz w:val="28"/>
                <w:szCs w:val="28"/>
              </w:rPr>
              <w:t>80</w:t>
            </w:r>
          </w:p>
        </w:tc>
        <w:tc>
          <w:tcPr>
            <w:tcW w:w="3192" w:type="dxa"/>
          </w:tcPr>
          <w:p w:rsidR="00673086" w:rsidRDefault="00F448DF">
            <w:pPr>
              <w:rPr>
                <w:sz w:val="28"/>
                <w:szCs w:val="28"/>
              </w:rPr>
            </w:pPr>
            <w:r>
              <w:rPr>
                <w:sz w:val="28"/>
                <w:szCs w:val="28"/>
              </w:rPr>
              <w:t>40%</w:t>
            </w:r>
          </w:p>
        </w:tc>
      </w:tr>
      <w:tr w:rsidR="00673086">
        <w:tc>
          <w:tcPr>
            <w:tcW w:w="3192" w:type="dxa"/>
          </w:tcPr>
          <w:p w:rsidR="00673086" w:rsidRDefault="00F448DF">
            <w:pPr>
              <w:rPr>
                <w:sz w:val="28"/>
                <w:szCs w:val="28"/>
              </w:rPr>
            </w:pPr>
            <w:r>
              <w:rPr>
                <w:sz w:val="28"/>
                <w:szCs w:val="28"/>
              </w:rPr>
              <w:t>Entertainment</w:t>
            </w:r>
          </w:p>
        </w:tc>
        <w:tc>
          <w:tcPr>
            <w:tcW w:w="3192" w:type="dxa"/>
          </w:tcPr>
          <w:p w:rsidR="00673086" w:rsidRDefault="00F448DF">
            <w:pPr>
              <w:rPr>
                <w:sz w:val="28"/>
                <w:szCs w:val="28"/>
              </w:rPr>
            </w:pPr>
            <w:r>
              <w:rPr>
                <w:sz w:val="28"/>
                <w:szCs w:val="28"/>
              </w:rPr>
              <w:t>20</w:t>
            </w:r>
          </w:p>
        </w:tc>
        <w:tc>
          <w:tcPr>
            <w:tcW w:w="3192" w:type="dxa"/>
          </w:tcPr>
          <w:p w:rsidR="00673086" w:rsidRDefault="00F448DF">
            <w:pPr>
              <w:rPr>
                <w:sz w:val="28"/>
                <w:szCs w:val="28"/>
              </w:rPr>
            </w:pPr>
            <w:r>
              <w:rPr>
                <w:sz w:val="28"/>
                <w:szCs w:val="28"/>
              </w:rPr>
              <w:t>10%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after="0"/>
        <w:rPr>
          <w:sz w:val="28"/>
          <w:szCs w:val="28"/>
        </w:rPr>
      </w:pPr>
      <w:r>
        <w:rPr>
          <w:sz w:val="28"/>
          <w:szCs w:val="28"/>
        </w:rPr>
        <w:tab/>
        <w:t>From the above table, 100 respondents representing 50% use social media for communication, 80 respondents representing 40% use social media for Information while 20 respondents representing 10% use social media for Entertainment.</w:t>
      </w:r>
    </w:p>
    <w:p w:rsidR="00673086" w:rsidRDefault="00673086">
      <w:pPr>
        <w:spacing w:after="0"/>
        <w:rPr>
          <w:sz w:val="28"/>
          <w:szCs w:val="28"/>
        </w:rPr>
      </w:pPr>
    </w:p>
    <w:p w:rsidR="00673086" w:rsidRDefault="00F448DF">
      <w:pPr>
        <w:spacing w:line="240" w:lineRule="auto"/>
        <w:rPr>
          <w:b/>
          <w:sz w:val="28"/>
          <w:szCs w:val="28"/>
        </w:rPr>
      </w:pPr>
      <w:r>
        <w:rPr>
          <w:b/>
          <w:sz w:val="28"/>
          <w:szCs w:val="28"/>
        </w:rPr>
        <w:t>Table 11: Do you believe politicians must have good qualities before their statement to be credible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118</w:t>
            </w:r>
          </w:p>
        </w:tc>
        <w:tc>
          <w:tcPr>
            <w:tcW w:w="3192" w:type="dxa"/>
          </w:tcPr>
          <w:p w:rsidR="00673086" w:rsidRDefault="00F448DF">
            <w:pPr>
              <w:rPr>
                <w:sz w:val="28"/>
                <w:szCs w:val="28"/>
              </w:rPr>
            </w:pPr>
            <w:r>
              <w:rPr>
                <w:sz w:val="28"/>
                <w:szCs w:val="28"/>
              </w:rPr>
              <w:t>59%</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44</w:t>
            </w:r>
          </w:p>
        </w:tc>
        <w:tc>
          <w:tcPr>
            <w:tcW w:w="3192" w:type="dxa"/>
          </w:tcPr>
          <w:p w:rsidR="00673086" w:rsidRDefault="00F448DF">
            <w:pPr>
              <w:rPr>
                <w:sz w:val="28"/>
                <w:szCs w:val="28"/>
              </w:rPr>
            </w:pPr>
            <w:r>
              <w:rPr>
                <w:sz w:val="28"/>
                <w:szCs w:val="28"/>
              </w:rPr>
              <w:t>22%</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26</w:t>
            </w:r>
          </w:p>
        </w:tc>
        <w:tc>
          <w:tcPr>
            <w:tcW w:w="3192" w:type="dxa"/>
          </w:tcPr>
          <w:p w:rsidR="00673086" w:rsidRDefault="00F448DF">
            <w:pPr>
              <w:rPr>
                <w:sz w:val="28"/>
                <w:szCs w:val="28"/>
              </w:rPr>
            </w:pPr>
            <w:r>
              <w:rPr>
                <w:sz w:val="28"/>
                <w:szCs w:val="28"/>
              </w:rPr>
              <w:t>13%</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12</w:t>
            </w:r>
          </w:p>
        </w:tc>
        <w:tc>
          <w:tcPr>
            <w:tcW w:w="3192" w:type="dxa"/>
          </w:tcPr>
          <w:p w:rsidR="00673086" w:rsidRDefault="00F448DF">
            <w:pPr>
              <w:rPr>
                <w:sz w:val="28"/>
                <w:szCs w:val="28"/>
              </w:rPr>
            </w:pPr>
            <w:r>
              <w:rPr>
                <w:sz w:val="28"/>
                <w:szCs w:val="28"/>
              </w:rPr>
              <w:t>6%</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b/>
          <w:sz w:val="28"/>
          <w:szCs w:val="28"/>
        </w:rPr>
      </w:pPr>
      <w:r>
        <w:rPr>
          <w:b/>
          <w:sz w:val="28"/>
          <w:szCs w:val="28"/>
        </w:rPr>
        <w:tab/>
      </w:r>
      <w:r>
        <w:rPr>
          <w:sz w:val="28"/>
          <w:szCs w:val="28"/>
        </w:rPr>
        <w:t xml:space="preserve">From the above table, 118 respondents representing 59%  Agree politicians must have good qualities before their statement to be credible, 44 respondents representing 22% strongly agree politicians must have good qualities before their statement to be credible, 26 respondents representing 13% Disagree politicians must have good qualities before their statement to be credible while 12 </w:t>
      </w:r>
      <w:r>
        <w:rPr>
          <w:sz w:val="28"/>
          <w:szCs w:val="28"/>
        </w:rPr>
        <w:lastRenderedPageBreak/>
        <w:t xml:space="preserve">respondents representing 6%strongly disagree politicians must have good qualities before their statement to be credible. </w:t>
      </w:r>
    </w:p>
    <w:p w:rsidR="00673086" w:rsidRDefault="00673086">
      <w:pPr>
        <w:spacing w:line="240" w:lineRule="auto"/>
        <w:rPr>
          <w:b/>
          <w:sz w:val="28"/>
          <w:szCs w:val="28"/>
        </w:rPr>
      </w:pPr>
    </w:p>
    <w:p w:rsidR="00673086" w:rsidRDefault="00F448DF">
      <w:pPr>
        <w:spacing w:line="240" w:lineRule="auto"/>
        <w:rPr>
          <w:b/>
          <w:sz w:val="28"/>
          <w:szCs w:val="28"/>
        </w:rPr>
      </w:pPr>
      <w:r>
        <w:rPr>
          <w:b/>
          <w:sz w:val="28"/>
          <w:szCs w:val="28"/>
        </w:rPr>
        <w:t>Table 12:  Do influencer have impact on voting decision of youth in ilorin</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114</w:t>
            </w:r>
          </w:p>
        </w:tc>
        <w:tc>
          <w:tcPr>
            <w:tcW w:w="3192" w:type="dxa"/>
          </w:tcPr>
          <w:p w:rsidR="00673086" w:rsidRDefault="00F448DF">
            <w:pPr>
              <w:rPr>
                <w:sz w:val="28"/>
                <w:szCs w:val="28"/>
              </w:rPr>
            </w:pPr>
            <w:r>
              <w:rPr>
                <w:sz w:val="28"/>
                <w:szCs w:val="28"/>
              </w:rPr>
              <w:t>57%</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38</w:t>
            </w:r>
          </w:p>
        </w:tc>
        <w:tc>
          <w:tcPr>
            <w:tcW w:w="3192" w:type="dxa"/>
          </w:tcPr>
          <w:p w:rsidR="00673086" w:rsidRDefault="00F448DF">
            <w:pPr>
              <w:rPr>
                <w:sz w:val="28"/>
                <w:szCs w:val="28"/>
              </w:rPr>
            </w:pPr>
            <w:r>
              <w:rPr>
                <w:sz w:val="28"/>
                <w:szCs w:val="28"/>
              </w:rPr>
              <w:t>19%</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46</w:t>
            </w:r>
          </w:p>
        </w:tc>
        <w:tc>
          <w:tcPr>
            <w:tcW w:w="3192" w:type="dxa"/>
          </w:tcPr>
          <w:p w:rsidR="00673086" w:rsidRDefault="00F448DF">
            <w:pPr>
              <w:rPr>
                <w:sz w:val="28"/>
                <w:szCs w:val="28"/>
              </w:rPr>
            </w:pPr>
            <w:r>
              <w:rPr>
                <w:sz w:val="28"/>
                <w:szCs w:val="28"/>
              </w:rPr>
              <w:t>23%</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2</w:t>
            </w:r>
          </w:p>
        </w:tc>
        <w:tc>
          <w:tcPr>
            <w:tcW w:w="3192" w:type="dxa"/>
          </w:tcPr>
          <w:p w:rsidR="00673086" w:rsidRDefault="00F448DF">
            <w:pPr>
              <w:rPr>
                <w:sz w:val="28"/>
                <w:szCs w:val="28"/>
              </w:rPr>
            </w:pPr>
            <w:r>
              <w:rPr>
                <w:sz w:val="28"/>
                <w:szCs w:val="28"/>
              </w:rPr>
              <w:t>1%</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tab/>
        <w:t>From the above table, 114 respondents representing 57%  Agree influencer have impact on voting decision of youth in ilorin, 38 respondents representing 19% strongly agree influencer have impact on voting decision of youth in ilorin, 46 respondents representing 23% Disagree influencer have impact on voting decision of youthin ilorin while 2 respondents representing 1%  strongly disagree influencer have impact on voting decision of youth in ilorin.</w:t>
      </w:r>
    </w:p>
    <w:p w:rsidR="00673086" w:rsidRDefault="00F448DF">
      <w:pPr>
        <w:spacing w:line="240" w:lineRule="auto"/>
        <w:rPr>
          <w:sz w:val="28"/>
          <w:szCs w:val="28"/>
        </w:rPr>
      </w:pPr>
      <w:r>
        <w:rPr>
          <w:b/>
          <w:sz w:val="28"/>
          <w:szCs w:val="28"/>
        </w:rPr>
        <w:t>Table 13:Do you find information from influencers positive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Yes </w:t>
            </w:r>
          </w:p>
        </w:tc>
        <w:tc>
          <w:tcPr>
            <w:tcW w:w="3192" w:type="dxa"/>
          </w:tcPr>
          <w:p w:rsidR="00673086" w:rsidRDefault="00F448DF">
            <w:pPr>
              <w:rPr>
                <w:sz w:val="28"/>
                <w:szCs w:val="28"/>
              </w:rPr>
            </w:pPr>
            <w:r>
              <w:rPr>
                <w:sz w:val="28"/>
                <w:szCs w:val="28"/>
              </w:rPr>
              <w:t>140</w:t>
            </w:r>
          </w:p>
        </w:tc>
        <w:tc>
          <w:tcPr>
            <w:tcW w:w="3192" w:type="dxa"/>
          </w:tcPr>
          <w:p w:rsidR="00673086" w:rsidRDefault="00F448DF">
            <w:pPr>
              <w:rPr>
                <w:sz w:val="28"/>
                <w:szCs w:val="28"/>
              </w:rPr>
            </w:pPr>
            <w:r>
              <w:rPr>
                <w:sz w:val="28"/>
                <w:szCs w:val="28"/>
              </w:rPr>
              <w:t>70%</w:t>
            </w:r>
          </w:p>
        </w:tc>
      </w:tr>
      <w:tr w:rsidR="00673086">
        <w:tc>
          <w:tcPr>
            <w:tcW w:w="3192" w:type="dxa"/>
          </w:tcPr>
          <w:p w:rsidR="00673086" w:rsidRDefault="00F448DF">
            <w:pPr>
              <w:rPr>
                <w:sz w:val="28"/>
                <w:szCs w:val="28"/>
              </w:rPr>
            </w:pPr>
            <w:r>
              <w:rPr>
                <w:sz w:val="28"/>
                <w:szCs w:val="28"/>
              </w:rPr>
              <w:t>No</w:t>
            </w:r>
          </w:p>
        </w:tc>
        <w:tc>
          <w:tcPr>
            <w:tcW w:w="3192" w:type="dxa"/>
          </w:tcPr>
          <w:p w:rsidR="00673086" w:rsidRDefault="00F448DF">
            <w:pPr>
              <w:rPr>
                <w:sz w:val="28"/>
                <w:szCs w:val="28"/>
              </w:rPr>
            </w:pPr>
            <w:r>
              <w:rPr>
                <w:sz w:val="28"/>
                <w:szCs w:val="28"/>
              </w:rPr>
              <w:t>60</w:t>
            </w:r>
          </w:p>
        </w:tc>
        <w:tc>
          <w:tcPr>
            <w:tcW w:w="3192" w:type="dxa"/>
          </w:tcPr>
          <w:p w:rsidR="00673086" w:rsidRDefault="00F448DF">
            <w:pPr>
              <w:rPr>
                <w:sz w:val="28"/>
                <w:szCs w:val="28"/>
              </w:rPr>
            </w:pPr>
            <w:r>
              <w:rPr>
                <w:sz w:val="28"/>
                <w:szCs w:val="28"/>
              </w:rPr>
              <w:t>30%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t>From the above table, 140 respondents representing 70% find information from influencers positive while 60 respondents representing 30% find information from influencers positive.</w:t>
      </w:r>
    </w:p>
    <w:p w:rsidR="00673086" w:rsidRDefault="00F448DF">
      <w:pPr>
        <w:spacing w:line="240" w:lineRule="auto"/>
        <w:rPr>
          <w:b/>
          <w:sz w:val="28"/>
          <w:szCs w:val="28"/>
        </w:rPr>
      </w:pPr>
      <w:r>
        <w:rPr>
          <w:b/>
          <w:sz w:val="28"/>
          <w:szCs w:val="28"/>
        </w:rPr>
        <w:t>Table 14:Do you believe important informatin on politics can come from influencer</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114</w:t>
            </w:r>
          </w:p>
        </w:tc>
        <w:tc>
          <w:tcPr>
            <w:tcW w:w="3192" w:type="dxa"/>
          </w:tcPr>
          <w:p w:rsidR="00673086" w:rsidRDefault="00F448DF">
            <w:pPr>
              <w:rPr>
                <w:sz w:val="28"/>
                <w:szCs w:val="28"/>
              </w:rPr>
            </w:pPr>
            <w:r>
              <w:rPr>
                <w:sz w:val="28"/>
                <w:szCs w:val="28"/>
              </w:rPr>
              <w:t>57%</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28</w:t>
            </w:r>
          </w:p>
        </w:tc>
        <w:tc>
          <w:tcPr>
            <w:tcW w:w="3192" w:type="dxa"/>
          </w:tcPr>
          <w:p w:rsidR="00673086" w:rsidRDefault="00F448DF">
            <w:pPr>
              <w:rPr>
                <w:sz w:val="28"/>
                <w:szCs w:val="28"/>
              </w:rPr>
            </w:pPr>
            <w:r>
              <w:rPr>
                <w:sz w:val="28"/>
                <w:szCs w:val="28"/>
              </w:rPr>
              <w:t>14%</w:t>
            </w:r>
          </w:p>
        </w:tc>
      </w:tr>
      <w:tr w:rsidR="00673086">
        <w:tc>
          <w:tcPr>
            <w:tcW w:w="3192" w:type="dxa"/>
          </w:tcPr>
          <w:p w:rsidR="00673086" w:rsidRDefault="00F448DF">
            <w:pPr>
              <w:rPr>
                <w:sz w:val="28"/>
                <w:szCs w:val="28"/>
              </w:rPr>
            </w:pPr>
            <w:r>
              <w:rPr>
                <w:sz w:val="28"/>
                <w:szCs w:val="28"/>
              </w:rPr>
              <w:lastRenderedPageBreak/>
              <w:t xml:space="preserve"> Disagree    </w:t>
            </w:r>
          </w:p>
        </w:tc>
        <w:tc>
          <w:tcPr>
            <w:tcW w:w="3192" w:type="dxa"/>
          </w:tcPr>
          <w:p w:rsidR="00673086" w:rsidRDefault="00F448DF">
            <w:pPr>
              <w:rPr>
                <w:sz w:val="28"/>
                <w:szCs w:val="28"/>
              </w:rPr>
            </w:pPr>
            <w:r>
              <w:rPr>
                <w:sz w:val="28"/>
                <w:szCs w:val="28"/>
              </w:rPr>
              <w:t>38</w:t>
            </w:r>
          </w:p>
        </w:tc>
        <w:tc>
          <w:tcPr>
            <w:tcW w:w="3192" w:type="dxa"/>
          </w:tcPr>
          <w:p w:rsidR="00673086" w:rsidRDefault="00F448DF">
            <w:pPr>
              <w:rPr>
                <w:sz w:val="28"/>
                <w:szCs w:val="28"/>
              </w:rPr>
            </w:pPr>
            <w:r>
              <w:rPr>
                <w:sz w:val="28"/>
                <w:szCs w:val="28"/>
              </w:rPr>
              <w:t>19%</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20</w:t>
            </w:r>
          </w:p>
        </w:tc>
        <w:tc>
          <w:tcPr>
            <w:tcW w:w="3192" w:type="dxa"/>
          </w:tcPr>
          <w:p w:rsidR="00673086" w:rsidRDefault="00F448DF">
            <w:pPr>
              <w:rPr>
                <w:sz w:val="28"/>
                <w:szCs w:val="28"/>
              </w:rPr>
            </w:pPr>
            <w:r>
              <w:rPr>
                <w:sz w:val="28"/>
                <w:szCs w:val="28"/>
              </w:rPr>
              <w:t>10%</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tab/>
        <w:t>From the above table, 114 respondents representing 57%  Agreeimportant informatin on politics can come from influencer, 28 respondents representing 14%  strongly agree important informatin on politics can come from influencer, 38 respondents representing 19% Disagreeimportant informatin on politics can come from influencerwhile 20 respondents representing 10%  strongly disagreeimportant informatin on politics can come from influencer.</w:t>
      </w:r>
    </w:p>
    <w:p w:rsidR="00673086" w:rsidRDefault="00F448DF">
      <w:pPr>
        <w:spacing w:line="240" w:lineRule="auto"/>
        <w:rPr>
          <w:b/>
          <w:sz w:val="28"/>
          <w:szCs w:val="28"/>
        </w:rPr>
      </w:pPr>
      <w:r>
        <w:rPr>
          <w:b/>
          <w:sz w:val="28"/>
          <w:szCs w:val="28"/>
        </w:rPr>
        <w:t>Table 15: Do you believe information provided by influencer on politicians are transparent and credible</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Agree </w:t>
            </w:r>
          </w:p>
        </w:tc>
        <w:tc>
          <w:tcPr>
            <w:tcW w:w="3192" w:type="dxa"/>
          </w:tcPr>
          <w:p w:rsidR="00673086" w:rsidRDefault="00F448DF">
            <w:pPr>
              <w:rPr>
                <w:sz w:val="28"/>
                <w:szCs w:val="28"/>
              </w:rPr>
            </w:pPr>
            <w:r>
              <w:rPr>
                <w:sz w:val="28"/>
                <w:szCs w:val="28"/>
              </w:rPr>
              <w:t>70</w:t>
            </w:r>
          </w:p>
        </w:tc>
        <w:tc>
          <w:tcPr>
            <w:tcW w:w="3192" w:type="dxa"/>
          </w:tcPr>
          <w:p w:rsidR="00673086" w:rsidRDefault="00F448DF">
            <w:pPr>
              <w:rPr>
                <w:sz w:val="28"/>
                <w:szCs w:val="28"/>
              </w:rPr>
            </w:pPr>
            <w:r>
              <w:rPr>
                <w:sz w:val="28"/>
                <w:szCs w:val="28"/>
              </w:rPr>
              <w:t>35%</w:t>
            </w:r>
          </w:p>
        </w:tc>
      </w:tr>
      <w:tr w:rsidR="00673086">
        <w:tc>
          <w:tcPr>
            <w:tcW w:w="3192" w:type="dxa"/>
          </w:tcPr>
          <w:p w:rsidR="00673086" w:rsidRDefault="00F448DF">
            <w:pPr>
              <w:rPr>
                <w:sz w:val="28"/>
                <w:szCs w:val="28"/>
              </w:rPr>
            </w:pPr>
            <w:r>
              <w:rPr>
                <w:sz w:val="28"/>
                <w:szCs w:val="28"/>
              </w:rPr>
              <w:t xml:space="preserve"> Strongly Agree  </w:t>
            </w:r>
          </w:p>
        </w:tc>
        <w:tc>
          <w:tcPr>
            <w:tcW w:w="3192" w:type="dxa"/>
          </w:tcPr>
          <w:p w:rsidR="00673086" w:rsidRDefault="00F448DF">
            <w:pPr>
              <w:rPr>
                <w:sz w:val="28"/>
                <w:szCs w:val="28"/>
              </w:rPr>
            </w:pPr>
            <w:r>
              <w:rPr>
                <w:sz w:val="28"/>
                <w:szCs w:val="28"/>
              </w:rPr>
              <w:t>40</w:t>
            </w:r>
          </w:p>
        </w:tc>
        <w:tc>
          <w:tcPr>
            <w:tcW w:w="3192" w:type="dxa"/>
          </w:tcPr>
          <w:p w:rsidR="00673086" w:rsidRDefault="00F448DF">
            <w:pPr>
              <w:rPr>
                <w:sz w:val="28"/>
                <w:szCs w:val="28"/>
              </w:rPr>
            </w:pPr>
            <w:r>
              <w:rPr>
                <w:sz w:val="28"/>
                <w:szCs w:val="28"/>
              </w:rPr>
              <w:t>20%</w:t>
            </w:r>
          </w:p>
        </w:tc>
      </w:tr>
      <w:tr w:rsidR="00673086">
        <w:tc>
          <w:tcPr>
            <w:tcW w:w="3192" w:type="dxa"/>
          </w:tcPr>
          <w:p w:rsidR="00673086" w:rsidRDefault="00F448DF">
            <w:pPr>
              <w:rPr>
                <w:sz w:val="28"/>
                <w:szCs w:val="28"/>
              </w:rPr>
            </w:pPr>
            <w:r>
              <w:rPr>
                <w:sz w:val="28"/>
                <w:szCs w:val="28"/>
              </w:rPr>
              <w:t xml:space="preserve"> Disagree    </w:t>
            </w:r>
          </w:p>
        </w:tc>
        <w:tc>
          <w:tcPr>
            <w:tcW w:w="3192" w:type="dxa"/>
          </w:tcPr>
          <w:p w:rsidR="00673086" w:rsidRDefault="00F448DF">
            <w:pPr>
              <w:rPr>
                <w:sz w:val="28"/>
                <w:szCs w:val="28"/>
              </w:rPr>
            </w:pPr>
            <w:r>
              <w:rPr>
                <w:sz w:val="28"/>
                <w:szCs w:val="28"/>
              </w:rPr>
              <w:t>80</w:t>
            </w:r>
          </w:p>
        </w:tc>
        <w:tc>
          <w:tcPr>
            <w:tcW w:w="3192" w:type="dxa"/>
          </w:tcPr>
          <w:p w:rsidR="00673086" w:rsidRDefault="00F448DF">
            <w:pPr>
              <w:rPr>
                <w:sz w:val="28"/>
                <w:szCs w:val="28"/>
              </w:rPr>
            </w:pPr>
            <w:r>
              <w:rPr>
                <w:sz w:val="28"/>
                <w:szCs w:val="28"/>
              </w:rPr>
              <w:t>40%</w:t>
            </w:r>
          </w:p>
        </w:tc>
      </w:tr>
      <w:tr w:rsidR="00673086">
        <w:tc>
          <w:tcPr>
            <w:tcW w:w="3192" w:type="dxa"/>
          </w:tcPr>
          <w:p w:rsidR="00673086" w:rsidRDefault="00F448DF">
            <w:pPr>
              <w:rPr>
                <w:sz w:val="28"/>
                <w:szCs w:val="28"/>
              </w:rPr>
            </w:pPr>
            <w:r>
              <w:rPr>
                <w:sz w:val="28"/>
                <w:szCs w:val="28"/>
              </w:rPr>
              <w:t xml:space="preserve"> Strongly Disagree</w:t>
            </w:r>
          </w:p>
        </w:tc>
        <w:tc>
          <w:tcPr>
            <w:tcW w:w="3192" w:type="dxa"/>
          </w:tcPr>
          <w:p w:rsidR="00673086" w:rsidRDefault="00F448DF">
            <w:pPr>
              <w:rPr>
                <w:sz w:val="28"/>
                <w:szCs w:val="28"/>
              </w:rPr>
            </w:pPr>
            <w:r>
              <w:rPr>
                <w:sz w:val="28"/>
                <w:szCs w:val="28"/>
              </w:rPr>
              <w:t>10</w:t>
            </w:r>
          </w:p>
        </w:tc>
        <w:tc>
          <w:tcPr>
            <w:tcW w:w="3192" w:type="dxa"/>
          </w:tcPr>
          <w:p w:rsidR="00673086" w:rsidRDefault="00F448DF">
            <w:pPr>
              <w:rPr>
                <w:sz w:val="28"/>
                <w:szCs w:val="28"/>
              </w:rPr>
            </w:pPr>
            <w:r>
              <w:rPr>
                <w:sz w:val="28"/>
                <w:szCs w:val="28"/>
              </w:rPr>
              <w:t>5%</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t>Source: research survey,2025</w:t>
      </w:r>
    </w:p>
    <w:p w:rsidR="00673086" w:rsidRDefault="00F448DF">
      <w:pPr>
        <w:spacing w:line="240" w:lineRule="auto"/>
        <w:rPr>
          <w:sz w:val="28"/>
          <w:szCs w:val="28"/>
        </w:rPr>
      </w:pPr>
      <w:r>
        <w:rPr>
          <w:sz w:val="28"/>
          <w:szCs w:val="28"/>
        </w:rPr>
        <w:tab/>
        <w:t>From the above table, 70 respondents representing 35%  Agree information provided by influencer on politicians are transparent and credible, 40 respondents representing 20% strongly agreeinformation provided by influencer on politicians are transparent and credible, 80 respondents representing 40% Disagree information provided by influencer on politicians are transparent and crediblewhile 10 respondents representing 5%  strongly disagree information provided by influencer on politicians are transparent and credible.</w:t>
      </w:r>
    </w:p>
    <w:p w:rsidR="00673086" w:rsidRDefault="00F448DF">
      <w:pPr>
        <w:spacing w:line="240" w:lineRule="auto"/>
        <w:rPr>
          <w:b/>
          <w:sz w:val="28"/>
          <w:szCs w:val="28"/>
        </w:rPr>
      </w:pPr>
      <w:r>
        <w:rPr>
          <w:b/>
          <w:sz w:val="28"/>
          <w:szCs w:val="28"/>
        </w:rPr>
        <w:t>Table 16: What social media do you use often to get information from influencer</w:t>
      </w:r>
    </w:p>
    <w:tbl>
      <w:tblPr>
        <w:tblStyle w:val="TableGrid"/>
        <w:tblW w:w="0" w:type="auto"/>
        <w:tblLook w:val="04A0"/>
      </w:tblPr>
      <w:tblGrid>
        <w:gridCol w:w="3192"/>
        <w:gridCol w:w="3192"/>
        <w:gridCol w:w="3192"/>
      </w:tblGrid>
      <w:tr w:rsidR="00673086">
        <w:tc>
          <w:tcPr>
            <w:tcW w:w="3192" w:type="dxa"/>
          </w:tcPr>
          <w:p w:rsidR="00673086" w:rsidRDefault="00F448DF">
            <w:pPr>
              <w:rPr>
                <w:b/>
                <w:sz w:val="28"/>
                <w:szCs w:val="28"/>
              </w:rPr>
            </w:pPr>
            <w:r>
              <w:rPr>
                <w:b/>
                <w:sz w:val="28"/>
                <w:szCs w:val="28"/>
              </w:rPr>
              <w:t>Options</w:t>
            </w:r>
          </w:p>
        </w:tc>
        <w:tc>
          <w:tcPr>
            <w:tcW w:w="3192" w:type="dxa"/>
          </w:tcPr>
          <w:p w:rsidR="00673086" w:rsidRDefault="00F448DF">
            <w:pPr>
              <w:rPr>
                <w:b/>
                <w:sz w:val="28"/>
                <w:szCs w:val="28"/>
              </w:rPr>
            </w:pPr>
            <w:r>
              <w:rPr>
                <w:b/>
                <w:sz w:val="28"/>
                <w:szCs w:val="28"/>
              </w:rPr>
              <w:t>Frequency</w:t>
            </w:r>
          </w:p>
        </w:tc>
        <w:tc>
          <w:tcPr>
            <w:tcW w:w="3192" w:type="dxa"/>
          </w:tcPr>
          <w:p w:rsidR="00673086" w:rsidRDefault="00F448DF">
            <w:pPr>
              <w:rPr>
                <w:b/>
                <w:sz w:val="28"/>
                <w:szCs w:val="28"/>
              </w:rPr>
            </w:pPr>
            <w:r>
              <w:rPr>
                <w:b/>
                <w:sz w:val="28"/>
                <w:szCs w:val="28"/>
              </w:rPr>
              <w:t>Percentage(%)</w:t>
            </w:r>
          </w:p>
        </w:tc>
      </w:tr>
      <w:tr w:rsidR="00673086">
        <w:tc>
          <w:tcPr>
            <w:tcW w:w="3192" w:type="dxa"/>
          </w:tcPr>
          <w:p w:rsidR="00673086" w:rsidRDefault="00F448DF">
            <w:pPr>
              <w:rPr>
                <w:sz w:val="28"/>
                <w:szCs w:val="28"/>
              </w:rPr>
            </w:pPr>
            <w:r>
              <w:rPr>
                <w:sz w:val="28"/>
                <w:szCs w:val="28"/>
              </w:rPr>
              <w:t xml:space="preserve">Whatsapp   </w:t>
            </w:r>
          </w:p>
        </w:tc>
        <w:tc>
          <w:tcPr>
            <w:tcW w:w="3192" w:type="dxa"/>
          </w:tcPr>
          <w:p w:rsidR="00673086" w:rsidRDefault="00F448DF">
            <w:pPr>
              <w:rPr>
                <w:sz w:val="28"/>
                <w:szCs w:val="28"/>
              </w:rPr>
            </w:pPr>
            <w:r>
              <w:rPr>
                <w:sz w:val="28"/>
                <w:szCs w:val="28"/>
              </w:rPr>
              <w:t>76</w:t>
            </w:r>
          </w:p>
        </w:tc>
        <w:tc>
          <w:tcPr>
            <w:tcW w:w="3192" w:type="dxa"/>
          </w:tcPr>
          <w:p w:rsidR="00673086" w:rsidRDefault="00F448DF">
            <w:pPr>
              <w:rPr>
                <w:sz w:val="28"/>
                <w:szCs w:val="28"/>
              </w:rPr>
            </w:pPr>
            <w:r>
              <w:rPr>
                <w:sz w:val="28"/>
                <w:szCs w:val="28"/>
              </w:rPr>
              <w:t>38.1%</w:t>
            </w:r>
          </w:p>
        </w:tc>
      </w:tr>
      <w:tr w:rsidR="00673086">
        <w:tc>
          <w:tcPr>
            <w:tcW w:w="3192" w:type="dxa"/>
          </w:tcPr>
          <w:p w:rsidR="00673086" w:rsidRDefault="00F448DF">
            <w:pPr>
              <w:rPr>
                <w:sz w:val="28"/>
                <w:szCs w:val="28"/>
              </w:rPr>
            </w:pPr>
            <w:r>
              <w:rPr>
                <w:sz w:val="28"/>
                <w:szCs w:val="28"/>
              </w:rPr>
              <w:t xml:space="preserve">Facebook   </w:t>
            </w:r>
          </w:p>
        </w:tc>
        <w:tc>
          <w:tcPr>
            <w:tcW w:w="3192" w:type="dxa"/>
          </w:tcPr>
          <w:p w:rsidR="00673086" w:rsidRDefault="00F448DF">
            <w:pPr>
              <w:rPr>
                <w:sz w:val="28"/>
                <w:szCs w:val="28"/>
              </w:rPr>
            </w:pPr>
            <w:r>
              <w:rPr>
                <w:sz w:val="28"/>
                <w:szCs w:val="28"/>
              </w:rPr>
              <w:t>67</w:t>
            </w:r>
          </w:p>
        </w:tc>
        <w:tc>
          <w:tcPr>
            <w:tcW w:w="3192" w:type="dxa"/>
          </w:tcPr>
          <w:p w:rsidR="00673086" w:rsidRDefault="00F448DF">
            <w:pPr>
              <w:rPr>
                <w:sz w:val="28"/>
                <w:szCs w:val="28"/>
              </w:rPr>
            </w:pPr>
            <w:r>
              <w:rPr>
                <w:sz w:val="28"/>
                <w:szCs w:val="28"/>
              </w:rPr>
              <w:t>33.3%</w:t>
            </w:r>
          </w:p>
        </w:tc>
      </w:tr>
      <w:tr w:rsidR="00673086">
        <w:tc>
          <w:tcPr>
            <w:tcW w:w="3192" w:type="dxa"/>
          </w:tcPr>
          <w:p w:rsidR="00673086" w:rsidRDefault="00F448DF">
            <w:pPr>
              <w:rPr>
                <w:sz w:val="28"/>
                <w:szCs w:val="28"/>
              </w:rPr>
            </w:pPr>
            <w:r>
              <w:rPr>
                <w:sz w:val="28"/>
                <w:szCs w:val="28"/>
              </w:rPr>
              <w:t xml:space="preserve">Twitter   </w:t>
            </w:r>
          </w:p>
        </w:tc>
        <w:tc>
          <w:tcPr>
            <w:tcW w:w="3192" w:type="dxa"/>
          </w:tcPr>
          <w:p w:rsidR="00673086" w:rsidRDefault="00F448DF">
            <w:pPr>
              <w:rPr>
                <w:sz w:val="28"/>
                <w:szCs w:val="28"/>
              </w:rPr>
            </w:pPr>
            <w:r>
              <w:rPr>
                <w:sz w:val="28"/>
                <w:szCs w:val="28"/>
              </w:rPr>
              <w:t>38</w:t>
            </w:r>
          </w:p>
        </w:tc>
        <w:tc>
          <w:tcPr>
            <w:tcW w:w="3192" w:type="dxa"/>
          </w:tcPr>
          <w:p w:rsidR="00673086" w:rsidRDefault="00F448DF">
            <w:pPr>
              <w:rPr>
                <w:sz w:val="28"/>
                <w:szCs w:val="28"/>
              </w:rPr>
            </w:pPr>
            <w:r>
              <w:rPr>
                <w:sz w:val="28"/>
                <w:szCs w:val="28"/>
              </w:rPr>
              <w:t>19%</w:t>
            </w:r>
          </w:p>
        </w:tc>
      </w:tr>
      <w:tr w:rsidR="00673086">
        <w:tc>
          <w:tcPr>
            <w:tcW w:w="3192" w:type="dxa"/>
          </w:tcPr>
          <w:p w:rsidR="00673086" w:rsidRDefault="00F448DF">
            <w:pPr>
              <w:rPr>
                <w:sz w:val="28"/>
                <w:szCs w:val="28"/>
              </w:rPr>
            </w:pPr>
            <w:r>
              <w:rPr>
                <w:sz w:val="28"/>
                <w:szCs w:val="28"/>
              </w:rPr>
              <w:t>Instagram</w:t>
            </w:r>
          </w:p>
        </w:tc>
        <w:tc>
          <w:tcPr>
            <w:tcW w:w="3192" w:type="dxa"/>
          </w:tcPr>
          <w:p w:rsidR="00673086" w:rsidRDefault="00F448DF">
            <w:pPr>
              <w:rPr>
                <w:sz w:val="28"/>
                <w:szCs w:val="28"/>
              </w:rPr>
            </w:pPr>
            <w:r>
              <w:rPr>
                <w:sz w:val="28"/>
                <w:szCs w:val="28"/>
              </w:rPr>
              <w:t>19</w:t>
            </w:r>
          </w:p>
        </w:tc>
        <w:tc>
          <w:tcPr>
            <w:tcW w:w="3192" w:type="dxa"/>
          </w:tcPr>
          <w:p w:rsidR="00673086" w:rsidRDefault="00F448DF">
            <w:pPr>
              <w:rPr>
                <w:sz w:val="28"/>
                <w:szCs w:val="28"/>
              </w:rPr>
            </w:pPr>
            <w:r>
              <w:rPr>
                <w:sz w:val="28"/>
                <w:szCs w:val="28"/>
              </w:rPr>
              <w:t>9.5%</w:t>
            </w:r>
          </w:p>
        </w:tc>
      </w:tr>
      <w:tr w:rsidR="00673086">
        <w:tc>
          <w:tcPr>
            <w:tcW w:w="3192" w:type="dxa"/>
          </w:tcPr>
          <w:p w:rsidR="00673086" w:rsidRDefault="00F448DF">
            <w:pPr>
              <w:rPr>
                <w:sz w:val="28"/>
                <w:szCs w:val="28"/>
              </w:rPr>
            </w:pPr>
            <w:r>
              <w:rPr>
                <w:sz w:val="28"/>
                <w:szCs w:val="28"/>
              </w:rPr>
              <w:t xml:space="preserve">   Total</w:t>
            </w:r>
          </w:p>
        </w:tc>
        <w:tc>
          <w:tcPr>
            <w:tcW w:w="3192" w:type="dxa"/>
          </w:tcPr>
          <w:p w:rsidR="00673086" w:rsidRDefault="00F448DF">
            <w:pPr>
              <w:rPr>
                <w:sz w:val="28"/>
                <w:szCs w:val="28"/>
              </w:rPr>
            </w:pPr>
            <w:r>
              <w:rPr>
                <w:sz w:val="28"/>
                <w:szCs w:val="28"/>
              </w:rPr>
              <w:t>200</w:t>
            </w:r>
          </w:p>
        </w:tc>
        <w:tc>
          <w:tcPr>
            <w:tcW w:w="3192" w:type="dxa"/>
          </w:tcPr>
          <w:p w:rsidR="00673086" w:rsidRDefault="00F448DF">
            <w:pPr>
              <w:rPr>
                <w:sz w:val="28"/>
                <w:szCs w:val="28"/>
              </w:rPr>
            </w:pPr>
            <w:r>
              <w:rPr>
                <w:sz w:val="28"/>
                <w:szCs w:val="28"/>
              </w:rPr>
              <w:t>100%</w:t>
            </w:r>
          </w:p>
        </w:tc>
      </w:tr>
    </w:tbl>
    <w:p w:rsidR="00673086" w:rsidRDefault="00F448DF">
      <w:pPr>
        <w:rPr>
          <w:sz w:val="28"/>
          <w:szCs w:val="28"/>
        </w:rPr>
      </w:pPr>
      <w:r>
        <w:rPr>
          <w:sz w:val="28"/>
          <w:szCs w:val="28"/>
        </w:rPr>
        <w:lastRenderedPageBreak/>
        <w:t>Source: research survey,2025</w:t>
      </w:r>
    </w:p>
    <w:p w:rsidR="00673086" w:rsidRDefault="00F448DF">
      <w:pPr>
        <w:spacing w:line="240" w:lineRule="auto"/>
        <w:rPr>
          <w:sz w:val="28"/>
          <w:szCs w:val="28"/>
        </w:rPr>
      </w:pPr>
      <w:r>
        <w:rPr>
          <w:sz w:val="28"/>
          <w:szCs w:val="28"/>
        </w:rPr>
        <w:tab/>
        <w:t>From the above table, 76 respondents representing 38.1% use whatsapp to get information from influencer, 67 respondents representing 33.3% use facebook to get information from influencer, 38 respondents representing 19% use Twitter to get information from influencer while 19 respondents representing 9.5%  use Instagram to get information from influencer.</w:t>
      </w:r>
    </w:p>
    <w:p w:rsidR="00673086" w:rsidRDefault="00673086">
      <w:pPr>
        <w:spacing w:after="0"/>
        <w:rPr>
          <w:sz w:val="28"/>
          <w:szCs w:val="28"/>
        </w:rPr>
      </w:pPr>
    </w:p>
    <w:p w:rsidR="00673086" w:rsidRDefault="00F448DF">
      <w:pPr>
        <w:rPr>
          <w:b/>
          <w:sz w:val="28"/>
          <w:szCs w:val="28"/>
        </w:rPr>
      </w:pPr>
      <w:r>
        <w:rPr>
          <w:b/>
          <w:sz w:val="28"/>
          <w:szCs w:val="28"/>
        </w:rPr>
        <w:t>4.2  DISCUSSION OF FINDINGS</w:t>
      </w:r>
    </w:p>
    <w:p w:rsidR="00673086" w:rsidRDefault="00F448DF">
      <w:pPr>
        <w:spacing w:after="0"/>
        <w:rPr>
          <w:sz w:val="28"/>
          <w:szCs w:val="28"/>
        </w:rPr>
      </w:pPr>
      <w:r>
        <w:rPr>
          <w:sz w:val="28"/>
          <w:szCs w:val="28"/>
        </w:rPr>
        <w:t xml:space="preserve"> Social media, especially Facebook,whatsapp and Twitter are believed to influence the ways politicians engage the public (Rose &amp; Burger, 2014; Vaccari, Valeriani, Barbera, Bonneau, Jost, Nagler &amp; Tucker, 2015).This notwithstanding, our study’s findings show that more respondents accessed political information on Whatsapp  Facebook andTwitter than other social media platform. A similar research finding by Halpern &amp; Valenzuela (2017) showed that people on Facebook seem much more likely to share political content than, people on Twitter. The peculiarity of each platform tends to be a key determinant for the social media behaviour of users and this may be what drives the users of Facebook. Social media are pervasive in the lives of young people (Vromen et al 2015) and they tend to spend meaningful time accessing information, including political information for political participation (Onyechi, 2018). But study finding shows that irrespective of the respondents’ social media preference (whether Facebook or Twitter), majority spent less than 2hours daily accessing political information on the platforms. It must be noted, however, that this study was conducted in Ilorin metropolis. The findings also showed that an overwhelming majority (93.1%) perceived social media as credible. This is contrary to our expectation because credibility has always been an issue among social media users. Misinformation cannot be neglected due to large amounts of usergenerated content on social media platforms (Marco &amp; Pasi, 2017). Many approaches have been proposed to address this issue. These authors proposed data‐driven models, model‐drivenapproaches and graph‐based approaches, focusing on credibility propagation, while Abbasi &amp; Lu (2013) favoured the CredRankalgorithm that analyses social media information sources' online behaviour. Credibility has three dimensions: message, medium </w:t>
      </w:r>
      <w:r>
        <w:rPr>
          <w:sz w:val="28"/>
          <w:szCs w:val="28"/>
        </w:rPr>
        <w:lastRenderedPageBreak/>
        <w:t>and source. Li &amp; Suh (2015) study found that interactivity, medium dependency from the medium dimension and argument strength from the message dimension are main determinants of the information credibility. The findings showed that interactivity, accessibility from medium dimension and accuracy, objectivity from message dimension, are main determinants of social media credibility.</w:t>
      </w:r>
    </w:p>
    <w:p w:rsidR="00673086" w:rsidRDefault="00F448DF">
      <w:pPr>
        <w:spacing w:after="0"/>
        <w:ind w:firstLine="720"/>
        <w:rPr>
          <w:sz w:val="28"/>
          <w:szCs w:val="28"/>
        </w:rPr>
      </w:pPr>
      <w:r>
        <w:rPr>
          <w:sz w:val="28"/>
          <w:szCs w:val="28"/>
        </w:rPr>
        <w:t xml:space="preserve"> The findings also showed that participants are less partisan in their online political participation. Other studies have shown that decline in offline political participation among young adults has been replaced by active online political participation (Johnson &amp; Kaye, 2014; Kahne &amp; Middaugh, 2012; Odeyemi &amp; Oludare, 2016) with social media accounting for such increase (Abdu, Mohamad &amp; Muda, 2016). But it is worrisome that majority of the female discussants are passive online political participants. Similar study by Kassa (2015) revealed poor women's political participation in Ethiopia. It is not unlikely, perhaps, that the female young adults in this current study are more attracted to other activities such as entertainment, fashion and style, rather than political activities. Admittedly, the disposition of this cohort to political activities now may have grave implication for the future. Already, Arowolo &amp; Aluko (2010) have expressed concern that the low level of political participation of women in Nigeria is becoming alarming and disturbing. </w:t>
      </w:r>
    </w:p>
    <w:p w:rsidR="00673086" w:rsidRDefault="00F448DF">
      <w:pPr>
        <w:spacing w:after="0"/>
        <w:ind w:firstLine="720"/>
        <w:rPr>
          <w:b/>
          <w:sz w:val="28"/>
          <w:szCs w:val="28"/>
        </w:rPr>
      </w:pPr>
      <w:r>
        <w:rPr>
          <w:sz w:val="28"/>
          <w:szCs w:val="28"/>
        </w:rPr>
        <w:t>The findings further showed that there is a significant relationship between the perceived credibility of social media and young adults’ online political participation. The implication of the finding is that these respondents do not gloss over the contents of the social media; instead, their perception of the social media is based on their involvement with the message content, which ultimately influences their online political participation. This thinking resonates well with the central processing route of ELM proposition. “The central processing route creates audience involvement with the message content and as a result, audiences taking this route are likely to connect messages with their own experience and plans for action” (Littlejohn &amp; Foss, 2009).</w:t>
      </w:r>
    </w:p>
    <w:p w:rsidR="00673086" w:rsidRDefault="00673086">
      <w:pPr>
        <w:rPr>
          <w:b/>
          <w:sz w:val="28"/>
          <w:szCs w:val="28"/>
        </w:rPr>
      </w:pPr>
    </w:p>
    <w:p w:rsidR="00673086" w:rsidRDefault="00673086">
      <w:pPr>
        <w:rPr>
          <w:b/>
          <w:sz w:val="28"/>
          <w:szCs w:val="28"/>
        </w:rPr>
      </w:pPr>
    </w:p>
    <w:p w:rsidR="00673086" w:rsidRDefault="00673086">
      <w:pPr>
        <w:rPr>
          <w:b/>
          <w:sz w:val="28"/>
          <w:szCs w:val="28"/>
        </w:rPr>
      </w:pPr>
    </w:p>
    <w:p w:rsidR="00673086" w:rsidRDefault="00673086">
      <w:pPr>
        <w:ind w:left="3600"/>
        <w:rPr>
          <w:b/>
          <w:sz w:val="28"/>
          <w:szCs w:val="28"/>
        </w:rPr>
      </w:pPr>
    </w:p>
    <w:p w:rsidR="00673086" w:rsidRDefault="00673086">
      <w:pPr>
        <w:rPr>
          <w:b/>
          <w:sz w:val="28"/>
          <w:szCs w:val="28"/>
        </w:rPr>
      </w:pPr>
    </w:p>
    <w:p w:rsidR="00673086" w:rsidRDefault="00673086">
      <w:pPr>
        <w:rPr>
          <w:b/>
          <w:sz w:val="28"/>
          <w:szCs w:val="28"/>
        </w:rPr>
      </w:pPr>
    </w:p>
    <w:p w:rsidR="00673086" w:rsidRDefault="00F448DF">
      <w:pPr>
        <w:ind w:left="2880" w:firstLine="720"/>
        <w:rPr>
          <w:b/>
          <w:sz w:val="28"/>
          <w:szCs w:val="28"/>
        </w:rPr>
      </w:pPr>
      <w:r>
        <w:rPr>
          <w:b/>
          <w:sz w:val="28"/>
          <w:szCs w:val="28"/>
        </w:rPr>
        <w:t>CHAPTER FIVE</w:t>
      </w:r>
    </w:p>
    <w:p w:rsidR="00673086" w:rsidRDefault="00F448DF">
      <w:pPr>
        <w:rPr>
          <w:b/>
          <w:sz w:val="28"/>
          <w:szCs w:val="28"/>
        </w:rPr>
      </w:pPr>
      <w:r>
        <w:rPr>
          <w:b/>
          <w:sz w:val="28"/>
          <w:szCs w:val="28"/>
        </w:rPr>
        <w:t>5.1     Summary</w:t>
      </w:r>
    </w:p>
    <w:p w:rsidR="00673086" w:rsidRDefault="00F448DF">
      <w:pPr>
        <w:rPr>
          <w:b/>
          <w:sz w:val="28"/>
          <w:szCs w:val="28"/>
        </w:rPr>
      </w:pPr>
      <w:r>
        <w:rPr>
          <w:sz w:val="28"/>
          <w:szCs w:val="28"/>
        </w:rPr>
        <w:t>This study was carried out to determine the perception of youth on politicians credibility  and the impact of social media influencer among young adults in Ilorin Metropolis. This study was guided by the Elaboration Likelihood Model (ELM). Mixed research method was used as the research design (survey ). The study employed multi-stage sampling technique to select (200 for the survey) respondents and discussants respectively for the study. Questionnaire guide was used as research instruments. Results revealed that interactivity, accessibility from medium dimension and accuracy, objectivity from message dimension are the main determinants of social media credibility. Furthermore, results also showed that there is a significant relationship between perceived credibility of social media and online political participation among young adults. Thus, it was recommended, among others, that politicians should utilise this platform for online mobilisation of this cohort.</w:t>
      </w:r>
    </w:p>
    <w:p w:rsidR="00673086" w:rsidRDefault="00F448DF">
      <w:pPr>
        <w:rPr>
          <w:b/>
          <w:sz w:val="28"/>
          <w:szCs w:val="28"/>
        </w:rPr>
      </w:pPr>
      <w:r>
        <w:rPr>
          <w:b/>
          <w:sz w:val="28"/>
          <w:szCs w:val="28"/>
        </w:rPr>
        <w:t>5.2Conclusion</w:t>
      </w:r>
    </w:p>
    <w:p w:rsidR="00673086" w:rsidRDefault="00F448DF">
      <w:pPr>
        <w:rPr>
          <w:b/>
          <w:sz w:val="28"/>
          <w:szCs w:val="28"/>
        </w:rPr>
      </w:pPr>
      <w:r>
        <w:rPr>
          <w:sz w:val="28"/>
          <w:szCs w:val="28"/>
        </w:rPr>
        <w:t xml:space="preserve">The study aimed to reveal the role of influencers through social media in society. It appeared that Twitter, Instagram, and Facebook lead the rest of the social media platforms in the influential presence of celebrities and influencers during the current time, and that most of the content is entertainment, games and beauty content. It has also been shown that influencers play an important role in societies in making information available and delivering it to followers in a simplified and fast manner with a wide range. The influencer also conveys through SMI the successful experiences for the follower to benefit from. It also shows the importance of having influencers in creating an interactive environment that nurtures the acquisition of skills and knowledge in the </w:t>
      </w:r>
      <w:r>
        <w:rPr>
          <w:sz w:val="28"/>
          <w:szCs w:val="28"/>
        </w:rPr>
        <w:lastRenderedPageBreak/>
        <w:t>community, promotes moral values and principles, and encourages community service.</w:t>
      </w:r>
    </w:p>
    <w:p w:rsidR="00673086" w:rsidRDefault="00F448DF">
      <w:pPr>
        <w:rPr>
          <w:b/>
          <w:sz w:val="28"/>
          <w:szCs w:val="28"/>
        </w:rPr>
      </w:pPr>
      <w:r>
        <w:rPr>
          <w:sz w:val="28"/>
          <w:szCs w:val="28"/>
        </w:rPr>
        <w:t xml:space="preserve"> This study investigated the correlation between perceived credibility of social media and online political participation among young adults in Ilorin. The results showed that interactivity and accessibility from medium dimension as well as accuracy and objectivity from message dimension are the main determinants of social media credibility for these young adults.</w:t>
      </w:r>
    </w:p>
    <w:p w:rsidR="00673086" w:rsidRDefault="00F448DF">
      <w:pPr>
        <w:rPr>
          <w:b/>
          <w:sz w:val="28"/>
          <w:szCs w:val="28"/>
        </w:rPr>
      </w:pPr>
      <w:r>
        <w:rPr>
          <w:b/>
          <w:sz w:val="28"/>
          <w:szCs w:val="28"/>
        </w:rPr>
        <w:t>5.3Recommendations</w:t>
      </w:r>
    </w:p>
    <w:p w:rsidR="00673086" w:rsidRDefault="00F448DF">
      <w:pPr>
        <w:rPr>
          <w:b/>
          <w:sz w:val="28"/>
          <w:szCs w:val="28"/>
        </w:rPr>
      </w:pPr>
      <w:r>
        <w:rPr>
          <w:sz w:val="28"/>
          <w:szCs w:val="28"/>
        </w:rPr>
        <w:t xml:space="preserve"> The author recommends the need to enhance the capabilities of influencers to interact more positively with various groups, focus on humanitarian aspects, support economically affected sectors and therapeutic institutions, stay away from degrading content, and not get involved in making advertisements devoid of credibility.</w:t>
      </w:r>
    </w:p>
    <w:p w:rsidR="00673086" w:rsidRDefault="00673086">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F70A82" w:rsidRDefault="00F70A82">
      <w:pPr>
        <w:rPr>
          <w:b/>
          <w:sz w:val="28"/>
          <w:szCs w:val="28"/>
        </w:rPr>
      </w:pPr>
    </w:p>
    <w:p w:rsidR="00673086" w:rsidRDefault="00F448DF">
      <w:pPr>
        <w:rPr>
          <w:b/>
          <w:sz w:val="28"/>
          <w:szCs w:val="28"/>
        </w:rPr>
      </w:pPr>
      <w:r>
        <w:rPr>
          <w:b/>
          <w:sz w:val="28"/>
          <w:szCs w:val="28"/>
        </w:rPr>
        <w:t xml:space="preserve">REFERENCE </w:t>
      </w:r>
    </w:p>
    <w:p w:rsidR="00673086" w:rsidRPr="00F70A82" w:rsidRDefault="00F448DF" w:rsidP="00F70A82">
      <w:pPr>
        <w:spacing w:after="0" w:line="240" w:lineRule="auto"/>
        <w:rPr>
          <w:sz w:val="28"/>
          <w:szCs w:val="28"/>
        </w:rPr>
      </w:pPr>
      <w:r w:rsidRPr="00F70A82">
        <w:rPr>
          <w:sz w:val="28"/>
          <w:szCs w:val="28"/>
        </w:rPr>
        <w:t>Ahmadi, M., &amp; Wohn, D. Y. (2018). The antecedents of</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incidental news exposure on social media. Social</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Media &amp; Society, 4(2). https://doi.org/10.1177/</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2056305118772827</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Berg, A. (2017). Kinder und Jugend in der digitalen</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Welt [Children and adolescents in the digital world].</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Bitkom. https://www.bitkom.org/Presse/Anhaenge‐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an‐PIs/2017/05‐Mai/170512‐Bitkom‐PK‐Kinder‐</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und‐Jugend‐2017.pdf</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Byrne, E., Kearney, J., &amp; MacEvilly, C. (2017). The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role of influencer marketing and social influen‐</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cers in public health. Proceedings of the Nutri‐</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tion Society, 76(3), 21–23. https://doi.org/10.1017/</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S0029665117001768</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Casalo, L. V., Flavian, C., &amp; Ibanez‐Sanchez, S. (2018).</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Influencers on Instagram: Antecedents and con‐</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sequences of opinion leadership. Journal of Business</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lastRenderedPageBreak/>
        <w:t>Research, 117, 510–519. https://doi.org/10.1016/</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j.jbusres.2018.07.005</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Chwialkowska, A. (2019). How sustainability influencers</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drive green lifestyle adoption on social media: The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process of green lifestyle adoption explained through</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the lenses of the minority influence model and social</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learning theory. Management of Sustainable Devel‐</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opment, 11(1), 33–42.</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Cohen, J. (2001). Defining identification: A theoret‐</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ical look at the identification of audiences with</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media characters. Mass Communication &amp; Society,</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4(3), 245–264. https://doi.org/10.1207/S15327</w:t>
      </w:r>
    </w:p>
    <w:p w:rsidR="00673086" w:rsidRPr="00F70A82" w:rsidRDefault="00F70A82" w:rsidP="00F70A82">
      <w:pPr>
        <w:tabs>
          <w:tab w:val="left" w:pos="5415"/>
        </w:tabs>
        <w:spacing w:after="0" w:line="240" w:lineRule="auto"/>
        <w:rPr>
          <w:sz w:val="28"/>
          <w:szCs w:val="28"/>
        </w:rPr>
      </w:pPr>
      <w:r w:rsidRPr="00F70A82">
        <w:rPr>
          <w:sz w:val="28"/>
          <w:szCs w:val="28"/>
        </w:rPr>
        <w:tab/>
      </w:r>
    </w:p>
    <w:p w:rsidR="00673086" w:rsidRPr="00F70A82" w:rsidRDefault="00F448DF" w:rsidP="00F70A82">
      <w:pPr>
        <w:spacing w:after="0" w:line="240" w:lineRule="auto"/>
        <w:rPr>
          <w:sz w:val="28"/>
          <w:szCs w:val="28"/>
        </w:rPr>
      </w:pPr>
      <w:r w:rsidRPr="00F70A82">
        <w:rPr>
          <w:sz w:val="28"/>
          <w:szCs w:val="28"/>
        </w:rPr>
        <w:t xml:space="preserve">Abbasi, M. A. &amp; Liu, H. (2013).Measuring user credibility in social media.In A.M Greenberg.,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W. G Kennedy &amp; N. D Bos (Eds.).Social Computing, Behavioural-Cultural Modelling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and Prediction.Lecture Notes in Computer Science (441-448). Springer, Berlin,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Heidelberg.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Abdu, S. D., Mohamad, B. &amp; Muda, S. (2016). New perspective in political participation among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lastRenderedPageBreak/>
        <w:t xml:space="preserve">youth: The impact of Facebook usage. Online Journal of The European Proceeding of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Social and Behavioural Science, 127-134. Retrieved from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http://dx.doi.org/10.15405/epsbs.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Adeyanju, A. (2016). Comparative study of social media, television and newspapers’ news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credibility. Paper presented at the International Conference on Communication, Media,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Technology and Design, Dubai, UAE.</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Antoniopolus, N., Veglis, A., Gardikiotis, A. &amp; Dimoulas, C. (2016). Web third-person effect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hypothesis: Do likes and shares affect users’ perception? Journal of Mass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Communication, 6 (12), 1-19.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Arowolo, D. &amp; Aluko, F. S. (2010).Women and political participation in Nigeria.European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Journal of Social Sciences, 14(4), 581–590.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City Population -https://www.citypopulation.de/php/nigeria-admin.php?adm1id=NGA031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Edogor, I. O., Jonah, A. A. &amp; Ojo, L.I. (2015).Nigerian users’ evaluation of credibility of social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media sites.Journal of New Media and Mass Communication, 40, 139-150.</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lastRenderedPageBreak/>
        <w:t xml:space="preserve">Halpern, D., Valenzuela, S. &amp; Katz, J.E. (2017). We face, I tweet: how different social media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influence political participation through collective and internal efficacy. Journal of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Computer-Mediated Communication , 22, 320–333.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Johnson, T. J. &amp; Kaye, B. K. (2014).Credibility of social network sites for political information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among politically interested internet users. Journal of Computer-Mediated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Communication, 19, 957-974.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Kahne, J. &amp; Middaugh, E. (2012). Digital media shapes youth participation in politics. Retrieved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from http://www.kappan.com/digital/media.html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Kahne, J. &amp; Bowyer, B. (2018).The political significance of social media activity and social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networks.Political Communication, 35 (3), 470-493.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Kang, M. (2010).Measuring social media credibility: A Study on a measure of blog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credibility.Submitted to the Institute for Public Relations for the 2009 Ketchum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Excellence in Public Relations Research Award.Retrieved from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https://instituteforpr.org/wp-content/uploads/BlogCredibility_101210.pdf. </w:t>
      </w:r>
      <w:r w:rsidRPr="00F70A82">
        <w:rPr>
          <w:sz w:val="28"/>
          <w:szCs w:val="28"/>
        </w:rPr>
        <w:cr/>
      </w:r>
    </w:p>
    <w:p w:rsidR="00673086" w:rsidRPr="00F70A82" w:rsidRDefault="00F448DF" w:rsidP="00F70A82">
      <w:pPr>
        <w:spacing w:after="0" w:line="240" w:lineRule="auto"/>
        <w:rPr>
          <w:sz w:val="28"/>
          <w:szCs w:val="28"/>
        </w:rPr>
      </w:pPr>
      <w:r w:rsidRPr="00F70A82">
        <w:rPr>
          <w:sz w:val="28"/>
          <w:szCs w:val="28"/>
        </w:rPr>
        <w:t xml:space="preserve">Kassa, S. (2015).Challenges and opportunities of women political participation in </w:t>
      </w:r>
      <w:r w:rsidRPr="00F70A82">
        <w:rPr>
          <w:sz w:val="28"/>
          <w:szCs w:val="28"/>
        </w:rPr>
        <w:cr/>
      </w:r>
    </w:p>
    <w:p w:rsidR="00AB6295" w:rsidRDefault="00F448DF" w:rsidP="00AB6295">
      <w:pPr>
        <w:spacing w:after="0" w:line="240" w:lineRule="auto"/>
        <w:rPr>
          <w:sz w:val="28"/>
          <w:szCs w:val="28"/>
        </w:rPr>
      </w:pPr>
      <w:r w:rsidRPr="00F70A82">
        <w:rPr>
          <w:sz w:val="28"/>
          <w:szCs w:val="28"/>
        </w:rPr>
        <w:t xml:space="preserve">Ethiopia.Journal of Global Economy, 31(62). doi:10.4172/2375-4389.1000162. </w:t>
      </w:r>
      <w:r w:rsidRPr="00F70A82">
        <w:rPr>
          <w:sz w:val="28"/>
          <w:szCs w:val="28"/>
        </w:rPr>
        <w:cr/>
      </w:r>
    </w:p>
    <w:p w:rsidR="00AB6295" w:rsidRDefault="00F448DF" w:rsidP="00AB6295">
      <w:pPr>
        <w:spacing w:after="0" w:line="240" w:lineRule="auto"/>
        <w:rPr>
          <w:sz w:val="28"/>
          <w:szCs w:val="28"/>
        </w:rPr>
      </w:pPr>
      <w:r w:rsidRPr="00F70A82">
        <w:rPr>
          <w:sz w:val="28"/>
          <w:szCs w:val="28"/>
        </w:rPr>
        <w:lastRenderedPageBreak/>
        <w:t>Keating, A. &amp; Melis, G. (2017).Social media and youth politica</w:t>
      </w:r>
      <w:r w:rsidR="00AB6295">
        <w:rPr>
          <w:sz w:val="28"/>
          <w:szCs w:val="28"/>
        </w:rPr>
        <w:t xml:space="preserve">l engagement: Preaching to the </w:t>
      </w:r>
      <w:r w:rsidRPr="00F70A82">
        <w:rPr>
          <w:sz w:val="28"/>
          <w:szCs w:val="28"/>
        </w:rPr>
        <w:t>converted or providing a new voice for youth? The B</w:t>
      </w:r>
      <w:r w:rsidR="00AB6295">
        <w:rPr>
          <w:sz w:val="28"/>
          <w:szCs w:val="28"/>
        </w:rPr>
        <w:t xml:space="preserve">ritish Journal of Politics and  </w:t>
      </w:r>
      <w:r w:rsidRPr="00F70A82">
        <w:rPr>
          <w:sz w:val="28"/>
          <w:szCs w:val="28"/>
        </w:rPr>
        <w:t xml:space="preserve">International Relations, 19(4), 877 –894. </w:t>
      </w:r>
      <w:r w:rsidRPr="00F70A82">
        <w:rPr>
          <w:sz w:val="28"/>
          <w:szCs w:val="28"/>
        </w:rPr>
        <w:cr/>
      </w: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Default="00AB6295" w:rsidP="00AB6295">
      <w:pPr>
        <w:spacing w:after="0" w:line="240" w:lineRule="auto"/>
        <w:rPr>
          <w:sz w:val="28"/>
          <w:szCs w:val="28"/>
        </w:rPr>
      </w:pPr>
    </w:p>
    <w:p w:rsidR="00AB6295" w:rsidRPr="00AB6295" w:rsidRDefault="00AB6295" w:rsidP="00AB6295">
      <w:pPr>
        <w:spacing w:after="0" w:line="240" w:lineRule="auto"/>
        <w:jc w:val="center"/>
        <w:rPr>
          <w:sz w:val="28"/>
          <w:szCs w:val="28"/>
        </w:rPr>
      </w:pPr>
      <w:r>
        <w:rPr>
          <w:b/>
          <w:sz w:val="32"/>
          <w:szCs w:val="32"/>
        </w:rPr>
        <w:t>QUESTIONAIRE</w:t>
      </w:r>
    </w:p>
    <w:p w:rsidR="00AB6295" w:rsidRDefault="00AB6295" w:rsidP="00AB6295">
      <w:pPr>
        <w:jc w:val="center"/>
        <w:rPr>
          <w:sz w:val="28"/>
          <w:szCs w:val="28"/>
        </w:rPr>
      </w:pPr>
      <w:r>
        <w:rPr>
          <w:sz w:val="28"/>
          <w:szCs w:val="28"/>
        </w:rPr>
        <w:t>DEPARTMENT OF MASS COMMUNICATION</w:t>
      </w:r>
    </w:p>
    <w:p w:rsidR="00AB6295" w:rsidRDefault="00AB6295" w:rsidP="00AB6295">
      <w:pPr>
        <w:jc w:val="center"/>
        <w:rPr>
          <w:sz w:val="28"/>
          <w:szCs w:val="28"/>
        </w:rPr>
      </w:pPr>
      <w:r>
        <w:rPr>
          <w:sz w:val="28"/>
          <w:szCs w:val="28"/>
        </w:rPr>
        <w:lastRenderedPageBreak/>
        <w:t>INSTITUTE OF INFORMATION COMMUNICATION TECHNOLOGY</w:t>
      </w:r>
    </w:p>
    <w:p w:rsidR="00AB6295" w:rsidRDefault="00AB6295" w:rsidP="00AB6295">
      <w:pPr>
        <w:jc w:val="center"/>
        <w:rPr>
          <w:sz w:val="28"/>
          <w:szCs w:val="28"/>
        </w:rPr>
      </w:pPr>
      <w:r>
        <w:rPr>
          <w:sz w:val="28"/>
          <w:szCs w:val="28"/>
        </w:rPr>
        <w:t>ILORIN, KWARA STATE</w:t>
      </w:r>
    </w:p>
    <w:p w:rsidR="00AB6295" w:rsidRDefault="00AB6295" w:rsidP="00AB6295">
      <w:pPr>
        <w:rPr>
          <w:sz w:val="28"/>
          <w:szCs w:val="28"/>
        </w:rPr>
      </w:pPr>
    </w:p>
    <w:p w:rsidR="00AB6295" w:rsidRDefault="00AB6295" w:rsidP="00AB6295">
      <w:pPr>
        <w:rPr>
          <w:sz w:val="28"/>
          <w:szCs w:val="28"/>
        </w:rPr>
      </w:pPr>
      <w:r>
        <w:rPr>
          <w:sz w:val="28"/>
          <w:szCs w:val="28"/>
        </w:rPr>
        <w:t>Dear respondent,</w:t>
      </w:r>
    </w:p>
    <w:p w:rsidR="00AB6295" w:rsidRDefault="00AB6295" w:rsidP="00AB6295">
      <w:pPr>
        <w:rPr>
          <w:sz w:val="28"/>
          <w:szCs w:val="28"/>
        </w:rPr>
      </w:pPr>
      <w:r>
        <w:rPr>
          <w:sz w:val="28"/>
          <w:szCs w:val="28"/>
        </w:rPr>
        <w:t>I am a student of Kwara State Polytechnic department of mass communication conducting a research on the topic “Impact of social media influecer on youth perception of politician credionbility in ilorin metropolis”.</w:t>
      </w:r>
    </w:p>
    <w:p w:rsidR="00AB6295" w:rsidRDefault="00AB6295" w:rsidP="00AB6295">
      <w:pPr>
        <w:rPr>
          <w:sz w:val="28"/>
          <w:szCs w:val="28"/>
        </w:rPr>
      </w:pPr>
      <w:r>
        <w:rPr>
          <w:sz w:val="28"/>
          <w:szCs w:val="28"/>
        </w:rPr>
        <w:t>I hereby request your assistance in answering the following question with a factual view. I assure you that all information provided by you will be treated confidentially and shall be used for academic purpose only.</w:t>
      </w:r>
    </w:p>
    <w:p w:rsidR="00AB6295" w:rsidRDefault="00AB6295" w:rsidP="00AB6295">
      <w:pPr>
        <w:rPr>
          <w:sz w:val="28"/>
          <w:szCs w:val="28"/>
        </w:rPr>
      </w:pPr>
      <w:r>
        <w:rPr>
          <w:sz w:val="28"/>
          <w:szCs w:val="28"/>
        </w:rPr>
        <w:t>Thanks.</w:t>
      </w:r>
    </w:p>
    <w:p w:rsidR="00AB6295" w:rsidRDefault="00AB6295" w:rsidP="00AB6295">
      <w:pPr>
        <w:rPr>
          <w:b/>
          <w:sz w:val="28"/>
          <w:szCs w:val="28"/>
        </w:rPr>
      </w:pPr>
      <w:r>
        <w:rPr>
          <w:sz w:val="28"/>
          <w:szCs w:val="28"/>
        </w:rPr>
        <w:tab/>
      </w:r>
      <w:r>
        <w:rPr>
          <w:sz w:val="28"/>
          <w:szCs w:val="28"/>
        </w:rPr>
        <w:tab/>
      </w:r>
      <w:r>
        <w:rPr>
          <w:sz w:val="28"/>
          <w:szCs w:val="28"/>
        </w:rPr>
        <w:tab/>
      </w:r>
      <w:r>
        <w:rPr>
          <w:b/>
          <w:sz w:val="28"/>
          <w:szCs w:val="28"/>
        </w:rPr>
        <w:t>SECTION A: DEMOGRAPHIC INFORMATION</w:t>
      </w:r>
    </w:p>
    <w:p w:rsidR="00AB6295" w:rsidRDefault="00AB6295" w:rsidP="00AB6295">
      <w:pPr>
        <w:pStyle w:val="ListParagraph"/>
        <w:numPr>
          <w:ilvl w:val="0"/>
          <w:numId w:val="15"/>
        </w:numPr>
        <w:spacing w:before="240" w:line="360" w:lineRule="auto"/>
        <w:rPr>
          <w:b/>
          <w:sz w:val="28"/>
          <w:szCs w:val="28"/>
        </w:rPr>
      </w:pPr>
      <w:r>
        <w:rPr>
          <w:b/>
          <w:sz w:val="28"/>
          <w:szCs w:val="28"/>
        </w:rPr>
        <w:t xml:space="preserve">    Sex:   </w:t>
      </w:r>
      <w:r>
        <w:rPr>
          <w:sz w:val="28"/>
          <w:szCs w:val="28"/>
        </w:rPr>
        <w:t xml:space="preserve">  (a) Male   (b) Female</w:t>
      </w:r>
    </w:p>
    <w:p w:rsidR="00AB6295" w:rsidRDefault="00AB6295" w:rsidP="00AB6295">
      <w:pPr>
        <w:pStyle w:val="ListParagraph"/>
        <w:numPr>
          <w:ilvl w:val="0"/>
          <w:numId w:val="15"/>
        </w:numPr>
        <w:spacing w:before="240" w:line="360" w:lineRule="auto"/>
        <w:rPr>
          <w:b/>
          <w:sz w:val="28"/>
          <w:szCs w:val="28"/>
        </w:rPr>
      </w:pPr>
      <w:r>
        <w:rPr>
          <w:b/>
          <w:sz w:val="28"/>
          <w:szCs w:val="28"/>
        </w:rPr>
        <w:t xml:space="preserve">    Age:     </w:t>
      </w:r>
      <w:r>
        <w:rPr>
          <w:sz w:val="28"/>
          <w:szCs w:val="28"/>
        </w:rPr>
        <w:t>(a) 16 - 20  (b) 21 - 25  (c) 26 -30  (d) 31 – 35 (e)35 - 40</w:t>
      </w:r>
    </w:p>
    <w:p w:rsidR="00AB6295" w:rsidRDefault="00AB6295" w:rsidP="00AB6295">
      <w:pPr>
        <w:pStyle w:val="ListParagraph"/>
        <w:numPr>
          <w:ilvl w:val="0"/>
          <w:numId w:val="15"/>
        </w:numPr>
        <w:spacing w:before="240" w:line="360" w:lineRule="auto"/>
        <w:rPr>
          <w:b/>
          <w:sz w:val="28"/>
          <w:szCs w:val="28"/>
        </w:rPr>
      </w:pPr>
      <w:r>
        <w:rPr>
          <w:b/>
          <w:sz w:val="28"/>
          <w:szCs w:val="28"/>
        </w:rPr>
        <w:t xml:space="preserve">    Occupation:</w:t>
      </w:r>
      <w:r>
        <w:rPr>
          <w:sz w:val="28"/>
          <w:szCs w:val="28"/>
        </w:rPr>
        <w:t xml:space="preserve">   (a) Student  (b) Civil servant  (c) Business man  (d) Farmer</w:t>
      </w:r>
    </w:p>
    <w:p w:rsidR="00AB6295" w:rsidRDefault="00AB6295" w:rsidP="00AB6295">
      <w:pPr>
        <w:pStyle w:val="ListParagraph"/>
        <w:numPr>
          <w:ilvl w:val="0"/>
          <w:numId w:val="15"/>
        </w:numPr>
        <w:spacing w:before="240" w:line="360" w:lineRule="auto"/>
        <w:rPr>
          <w:b/>
          <w:sz w:val="28"/>
          <w:szCs w:val="28"/>
        </w:rPr>
      </w:pPr>
      <w:r>
        <w:rPr>
          <w:b/>
          <w:sz w:val="28"/>
          <w:szCs w:val="28"/>
        </w:rPr>
        <w:t xml:space="preserve">    Marital status:</w:t>
      </w:r>
      <w:r>
        <w:rPr>
          <w:sz w:val="28"/>
          <w:szCs w:val="28"/>
        </w:rPr>
        <w:t xml:space="preserve">  (a) Single  (b) Married (c) Divorced</w:t>
      </w:r>
    </w:p>
    <w:p w:rsidR="00AB6295" w:rsidRDefault="00AB6295" w:rsidP="00AB6295">
      <w:pPr>
        <w:pStyle w:val="ListParagraph"/>
        <w:numPr>
          <w:ilvl w:val="0"/>
          <w:numId w:val="15"/>
        </w:numPr>
        <w:spacing w:before="240" w:line="360" w:lineRule="auto"/>
        <w:rPr>
          <w:b/>
          <w:sz w:val="28"/>
          <w:szCs w:val="28"/>
        </w:rPr>
      </w:pPr>
      <w:r>
        <w:rPr>
          <w:b/>
          <w:sz w:val="28"/>
          <w:szCs w:val="28"/>
        </w:rPr>
        <w:t xml:space="preserve">    Education  attainment:</w:t>
      </w:r>
      <w:r>
        <w:rPr>
          <w:sz w:val="28"/>
          <w:szCs w:val="28"/>
        </w:rPr>
        <w:t xml:space="preserve">   (a) O’ Level  (b) OND/HND (c) B.sc (e) Ph.D</w:t>
      </w:r>
    </w:p>
    <w:p w:rsidR="00AB6295" w:rsidRDefault="00AB6295" w:rsidP="00AB6295">
      <w:pPr>
        <w:pStyle w:val="ListParagraph"/>
        <w:spacing w:before="240" w:line="360" w:lineRule="auto"/>
        <w:ind w:left="915"/>
        <w:rPr>
          <w:b/>
          <w:sz w:val="28"/>
          <w:szCs w:val="28"/>
        </w:rPr>
      </w:pPr>
    </w:p>
    <w:p w:rsidR="00AB6295" w:rsidRDefault="00AB6295" w:rsidP="00AB6295">
      <w:pPr>
        <w:spacing w:before="240" w:line="240" w:lineRule="auto"/>
        <w:ind w:firstLine="360"/>
        <w:rPr>
          <w:b/>
          <w:sz w:val="28"/>
          <w:szCs w:val="28"/>
        </w:rPr>
      </w:pPr>
      <w:r>
        <w:rPr>
          <w:b/>
          <w:sz w:val="28"/>
          <w:szCs w:val="28"/>
        </w:rPr>
        <w:t>SECTION B</w:t>
      </w:r>
    </w:p>
    <w:p w:rsidR="00AB6295" w:rsidRDefault="00AB6295" w:rsidP="00AB6295">
      <w:pPr>
        <w:spacing w:line="240" w:lineRule="auto"/>
        <w:rPr>
          <w:b/>
          <w:sz w:val="28"/>
          <w:szCs w:val="28"/>
        </w:rPr>
      </w:pPr>
      <w:r>
        <w:rPr>
          <w:sz w:val="28"/>
          <w:szCs w:val="28"/>
        </w:rPr>
        <w:t>(6) Do social media influencer have the potencial of political mobilization of youth</w:t>
      </w:r>
    </w:p>
    <w:p w:rsidR="00AB6295" w:rsidRDefault="00AB6295" w:rsidP="00AB6295">
      <w:pPr>
        <w:spacing w:line="240" w:lineRule="auto"/>
        <w:rPr>
          <w:sz w:val="28"/>
          <w:szCs w:val="28"/>
        </w:rPr>
      </w:pPr>
      <w:r>
        <w:rPr>
          <w:sz w:val="28"/>
          <w:szCs w:val="28"/>
        </w:rPr>
        <w:t>( a )  Yes   (  b )  No</w:t>
      </w:r>
    </w:p>
    <w:p w:rsidR="00AB6295" w:rsidRDefault="00AB6295" w:rsidP="00AB6295">
      <w:pPr>
        <w:spacing w:line="240" w:lineRule="auto"/>
        <w:rPr>
          <w:sz w:val="28"/>
          <w:szCs w:val="28"/>
        </w:rPr>
      </w:pPr>
      <w:r>
        <w:rPr>
          <w:sz w:val="28"/>
          <w:szCs w:val="28"/>
        </w:rPr>
        <w:t>(7)  What role do Influencers’ play in the political opinion-forming of young people of voting age.</w:t>
      </w:r>
    </w:p>
    <w:p w:rsidR="00AB6295" w:rsidRDefault="00AB6295" w:rsidP="00AB6295">
      <w:pPr>
        <w:spacing w:line="240" w:lineRule="auto"/>
        <w:rPr>
          <w:sz w:val="28"/>
          <w:szCs w:val="28"/>
        </w:rPr>
      </w:pPr>
      <w:r>
        <w:rPr>
          <w:sz w:val="28"/>
          <w:szCs w:val="28"/>
        </w:rPr>
        <w:t>( a )  Good    ( b ) Bad</w:t>
      </w:r>
    </w:p>
    <w:p w:rsidR="00AB6295" w:rsidRDefault="00AB6295" w:rsidP="00AB6295">
      <w:pPr>
        <w:spacing w:line="240" w:lineRule="auto"/>
        <w:rPr>
          <w:sz w:val="28"/>
          <w:szCs w:val="28"/>
        </w:rPr>
      </w:pPr>
      <w:r>
        <w:rPr>
          <w:sz w:val="28"/>
          <w:szCs w:val="28"/>
        </w:rPr>
        <w:lastRenderedPageBreak/>
        <w:t>(8)   Do youth encounter political information via influencers on social media</w:t>
      </w:r>
    </w:p>
    <w:p w:rsidR="00AB6295" w:rsidRDefault="00AB6295" w:rsidP="00AB6295">
      <w:pPr>
        <w:spacing w:line="240" w:lineRule="auto"/>
        <w:rPr>
          <w:sz w:val="28"/>
          <w:szCs w:val="28"/>
        </w:rPr>
      </w:pPr>
      <w:r>
        <w:rPr>
          <w:sz w:val="28"/>
          <w:szCs w:val="28"/>
        </w:rPr>
        <w:t xml:space="preserve">      (a )  Agree    (b )Strongly Agree   (c )Disagree    (d )Strongly Disagree</w:t>
      </w:r>
    </w:p>
    <w:p w:rsidR="00AB6295" w:rsidRDefault="00AB6295" w:rsidP="00AB6295">
      <w:pPr>
        <w:spacing w:line="240" w:lineRule="auto"/>
        <w:rPr>
          <w:sz w:val="28"/>
          <w:szCs w:val="28"/>
        </w:rPr>
      </w:pPr>
      <w:r>
        <w:rPr>
          <w:sz w:val="28"/>
          <w:szCs w:val="28"/>
        </w:rPr>
        <w:t>(9)  Do you think Influencer could have impact on youth perception</w:t>
      </w:r>
    </w:p>
    <w:p w:rsidR="00AB6295" w:rsidRDefault="00AB6295" w:rsidP="00AB6295">
      <w:pPr>
        <w:spacing w:line="240" w:lineRule="auto"/>
        <w:rPr>
          <w:sz w:val="28"/>
          <w:szCs w:val="28"/>
        </w:rPr>
      </w:pPr>
      <w:r>
        <w:rPr>
          <w:sz w:val="28"/>
          <w:szCs w:val="28"/>
        </w:rPr>
        <w:t>(a) Strongly Agree  (b) Strongly Disagree  (c)  Disagree  (d) Agree</w:t>
      </w:r>
    </w:p>
    <w:p w:rsidR="00AB6295" w:rsidRDefault="00AB6295" w:rsidP="00AB6295">
      <w:pPr>
        <w:spacing w:line="240" w:lineRule="auto"/>
        <w:rPr>
          <w:sz w:val="28"/>
          <w:szCs w:val="28"/>
        </w:rPr>
      </w:pPr>
      <w:r>
        <w:rPr>
          <w:sz w:val="28"/>
          <w:szCs w:val="28"/>
        </w:rPr>
        <w:t xml:space="preserve">(10)  For what purpose do you use social media </w:t>
      </w:r>
    </w:p>
    <w:p w:rsidR="00AB6295" w:rsidRDefault="00AB6295" w:rsidP="00AB6295">
      <w:pPr>
        <w:spacing w:line="240" w:lineRule="auto"/>
        <w:rPr>
          <w:sz w:val="28"/>
          <w:szCs w:val="28"/>
        </w:rPr>
      </w:pPr>
      <w:r>
        <w:rPr>
          <w:sz w:val="28"/>
          <w:szCs w:val="28"/>
        </w:rPr>
        <w:t xml:space="preserve">      (a) communication (b) Information (c)  Entertainment</w:t>
      </w:r>
    </w:p>
    <w:p w:rsidR="00AB6295" w:rsidRDefault="00AB6295" w:rsidP="00AB6295">
      <w:pPr>
        <w:spacing w:line="240" w:lineRule="auto"/>
        <w:rPr>
          <w:sz w:val="28"/>
          <w:szCs w:val="28"/>
        </w:rPr>
      </w:pPr>
      <w:r>
        <w:rPr>
          <w:sz w:val="28"/>
          <w:szCs w:val="28"/>
        </w:rPr>
        <w:t>(11)  Do you believe politicians must have good qualities before their statement to be credible</w:t>
      </w:r>
    </w:p>
    <w:p w:rsidR="00AB6295" w:rsidRDefault="00AB6295" w:rsidP="00AB6295">
      <w:pPr>
        <w:spacing w:line="240" w:lineRule="auto"/>
        <w:rPr>
          <w:sz w:val="28"/>
          <w:szCs w:val="28"/>
        </w:rPr>
      </w:pPr>
      <w:r>
        <w:rPr>
          <w:sz w:val="28"/>
          <w:szCs w:val="28"/>
        </w:rPr>
        <w:t xml:space="preserve">      (a) Agree  (b)Strongly Agree (c) Disagree (d)Strongly Disagree</w:t>
      </w:r>
    </w:p>
    <w:p w:rsidR="00AB6295" w:rsidRDefault="00AB6295" w:rsidP="00AB6295">
      <w:pPr>
        <w:spacing w:line="240" w:lineRule="auto"/>
        <w:rPr>
          <w:sz w:val="28"/>
          <w:szCs w:val="28"/>
        </w:rPr>
      </w:pPr>
      <w:r>
        <w:rPr>
          <w:sz w:val="28"/>
          <w:szCs w:val="28"/>
        </w:rPr>
        <w:t>(12)    Do influencer have impact on voting decision of youth in ilorin</w:t>
      </w:r>
    </w:p>
    <w:p w:rsidR="00AB6295" w:rsidRDefault="00AB6295" w:rsidP="00AB6295">
      <w:pPr>
        <w:spacing w:line="240" w:lineRule="auto"/>
        <w:rPr>
          <w:sz w:val="28"/>
          <w:szCs w:val="28"/>
        </w:rPr>
      </w:pPr>
      <w:r>
        <w:rPr>
          <w:sz w:val="28"/>
          <w:szCs w:val="28"/>
        </w:rPr>
        <w:t xml:space="preserve">         (a) Disagree (b) Strongly disagree  (c) Agree  (d) Strongly agree</w:t>
      </w:r>
    </w:p>
    <w:p w:rsidR="00AB6295" w:rsidRDefault="00AB6295" w:rsidP="00AB6295">
      <w:pPr>
        <w:spacing w:line="240" w:lineRule="auto"/>
        <w:rPr>
          <w:sz w:val="28"/>
          <w:szCs w:val="28"/>
        </w:rPr>
      </w:pPr>
      <w:r>
        <w:rPr>
          <w:sz w:val="28"/>
          <w:szCs w:val="28"/>
        </w:rPr>
        <w:t>(13)  Do you find information from influencers positive</w:t>
      </w:r>
    </w:p>
    <w:p w:rsidR="00AB6295" w:rsidRDefault="00AB6295" w:rsidP="00AB6295">
      <w:pPr>
        <w:spacing w:line="240" w:lineRule="auto"/>
        <w:rPr>
          <w:sz w:val="28"/>
          <w:szCs w:val="28"/>
        </w:rPr>
      </w:pPr>
      <w:r>
        <w:rPr>
          <w:sz w:val="28"/>
          <w:szCs w:val="28"/>
        </w:rPr>
        <w:t xml:space="preserve">        (a)  yes    (b) No</w:t>
      </w:r>
    </w:p>
    <w:p w:rsidR="00AB6295" w:rsidRDefault="00AB6295" w:rsidP="00AB6295">
      <w:pPr>
        <w:spacing w:line="240" w:lineRule="auto"/>
        <w:rPr>
          <w:sz w:val="28"/>
          <w:szCs w:val="28"/>
        </w:rPr>
      </w:pPr>
      <w:r>
        <w:rPr>
          <w:sz w:val="28"/>
          <w:szCs w:val="28"/>
        </w:rPr>
        <w:t>(14)  Do you believe important informatin on politics can come from influencer</w:t>
      </w:r>
    </w:p>
    <w:p w:rsidR="00AB6295" w:rsidRDefault="00AB6295" w:rsidP="00AB6295">
      <w:pPr>
        <w:spacing w:line="240" w:lineRule="auto"/>
        <w:rPr>
          <w:sz w:val="28"/>
          <w:szCs w:val="28"/>
        </w:rPr>
      </w:pPr>
      <w:r>
        <w:rPr>
          <w:sz w:val="28"/>
          <w:szCs w:val="28"/>
        </w:rPr>
        <w:t xml:space="preserve">       (a)  Agree   (b) Disagree   (c)  Strogly Agree   (c) Strongly Disagree</w:t>
      </w:r>
    </w:p>
    <w:p w:rsidR="00AB6295" w:rsidRDefault="00AB6295" w:rsidP="00AB6295">
      <w:pPr>
        <w:spacing w:line="240" w:lineRule="auto"/>
        <w:rPr>
          <w:sz w:val="28"/>
          <w:szCs w:val="28"/>
        </w:rPr>
      </w:pPr>
      <w:r>
        <w:rPr>
          <w:sz w:val="28"/>
          <w:szCs w:val="28"/>
        </w:rPr>
        <w:t>(15)  Do you believe information provided by influencer on politicians are transparent and credible</w:t>
      </w:r>
    </w:p>
    <w:p w:rsidR="00AB6295" w:rsidRDefault="00AB6295" w:rsidP="00AB6295">
      <w:pPr>
        <w:spacing w:line="240" w:lineRule="auto"/>
        <w:rPr>
          <w:sz w:val="28"/>
          <w:szCs w:val="28"/>
        </w:rPr>
      </w:pPr>
      <w:r>
        <w:rPr>
          <w:sz w:val="28"/>
          <w:szCs w:val="28"/>
        </w:rPr>
        <w:t>(a)  Agree  (b) Strongly Agree  (c) Disagree    (d) Strongly Disagree</w:t>
      </w:r>
    </w:p>
    <w:p w:rsidR="00AB6295" w:rsidRDefault="00AB6295" w:rsidP="00AB6295">
      <w:pPr>
        <w:spacing w:line="240" w:lineRule="auto"/>
        <w:rPr>
          <w:sz w:val="28"/>
          <w:szCs w:val="28"/>
        </w:rPr>
      </w:pPr>
      <w:r>
        <w:rPr>
          <w:sz w:val="28"/>
          <w:szCs w:val="28"/>
        </w:rPr>
        <w:t>(16) What social media do you use often to get information from influencer</w:t>
      </w:r>
    </w:p>
    <w:p w:rsidR="00AB6295" w:rsidRDefault="00AB6295" w:rsidP="00AB6295">
      <w:pPr>
        <w:spacing w:line="240" w:lineRule="auto"/>
        <w:rPr>
          <w:sz w:val="28"/>
          <w:szCs w:val="28"/>
        </w:rPr>
      </w:pPr>
      <w:r>
        <w:rPr>
          <w:sz w:val="28"/>
          <w:szCs w:val="28"/>
        </w:rPr>
        <w:t xml:space="preserve">  (a) Whatsapp   (b) Facebook   (c) Twitter   (d) Instagram</w:t>
      </w:r>
    </w:p>
    <w:p w:rsidR="00AB6295" w:rsidRDefault="00AB6295" w:rsidP="00AB6295">
      <w:pPr>
        <w:spacing w:line="240" w:lineRule="auto"/>
        <w:rPr>
          <w:b/>
          <w:sz w:val="28"/>
          <w:szCs w:val="28"/>
        </w:rPr>
      </w:pPr>
    </w:p>
    <w:p w:rsidR="00673086" w:rsidRDefault="00673086">
      <w:pPr>
        <w:rPr>
          <w:rFonts w:ascii="Cambria" w:hAnsi="Cambria"/>
          <w:sz w:val="28"/>
          <w:szCs w:val="28"/>
        </w:rPr>
      </w:pPr>
    </w:p>
    <w:sectPr w:rsidR="00673086" w:rsidSect="00673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0A0C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2"/>
    <w:multiLevelType w:val="hybridMultilevel"/>
    <w:tmpl w:val="D674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A34C294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4"/>
    <w:multiLevelType w:val="multilevel"/>
    <w:tmpl w:val="D23E432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5"/>
    <w:multiLevelType w:val="hybridMultilevel"/>
    <w:tmpl w:val="DEAA9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FD1A6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7"/>
    <w:multiLevelType w:val="hybridMultilevel"/>
    <w:tmpl w:val="FEB2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D8A8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7EB6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FF5C0374"/>
    <w:lvl w:ilvl="0" w:tplc="C6E84122">
      <w:start w:val="1"/>
      <w:numFmt w:val="decimal"/>
      <w:lvlText w:val="(%1)"/>
      <w:lvlJc w:val="left"/>
      <w:pPr>
        <w:ind w:left="915" w:hanging="55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735865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91C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4F12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B3C4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3755E"/>
    <w:multiLevelType w:val="multilevel"/>
    <w:tmpl w:val="3224D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5"/>
  </w:num>
  <w:num w:numId="4">
    <w:abstractNumId w:val="10"/>
  </w:num>
  <w:num w:numId="5">
    <w:abstractNumId w:val="3"/>
  </w:num>
  <w:num w:numId="6">
    <w:abstractNumId w:val="2"/>
  </w:num>
  <w:num w:numId="7">
    <w:abstractNumId w:val="4"/>
  </w:num>
  <w:num w:numId="8">
    <w:abstractNumId w:val="1"/>
  </w:num>
  <w:num w:numId="9">
    <w:abstractNumId w:val="6"/>
  </w:num>
  <w:num w:numId="10">
    <w:abstractNumId w:val="13"/>
  </w:num>
  <w:num w:numId="11">
    <w:abstractNumId w:val="11"/>
  </w:num>
  <w:num w:numId="12">
    <w:abstractNumId w:val="8"/>
  </w:num>
  <w:num w:numId="13">
    <w:abstractNumId w:val="12"/>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3086"/>
    <w:rsid w:val="00673086"/>
    <w:rsid w:val="00AB6295"/>
    <w:rsid w:val="00D35658"/>
    <w:rsid w:val="00F448DF"/>
    <w:rsid w:val="00F70A82"/>
    <w:rsid w:val="00F97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86"/>
    <w:pPr>
      <w:ind w:left="720"/>
      <w:contextualSpacing/>
    </w:pPr>
  </w:style>
  <w:style w:type="character" w:styleId="Hyperlink">
    <w:name w:val="Hyperlink"/>
    <w:basedOn w:val="DefaultParagraphFont"/>
    <w:uiPriority w:val="99"/>
    <w:rsid w:val="00673086"/>
    <w:rPr>
      <w:color w:val="0000FF"/>
      <w:u w:val="single"/>
    </w:rPr>
  </w:style>
  <w:style w:type="table" w:styleId="TableGrid">
    <w:name w:val="Table Grid"/>
    <w:basedOn w:val="TableNormal"/>
    <w:uiPriority w:val="59"/>
    <w:rsid w:val="006730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673086"/>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73086"/>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C6B7-D295-4820-80C7-B7C92F17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13608</Words>
  <Characters>77567</Characters>
  <Application>Microsoft Office Word</Application>
  <DocSecurity>0</DocSecurity>
  <Lines>646</Lines>
  <Paragraphs>181</Paragraphs>
  <ScaleCrop>false</ScaleCrop>
  <Company/>
  <LinksUpToDate>false</LinksUpToDate>
  <CharactersWithSpaces>90994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IMMANUEL</dc:creator>
  <cp:lastModifiedBy>IMMANUEL</cp:lastModifiedBy>
  <cp:revision>3</cp:revision>
  <cp:lastPrinted>2025-07-06T20:18:00Z</cp:lastPrinted>
  <dcterms:created xsi:type="dcterms:W3CDTF">2025-07-06T20:48:00Z</dcterms:created>
  <dcterms:modified xsi:type="dcterms:W3CDTF">2025-07-06T20:56:00Z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d239bba2b47644e8bac78aa3cadf3ec5</vt:lpwstr>
  </property>
</Properties>
</file>