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D6A" w:rsidRPr="00FB1D6A" w:rsidRDefault="00FB1D6A" w:rsidP="00FB1D6A">
      <w:pPr>
        <w:spacing w:after="0" w:line="360" w:lineRule="auto"/>
        <w:jc w:val="center"/>
        <w:rPr>
          <w:rFonts w:ascii="Times New Roman" w:hAnsi="Times New Roman" w:cs="Times New Roman"/>
          <w:b/>
          <w:sz w:val="36"/>
          <w:szCs w:val="24"/>
        </w:rPr>
      </w:pPr>
      <w:r w:rsidRPr="00FB1D6A">
        <w:rPr>
          <w:rFonts w:ascii="Times New Roman" w:hAnsi="Times New Roman" w:cs="Times New Roman"/>
          <w:b/>
          <w:sz w:val="28"/>
          <w:szCs w:val="24"/>
        </w:rPr>
        <w:t>EFFECT OF RADIO KWARA DRAMA PROGRAM "ABULE OLOKE MERIN" ON FAMILY PLANNING AMONG COUPLES IN ILORIN METROPOLIS</w:t>
      </w:r>
      <w:r w:rsidRPr="00FB1D6A">
        <w:rPr>
          <w:rFonts w:ascii="Times New Roman" w:hAnsi="Times New Roman" w:cs="Times New Roman"/>
          <w:b/>
          <w:sz w:val="32"/>
          <w:szCs w:val="24"/>
        </w:rPr>
        <w:t xml:space="preserve"> </w:t>
      </w:r>
    </w:p>
    <w:p w:rsidR="00FB1D6A" w:rsidRPr="00FB1D6A" w:rsidRDefault="00FB1D6A" w:rsidP="00FB1D6A">
      <w:pPr>
        <w:spacing w:after="0"/>
        <w:jc w:val="center"/>
        <w:rPr>
          <w:rFonts w:ascii="Times New Roman" w:hAnsi="Times New Roman" w:cs="Times New Roman"/>
          <w:b/>
          <w:sz w:val="36"/>
          <w:szCs w:val="24"/>
        </w:rPr>
      </w:pPr>
    </w:p>
    <w:p w:rsidR="00FB1D6A" w:rsidRPr="00FB1D6A" w:rsidRDefault="00FB1D6A" w:rsidP="00FB1D6A">
      <w:pPr>
        <w:spacing w:after="0"/>
        <w:jc w:val="center"/>
        <w:rPr>
          <w:rFonts w:ascii="Times New Roman" w:hAnsi="Times New Roman" w:cs="Times New Roman"/>
          <w:b/>
          <w:sz w:val="36"/>
          <w:szCs w:val="24"/>
        </w:rPr>
      </w:pPr>
    </w:p>
    <w:p w:rsidR="00FB1D6A" w:rsidRPr="00FB1D6A" w:rsidRDefault="00FB1D6A" w:rsidP="00FB1D6A">
      <w:pPr>
        <w:spacing w:after="0"/>
        <w:jc w:val="center"/>
        <w:rPr>
          <w:rFonts w:ascii="Times New Roman" w:hAnsi="Times New Roman" w:cs="Times New Roman"/>
          <w:b/>
          <w:sz w:val="36"/>
          <w:szCs w:val="24"/>
        </w:rPr>
      </w:pPr>
    </w:p>
    <w:p w:rsidR="00FB1D6A" w:rsidRPr="00FB1D6A" w:rsidRDefault="00FB1D6A" w:rsidP="00FB1D6A">
      <w:pPr>
        <w:spacing w:after="0"/>
        <w:jc w:val="center"/>
        <w:rPr>
          <w:rFonts w:ascii="Times New Roman" w:hAnsi="Times New Roman" w:cs="Times New Roman"/>
          <w:b/>
          <w:sz w:val="36"/>
          <w:szCs w:val="24"/>
        </w:rPr>
      </w:pPr>
      <w:r w:rsidRPr="00FB1D6A">
        <w:rPr>
          <w:rFonts w:ascii="Times New Roman" w:hAnsi="Times New Roman" w:cs="Times New Roman"/>
          <w:b/>
          <w:sz w:val="36"/>
          <w:szCs w:val="24"/>
        </w:rPr>
        <w:t>BY</w:t>
      </w:r>
    </w:p>
    <w:p w:rsidR="00FB1D6A" w:rsidRPr="00FB1D6A" w:rsidRDefault="00FB1D6A" w:rsidP="00FB1D6A">
      <w:pPr>
        <w:spacing w:after="0" w:line="480" w:lineRule="auto"/>
        <w:rPr>
          <w:rFonts w:ascii="Times New Roman" w:hAnsi="Times New Roman" w:cs="Times New Roman"/>
          <w:b/>
          <w:sz w:val="36"/>
          <w:szCs w:val="24"/>
        </w:rPr>
      </w:pPr>
    </w:p>
    <w:p w:rsidR="00FB1D6A" w:rsidRPr="00FB1D6A" w:rsidRDefault="00FB1D6A" w:rsidP="00FB1D6A">
      <w:pPr>
        <w:spacing w:after="0" w:line="480" w:lineRule="auto"/>
        <w:jc w:val="center"/>
        <w:rPr>
          <w:rFonts w:ascii="Times New Roman" w:hAnsi="Times New Roman" w:cs="Times New Roman"/>
          <w:b/>
          <w:sz w:val="36"/>
          <w:szCs w:val="24"/>
        </w:rPr>
      </w:pPr>
    </w:p>
    <w:p w:rsidR="00FB1D6A" w:rsidRPr="00FB1D6A" w:rsidRDefault="00FB1D6A" w:rsidP="00FB1D6A">
      <w:pPr>
        <w:spacing w:after="0" w:line="480" w:lineRule="auto"/>
        <w:jc w:val="center"/>
        <w:rPr>
          <w:rFonts w:ascii="Times New Roman" w:hAnsi="Times New Roman" w:cs="Times New Roman"/>
          <w:b/>
          <w:sz w:val="36"/>
          <w:szCs w:val="24"/>
        </w:rPr>
      </w:pPr>
      <w:r w:rsidRPr="00FB1D6A">
        <w:rPr>
          <w:rFonts w:ascii="Times New Roman" w:hAnsi="Times New Roman" w:cs="Times New Roman"/>
          <w:b/>
          <w:sz w:val="36"/>
          <w:szCs w:val="24"/>
        </w:rPr>
        <w:t xml:space="preserve">AJAYI STELLA OLAMIDE </w:t>
      </w:r>
    </w:p>
    <w:p w:rsidR="00FB1D6A" w:rsidRPr="00FB1D6A" w:rsidRDefault="00FB1D6A" w:rsidP="00FB1D6A">
      <w:pPr>
        <w:spacing w:after="0" w:line="480" w:lineRule="auto"/>
        <w:jc w:val="center"/>
        <w:rPr>
          <w:rFonts w:ascii="Times New Roman" w:hAnsi="Times New Roman" w:cs="Times New Roman"/>
          <w:b/>
          <w:sz w:val="28"/>
          <w:szCs w:val="24"/>
        </w:rPr>
      </w:pPr>
      <w:r w:rsidRPr="00FB1D6A">
        <w:rPr>
          <w:rFonts w:ascii="Times New Roman" w:hAnsi="Times New Roman" w:cs="Times New Roman"/>
          <w:b/>
          <w:sz w:val="36"/>
          <w:szCs w:val="24"/>
        </w:rPr>
        <w:t>HND/23/FT/MAC/0966</w:t>
      </w:r>
    </w:p>
    <w:p w:rsidR="00FB1D6A" w:rsidRPr="00FB1D6A" w:rsidRDefault="00FB1D6A" w:rsidP="00FB1D6A">
      <w:pPr>
        <w:spacing w:after="0"/>
        <w:jc w:val="center"/>
        <w:rPr>
          <w:rFonts w:ascii="Times New Roman" w:hAnsi="Times New Roman" w:cs="Times New Roman"/>
          <w:b/>
          <w:sz w:val="28"/>
          <w:szCs w:val="24"/>
        </w:rPr>
      </w:pPr>
    </w:p>
    <w:p w:rsidR="00FB1D6A" w:rsidRPr="00FB1D6A" w:rsidRDefault="00FB1D6A" w:rsidP="00FB1D6A">
      <w:pPr>
        <w:spacing w:after="0"/>
        <w:jc w:val="center"/>
        <w:rPr>
          <w:rFonts w:ascii="Times New Roman" w:hAnsi="Times New Roman" w:cs="Times New Roman"/>
          <w:b/>
          <w:sz w:val="28"/>
          <w:szCs w:val="24"/>
        </w:rPr>
      </w:pPr>
    </w:p>
    <w:p w:rsidR="00FB1D6A" w:rsidRPr="00FB1D6A" w:rsidRDefault="00FB1D6A" w:rsidP="00FB1D6A">
      <w:pPr>
        <w:spacing w:after="0"/>
        <w:rPr>
          <w:rFonts w:ascii="Times New Roman" w:hAnsi="Times New Roman" w:cs="Times New Roman"/>
          <w:b/>
          <w:sz w:val="28"/>
          <w:szCs w:val="24"/>
        </w:rPr>
      </w:pPr>
    </w:p>
    <w:p w:rsidR="00FB1D6A" w:rsidRPr="00FB1D6A" w:rsidRDefault="00FB1D6A" w:rsidP="00FB1D6A">
      <w:pPr>
        <w:spacing w:after="0"/>
        <w:jc w:val="center"/>
        <w:rPr>
          <w:rFonts w:ascii="Times New Roman" w:hAnsi="Times New Roman" w:cs="Times New Roman"/>
          <w:b/>
          <w:sz w:val="28"/>
          <w:szCs w:val="24"/>
        </w:rPr>
      </w:pPr>
    </w:p>
    <w:p w:rsidR="00FB1D6A" w:rsidRPr="00FB1D6A" w:rsidRDefault="00FB1D6A" w:rsidP="00FB1D6A">
      <w:pPr>
        <w:spacing w:after="0"/>
        <w:jc w:val="center"/>
        <w:rPr>
          <w:rFonts w:ascii="Times New Roman" w:hAnsi="Times New Roman" w:cs="Times New Roman"/>
          <w:b/>
          <w:sz w:val="28"/>
          <w:szCs w:val="24"/>
        </w:rPr>
      </w:pPr>
      <w:r w:rsidRPr="00FB1D6A">
        <w:rPr>
          <w:rFonts w:ascii="Times New Roman" w:hAnsi="Times New Roman" w:cs="Times New Roman"/>
          <w:b/>
          <w:sz w:val="28"/>
          <w:szCs w:val="24"/>
        </w:rPr>
        <w:t>A RESEARCH PROJECT SUBMITTED TO THE DEPARTMENT OF</w:t>
      </w:r>
    </w:p>
    <w:p w:rsidR="00FB1D6A" w:rsidRPr="00FB1D6A" w:rsidRDefault="00FB1D6A" w:rsidP="00FB1D6A">
      <w:pPr>
        <w:spacing w:after="0"/>
        <w:jc w:val="center"/>
        <w:rPr>
          <w:rFonts w:ascii="Times New Roman" w:hAnsi="Times New Roman" w:cs="Times New Roman"/>
          <w:b/>
          <w:sz w:val="28"/>
          <w:szCs w:val="24"/>
        </w:rPr>
      </w:pPr>
      <w:r w:rsidRPr="00FB1D6A">
        <w:rPr>
          <w:rFonts w:ascii="Times New Roman" w:hAnsi="Times New Roman" w:cs="Times New Roman"/>
          <w:b/>
          <w:sz w:val="28"/>
          <w:szCs w:val="24"/>
        </w:rPr>
        <w:t>MASS COMMUNICATION, INSTITUTE OF INFORMATION AND</w:t>
      </w:r>
    </w:p>
    <w:p w:rsidR="00FB1D6A" w:rsidRPr="00FB1D6A" w:rsidRDefault="00FB1D6A" w:rsidP="00FB1D6A">
      <w:pPr>
        <w:spacing w:after="0"/>
        <w:jc w:val="center"/>
        <w:rPr>
          <w:rFonts w:ascii="Times New Roman" w:hAnsi="Times New Roman" w:cs="Times New Roman"/>
          <w:b/>
          <w:sz w:val="28"/>
          <w:szCs w:val="24"/>
        </w:rPr>
      </w:pPr>
      <w:r w:rsidRPr="00FB1D6A">
        <w:rPr>
          <w:rFonts w:ascii="Times New Roman" w:hAnsi="Times New Roman" w:cs="Times New Roman"/>
          <w:b/>
          <w:sz w:val="28"/>
          <w:szCs w:val="24"/>
        </w:rPr>
        <w:t>COMMUNICATION TECHNOLOGY, KWARA STATE POLYTHECNIC ILORIN.</w:t>
      </w:r>
    </w:p>
    <w:p w:rsidR="00FB1D6A" w:rsidRPr="00FB1D6A" w:rsidRDefault="00FB1D6A" w:rsidP="00FB1D6A">
      <w:pPr>
        <w:spacing w:after="0"/>
        <w:jc w:val="center"/>
        <w:rPr>
          <w:rFonts w:ascii="Times New Roman" w:hAnsi="Times New Roman" w:cs="Times New Roman"/>
          <w:b/>
          <w:sz w:val="28"/>
          <w:szCs w:val="24"/>
        </w:rPr>
      </w:pPr>
      <w:r w:rsidRPr="00FB1D6A">
        <w:rPr>
          <w:rFonts w:ascii="Times New Roman" w:hAnsi="Times New Roman" w:cs="Times New Roman"/>
          <w:b/>
          <w:sz w:val="28"/>
          <w:szCs w:val="24"/>
        </w:rPr>
        <w:t>IN PARTIAL FULFILLMENT OF THE REQUIREMENT FOR THE</w:t>
      </w:r>
    </w:p>
    <w:p w:rsidR="00FB1D6A" w:rsidRPr="00FB1D6A" w:rsidRDefault="00FB1D6A" w:rsidP="00FB1D6A">
      <w:pPr>
        <w:spacing w:after="0"/>
        <w:jc w:val="center"/>
        <w:rPr>
          <w:rFonts w:ascii="Times New Roman" w:hAnsi="Times New Roman" w:cs="Times New Roman"/>
          <w:b/>
          <w:sz w:val="28"/>
          <w:szCs w:val="24"/>
        </w:rPr>
      </w:pPr>
      <w:r w:rsidRPr="00FB1D6A">
        <w:rPr>
          <w:rFonts w:ascii="Times New Roman" w:hAnsi="Times New Roman" w:cs="Times New Roman"/>
          <w:b/>
          <w:sz w:val="28"/>
          <w:szCs w:val="24"/>
        </w:rPr>
        <w:t>AWARD OF HIGHER NATIONAL DIPLOMA (HND) IN MASS</w:t>
      </w:r>
    </w:p>
    <w:p w:rsidR="00FB1D6A" w:rsidRPr="00FB1D6A" w:rsidRDefault="00FB1D6A" w:rsidP="00FB1D6A">
      <w:pPr>
        <w:spacing w:after="0"/>
        <w:jc w:val="center"/>
        <w:rPr>
          <w:rFonts w:ascii="Times New Roman" w:hAnsi="Times New Roman" w:cs="Times New Roman"/>
          <w:b/>
          <w:sz w:val="30"/>
          <w:szCs w:val="24"/>
        </w:rPr>
      </w:pPr>
      <w:r w:rsidRPr="00FB1D6A">
        <w:rPr>
          <w:rFonts w:ascii="Times New Roman" w:hAnsi="Times New Roman" w:cs="Times New Roman"/>
          <w:b/>
          <w:sz w:val="28"/>
          <w:szCs w:val="24"/>
        </w:rPr>
        <w:t>COMMUNICATION</w:t>
      </w:r>
    </w:p>
    <w:p w:rsidR="00FB1D6A" w:rsidRDefault="00FB1D6A" w:rsidP="00FB1D6A">
      <w:pPr>
        <w:spacing w:after="0"/>
        <w:ind w:left="6480"/>
        <w:rPr>
          <w:rFonts w:ascii="Times New Roman" w:hAnsi="Times New Roman" w:cs="Times New Roman"/>
          <w:b/>
          <w:sz w:val="30"/>
          <w:szCs w:val="24"/>
        </w:rPr>
      </w:pPr>
    </w:p>
    <w:p w:rsidR="00FB1D6A" w:rsidRDefault="00FB1D6A" w:rsidP="00FB1D6A">
      <w:pPr>
        <w:spacing w:after="0"/>
        <w:ind w:left="6480"/>
        <w:rPr>
          <w:rFonts w:ascii="Times New Roman" w:hAnsi="Times New Roman" w:cs="Times New Roman"/>
          <w:b/>
          <w:sz w:val="30"/>
          <w:szCs w:val="24"/>
        </w:rPr>
      </w:pPr>
    </w:p>
    <w:p w:rsidR="00FB1D6A" w:rsidRPr="00FB1D6A" w:rsidRDefault="00F9152E" w:rsidP="00FB1D6A">
      <w:pPr>
        <w:spacing w:after="0"/>
        <w:ind w:left="6480"/>
        <w:rPr>
          <w:rFonts w:ascii="Times New Roman" w:hAnsi="Times New Roman" w:cs="Times New Roman"/>
          <w:b/>
          <w:sz w:val="30"/>
          <w:szCs w:val="24"/>
        </w:rPr>
      </w:pPr>
      <w:r>
        <w:rPr>
          <w:rFonts w:ascii="Times New Roman" w:hAnsi="Times New Roman" w:cs="Times New Roman"/>
          <w:b/>
          <w:sz w:val="30"/>
          <w:szCs w:val="24"/>
        </w:rPr>
        <w:t>JULY</w:t>
      </w:r>
      <w:r w:rsidR="00FB1D6A" w:rsidRPr="00FB1D6A">
        <w:rPr>
          <w:rFonts w:ascii="Times New Roman" w:hAnsi="Times New Roman" w:cs="Times New Roman"/>
          <w:b/>
          <w:sz w:val="30"/>
          <w:szCs w:val="24"/>
        </w:rPr>
        <w:t xml:space="preserve">, </w:t>
      </w:r>
      <w:r w:rsidR="00FB1D6A">
        <w:rPr>
          <w:rFonts w:ascii="Times New Roman" w:hAnsi="Times New Roman" w:cs="Times New Roman"/>
          <w:b/>
          <w:sz w:val="30"/>
          <w:szCs w:val="24"/>
        </w:rPr>
        <w:t>2025</w:t>
      </w:r>
    </w:p>
    <w:p w:rsidR="00FB1D6A" w:rsidRPr="00FB1D6A" w:rsidRDefault="00FB1D6A" w:rsidP="00FB1D6A">
      <w:pPr>
        <w:spacing w:after="0" w:line="480" w:lineRule="auto"/>
        <w:rPr>
          <w:rFonts w:ascii="Times New Roman" w:hAnsi="Times New Roman" w:cs="Times New Roman"/>
          <w:b/>
          <w:sz w:val="24"/>
          <w:szCs w:val="24"/>
        </w:rPr>
      </w:pPr>
    </w:p>
    <w:p w:rsidR="00FB1D6A" w:rsidRPr="00FB1D6A" w:rsidRDefault="00FB1D6A" w:rsidP="00FB1D6A">
      <w:pPr>
        <w:spacing w:after="0" w:line="480" w:lineRule="auto"/>
        <w:jc w:val="center"/>
        <w:rPr>
          <w:rFonts w:ascii="Times New Roman" w:hAnsi="Times New Roman" w:cs="Times New Roman"/>
          <w:b/>
          <w:sz w:val="24"/>
          <w:szCs w:val="24"/>
        </w:rPr>
      </w:pPr>
      <w:r w:rsidRPr="00FB1D6A">
        <w:rPr>
          <w:rFonts w:ascii="Times New Roman" w:hAnsi="Times New Roman" w:cs="Times New Roman"/>
          <w:b/>
          <w:sz w:val="24"/>
          <w:szCs w:val="24"/>
        </w:rPr>
        <w:lastRenderedPageBreak/>
        <w:t>CERTIFICATION</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This research work has been carefully examined and approved as meeting the requirements of the Department of Mass communication, Institute of Information and Communication Technology, Kwara State Polytechnic, Ilorin in partial fulfillment of the requirements for award of Higher National Diploma (HND) in Mass Communication.</w:t>
      </w:r>
    </w:p>
    <w:p w:rsidR="00FB1D6A" w:rsidRPr="00FB1D6A" w:rsidRDefault="00FB1D6A" w:rsidP="00FB1D6A">
      <w:pPr>
        <w:spacing w:after="0" w:line="360" w:lineRule="auto"/>
        <w:jc w:val="both"/>
        <w:rPr>
          <w:rFonts w:ascii="Times New Roman" w:hAnsi="Times New Roman" w:cs="Times New Roman"/>
          <w:sz w:val="24"/>
          <w:szCs w:val="24"/>
        </w:rPr>
      </w:pPr>
    </w:p>
    <w:p w:rsidR="00FB1D6A" w:rsidRPr="00FB1D6A" w:rsidRDefault="00FB1D6A" w:rsidP="00FB1D6A">
      <w:pPr>
        <w:spacing w:after="0" w:line="360" w:lineRule="auto"/>
        <w:jc w:val="both"/>
        <w:rPr>
          <w:rFonts w:ascii="Times New Roman" w:hAnsi="Times New Roman" w:cs="Times New Roman"/>
          <w:b/>
          <w:sz w:val="24"/>
          <w:szCs w:val="24"/>
        </w:rPr>
      </w:pPr>
    </w:p>
    <w:p w:rsidR="00FB1D6A" w:rsidRPr="00FB1D6A" w:rsidRDefault="00FB1D6A" w:rsidP="00FB1D6A">
      <w:pPr>
        <w:spacing w:after="0" w:line="360" w:lineRule="auto"/>
        <w:jc w:val="both"/>
        <w:rPr>
          <w:rFonts w:ascii="Times New Roman" w:hAnsi="Times New Roman" w:cs="Times New Roman"/>
          <w:b/>
          <w:sz w:val="24"/>
          <w:szCs w:val="24"/>
        </w:rPr>
      </w:pPr>
    </w:p>
    <w:p w:rsidR="00FB1D6A" w:rsidRPr="00FB1D6A" w:rsidRDefault="00FB1D6A" w:rsidP="00FB1D6A">
      <w:pPr>
        <w:spacing w:after="0"/>
        <w:rPr>
          <w:rFonts w:ascii="Times New Roman" w:hAnsi="Times New Roman" w:cs="Times New Roman"/>
          <w:sz w:val="24"/>
          <w:szCs w:val="24"/>
        </w:rPr>
      </w:pPr>
      <w:r w:rsidRPr="00FB1D6A">
        <w:rPr>
          <w:rFonts w:ascii="Times New Roman" w:hAnsi="Times New Roman" w:cs="Times New Roman"/>
          <w:sz w:val="24"/>
          <w:szCs w:val="24"/>
        </w:rPr>
        <w:t>____________________</w:t>
      </w:r>
      <w:r w:rsidR="00EC29C8">
        <w:rPr>
          <w:rFonts w:ascii="Times New Roman" w:hAnsi="Times New Roman" w:cs="Times New Roman"/>
          <w:sz w:val="24"/>
          <w:szCs w:val="24"/>
        </w:rPr>
        <w:t>___</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_________________</w:t>
      </w:r>
    </w:p>
    <w:p w:rsidR="00FB1D6A" w:rsidRPr="00FB1D6A" w:rsidRDefault="00FB1D6A" w:rsidP="00FB1D6A">
      <w:pPr>
        <w:spacing w:after="0" w:line="360" w:lineRule="auto"/>
        <w:rPr>
          <w:rFonts w:ascii="Times New Roman" w:hAnsi="Times New Roman" w:cs="Times New Roman"/>
          <w:b/>
          <w:i/>
          <w:sz w:val="24"/>
          <w:szCs w:val="24"/>
        </w:rPr>
      </w:pPr>
      <w:r>
        <w:rPr>
          <w:rFonts w:ascii="Times New Roman" w:hAnsi="Times New Roman" w:cs="Times New Roman"/>
          <w:b/>
          <w:sz w:val="24"/>
          <w:szCs w:val="24"/>
        </w:rPr>
        <w:t>MR</w:t>
      </w:r>
      <w:r w:rsidRPr="00D735E6">
        <w:rPr>
          <w:rFonts w:ascii="Times New Roman" w:hAnsi="Times New Roman" w:cs="Times New Roman"/>
          <w:b/>
          <w:sz w:val="24"/>
          <w:szCs w:val="24"/>
        </w:rPr>
        <w:t xml:space="preserve">. </w:t>
      </w:r>
      <w:r w:rsidR="00EC29C8" w:rsidRPr="00EC29C8">
        <w:rPr>
          <w:rFonts w:ascii="Times New Roman" w:hAnsi="Times New Roman" w:cs="Times New Roman"/>
          <w:b/>
          <w:sz w:val="24"/>
          <w:szCs w:val="24"/>
        </w:rPr>
        <w:t>MOHAMMED BAKO RUFAI</w:t>
      </w:r>
      <w:r>
        <w:rPr>
          <w:rFonts w:ascii="Times New Roman" w:hAnsi="Times New Roman" w:cs="Times New Roman"/>
          <w:b/>
          <w:sz w:val="24"/>
          <w:szCs w:val="24"/>
        </w:rPr>
        <w:tab/>
      </w:r>
      <w:r w:rsidR="00EC29C8">
        <w:rPr>
          <w:rFonts w:ascii="Times New Roman" w:hAnsi="Times New Roman" w:cs="Times New Roman"/>
          <w:b/>
          <w:sz w:val="24"/>
          <w:szCs w:val="24"/>
        </w:rPr>
        <w:tab/>
      </w:r>
      <w:r w:rsidR="00EC29C8">
        <w:rPr>
          <w:rFonts w:ascii="Times New Roman" w:hAnsi="Times New Roman" w:cs="Times New Roman"/>
          <w:b/>
          <w:sz w:val="24"/>
          <w:szCs w:val="24"/>
        </w:rPr>
        <w:tab/>
      </w:r>
      <w:r w:rsidRPr="00FB1D6A">
        <w:rPr>
          <w:rFonts w:ascii="Times New Roman" w:hAnsi="Times New Roman" w:cs="Times New Roman"/>
          <w:b/>
          <w:sz w:val="24"/>
          <w:szCs w:val="24"/>
        </w:rPr>
        <w:tab/>
      </w:r>
      <w:r w:rsidRPr="00FB1D6A">
        <w:rPr>
          <w:rFonts w:ascii="Times New Roman" w:hAnsi="Times New Roman" w:cs="Times New Roman"/>
          <w:b/>
          <w:i/>
          <w:sz w:val="24"/>
          <w:szCs w:val="24"/>
        </w:rPr>
        <w:t>DATE</w:t>
      </w:r>
    </w:p>
    <w:p w:rsidR="00FB1D6A" w:rsidRPr="00FB1D6A" w:rsidRDefault="00FB1D6A" w:rsidP="00FB1D6A">
      <w:pPr>
        <w:spacing w:after="0" w:line="360" w:lineRule="auto"/>
        <w:rPr>
          <w:rFonts w:ascii="Times New Roman" w:hAnsi="Times New Roman" w:cs="Times New Roman"/>
          <w:b/>
          <w:i/>
          <w:sz w:val="24"/>
          <w:szCs w:val="24"/>
        </w:rPr>
      </w:pPr>
      <w:r w:rsidRPr="00FB1D6A">
        <w:rPr>
          <w:rFonts w:ascii="Times New Roman" w:hAnsi="Times New Roman" w:cs="Times New Roman"/>
          <w:b/>
          <w:i/>
          <w:sz w:val="24"/>
          <w:szCs w:val="24"/>
        </w:rPr>
        <w:t>(Project Supervisor)</w:t>
      </w:r>
    </w:p>
    <w:p w:rsidR="00FB1D6A" w:rsidRPr="00FB1D6A" w:rsidRDefault="00FB1D6A" w:rsidP="00FB1D6A">
      <w:pPr>
        <w:spacing w:after="0" w:line="360" w:lineRule="auto"/>
        <w:rPr>
          <w:rFonts w:ascii="Times New Roman" w:hAnsi="Times New Roman" w:cs="Times New Roman"/>
          <w:sz w:val="24"/>
          <w:szCs w:val="24"/>
        </w:rPr>
      </w:pPr>
    </w:p>
    <w:p w:rsidR="00FB1D6A" w:rsidRPr="00FB1D6A" w:rsidRDefault="00FB1D6A" w:rsidP="00FB1D6A">
      <w:pPr>
        <w:spacing w:after="0" w:line="360" w:lineRule="auto"/>
        <w:rPr>
          <w:rFonts w:ascii="Times New Roman" w:hAnsi="Times New Roman" w:cs="Times New Roman"/>
          <w:sz w:val="24"/>
          <w:szCs w:val="24"/>
        </w:rPr>
      </w:pPr>
    </w:p>
    <w:p w:rsidR="00FB1D6A" w:rsidRPr="00FB1D6A" w:rsidRDefault="00FB1D6A" w:rsidP="00FB1D6A">
      <w:pPr>
        <w:spacing w:after="0" w:line="360" w:lineRule="auto"/>
        <w:rPr>
          <w:rFonts w:ascii="Times New Roman" w:hAnsi="Times New Roman" w:cs="Times New Roman"/>
          <w:sz w:val="24"/>
          <w:szCs w:val="24"/>
        </w:rPr>
      </w:pPr>
    </w:p>
    <w:p w:rsidR="00FB1D6A" w:rsidRPr="00FB1D6A" w:rsidRDefault="00FB1D6A" w:rsidP="00FB1D6A">
      <w:pPr>
        <w:spacing w:after="0" w:line="240" w:lineRule="auto"/>
        <w:rPr>
          <w:rFonts w:ascii="Times New Roman" w:hAnsi="Times New Roman" w:cs="Times New Roman"/>
          <w:sz w:val="24"/>
          <w:szCs w:val="24"/>
        </w:rPr>
      </w:pPr>
      <w:r w:rsidRPr="00FB1D6A">
        <w:rPr>
          <w:rFonts w:ascii="Times New Roman" w:hAnsi="Times New Roman" w:cs="Times New Roman"/>
          <w:sz w:val="24"/>
          <w:szCs w:val="24"/>
        </w:rPr>
        <w:t>______________________</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_________________</w:t>
      </w:r>
    </w:p>
    <w:p w:rsidR="00FB1D6A" w:rsidRPr="00FB1D6A" w:rsidRDefault="00FB1D6A" w:rsidP="00FB1D6A">
      <w:pPr>
        <w:spacing w:after="0" w:line="360" w:lineRule="auto"/>
        <w:rPr>
          <w:rFonts w:ascii="Times New Roman" w:hAnsi="Times New Roman" w:cs="Times New Roman"/>
          <w:b/>
          <w:i/>
          <w:sz w:val="24"/>
          <w:szCs w:val="24"/>
        </w:rPr>
      </w:pPr>
      <w:r w:rsidRPr="00FB1D6A">
        <w:rPr>
          <w:rFonts w:ascii="Times New Roman" w:hAnsi="Times New Roman" w:cs="Times New Roman"/>
          <w:b/>
          <w:sz w:val="24"/>
          <w:szCs w:val="24"/>
        </w:rPr>
        <w:t>MR. OLUFADI, B.A</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b/>
          <w:i/>
          <w:sz w:val="24"/>
          <w:szCs w:val="24"/>
        </w:rPr>
        <w:t>DATE</w:t>
      </w:r>
    </w:p>
    <w:p w:rsidR="00FB1D6A" w:rsidRPr="00FB1D6A" w:rsidRDefault="00FB1D6A" w:rsidP="00FB1D6A">
      <w:pPr>
        <w:spacing w:after="0" w:line="360" w:lineRule="auto"/>
        <w:rPr>
          <w:rFonts w:ascii="Times New Roman" w:hAnsi="Times New Roman" w:cs="Times New Roman"/>
          <w:sz w:val="24"/>
          <w:szCs w:val="24"/>
        </w:rPr>
      </w:pPr>
      <w:r w:rsidRPr="00FB1D6A">
        <w:rPr>
          <w:rFonts w:ascii="Times New Roman" w:hAnsi="Times New Roman" w:cs="Times New Roman"/>
          <w:b/>
          <w:i/>
          <w:sz w:val="24"/>
          <w:szCs w:val="24"/>
        </w:rPr>
        <w:t>(Project Coordinator)</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p>
    <w:p w:rsidR="00FB1D6A" w:rsidRPr="00FB1D6A" w:rsidRDefault="00FB1D6A" w:rsidP="00FB1D6A">
      <w:pPr>
        <w:spacing w:after="0"/>
        <w:rPr>
          <w:rFonts w:ascii="Times New Roman" w:hAnsi="Times New Roman" w:cs="Times New Roman"/>
          <w:sz w:val="24"/>
          <w:szCs w:val="24"/>
        </w:rPr>
      </w:pPr>
    </w:p>
    <w:p w:rsidR="00FB1D6A" w:rsidRPr="00FB1D6A" w:rsidRDefault="00FB1D6A" w:rsidP="00FB1D6A">
      <w:pPr>
        <w:spacing w:after="0"/>
        <w:rPr>
          <w:rFonts w:ascii="Times New Roman" w:hAnsi="Times New Roman" w:cs="Times New Roman"/>
          <w:sz w:val="24"/>
          <w:szCs w:val="24"/>
        </w:rPr>
      </w:pPr>
    </w:p>
    <w:p w:rsidR="00FB1D6A" w:rsidRPr="00FB1D6A" w:rsidRDefault="00FB1D6A" w:rsidP="00FB1D6A">
      <w:pPr>
        <w:spacing w:after="0"/>
        <w:rPr>
          <w:rFonts w:ascii="Times New Roman" w:hAnsi="Times New Roman" w:cs="Times New Roman"/>
          <w:sz w:val="24"/>
          <w:szCs w:val="24"/>
        </w:rPr>
      </w:pPr>
    </w:p>
    <w:p w:rsidR="00FB1D6A" w:rsidRPr="00FB1D6A" w:rsidRDefault="00FB1D6A" w:rsidP="00FB1D6A">
      <w:pPr>
        <w:spacing w:after="0"/>
        <w:rPr>
          <w:rFonts w:ascii="Times New Roman" w:hAnsi="Times New Roman" w:cs="Times New Roman"/>
          <w:sz w:val="24"/>
          <w:szCs w:val="24"/>
        </w:rPr>
      </w:pPr>
    </w:p>
    <w:p w:rsidR="00FB1D6A" w:rsidRPr="00FB1D6A" w:rsidRDefault="00FB1D6A" w:rsidP="00FB1D6A">
      <w:pPr>
        <w:spacing w:after="0" w:line="360" w:lineRule="auto"/>
        <w:rPr>
          <w:rFonts w:ascii="Times New Roman" w:hAnsi="Times New Roman" w:cs="Times New Roman"/>
          <w:sz w:val="24"/>
          <w:szCs w:val="24"/>
        </w:rPr>
      </w:pPr>
      <w:r w:rsidRPr="00FB1D6A">
        <w:rPr>
          <w:rFonts w:ascii="Times New Roman" w:hAnsi="Times New Roman" w:cs="Times New Roman"/>
          <w:sz w:val="24"/>
          <w:szCs w:val="24"/>
        </w:rPr>
        <w:t>____________________</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_________________</w:t>
      </w:r>
    </w:p>
    <w:p w:rsidR="00FB1D6A" w:rsidRPr="00FB1D6A" w:rsidRDefault="00FB1D6A" w:rsidP="00FB1D6A">
      <w:pPr>
        <w:spacing w:after="0" w:line="360" w:lineRule="auto"/>
        <w:rPr>
          <w:rFonts w:ascii="Times New Roman" w:hAnsi="Times New Roman" w:cs="Times New Roman"/>
          <w:b/>
          <w:i/>
          <w:sz w:val="24"/>
          <w:szCs w:val="24"/>
        </w:rPr>
      </w:pPr>
      <w:r w:rsidRPr="00FB1D6A">
        <w:rPr>
          <w:rFonts w:ascii="Times New Roman" w:hAnsi="Times New Roman" w:cs="Times New Roman"/>
          <w:b/>
          <w:sz w:val="24"/>
          <w:szCs w:val="24"/>
        </w:rPr>
        <w:t>MR. OLOHUNGBEBE, F.T.</w:t>
      </w:r>
      <w:r w:rsidRPr="00FB1D6A">
        <w:rPr>
          <w:rFonts w:ascii="Times New Roman" w:hAnsi="Times New Roman" w:cs="Times New Roman"/>
          <w:b/>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b/>
          <w:i/>
          <w:sz w:val="24"/>
          <w:szCs w:val="24"/>
        </w:rPr>
        <w:t>DATE</w:t>
      </w:r>
    </w:p>
    <w:p w:rsidR="00FB1D6A" w:rsidRPr="00FB1D6A" w:rsidRDefault="00FB1D6A" w:rsidP="00FB1D6A">
      <w:pPr>
        <w:spacing w:after="0" w:line="360" w:lineRule="auto"/>
        <w:rPr>
          <w:rFonts w:ascii="Times New Roman" w:hAnsi="Times New Roman" w:cs="Times New Roman"/>
          <w:b/>
          <w:i/>
          <w:sz w:val="24"/>
          <w:szCs w:val="24"/>
        </w:rPr>
      </w:pPr>
      <w:r w:rsidRPr="00FB1D6A">
        <w:rPr>
          <w:rFonts w:ascii="Times New Roman" w:hAnsi="Times New Roman" w:cs="Times New Roman"/>
          <w:b/>
          <w:i/>
          <w:sz w:val="24"/>
          <w:szCs w:val="24"/>
        </w:rPr>
        <w:t>(Head of Department)</w:t>
      </w:r>
    </w:p>
    <w:p w:rsidR="00FB1D6A" w:rsidRPr="00FB1D6A" w:rsidRDefault="00FB1D6A" w:rsidP="00FB1D6A">
      <w:pPr>
        <w:spacing w:after="0" w:line="360" w:lineRule="auto"/>
        <w:jc w:val="center"/>
        <w:rPr>
          <w:rFonts w:ascii="Times New Roman" w:hAnsi="Times New Roman" w:cs="Times New Roman"/>
          <w:b/>
          <w:sz w:val="24"/>
          <w:szCs w:val="24"/>
        </w:rPr>
      </w:pPr>
    </w:p>
    <w:p w:rsidR="00FB1D6A" w:rsidRPr="00FB1D6A" w:rsidRDefault="00FB1D6A" w:rsidP="00FB1D6A">
      <w:pPr>
        <w:spacing w:after="0"/>
        <w:rPr>
          <w:rFonts w:ascii="Times New Roman" w:hAnsi="Times New Roman" w:cs="Times New Roman"/>
          <w:b/>
          <w:sz w:val="24"/>
          <w:szCs w:val="24"/>
        </w:rPr>
      </w:pPr>
    </w:p>
    <w:p w:rsidR="00FB1D6A" w:rsidRPr="00FB1D6A" w:rsidRDefault="00FB1D6A" w:rsidP="00FB1D6A">
      <w:pPr>
        <w:spacing w:after="0"/>
        <w:jc w:val="center"/>
        <w:rPr>
          <w:rFonts w:ascii="Times New Roman" w:hAnsi="Times New Roman" w:cs="Times New Roman"/>
          <w:b/>
          <w:sz w:val="24"/>
          <w:szCs w:val="24"/>
        </w:rPr>
      </w:pPr>
    </w:p>
    <w:p w:rsidR="00FB1D6A" w:rsidRPr="00FB1D6A" w:rsidRDefault="00FB1D6A" w:rsidP="00FB1D6A">
      <w:pPr>
        <w:spacing w:after="0"/>
        <w:jc w:val="center"/>
        <w:rPr>
          <w:rFonts w:ascii="Times New Roman" w:hAnsi="Times New Roman" w:cs="Times New Roman"/>
          <w:b/>
          <w:sz w:val="24"/>
          <w:szCs w:val="24"/>
        </w:rPr>
      </w:pPr>
    </w:p>
    <w:p w:rsidR="00FB1D6A" w:rsidRPr="00FB1D6A" w:rsidRDefault="00FB1D6A" w:rsidP="00FB1D6A">
      <w:pPr>
        <w:spacing w:after="0"/>
        <w:jc w:val="center"/>
        <w:rPr>
          <w:rFonts w:ascii="Times New Roman" w:hAnsi="Times New Roman" w:cs="Times New Roman"/>
          <w:b/>
          <w:sz w:val="24"/>
          <w:szCs w:val="24"/>
        </w:rPr>
      </w:pPr>
    </w:p>
    <w:p w:rsidR="00EC29C8" w:rsidRPr="00F72542" w:rsidRDefault="00EC29C8" w:rsidP="00EC29C8">
      <w:pPr>
        <w:spacing w:after="0"/>
        <w:jc w:val="center"/>
        <w:rPr>
          <w:rFonts w:ascii="Times New Roman" w:hAnsi="Times New Roman" w:cs="Times New Roman"/>
          <w:b/>
          <w:sz w:val="24"/>
          <w:szCs w:val="24"/>
        </w:rPr>
      </w:pPr>
    </w:p>
    <w:p w:rsidR="00EC29C8" w:rsidRPr="001E28B9" w:rsidRDefault="00EC29C8" w:rsidP="00EC29C8">
      <w:pPr>
        <w:spacing w:after="0" w:line="240" w:lineRule="auto"/>
        <w:rPr>
          <w:rFonts w:ascii="Times New Roman" w:hAnsi="Times New Roman" w:cs="Times New Roman"/>
          <w:b/>
          <w:sz w:val="24"/>
          <w:szCs w:val="24"/>
        </w:rPr>
      </w:pPr>
      <w:r w:rsidRPr="001E28B9">
        <w:rPr>
          <w:rFonts w:ascii="Times New Roman" w:hAnsi="Times New Roman" w:cs="Times New Roman"/>
          <w:b/>
          <w:sz w:val="24"/>
          <w:szCs w:val="24"/>
        </w:rPr>
        <w:t>-</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E28B9">
        <w:rPr>
          <w:rFonts w:ascii="Times New Roman" w:hAnsi="Times New Roman" w:cs="Times New Roman"/>
          <w:b/>
          <w:sz w:val="24"/>
          <w:szCs w:val="24"/>
        </w:rPr>
        <w:t>--------------------------</w:t>
      </w:r>
    </w:p>
    <w:p w:rsidR="00FB1D6A" w:rsidRDefault="00EC29C8" w:rsidP="00EC29C8">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EXTERNAL </w:t>
      </w:r>
      <w:r w:rsidRPr="00242BF1">
        <w:rPr>
          <w:rFonts w:ascii="Times New Roman" w:hAnsi="Times New Roman" w:cs="Times New Roman"/>
          <w:b/>
          <w:sz w:val="24"/>
          <w:szCs w:val="24"/>
        </w:rPr>
        <w:t>SUPERVISOR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E28B9">
        <w:rPr>
          <w:rFonts w:ascii="Times New Roman" w:hAnsi="Times New Roman" w:cs="Times New Roman"/>
          <w:b/>
          <w:sz w:val="24"/>
          <w:szCs w:val="24"/>
        </w:rPr>
        <w:t>DATE</w:t>
      </w:r>
    </w:p>
    <w:p w:rsidR="00FB1D6A" w:rsidRPr="00FB1D6A" w:rsidRDefault="00FB1D6A" w:rsidP="00FB1D6A">
      <w:pPr>
        <w:spacing w:after="0" w:line="480" w:lineRule="auto"/>
        <w:jc w:val="center"/>
        <w:rPr>
          <w:rFonts w:ascii="Times New Roman" w:hAnsi="Times New Roman" w:cs="Times New Roman"/>
          <w:sz w:val="24"/>
          <w:szCs w:val="24"/>
        </w:rPr>
      </w:pPr>
      <w:r w:rsidRPr="00FB1D6A">
        <w:rPr>
          <w:rFonts w:ascii="Times New Roman" w:hAnsi="Times New Roman" w:cs="Times New Roman"/>
          <w:b/>
          <w:sz w:val="24"/>
          <w:szCs w:val="24"/>
        </w:rPr>
        <w:lastRenderedPageBreak/>
        <w:t>DEDICATION</w:t>
      </w:r>
    </w:p>
    <w:p w:rsidR="00FB1D6A" w:rsidRPr="00FB1D6A" w:rsidRDefault="00FB1D6A" w:rsidP="00FB1D6A">
      <w:pPr>
        <w:spacing w:after="0" w:line="48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I dedicate the work to Almighty God the omnipotent, the Alpha and omega for his unspeakable love bad mercy over my life.</w:t>
      </w:r>
    </w:p>
    <w:p w:rsidR="00FB1D6A" w:rsidRPr="00FB1D6A" w:rsidRDefault="00FB1D6A" w:rsidP="00FB1D6A">
      <w:pPr>
        <w:spacing w:after="0" w:line="48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And to my parent for their caring and support morally, financially and for their prayers towards me. May Almighty God in his infinite mercy continue to increase and bless them (</w:t>
      </w:r>
      <w:r w:rsidRPr="00FB1D6A">
        <w:rPr>
          <w:rFonts w:ascii="Times New Roman" w:hAnsi="Times New Roman" w:cs="Times New Roman"/>
          <w:b/>
          <w:sz w:val="24"/>
          <w:szCs w:val="24"/>
        </w:rPr>
        <w:t>AMEN</w:t>
      </w:r>
      <w:r w:rsidRPr="00FB1D6A">
        <w:rPr>
          <w:rFonts w:ascii="Times New Roman" w:hAnsi="Times New Roman" w:cs="Times New Roman"/>
          <w:sz w:val="24"/>
          <w:szCs w:val="24"/>
        </w:rPr>
        <w:t>).</w:t>
      </w:r>
    </w:p>
    <w:p w:rsidR="00FB1D6A" w:rsidRPr="00FB1D6A" w:rsidRDefault="00FB1D6A" w:rsidP="00FB1D6A">
      <w:pPr>
        <w:spacing w:after="0" w:line="480" w:lineRule="auto"/>
        <w:ind w:firstLine="720"/>
        <w:jc w:val="both"/>
        <w:rPr>
          <w:rFonts w:ascii="Times New Roman" w:hAnsi="Times New Roman" w:cs="Times New Roman"/>
          <w:sz w:val="24"/>
          <w:szCs w:val="24"/>
        </w:rPr>
      </w:pPr>
    </w:p>
    <w:p w:rsidR="00FB1D6A" w:rsidRPr="00FB1D6A" w:rsidRDefault="00FB1D6A" w:rsidP="00FB1D6A">
      <w:pPr>
        <w:spacing w:after="0" w:line="480" w:lineRule="auto"/>
        <w:ind w:firstLine="720"/>
        <w:jc w:val="both"/>
        <w:rPr>
          <w:rFonts w:ascii="Times New Roman" w:hAnsi="Times New Roman" w:cs="Times New Roman"/>
          <w:sz w:val="24"/>
          <w:szCs w:val="24"/>
        </w:rPr>
      </w:pPr>
    </w:p>
    <w:p w:rsidR="00FB1D6A" w:rsidRPr="00FB1D6A" w:rsidRDefault="00FB1D6A" w:rsidP="00FB1D6A">
      <w:pPr>
        <w:spacing w:after="0" w:line="480" w:lineRule="auto"/>
        <w:ind w:firstLine="720"/>
        <w:jc w:val="both"/>
        <w:rPr>
          <w:rFonts w:ascii="Times New Roman" w:hAnsi="Times New Roman" w:cs="Times New Roman"/>
          <w:sz w:val="24"/>
          <w:szCs w:val="24"/>
        </w:rPr>
      </w:pPr>
    </w:p>
    <w:p w:rsidR="00FB1D6A" w:rsidRPr="00FB1D6A" w:rsidRDefault="00FB1D6A" w:rsidP="00FB1D6A">
      <w:pPr>
        <w:spacing w:after="0" w:line="480" w:lineRule="auto"/>
        <w:ind w:firstLine="720"/>
        <w:jc w:val="both"/>
        <w:rPr>
          <w:rFonts w:ascii="Times New Roman" w:hAnsi="Times New Roman" w:cs="Times New Roman"/>
          <w:sz w:val="24"/>
          <w:szCs w:val="24"/>
        </w:rPr>
      </w:pPr>
    </w:p>
    <w:p w:rsidR="00FB1D6A" w:rsidRPr="00FB1D6A" w:rsidRDefault="00FB1D6A" w:rsidP="00FB1D6A">
      <w:pPr>
        <w:spacing w:after="0" w:line="480" w:lineRule="auto"/>
        <w:ind w:firstLine="720"/>
        <w:jc w:val="both"/>
        <w:rPr>
          <w:rFonts w:ascii="Times New Roman" w:hAnsi="Times New Roman" w:cs="Times New Roman"/>
          <w:sz w:val="24"/>
          <w:szCs w:val="24"/>
        </w:rPr>
      </w:pPr>
    </w:p>
    <w:p w:rsidR="00FB1D6A" w:rsidRPr="00FB1D6A" w:rsidRDefault="00FB1D6A" w:rsidP="00FB1D6A">
      <w:pPr>
        <w:spacing w:after="0" w:line="480" w:lineRule="auto"/>
        <w:ind w:firstLine="720"/>
        <w:jc w:val="both"/>
        <w:rPr>
          <w:rFonts w:ascii="Times New Roman" w:hAnsi="Times New Roman" w:cs="Times New Roman"/>
          <w:sz w:val="24"/>
          <w:szCs w:val="24"/>
        </w:rPr>
      </w:pPr>
    </w:p>
    <w:p w:rsidR="00FB1D6A" w:rsidRPr="00FB1D6A" w:rsidRDefault="00FB1D6A" w:rsidP="00FB1D6A">
      <w:pPr>
        <w:spacing w:after="0" w:line="480" w:lineRule="auto"/>
        <w:ind w:firstLine="720"/>
        <w:jc w:val="both"/>
        <w:rPr>
          <w:rFonts w:ascii="Times New Roman" w:hAnsi="Times New Roman" w:cs="Times New Roman"/>
          <w:sz w:val="24"/>
          <w:szCs w:val="24"/>
        </w:rPr>
      </w:pPr>
    </w:p>
    <w:p w:rsidR="00FB1D6A" w:rsidRPr="00FB1D6A" w:rsidRDefault="00FB1D6A" w:rsidP="00FB1D6A">
      <w:pPr>
        <w:spacing w:after="0" w:line="480" w:lineRule="auto"/>
        <w:ind w:firstLine="720"/>
        <w:jc w:val="both"/>
        <w:rPr>
          <w:rFonts w:ascii="Times New Roman" w:hAnsi="Times New Roman" w:cs="Times New Roman"/>
          <w:sz w:val="24"/>
          <w:szCs w:val="24"/>
        </w:rPr>
      </w:pPr>
    </w:p>
    <w:p w:rsidR="00FB1D6A" w:rsidRPr="00FB1D6A" w:rsidRDefault="00FB1D6A" w:rsidP="00FB1D6A">
      <w:pPr>
        <w:spacing w:after="0" w:line="480" w:lineRule="auto"/>
        <w:ind w:firstLine="720"/>
        <w:jc w:val="both"/>
        <w:rPr>
          <w:rFonts w:ascii="Times New Roman" w:hAnsi="Times New Roman" w:cs="Times New Roman"/>
          <w:sz w:val="24"/>
          <w:szCs w:val="24"/>
        </w:rPr>
      </w:pPr>
    </w:p>
    <w:p w:rsidR="00FB1D6A" w:rsidRPr="00FB1D6A" w:rsidRDefault="00FB1D6A" w:rsidP="00FB1D6A">
      <w:pPr>
        <w:spacing w:after="0" w:line="480" w:lineRule="auto"/>
        <w:ind w:firstLine="720"/>
        <w:jc w:val="both"/>
        <w:rPr>
          <w:rFonts w:ascii="Times New Roman" w:hAnsi="Times New Roman" w:cs="Times New Roman"/>
          <w:sz w:val="24"/>
          <w:szCs w:val="24"/>
        </w:rPr>
      </w:pPr>
    </w:p>
    <w:p w:rsidR="00FB1D6A" w:rsidRPr="00FB1D6A" w:rsidRDefault="00FB1D6A" w:rsidP="00FB1D6A">
      <w:pPr>
        <w:spacing w:after="0" w:line="480" w:lineRule="auto"/>
        <w:ind w:firstLine="720"/>
        <w:jc w:val="both"/>
        <w:rPr>
          <w:rFonts w:ascii="Times New Roman" w:hAnsi="Times New Roman" w:cs="Times New Roman"/>
          <w:sz w:val="24"/>
          <w:szCs w:val="24"/>
        </w:rPr>
      </w:pPr>
    </w:p>
    <w:p w:rsidR="00FB1D6A" w:rsidRPr="00FB1D6A" w:rsidRDefault="00FB1D6A" w:rsidP="00FB1D6A">
      <w:pPr>
        <w:spacing w:after="0" w:line="480" w:lineRule="auto"/>
        <w:ind w:firstLine="720"/>
        <w:jc w:val="both"/>
        <w:rPr>
          <w:rFonts w:ascii="Times New Roman" w:hAnsi="Times New Roman" w:cs="Times New Roman"/>
          <w:sz w:val="24"/>
          <w:szCs w:val="24"/>
        </w:rPr>
      </w:pPr>
    </w:p>
    <w:p w:rsidR="00FB1D6A" w:rsidRPr="00FB1D6A" w:rsidRDefault="00FB1D6A" w:rsidP="00FB1D6A">
      <w:pPr>
        <w:spacing w:after="0" w:line="480" w:lineRule="auto"/>
        <w:rPr>
          <w:rFonts w:ascii="Times New Roman" w:hAnsi="Times New Roman" w:cs="Times New Roman"/>
          <w:sz w:val="24"/>
          <w:szCs w:val="24"/>
        </w:rPr>
      </w:pPr>
    </w:p>
    <w:p w:rsidR="00FB1D6A" w:rsidRPr="00FB1D6A" w:rsidRDefault="00FB1D6A" w:rsidP="00FB1D6A">
      <w:pPr>
        <w:spacing w:after="0" w:line="480" w:lineRule="auto"/>
        <w:rPr>
          <w:rFonts w:ascii="Times New Roman" w:hAnsi="Times New Roman" w:cs="Times New Roman"/>
          <w:b/>
          <w:sz w:val="24"/>
          <w:szCs w:val="24"/>
        </w:rPr>
      </w:pPr>
    </w:p>
    <w:p w:rsidR="00FB1D6A" w:rsidRDefault="00FB1D6A" w:rsidP="00FB1D6A">
      <w:pPr>
        <w:spacing w:after="0" w:line="480" w:lineRule="auto"/>
        <w:rPr>
          <w:rFonts w:ascii="Times New Roman" w:hAnsi="Times New Roman" w:cs="Times New Roman"/>
          <w:b/>
          <w:sz w:val="24"/>
          <w:szCs w:val="24"/>
        </w:rPr>
      </w:pPr>
    </w:p>
    <w:p w:rsidR="00FB1D6A" w:rsidRPr="00FB1D6A" w:rsidRDefault="00FB1D6A" w:rsidP="00FB1D6A">
      <w:pPr>
        <w:spacing w:after="0" w:line="480" w:lineRule="auto"/>
        <w:rPr>
          <w:rFonts w:ascii="Times New Roman" w:hAnsi="Times New Roman" w:cs="Times New Roman"/>
          <w:b/>
          <w:sz w:val="24"/>
          <w:szCs w:val="24"/>
        </w:rPr>
      </w:pPr>
    </w:p>
    <w:p w:rsidR="00FB1D6A" w:rsidRPr="00FB1D6A" w:rsidRDefault="00FB1D6A" w:rsidP="00FB1D6A">
      <w:pPr>
        <w:spacing w:after="0" w:line="480" w:lineRule="auto"/>
        <w:ind w:firstLine="720"/>
        <w:jc w:val="center"/>
        <w:rPr>
          <w:rFonts w:ascii="Times New Roman" w:hAnsi="Times New Roman" w:cs="Times New Roman"/>
          <w:sz w:val="24"/>
          <w:szCs w:val="24"/>
        </w:rPr>
      </w:pPr>
      <w:r w:rsidRPr="00FB1D6A">
        <w:rPr>
          <w:rFonts w:ascii="Times New Roman" w:hAnsi="Times New Roman" w:cs="Times New Roman"/>
          <w:b/>
          <w:sz w:val="24"/>
          <w:szCs w:val="24"/>
        </w:rPr>
        <w:lastRenderedPageBreak/>
        <w:t>ACKNOWLEDGEMENT</w:t>
      </w:r>
    </w:p>
    <w:p w:rsidR="00FB1D6A" w:rsidRPr="00FB1D6A" w:rsidRDefault="00FB1D6A" w:rsidP="00FB1D6A">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All praise and adoration are due to Almighty God, Lord of possibilities, and the greatest director that guides to the right path. I cannot express my gratitude and I cannot thank Him enough for His faithfulness, His infinity mercy, His unfailingly love, the wisdom and strength He gave to me throughout my Higher National Diploma (HND) program in this great institution, Kwara State Polytechnic.</w:t>
      </w:r>
    </w:p>
    <w:p w:rsidR="00FB1D6A" w:rsidRPr="00FB1D6A" w:rsidRDefault="00FB1D6A" w:rsidP="00FB1D6A">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 xml:space="preserve">I would also appreciate my able and amiable project supervisor in person of </w:t>
      </w:r>
      <w:r>
        <w:rPr>
          <w:rFonts w:ascii="Times New Roman" w:hAnsi="Times New Roman" w:cs="Times New Roman"/>
          <w:b/>
          <w:sz w:val="24"/>
          <w:szCs w:val="24"/>
        </w:rPr>
        <w:t>MR</w:t>
      </w:r>
      <w:r w:rsidRPr="00D735E6">
        <w:rPr>
          <w:rFonts w:ascii="Times New Roman" w:hAnsi="Times New Roman" w:cs="Times New Roman"/>
          <w:b/>
          <w:sz w:val="24"/>
          <w:szCs w:val="24"/>
        </w:rPr>
        <w:t xml:space="preserve">. </w:t>
      </w:r>
      <w:r>
        <w:rPr>
          <w:rFonts w:ascii="Times New Roman" w:hAnsi="Times New Roman" w:cs="Times New Roman"/>
          <w:b/>
          <w:sz w:val="24"/>
          <w:szCs w:val="24"/>
        </w:rPr>
        <w:t>MOHAMMED R. B</w:t>
      </w:r>
      <w:r w:rsidRPr="00FB1D6A">
        <w:rPr>
          <w:rFonts w:ascii="Times New Roman" w:hAnsi="Times New Roman" w:cs="Times New Roman"/>
          <w:b/>
          <w:sz w:val="24"/>
          <w:szCs w:val="24"/>
        </w:rPr>
        <w:t>.,</w:t>
      </w:r>
      <w:r w:rsidRPr="00FB1D6A">
        <w:rPr>
          <w:rFonts w:ascii="Times New Roman" w:hAnsi="Times New Roman" w:cs="Times New Roman"/>
          <w:sz w:val="24"/>
          <w:szCs w:val="24"/>
        </w:rPr>
        <w:t xml:space="preserve"> who painstakingly took her time to supervise my project and provide the needed guidance for this research work. Her care, support, advice and certainly spanned beyond the sphere of this research work as I learnt a lot under her supervision especially her commitment to hard work, and intelligence.</w:t>
      </w:r>
    </w:p>
    <w:p w:rsidR="00FB1D6A" w:rsidRPr="00FB1D6A" w:rsidRDefault="00FB1D6A" w:rsidP="00FB1D6A">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 xml:space="preserve">I am greatly indebted to my loving, supportive and caring parents, </w:t>
      </w:r>
      <w:r w:rsidRPr="00FB1D6A">
        <w:rPr>
          <w:rFonts w:ascii="Times New Roman" w:hAnsi="Times New Roman" w:cs="Times New Roman"/>
          <w:b/>
          <w:sz w:val="24"/>
          <w:szCs w:val="24"/>
        </w:rPr>
        <w:t xml:space="preserve">MR and MRS </w:t>
      </w:r>
      <w:r w:rsidR="009B594C" w:rsidRPr="009B594C">
        <w:rPr>
          <w:rFonts w:ascii="Times New Roman" w:hAnsi="Times New Roman" w:cs="Times New Roman"/>
          <w:b/>
          <w:sz w:val="24"/>
          <w:szCs w:val="24"/>
        </w:rPr>
        <w:t xml:space="preserve">AJAYI </w:t>
      </w:r>
      <w:r w:rsidRPr="00FB1D6A">
        <w:rPr>
          <w:rFonts w:ascii="Times New Roman" w:hAnsi="Times New Roman" w:cs="Times New Roman"/>
          <w:sz w:val="24"/>
          <w:szCs w:val="24"/>
        </w:rPr>
        <w:t xml:space="preserve">for their patience, understanding, prayers and words of encouragement towards me. I'm also grateful to my kind-hearted </w:t>
      </w:r>
    </w:p>
    <w:p w:rsidR="00FB1D6A" w:rsidRPr="00FB1D6A" w:rsidRDefault="00FB1D6A" w:rsidP="00FB1D6A">
      <w:pPr>
        <w:spacing w:after="0" w:line="360" w:lineRule="auto"/>
        <w:ind w:firstLine="720"/>
        <w:jc w:val="both"/>
        <w:rPr>
          <w:rFonts w:ascii="Times New Roman" w:hAnsi="Times New Roman" w:cs="Times New Roman"/>
          <w:b/>
          <w:sz w:val="24"/>
          <w:szCs w:val="24"/>
        </w:rPr>
      </w:pPr>
      <w:r w:rsidRPr="00FB1D6A">
        <w:rPr>
          <w:rFonts w:ascii="Times New Roman" w:hAnsi="Times New Roman" w:cs="Times New Roman"/>
          <w:sz w:val="24"/>
          <w:szCs w:val="24"/>
        </w:rPr>
        <w:t>I am highly grateful to everyone and to those I could not mention their names here for your contribution and for being part of my success story. The Lord will bless you and things of celebration will not cease from you all. Amen!!!</w:t>
      </w:r>
    </w:p>
    <w:p w:rsidR="00FB1D6A" w:rsidRPr="00FB1D6A" w:rsidRDefault="00FB1D6A" w:rsidP="00FB1D6A">
      <w:pPr>
        <w:spacing w:after="0" w:line="360" w:lineRule="auto"/>
        <w:rPr>
          <w:rFonts w:ascii="Times New Roman" w:hAnsi="Times New Roman" w:cs="Times New Roman"/>
          <w:b/>
          <w:sz w:val="24"/>
          <w:szCs w:val="24"/>
        </w:rPr>
      </w:pPr>
      <w:bookmarkStart w:id="0" w:name="_GoBack"/>
      <w:bookmarkEnd w:id="0"/>
    </w:p>
    <w:p w:rsidR="00FB1D6A" w:rsidRPr="00FB1D6A" w:rsidRDefault="00FB1D6A" w:rsidP="00FB1D6A">
      <w:pPr>
        <w:spacing w:after="0" w:line="360" w:lineRule="auto"/>
        <w:rPr>
          <w:rFonts w:ascii="Times New Roman" w:hAnsi="Times New Roman" w:cs="Times New Roman"/>
          <w:b/>
          <w:sz w:val="24"/>
          <w:szCs w:val="24"/>
        </w:rPr>
      </w:pPr>
    </w:p>
    <w:p w:rsidR="00FB1D6A" w:rsidRPr="00FB1D6A" w:rsidRDefault="00FB1D6A" w:rsidP="00FB1D6A">
      <w:pPr>
        <w:spacing w:after="0" w:line="360" w:lineRule="auto"/>
        <w:rPr>
          <w:rFonts w:ascii="Times New Roman" w:hAnsi="Times New Roman" w:cs="Times New Roman"/>
          <w:b/>
          <w:sz w:val="24"/>
          <w:szCs w:val="24"/>
        </w:rPr>
      </w:pPr>
    </w:p>
    <w:p w:rsidR="00FB1D6A" w:rsidRPr="00FB1D6A" w:rsidRDefault="00FB1D6A" w:rsidP="00FB1D6A">
      <w:pPr>
        <w:spacing w:after="0" w:line="360" w:lineRule="auto"/>
        <w:rPr>
          <w:rFonts w:ascii="Times New Roman" w:hAnsi="Times New Roman" w:cs="Times New Roman"/>
          <w:b/>
          <w:sz w:val="24"/>
          <w:szCs w:val="24"/>
        </w:rPr>
      </w:pPr>
    </w:p>
    <w:p w:rsidR="00FB1D6A" w:rsidRPr="00FB1D6A" w:rsidRDefault="00FB1D6A" w:rsidP="00FB1D6A">
      <w:pPr>
        <w:spacing w:after="0" w:line="360" w:lineRule="auto"/>
        <w:rPr>
          <w:rFonts w:ascii="Times New Roman" w:hAnsi="Times New Roman" w:cs="Times New Roman"/>
          <w:b/>
          <w:sz w:val="24"/>
          <w:szCs w:val="24"/>
        </w:rPr>
      </w:pPr>
    </w:p>
    <w:p w:rsidR="00FB1D6A" w:rsidRPr="00FB1D6A" w:rsidRDefault="00FB1D6A" w:rsidP="00FB1D6A">
      <w:pPr>
        <w:spacing w:after="0" w:line="360" w:lineRule="auto"/>
        <w:rPr>
          <w:rFonts w:ascii="Times New Roman" w:hAnsi="Times New Roman" w:cs="Times New Roman"/>
          <w:b/>
          <w:sz w:val="24"/>
          <w:szCs w:val="24"/>
        </w:rPr>
      </w:pPr>
    </w:p>
    <w:p w:rsidR="00FB1D6A" w:rsidRPr="00FB1D6A" w:rsidRDefault="00FB1D6A" w:rsidP="00FB1D6A">
      <w:pPr>
        <w:spacing w:after="0" w:line="360" w:lineRule="auto"/>
        <w:rPr>
          <w:rFonts w:ascii="Times New Roman" w:hAnsi="Times New Roman" w:cs="Times New Roman"/>
          <w:b/>
          <w:sz w:val="24"/>
          <w:szCs w:val="24"/>
        </w:rPr>
      </w:pPr>
    </w:p>
    <w:p w:rsidR="00FB1D6A" w:rsidRPr="00FB1D6A" w:rsidRDefault="00FB1D6A" w:rsidP="00FB1D6A">
      <w:pPr>
        <w:spacing w:after="0" w:line="360" w:lineRule="auto"/>
        <w:rPr>
          <w:rFonts w:ascii="Times New Roman" w:hAnsi="Times New Roman" w:cs="Times New Roman"/>
          <w:b/>
          <w:sz w:val="24"/>
          <w:szCs w:val="24"/>
        </w:rPr>
      </w:pPr>
    </w:p>
    <w:p w:rsidR="00FB1D6A" w:rsidRPr="00FB1D6A" w:rsidRDefault="00FB1D6A" w:rsidP="00FB1D6A">
      <w:pPr>
        <w:spacing w:after="0" w:line="360" w:lineRule="auto"/>
        <w:rPr>
          <w:rFonts w:ascii="Times New Roman" w:hAnsi="Times New Roman" w:cs="Times New Roman"/>
          <w:b/>
          <w:sz w:val="24"/>
          <w:szCs w:val="24"/>
        </w:rPr>
      </w:pPr>
    </w:p>
    <w:p w:rsidR="00FB1D6A" w:rsidRDefault="00FB1D6A" w:rsidP="00FB1D6A">
      <w:pPr>
        <w:spacing w:after="0" w:line="360" w:lineRule="auto"/>
        <w:rPr>
          <w:rFonts w:ascii="Times New Roman" w:hAnsi="Times New Roman" w:cs="Times New Roman"/>
          <w:b/>
          <w:sz w:val="24"/>
          <w:szCs w:val="24"/>
        </w:rPr>
      </w:pPr>
    </w:p>
    <w:p w:rsidR="009B594C" w:rsidRPr="00FB1D6A" w:rsidRDefault="009B594C" w:rsidP="00FB1D6A">
      <w:pPr>
        <w:spacing w:after="0" w:line="360" w:lineRule="auto"/>
        <w:rPr>
          <w:rFonts w:ascii="Times New Roman" w:hAnsi="Times New Roman" w:cs="Times New Roman"/>
          <w:b/>
          <w:sz w:val="24"/>
          <w:szCs w:val="24"/>
        </w:rPr>
      </w:pPr>
    </w:p>
    <w:p w:rsidR="00FB1D6A" w:rsidRPr="00FB1D6A" w:rsidRDefault="00FB1D6A" w:rsidP="00FB1D6A">
      <w:pPr>
        <w:spacing w:after="0" w:line="360" w:lineRule="auto"/>
        <w:jc w:val="center"/>
        <w:rPr>
          <w:rFonts w:ascii="Times New Roman" w:hAnsi="Times New Roman" w:cs="Times New Roman"/>
          <w:b/>
          <w:sz w:val="24"/>
          <w:szCs w:val="24"/>
        </w:rPr>
      </w:pPr>
      <w:r w:rsidRPr="00FB1D6A">
        <w:rPr>
          <w:rFonts w:ascii="Times New Roman" w:hAnsi="Times New Roman" w:cs="Times New Roman"/>
          <w:b/>
          <w:sz w:val="24"/>
          <w:szCs w:val="24"/>
        </w:rPr>
        <w:lastRenderedPageBreak/>
        <w:t>TABLE OF CONTENTS</w:t>
      </w:r>
    </w:p>
    <w:p w:rsidR="00FB1D6A" w:rsidRPr="00FB1D6A" w:rsidRDefault="00FB1D6A" w:rsidP="00FB1D6A">
      <w:pPr>
        <w:spacing w:after="0" w:line="480" w:lineRule="auto"/>
        <w:jc w:val="both"/>
        <w:rPr>
          <w:rFonts w:ascii="Times New Roman" w:hAnsi="Times New Roman" w:cs="Times New Roman"/>
          <w:sz w:val="24"/>
          <w:szCs w:val="24"/>
        </w:rPr>
      </w:pPr>
      <w:r w:rsidRPr="00FB1D6A">
        <w:rPr>
          <w:rFonts w:ascii="Times New Roman" w:hAnsi="Times New Roman" w:cs="Times New Roman"/>
          <w:sz w:val="24"/>
          <w:szCs w:val="24"/>
        </w:rPr>
        <w:t>Title Page</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proofErr w:type="spellStart"/>
      <w:r w:rsidRPr="00FB1D6A">
        <w:rPr>
          <w:rFonts w:ascii="Times New Roman" w:hAnsi="Times New Roman" w:cs="Times New Roman"/>
          <w:sz w:val="24"/>
          <w:szCs w:val="24"/>
        </w:rPr>
        <w:t>i</w:t>
      </w:r>
      <w:proofErr w:type="spellEnd"/>
    </w:p>
    <w:p w:rsidR="00FB1D6A" w:rsidRPr="00FB1D6A" w:rsidRDefault="00FB1D6A" w:rsidP="00FB1D6A">
      <w:pPr>
        <w:spacing w:after="0" w:line="480" w:lineRule="auto"/>
        <w:jc w:val="both"/>
        <w:rPr>
          <w:rFonts w:ascii="Times New Roman" w:hAnsi="Times New Roman" w:cs="Times New Roman"/>
          <w:sz w:val="24"/>
          <w:szCs w:val="24"/>
        </w:rPr>
      </w:pPr>
      <w:r w:rsidRPr="00FB1D6A">
        <w:rPr>
          <w:rFonts w:ascii="Times New Roman" w:hAnsi="Times New Roman" w:cs="Times New Roman"/>
          <w:sz w:val="24"/>
          <w:szCs w:val="24"/>
        </w:rPr>
        <w:t>Certification</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ii</w:t>
      </w:r>
    </w:p>
    <w:p w:rsidR="00FB1D6A" w:rsidRPr="00FB1D6A" w:rsidRDefault="00FB1D6A" w:rsidP="00FB1D6A">
      <w:pPr>
        <w:spacing w:after="0" w:line="480" w:lineRule="auto"/>
        <w:jc w:val="both"/>
        <w:rPr>
          <w:rFonts w:ascii="Times New Roman" w:hAnsi="Times New Roman" w:cs="Times New Roman"/>
          <w:sz w:val="24"/>
          <w:szCs w:val="24"/>
        </w:rPr>
      </w:pPr>
      <w:r w:rsidRPr="00FB1D6A">
        <w:rPr>
          <w:rFonts w:ascii="Times New Roman" w:hAnsi="Times New Roman" w:cs="Times New Roman"/>
          <w:sz w:val="24"/>
          <w:szCs w:val="24"/>
        </w:rPr>
        <w:t>Dedication</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iii</w:t>
      </w:r>
    </w:p>
    <w:p w:rsidR="00FB1D6A" w:rsidRPr="00FB1D6A" w:rsidRDefault="00FB1D6A" w:rsidP="00FB1D6A">
      <w:pPr>
        <w:spacing w:after="0" w:line="480" w:lineRule="auto"/>
        <w:jc w:val="both"/>
        <w:rPr>
          <w:rFonts w:ascii="Times New Roman" w:hAnsi="Times New Roman" w:cs="Times New Roman"/>
          <w:sz w:val="24"/>
          <w:szCs w:val="24"/>
        </w:rPr>
      </w:pPr>
      <w:r w:rsidRPr="00FB1D6A">
        <w:rPr>
          <w:rFonts w:ascii="Times New Roman" w:hAnsi="Times New Roman" w:cs="Times New Roman"/>
          <w:sz w:val="24"/>
          <w:szCs w:val="24"/>
        </w:rPr>
        <w:t>Acknowledgements</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proofErr w:type="gramStart"/>
      <w:r w:rsidRPr="00FB1D6A">
        <w:rPr>
          <w:rFonts w:ascii="Times New Roman" w:hAnsi="Times New Roman" w:cs="Times New Roman"/>
          <w:sz w:val="24"/>
          <w:szCs w:val="24"/>
        </w:rPr>
        <w:t>iv</w:t>
      </w:r>
      <w:proofErr w:type="gramEnd"/>
    </w:p>
    <w:p w:rsidR="00FB1D6A" w:rsidRPr="00FB1D6A" w:rsidRDefault="00FB1D6A" w:rsidP="00FB1D6A">
      <w:pPr>
        <w:spacing w:after="0" w:line="480" w:lineRule="auto"/>
        <w:jc w:val="both"/>
        <w:rPr>
          <w:rFonts w:ascii="Times New Roman" w:hAnsi="Times New Roman" w:cs="Times New Roman"/>
          <w:sz w:val="24"/>
          <w:szCs w:val="24"/>
        </w:rPr>
      </w:pPr>
      <w:r w:rsidRPr="00FB1D6A">
        <w:rPr>
          <w:rFonts w:ascii="Times New Roman" w:hAnsi="Times New Roman" w:cs="Times New Roman"/>
          <w:sz w:val="24"/>
          <w:szCs w:val="24"/>
        </w:rPr>
        <w:t>Table of contents</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proofErr w:type="gramStart"/>
      <w:r w:rsidRPr="00FB1D6A">
        <w:rPr>
          <w:rFonts w:ascii="Times New Roman" w:hAnsi="Times New Roman" w:cs="Times New Roman"/>
          <w:sz w:val="24"/>
          <w:szCs w:val="24"/>
        </w:rPr>
        <w:t>vi</w:t>
      </w:r>
      <w:proofErr w:type="gramEnd"/>
    </w:p>
    <w:p w:rsidR="00FB1D6A" w:rsidRPr="00FB1D6A" w:rsidRDefault="00FB1D6A" w:rsidP="00FB1D6A">
      <w:pPr>
        <w:spacing w:after="0" w:line="480" w:lineRule="auto"/>
        <w:jc w:val="both"/>
        <w:rPr>
          <w:rFonts w:ascii="Times New Roman" w:hAnsi="Times New Roman" w:cs="Times New Roman"/>
          <w:sz w:val="24"/>
          <w:szCs w:val="24"/>
        </w:rPr>
      </w:pPr>
      <w:r w:rsidRPr="00FB1D6A">
        <w:rPr>
          <w:rFonts w:ascii="Times New Roman" w:hAnsi="Times New Roman" w:cs="Times New Roman"/>
          <w:sz w:val="24"/>
          <w:szCs w:val="24"/>
        </w:rPr>
        <w:t>Abstract</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viii</w:t>
      </w:r>
    </w:p>
    <w:p w:rsidR="00FB1D6A" w:rsidRPr="00FB1D6A" w:rsidRDefault="00FB1D6A" w:rsidP="00FB1D6A">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CHAPTER ONE: INTRODUCTION</w:t>
      </w:r>
    </w:p>
    <w:p w:rsidR="00FB1D6A" w:rsidRPr="00FB1D6A" w:rsidRDefault="00FB1D6A" w:rsidP="00FB1D6A">
      <w:pPr>
        <w:pStyle w:val="ListParagraph"/>
        <w:numPr>
          <w:ilvl w:val="1"/>
          <w:numId w:val="12"/>
        </w:num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Background to the study</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1</w:t>
      </w:r>
    </w:p>
    <w:p w:rsidR="00FB1D6A" w:rsidRPr="00FB1D6A" w:rsidRDefault="00FB1D6A" w:rsidP="00FB1D6A">
      <w:pPr>
        <w:pStyle w:val="ListParagraph"/>
        <w:numPr>
          <w:ilvl w:val="1"/>
          <w:numId w:val="12"/>
        </w:num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Statement of the problem</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4</w:t>
      </w:r>
    </w:p>
    <w:p w:rsidR="00FB1D6A" w:rsidRPr="00FB1D6A" w:rsidRDefault="00FB1D6A" w:rsidP="00FB1D6A">
      <w:pPr>
        <w:pStyle w:val="ListParagraph"/>
        <w:numPr>
          <w:ilvl w:val="1"/>
          <w:numId w:val="12"/>
        </w:num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 xml:space="preserve">Objective of the study </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4</w:t>
      </w:r>
    </w:p>
    <w:p w:rsidR="00FB1D6A" w:rsidRPr="00FB1D6A" w:rsidRDefault="00FB1D6A" w:rsidP="00FB1D6A">
      <w:pPr>
        <w:pStyle w:val="ListParagraph"/>
        <w:numPr>
          <w:ilvl w:val="1"/>
          <w:numId w:val="12"/>
        </w:num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Research questions</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5</w:t>
      </w:r>
    </w:p>
    <w:p w:rsidR="00FB1D6A" w:rsidRPr="00FB1D6A" w:rsidRDefault="00FB1D6A" w:rsidP="00FB1D6A">
      <w:pPr>
        <w:pStyle w:val="ListParagraph"/>
        <w:numPr>
          <w:ilvl w:val="1"/>
          <w:numId w:val="12"/>
        </w:num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Significance of the study</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5</w:t>
      </w:r>
    </w:p>
    <w:p w:rsidR="00FB1D6A" w:rsidRPr="00FB1D6A" w:rsidRDefault="00FB1D6A" w:rsidP="00FB1D6A">
      <w:pPr>
        <w:pStyle w:val="ListParagraph"/>
        <w:numPr>
          <w:ilvl w:val="1"/>
          <w:numId w:val="12"/>
        </w:num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Scope of the study</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6</w:t>
      </w:r>
    </w:p>
    <w:p w:rsidR="00FB1D6A" w:rsidRPr="00FB1D6A" w:rsidRDefault="00FB1D6A" w:rsidP="00FB1D6A">
      <w:pPr>
        <w:pStyle w:val="ListParagraph"/>
        <w:numPr>
          <w:ilvl w:val="1"/>
          <w:numId w:val="12"/>
        </w:numPr>
        <w:spacing w:after="200" w:line="276" w:lineRule="auto"/>
        <w:rPr>
          <w:rFonts w:ascii="Times New Roman" w:hAnsi="Times New Roman" w:cs="Times New Roman"/>
          <w:sz w:val="24"/>
          <w:szCs w:val="24"/>
        </w:rPr>
      </w:pPr>
      <w:r w:rsidRPr="00FB1D6A">
        <w:rPr>
          <w:rFonts w:ascii="Times New Roman" w:hAnsi="Times New Roman" w:cs="Times New Roman"/>
          <w:sz w:val="24"/>
          <w:szCs w:val="24"/>
        </w:rPr>
        <w:t>Definition of key terms</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6</w:t>
      </w:r>
    </w:p>
    <w:p w:rsidR="00FB1D6A" w:rsidRPr="00FB1D6A" w:rsidRDefault="00FB1D6A" w:rsidP="00FB1D6A">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CHAPTER TWO: LITERATURE REVIEW</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2.0</w:t>
      </w:r>
      <w:r w:rsidRPr="00FB1D6A">
        <w:rPr>
          <w:rFonts w:ascii="Times New Roman" w:hAnsi="Times New Roman" w:cs="Times New Roman"/>
          <w:sz w:val="24"/>
          <w:szCs w:val="24"/>
        </w:rPr>
        <w:tab/>
        <w:t>Introduction</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8</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2.1</w:t>
      </w:r>
      <w:r w:rsidRPr="00FB1D6A">
        <w:rPr>
          <w:rFonts w:ascii="Times New Roman" w:hAnsi="Times New Roman" w:cs="Times New Roman"/>
          <w:sz w:val="24"/>
          <w:szCs w:val="24"/>
        </w:rPr>
        <w:tab/>
        <w:t>Conceptual framework</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8</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2.2</w:t>
      </w:r>
      <w:r w:rsidRPr="00FB1D6A">
        <w:rPr>
          <w:rFonts w:ascii="Times New Roman" w:hAnsi="Times New Roman" w:cs="Times New Roman"/>
          <w:sz w:val="24"/>
          <w:szCs w:val="24"/>
        </w:rPr>
        <w:tab/>
        <w:t>Theoretical framework</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21</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2.3</w:t>
      </w:r>
      <w:r w:rsidRPr="00FB1D6A">
        <w:rPr>
          <w:rFonts w:ascii="Times New Roman" w:hAnsi="Times New Roman" w:cs="Times New Roman"/>
          <w:sz w:val="24"/>
          <w:szCs w:val="24"/>
        </w:rPr>
        <w:tab/>
        <w:t>Empirical review</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23</w:t>
      </w:r>
    </w:p>
    <w:p w:rsidR="00FB1D6A" w:rsidRPr="00FB1D6A" w:rsidRDefault="00FB1D6A" w:rsidP="00FB1D6A">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CHAPTER THREE: RESEARCH METHODOLOGY</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3.0   Introduction</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26</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3.1   Research design</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26</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3.2   Population of the study</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26</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3.3   Sample size and sampling techniques</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27</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3.4   Instrument of Data Collection</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27</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lastRenderedPageBreak/>
        <w:t>3.5   Validity and Reliability of Instrument</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27</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3.6   Methods of data collection</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28</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3.7   Method of Data Analysis</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28</w:t>
      </w:r>
    </w:p>
    <w:p w:rsidR="00FB1D6A" w:rsidRPr="00FB1D6A" w:rsidRDefault="00FB1D6A" w:rsidP="00FB1D6A">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CHAPTER FOUR: DATA PRESENTATION ANALYSIS AND INTERPRETATION</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4.0</w:t>
      </w:r>
      <w:r w:rsidRPr="00FB1D6A">
        <w:rPr>
          <w:rFonts w:ascii="Times New Roman" w:hAnsi="Times New Roman" w:cs="Times New Roman"/>
          <w:sz w:val="24"/>
          <w:szCs w:val="24"/>
        </w:rPr>
        <w:tab/>
        <w:t>Introduction</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29</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4.1</w:t>
      </w:r>
      <w:r w:rsidRPr="00FB1D6A">
        <w:rPr>
          <w:rFonts w:ascii="Times New Roman" w:hAnsi="Times New Roman" w:cs="Times New Roman"/>
          <w:sz w:val="24"/>
          <w:szCs w:val="24"/>
        </w:rPr>
        <w:tab/>
        <w:t>Analysis of Audience Demographics</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29</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4.2</w:t>
      </w:r>
      <w:r w:rsidRPr="00FB1D6A">
        <w:rPr>
          <w:rFonts w:ascii="Times New Roman" w:hAnsi="Times New Roman" w:cs="Times New Roman"/>
          <w:sz w:val="24"/>
          <w:szCs w:val="24"/>
        </w:rPr>
        <w:tab/>
        <w:t>Analysis of Research Items</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31</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4.3</w:t>
      </w:r>
      <w:r w:rsidRPr="00FB1D6A">
        <w:rPr>
          <w:rFonts w:ascii="Times New Roman" w:hAnsi="Times New Roman" w:cs="Times New Roman"/>
          <w:sz w:val="24"/>
          <w:szCs w:val="24"/>
        </w:rPr>
        <w:tab/>
        <w:t>Analysis of research Question</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34</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4.4</w:t>
      </w:r>
      <w:r w:rsidRPr="00FB1D6A">
        <w:rPr>
          <w:rFonts w:ascii="Times New Roman" w:hAnsi="Times New Roman" w:cs="Times New Roman"/>
          <w:sz w:val="24"/>
          <w:szCs w:val="24"/>
        </w:rPr>
        <w:tab/>
        <w:t>Discussion of findings</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39</w:t>
      </w:r>
    </w:p>
    <w:p w:rsidR="00FB1D6A" w:rsidRPr="00FB1D6A" w:rsidRDefault="00FB1D6A" w:rsidP="00FB1D6A">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CHAPTER FIVE: SUMMARY, CONCLUSION AND RECOMMENDATION</w:t>
      </w:r>
    </w:p>
    <w:p w:rsidR="00FB1D6A" w:rsidRPr="00FB1D6A" w:rsidRDefault="00FB1D6A" w:rsidP="00FB1D6A">
      <w:pPr>
        <w:spacing w:after="0" w:line="360" w:lineRule="auto"/>
        <w:jc w:val="both"/>
        <w:rPr>
          <w:rFonts w:ascii="Times New Roman" w:hAnsi="Times New Roman" w:cs="Times New Roman"/>
          <w:b/>
          <w:sz w:val="24"/>
          <w:szCs w:val="24"/>
        </w:rPr>
      </w:pPr>
      <w:r w:rsidRPr="00FB1D6A">
        <w:rPr>
          <w:rFonts w:ascii="Times New Roman" w:hAnsi="Times New Roman" w:cs="Times New Roman"/>
          <w:sz w:val="24"/>
          <w:szCs w:val="24"/>
        </w:rPr>
        <w:t>5.0</w:t>
      </w:r>
      <w:r w:rsidRPr="00FB1D6A">
        <w:rPr>
          <w:rFonts w:ascii="Times New Roman" w:hAnsi="Times New Roman" w:cs="Times New Roman"/>
          <w:b/>
          <w:sz w:val="24"/>
          <w:szCs w:val="24"/>
        </w:rPr>
        <w:tab/>
      </w:r>
      <w:r w:rsidRPr="00FB1D6A">
        <w:rPr>
          <w:rFonts w:ascii="Times New Roman" w:hAnsi="Times New Roman" w:cs="Times New Roman"/>
          <w:sz w:val="24"/>
          <w:szCs w:val="24"/>
        </w:rPr>
        <w:t>Introduction</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41</w:t>
      </w:r>
      <w:r w:rsidRPr="00FB1D6A">
        <w:rPr>
          <w:rFonts w:ascii="Times New Roman" w:hAnsi="Times New Roman" w:cs="Times New Roman"/>
          <w:b/>
          <w:sz w:val="24"/>
          <w:szCs w:val="24"/>
        </w:rPr>
        <w:t xml:space="preserve"> </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5.1</w:t>
      </w:r>
      <w:r w:rsidRPr="00FB1D6A">
        <w:rPr>
          <w:rFonts w:ascii="Times New Roman" w:hAnsi="Times New Roman" w:cs="Times New Roman"/>
          <w:sz w:val="24"/>
          <w:szCs w:val="24"/>
        </w:rPr>
        <w:tab/>
        <w:t>Summary of findings</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41</w:t>
      </w:r>
      <w:r w:rsidRPr="00FB1D6A">
        <w:rPr>
          <w:rFonts w:ascii="Times New Roman" w:hAnsi="Times New Roman" w:cs="Times New Roman"/>
          <w:sz w:val="24"/>
          <w:szCs w:val="24"/>
        </w:rPr>
        <w:tab/>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5.2</w:t>
      </w:r>
      <w:r w:rsidRPr="00FB1D6A">
        <w:rPr>
          <w:rFonts w:ascii="Times New Roman" w:hAnsi="Times New Roman" w:cs="Times New Roman"/>
          <w:sz w:val="24"/>
          <w:szCs w:val="24"/>
        </w:rPr>
        <w:tab/>
        <w:t>Conclusion</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43</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5.3</w:t>
      </w:r>
      <w:r w:rsidRPr="00FB1D6A">
        <w:rPr>
          <w:rFonts w:ascii="Times New Roman" w:hAnsi="Times New Roman" w:cs="Times New Roman"/>
          <w:sz w:val="24"/>
          <w:szCs w:val="24"/>
        </w:rPr>
        <w:tab/>
        <w:t>Recommendations</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44</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ab/>
        <w:t>References</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45</w:t>
      </w:r>
    </w:p>
    <w:p w:rsidR="00FB1D6A" w:rsidRPr="00FB1D6A" w:rsidRDefault="00FB1D6A" w:rsidP="00FB1D6A">
      <w:pPr>
        <w:rPr>
          <w:rFonts w:ascii="Times New Roman" w:hAnsi="Times New Roman" w:cs="Times New Roman"/>
          <w:b/>
          <w:sz w:val="24"/>
          <w:szCs w:val="24"/>
        </w:rPr>
      </w:pPr>
    </w:p>
    <w:p w:rsidR="00FB1D6A" w:rsidRPr="00FB1D6A" w:rsidRDefault="00FB1D6A" w:rsidP="00FB1D6A">
      <w:pPr>
        <w:jc w:val="both"/>
        <w:rPr>
          <w:rFonts w:ascii="Times New Roman" w:hAnsi="Times New Roman" w:cs="Times New Roman"/>
          <w:b/>
          <w:sz w:val="24"/>
          <w:szCs w:val="24"/>
        </w:rPr>
      </w:pPr>
    </w:p>
    <w:p w:rsidR="00FB1D6A" w:rsidRPr="00FB1D6A" w:rsidRDefault="00FB1D6A" w:rsidP="00FB1D6A">
      <w:pPr>
        <w:jc w:val="both"/>
        <w:rPr>
          <w:rFonts w:ascii="Times New Roman" w:hAnsi="Times New Roman" w:cs="Times New Roman"/>
          <w:b/>
          <w:sz w:val="24"/>
          <w:szCs w:val="24"/>
        </w:rPr>
      </w:pPr>
    </w:p>
    <w:p w:rsidR="00FB1D6A" w:rsidRPr="00FB1D6A" w:rsidRDefault="00FB1D6A" w:rsidP="00FB1D6A">
      <w:pPr>
        <w:jc w:val="both"/>
        <w:rPr>
          <w:rFonts w:ascii="Times New Roman" w:hAnsi="Times New Roman" w:cs="Times New Roman"/>
          <w:b/>
          <w:sz w:val="24"/>
          <w:szCs w:val="24"/>
        </w:rPr>
      </w:pPr>
    </w:p>
    <w:p w:rsidR="00FB1D6A" w:rsidRPr="00FB1D6A" w:rsidRDefault="00FB1D6A" w:rsidP="00FB1D6A">
      <w:pPr>
        <w:jc w:val="both"/>
        <w:rPr>
          <w:rFonts w:ascii="Times New Roman" w:hAnsi="Times New Roman" w:cs="Times New Roman"/>
          <w:b/>
          <w:sz w:val="24"/>
          <w:szCs w:val="24"/>
        </w:rPr>
      </w:pPr>
    </w:p>
    <w:p w:rsidR="00FB1D6A" w:rsidRPr="00FB1D6A" w:rsidRDefault="00FB1D6A" w:rsidP="00FB1D6A">
      <w:pPr>
        <w:jc w:val="both"/>
        <w:rPr>
          <w:rFonts w:ascii="Times New Roman" w:hAnsi="Times New Roman" w:cs="Times New Roman"/>
          <w:b/>
          <w:sz w:val="24"/>
          <w:szCs w:val="24"/>
        </w:rPr>
      </w:pPr>
    </w:p>
    <w:p w:rsidR="00FB1D6A" w:rsidRPr="00FB1D6A" w:rsidRDefault="00FB1D6A" w:rsidP="00FB1D6A">
      <w:pPr>
        <w:jc w:val="both"/>
        <w:rPr>
          <w:rFonts w:ascii="Times New Roman" w:hAnsi="Times New Roman" w:cs="Times New Roman"/>
          <w:b/>
          <w:sz w:val="24"/>
          <w:szCs w:val="24"/>
        </w:rPr>
      </w:pPr>
    </w:p>
    <w:p w:rsidR="00FB1D6A" w:rsidRPr="00FB1D6A" w:rsidRDefault="00FB1D6A" w:rsidP="00FB1D6A">
      <w:pPr>
        <w:jc w:val="both"/>
        <w:rPr>
          <w:rFonts w:ascii="Times New Roman" w:hAnsi="Times New Roman" w:cs="Times New Roman"/>
          <w:b/>
          <w:sz w:val="24"/>
          <w:szCs w:val="24"/>
        </w:rPr>
      </w:pPr>
    </w:p>
    <w:p w:rsidR="00FB1D6A" w:rsidRPr="00FB1D6A" w:rsidRDefault="00FB1D6A" w:rsidP="00FB1D6A">
      <w:pPr>
        <w:jc w:val="both"/>
        <w:rPr>
          <w:rFonts w:ascii="Times New Roman" w:hAnsi="Times New Roman" w:cs="Times New Roman"/>
          <w:b/>
          <w:sz w:val="24"/>
          <w:szCs w:val="24"/>
        </w:rPr>
      </w:pPr>
    </w:p>
    <w:p w:rsidR="00FB1D6A" w:rsidRPr="00FB1D6A" w:rsidRDefault="00FB1D6A" w:rsidP="00FB1D6A">
      <w:pPr>
        <w:jc w:val="center"/>
        <w:rPr>
          <w:rFonts w:ascii="Times New Roman" w:hAnsi="Times New Roman" w:cs="Times New Roman"/>
          <w:b/>
          <w:sz w:val="24"/>
          <w:szCs w:val="24"/>
        </w:rPr>
      </w:pPr>
    </w:p>
    <w:p w:rsidR="009B594C" w:rsidRDefault="009B594C" w:rsidP="00FB1D6A">
      <w:pPr>
        <w:jc w:val="center"/>
        <w:rPr>
          <w:rFonts w:ascii="Times New Roman" w:hAnsi="Times New Roman" w:cs="Times New Roman"/>
          <w:b/>
          <w:sz w:val="24"/>
          <w:szCs w:val="24"/>
        </w:rPr>
      </w:pPr>
    </w:p>
    <w:p w:rsidR="009B594C" w:rsidRDefault="009B594C" w:rsidP="00FB1D6A">
      <w:pPr>
        <w:jc w:val="center"/>
        <w:rPr>
          <w:rFonts w:ascii="Times New Roman" w:hAnsi="Times New Roman" w:cs="Times New Roman"/>
          <w:b/>
          <w:sz w:val="24"/>
          <w:szCs w:val="24"/>
        </w:rPr>
      </w:pPr>
    </w:p>
    <w:p w:rsidR="00FB1D6A" w:rsidRPr="00FB1D6A" w:rsidRDefault="00FB1D6A" w:rsidP="00FB1D6A">
      <w:pPr>
        <w:jc w:val="center"/>
        <w:rPr>
          <w:rFonts w:ascii="Times New Roman" w:hAnsi="Times New Roman" w:cs="Times New Roman"/>
          <w:b/>
          <w:sz w:val="24"/>
          <w:szCs w:val="24"/>
        </w:rPr>
      </w:pPr>
      <w:r w:rsidRPr="00FB1D6A">
        <w:rPr>
          <w:rFonts w:ascii="Times New Roman" w:hAnsi="Times New Roman" w:cs="Times New Roman"/>
          <w:b/>
          <w:sz w:val="24"/>
          <w:szCs w:val="24"/>
        </w:rPr>
        <w:lastRenderedPageBreak/>
        <w:t>ABSTRACT</w:t>
      </w:r>
    </w:p>
    <w:p w:rsidR="00FB1D6A" w:rsidRPr="00FB1D6A" w:rsidRDefault="00FB1D6A" w:rsidP="00FB1D6A">
      <w:pPr>
        <w:spacing w:line="240" w:lineRule="auto"/>
        <w:jc w:val="both"/>
        <w:rPr>
          <w:rFonts w:ascii="Times New Roman" w:hAnsi="Times New Roman" w:cs="Times New Roman"/>
          <w:i/>
          <w:sz w:val="24"/>
          <w:szCs w:val="24"/>
        </w:rPr>
      </w:pPr>
      <w:r w:rsidRPr="00FB1D6A">
        <w:rPr>
          <w:rFonts w:ascii="Times New Roman" w:hAnsi="Times New Roman" w:cs="Times New Roman"/>
          <w:i/>
          <w:sz w:val="24"/>
          <w:szCs w:val="24"/>
        </w:rPr>
        <w:t>This study examines the impact of the "</w:t>
      </w:r>
      <w:proofErr w:type="spellStart"/>
      <w:r w:rsidRPr="00FB1D6A">
        <w:rPr>
          <w:rFonts w:ascii="Times New Roman" w:hAnsi="Times New Roman" w:cs="Times New Roman"/>
          <w:i/>
          <w:sz w:val="24"/>
          <w:szCs w:val="24"/>
        </w:rPr>
        <w:t>Abule</w:t>
      </w:r>
      <w:proofErr w:type="spellEnd"/>
      <w:r w:rsidRPr="00FB1D6A">
        <w:rPr>
          <w:rFonts w:ascii="Times New Roman" w:hAnsi="Times New Roman" w:cs="Times New Roman"/>
          <w:i/>
          <w:sz w:val="24"/>
          <w:szCs w:val="24"/>
        </w:rPr>
        <w:t xml:space="preserve"> </w:t>
      </w:r>
      <w:proofErr w:type="spellStart"/>
      <w:r w:rsidRPr="00FB1D6A">
        <w:rPr>
          <w:rFonts w:ascii="Times New Roman" w:hAnsi="Times New Roman" w:cs="Times New Roman"/>
          <w:i/>
          <w:sz w:val="24"/>
          <w:szCs w:val="24"/>
        </w:rPr>
        <w:t>Oloke</w:t>
      </w:r>
      <w:proofErr w:type="spellEnd"/>
      <w:r w:rsidRPr="00FB1D6A">
        <w:rPr>
          <w:rFonts w:ascii="Times New Roman" w:hAnsi="Times New Roman" w:cs="Times New Roman"/>
          <w:i/>
          <w:sz w:val="24"/>
          <w:szCs w:val="24"/>
        </w:rPr>
        <w:t xml:space="preserve"> </w:t>
      </w:r>
      <w:proofErr w:type="spellStart"/>
      <w:r w:rsidRPr="00FB1D6A">
        <w:rPr>
          <w:rFonts w:ascii="Times New Roman" w:hAnsi="Times New Roman" w:cs="Times New Roman"/>
          <w:i/>
          <w:sz w:val="24"/>
          <w:szCs w:val="24"/>
        </w:rPr>
        <w:t>Merin</w:t>
      </w:r>
      <w:proofErr w:type="spellEnd"/>
      <w:r w:rsidRPr="00FB1D6A">
        <w:rPr>
          <w:rFonts w:ascii="Times New Roman" w:hAnsi="Times New Roman" w:cs="Times New Roman"/>
          <w:i/>
          <w:sz w:val="24"/>
          <w:szCs w:val="24"/>
        </w:rPr>
        <w:t>" radio drama program on family planning practices among couples in the Ilorin metropolis. The program, designed as an entertainment-education initiative, aimed to enhance knowledge, shift attitudes, and promote the adoption of family planning methods. Findings revealed a significant increase in awareness about modern contraceptive methods among listeners. Prior to the program, many couples had limited knowledge of options beyond traditional methods. The radio drama effectively disseminated information about various contraceptives, including oral pills, intrauterine devices (IUDs), and implants, leading to a higher level of understanding. The program successfully addressed cultural and religious barriers to family planning by integrating these issues into its storyline. This approach normalized discussions about contraception, reducing stigma and fostering a positive outlook towards its use. As a result, more couples expressed openness and willingness to consider family planning options. Behavioral data indicated a notable increase in visits to family planning clinics and the adoption of contraceptive methods among the program’s audience. The practical advice and relatable scenarios presented in the radio drama encouraged couples to take proactive steps in managing their reproductive health. The localized production, featuring familiar settings and local actors, resonated deeply with the audience, enhancing the program’s effectiveness. This community-centered approach not only educated individual couples but also spurred broader discussions about family planning within the community. In conclusion, "</w:t>
      </w:r>
      <w:proofErr w:type="spellStart"/>
      <w:r w:rsidRPr="00FB1D6A">
        <w:rPr>
          <w:rFonts w:ascii="Times New Roman" w:hAnsi="Times New Roman" w:cs="Times New Roman"/>
          <w:i/>
          <w:sz w:val="24"/>
          <w:szCs w:val="24"/>
        </w:rPr>
        <w:t>Abule</w:t>
      </w:r>
      <w:proofErr w:type="spellEnd"/>
      <w:r w:rsidRPr="00FB1D6A">
        <w:rPr>
          <w:rFonts w:ascii="Times New Roman" w:hAnsi="Times New Roman" w:cs="Times New Roman"/>
          <w:i/>
          <w:sz w:val="24"/>
          <w:szCs w:val="24"/>
        </w:rPr>
        <w:t xml:space="preserve"> </w:t>
      </w:r>
      <w:proofErr w:type="spellStart"/>
      <w:r w:rsidRPr="00FB1D6A">
        <w:rPr>
          <w:rFonts w:ascii="Times New Roman" w:hAnsi="Times New Roman" w:cs="Times New Roman"/>
          <w:i/>
          <w:sz w:val="24"/>
          <w:szCs w:val="24"/>
        </w:rPr>
        <w:t>Oloke</w:t>
      </w:r>
      <w:proofErr w:type="spellEnd"/>
      <w:r w:rsidRPr="00FB1D6A">
        <w:rPr>
          <w:rFonts w:ascii="Times New Roman" w:hAnsi="Times New Roman" w:cs="Times New Roman"/>
          <w:i/>
          <w:sz w:val="24"/>
          <w:szCs w:val="24"/>
        </w:rPr>
        <w:t xml:space="preserve"> </w:t>
      </w:r>
      <w:proofErr w:type="spellStart"/>
      <w:r w:rsidRPr="00FB1D6A">
        <w:rPr>
          <w:rFonts w:ascii="Times New Roman" w:hAnsi="Times New Roman" w:cs="Times New Roman"/>
          <w:i/>
          <w:sz w:val="24"/>
          <w:szCs w:val="24"/>
        </w:rPr>
        <w:t>Merin</w:t>
      </w:r>
      <w:proofErr w:type="spellEnd"/>
      <w:r w:rsidRPr="00FB1D6A">
        <w:rPr>
          <w:rFonts w:ascii="Times New Roman" w:hAnsi="Times New Roman" w:cs="Times New Roman"/>
          <w:i/>
          <w:sz w:val="24"/>
          <w:szCs w:val="24"/>
        </w:rPr>
        <w:t>" has proven to be a powerful tool in promoting family planning among couples in the Ilorin metropolis, demonstrating the potential of radio dramas as effective public health interventions.</w:t>
      </w:r>
    </w:p>
    <w:p w:rsidR="00FB1D6A" w:rsidRPr="00FB1D6A" w:rsidRDefault="00FB1D6A" w:rsidP="00FB1D6A">
      <w:pPr>
        <w:spacing w:after="0" w:line="360" w:lineRule="auto"/>
        <w:jc w:val="center"/>
        <w:rPr>
          <w:rFonts w:ascii="Times New Roman" w:hAnsi="Times New Roman" w:cs="Times New Roman"/>
          <w:b/>
          <w:sz w:val="24"/>
          <w:szCs w:val="24"/>
        </w:rPr>
      </w:pPr>
    </w:p>
    <w:p w:rsidR="00FB1D6A" w:rsidRPr="00FB1D6A" w:rsidRDefault="00FB1D6A" w:rsidP="00FB1D6A">
      <w:pPr>
        <w:spacing w:after="0" w:line="360" w:lineRule="auto"/>
        <w:rPr>
          <w:rFonts w:ascii="Times New Roman" w:hAnsi="Times New Roman" w:cs="Times New Roman"/>
          <w:b/>
          <w:sz w:val="24"/>
          <w:szCs w:val="24"/>
        </w:rPr>
        <w:sectPr w:rsidR="00FB1D6A" w:rsidRPr="00FB1D6A" w:rsidSect="00FB1D6A">
          <w:footerReference w:type="default" r:id="rId7"/>
          <w:pgSz w:w="11808" w:h="14832"/>
          <w:pgMar w:top="1440" w:right="1440" w:bottom="1440" w:left="1440" w:header="720" w:footer="720" w:gutter="0"/>
          <w:pgNumType w:fmt="lowerRoman" w:start="1"/>
          <w:cols w:space="720"/>
          <w:docGrid w:linePitch="360"/>
        </w:sectPr>
      </w:pPr>
    </w:p>
    <w:p w:rsidR="00366F56" w:rsidRPr="00FB1D6A" w:rsidRDefault="00366F56" w:rsidP="009B594C">
      <w:pPr>
        <w:spacing w:after="0" w:line="360" w:lineRule="auto"/>
        <w:jc w:val="center"/>
        <w:rPr>
          <w:rFonts w:ascii="Times New Roman" w:hAnsi="Times New Roman" w:cs="Times New Roman"/>
          <w:b/>
          <w:sz w:val="24"/>
          <w:szCs w:val="24"/>
        </w:rPr>
      </w:pPr>
      <w:r w:rsidRPr="00FB1D6A">
        <w:rPr>
          <w:rFonts w:ascii="Times New Roman" w:hAnsi="Times New Roman" w:cs="Times New Roman"/>
          <w:b/>
          <w:sz w:val="24"/>
          <w:szCs w:val="24"/>
        </w:rPr>
        <w:lastRenderedPageBreak/>
        <w:t>CHAPTER ONE</w:t>
      </w:r>
    </w:p>
    <w:p w:rsidR="00366F56" w:rsidRPr="00FB1D6A" w:rsidRDefault="00366F56" w:rsidP="000F3193">
      <w:pPr>
        <w:spacing w:after="0" w:line="360" w:lineRule="auto"/>
        <w:jc w:val="center"/>
        <w:rPr>
          <w:rFonts w:ascii="Times New Roman" w:hAnsi="Times New Roman" w:cs="Times New Roman"/>
          <w:b/>
          <w:sz w:val="24"/>
          <w:szCs w:val="24"/>
        </w:rPr>
      </w:pPr>
      <w:r w:rsidRPr="00FB1D6A">
        <w:rPr>
          <w:rFonts w:ascii="Times New Roman" w:hAnsi="Times New Roman" w:cs="Times New Roman"/>
          <w:b/>
          <w:sz w:val="24"/>
          <w:szCs w:val="24"/>
        </w:rPr>
        <w:t>INTRODUCTION</w:t>
      </w:r>
    </w:p>
    <w:p w:rsidR="00366F56" w:rsidRPr="00FB1D6A" w:rsidRDefault="00366F56"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 xml:space="preserve">1.1 </w:t>
      </w:r>
      <w:r w:rsidRPr="00FB1D6A">
        <w:rPr>
          <w:rFonts w:ascii="Times New Roman" w:hAnsi="Times New Roman" w:cs="Times New Roman"/>
          <w:b/>
          <w:sz w:val="24"/>
          <w:szCs w:val="24"/>
        </w:rPr>
        <w:tab/>
        <w:t xml:space="preserve"> Background to the Study</w:t>
      </w:r>
    </w:p>
    <w:p w:rsidR="00480CD3" w:rsidRPr="00FB1D6A" w:rsidRDefault="00480CD3"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Radio has been a powerful medium for communication and entertainment, reaching diverse audiences across the globe. In many developing regions, radio programs play a significant role in disseminating information and influencing public opinion on various social issues. One such program is the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xml:space="preserve">" drama series broadcasted by Radio in Ilorin metropolis. This drama program, with its focus on family dynamics, may have implications for family planning practices among couples in the Ilorin metropolis. The need to control and manage human population has long been in the front burner across the globe. World leaders and development agencies have all expressed concern about the disastrous consequences of individual and collective failures in the area of family planning and management. Development experts and researchers like </w:t>
      </w:r>
      <w:proofErr w:type="spellStart"/>
      <w:r w:rsidRPr="00FB1D6A">
        <w:rPr>
          <w:rFonts w:ascii="Times New Roman" w:hAnsi="Times New Roman" w:cs="Times New Roman"/>
          <w:sz w:val="24"/>
          <w:szCs w:val="24"/>
        </w:rPr>
        <w:t>Ganguly</w:t>
      </w:r>
      <w:proofErr w:type="spellEnd"/>
      <w:r w:rsidRPr="00FB1D6A">
        <w:rPr>
          <w:rFonts w:ascii="Times New Roman" w:hAnsi="Times New Roman" w:cs="Times New Roman"/>
          <w:sz w:val="24"/>
          <w:szCs w:val="24"/>
        </w:rPr>
        <w:t xml:space="preserve"> (2019), have for long agreed that non-implementation of family strategies in Nigeria is largely linked to her increasing problem of population </w:t>
      </w:r>
      <w:proofErr w:type="spellStart"/>
      <w:r w:rsidRPr="00FB1D6A">
        <w:rPr>
          <w:rFonts w:ascii="Times New Roman" w:hAnsi="Times New Roman" w:cs="Times New Roman"/>
          <w:sz w:val="24"/>
          <w:szCs w:val="24"/>
        </w:rPr>
        <w:t>chanleges</w:t>
      </w:r>
      <w:proofErr w:type="spellEnd"/>
      <w:r w:rsidRPr="00FB1D6A">
        <w:rPr>
          <w:rFonts w:ascii="Times New Roman" w:hAnsi="Times New Roman" w:cs="Times New Roman"/>
          <w:sz w:val="24"/>
          <w:szCs w:val="24"/>
        </w:rPr>
        <w:t>. Unmanaged population certainly correlates with such societal challenges as famine, unemployment, crimes, abject poverty, among others (</w:t>
      </w:r>
      <w:proofErr w:type="spellStart"/>
      <w:r w:rsidRPr="00FB1D6A">
        <w:rPr>
          <w:rFonts w:ascii="Times New Roman" w:hAnsi="Times New Roman" w:cs="Times New Roman"/>
          <w:sz w:val="24"/>
          <w:szCs w:val="24"/>
        </w:rPr>
        <w:t>Ganguly</w:t>
      </w:r>
      <w:proofErr w:type="spellEnd"/>
      <w:r w:rsidRPr="00FB1D6A">
        <w:rPr>
          <w:rFonts w:ascii="Times New Roman" w:hAnsi="Times New Roman" w:cs="Times New Roman"/>
          <w:sz w:val="24"/>
          <w:szCs w:val="24"/>
        </w:rPr>
        <w:t xml:space="preserve">, 2019). Perhaps, the above findings informed the submission made by </w:t>
      </w:r>
      <w:proofErr w:type="spellStart"/>
      <w:r w:rsidRPr="00FB1D6A">
        <w:rPr>
          <w:rFonts w:ascii="Times New Roman" w:hAnsi="Times New Roman" w:cs="Times New Roman"/>
          <w:sz w:val="24"/>
          <w:szCs w:val="24"/>
        </w:rPr>
        <w:t>Ijadunola</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Abiona</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Ijadunola</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Afolabi</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Esimai</w:t>
      </w:r>
      <w:proofErr w:type="spellEnd"/>
      <w:r w:rsidRPr="00FB1D6A">
        <w:rPr>
          <w:rFonts w:ascii="Times New Roman" w:hAnsi="Times New Roman" w:cs="Times New Roman"/>
          <w:sz w:val="24"/>
          <w:szCs w:val="24"/>
        </w:rPr>
        <w:t xml:space="preserve"> and </w:t>
      </w:r>
      <w:proofErr w:type="spellStart"/>
      <w:r w:rsidRPr="00FB1D6A">
        <w:rPr>
          <w:rFonts w:ascii="Times New Roman" w:hAnsi="Times New Roman" w:cs="Times New Roman"/>
          <w:sz w:val="24"/>
          <w:szCs w:val="24"/>
        </w:rPr>
        <w:t>OlaOlorun</w:t>
      </w:r>
      <w:proofErr w:type="spellEnd"/>
      <w:r w:rsidRPr="00FB1D6A">
        <w:rPr>
          <w:rFonts w:ascii="Times New Roman" w:hAnsi="Times New Roman" w:cs="Times New Roman"/>
          <w:sz w:val="24"/>
          <w:szCs w:val="24"/>
        </w:rPr>
        <w:t xml:space="preserve">, (2021) that, one of the most serious problems confronting the developing countries of the world is their rapid and uncontrolled increase in human population without corresponding social and economic facilities on ground. In </w:t>
      </w:r>
      <w:proofErr w:type="spellStart"/>
      <w:r w:rsidRPr="00FB1D6A">
        <w:rPr>
          <w:rFonts w:ascii="Times New Roman" w:hAnsi="Times New Roman" w:cs="Times New Roman"/>
          <w:sz w:val="24"/>
          <w:szCs w:val="24"/>
        </w:rPr>
        <w:t>sub-saharan</w:t>
      </w:r>
      <w:proofErr w:type="spellEnd"/>
      <w:r w:rsidRPr="00FB1D6A">
        <w:rPr>
          <w:rFonts w:ascii="Times New Roman" w:hAnsi="Times New Roman" w:cs="Times New Roman"/>
          <w:sz w:val="24"/>
          <w:szCs w:val="24"/>
        </w:rPr>
        <w:t xml:space="preserve"> Africa, precisely, Nigeria, the birth rates ranks very high when compared with other countries in Africa (World Health Organization, 2019). Thus, there is a need for a rethink and redirection of measures targeted at curbing the increasing rate of developing countries’ population </w:t>
      </w:r>
      <w:proofErr w:type="spellStart"/>
      <w:r w:rsidRPr="00FB1D6A">
        <w:rPr>
          <w:rFonts w:ascii="Times New Roman" w:hAnsi="Times New Roman" w:cs="Times New Roman"/>
          <w:sz w:val="24"/>
          <w:szCs w:val="24"/>
        </w:rPr>
        <w:t>chanleges</w:t>
      </w:r>
      <w:proofErr w:type="spellEnd"/>
      <w:r w:rsidRPr="00FB1D6A">
        <w:rPr>
          <w:rFonts w:ascii="Times New Roman" w:hAnsi="Times New Roman" w:cs="Times New Roman"/>
          <w:sz w:val="24"/>
          <w:szCs w:val="24"/>
        </w:rPr>
        <w:t xml:space="preserve">. </w:t>
      </w:r>
    </w:p>
    <w:p w:rsidR="001C33B4" w:rsidRPr="00FB1D6A" w:rsidRDefault="001C33B4"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 xml:space="preserve">Family planning is a cornerstone of public health, enabling individuals and couples to make informed decisions about their reproductive health. Over the years, innovative strategies have been adopted to disseminate information about family planning, including the use of mass media. Among these, radio drama has emerged as a powerful tool due to its widespread reach, cost-effectiveness, and ability to weave educational content into engaging narratives. </w:t>
      </w:r>
      <w:r w:rsidRPr="00FB1D6A">
        <w:rPr>
          <w:rFonts w:ascii="Times New Roman" w:hAnsi="Times New Roman" w:cs="Times New Roman"/>
          <w:sz w:val="24"/>
          <w:szCs w:val="24"/>
        </w:rPr>
        <w:lastRenderedPageBreak/>
        <w:t xml:space="preserve">Radio dramas have a unique ability to capture the attention of diverse audiences by blending entertainment with education. Research shows that such approaches can stimulate behavior change by fostering emotional connections and providing relatable scenarios that mirror real-life challenges and decisions. For example, a study by </w:t>
      </w:r>
      <w:proofErr w:type="spellStart"/>
      <w:r w:rsidRPr="00FB1D6A">
        <w:rPr>
          <w:rFonts w:ascii="Times New Roman" w:hAnsi="Times New Roman" w:cs="Times New Roman"/>
          <w:sz w:val="24"/>
          <w:szCs w:val="24"/>
        </w:rPr>
        <w:t>Piotrow</w:t>
      </w:r>
      <w:proofErr w:type="spellEnd"/>
      <w:r w:rsidRPr="00FB1D6A">
        <w:rPr>
          <w:rFonts w:ascii="Times New Roman" w:hAnsi="Times New Roman" w:cs="Times New Roman"/>
          <w:sz w:val="24"/>
          <w:szCs w:val="24"/>
        </w:rPr>
        <w:t xml:space="preserve"> et al. (2019) emphasized the efficacy of entertainment-education in influencing health-related behaviors, highlighting radio drama’s capacity to address sensitive topics such as family planning in culturally acceptable ways.</w:t>
      </w:r>
    </w:p>
    <w:p w:rsidR="00480CD3" w:rsidRPr="00FB1D6A" w:rsidRDefault="00480CD3"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 xml:space="preserve">The implication of the above broad meaning of family planning is that men (as husbands) are important stakeholders in family planning strategies and actions, (Amu, </w:t>
      </w:r>
      <w:proofErr w:type="spellStart"/>
      <w:r w:rsidRPr="00FB1D6A">
        <w:rPr>
          <w:rFonts w:ascii="Times New Roman" w:hAnsi="Times New Roman" w:cs="Times New Roman"/>
          <w:sz w:val="24"/>
          <w:szCs w:val="24"/>
        </w:rPr>
        <w:t>Odu</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Aduayi</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Deji</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Eyitayo</w:t>
      </w:r>
      <w:proofErr w:type="spellEnd"/>
      <w:r w:rsidRPr="00FB1D6A">
        <w:rPr>
          <w:rFonts w:ascii="Times New Roman" w:hAnsi="Times New Roman" w:cs="Times New Roman"/>
          <w:sz w:val="24"/>
          <w:szCs w:val="24"/>
        </w:rPr>
        <w:t xml:space="preserve"> and </w:t>
      </w:r>
      <w:proofErr w:type="spellStart"/>
      <w:r w:rsidRPr="00FB1D6A">
        <w:rPr>
          <w:rFonts w:ascii="Times New Roman" w:hAnsi="Times New Roman" w:cs="Times New Roman"/>
          <w:sz w:val="24"/>
          <w:szCs w:val="24"/>
        </w:rPr>
        <w:t>Owoeye</w:t>
      </w:r>
      <w:proofErr w:type="spellEnd"/>
      <w:r w:rsidRPr="00FB1D6A">
        <w:rPr>
          <w:rFonts w:ascii="Times New Roman" w:hAnsi="Times New Roman" w:cs="Times New Roman"/>
          <w:sz w:val="24"/>
          <w:szCs w:val="24"/>
        </w:rPr>
        <w:t>, 2018). Therefore, to improve the health of women and children in Nigeria, efforts should be channeled toward limiting family size. The high fertility rate in Nigeria, which has been attributed to cultural practices, religious beliefs, and gender inequalities that place men’s sexual and reproductive needs over women’s, serve as barriers to achieving this aim (</w:t>
      </w:r>
      <w:proofErr w:type="spellStart"/>
      <w:r w:rsidRPr="00FB1D6A">
        <w:rPr>
          <w:rFonts w:ascii="Times New Roman" w:hAnsi="Times New Roman" w:cs="Times New Roman"/>
          <w:sz w:val="24"/>
          <w:szCs w:val="24"/>
        </w:rPr>
        <w:t>Oguntunde</w:t>
      </w:r>
      <w:proofErr w:type="spellEnd"/>
      <w:r w:rsidRPr="00FB1D6A">
        <w:rPr>
          <w:rFonts w:ascii="Times New Roman" w:hAnsi="Times New Roman" w:cs="Times New Roman"/>
          <w:sz w:val="24"/>
          <w:szCs w:val="24"/>
        </w:rPr>
        <w:t xml:space="preserve"> et al., 2019). As a result, regardless of women’s desires to limit their family size, men’s lack of support due to the socio-cultural value of children and beliefs about various methods of family planning overpower these women’s desires (</w:t>
      </w:r>
      <w:proofErr w:type="spellStart"/>
      <w:r w:rsidRPr="00FB1D6A">
        <w:rPr>
          <w:rFonts w:ascii="Times New Roman" w:hAnsi="Times New Roman" w:cs="Times New Roman"/>
          <w:sz w:val="24"/>
          <w:szCs w:val="24"/>
        </w:rPr>
        <w:t>Owonikoko</w:t>
      </w:r>
      <w:proofErr w:type="spellEnd"/>
      <w:r w:rsidRPr="00FB1D6A">
        <w:rPr>
          <w:rFonts w:ascii="Times New Roman" w:hAnsi="Times New Roman" w:cs="Times New Roman"/>
          <w:sz w:val="24"/>
          <w:szCs w:val="24"/>
        </w:rPr>
        <w:t xml:space="preserve"> et al., 2019). </w:t>
      </w:r>
    </w:p>
    <w:p w:rsidR="00366F56" w:rsidRPr="00FB1D6A" w:rsidRDefault="00366F56"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This drama program, with its focus on family dynamics, may have implications for family planning practices among couples in the Ilorin metropolis. The need to control and manage human population has long been in the front burner across the globe. World leaders and development agencies have all expressed concern about the disastrous consequences of individual and collective failures in the area of family planning and management. Development experts an</w:t>
      </w:r>
      <w:r w:rsidR="001C33B4" w:rsidRPr="00FB1D6A">
        <w:rPr>
          <w:rFonts w:ascii="Times New Roman" w:hAnsi="Times New Roman" w:cs="Times New Roman"/>
          <w:sz w:val="24"/>
          <w:szCs w:val="24"/>
        </w:rPr>
        <w:t xml:space="preserve">d researchers like </w:t>
      </w:r>
      <w:proofErr w:type="spellStart"/>
      <w:r w:rsidR="001C33B4" w:rsidRPr="00FB1D6A">
        <w:rPr>
          <w:rFonts w:ascii="Times New Roman" w:hAnsi="Times New Roman" w:cs="Times New Roman"/>
          <w:sz w:val="24"/>
          <w:szCs w:val="24"/>
        </w:rPr>
        <w:t>Ganguly</w:t>
      </w:r>
      <w:proofErr w:type="spellEnd"/>
      <w:r w:rsidR="001C33B4" w:rsidRPr="00FB1D6A">
        <w:rPr>
          <w:rFonts w:ascii="Times New Roman" w:hAnsi="Times New Roman" w:cs="Times New Roman"/>
          <w:sz w:val="24"/>
          <w:szCs w:val="24"/>
        </w:rPr>
        <w:t xml:space="preserve"> (2018</w:t>
      </w:r>
      <w:r w:rsidRPr="00FB1D6A">
        <w:rPr>
          <w:rFonts w:ascii="Times New Roman" w:hAnsi="Times New Roman" w:cs="Times New Roman"/>
          <w:sz w:val="24"/>
          <w:szCs w:val="24"/>
        </w:rPr>
        <w:t xml:space="preserve">), have for long agreed that non-implementation of family strategies in Nigeria is largely linked to her increasing problem of population </w:t>
      </w:r>
      <w:proofErr w:type="spellStart"/>
      <w:r w:rsidRPr="00FB1D6A">
        <w:rPr>
          <w:rFonts w:ascii="Times New Roman" w:hAnsi="Times New Roman" w:cs="Times New Roman"/>
          <w:sz w:val="24"/>
          <w:szCs w:val="24"/>
        </w:rPr>
        <w:t>chanleges</w:t>
      </w:r>
      <w:proofErr w:type="spellEnd"/>
      <w:r w:rsidRPr="00FB1D6A">
        <w:rPr>
          <w:rFonts w:ascii="Times New Roman" w:hAnsi="Times New Roman" w:cs="Times New Roman"/>
          <w:sz w:val="24"/>
          <w:szCs w:val="24"/>
        </w:rPr>
        <w:t>. Unmanaged population certainly correlates with such societal challenges as famine, unemployment, crimes, abject pove</w:t>
      </w:r>
      <w:r w:rsidR="001C33B4" w:rsidRPr="00FB1D6A">
        <w:rPr>
          <w:rFonts w:ascii="Times New Roman" w:hAnsi="Times New Roman" w:cs="Times New Roman"/>
          <w:sz w:val="24"/>
          <w:szCs w:val="24"/>
        </w:rPr>
        <w:t>rty, among others (</w:t>
      </w:r>
      <w:proofErr w:type="spellStart"/>
      <w:r w:rsidR="001C33B4" w:rsidRPr="00FB1D6A">
        <w:rPr>
          <w:rFonts w:ascii="Times New Roman" w:hAnsi="Times New Roman" w:cs="Times New Roman"/>
          <w:sz w:val="24"/>
          <w:szCs w:val="24"/>
        </w:rPr>
        <w:t>Ganguly</w:t>
      </w:r>
      <w:proofErr w:type="spellEnd"/>
      <w:r w:rsidR="001C33B4" w:rsidRPr="00FB1D6A">
        <w:rPr>
          <w:rFonts w:ascii="Times New Roman" w:hAnsi="Times New Roman" w:cs="Times New Roman"/>
          <w:sz w:val="24"/>
          <w:szCs w:val="24"/>
        </w:rPr>
        <w:t>, 2018</w:t>
      </w:r>
      <w:r w:rsidRPr="00FB1D6A">
        <w:rPr>
          <w:rFonts w:ascii="Times New Roman" w:hAnsi="Times New Roman" w:cs="Times New Roman"/>
          <w:sz w:val="24"/>
          <w:szCs w:val="24"/>
        </w:rPr>
        <w:t xml:space="preserve">). Perhaps, the above findings informed the submission made by </w:t>
      </w:r>
      <w:proofErr w:type="spellStart"/>
      <w:r w:rsidRPr="00FB1D6A">
        <w:rPr>
          <w:rFonts w:ascii="Times New Roman" w:hAnsi="Times New Roman" w:cs="Times New Roman"/>
          <w:sz w:val="24"/>
          <w:szCs w:val="24"/>
        </w:rPr>
        <w:t>Ijadunola</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Abiona</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Ijadunola</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Afol</w:t>
      </w:r>
      <w:r w:rsidR="001C33B4" w:rsidRPr="00FB1D6A">
        <w:rPr>
          <w:rFonts w:ascii="Times New Roman" w:hAnsi="Times New Roman" w:cs="Times New Roman"/>
          <w:sz w:val="24"/>
          <w:szCs w:val="24"/>
        </w:rPr>
        <w:t>abi</w:t>
      </w:r>
      <w:proofErr w:type="spellEnd"/>
      <w:r w:rsidR="001C33B4" w:rsidRPr="00FB1D6A">
        <w:rPr>
          <w:rFonts w:ascii="Times New Roman" w:hAnsi="Times New Roman" w:cs="Times New Roman"/>
          <w:sz w:val="24"/>
          <w:szCs w:val="24"/>
        </w:rPr>
        <w:t xml:space="preserve">, </w:t>
      </w:r>
      <w:proofErr w:type="spellStart"/>
      <w:r w:rsidR="001C33B4" w:rsidRPr="00FB1D6A">
        <w:rPr>
          <w:rFonts w:ascii="Times New Roman" w:hAnsi="Times New Roman" w:cs="Times New Roman"/>
          <w:sz w:val="24"/>
          <w:szCs w:val="24"/>
        </w:rPr>
        <w:t>Esimai</w:t>
      </w:r>
      <w:proofErr w:type="spellEnd"/>
      <w:r w:rsidR="001C33B4" w:rsidRPr="00FB1D6A">
        <w:rPr>
          <w:rFonts w:ascii="Times New Roman" w:hAnsi="Times New Roman" w:cs="Times New Roman"/>
          <w:sz w:val="24"/>
          <w:szCs w:val="24"/>
        </w:rPr>
        <w:t xml:space="preserve"> and </w:t>
      </w:r>
      <w:proofErr w:type="spellStart"/>
      <w:r w:rsidR="001C33B4" w:rsidRPr="00FB1D6A">
        <w:rPr>
          <w:rFonts w:ascii="Times New Roman" w:hAnsi="Times New Roman" w:cs="Times New Roman"/>
          <w:sz w:val="24"/>
          <w:szCs w:val="24"/>
        </w:rPr>
        <w:t>OlaOlorun</w:t>
      </w:r>
      <w:proofErr w:type="spellEnd"/>
      <w:r w:rsidR="001C33B4" w:rsidRPr="00FB1D6A">
        <w:rPr>
          <w:rFonts w:ascii="Times New Roman" w:hAnsi="Times New Roman" w:cs="Times New Roman"/>
          <w:sz w:val="24"/>
          <w:szCs w:val="24"/>
        </w:rPr>
        <w:t>, (2020</w:t>
      </w:r>
      <w:r w:rsidRPr="00FB1D6A">
        <w:rPr>
          <w:rFonts w:ascii="Times New Roman" w:hAnsi="Times New Roman" w:cs="Times New Roman"/>
          <w:sz w:val="24"/>
          <w:szCs w:val="24"/>
        </w:rPr>
        <w:t xml:space="preserve">) that, one of the most serious problems confronting the developing countries of the world is their rapid and uncontrolled increase in human population </w:t>
      </w:r>
      <w:r w:rsidRPr="00FB1D6A">
        <w:rPr>
          <w:rFonts w:ascii="Times New Roman" w:hAnsi="Times New Roman" w:cs="Times New Roman"/>
          <w:sz w:val="24"/>
          <w:szCs w:val="24"/>
        </w:rPr>
        <w:lastRenderedPageBreak/>
        <w:t xml:space="preserve">without corresponding social and economic facilities on ground. In </w:t>
      </w:r>
      <w:proofErr w:type="spellStart"/>
      <w:r w:rsidRPr="00FB1D6A">
        <w:rPr>
          <w:rFonts w:ascii="Times New Roman" w:hAnsi="Times New Roman" w:cs="Times New Roman"/>
          <w:sz w:val="24"/>
          <w:szCs w:val="24"/>
        </w:rPr>
        <w:t>sub-saharan</w:t>
      </w:r>
      <w:proofErr w:type="spellEnd"/>
      <w:r w:rsidRPr="00FB1D6A">
        <w:rPr>
          <w:rFonts w:ascii="Times New Roman" w:hAnsi="Times New Roman" w:cs="Times New Roman"/>
          <w:sz w:val="24"/>
          <w:szCs w:val="24"/>
        </w:rPr>
        <w:t xml:space="preserve"> Africa, precisely, Nigeria, the birth rates ranks very high when compared with other countries in Africa </w:t>
      </w:r>
      <w:r w:rsidR="001C33B4" w:rsidRPr="00FB1D6A">
        <w:rPr>
          <w:rFonts w:ascii="Times New Roman" w:hAnsi="Times New Roman" w:cs="Times New Roman"/>
          <w:sz w:val="24"/>
          <w:szCs w:val="24"/>
        </w:rPr>
        <w:t>(World Health Organization, 2022</w:t>
      </w:r>
      <w:r w:rsidRPr="00FB1D6A">
        <w:rPr>
          <w:rFonts w:ascii="Times New Roman" w:hAnsi="Times New Roman" w:cs="Times New Roman"/>
          <w:sz w:val="24"/>
          <w:szCs w:val="24"/>
        </w:rPr>
        <w:t xml:space="preserve">). Thus, there is a need for a rethink and redirection of measures targeted at curbing the increasing rate of developing countries’ population </w:t>
      </w:r>
      <w:proofErr w:type="spellStart"/>
      <w:r w:rsidRPr="00FB1D6A">
        <w:rPr>
          <w:rFonts w:ascii="Times New Roman" w:hAnsi="Times New Roman" w:cs="Times New Roman"/>
          <w:sz w:val="24"/>
          <w:szCs w:val="24"/>
        </w:rPr>
        <w:t>chanleges</w:t>
      </w:r>
      <w:proofErr w:type="spellEnd"/>
      <w:r w:rsidRPr="00FB1D6A">
        <w:rPr>
          <w:rFonts w:ascii="Times New Roman" w:hAnsi="Times New Roman" w:cs="Times New Roman"/>
          <w:sz w:val="24"/>
          <w:szCs w:val="24"/>
        </w:rPr>
        <w:t xml:space="preserve">. </w:t>
      </w:r>
    </w:p>
    <w:p w:rsidR="00366F56" w:rsidRPr="00FB1D6A" w:rsidRDefault="00366F56"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Therefore, to improve the health of women and children in Nigeria, efforts should be channeled toward limiting family size. The high fertility rate in Nigeria, which has been attributed to cultural practices, religious beliefs, and gender inequalities that place men’s sexual and reproductive needs over women’s, serve as barriers to achieving this aim (</w:t>
      </w:r>
      <w:proofErr w:type="spellStart"/>
      <w:r w:rsidRPr="00FB1D6A">
        <w:rPr>
          <w:rFonts w:ascii="Times New Roman" w:hAnsi="Times New Roman" w:cs="Times New Roman"/>
          <w:sz w:val="24"/>
          <w:szCs w:val="24"/>
        </w:rPr>
        <w:t>Oguntunde</w:t>
      </w:r>
      <w:proofErr w:type="spellEnd"/>
      <w:r w:rsidRPr="00FB1D6A">
        <w:rPr>
          <w:rFonts w:ascii="Times New Roman" w:hAnsi="Times New Roman" w:cs="Times New Roman"/>
          <w:sz w:val="24"/>
          <w:szCs w:val="24"/>
        </w:rPr>
        <w:t xml:space="preserve"> et al., 2019). As a result, regardless of women’s desires to limit their family size, men’s lack of support due to the socio-cultural value of children and beliefs about various methods of family planning overpower these women’s desires (</w:t>
      </w:r>
      <w:proofErr w:type="spellStart"/>
      <w:r w:rsidRPr="00FB1D6A">
        <w:rPr>
          <w:rFonts w:ascii="Times New Roman" w:hAnsi="Times New Roman" w:cs="Times New Roman"/>
          <w:sz w:val="24"/>
          <w:szCs w:val="24"/>
        </w:rPr>
        <w:t>Owonikoko</w:t>
      </w:r>
      <w:proofErr w:type="spellEnd"/>
      <w:r w:rsidRPr="00FB1D6A">
        <w:rPr>
          <w:rFonts w:ascii="Times New Roman" w:hAnsi="Times New Roman" w:cs="Times New Roman"/>
          <w:sz w:val="24"/>
          <w:szCs w:val="24"/>
        </w:rPr>
        <w:t xml:space="preserve"> et al., 2019). Thus, efforts at improving maternal and children’s health through family planning should be focused on providing men with relevant information required to help them adopt positive beliefs and behavioral intentions toward smaller family size. Unfortunately, no interventions could be identified that have focused specifically on reducing desired family size among Nigerians. Instead, the focus has been on promoti</w:t>
      </w:r>
      <w:r w:rsidR="00130235" w:rsidRPr="00FB1D6A">
        <w:rPr>
          <w:rFonts w:ascii="Times New Roman" w:hAnsi="Times New Roman" w:cs="Times New Roman"/>
          <w:sz w:val="24"/>
          <w:szCs w:val="24"/>
        </w:rPr>
        <w:t xml:space="preserve">ng use of modern contraceptives. </w:t>
      </w:r>
      <w:r w:rsidRPr="00FB1D6A">
        <w:rPr>
          <w:rFonts w:ascii="Times New Roman" w:hAnsi="Times New Roman" w:cs="Times New Roman"/>
          <w:sz w:val="24"/>
          <w:szCs w:val="24"/>
        </w:rPr>
        <w:t>However, studies show that despite several attempts to promote modern contraceptive use in Nigeria, utilization by both men and women is still very low (</w:t>
      </w:r>
      <w:proofErr w:type="spellStart"/>
      <w:r w:rsidR="00130235" w:rsidRPr="00FB1D6A">
        <w:rPr>
          <w:rFonts w:ascii="Times New Roman" w:hAnsi="Times New Roman" w:cs="Times New Roman"/>
          <w:sz w:val="24"/>
          <w:szCs w:val="24"/>
        </w:rPr>
        <w:t>Oluwasanu</w:t>
      </w:r>
      <w:proofErr w:type="spellEnd"/>
      <w:r w:rsidR="00130235" w:rsidRPr="00FB1D6A">
        <w:rPr>
          <w:rFonts w:ascii="Times New Roman" w:hAnsi="Times New Roman" w:cs="Times New Roman"/>
          <w:sz w:val="24"/>
          <w:szCs w:val="24"/>
        </w:rPr>
        <w:t xml:space="preserve"> et al., 2019</w:t>
      </w:r>
      <w:r w:rsidRPr="00FB1D6A">
        <w:rPr>
          <w:rFonts w:ascii="Times New Roman" w:hAnsi="Times New Roman" w:cs="Times New Roman"/>
          <w:sz w:val="24"/>
          <w:szCs w:val="24"/>
        </w:rPr>
        <w:t xml:space="preserve">). </w:t>
      </w:r>
    </w:p>
    <w:p w:rsidR="00366F56" w:rsidRPr="00FB1D6A" w:rsidRDefault="00366F56"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 xml:space="preserve">1.2 </w:t>
      </w:r>
      <w:r w:rsidRPr="00FB1D6A">
        <w:rPr>
          <w:rFonts w:ascii="Times New Roman" w:hAnsi="Times New Roman" w:cs="Times New Roman"/>
          <w:b/>
          <w:sz w:val="24"/>
          <w:szCs w:val="24"/>
        </w:rPr>
        <w:tab/>
        <w:t xml:space="preserve"> Statement of the Problem</w:t>
      </w:r>
    </w:p>
    <w:p w:rsidR="00366F56" w:rsidRPr="00FB1D6A" w:rsidRDefault="00366F56"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Despite the various family planning initiatives implemented globally, certain communities continue to face challenges in adopting and embracing family planning methods. In the context of Ilorin metropolis, the effectiveness of the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radio drama program in influencing family planning decisions among couples remains an underexplored area. It is unclear whether the content and messaging of the radio drama series effectively address the information needs of the target audience regarding family planning. Identifying potential communication gaps is essential for tailoring future programs.</w:t>
      </w:r>
    </w:p>
    <w:p w:rsidR="00366F56" w:rsidRPr="00FB1D6A" w:rsidRDefault="00366F56"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 xml:space="preserve">The world population is increasing in geometric rate; government can no longer meet up with the demand of their citizens. This has resulted to global food shortage. Having many </w:t>
      </w:r>
      <w:r w:rsidRPr="00FB1D6A">
        <w:rPr>
          <w:rFonts w:ascii="Times New Roman" w:hAnsi="Times New Roman" w:cs="Times New Roman"/>
          <w:sz w:val="24"/>
          <w:szCs w:val="24"/>
        </w:rPr>
        <w:lastRenderedPageBreak/>
        <w:t>children is really a great burden that tends to drain the financial resources of standard of living and bring about economic hardship. Family planning is the practice of exercising choice about the arrival of the child into the family, taking into consideration the mother’s health, welfare or the children, family happiness and all the prevailing economic circumstances. Family planning encourages couples to have those children that they can properly and adequately carter for. Also family planning involves child spacing and child rearing practice. However, most researchers and policy makers before now have focused mainly on women in their studies of family planning issues with little or no reference to their male partners thereby, underestimating the role of men as the custodian, family heads and major decision makers in the family and society in general. Ac</w:t>
      </w:r>
      <w:r w:rsidR="00B82585" w:rsidRPr="00FB1D6A">
        <w:rPr>
          <w:rFonts w:ascii="Times New Roman" w:hAnsi="Times New Roman" w:cs="Times New Roman"/>
          <w:sz w:val="24"/>
          <w:szCs w:val="24"/>
        </w:rPr>
        <w:t xml:space="preserve">cording to </w:t>
      </w:r>
      <w:proofErr w:type="spellStart"/>
      <w:r w:rsidR="00B82585" w:rsidRPr="00FB1D6A">
        <w:rPr>
          <w:rFonts w:ascii="Times New Roman" w:hAnsi="Times New Roman" w:cs="Times New Roman"/>
          <w:sz w:val="24"/>
          <w:szCs w:val="24"/>
        </w:rPr>
        <w:t>Isiugo</w:t>
      </w:r>
      <w:proofErr w:type="spellEnd"/>
      <w:r w:rsidR="00B82585" w:rsidRPr="00FB1D6A">
        <w:rPr>
          <w:rFonts w:ascii="Times New Roman" w:hAnsi="Times New Roman" w:cs="Times New Roman"/>
          <w:sz w:val="24"/>
          <w:szCs w:val="24"/>
        </w:rPr>
        <w:t xml:space="preserve"> – </w:t>
      </w:r>
      <w:proofErr w:type="spellStart"/>
      <w:r w:rsidR="00B82585" w:rsidRPr="00FB1D6A">
        <w:rPr>
          <w:rFonts w:ascii="Times New Roman" w:hAnsi="Times New Roman" w:cs="Times New Roman"/>
          <w:sz w:val="24"/>
          <w:szCs w:val="24"/>
        </w:rPr>
        <w:t>Abanihe</w:t>
      </w:r>
      <w:proofErr w:type="spellEnd"/>
      <w:r w:rsidR="00B82585" w:rsidRPr="00FB1D6A">
        <w:rPr>
          <w:rFonts w:ascii="Times New Roman" w:hAnsi="Times New Roman" w:cs="Times New Roman"/>
          <w:sz w:val="24"/>
          <w:szCs w:val="24"/>
        </w:rPr>
        <w:t>(2018</w:t>
      </w:r>
      <w:r w:rsidRPr="00FB1D6A">
        <w:rPr>
          <w:rFonts w:ascii="Times New Roman" w:hAnsi="Times New Roman" w:cs="Times New Roman"/>
          <w:sz w:val="24"/>
          <w:szCs w:val="24"/>
        </w:rPr>
        <w:t>) the above analysis is evident in most studies on Knowledge, Attitude and Practice on family planning which usually focus on the wife’s family size motivation and contraceptive use rather than the husband’s. This is similar to Joseph (</w:t>
      </w:r>
      <w:r w:rsidR="00B82585" w:rsidRPr="00FB1D6A">
        <w:rPr>
          <w:rFonts w:ascii="Times New Roman" w:hAnsi="Times New Roman" w:cs="Times New Roman"/>
          <w:sz w:val="24"/>
          <w:szCs w:val="24"/>
        </w:rPr>
        <w:t>2019</w:t>
      </w:r>
      <w:r w:rsidRPr="00FB1D6A">
        <w:rPr>
          <w:rFonts w:ascii="Times New Roman" w:hAnsi="Times New Roman" w:cs="Times New Roman"/>
          <w:sz w:val="24"/>
          <w:szCs w:val="24"/>
        </w:rPr>
        <w:t xml:space="preserve">) observation in the study of “Medicine and Violence against Women”. Men decide when, where and how family planning </w:t>
      </w:r>
      <w:proofErr w:type="spellStart"/>
      <w:r w:rsidRPr="00FB1D6A">
        <w:rPr>
          <w:rFonts w:ascii="Times New Roman" w:hAnsi="Times New Roman" w:cs="Times New Roman"/>
          <w:sz w:val="24"/>
          <w:szCs w:val="24"/>
        </w:rPr>
        <w:t>programmes</w:t>
      </w:r>
      <w:proofErr w:type="spellEnd"/>
      <w:r w:rsidRPr="00FB1D6A">
        <w:rPr>
          <w:rFonts w:ascii="Times New Roman" w:hAnsi="Times New Roman" w:cs="Times New Roman"/>
          <w:sz w:val="24"/>
          <w:szCs w:val="24"/>
        </w:rPr>
        <w:t xml:space="preserve"> should be conducted, so it becomes important to focus on men too in such researches rather than women alone for an effective change in attitude and motivating couples towards the practice of natural family.</w:t>
      </w:r>
    </w:p>
    <w:p w:rsidR="00480CD3" w:rsidRPr="00FB1D6A" w:rsidRDefault="00366F56"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This knowledge deficit hinders the development of targeted interventions and strategies to enhance family planning outcomes. Moreover, the effectiveness of radio drama programs in fostering communication between couples regarding family planning decisions has not been comprehensively examined. Understanding the nuanced ways in which radio dramas contribute to information dissemination and communication dynamics within familial units is crucial for the formulation of evidence-based policies and interventions.</w:t>
      </w:r>
    </w:p>
    <w:p w:rsidR="00366F56" w:rsidRPr="00FB1D6A" w:rsidRDefault="000F3193" w:rsidP="000F3193">
      <w:pPr>
        <w:pStyle w:val="NormalWeb"/>
        <w:shd w:val="clear" w:color="auto" w:fill="FFFFFF"/>
        <w:tabs>
          <w:tab w:val="left" w:pos="851"/>
        </w:tabs>
        <w:spacing w:before="0" w:beforeAutospacing="0" w:after="0" w:afterAutospacing="0" w:line="360" w:lineRule="auto"/>
        <w:jc w:val="both"/>
        <w:rPr>
          <w:rStyle w:val="Strong"/>
        </w:rPr>
      </w:pPr>
      <w:r w:rsidRPr="00FB1D6A">
        <w:rPr>
          <w:b/>
        </w:rPr>
        <w:t>1.3</w:t>
      </w:r>
      <w:r w:rsidR="00366F56" w:rsidRPr="00FB1D6A">
        <w:tab/>
      </w:r>
      <w:r w:rsidR="00366F56" w:rsidRPr="00FB1D6A">
        <w:rPr>
          <w:rStyle w:val="Strong"/>
        </w:rPr>
        <w:t>Objectives of the Study</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The primary objective of this study is to investigate the effect of the "</w:t>
      </w:r>
      <w:proofErr w:type="spellStart"/>
      <w:r w:rsidRPr="00FB1D6A">
        <w:t>Abule</w:t>
      </w:r>
      <w:proofErr w:type="spellEnd"/>
      <w:r w:rsidRPr="00FB1D6A">
        <w:t xml:space="preserve"> </w:t>
      </w:r>
      <w:proofErr w:type="spellStart"/>
      <w:r w:rsidRPr="00FB1D6A">
        <w:t>Oloke</w:t>
      </w:r>
      <w:proofErr w:type="spellEnd"/>
      <w:r w:rsidRPr="00FB1D6A">
        <w:t xml:space="preserve"> </w:t>
      </w:r>
      <w:proofErr w:type="spellStart"/>
      <w:r w:rsidRPr="00FB1D6A">
        <w:t>Merin</w:t>
      </w:r>
      <w:proofErr w:type="spellEnd"/>
      <w:r w:rsidRPr="00FB1D6A">
        <w:t xml:space="preserve">" radio drama program on family planning among couples in the </w:t>
      </w:r>
      <w:r w:rsidR="003B02D0" w:rsidRPr="00FB1D6A">
        <w:t>Ilorin</w:t>
      </w:r>
      <w:r w:rsidRPr="00FB1D6A">
        <w:t xml:space="preserve"> sate metropolis.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The role of interpersonal communication within couples as a result of exposure to the radio drama program and its impact on family planning decisions. Specific objectives include:</w:t>
      </w:r>
    </w:p>
    <w:p w:rsidR="00366F56" w:rsidRPr="00FB1D6A" w:rsidRDefault="00366F56" w:rsidP="000F3193">
      <w:pPr>
        <w:pStyle w:val="NormalWeb"/>
        <w:numPr>
          <w:ilvl w:val="0"/>
          <w:numId w:val="1"/>
        </w:numPr>
        <w:shd w:val="clear" w:color="auto" w:fill="FFFFFF"/>
        <w:tabs>
          <w:tab w:val="left" w:pos="851"/>
        </w:tabs>
        <w:spacing w:before="0" w:beforeAutospacing="0" w:after="0" w:afterAutospacing="0" w:line="360" w:lineRule="auto"/>
        <w:jc w:val="both"/>
      </w:pPr>
      <w:r w:rsidRPr="00FB1D6A">
        <w:lastRenderedPageBreak/>
        <w:t xml:space="preserve">To assess whether the program effectively communicates the benefits of family planning </w:t>
      </w:r>
    </w:p>
    <w:p w:rsidR="00366F56" w:rsidRPr="00FB1D6A" w:rsidRDefault="00366F56" w:rsidP="000F3193">
      <w:pPr>
        <w:pStyle w:val="NormalWeb"/>
        <w:numPr>
          <w:ilvl w:val="0"/>
          <w:numId w:val="1"/>
        </w:numPr>
        <w:shd w:val="clear" w:color="auto" w:fill="FFFFFF"/>
        <w:tabs>
          <w:tab w:val="left" w:pos="851"/>
        </w:tabs>
        <w:spacing w:before="0" w:beforeAutospacing="0" w:after="0" w:afterAutospacing="0" w:line="360" w:lineRule="auto"/>
        <w:jc w:val="both"/>
      </w:pPr>
      <w:r w:rsidRPr="00FB1D6A">
        <w:t>To explore how the drama program reflects cultural norms and values related to family planning in the Kwara state metropolis</w:t>
      </w:r>
    </w:p>
    <w:p w:rsidR="00366F56" w:rsidRPr="00FB1D6A" w:rsidRDefault="00366F56" w:rsidP="000F3193">
      <w:pPr>
        <w:pStyle w:val="NormalWeb"/>
        <w:numPr>
          <w:ilvl w:val="0"/>
          <w:numId w:val="1"/>
        </w:numPr>
        <w:shd w:val="clear" w:color="auto" w:fill="FFFFFF"/>
        <w:tabs>
          <w:tab w:val="left" w:pos="851"/>
        </w:tabs>
        <w:spacing w:before="0" w:beforeAutospacing="0" w:after="0" w:afterAutospacing="0" w:line="360" w:lineRule="auto"/>
        <w:jc w:val="both"/>
      </w:pPr>
      <w:r w:rsidRPr="00FB1D6A">
        <w:t xml:space="preserve">To explore the challenges faced by couples in </w:t>
      </w:r>
      <w:r w:rsidR="00672AB4" w:rsidRPr="00FB1D6A">
        <w:t>Ilorin</w:t>
      </w:r>
      <w:r w:rsidRPr="00FB1D6A">
        <w:t xml:space="preserve"> sate metropolis in implementing family planning practices.</w:t>
      </w:r>
    </w:p>
    <w:p w:rsidR="00366F56" w:rsidRPr="00FB1D6A" w:rsidRDefault="000F3193" w:rsidP="000F3193">
      <w:pPr>
        <w:pStyle w:val="NormalWeb"/>
        <w:shd w:val="clear" w:color="auto" w:fill="FFFFFF"/>
        <w:tabs>
          <w:tab w:val="left" w:pos="851"/>
        </w:tabs>
        <w:spacing w:before="0" w:beforeAutospacing="0" w:after="0" w:afterAutospacing="0" w:line="360" w:lineRule="auto"/>
        <w:jc w:val="both"/>
      </w:pPr>
      <w:r w:rsidRPr="00FB1D6A">
        <w:rPr>
          <w:b/>
        </w:rPr>
        <w:t>1.4</w:t>
      </w:r>
      <w:r w:rsidRPr="00FB1D6A">
        <w:tab/>
      </w:r>
      <w:r w:rsidR="00366F56" w:rsidRPr="00FB1D6A">
        <w:rPr>
          <w:b/>
        </w:rPr>
        <w:t xml:space="preserve">Research Questions </w:t>
      </w:r>
    </w:p>
    <w:p w:rsidR="00366F56" w:rsidRPr="00FB1D6A" w:rsidRDefault="00366F56" w:rsidP="000F3193">
      <w:pPr>
        <w:pStyle w:val="NormalWeb"/>
        <w:shd w:val="clear" w:color="auto" w:fill="FFFFFF"/>
        <w:tabs>
          <w:tab w:val="left" w:pos="851"/>
        </w:tabs>
        <w:spacing w:before="0" w:beforeAutospacing="0" w:after="0" w:afterAutospacing="0" w:line="360" w:lineRule="auto"/>
        <w:ind w:left="360"/>
        <w:jc w:val="both"/>
      </w:pPr>
      <w:r w:rsidRPr="00FB1D6A">
        <w:t xml:space="preserve">To address the objectives of this study, the following research questions will guide the investigation: </w:t>
      </w:r>
    </w:p>
    <w:p w:rsidR="00366F56" w:rsidRPr="00FB1D6A" w:rsidRDefault="00366F56" w:rsidP="000F3193">
      <w:pPr>
        <w:pStyle w:val="NormalWeb"/>
        <w:numPr>
          <w:ilvl w:val="0"/>
          <w:numId w:val="2"/>
        </w:numPr>
        <w:shd w:val="clear" w:color="auto" w:fill="FFFFFF"/>
        <w:tabs>
          <w:tab w:val="left" w:pos="851"/>
        </w:tabs>
        <w:spacing w:before="0" w:beforeAutospacing="0" w:after="0" w:afterAutospacing="0" w:line="360" w:lineRule="auto"/>
        <w:jc w:val="both"/>
      </w:pPr>
      <w:r w:rsidRPr="00FB1D6A">
        <w:t>To what extent does the program effectively communicate the benefits of family planning to its audience?</w:t>
      </w:r>
    </w:p>
    <w:p w:rsidR="00366F56" w:rsidRPr="00FB1D6A" w:rsidRDefault="00366F56" w:rsidP="000F3193">
      <w:pPr>
        <w:pStyle w:val="NormalWeb"/>
        <w:numPr>
          <w:ilvl w:val="0"/>
          <w:numId w:val="2"/>
        </w:numPr>
        <w:shd w:val="clear" w:color="auto" w:fill="FFFFFF"/>
        <w:tabs>
          <w:tab w:val="left" w:pos="851"/>
        </w:tabs>
        <w:spacing w:before="0" w:beforeAutospacing="0" w:after="0" w:afterAutospacing="0" w:line="360" w:lineRule="auto"/>
        <w:jc w:val="both"/>
      </w:pPr>
      <w:r w:rsidRPr="00FB1D6A">
        <w:t>In what ways does the program navigate cultural sensitivities to promote positive attitudes towards family planning?</w:t>
      </w:r>
    </w:p>
    <w:p w:rsidR="00366F56" w:rsidRPr="00FB1D6A" w:rsidRDefault="00366F56" w:rsidP="000F3193">
      <w:pPr>
        <w:pStyle w:val="NormalWeb"/>
        <w:numPr>
          <w:ilvl w:val="0"/>
          <w:numId w:val="2"/>
        </w:numPr>
        <w:shd w:val="clear" w:color="auto" w:fill="FFFFFF"/>
        <w:tabs>
          <w:tab w:val="left" w:pos="851"/>
        </w:tabs>
        <w:spacing w:before="0" w:beforeAutospacing="0" w:after="0" w:afterAutospacing="0" w:line="360" w:lineRule="auto"/>
        <w:jc w:val="both"/>
      </w:pPr>
      <w:r w:rsidRPr="00FB1D6A">
        <w:t xml:space="preserve">To what extent does challenges faced by couples in </w:t>
      </w:r>
      <w:r w:rsidR="000C0450" w:rsidRPr="00FB1D6A">
        <w:t>Ilorin</w:t>
      </w:r>
      <w:r w:rsidRPr="00FB1D6A">
        <w:t xml:space="preserve"> sate metropolis in implementing family planning practices?</w:t>
      </w:r>
    </w:p>
    <w:p w:rsidR="00366F56" w:rsidRPr="00FB1D6A" w:rsidRDefault="000F3193" w:rsidP="000F3193">
      <w:pPr>
        <w:pStyle w:val="NormalWeb"/>
        <w:shd w:val="clear" w:color="auto" w:fill="FFFFFF"/>
        <w:tabs>
          <w:tab w:val="left" w:pos="851"/>
        </w:tabs>
        <w:spacing w:before="0" w:beforeAutospacing="0" w:after="0" w:afterAutospacing="0" w:line="360" w:lineRule="auto"/>
        <w:jc w:val="both"/>
      </w:pPr>
      <w:r w:rsidRPr="00FB1D6A">
        <w:rPr>
          <w:b/>
        </w:rPr>
        <w:t>1.5</w:t>
      </w:r>
      <w:r w:rsidRPr="00FB1D6A">
        <w:rPr>
          <w:b/>
        </w:rPr>
        <w:tab/>
      </w:r>
      <w:r w:rsidR="00366F56" w:rsidRPr="00FB1D6A">
        <w:rPr>
          <w:b/>
        </w:rPr>
        <w:t>Significance of the Study</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The study on the effect of the "</w:t>
      </w:r>
      <w:proofErr w:type="spellStart"/>
      <w:r w:rsidRPr="00FB1D6A">
        <w:t>Abule</w:t>
      </w:r>
      <w:proofErr w:type="spellEnd"/>
      <w:r w:rsidRPr="00FB1D6A">
        <w:t xml:space="preserve"> </w:t>
      </w:r>
      <w:proofErr w:type="spellStart"/>
      <w:r w:rsidRPr="00FB1D6A">
        <w:t>Oloke</w:t>
      </w:r>
      <w:proofErr w:type="spellEnd"/>
      <w:r w:rsidRPr="00FB1D6A">
        <w:t xml:space="preserve"> </w:t>
      </w:r>
      <w:proofErr w:type="spellStart"/>
      <w:r w:rsidRPr="00FB1D6A">
        <w:t>Merin</w:t>
      </w:r>
      <w:proofErr w:type="spellEnd"/>
      <w:r w:rsidRPr="00FB1D6A">
        <w:t xml:space="preserve">" radio drama program on family planning among couples in </w:t>
      </w:r>
      <w:r w:rsidR="000C0450" w:rsidRPr="00FB1D6A">
        <w:t>Ilorin</w:t>
      </w:r>
      <w:r w:rsidRPr="00FB1D6A">
        <w:t xml:space="preserve"> sate metropolis holds significant importance for various stakeholders and contributes to both academic and practical domains. Family planning is crucial for the health and well-being of individuals and families. Understanding how a radio drama program influences family planning decisions can provide insights into the potential positive health outcomes for couples in Ilorin metropolis. This knowledge can contribute to the overall improvement of community health. The study's findings can inform policymakers and program developers about the role of media, specifically radio drama, in promoting family planning within a community.</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This information can guide the development of future programs and policies aimed at enhancing family planning services and education. Family planning is often influenced by cultural beliefs and norms. Understanding the impact of the radio drama program within the context of Ilorin metropolis can provide insights into the cultural nuances that affect family </w:t>
      </w:r>
      <w:r w:rsidRPr="00FB1D6A">
        <w:lastRenderedPageBreak/>
        <w:t>planning decisions. This knowledge is essential for tailoring future interventions to be culturally sensitive and effective. The significance of the study lies in its potential to inform public health practices, contribute to the development of effective communication strategies, and enhance the overall well-being of individuals and families in Ilorin metropolis.</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rStyle w:val="st"/>
          <w:b/>
        </w:rPr>
      </w:pPr>
      <w:r w:rsidRPr="00FB1D6A">
        <w:rPr>
          <w:rStyle w:val="st"/>
          <w:b/>
        </w:rPr>
        <w:t>1.6</w:t>
      </w:r>
      <w:r w:rsidRPr="00FB1D6A">
        <w:rPr>
          <w:rStyle w:val="st"/>
        </w:rPr>
        <w:tab/>
      </w:r>
      <w:r w:rsidRPr="00FB1D6A">
        <w:rPr>
          <w:rStyle w:val="st"/>
          <w:b/>
        </w:rPr>
        <w:t>Scope of the Study</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The scope of the study on the effect of the Radio drama program "</w:t>
      </w:r>
      <w:proofErr w:type="spellStart"/>
      <w:r w:rsidRPr="00FB1D6A">
        <w:t>Abule</w:t>
      </w:r>
      <w:proofErr w:type="spellEnd"/>
      <w:r w:rsidRPr="00FB1D6A">
        <w:t xml:space="preserve"> </w:t>
      </w:r>
      <w:proofErr w:type="spellStart"/>
      <w:r w:rsidRPr="00FB1D6A">
        <w:t>Oloke</w:t>
      </w:r>
      <w:proofErr w:type="spellEnd"/>
      <w:r w:rsidRPr="00FB1D6A">
        <w:t xml:space="preserve"> </w:t>
      </w:r>
      <w:proofErr w:type="spellStart"/>
      <w:r w:rsidRPr="00FB1D6A">
        <w:t>Merin</w:t>
      </w:r>
      <w:proofErr w:type="spellEnd"/>
      <w:r w:rsidRPr="00FB1D6A">
        <w:t xml:space="preserve">" on family planning among couples in </w:t>
      </w:r>
      <w:r w:rsidR="000C0450" w:rsidRPr="00FB1D6A">
        <w:t>Ilorin</w:t>
      </w:r>
      <w:r w:rsidRPr="00FB1D6A">
        <w:t xml:space="preserve"> State metropolis outlines the boundaries and parameters within which the research will be conducted. The study will focus specifically on Ilorin metropolis, ensuring that data collection, analysis, and findings are representative of the targeted urban area. This allows for a concentrated examination of the program's impact within this particular community. Clearly outline the methods that will be employed to gather data. This could involve surveys, interviews, focus group discussions, or a combination of these. The choice of methods should align with the research questions and the nature of the study.</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rPr>
          <w:b/>
        </w:rPr>
        <w:t>1.7</w:t>
      </w:r>
      <w:r w:rsidRPr="00FB1D6A">
        <w:rPr>
          <w:b/>
        </w:rPr>
        <w:tab/>
        <w:t>Definition of Terms</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rPr>
          <w:b/>
        </w:rPr>
        <w:t>Effect:</w:t>
      </w:r>
      <w:r w:rsidRPr="00FB1D6A">
        <w:t xml:space="preserve"> is the relationship between two events or situations, where one of the two is the cause of the other</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rPr>
          <w:b/>
        </w:rPr>
        <w:t>Radio Broadcasting:</w:t>
      </w:r>
      <w:r w:rsidRPr="00FB1D6A">
        <w:t xml:space="preserve"> is the broadcasting of audio, sometimes with related metadata, by radio waves to radio receivers belonging to a public audience.</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rPr>
          <w:b/>
        </w:rPr>
        <w:t>Radio Drama:</w:t>
      </w:r>
      <w:r w:rsidRPr="00FB1D6A">
        <w:t xml:space="preserve"> (or audio drama, audio play, radio play, radio theatre, or audio theatre) is a dramatized, purely acoustic performance.</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rPr>
          <w:b/>
        </w:rPr>
        <w:t>Family Planning:</w:t>
      </w:r>
      <w:r w:rsidRPr="00FB1D6A">
        <w:t xml:space="preserve"> is defined as “the ability of individuals and couples to anticipate and attain their desired number of children and the spacing and timing of their births.</w:t>
      </w:r>
    </w:p>
    <w:p w:rsidR="00EA392C" w:rsidRPr="00FB1D6A" w:rsidRDefault="00366F56" w:rsidP="000F3193">
      <w:pPr>
        <w:pStyle w:val="NormalWeb"/>
        <w:shd w:val="clear" w:color="auto" w:fill="FFFFFF"/>
        <w:tabs>
          <w:tab w:val="left" w:pos="851"/>
        </w:tabs>
        <w:spacing w:before="0" w:beforeAutospacing="0" w:after="0" w:afterAutospacing="0" w:line="360" w:lineRule="auto"/>
        <w:jc w:val="both"/>
      </w:pPr>
      <w:proofErr w:type="spellStart"/>
      <w:r w:rsidRPr="00FB1D6A">
        <w:rPr>
          <w:b/>
        </w:rPr>
        <w:t>Abule</w:t>
      </w:r>
      <w:proofErr w:type="spellEnd"/>
      <w:r w:rsidRPr="00FB1D6A">
        <w:rPr>
          <w:b/>
        </w:rPr>
        <w:t xml:space="preserve"> </w:t>
      </w:r>
      <w:proofErr w:type="spellStart"/>
      <w:r w:rsidRPr="00FB1D6A">
        <w:rPr>
          <w:b/>
        </w:rPr>
        <w:t>Oloke</w:t>
      </w:r>
      <w:proofErr w:type="spellEnd"/>
      <w:r w:rsidRPr="00FB1D6A">
        <w:rPr>
          <w:b/>
        </w:rPr>
        <w:t xml:space="preserve"> </w:t>
      </w:r>
      <w:proofErr w:type="spellStart"/>
      <w:r w:rsidRPr="00FB1D6A">
        <w:rPr>
          <w:b/>
        </w:rPr>
        <w:t>Merin</w:t>
      </w:r>
      <w:proofErr w:type="spellEnd"/>
      <w:r w:rsidRPr="00FB1D6A">
        <w:t xml:space="preserve"> is a drama series broadcast on government-owned radio stations in Yoruba- speaking states of southwestern Nigeria.</w:t>
      </w:r>
    </w:p>
    <w:p w:rsidR="00EA392C" w:rsidRPr="00FB1D6A" w:rsidRDefault="00EA392C" w:rsidP="000F3193">
      <w:pPr>
        <w:pStyle w:val="NormalWeb"/>
        <w:shd w:val="clear" w:color="auto" w:fill="FFFFFF"/>
        <w:tabs>
          <w:tab w:val="left" w:pos="851"/>
        </w:tabs>
        <w:spacing w:before="0" w:beforeAutospacing="0" w:after="0" w:afterAutospacing="0" w:line="360" w:lineRule="auto"/>
        <w:jc w:val="both"/>
        <w:rPr>
          <w:b/>
        </w:rPr>
      </w:pP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p>
    <w:p w:rsidR="00EA392C" w:rsidRPr="00FB1D6A" w:rsidRDefault="00EA392C" w:rsidP="000F3193">
      <w:pPr>
        <w:spacing w:after="0" w:line="360" w:lineRule="auto"/>
        <w:rPr>
          <w:rFonts w:ascii="Times New Roman" w:hAnsi="Times New Roman" w:cs="Times New Roman"/>
          <w:b/>
          <w:bCs/>
          <w:sz w:val="24"/>
          <w:szCs w:val="24"/>
        </w:rPr>
      </w:pPr>
    </w:p>
    <w:p w:rsidR="00366F56" w:rsidRPr="00FB1D6A" w:rsidRDefault="00366F56" w:rsidP="000F3193">
      <w:pPr>
        <w:spacing w:after="0" w:line="360" w:lineRule="auto"/>
        <w:jc w:val="center"/>
        <w:rPr>
          <w:rFonts w:ascii="Times New Roman" w:hAnsi="Times New Roman" w:cs="Times New Roman"/>
          <w:b/>
          <w:bCs/>
          <w:sz w:val="24"/>
          <w:szCs w:val="24"/>
        </w:rPr>
      </w:pPr>
      <w:r w:rsidRPr="00FB1D6A">
        <w:rPr>
          <w:rFonts w:ascii="Times New Roman" w:hAnsi="Times New Roman" w:cs="Times New Roman"/>
          <w:b/>
          <w:bCs/>
          <w:sz w:val="24"/>
          <w:szCs w:val="24"/>
        </w:rPr>
        <w:lastRenderedPageBreak/>
        <w:t>CHAPTER TWO</w:t>
      </w:r>
    </w:p>
    <w:p w:rsidR="00366F56" w:rsidRPr="00FB1D6A" w:rsidRDefault="00366F56" w:rsidP="000F3193">
      <w:pPr>
        <w:spacing w:after="0" w:line="360" w:lineRule="auto"/>
        <w:jc w:val="center"/>
        <w:rPr>
          <w:rFonts w:ascii="Times New Roman" w:hAnsi="Times New Roman" w:cs="Times New Roman"/>
          <w:b/>
          <w:sz w:val="24"/>
          <w:szCs w:val="24"/>
        </w:rPr>
      </w:pPr>
      <w:r w:rsidRPr="00FB1D6A">
        <w:rPr>
          <w:rFonts w:ascii="Times New Roman" w:hAnsi="Times New Roman" w:cs="Times New Roman"/>
          <w:b/>
          <w:sz w:val="24"/>
          <w:szCs w:val="24"/>
        </w:rPr>
        <w:t>LITERATURE REVIEW</w:t>
      </w:r>
    </w:p>
    <w:p w:rsidR="00366F56" w:rsidRPr="00FB1D6A" w:rsidRDefault="00366F56"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 xml:space="preserve">2.0 </w:t>
      </w:r>
      <w:r w:rsidRPr="00FB1D6A">
        <w:rPr>
          <w:rFonts w:ascii="Times New Roman" w:hAnsi="Times New Roman" w:cs="Times New Roman"/>
          <w:b/>
          <w:sz w:val="24"/>
          <w:szCs w:val="24"/>
        </w:rPr>
        <w:tab/>
        <w:t xml:space="preserve"> </w:t>
      </w:r>
      <w:r w:rsidR="000F3193" w:rsidRPr="00FB1D6A">
        <w:rPr>
          <w:rFonts w:ascii="Times New Roman" w:hAnsi="Times New Roman" w:cs="Times New Roman"/>
          <w:b/>
          <w:sz w:val="24"/>
          <w:szCs w:val="24"/>
        </w:rPr>
        <w:t xml:space="preserve">Introduction </w:t>
      </w:r>
    </w:p>
    <w:p w:rsidR="00366F56" w:rsidRPr="00FB1D6A" w:rsidRDefault="00366F56" w:rsidP="000F3193">
      <w:pPr>
        <w:spacing w:after="0" w:line="360" w:lineRule="auto"/>
        <w:jc w:val="both"/>
        <w:rPr>
          <w:rFonts w:ascii="Times New Roman" w:hAnsi="Times New Roman" w:cs="Times New Roman"/>
          <w:sz w:val="24"/>
          <w:szCs w:val="24"/>
        </w:rPr>
      </w:pPr>
      <w:r w:rsidRPr="00FB1D6A">
        <w:rPr>
          <w:rFonts w:ascii="Times New Roman" w:hAnsi="Times New Roman" w:cs="Times New Roman"/>
          <w:b/>
          <w:sz w:val="24"/>
          <w:szCs w:val="24"/>
        </w:rPr>
        <w:t xml:space="preserve"> </w:t>
      </w:r>
      <w:r w:rsidRPr="00FB1D6A">
        <w:rPr>
          <w:rFonts w:ascii="Times New Roman" w:hAnsi="Times New Roman" w:cs="Times New Roman"/>
          <w:b/>
          <w:sz w:val="24"/>
          <w:szCs w:val="24"/>
        </w:rPr>
        <w:tab/>
      </w:r>
      <w:r w:rsidRPr="00FB1D6A">
        <w:rPr>
          <w:rFonts w:ascii="Times New Roman" w:hAnsi="Times New Roman" w:cs="Times New Roman"/>
          <w:sz w:val="24"/>
          <w:szCs w:val="24"/>
        </w:rPr>
        <w:t>The  review  of  literature  is  critical  summary  and  assessment  of  the  current  state  of  knowledge or current state of art in a particular field.  The  ability  to  carry  out  a  literature  review  is  an  important  skill  for  any  researcher,  it provide  the  researcher  with  a  context  in  which  to  place  his  study  regardless  of  the  module  in  which  one  is  studying.  It  however  involves  reading  what  other  people  have  written  on  the  subject  of  inquiry,  gathering  information  to  refute  or  support  specific  arguments,  and  writing  about your findings.  It  is  on  this  premise  that  the  researcher  in  an  effort  to  carry  out  effective  research  that will  stand  the  taste  of  time  and  satisfy  the  curiosity  of  readers  particularly  media  students,  sourced  her  information  from  all  available  literatures  including  text  books,  journals,  magazines,  newspapers,  interview  from  renowned  communication  scholars  in  Kwara  State  Polytechnic, Ilorin and finally from the internet.</w:t>
      </w:r>
    </w:p>
    <w:p w:rsidR="00366F56" w:rsidRPr="00FB1D6A" w:rsidRDefault="00366F56"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 xml:space="preserve">2.1 </w:t>
      </w:r>
      <w:r w:rsidRPr="00FB1D6A">
        <w:rPr>
          <w:rFonts w:ascii="Times New Roman" w:hAnsi="Times New Roman" w:cs="Times New Roman"/>
          <w:b/>
          <w:sz w:val="24"/>
          <w:szCs w:val="24"/>
        </w:rPr>
        <w:tab/>
        <w:t xml:space="preserve">Conceptual Framework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t>2.1.1</w:t>
      </w:r>
      <w:r w:rsidRPr="00FB1D6A">
        <w:rPr>
          <w:b/>
        </w:rPr>
        <w:tab/>
        <w:t>History of Family Planning</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For quite some time in the past, the issue of family planning was observed secretly and not for public consumption, particularly in this part of the world where the too predominant religions tend to frown at its discussion in public. Today, however, opinions about this have changed. According to </w:t>
      </w:r>
      <w:proofErr w:type="spellStart"/>
      <w:r w:rsidRPr="00FB1D6A">
        <w:t>Nwangoro</w:t>
      </w:r>
      <w:proofErr w:type="spellEnd"/>
      <w:r w:rsidRPr="00FB1D6A">
        <w:t xml:space="preserve"> (1999), family planning started in the U.S.A with nurse, Margaret Sanger (1876-1966), who fought a very courageous crusade against the legal system of America. She coined that phrase “Birth control” and set up a clinic for it propagation in1916. The Family Planning Council of Nigeria (FPCN), later called Planned Parenthood Federation of Nigeria (PPFN), was established in 1964 by some concerned private individuals towards checking the rampant phenomenon of “child-ladies”. Such unwanted pregnancies resulted in criminal abortions that were of concern to the government. In 1957, the rampancy of abortion cases caught the attention of the Marriage Guidance Council in Lagos. Later development made the federal government to establish family planning services and clinics with funds coming from the Pathfinder fund, Population Council and the </w:t>
      </w:r>
      <w:r w:rsidRPr="00FB1D6A">
        <w:lastRenderedPageBreak/>
        <w:t xml:space="preserve">International Planned Parenthood Federation (IPPF) prior to the establishment of the clinics, records had it that Miss Edith Cate of the Pathfinder fund of U.S.A visited Nigeria in 1962 and not with the Nation Council of Women’s Societies (NOWS). A family planning committee was consequently set up charged with the responsibilities for family planning activities and marriage counselling.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It was the committee that metamorphosed into (F.P.C.N) Family Planning Council of Nigeria and later Planned Parenthood Federation of Nigeria (P.P.F.N). Although, family planning appears to be a relatively young area of study, it had long existed since the discovery that many girls of school age were losing their live through premature and unwanted pregnancies (</w:t>
      </w:r>
      <w:proofErr w:type="spellStart"/>
      <w:r w:rsidRPr="00FB1D6A">
        <w:t>Nwangoro</w:t>
      </w:r>
      <w:proofErr w:type="spellEnd"/>
      <w:r w:rsidRPr="00FB1D6A">
        <w:t>, 1999). The phenomenon still remains till date; it has however stopped being news to anyone; Today, the awareness that a large and uncontrolled population is a bane to socio-economic growth of the nation as well as the health of the citizenry has generated the quest for planned families and concerns of government to maintain it (</w:t>
      </w:r>
      <w:proofErr w:type="spellStart"/>
      <w:r w:rsidRPr="00FB1D6A">
        <w:t>Deleno</w:t>
      </w:r>
      <w:proofErr w:type="spellEnd"/>
      <w:r w:rsidRPr="00FB1D6A">
        <w:t>, 1985).</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rPr>
          <w:b/>
        </w:rPr>
        <w:t>2.1.2</w:t>
      </w:r>
      <w:r w:rsidRPr="00FB1D6A">
        <w:rPr>
          <w:b/>
        </w:rPr>
        <w:tab/>
        <w:t xml:space="preserve">Concept of Family Planning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Different opinions have been postulated about the concept of family planning. This apparently has led to the multifarious definitions that have been offered by different scholars and institutions. Collin, Jordan and Coleman (2010) view family planning as a regimen of one or more actions, devices, or medications followed in order to deliberately prevent or reduce the likelihood of pregnancy or childbirth. </w:t>
      </w:r>
      <w:proofErr w:type="spellStart"/>
      <w:r w:rsidRPr="00FB1D6A">
        <w:t>Chukwuji</w:t>
      </w:r>
      <w:proofErr w:type="spellEnd"/>
      <w:r w:rsidRPr="00FB1D6A">
        <w:t xml:space="preserve">, </w:t>
      </w:r>
      <w:proofErr w:type="spellStart"/>
      <w:r w:rsidRPr="00FB1D6A">
        <w:t>Tsafe</w:t>
      </w:r>
      <w:proofErr w:type="spellEnd"/>
      <w:r w:rsidRPr="00FB1D6A">
        <w:t xml:space="preserve">, </w:t>
      </w:r>
      <w:proofErr w:type="spellStart"/>
      <w:r w:rsidRPr="00FB1D6A">
        <w:t>Sayudi</w:t>
      </w:r>
      <w:proofErr w:type="spellEnd"/>
      <w:r w:rsidRPr="00FB1D6A">
        <w:t xml:space="preserve">, Yusuf and </w:t>
      </w:r>
      <w:proofErr w:type="spellStart"/>
      <w:r w:rsidRPr="00FB1D6A">
        <w:t>Zakarriya</w:t>
      </w:r>
      <w:proofErr w:type="spellEnd"/>
      <w:r w:rsidRPr="00FB1D6A">
        <w:t xml:space="preserve"> (2018) in the same vein conceive Family planning as a way of living that is adopted voluntarily upon the basis of knowledge, attitude and responsible decision making by individuals or couples in order to pin the number, timing and spacing of the children that they want, so as to promote the health and welfare of the family group and contribute to the advancement of the society. Alana and </w:t>
      </w:r>
      <w:proofErr w:type="spellStart"/>
      <w:r w:rsidRPr="00FB1D6A">
        <w:t>Idowu</w:t>
      </w:r>
      <w:proofErr w:type="spellEnd"/>
      <w:r w:rsidRPr="00FB1D6A">
        <w:t xml:space="preserve"> (2018) define Family planning as the use of contraception and other methods of birth control to regulate the number, timing, and spacing of human births. Samuel (2010) defines family planning as the practice that helps individuals or married couples to attain certain objectives, such as avoiding unwanted pregnancies, bringing about wanted babies at the right time, regulating the interval between pregnancies, controlling the time at </w:t>
      </w:r>
      <w:r w:rsidRPr="00FB1D6A">
        <w:lastRenderedPageBreak/>
        <w:t xml:space="preserve">which birth occurs in relation to the ages of parents and determining the number of children in the family.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Thus, family planning is a means of reproductive health (</w:t>
      </w:r>
      <w:proofErr w:type="spellStart"/>
      <w:r w:rsidRPr="00FB1D6A">
        <w:t>Ngwu</w:t>
      </w:r>
      <w:proofErr w:type="spellEnd"/>
      <w:r w:rsidRPr="00FB1D6A">
        <w:t xml:space="preserve">, 2014). Family planning helps in empowering the couples living in poverty by enabling them to have fewer children and reduces the tension of </w:t>
      </w:r>
      <w:proofErr w:type="spellStart"/>
      <w:r w:rsidRPr="00FB1D6A">
        <w:t>competiting</w:t>
      </w:r>
      <w:proofErr w:type="spellEnd"/>
      <w:r w:rsidRPr="00FB1D6A">
        <w:t xml:space="preserve"> for available resources at the household and prevents other negative </w:t>
      </w:r>
      <w:proofErr w:type="spellStart"/>
      <w:r w:rsidRPr="00FB1D6A">
        <w:t>consequencies</w:t>
      </w:r>
      <w:proofErr w:type="spellEnd"/>
      <w:r w:rsidRPr="00FB1D6A">
        <w:t xml:space="preserve"> of over populated family. Perhaps, this is why </w:t>
      </w:r>
      <w:proofErr w:type="spellStart"/>
      <w:r w:rsidRPr="00FB1D6A">
        <w:t>Adewuyi</w:t>
      </w:r>
      <w:proofErr w:type="spellEnd"/>
      <w:r w:rsidRPr="00FB1D6A">
        <w:t xml:space="preserve"> and </w:t>
      </w:r>
      <w:proofErr w:type="spellStart"/>
      <w:r w:rsidRPr="00FB1D6A">
        <w:t>Ogunjuyigbe</w:t>
      </w:r>
      <w:proofErr w:type="spellEnd"/>
      <w:r w:rsidRPr="00FB1D6A">
        <w:t xml:space="preserve"> (2014) are of the opinion that Family planning is used to implement plans including sexual education, prevention and management of sexually transmitted infections, pre-conception counselling and management of infertility. </w:t>
      </w:r>
      <w:proofErr w:type="spellStart"/>
      <w:r w:rsidRPr="00FB1D6A">
        <w:t>Hoberaft</w:t>
      </w:r>
      <w:proofErr w:type="spellEnd"/>
      <w:r w:rsidRPr="00FB1D6A">
        <w:t xml:space="preserve"> (2011) had insisted that family planning should be seen as the practice of exercising choice about the arrival of the child into the family, taking into consideration, the mother's health, the welfare of the children, family happiness and all other prevailing economic circumstances.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He explains further by saying that family planning encourages couples to have only those children that they can properly and adequately cater for especially as at such a time when family is ready for them, that means every child should be wanted by choice and not chance. Clifford (2015) in </w:t>
      </w:r>
      <w:proofErr w:type="spellStart"/>
      <w:r w:rsidRPr="00FB1D6A">
        <w:t>Oluwatosin</w:t>
      </w:r>
      <w:proofErr w:type="spellEnd"/>
      <w:r w:rsidRPr="00FB1D6A">
        <w:t xml:space="preserve"> and </w:t>
      </w:r>
      <w:proofErr w:type="spellStart"/>
      <w:r w:rsidRPr="00FB1D6A">
        <w:t>Abimbola</w:t>
      </w:r>
      <w:proofErr w:type="spellEnd"/>
      <w:r w:rsidRPr="00FB1D6A">
        <w:t xml:space="preserve"> (2015) state that family planning extends to techniques commonly used to actualize sexuality education, prevention and management of sexually transmitted diseases, pre-conception counseling, management and infertility management. </w:t>
      </w:r>
      <w:proofErr w:type="spellStart"/>
      <w:r w:rsidRPr="00FB1D6A">
        <w:t>Nwangoro</w:t>
      </w:r>
      <w:proofErr w:type="spellEnd"/>
      <w:r w:rsidRPr="00FB1D6A">
        <w:t xml:space="preserve"> (2008) in </w:t>
      </w:r>
      <w:proofErr w:type="spellStart"/>
      <w:r w:rsidRPr="00FB1D6A">
        <w:t>Ebiezie</w:t>
      </w:r>
      <w:proofErr w:type="spellEnd"/>
      <w:r w:rsidRPr="00FB1D6A">
        <w:t xml:space="preserve"> (2008), sees family planning as involving child-spacing. He goes further to say that well-spaced child-bearing practice helps women to maintain good health in them and in their children. The overall essence of family planning therefore, seems to be the control of family population and invariable too, the population of the nation so as to avoid unwanted children.</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In Nigerian, the first attempt by federal government to officially engage in Family planning program can be traced to the establishment of first Nigeria’s national population policy, in 1988 which was eventually revised in 2004 (</w:t>
      </w:r>
      <w:proofErr w:type="spellStart"/>
      <w:r w:rsidRPr="00FB1D6A">
        <w:t>Ejembi</w:t>
      </w:r>
      <w:proofErr w:type="spellEnd"/>
      <w:r w:rsidRPr="00FB1D6A">
        <w:t xml:space="preserve">, </w:t>
      </w:r>
      <w:proofErr w:type="spellStart"/>
      <w:r w:rsidRPr="00FB1D6A">
        <w:t>Dahiru</w:t>
      </w:r>
      <w:proofErr w:type="spellEnd"/>
      <w:r w:rsidRPr="00FB1D6A">
        <w:t xml:space="preserve"> and </w:t>
      </w:r>
      <w:proofErr w:type="spellStart"/>
      <w:r w:rsidRPr="00FB1D6A">
        <w:t>Aliyu</w:t>
      </w:r>
      <w:proofErr w:type="spellEnd"/>
      <w:r w:rsidRPr="00FB1D6A">
        <w:t xml:space="preserve">, 2015).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The policy focused on increasing uptake of modern contraceptives for health and achievement of national demographic goals (Federal Republic of Nigeria 1988). Targets of the first national population policy included increasing contraceptive use to 80% and limiting </w:t>
      </w:r>
      <w:r w:rsidRPr="00FB1D6A">
        <w:lastRenderedPageBreak/>
        <w:t>the birth rate to an average of four children per woman by the year 2000. The 2004 revised population policy at the same time calls for a reduction of maternal mortality by 75% in 2015, reduction of the fertility rate by 0.6 children per woman every five years and a 2% annual increase in the proportion of women using contraceptives. More recently, following the 2012 London Summit on Family Planning, Nigeria developed a blueprint for accelerating uptake of family planning with a target of increasing the national contraceptive use to 36% by 2018 (Federal Republic of Nigeria 2014). This apparently gives an opportunity for family planning services to be provided by both the public and private sectors, with the commodities provided free in public sector facilities in every part of Nigeria (</w:t>
      </w:r>
      <w:proofErr w:type="spellStart"/>
      <w:r w:rsidRPr="00FB1D6A">
        <w:t>Ejembi</w:t>
      </w:r>
      <w:proofErr w:type="spellEnd"/>
      <w:r w:rsidRPr="00FB1D6A">
        <w:t xml:space="preserve">, </w:t>
      </w:r>
      <w:proofErr w:type="spellStart"/>
      <w:r w:rsidRPr="00FB1D6A">
        <w:t>Dahiru</w:t>
      </w:r>
      <w:proofErr w:type="spellEnd"/>
      <w:r w:rsidRPr="00FB1D6A">
        <w:t xml:space="preserve"> and </w:t>
      </w:r>
      <w:proofErr w:type="spellStart"/>
      <w:r w:rsidRPr="00FB1D6A">
        <w:t>Aliyu</w:t>
      </w:r>
      <w:proofErr w:type="spellEnd"/>
      <w:r w:rsidRPr="00FB1D6A">
        <w:t xml:space="preserve">, 2015).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t>2.1.3</w:t>
      </w:r>
      <w:r w:rsidRPr="00FB1D6A">
        <w:rPr>
          <w:b/>
        </w:rPr>
        <w:tab/>
        <w:t>Methods of Family Planning</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t>2.1.3.1</w:t>
      </w:r>
      <w:r w:rsidRPr="00FB1D6A">
        <w:rPr>
          <w:b/>
        </w:rPr>
        <w:tab/>
        <w:t xml:space="preserve">The traditional methods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Traditional method of family planning according to Alana and </w:t>
      </w:r>
      <w:proofErr w:type="spellStart"/>
      <w:r w:rsidRPr="00FB1D6A">
        <w:t>Idowu</w:t>
      </w:r>
      <w:proofErr w:type="spellEnd"/>
      <w:r w:rsidRPr="00FB1D6A">
        <w:t xml:space="preserve"> (2018) refers to the practice of family planning through the use of various means such as intake of certain substance, wearing of object or performing some other rituals that are sometimes accompanied by incantation and divination to control birth rate without scientific proof. In order words, the practice is handed down to people through oral tradition. </w:t>
      </w:r>
      <w:proofErr w:type="spellStart"/>
      <w:r w:rsidRPr="00FB1D6A">
        <w:t>Ebiezie</w:t>
      </w:r>
      <w:proofErr w:type="spellEnd"/>
      <w:r w:rsidRPr="00FB1D6A">
        <w:t xml:space="preserve"> (2008) opines that several traditional family planning methods pre-dated the emergence of modern methods of family planning. Before the advent of condoms and hormone-altering drugs, couples utilized primitive methods for preventing conception. Traditional methods have several measures and among these are: oral medication, virginal ring insertion and amulet, incisions and concoction, waist beads, abstinence from sex and depending on good knowledge of the body chemistry, some women use prolonged breast feeding of their babies as a preventive measure against unwanted pregnancy.</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t>2.1.3.2</w:t>
      </w:r>
      <w:r w:rsidRPr="00FB1D6A">
        <w:rPr>
          <w:b/>
        </w:rPr>
        <w:tab/>
        <w:t>The Modern Methods</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Modern methods of family planning are the contemporary type of birth control that is totally different from the traditional aspect. According to </w:t>
      </w:r>
      <w:proofErr w:type="spellStart"/>
      <w:r w:rsidRPr="00FB1D6A">
        <w:t>Ebiezie</w:t>
      </w:r>
      <w:proofErr w:type="spellEnd"/>
      <w:r w:rsidRPr="00FB1D6A">
        <w:t xml:space="preserve"> (2008), The modern methods of family planning, include the use of condom, injectable drugs, pills, withdrawal, </w:t>
      </w:r>
      <w:proofErr w:type="spellStart"/>
      <w:r w:rsidRPr="00FB1D6A">
        <w:t>absteinance</w:t>
      </w:r>
      <w:proofErr w:type="spellEnd"/>
      <w:r w:rsidRPr="00FB1D6A">
        <w:t xml:space="preserve">, sterilization, infertility and genetic counseling, contraception, abortion and sterilization among others to determine the number, timing and spacing of the children that </w:t>
      </w:r>
      <w:r w:rsidRPr="00FB1D6A">
        <w:lastRenderedPageBreak/>
        <w:t xml:space="preserve">they want, so as to promote the health and welfare of the family group and contribute to the advancement of the society. Alana and </w:t>
      </w:r>
      <w:proofErr w:type="spellStart"/>
      <w:r w:rsidRPr="00FB1D6A">
        <w:t>Idowu</w:t>
      </w:r>
      <w:proofErr w:type="spellEnd"/>
      <w:r w:rsidRPr="00FB1D6A">
        <w:t xml:space="preserve"> (2018) emphasize that modern methods of family planning are divided into two categories, namely: temporary and permanent methods of family planning. The temporary modern methods of family planning are: male condom, diaphragm (female condom), withdrawal method otherwise called coitus </w:t>
      </w:r>
      <w:proofErr w:type="spellStart"/>
      <w:r w:rsidRPr="00FB1D6A">
        <w:t>interuptus</w:t>
      </w:r>
      <w:proofErr w:type="spellEnd"/>
      <w:r w:rsidRPr="00FB1D6A">
        <w:t>, spermicide, pills (Oral contraception), injectable (implants), intra uterine devices (IUDs), emergency contraceptive pills (ECPs), rhythm/menstrual calculation. Permanent method of family planning on the other hand include: tubal ligation and vasectomy.</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t>2.1.4</w:t>
      </w:r>
      <w:r w:rsidRPr="00FB1D6A">
        <w:rPr>
          <w:b/>
        </w:rPr>
        <w:tab/>
        <w:t>Challenges to Women’s Sexual and Reproductive Rights in Nigeria</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Post-colonial feminists trace the gap between women's rights in developed and developing countries like Nigeria to the patriarchal nature of most developing countries, where men control wealth, resources, and fertility and women are considered sex objects to be controlled, used, transformed, and improved (</w:t>
      </w:r>
      <w:proofErr w:type="spellStart"/>
      <w:r w:rsidRPr="00FB1D6A">
        <w:t>Trombley</w:t>
      </w:r>
      <w:proofErr w:type="spellEnd"/>
      <w:r w:rsidRPr="00FB1D6A">
        <w:t>, 2021). Married women in patriarchal society barely have any right to refuse sex, use contraception or decide to have an abortion; this system allows men to have as many sexual partners as they desire while denying their wives the same privilege (Russo et al., 2012). As noted earlier, certain longstanding customs and traditions designated for men and women also reinforce male power, and gender expectations limit women’s reproductive rights in most developing countries (</w:t>
      </w:r>
      <w:proofErr w:type="spellStart"/>
      <w:r w:rsidRPr="00FB1D6A">
        <w:t>Akaba</w:t>
      </w:r>
      <w:proofErr w:type="spellEnd"/>
      <w:r w:rsidRPr="00FB1D6A">
        <w:t xml:space="preserve"> et al., 2016). In Nigeria, for instance, men are perceived to be the heads of their families, while women are relegated to being submissive to the man and taking care of the home (</w:t>
      </w:r>
      <w:proofErr w:type="spellStart"/>
      <w:r w:rsidRPr="00FB1D6A">
        <w:t>Adanikin</w:t>
      </w:r>
      <w:proofErr w:type="spellEnd"/>
      <w:r w:rsidRPr="00FB1D6A">
        <w:t xml:space="preserve"> et al., 2017; </w:t>
      </w:r>
      <w:proofErr w:type="spellStart"/>
      <w:r w:rsidRPr="00FB1D6A">
        <w:t>Aransiola</w:t>
      </w:r>
      <w:proofErr w:type="spellEnd"/>
      <w:r w:rsidRPr="00FB1D6A">
        <w:t xml:space="preserve"> et al., 2014; </w:t>
      </w:r>
      <w:proofErr w:type="spellStart"/>
      <w:r w:rsidRPr="00FB1D6A">
        <w:t>Sanusi</w:t>
      </w:r>
      <w:proofErr w:type="spellEnd"/>
      <w:r w:rsidRPr="00FB1D6A">
        <w:t xml:space="preserve"> et al., 2014). Because of this tradition, women may have more children than they desire if their husbands want more children (</w:t>
      </w:r>
      <w:proofErr w:type="spellStart"/>
      <w:r w:rsidRPr="00FB1D6A">
        <w:t>Adanikin</w:t>
      </w:r>
      <w:proofErr w:type="spellEnd"/>
      <w:r w:rsidRPr="00FB1D6A">
        <w:t xml:space="preserve"> et al., 2017).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Another common practice that may give men power over women’s sexual/reproductive behavior is the acceptance of elder control common in most African countries; older people in Nigeria are usually considered to be more knowledgeable and wiser about family decisions (</w:t>
      </w:r>
      <w:proofErr w:type="spellStart"/>
      <w:r w:rsidRPr="00FB1D6A">
        <w:t>Corroon</w:t>
      </w:r>
      <w:proofErr w:type="spellEnd"/>
      <w:r w:rsidRPr="00FB1D6A">
        <w:t xml:space="preserve"> et al., 2014; </w:t>
      </w:r>
      <w:proofErr w:type="spellStart"/>
      <w:r w:rsidRPr="00FB1D6A">
        <w:t>OlaOlorun</w:t>
      </w:r>
      <w:proofErr w:type="spellEnd"/>
      <w:r w:rsidRPr="00FB1D6A">
        <w:t xml:space="preserve"> &amp; </w:t>
      </w:r>
      <w:proofErr w:type="spellStart"/>
      <w:r w:rsidRPr="00FB1D6A">
        <w:t>Hindin</w:t>
      </w:r>
      <w:proofErr w:type="spellEnd"/>
      <w:r w:rsidRPr="00FB1D6A">
        <w:t>, 2014). Because men, on average, are 5-10 years older than their wives (</w:t>
      </w:r>
      <w:proofErr w:type="spellStart"/>
      <w:r w:rsidRPr="00FB1D6A">
        <w:t>Ibisomi</w:t>
      </w:r>
      <w:proofErr w:type="spellEnd"/>
      <w:r w:rsidRPr="00FB1D6A">
        <w:t>, 2014), Nigerians generally expect that men will determine familial fertility and contraceptive decisions (</w:t>
      </w:r>
      <w:proofErr w:type="spellStart"/>
      <w:r w:rsidRPr="00FB1D6A">
        <w:t>Duze</w:t>
      </w:r>
      <w:proofErr w:type="spellEnd"/>
      <w:r w:rsidRPr="00FB1D6A">
        <w:t xml:space="preserve"> &amp; Mohammed, 2006). </w:t>
      </w:r>
      <w:r w:rsidRPr="00FB1D6A">
        <w:lastRenderedPageBreak/>
        <w:t>Therefore, if a man does not consent to have fewer children, the woman may not make any attempt to limit the family size (</w:t>
      </w:r>
      <w:proofErr w:type="spellStart"/>
      <w:r w:rsidRPr="00FB1D6A">
        <w:t>Ibisomi</w:t>
      </w:r>
      <w:proofErr w:type="spellEnd"/>
      <w:r w:rsidRPr="00FB1D6A">
        <w:t>, 2014). Another pertinent cultural practice that hinders women’s decision-making power is the bride price practice common in most African countries, including Nigeria (</w:t>
      </w:r>
      <w:proofErr w:type="spellStart"/>
      <w:r w:rsidRPr="00FB1D6A">
        <w:t>Nwatu</w:t>
      </w:r>
      <w:proofErr w:type="spellEnd"/>
      <w:r w:rsidRPr="00FB1D6A">
        <w:t xml:space="preserve"> &amp; </w:t>
      </w:r>
      <w:proofErr w:type="spellStart"/>
      <w:r w:rsidRPr="00FB1D6A">
        <w:t>Nwogugu</w:t>
      </w:r>
      <w:proofErr w:type="spellEnd"/>
      <w:r w:rsidRPr="00FB1D6A">
        <w:t xml:space="preserve">, 2018; </w:t>
      </w:r>
      <w:proofErr w:type="spellStart"/>
      <w:r w:rsidRPr="00FB1D6A">
        <w:t>Princewill</w:t>
      </w:r>
      <w:proofErr w:type="spellEnd"/>
      <w:r w:rsidRPr="00FB1D6A">
        <w:t xml:space="preserve"> et al., 2019). This traditional marriage custom requires men to pay an agreed sum of money to the bride's parents and family members before she can live with him as his wife (</w:t>
      </w:r>
      <w:proofErr w:type="spellStart"/>
      <w:r w:rsidRPr="00FB1D6A">
        <w:t>Princewill</w:t>
      </w:r>
      <w:proofErr w:type="spellEnd"/>
      <w:r w:rsidRPr="00FB1D6A">
        <w:t xml:space="preserve"> et al., 2019).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While some argue that the payment of a bride price to the bride's family merely symbolizes parental consent, others argue that it represents a transfer of decision-making power and control from the parents to the husband; in essence, the man has "bought" his wife from her parents. Thus, whether a girl wants to further her education, own a business, be a stay-at-home wife, have seven children, or limit family size, her actions depend on her husband's approval. When the husband does not consent to contraception, the woman either obeys or risks divorce, separation, or having her husband take additional wives (</w:t>
      </w:r>
      <w:proofErr w:type="spellStart"/>
      <w:r w:rsidRPr="00FB1D6A">
        <w:t>Okwor</w:t>
      </w:r>
      <w:proofErr w:type="spellEnd"/>
      <w:r w:rsidRPr="00FB1D6A">
        <w:t xml:space="preserve"> &amp; </w:t>
      </w:r>
      <w:proofErr w:type="spellStart"/>
      <w:r w:rsidRPr="00FB1D6A">
        <w:t>Olaseha</w:t>
      </w:r>
      <w:proofErr w:type="spellEnd"/>
      <w:r w:rsidRPr="00FB1D6A">
        <w:t>, 2010). Furthermore, many men are breadwinners for their families; they provide food, clothing, and shelter for their families while the women are nurturers and home caretakers (</w:t>
      </w:r>
      <w:proofErr w:type="spellStart"/>
      <w:r w:rsidRPr="00FB1D6A">
        <w:t>Adegboyega</w:t>
      </w:r>
      <w:proofErr w:type="spellEnd"/>
      <w:r w:rsidRPr="00FB1D6A">
        <w:t xml:space="preserve">, 2019; </w:t>
      </w:r>
      <w:proofErr w:type="spellStart"/>
      <w:r w:rsidRPr="00FB1D6A">
        <w:t>Ajah</w:t>
      </w:r>
      <w:proofErr w:type="spellEnd"/>
      <w:r w:rsidRPr="00FB1D6A">
        <w:t xml:space="preserve"> et al., 2015). Because of this, men control women in that without the man, the wife and children may not have sufficient food or shelter (</w:t>
      </w:r>
      <w:proofErr w:type="spellStart"/>
      <w:r w:rsidRPr="00FB1D6A">
        <w:t>Okigbo</w:t>
      </w:r>
      <w:proofErr w:type="spellEnd"/>
      <w:r w:rsidRPr="00FB1D6A">
        <w:t xml:space="preserve"> et al., 2018a). Thus, any disagreement between the husband and wife, such as conflict over family planning, may result in denial of food and shelter for the family (</w:t>
      </w:r>
      <w:proofErr w:type="spellStart"/>
      <w:r w:rsidRPr="00FB1D6A">
        <w:t>Balogun</w:t>
      </w:r>
      <w:proofErr w:type="spellEnd"/>
      <w:r w:rsidRPr="00FB1D6A">
        <w:t xml:space="preserve"> et al., 2016). For the wives to protect their families from the punishment of deprivation, they may consent to not limiting family size despite being knowledgeable about its benefits (</w:t>
      </w:r>
      <w:proofErr w:type="spellStart"/>
      <w:r w:rsidRPr="00FB1D6A">
        <w:t>Okigbo</w:t>
      </w:r>
      <w:proofErr w:type="spellEnd"/>
      <w:r w:rsidRPr="00FB1D6A">
        <w:t xml:space="preserve"> et al., 2018).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Another potential barrier to women's reproductive rights stems from the religious norms and values placed on women's fertility (</w:t>
      </w:r>
      <w:proofErr w:type="spellStart"/>
      <w:r w:rsidRPr="00FB1D6A">
        <w:t>Rafiq</w:t>
      </w:r>
      <w:proofErr w:type="spellEnd"/>
      <w:r w:rsidRPr="00FB1D6A">
        <w:t xml:space="preserve"> et al., 2022; </w:t>
      </w:r>
      <w:proofErr w:type="spellStart"/>
      <w:r w:rsidRPr="00FB1D6A">
        <w:t>Wusu</w:t>
      </w:r>
      <w:proofErr w:type="spellEnd"/>
      <w:r w:rsidRPr="00FB1D6A">
        <w:t>, 2015). In Nigeria, most citizens are either Christians or Muslims, and several laws based on Nigerian interpretations of Christianity and Islam limit women's reproductive rights (Ali &amp; Ushijima, 2005). For instance, some Muslims involved in a study in the northern part of Nigeria noted that having a large Muslim population is of great importance to Muslim representation in politics and national hierarchy (</w:t>
      </w:r>
      <w:proofErr w:type="spellStart"/>
      <w:r w:rsidRPr="00FB1D6A">
        <w:t>Izugbara</w:t>
      </w:r>
      <w:proofErr w:type="spellEnd"/>
      <w:r w:rsidRPr="00FB1D6A">
        <w:t xml:space="preserve"> &amp; </w:t>
      </w:r>
      <w:proofErr w:type="spellStart"/>
      <w:r w:rsidRPr="00FB1D6A">
        <w:t>Ezeh</w:t>
      </w:r>
      <w:proofErr w:type="spellEnd"/>
      <w:r w:rsidRPr="00FB1D6A">
        <w:t xml:space="preserve">, 2010). To these Muslims, large families symbolize wealth and influence, and people with large families are viewed as rich, powerful, </w:t>
      </w:r>
      <w:r w:rsidRPr="00FB1D6A">
        <w:lastRenderedPageBreak/>
        <w:t>influential, and respectable people in their communities, regardless of their financial capability to provide for their children. “Children are seen as succor to the family and serve as insurance in old age” (</w:t>
      </w:r>
      <w:proofErr w:type="spellStart"/>
      <w:r w:rsidRPr="00FB1D6A">
        <w:t>Okwor</w:t>
      </w:r>
      <w:proofErr w:type="spellEnd"/>
      <w:r w:rsidRPr="00FB1D6A">
        <w:t xml:space="preserve"> &amp; </w:t>
      </w:r>
      <w:proofErr w:type="spellStart"/>
      <w:r w:rsidRPr="00FB1D6A">
        <w:t>Olaseha</w:t>
      </w:r>
      <w:proofErr w:type="spellEnd"/>
      <w:r w:rsidRPr="00FB1D6A">
        <w:t>, 2010, p. 6).</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t>2.1.5</w:t>
      </w:r>
      <w:r w:rsidRPr="00FB1D6A">
        <w:rPr>
          <w:b/>
        </w:rPr>
        <w:tab/>
        <w:t>Family Planning Situation in Nigeria</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The Nigerian Government first got involved in Reproductive Health especially as regards with family planning in 1988. With a very high fertility rate amongst Nigerians, especially in the 1980‟s, there was a need for a population policy that will guide the country in its developmental projects. Therefore in 1988, the Federal Government of Nigeria formulated the National Policy on Population with the main objective of reducing the National fertility rate (National policy in population for development, unity, progress and </w:t>
      </w:r>
      <w:proofErr w:type="spellStart"/>
      <w:r w:rsidRPr="00FB1D6A">
        <w:t>self reliance</w:t>
      </w:r>
      <w:proofErr w:type="spellEnd"/>
      <w:r w:rsidRPr="00FB1D6A">
        <w:t xml:space="preserve">, Lagos; Federal Ministry of Health, 1988). A family planning </w:t>
      </w:r>
      <w:proofErr w:type="spellStart"/>
      <w:r w:rsidRPr="00FB1D6A">
        <w:t>programme</w:t>
      </w:r>
      <w:proofErr w:type="spellEnd"/>
      <w:r w:rsidRPr="00FB1D6A">
        <w:t xml:space="preserve"> which focuses on increasing contraceptive use was the main strategy for reducing the high fertility rate. The target of the 1988 population policy was to reduce the number of children from 6 by 1990 to 4 per 1 family. Fertility rate in Nigeria has remained consistently high overtime. Total fertility rate for 2003 is 5.7 children per woman (4.9 for urban and 6.1 for rural areas), which is higher than the 1999 demographic and health survey rate of 5.2. Current crude birth rate is 41.9 per 1,000 populations. On the other hand, family planning utilization in Nigeria despite many decades of </w:t>
      </w:r>
      <w:proofErr w:type="spellStart"/>
      <w:r w:rsidRPr="00FB1D6A">
        <w:t>programme</w:t>
      </w:r>
      <w:proofErr w:type="spellEnd"/>
      <w:r w:rsidRPr="00FB1D6A">
        <w:t xml:space="preserve"> implementation, improvement in practice has been much slow (</w:t>
      </w:r>
      <w:proofErr w:type="spellStart"/>
      <w:r w:rsidRPr="00FB1D6A">
        <w:t>Adesegun</w:t>
      </w:r>
      <w:proofErr w:type="spellEnd"/>
      <w:r w:rsidRPr="00FB1D6A">
        <w:t xml:space="preserve">, 2004).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Reproductive health has widely been interpreted to focus more specifically on providing access and choice in family planning. The World Health Organization (WHO, 2000) maintained that family planning couples and individuals should decide freely the spacing of their children, and to have the information and means to do so. The right of couples and individuals to make decisions about family size and spacing and about which contraceptives will be used without being coerced or otherwise being subjected to violence and other outside pressures to behave in ways contrary to what they could like is very important in ensuring that there is sustenance in such decision making. According to Nigeria Survey of Health Services (1988), recognizing the social and economic needs and costs of rapidly growing population, the Federal Republic of Nigeria adopted a population policy in 1988. The target of the </w:t>
      </w:r>
      <w:r w:rsidRPr="00FB1D6A">
        <w:lastRenderedPageBreak/>
        <w:t xml:space="preserve">National Policy on Population is to reduce the number of births per women from 6 in 1990 to 4 by the year 2000. The flaws of the 1988 population policy are quite many. First of all the population policy was developed at the time when the foreign scene was concerned with the population growth rate of Nigerians.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This immediately gave Nigerians the feeling that the West were trying to reduce their population for financial gains. That the West were part of the campaign also did not help the cause as people especially the Northerners have always viewed the West with suspicions. Another major issue of this population policy is the communication strategy. The communication strategy was based upon reducing the number of children that one has. This goes against the tandem of religious and cultural belief. So even though there was wide knowledge </w:t>
      </w:r>
      <w:proofErr w:type="spellStart"/>
      <w:r w:rsidRPr="00FB1D6A">
        <w:t>ofthe</w:t>
      </w:r>
      <w:proofErr w:type="spellEnd"/>
      <w:r w:rsidRPr="00FB1D6A">
        <w:t xml:space="preserve"> new family planning methods. It did not transcend to high usage of the methods or the sustenance of the use of family planning methods. Despite almost two decades of efforts to promote the use of modern contraceptives in Nigeria, family planning </w:t>
      </w:r>
      <w:proofErr w:type="spellStart"/>
      <w:r w:rsidRPr="00FB1D6A">
        <w:t>programmes</w:t>
      </w:r>
      <w:proofErr w:type="spellEnd"/>
      <w:r w:rsidRPr="00FB1D6A">
        <w:t xml:space="preserve"> have had no appreciable impact on fertility (Traditional Fertility Regulation among the Yoruba of South Western Nigeria; A study of Prevalence Attitudes, Practice and Methods. Musa K </w:t>
      </w:r>
      <w:proofErr w:type="spellStart"/>
      <w:r w:rsidRPr="00FB1D6A">
        <w:t>Junadu</w:t>
      </w:r>
      <w:proofErr w:type="spellEnd"/>
      <w:r w:rsidRPr="00FB1D6A">
        <w:t xml:space="preserve">, S.O </w:t>
      </w:r>
      <w:proofErr w:type="spellStart"/>
      <w:r w:rsidRPr="00FB1D6A">
        <w:t>Olusi</w:t>
      </w:r>
      <w:proofErr w:type="spellEnd"/>
      <w:r w:rsidRPr="00FB1D6A">
        <w:t xml:space="preserve"> and Bade </w:t>
      </w:r>
      <w:proofErr w:type="spellStart"/>
      <w:r w:rsidRPr="00FB1D6A">
        <w:t>Ajuwon</w:t>
      </w:r>
      <w:proofErr w:type="spellEnd"/>
      <w:r w:rsidRPr="00FB1D6A">
        <w:t xml:space="preserve">). Recent Demographic and Health surveys indicate that the prevalence of modern contraceptives in the country is low, at around 3.5 per cent while the total fertility rate remains high at 5.9 per cent per woman (DHS 1990). By 1990, only 6 per cent of married women used contraceptives.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It was also found that contraceptive use among unmarried females was 13 per cent. It was discovered that females who were educated and lived in the southwest had a higher level of modern contraceptive usage than educated females and women in the North. When asked what their sources of accessing family planning methods were, 47 per cent said private. With the development of the Reproductive health rights, there was a need for Nigeria to develop its own reproductive health right strategy. The broad aim of the current Nigeria Reproductive Health policy is that of stimulating an enabling environment that will promote universal access to comprehensive sexual and reproductive health services that meet the changing reproductive health needs throughout the life cycle of individuals and couples (Federal Ministry of Health 2010).The Nigerian Reproductive health policy is set within the </w:t>
      </w:r>
      <w:r w:rsidRPr="00FB1D6A">
        <w:lastRenderedPageBreak/>
        <w:t>framework of the national health policy which upholds primary healthcare (PHC) as the key to improving the health of men, women, adolescents and children at all levels.</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t>2.1.6</w:t>
      </w:r>
      <w:r w:rsidRPr="00FB1D6A">
        <w:rPr>
          <w:b/>
        </w:rPr>
        <w:tab/>
        <w:t xml:space="preserve">Benefits of Family Planning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r>
      <w:proofErr w:type="spellStart"/>
      <w:r w:rsidRPr="00FB1D6A">
        <w:t>Upadhyay</w:t>
      </w:r>
      <w:proofErr w:type="spellEnd"/>
      <w:r w:rsidRPr="00FB1D6A">
        <w:t xml:space="preserve"> and </w:t>
      </w:r>
      <w:proofErr w:type="spellStart"/>
      <w:r w:rsidRPr="00FB1D6A">
        <w:t>Robey</w:t>
      </w:r>
      <w:proofErr w:type="spellEnd"/>
      <w:r w:rsidRPr="00FB1D6A">
        <w:t xml:space="preserve"> (1999) highlighted the following as some of benefits derived from family planning:</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t>2.1.6.1</w:t>
      </w:r>
      <w:r w:rsidRPr="00FB1D6A">
        <w:rPr>
          <w:b/>
        </w:rPr>
        <w:tab/>
        <w:t xml:space="preserve">Saving Women’s Lives and Avoiding Unsafe Abortion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Family planning could avoid most of the estimated 78,000 maternal deaths that result from unsafe aborting, about 13% of the 588,000 maternal deaths each year. Worldwide, if all couples who do not currently want to have a child used effective contraception, most of the estimated 46 million induced abortions each year would not occur. As many as 20 million of the 46 million abortions annually, over 40% are unsafe. They take place outside health care system, often because abortion is limited by law, and are performed by unskilled providers and under unsanitary conditions. Most, but not all, unsafe aborting take place in developing countries where abortion is limited by law. Expanding and improving family planning programs can increase use of effective contraceptive and this helps to reduce the number of unintended pregnancies and abortions. As studies have shown in many countries and at different times, abortion rates have fallen, often substantially, as use of modern contraceptive has become more widespread. For national health systems, providing family planning widely is a sound investment. Preventing unintended pregnancies save health care resources that would be required for treating complication of unsafe abortion.</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t>2.1.6.2</w:t>
      </w:r>
      <w:r w:rsidRPr="00FB1D6A">
        <w:rPr>
          <w:b/>
        </w:rPr>
        <w:tab/>
        <w:t xml:space="preserve">Limiting Risks of Pregnancy and Child Birth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Every pregnancy poses risks. When a woman wants to avoid pregnancy, using contraceptive consisting and correctly helps protect her from exposure to the risk of pregnancy and childbirth. In developing countries complications of pregnancy and childbirth cause at least 25% of deaths among women of reproductive age compared with less than 1% in developed countries. In some developing regions, a woman’s life time risk dying due to maternal causes is 150times greater than in developed regions. For some women, pre-existing medical conductions make pregnancy especially risky. Such conditions include high blood pressure, </w:t>
      </w:r>
      <w:proofErr w:type="spellStart"/>
      <w:r w:rsidRPr="00FB1D6A">
        <w:t>valvular</w:t>
      </w:r>
      <w:proofErr w:type="spellEnd"/>
      <w:r w:rsidRPr="00FB1D6A">
        <w:t xml:space="preserve"> heart disease; heart disease with blocked arteries, diabetes with vascular </w:t>
      </w:r>
      <w:r w:rsidRPr="00FB1D6A">
        <w:lastRenderedPageBreak/>
        <w:t xml:space="preserve">disease, a history of or current breast cancer, malaria, sickle cell disease, anemia, tuberculosis, hepatitis, and sexually transmitted infection Law, (1982). Among women who do not want to have children, contraception can save lives by avoiding the possible complications of childbirth, which can be especially risky where access to emergency obstetric care is limited. An estimated 67% of maternal deaths are due to complications of childbirth.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About 40% of pregnant women have some complication of childbirth many for reasons that are not predicable or preventable. Almost all maternal deaths occur in developing countries where many women lack access to emergency obstetric care. Until all women have access to adequate obstetric care, family planning remains essential to saving women’s lives. Recognizing its importance, countries at the 1994International Conference of population and development (ICPD) organized by United Nations Organization (UNO) agreed that family planning should be a component of maternal health and safe motherhood </w:t>
      </w:r>
      <w:proofErr w:type="spellStart"/>
      <w:r w:rsidRPr="00FB1D6A">
        <w:t>programme</w:t>
      </w:r>
      <w:proofErr w:type="spellEnd"/>
      <w:r w:rsidRPr="00FB1D6A">
        <w:t>.</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t>2.1.6.3</w:t>
      </w:r>
      <w:r w:rsidRPr="00FB1D6A">
        <w:rPr>
          <w:b/>
        </w:rPr>
        <w:tab/>
        <w:t xml:space="preserve">Saving Children’s Lives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Spacing birth helps protect children’s health. A baby conceived more than two year after an older sibling is born is more likely to survive than a baby conceived sooner. Spacing pregnancies at least two years apart is particularly important in developing countries, where infant mortality rate are over 10 times higher than in developed countries 65 infant deaths per 1,000 live birth compared with 6 per 1,000. It helps ensure her infant’s health when a woman avoids pregnancy for 24 months after previous birth. A baby born too soon is vulnerable because the mother has not yet recovered from vitamin depletion, blood loss, and reproductive system damage from the previous birth. The </w:t>
      </w:r>
      <w:proofErr w:type="spellStart"/>
      <w:r w:rsidRPr="00FB1D6A">
        <w:t>foetus</w:t>
      </w:r>
      <w:proofErr w:type="spellEnd"/>
      <w:r w:rsidRPr="00FB1D6A">
        <w:t xml:space="preserve"> may not get the nourishment it needs, and the baby’s birth weight may be low, and the immune system, underdeveloped. (</w:t>
      </w:r>
      <w:proofErr w:type="spellStart"/>
      <w:r w:rsidRPr="00FB1D6A">
        <w:t>Winikoff</w:t>
      </w:r>
      <w:proofErr w:type="spellEnd"/>
      <w:r w:rsidRPr="00FB1D6A">
        <w:t>, 2003). United Nation Population Fund (UNFPA), suggested that if women used family planning to space all pregnancies at least two years apart, one of every four infant death would be avoided. Family planning saves children’s lives, by enabling women to space pregnancies at least two years apart and to limit births to the healthiest reproductive years, contraceptive use has important benefits for children as well as for women themselves.</w:t>
      </w:r>
    </w:p>
    <w:p w:rsidR="000F3193" w:rsidRPr="00FB1D6A" w:rsidRDefault="000F3193" w:rsidP="000F3193">
      <w:pPr>
        <w:pStyle w:val="NormalWeb"/>
        <w:shd w:val="clear" w:color="auto" w:fill="FFFFFF"/>
        <w:tabs>
          <w:tab w:val="left" w:pos="851"/>
        </w:tabs>
        <w:spacing w:before="0" w:beforeAutospacing="0" w:after="0" w:afterAutospacing="0" w:line="360" w:lineRule="auto"/>
        <w:jc w:val="both"/>
      </w:pPr>
    </w:p>
    <w:p w:rsidR="000F3193" w:rsidRPr="00FB1D6A" w:rsidRDefault="000F3193" w:rsidP="000F3193">
      <w:pPr>
        <w:pStyle w:val="NormalWeb"/>
        <w:shd w:val="clear" w:color="auto" w:fill="FFFFFF"/>
        <w:tabs>
          <w:tab w:val="left" w:pos="851"/>
        </w:tabs>
        <w:spacing w:before="0" w:beforeAutospacing="0" w:after="0" w:afterAutospacing="0" w:line="360" w:lineRule="auto"/>
        <w:jc w:val="both"/>
      </w:pP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lastRenderedPageBreak/>
        <w:t>2.1.6.4</w:t>
      </w:r>
      <w:r w:rsidRPr="00FB1D6A">
        <w:rPr>
          <w:b/>
        </w:rPr>
        <w:tab/>
        <w:t xml:space="preserve">Limiting childbearing to the healthiest ages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Practicing family planning can help ensure healthy children by enabling women to give birth only during their healthiest reproductive years, ages 20 to 40.Children born to teenagers are more likely than those born to mothers in their 20sto die before their first birthday. Younger women are less likely to receive prenatal care and more likely to have premature babies and to suffer from obstetric complication. Children born to mothers over age 40 are more likely to die before age 5. Older women and women-with many previous births are more likely to have still births or to have children congenital abnormalities and who may not survive childhood. Pregnancies that occur before age 20 or after age 40 increase the risk of a wide variety of health problems for the child. When woman limit births to their healthiest reproductive year, they have healthier babies.</w:t>
      </w:r>
    </w:p>
    <w:p w:rsidR="00366F56" w:rsidRPr="00FB1D6A" w:rsidRDefault="00366F56" w:rsidP="000F3193">
      <w:pPr>
        <w:pStyle w:val="NormalWeb"/>
        <w:shd w:val="clear" w:color="auto" w:fill="FFFFFF"/>
        <w:tabs>
          <w:tab w:val="left" w:pos="851"/>
        </w:tabs>
        <w:spacing w:before="0" w:beforeAutospacing="0" w:after="0" w:afterAutospacing="0" w:line="360" w:lineRule="auto"/>
        <w:ind w:left="720" w:hanging="720"/>
        <w:jc w:val="both"/>
        <w:rPr>
          <w:b/>
        </w:rPr>
      </w:pPr>
      <w:r w:rsidRPr="00FB1D6A">
        <w:rPr>
          <w:b/>
        </w:rPr>
        <w:t>2.1.6.4</w:t>
      </w:r>
      <w:r w:rsidRPr="00FB1D6A">
        <w:rPr>
          <w:b/>
        </w:rPr>
        <w:tab/>
        <w:t xml:space="preserve">Family with Fewer Children are </w:t>
      </w:r>
      <w:r w:rsidR="000F3193" w:rsidRPr="00FB1D6A">
        <w:rPr>
          <w:b/>
        </w:rPr>
        <w:t xml:space="preserve">more likely </w:t>
      </w:r>
      <w:r w:rsidRPr="00FB1D6A">
        <w:rPr>
          <w:b/>
        </w:rPr>
        <w:t xml:space="preserve">to Educate Their Daughters as well as Their Sons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Family planning benefits for girl children, long before they reach reproductive age. Families with fewer children are more likely to send their daughters to school. Small families have more resources per person and thus have more money to spend on school fees, books, transportation and other education costs. In contrast, as family size grows, especially over five children, the likelihood of the children in school drops dramatically for girls, coming from large family typically means even less schooling than their brother receive, When there are many children in a family, girls may complete with boys for the chance to attend and remain in school. When parent must make a choice, they often think that it is better to educate sons rather than their daughters. While girl’s school enrolment has been rising, it still lags behind than of boys. A disproportionate two-thirds of the 300 million children in the world who do not attend school are girls. When families are smaller, their resources tend to be distributed more equally among sons and daughters. Other benefits are that it helps people avoid STDs, Encouraging Healthier Sexual </w:t>
      </w:r>
      <w:proofErr w:type="spellStart"/>
      <w:r w:rsidRPr="00FB1D6A">
        <w:t>Behaviour</w:t>
      </w:r>
      <w:proofErr w:type="spellEnd"/>
      <w:r w:rsidRPr="00FB1D6A">
        <w:t xml:space="preserve"> and helps in slowing population growth.</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t>2.1.6.5</w:t>
      </w:r>
      <w:r w:rsidRPr="00FB1D6A">
        <w:rPr>
          <w:b/>
        </w:rPr>
        <w:tab/>
        <w:t xml:space="preserve">Delaying Motherhood enables women to obtain Schooling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Family planning helps many young women remain in school, thus improving their futures each year, 14 million children are born to women ages 15to 19. Women who begin </w:t>
      </w:r>
      <w:r w:rsidRPr="00FB1D6A">
        <w:lastRenderedPageBreak/>
        <w:t>child bearing before age 20 complete less schools than women who delay having children until they are in their 20s. The two most common reasons that young women do not complete secondary education are marriage and pregnancy. In some countries pregnancies is the main reason that the school dropout rate is higher for boys. Although school policies are changing in some places, others female students who become pregnant are routinely expelled from school, while such action is rarely taken against male students who cause pregnancy. Most women do not return to school after they become mother. Women who do not finish school have fewer job opportunities and less income than others and more likely to live in poverty. Helping women remain in school by avoiding unintended pregnancies could substantially improve child survival health. Family planning helps women delay motherhood in order to complete school. Unless sexually active young women use contraceptive, they face a risk that young men do not face: that they will become pregnant and have to leave or forego school.</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t>2.1.7</w:t>
      </w:r>
      <w:r w:rsidRPr="00FB1D6A">
        <w:rPr>
          <w:b/>
        </w:rPr>
        <w:tab/>
        <w:t>Media and Family Planning in Nigeria</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We cannot discuss a public program without considering the most effective way to deliver the program to the target population. This part is where the mass media takes a major role. Media has a great impact on changing </w:t>
      </w:r>
      <w:proofErr w:type="spellStart"/>
      <w:r w:rsidRPr="00FB1D6A">
        <w:t>behaviour</w:t>
      </w:r>
      <w:proofErr w:type="spellEnd"/>
      <w:r w:rsidRPr="00FB1D6A">
        <w:t>. A study by Ball-</w:t>
      </w:r>
      <w:proofErr w:type="spellStart"/>
      <w:r w:rsidRPr="00FB1D6A">
        <w:t>Rokeach</w:t>
      </w:r>
      <w:proofErr w:type="spellEnd"/>
      <w:r w:rsidRPr="00FB1D6A">
        <w:t xml:space="preserve"> (1976) suggests that mass media exposure has numerous effects on society’s behavior, two of which are activation and de-activation. The audience would do something that they would not otherwise have done after receiving messages from mass media (activation). Or on the other hand, they would change their decision to not do something they would otherwise do after receiving a certain type of message from mass media (de-activation). Studies that explain human </w:t>
      </w:r>
      <w:proofErr w:type="spellStart"/>
      <w:r w:rsidRPr="00FB1D6A">
        <w:t>behaviour</w:t>
      </w:r>
      <w:proofErr w:type="spellEnd"/>
      <w:r w:rsidRPr="00FB1D6A">
        <w:t xml:space="preserve"> patterns with respect to mass media exposures support this hypothesis. For instance, exposure to mass media that transmits certain images and symbols would shape viewers’ beliefs and lead to changes in thought, affect, and action (Bandura, 2001). Controlled laboratory studies, particularly for television and print media, provide convincing (high internal validity) estimates of such media effects (</w:t>
      </w:r>
      <w:proofErr w:type="spellStart"/>
      <w:r w:rsidRPr="00FB1D6A">
        <w:t>O’Bryant</w:t>
      </w:r>
      <w:proofErr w:type="spellEnd"/>
      <w:r w:rsidRPr="00FB1D6A">
        <w:t xml:space="preserve"> &amp; </w:t>
      </w:r>
      <w:proofErr w:type="spellStart"/>
      <w:r w:rsidRPr="00FB1D6A">
        <w:t>Corder-Bolz</w:t>
      </w:r>
      <w:proofErr w:type="spellEnd"/>
      <w:r w:rsidRPr="00FB1D6A">
        <w:t xml:space="preserve">, 1978; Heath, 1984; Siegel, 1958).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These studies found that mass media changes the viewers’ preferences in both the short term and long term. Well-designed media campaigns have proved their ability to </w:t>
      </w:r>
      <w:r w:rsidRPr="00FB1D6A">
        <w:lastRenderedPageBreak/>
        <w:t>increase the use of family planning in Nigeria. Between 1985 and 1988, television promotion of family planning in the cities of Ilorin, Ibadan, and Enugu helped increase the numbers of new and continuing contraceptive users (</w:t>
      </w:r>
      <w:proofErr w:type="spellStart"/>
      <w:r w:rsidRPr="00FB1D6A">
        <w:t>Piotrow</w:t>
      </w:r>
      <w:proofErr w:type="spellEnd"/>
      <w:r w:rsidRPr="00FB1D6A">
        <w:t xml:space="preserve"> et al., 1990). After the campaign, the number of new clients had almost quintupled in Ilorin, tripled in Ibadan, and more than doubled in Enugu. About half of respondents surveyed reported having seen the family planning messages on television; of these viewers, more than two-thirds recalled the specific clinics promoted. In </w:t>
      </w:r>
      <w:proofErr w:type="spellStart"/>
      <w:r w:rsidRPr="00FB1D6A">
        <w:t>Borno</w:t>
      </w:r>
      <w:proofErr w:type="spellEnd"/>
      <w:r w:rsidRPr="00FB1D6A">
        <w:t xml:space="preserve"> State, meanwhile, a mass-media campaign involving radio, television, print materials, and an advocacy forum with religious leaders showed similar results. The number of first-time users in sentinel clinics rose by 24 percent over pre-campaign levels, and the number of continuing users rose 37 percent (</w:t>
      </w:r>
      <w:proofErr w:type="spellStart"/>
      <w:r w:rsidRPr="00FB1D6A">
        <w:t>Kiragu</w:t>
      </w:r>
      <w:proofErr w:type="spellEnd"/>
      <w:r w:rsidRPr="00FB1D6A">
        <w:t xml:space="preserve"> and </w:t>
      </w:r>
      <w:proofErr w:type="spellStart"/>
      <w:r w:rsidRPr="00FB1D6A">
        <w:t>Omotara</w:t>
      </w:r>
      <w:proofErr w:type="spellEnd"/>
      <w:r w:rsidRPr="00FB1D6A">
        <w:t xml:space="preserve">, 1992). Research in other African countries confirms the strong association between exposure to family planning messages and contraceptive use.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According to data from the 1989 Demographic and Health Survey (DHS) in Kenya, women who were exposed to mass-media messages were more likely than their peers who had not been exposed to use family planning and to use a modern method (</w:t>
      </w:r>
      <w:proofErr w:type="spellStart"/>
      <w:r w:rsidRPr="00FB1D6A">
        <w:t>Westoff</w:t>
      </w:r>
      <w:proofErr w:type="spellEnd"/>
      <w:r w:rsidRPr="00FB1D6A">
        <w:t xml:space="preserve"> and Rodriguez, 1995). Nonusers who had been exposed to family planning messages were more likely to report that they intended to use contraception in the future. Mass media exposure was also associated with a desire to space or to limit pregnancies. DHS data from Nigeria report similar findings. The 1990 survey found that ever-use of contraceptives was 8.2 percentage points higher among women who were exposed to family planning messages than among their unexposed counterparts. The gap was even greater, fully 10 percentage points, for current use of contraceptives. As for nonusers, 37 percent of those exposed to family planning messages said that they intended to use contraceptives, compared with only 19percent of nonusers who had not seen or heard the messages (</w:t>
      </w:r>
      <w:proofErr w:type="spellStart"/>
      <w:r w:rsidRPr="00FB1D6A">
        <w:t>Bankole</w:t>
      </w:r>
      <w:proofErr w:type="spellEnd"/>
      <w:r w:rsidRPr="00FB1D6A">
        <w:t xml:space="preserve"> et al., 1993).</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t>2.2</w:t>
      </w:r>
      <w:r w:rsidRPr="00FB1D6A">
        <w:rPr>
          <w:b/>
        </w:rPr>
        <w:tab/>
        <w:t>Theatrical Framework</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t>2.2.1</w:t>
      </w:r>
      <w:r w:rsidRPr="00FB1D6A">
        <w:rPr>
          <w:b/>
        </w:rPr>
        <w:tab/>
        <w:t>The Uses and Gratification Theory</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tab/>
        <w:t xml:space="preserve">The Uses and Gratification Theory, developed in the late 20th century by </w:t>
      </w:r>
      <w:proofErr w:type="spellStart"/>
      <w:r w:rsidRPr="00FB1D6A">
        <w:t>Elihu</w:t>
      </w:r>
      <w:proofErr w:type="spellEnd"/>
      <w:r w:rsidRPr="00FB1D6A">
        <w:t xml:space="preserve"> Katz, Jay </w:t>
      </w:r>
      <w:proofErr w:type="spellStart"/>
      <w:r w:rsidRPr="00FB1D6A">
        <w:t>Blumler</w:t>
      </w:r>
      <w:proofErr w:type="spellEnd"/>
      <w:r w:rsidRPr="00FB1D6A">
        <w:t xml:space="preserve">, and Michael </w:t>
      </w:r>
      <w:proofErr w:type="spellStart"/>
      <w:r w:rsidRPr="00FB1D6A">
        <w:t>Gurevitch</w:t>
      </w:r>
      <w:proofErr w:type="spellEnd"/>
      <w:r w:rsidRPr="00FB1D6A">
        <w:t xml:space="preserve">, is a communication theory that explores why individuals actively seek out and use media. Unlike traditional media theories that focus on the effects of </w:t>
      </w:r>
      <w:r w:rsidRPr="00FB1D6A">
        <w:lastRenderedPageBreak/>
        <w:t>media on audiences, the Uses and Gratification Theory shifts the perspective to examine how individuals actively choose and consume media to fulfill specific needs and desires.</w:t>
      </w:r>
      <w:r w:rsidRPr="00FB1D6A">
        <w:rPr>
          <w:b/>
        </w:rPr>
        <w:t xml:space="preserve"> </w:t>
      </w:r>
      <w:r w:rsidRPr="00FB1D6A">
        <w:t>One of the primary principles of the theory is that media consumers are not passive recipients but active participants who strategically select media content based on their personal needs and gratifications. The theory identifies several key gratifications that individuals seek through media consumption: entertainment, information, personal identity, integration and social interaction.</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Entertainment is a fundamental gratification, as individuals often turn to media for relaxation, escapism, and enjoyment. Television shows, movies, music, and online content serve as outlets for leisure and pleasure. Informational needs drive individuals to seek out media as a source of knowledge, news, and education. Whether through newspapers, television, or online platforms, people rely on media to stay informed about the world around them. Media consumption also plays a crucial role in shaping personal identity. Individuals use media to explore and reinforce their values, beliefs, and interests. Social media platforms, in particular, enable users to express their identities and connect with like-minded individuals. Integration and social interaction are essential gratifications provided by media. Platforms such as social media, online forums, and multiplayer online games facilitate communication, helping individuals build and maintain social connections. The Uses and Gratification Theory offers valuable insights into the diverse ways individuals engage with media. By recognizing that media consumption is an active and purposeful choice driven by specific needs, researchers and media professionals can better understand audience behavior and tailor content to meet those needs. As technology continues to evolve, so too will the ways in which people seek gratification through their media consumption.</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The Uses and Gratification Theory offers a profound lens through which to analyze the influence of radio drama programs on family planning among couples in the bustling Ilorin metropolis. This communication theory posits that individuals actively select media content based on their needs and desires. In the context of family planning, the theory becomes a crucial tool for understanding how couples engage with radio dramas to satisfy informational, entertainment, and personal identity needs. One of the key gratifications that the Uses and </w:t>
      </w:r>
      <w:r w:rsidRPr="00FB1D6A">
        <w:lastRenderedPageBreak/>
        <w:t>Gratification Theory highlights is information. Radio dramas can serve as a valuable source of information for couples in Ilorin seeking guidance on family planning methods, reproductive health, and related issues. By providing accurate and relevant content, the radio program becomes an empowering tool, aiding couples in making informed decisions about their family planning journey. Entertainment is another significant gratification, and radio dramas have a unique capacity to blend education with engaging storytelling. Through compelling narratives, these programs capture the attention of couples, making the information more digestible and memorable.</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This dual function of entertainment and information contributes to a positive user experience, enhancing the effectiveness of the family planning message. Moreover, the personal identity gratification aspect of the theory is pertinent. Radio dramas can help normalize discussions around family planning, reducing stigma and fostering a sense of identity among couples who actively participate in planning their reproductive journeys. By addressing the cultural context of Ilorin metropolis, the radio program can resonate with the values and beliefs of the local population, making the information more relatable. In conclusion, the Uses and Gratification Theory underscores the relevance of radio dramas in influencing family planning choices among couples in Ilorin metropolis. By recognizing and catering to the diverse needs and desires of the audience, the radio program becomes a potent tool for positive change, promoting informed decision-making and empowering couples on their family planning journey.</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t>2.2.2</w:t>
      </w:r>
      <w:r w:rsidRPr="00FB1D6A">
        <w:rPr>
          <w:b/>
        </w:rPr>
        <w:tab/>
        <w:t>Social Responsibility Theory</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Also relevant to this study is the social responsibility theory of the press. In mid-20th century most of the developing countries and third world nations adopted the social responsibility concept. The media social responsibility theory is associated with “the Commission of the Freedom of Press” in the United States of America, 1949. Social responsibility theory allows free press coverage but at the same time this freedom is moderated by responsibility which the press as an obligation owes the masses and the political systems they serve. Media contents hence are regulated and a modicum of censorship in place before it reaches the mass audience. The theory lies between both authoritarian theory and libertarian </w:t>
      </w:r>
      <w:r w:rsidRPr="00FB1D6A">
        <w:lastRenderedPageBreak/>
        <w:t>theory because it gives total media freedom in one hand but the external control by the public on other hand. The social responsibility theory moves beyond the simple “Objective” reporting that is facts reporting to “Interpretative” reporting which is investigative, analytical, critical reporting.</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 xml:space="preserve">The Social Responsibility Theory, according to </w:t>
      </w:r>
      <w:proofErr w:type="spellStart"/>
      <w:r w:rsidRPr="00FB1D6A">
        <w:t>Folarin</w:t>
      </w:r>
      <w:proofErr w:type="spellEnd"/>
      <w:r w:rsidRPr="00FB1D6A">
        <w:t xml:space="preserve"> (2002) ascribes basically six functions to the press which include: </w:t>
      </w:r>
    </w:p>
    <w:p w:rsidR="00366F56" w:rsidRPr="00FB1D6A" w:rsidRDefault="00366F56" w:rsidP="000F3193">
      <w:pPr>
        <w:pStyle w:val="NormalWeb"/>
        <w:numPr>
          <w:ilvl w:val="0"/>
          <w:numId w:val="4"/>
        </w:numPr>
        <w:shd w:val="clear" w:color="auto" w:fill="FFFFFF"/>
        <w:tabs>
          <w:tab w:val="left" w:pos="851"/>
        </w:tabs>
        <w:spacing w:before="0" w:beforeAutospacing="0" w:after="0" w:afterAutospacing="0" w:line="360" w:lineRule="auto"/>
        <w:jc w:val="both"/>
      </w:pPr>
      <w:r w:rsidRPr="00FB1D6A">
        <w:t xml:space="preserve">Providing information, discussion and debate on public affairs. </w:t>
      </w:r>
    </w:p>
    <w:p w:rsidR="00366F56" w:rsidRPr="00FB1D6A" w:rsidRDefault="00366F56" w:rsidP="000F3193">
      <w:pPr>
        <w:pStyle w:val="NormalWeb"/>
        <w:numPr>
          <w:ilvl w:val="0"/>
          <w:numId w:val="4"/>
        </w:numPr>
        <w:shd w:val="clear" w:color="auto" w:fill="FFFFFF"/>
        <w:tabs>
          <w:tab w:val="left" w:pos="851"/>
        </w:tabs>
        <w:spacing w:before="0" w:beforeAutospacing="0" w:after="0" w:afterAutospacing="0" w:line="360" w:lineRule="auto"/>
        <w:jc w:val="both"/>
      </w:pPr>
      <w:r w:rsidRPr="00FB1D6A">
        <w:t xml:space="preserve">Instructing and informing the public to make it capable of </w:t>
      </w:r>
      <w:proofErr w:type="spellStart"/>
      <w:r w:rsidRPr="00FB1D6A">
        <w:t>self government</w:t>
      </w:r>
      <w:proofErr w:type="spellEnd"/>
      <w:r w:rsidRPr="00FB1D6A">
        <w:t xml:space="preserve">. </w:t>
      </w:r>
    </w:p>
    <w:p w:rsidR="00366F56" w:rsidRPr="00FB1D6A" w:rsidRDefault="00366F56" w:rsidP="000F3193">
      <w:pPr>
        <w:pStyle w:val="NormalWeb"/>
        <w:numPr>
          <w:ilvl w:val="0"/>
          <w:numId w:val="4"/>
        </w:numPr>
        <w:shd w:val="clear" w:color="auto" w:fill="FFFFFF"/>
        <w:tabs>
          <w:tab w:val="left" w:pos="851"/>
        </w:tabs>
        <w:spacing w:before="0" w:beforeAutospacing="0" w:after="0" w:afterAutospacing="0" w:line="360" w:lineRule="auto"/>
        <w:jc w:val="both"/>
      </w:pPr>
      <w:r w:rsidRPr="00FB1D6A">
        <w:t>Protecting the rights of individuals against government through its watchdog function.</w:t>
      </w:r>
    </w:p>
    <w:p w:rsidR="00366F56" w:rsidRPr="00FB1D6A" w:rsidRDefault="00366F56" w:rsidP="000F3193">
      <w:pPr>
        <w:pStyle w:val="NormalWeb"/>
        <w:numPr>
          <w:ilvl w:val="0"/>
          <w:numId w:val="4"/>
        </w:numPr>
        <w:shd w:val="clear" w:color="auto" w:fill="FFFFFF"/>
        <w:tabs>
          <w:tab w:val="left" w:pos="851"/>
        </w:tabs>
        <w:spacing w:before="0" w:beforeAutospacing="0" w:after="0" w:afterAutospacing="0" w:line="360" w:lineRule="auto"/>
        <w:jc w:val="both"/>
      </w:pPr>
      <w:r w:rsidRPr="00FB1D6A">
        <w:t xml:space="preserve">Maintaining the economic equilibrium of the system by bringing together buyers, sellers and advertisers. </w:t>
      </w:r>
    </w:p>
    <w:p w:rsidR="00366F56" w:rsidRPr="00FB1D6A" w:rsidRDefault="00366F56" w:rsidP="000F3193">
      <w:pPr>
        <w:pStyle w:val="NormalWeb"/>
        <w:numPr>
          <w:ilvl w:val="0"/>
          <w:numId w:val="4"/>
        </w:numPr>
        <w:shd w:val="clear" w:color="auto" w:fill="FFFFFF"/>
        <w:tabs>
          <w:tab w:val="left" w:pos="851"/>
        </w:tabs>
        <w:spacing w:before="0" w:beforeAutospacing="0" w:after="0" w:afterAutospacing="0" w:line="360" w:lineRule="auto"/>
        <w:jc w:val="both"/>
      </w:pPr>
      <w:r w:rsidRPr="00FB1D6A">
        <w:t xml:space="preserve">Providing entertainment </w:t>
      </w:r>
    </w:p>
    <w:p w:rsidR="00366F56" w:rsidRPr="00FB1D6A" w:rsidRDefault="00366F56" w:rsidP="000F3193">
      <w:pPr>
        <w:pStyle w:val="NormalWeb"/>
        <w:numPr>
          <w:ilvl w:val="0"/>
          <w:numId w:val="4"/>
        </w:numPr>
        <w:shd w:val="clear" w:color="auto" w:fill="FFFFFF"/>
        <w:tabs>
          <w:tab w:val="left" w:pos="851"/>
        </w:tabs>
        <w:spacing w:before="0" w:beforeAutospacing="0" w:after="0" w:afterAutospacing="0" w:line="360" w:lineRule="auto"/>
        <w:jc w:val="both"/>
      </w:pPr>
      <w:r w:rsidRPr="00FB1D6A">
        <w:t xml:space="preserve">Remaining independent of outside pressures by maintaining its own economic </w:t>
      </w:r>
      <w:proofErr w:type="spellStart"/>
      <w:r w:rsidRPr="00FB1D6A">
        <w:t>self sufficiently</w:t>
      </w:r>
      <w:proofErr w:type="spellEnd"/>
      <w:r w:rsidRPr="00FB1D6A">
        <w:t>.</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These functions as listed by </w:t>
      </w:r>
      <w:proofErr w:type="spellStart"/>
      <w:r w:rsidRPr="00FB1D6A">
        <w:t>Folarin</w:t>
      </w:r>
      <w:proofErr w:type="spellEnd"/>
      <w:r w:rsidRPr="00FB1D6A">
        <w:t xml:space="preserve"> (2002) are same with those mentioned under the Libertarian Press Theory as identified by </w:t>
      </w:r>
      <w:proofErr w:type="spellStart"/>
      <w:r w:rsidRPr="00FB1D6A">
        <w:t>Oyewole</w:t>
      </w:r>
      <w:proofErr w:type="spellEnd"/>
      <w:r w:rsidRPr="00FB1D6A">
        <w:t xml:space="preserve"> (2006). The mass media are not only key avenues for providing the required information; they also determine what is in the public domain. To achieve this, the mass media must discharge its social responsibility. Mc Quail (1994) highlights the main principle of social responsibility as follows: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 xml:space="preserve">a) Media should accept and fulfil certain obligations to society.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 xml:space="preserve">b) These obligations are mainly to be met by setting high or professional standards of information, truth, accuracy, objectivity and balance.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 xml:space="preserve">c) In accepting and applying these obligations, media should be </w:t>
      </w:r>
      <w:proofErr w:type="spellStart"/>
      <w:r w:rsidRPr="00FB1D6A">
        <w:t>self regulating</w:t>
      </w:r>
      <w:proofErr w:type="spellEnd"/>
      <w:r w:rsidRPr="00FB1D6A">
        <w:t xml:space="preserve"> within the frame work of law and established institution.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 xml:space="preserve">d) The media should avoid whatever might lead to crime, violence or civil disorder or give offence to minority groups.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 xml:space="preserve">e) The media as a whole should be pluralistic and reflect the diversity of their society, giving access to various points of view and right to reply.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lastRenderedPageBreak/>
        <w:t xml:space="preserve">f) Society and public, following the first named principle, have a right to expect high standards of performance and intervention can be justified to secure the public good.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g) Journalists and media professionals should be accountable to the society as well as to employers and the market.</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The Uses and Gratification Theory offers a profound lens through which to analyze the influence of radio drama programs on family planning among couples in the bustling Ilorin metropolis. This communication theory posits that individuals actively select media content based on their needs and desires. In the context of family planning, the theory becomes a crucial tool for understanding how couples engage with radio dramas to satisfy informational, entertainment, and personal identity needs. One of the key gratifications that the Uses and Gratification Theory highlights is information. Radio dramas can serve as a valuable source of information for couples in Ilorin seeking guidance on family planning methods, reproductive health, and related issues. By providing accurate and relevant content, the radio program becomes an empowering tool, aiding couples in making informed decisions about their family planning journey. Entertainment is another significant gratification, and radio dramas have a unique capacity to blend education with engaging storytelling. Through compelling narratives, these programs capture the attention of couples, making the information more digestible and memorable. This dual function of entertainment and information contributes to a positive user experience, enhancing the effectiveness of the family planning message.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Moreover, the personal identity gratification aspect of the theory is pertinent. Radio dramas can help normalize discussions around family planning, reducing stigma and fostering a sense of identity among couples who actively participate in planning their reproductive journeys. By addressing the cultural context of Ilorin metropolis, the radio program can resonate with the values and beliefs of the local population, making the information more relatable. In conclusion, the Uses and Gratification Theory underscores the relevance of radio dramas in influencing family planning choices among couples in Ilorin metropolis. By recognizing and catering to the diverse needs and desires of the audience, the radio program </w:t>
      </w:r>
      <w:r w:rsidRPr="00FB1D6A">
        <w:lastRenderedPageBreak/>
        <w:t>becomes a potent tool for positive change, promoting informed decision-making and empowering couples on their family planning journey.</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t>2.3</w:t>
      </w:r>
      <w:r w:rsidRPr="00FB1D6A">
        <w:rPr>
          <w:b/>
        </w:rPr>
        <w:tab/>
        <w:t xml:space="preserve">Review of Related Study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Men involvement in family planning refers to the inclusion of men in family planning </w:t>
      </w:r>
      <w:proofErr w:type="spellStart"/>
      <w:r w:rsidRPr="00FB1D6A">
        <w:t>programmes</w:t>
      </w:r>
      <w:proofErr w:type="spellEnd"/>
      <w:r w:rsidRPr="00FB1D6A">
        <w:t>, as clients of family planning services, as supportive partners, and as agents of change in the family and community, (USAID, 2015). The need for men to be seriously involved in the family planning campaign cannot be overemphasized. This is because men are traditionally the heads of the family in every society, as such, they wield tremendous influence in every decision making especially as it regards to reproductive health behaviors and utilization of health facilities for reproductive health needs of their family (</w:t>
      </w:r>
      <w:proofErr w:type="spellStart"/>
      <w:r w:rsidRPr="00FB1D6A">
        <w:t>Ijadunola</w:t>
      </w:r>
      <w:proofErr w:type="spellEnd"/>
      <w:r w:rsidRPr="00FB1D6A">
        <w:t xml:space="preserve">, </w:t>
      </w:r>
      <w:proofErr w:type="spellStart"/>
      <w:r w:rsidRPr="00FB1D6A">
        <w:t>Afolabi</w:t>
      </w:r>
      <w:proofErr w:type="spellEnd"/>
      <w:r w:rsidRPr="00FB1D6A">
        <w:t xml:space="preserve">, </w:t>
      </w:r>
      <w:proofErr w:type="spellStart"/>
      <w:r w:rsidRPr="00FB1D6A">
        <w:t>Ijadunola</w:t>
      </w:r>
      <w:proofErr w:type="spellEnd"/>
      <w:r w:rsidRPr="00FB1D6A">
        <w:t xml:space="preserve"> and </w:t>
      </w:r>
      <w:proofErr w:type="spellStart"/>
      <w:r w:rsidRPr="00FB1D6A">
        <w:t>Esimai</w:t>
      </w:r>
      <w:proofErr w:type="spellEnd"/>
      <w:r w:rsidRPr="00FB1D6A">
        <w:t xml:space="preserve">, 2010). </w:t>
      </w:r>
      <w:proofErr w:type="spellStart"/>
      <w:r w:rsidRPr="00FB1D6A">
        <w:t>Adelekan</w:t>
      </w:r>
      <w:proofErr w:type="spellEnd"/>
      <w:r w:rsidRPr="00FB1D6A">
        <w:t xml:space="preserve">, </w:t>
      </w:r>
      <w:proofErr w:type="spellStart"/>
      <w:r w:rsidRPr="00FB1D6A">
        <w:t>Omoregie</w:t>
      </w:r>
      <w:proofErr w:type="spellEnd"/>
      <w:r w:rsidRPr="00FB1D6A">
        <w:t xml:space="preserve"> and </w:t>
      </w:r>
      <w:proofErr w:type="spellStart"/>
      <w:r w:rsidRPr="00FB1D6A">
        <w:t>Edoni</w:t>
      </w:r>
      <w:proofErr w:type="spellEnd"/>
      <w:r w:rsidRPr="00FB1D6A">
        <w:t xml:space="preserve"> (2014), advocate that men’s approval, support and actual involvement in family planning is imperative in order to achieve good reproductive health of the entire family. </w:t>
      </w:r>
      <w:proofErr w:type="spellStart"/>
      <w:r w:rsidRPr="00FB1D6A">
        <w:t>Duze</w:t>
      </w:r>
      <w:proofErr w:type="spellEnd"/>
      <w:r w:rsidRPr="00FB1D6A">
        <w:t xml:space="preserve"> and Mohammed (2006) cited in </w:t>
      </w:r>
      <w:proofErr w:type="spellStart"/>
      <w:r w:rsidRPr="00FB1D6A">
        <w:t>Olaitan</w:t>
      </w:r>
      <w:proofErr w:type="spellEnd"/>
      <w:r w:rsidRPr="00FB1D6A">
        <w:t xml:space="preserve"> (2012), had earlier on opined that lack of proper commitment of men in the campaign of family planning has continued to draw back the progress of implementing family planning in different parts of Nigeria. Amu, et al., (2017) carried out a study to determine the awareness, perception and practice of family planning among men in Ede South Local Government Area (LGA), </w:t>
      </w:r>
      <w:proofErr w:type="spellStart"/>
      <w:r w:rsidRPr="00FB1D6A">
        <w:t>Osun</w:t>
      </w:r>
      <w:proofErr w:type="spellEnd"/>
      <w:r w:rsidRPr="00FB1D6A">
        <w:t xml:space="preserve"> State, Nigeria. The study employed a cross-sectional descriptive design. A pre-tested self-administered-</w:t>
      </w:r>
      <w:proofErr w:type="spellStart"/>
      <w:r w:rsidRPr="00FB1D6A">
        <w:t>semistructured</w:t>
      </w:r>
      <w:proofErr w:type="spellEnd"/>
      <w:r w:rsidRPr="00FB1D6A">
        <w:t xml:space="preserve"> questionnaire was used to elicit information from 340 men who were selected using multistage sampling method.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The data were analyzed using SPSS version 17. The study revealed among other things that male condom was the most commonly known while vasectomy was the least known; 89.5% of the respondents had good perception of family planning while 66.1% had good practice. The most commonly used methods were condom (49.5%), withdrawal (22.5%) and oral contraceptives (19.8%). There was a statistically significant association between religion, educational and occupational status and family planning practices. The study </w:t>
      </w:r>
      <w:proofErr w:type="spellStart"/>
      <w:r w:rsidRPr="00FB1D6A">
        <w:t>concluds</w:t>
      </w:r>
      <w:proofErr w:type="spellEnd"/>
      <w:r w:rsidRPr="00FB1D6A">
        <w:t xml:space="preserve"> that men in Ede-South LGA were largely aware of and majority had good perception of family planning. However a fewer proportion had good practice of family planning; thus, throwing up the need to bridge the gap between knowledge and practice of family planning. </w:t>
      </w:r>
      <w:r w:rsidRPr="00FB1D6A">
        <w:lastRenderedPageBreak/>
        <w:t>The study is closely related to the present study because both have same objective centering on men’s knowledge, perception and practice of family planning. Again, both adopted descriptive research approach.</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r>
      <w:proofErr w:type="spellStart"/>
      <w:r w:rsidRPr="00FB1D6A">
        <w:t>Adelekan</w:t>
      </w:r>
      <w:proofErr w:type="spellEnd"/>
      <w:r w:rsidRPr="00FB1D6A">
        <w:t xml:space="preserve">, </w:t>
      </w:r>
      <w:proofErr w:type="spellStart"/>
      <w:r w:rsidRPr="00FB1D6A">
        <w:t>Omoregie</w:t>
      </w:r>
      <w:proofErr w:type="spellEnd"/>
      <w:r w:rsidRPr="00FB1D6A">
        <w:t xml:space="preserve"> and </w:t>
      </w:r>
      <w:proofErr w:type="spellStart"/>
      <w:r w:rsidRPr="00FB1D6A">
        <w:t>Edoni</w:t>
      </w:r>
      <w:proofErr w:type="spellEnd"/>
      <w:r w:rsidRPr="00FB1D6A">
        <w:t xml:space="preserve"> (2014) investigated male involvement in family planning: challenges and way forward in </w:t>
      </w:r>
      <w:proofErr w:type="spellStart"/>
      <w:r w:rsidRPr="00FB1D6A">
        <w:t>Olorunda</w:t>
      </w:r>
      <w:proofErr w:type="spellEnd"/>
      <w:r w:rsidRPr="00FB1D6A">
        <w:t xml:space="preserve"> Local Government Area of </w:t>
      </w:r>
      <w:proofErr w:type="spellStart"/>
      <w:r w:rsidRPr="00FB1D6A">
        <w:t>Osogbo</w:t>
      </w:r>
      <w:proofErr w:type="spellEnd"/>
      <w:r w:rsidRPr="00FB1D6A">
        <w:t xml:space="preserve">, </w:t>
      </w:r>
      <w:proofErr w:type="spellStart"/>
      <w:r w:rsidRPr="00FB1D6A">
        <w:t>Osun</w:t>
      </w:r>
      <w:proofErr w:type="spellEnd"/>
      <w:r w:rsidRPr="00FB1D6A">
        <w:t xml:space="preserve"> State, Nigeria. The study adopted descriptive survey design to study a population of 131, 761 men which was reduced to a researchable sample size of 500 using </w:t>
      </w:r>
      <w:proofErr w:type="spellStart"/>
      <w:r w:rsidRPr="00FB1D6A">
        <w:t>Lwanga</w:t>
      </w:r>
      <w:proofErr w:type="spellEnd"/>
      <w:r w:rsidRPr="00FB1D6A">
        <w:t xml:space="preserve"> and </w:t>
      </w:r>
      <w:proofErr w:type="spellStart"/>
      <w:r w:rsidRPr="00FB1D6A">
        <w:t>Lemeshow</w:t>
      </w:r>
      <w:proofErr w:type="spellEnd"/>
      <w:r w:rsidRPr="00FB1D6A">
        <w:t xml:space="preserve"> (1991) formula for sample size determination in health studies. Semi -structured questionnaire instrument was adopted to elicit the opinion of the respondents. The study revealed among other things; that very few of the respondents are aware of family planning in the area, that majority of the respondents are of the opinion that family planning is woman’s activity and was not their custom to participate in family planning </w:t>
      </w:r>
      <w:proofErr w:type="spellStart"/>
      <w:r w:rsidRPr="00FB1D6A">
        <w:t>programme</w:t>
      </w:r>
      <w:proofErr w:type="spellEnd"/>
      <w:r w:rsidRPr="00FB1D6A">
        <w:t xml:space="preserve">, that the majority of the respondents had never been involved in family planning with their wives. It was recommended among other things; that community sensitization </w:t>
      </w:r>
      <w:proofErr w:type="spellStart"/>
      <w:r w:rsidRPr="00FB1D6A">
        <w:t>programmes</w:t>
      </w:r>
      <w:proofErr w:type="spellEnd"/>
      <w:r w:rsidRPr="00FB1D6A">
        <w:t xml:space="preserve"> aimed at improving male involvement in family planning should be provided by government and nongovernmental agencies. Ironically, the two studies above both carried out in </w:t>
      </w:r>
      <w:proofErr w:type="spellStart"/>
      <w:r w:rsidRPr="00FB1D6A">
        <w:t>Osun</w:t>
      </w:r>
      <w:proofErr w:type="spellEnd"/>
      <w:r w:rsidRPr="00FB1D6A">
        <w:t xml:space="preserve"> state, Nigeria, their findings are </w:t>
      </w:r>
      <w:proofErr w:type="spellStart"/>
      <w:r w:rsidRPr="00FB1D6A">
        <w:t>conflictually</w:t>
      </w:r>
      <w:proofErr w:type="spellEnd"/>
      <w:r w:rsidRPr="00FB1D6A">
        <w:t xml:space="preserve"> in opposite direction. This may be as a result of differences in exposures to media of public and private communication, hence, the imperativeness of evaluating the situation on ground in </w:t>
      </w:r>
      <w:proofErr w:type="spellStart"/>
      <w:r w:rsidRPr="00FB1D6A">
        <w:t>Ebonyi</w:t>
      </w:r>
      <w:proofErr w:type="spellEnd"/>
      <w:r w:rsidRPr="00FB1D6A">
        <w:t xml:space="preserve"> state, Nigeria. </w:t>
      </w:r>
      <w:proofErr w:type="spellStart"/>
      <w:r w:rsidRPr="00FB1D6A">
        <w:t>Ozumba</w:t>
      </w:r>
      <w:proofErr w:type="spellEnd"/>
      <w:r w:rsidRPr="00FB1D6A">
        <w:t xml:space="preserve"> (2012) carried out a study on family planning among married men: a pilot study in </w:t>
      </w:r>
      <w:proofErr w:type="spellStart"/>
      <w:r w:rsidRPr="00FB1D6A">
        <w:t>Abakpa</w:t>
      </w:r>
      <w:proofErr w:type="spellEnd"/>
      <w:r w:rsidRPr="00FB1D6A">
        <w:t xml:space="preserve"> Nike Enugu State Nigeria. Population of the study comprised of 90 married men who were purposively sampled from teachers, traders and artisans. Semi-structured questionnaire was used to sample the opinion their opinion on the subject matter.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The study revealed, among other things, that the respondents were not properly involved in the awareness campaign about family planning, that the men perceived family planning as an issue that concerns their wives more directly, that many of them were not willing to adopt family planning practices. Consequently, the study recommends that more efforts should be intensified to impart in men not only the knowledge of family planning, but, sensitizing them on the critical role demanded of them for effective implementation of family </w:t>
      </w:r>
      <w:r w:rsidRPr="00FB1D6A">
        <w:lastRenderedPageBreak/>
        <w:t xml:space="preserve">planning policies in the state. Perhaps, the greatest weakest of the above study remains the </w:t>
      </w:r>
      <w:proofErr w:type="spellStart"/>
      <w:r w:rsidRPr="00FB1D6A">
        <w:t>faiulure</w:t>
      </w:r>
      <w:proofErr w:type="spellEnd"/>
      <w:r w:rsidRPr="00FB1D6A">
        <w:t xml:space="preserve"> of the author to be specific about the prior exposure of the respondents to media messages on the specific role of the men in family planning decisions and implementations. Hence, the intellectual lacuna that this work sought to fill.</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p>
    <w:p w:rsidR="000F3193" w:rsidRPr="00FB1D6A" w:rsidRDefault="000F3193" w:rsidP="000F3193">
      <w:pPr>
        <w:pStyle w:val="NormalWeb"/>
        <w:shd w:val="clear" w:color="auto" w:fill="FFFFFF"/>
        <w:tabs>
          <w:tab w:val="left" w:pos="851"/>
        </w:tabs>
        <w:spacing w:before="0" w:beforeAutospacing="0" w:after="0" w:afterAutospacing="0" w:line="360" w:lineRule="auto"/>
        <w:jc w:val="both"/>
      </w:pPr>
    </w:p>
    <w:p w:rsidR="000F3193" w:rsidRPr="00FB1D6A" w:rsidRDefault="000F3193" w:rsidP="000F3193">
      <w:pPr>
        <w:pStyle w:val="NormalWeb"/>
        <w:shd w:val="clear" w:color="auto" w:fill="FFFFFF"/>
        <w:tabs>
          <w:tab w:val="left" w:pos="851"/>
        </w:tabs>
        <w:spacing w:before="0" w:beforeAutospacing="0" w:after="0" w:afterAutospacing="0" w:line="360" w:lineRule="auto"/>
        <w:jc w:val="both"/>
      </w:pPr>
    </w:p>
    <w:p w:rsidR="000F3193" w:rsidRPr="00FB1D6A" w:rsidRDefault="000F3193" w:rsidP="000F3193">
      <w:pPr>
        <w:pStyle w:val="NormalWeb"/>
        <w:shd w:val="clear" w:color="auto" w:fill="FFFFFF"/>
        <w:tabs>
          <w:tab w:val="left" w:pos="851"/>
        </w:tabs>
        <w:spacing w:before="0" w:beforeAutospacing="0" w:after="0" w:afterAutospacing="0" w:line="360" w:lineRule="auto"/>
        <w:jc w:val="both"/>
      </w:pPr>
    </w:p>
    <w:p w:rsidR="000F3193" w:rsidRPr="00FB1D6A" w:rsidRDefault="000F3193" w:rsidP="000F3193">
      <w:pPr>
        <w:pStyle w:val="NormalWeb"/>
        <w:shd w:val="clear" w:color="auto" w:fill="FFFFFF"/>
        <w:tabs>
          <w:tab w:val="left" w:pos="851"/>
        </w:tabs>
        <w:spacing w:before="0" w:beforeAutospacing="0" w:after="0" w:afterAutospacing="0" w:line="360" w:lineRule="auto"/>
        <w:jc w:val="both"/>
      </w:pPr>
    </w:p>
    <w:p w:rsidR="000F3193" w:rsidRPr="00FB1D6A" w:rsidRDefault="000F3193" w:rsidP="000F3193">
      <w:pPr>
        <w:pStyle w:val="NormalWeb"/>
        <w:shd w:val="clear" w:color="auto" w:fill="FFFFFF"/>
        <w:tabs>
          <w:tab w:val="left" w:pos="851"/>
        </w:tabs>
        <w:spacing w:before="0" w:beforeAutospacing="0" w:after="0" w:afterAutospacing="0" w:line="360" w:lineRule="auto"/>
        <w:jc w:val="both"/>
      </w:pPr>
    </w:p>
    <w:p w:rsidR="000F3193" w:rsidRPr="00FB1D6A" w:rsidRDefault="000F3193" w:rsidP="000F3193">
      <w:pPr>
        <w:pStyle w:val="NormalWeb"/>
        <w:shd w:val="clear" w:color="auto" w:fill="FFFFFF"/>
        <w:tabs>
          <w:tab w:val="left" w:pos="851"/>
        </w:tabs>
        <w:spacing w:before="0" w:beforeAutospacing="0" w:after="0" w:afterAutospacing="0" w:line="360" w:lineRule="auto"/>
        <w:jc w:val="both"/>
      </w:pPr>
    </w:p>
    <w:p w:rsidR="000F3193" w:rsidRPr="00FB1D6A" w:rsidRDefault="000F3193" w:rsidP="000F3193">
      <w:pPr>
        <w:pStyle w:val="NormalWeb"/>
        <w:shd w:val="clear" w:color="auto" w:fill="FFFFFF"/>
        <w:tabs>
          <w:tab w:val="left" w:pos="851"/>
        </w:tabs>
        <w:spacing w:before="0" w:beforeAutospacing="0" w:after="0" w:afterAutospacing="0" w:line="360" w:lineRule="auto"/>
        <w:jc w:val="both"/>
      </w:pPr>
    </w:p>
    <w:p w:rsidR="000F3193" w:rsidRPr="00FB1D6A" w:rsidRDefault="000F3193" w:rsidP="000F3193">
      <w:pPr>
        <w:pStyle w:val="NormalWeb"/>
        <w:shd w:val="clear" w:color="auto" w:fill="FFFFFF"/>
        <w:tabs>
          <w:tab w:val="left" w:pos="851"/>
        </w:tabs>
        <w:spacing w:before="0" w:beforeAutospacing="0" w:after="0" w:afterAutospacing="0" w:line="360" w:lineRule="auto"/>
        <w:jc w:val="both"/>
      </w:pPr>
    </w:p>
    <w:p w:rsidR="000F3193" w:rsidRPr="00FB1D6A" w:rsidRDefault="000F3193" w:rsidP="000F3193">
      <w:pPr>
        <w:pStyle w:val="NormalWeb"/>
        <w:shd w:val="clear" w:color="auto" w:fill="FFFFFF"/>
        <w:tabs>
          <w:tab w:val="left" w:pos="851"/>
        </w:tabs>
        <w:spacing w:before="0" w:beforeAutospacing="0" w:after="0" w:afterAutospacing="0" w:line="360" w:lineRule="auto"/>
        <w:jc w:val="both"/>
      </w:pPr>
    </w:p>
    <w:p w:rsidR="000F3193" w:rsidRPr="00FB1D6A" w:rsidRDefault="000F3193" w:rsidP="000F3193">
      <w:pPr>
        <w:pStyle w:val="NormalWeb"/>
        <w:shd w:val="clear" w:color="auto" w:fill="FFFFFF"/>
        <w:tabs>
          <w:tab w:val="left" w:pos="851"/>
        </w:tabs>
        <w:spacing w:before="0" w:beforeAutospacing="0" w:after="0" w:afterAutospacing="0" w:line="360" w:lineRule="auto"/>
        <w:jc w:val="both"/>
      </w:pPr>
    </w:p>
    <w:p w:rsidR="000F3193" w:rsidRPr="00FB1D6A" w:rsidRDefault="000F3193" w:rsidP="000F3193">
      <w:pPr>
        <w:pStyle w:val="NormalWeb"/>
        <w:shd w:val="clear" w:color="auto" w:fill="FFFFFF"/>
        <w:tabs>
          <w:tab w:val="left" w:pos="851"/>
        </w:tabs>
        <w:spacing w:before="0" w:beforeAutospacing="0" w:after="0" w:afterAutospacing="0" w:line="360" w:lineRule="auto"/>
        <w:jc w:val="both"/>
      </w:pPr>
    </w:p>
    <w:p w:rsidR="000F3193" w:rsidRPr="00FB1D6A" w:rsidRDefault="000F3193" w:rsidP="000F3193">
      <w:pPr>
        <w:pStyle w:val="NormalWeb"/>
        <w:shd w:val="clear" w:color="auto" w:fill="FFFFFF"/>
        <w:tabs>
          <w:tab w:val="left" w:pos="851"/>
        </w:tabs>
        <w:spacing w:before="0" w:beforeAutospacing="0" w:after="0" w:afterAutospacing="0" w:line="360" w:lineRule="auto"/>
        <w:jc w:val="both"/>
      </w:pPr>
    </w:p>
    <w:p w:rsidR="00A36BF8" w:rsidRPr="00FB1D6A" w:rsidRDefault="00A36BF8" w:rsidP="000F3193">
      <w:pPr>
        <w:spacing w:after="0" w:line="360" w:lineRule="auto"/>
        <w:jc w:val="center"/>
        <w:rPr>
          <w:rFonts w:ascii="Times New Roman" w:hAnsi="Times New Roman" w:cs="Times New Roman"/>
          <w:b/>
          <w:sz w:val="24"/>
          <w:szCs w:val="24"/>
        </w:rPr>
      </w:pPr>
      <w:r w:rsidRPr="00FB1D6A">
        <w:rPr>
          <w:rFonts w:ascii="Times New Roman" w:hAnsi="Times New Roman" w:cs="Times New Roman"/>
          <w:b/>
          <w:sz w:val="24"/>
          <w:szCs w:val="24"/>
        </w:rPr>
        <w:lastRenderedPageBreak/>
        <w:t>CHAPTER THREE</w:t>
      </w:r>
    </w:p>
    <w:p w:rsidR="00A36BF8" w:rsidRPr="00FB1D6A" w:rsidRDefault="00A36BF8" w:rsidP="000F3193">
      <w:pPr>
        <w:spacing w:after="0" w:line="360" w:lineRule="auto"/>
        <w:jc w:val="center"/>
        <w:rPr>
          <w:rFonts w:ascii="Times New Roman" w:hAnsi="Times New Roman" w:cs="Times New Roman"/>
          <w:b/>
          <w:sz w:val="24"/>
          <w:szCs w:val="24"/>
        </w:rPr>
      </w:pPr>
      <w:r w:rsidRPr="00FB1D6A">
        <w:rPr>
          <w:rFonts w:ascii="Times New Roman" w:hAnsi="Times New Roman" w:cs="Times New Roman"/>
          <w:b/>
          <w:sz w:val="24"/>
          <w:szCs w:val="24"/>
        </w:rPr>
        <w:t>RESEARCH METHOD</w:t>
      </w:r>
    </w:p>
    <w:p w:rsidR="00114DF4" w:rsidRPr="00FB1D6A" w:rsidRDefault="00A36BF8"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 xml:space="preserve">3.1 </w:t>
      </w:r>
      <w:r w:rsidRPr="00FB1D6A">
        <w:rPr>
          <w:rFonts w:ascii="Times New Roman" w:hAnsi="Times New Roman" w:cs="Times New Roman"/>
          <w:b/>
          <w:sz w:val="24"/>
          <w:szCs w:val="24"/>
        </w:rPr>
        <w:tab/>
        <w:t>Introduction</w:t>
      </w:r>
      <w:r w:rsidRPr="00FB1D6A">
        <w:rPr>
          <w:rFonts w:ascii="Times New Roman" w:hAnsi="Times New Roman" w:cs="Times New Roman"/>
          <w:b/>
          <w:sz w:val="24"/>
          <w:szCs w:val="24"/>
        </w:rPr>
        <w:tab/>
      </w:r>
    </w:p>
    <w:p w:rsidR="00A36BF8" w:rsidRPr="00FB1D6A" w:rsidRDefault="00A36BF8"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 xml:space="preserve">This chapter presents the procedures that were employed to collect data relevant to the objective of this study. This </w:t>
      </w:r>
      <w:r w:rsidR="00BC56B6" w:rsidRPr="00FB1D6A">
        <w:rPr>
          <w:rFonts w:ascii="Times New Roman" w:hAnsi="Times New Roman" w:cs="Times New Roman"/>
          <w:sz w:val="24"/>
          <w:szCs w:val="24"/>
        </w:rPr>
        <w:t>will</w:t>
      </w:r>
      <w:r w:rsidRPr="00FB1D6A">
        <w:rPr>
          <w:rFonts w:ascii="Times New Roman" w:hAnsi="Times New Roman" w:cs="Times New Roman"/>
          <w:sz w:val="24"/>
          <w:szCs w:val="24"/>
        </w:rPr>
        <w:t xml:space="preserve"> be done under the following sub-headings:  research design, population of the study, sample size and sampling techniques, sources of data, research instrument, validity and reliability of the instrument, procedures for data collection, method of data analysis and model specification. </w:t>
      </w:r>
    </w:p>
    <w:p w:rsidR="00A36BF8" w:rsidRPr="00FB1D6A" w:rsidRDefault="00A36BF8"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 xml:space="preserve">3.2 </w:t>
      </w:r>
      <w:r w:rsidRPr="00FB1D6A">
        <w:rPr>
          <w:rFonts w:ascii="Times New Roman" w:hAnsi="Times New Roman" w:cs="Times New Roman"/>
          <w:b/>
          <w:sz w:val="24"/>
          <w:szCs w:val="24"/>
        </w:rPr>
        <w:tab/>
        <w:t>Research Design</w:t>
      </w:r>
    </w:p>
    <w:p w:rsidR="00A36BF8" w:rsidRPr="00FB1D6A" w:rsidRDefault="00A36BF8"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 xml:space="preserve">This study </w:t>
      </w:r>
      <w:r w:rsidR="00BC56B6" w:rsidRPr="00FB1D6A">
        <w:rPr>
          <w:rFonts w:ascii="Times New Roman" w:hAnsi="Times New Roman" w:cs="Times New Roman"/>
          <w:sz w:val="24"/>
          <w:szCs w:val="24"/>
        </w:rPr>
        <w:t>will adopt</w:t>
      </w:r>
      <w:r w:rsidRPr="00FB1D6A">
        <w:rPr>
          <w:rFonts w:ascii="Times New Roman" w:hAnsi="Times New Roman" w:cs="Times New Roman"/>
          <w:sz w:val="24"/>
          <w:szCs w:val="24"/>
        </w:rPr>
        <w:t xml:space="preserve"> a descriptive research design which involve the effect of the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xml:space="preserve">" radio drama program on family planning among couples in the Ilorin metropolis. This design </w:t>
      </w:r>
      <w:r w:rsidR="00BC56B6" w:rsidRPr="00FB1D6A">
        <w:rPr>
          <w:rFonts w:ascii="Times New Roman" w:hAnsi="Times New Roman" w:cs="Times New Roman"/>
          <w:sz w:val="24"/>
          <w:szCs w:val="24"/>
        </w:rPr>
        <w:t>will be adopt</w:t>
      </w:r>
      <w:r w:rsidRPr="00FB1D6A">
        <w:rPr>
          <w:rFonts w:ascii="Times New Roman" w:hAnsi="Times New Roman" w:cs="Times New Roman"/>
          <w:sz w:val="24"/>
          <w:szCs w:val="24"/>
        </w:rPr>
        <w:t xml:space="preserve"> because it has the advantage of using questionnaires and also a reasonable solution was professed to the earlier research problems</w:t>
      </w:r>
      <w:r w:rsidRPr="00FB1D6A">
        <w:rPr>
          <w:rFonts w:ascii="Times New Roman" w:hAnsi="Times New Roman" w:cs="Times New Roman"/>
          <w:b/>
          <w:sz w:val="24"/>
          <w:szCs w:val="24"/>
        </w:rPr>
        <w:t>.</w:t>
      </w:r>
      <w:r w:rsidRPr="00FB1D6A">
        <w:t xml:space="preserve"> </w:t>
      </w:r>
      <w:r w:rsidRPr="00FB1D6A">
        <w:rPr>
          <w:rFonts w:ascii="Times New Roman" w:hAnsi="Times New Roman" w:cs="Times New Roman"/>
          <w:sz w:val="24"/>
          <w:szCs w:val="24"/>
        </w:rPr>
        <w:t xml:space="preserve">According to </w:t>
      </w:r>
      <w:proofErr w:type="spellStart"/>
      <w:r w:rsidRPr="00FB1D6A">
        <w:rPr>
          <w:rFonts w:ascii="Times New Roman" w:hAnsi="Times New Roman" w:cs="Times New Roman"/>
          <w:sz w:val="24"/>
          <w:szCs w:val="24"/>
        </w:rPr>
        <w:t>Orodho</w:t>
      </w:r>
      <w:proofErr w:type="spellEnd"/>
      <w:r w:rsidRPr="00FB1D6A">
        <w:rPr>
          <w:rFonts w:ascii="Times New Roman" w:hAnsi="Times New Roman" w:cs="Times New Roman"/>
          <w:sz w:val="24"/>
          <w:szCs w:val="24"/>
        </w:rPr>
        <w:t xml:space="preserve"> (2005) descriptive survey design is a method of collecting information by interviewing or administering a questionnaire to sampled respondents. This design is considered appropriate for this study since the opportunity to make generalization based on the information collected from the sample respondents would be possible.</w:t>
      </w:r>
    </w:p>
    <w:p w:rsidR="00A36BF8" w:rsidRPr="00FB1D6A" w:rsidRDefault="00A36BF8" w:rsidP="000F3193">
      <w:pPr>
        <w:spacing w:after="0" w:line="360" w:lineRule="auto"/>
        <w:jc w:val="both"/>
        <w:rPr>
          <w:rFonts w:ascii="Times New Roman" w:hAnsi="Times New Roman" w:cs="Times New Roman"/>
          <w:sz w:val="24"/>
          <w:szCs w:val="24"/>
        </w:rPr>
      </w:pPr>
      <w:r w:rsidRPr="00FB1D6A">
        <w:rPr>
          <w:rFonts w:ascii="Times New Roman" w:hAnsi="Times New Roman" w:cs="Times New Roman"/>
          <w:b/>
          <w:sz w:val="24"/>
          <w:szCs w:val="24"/>
        </w:rPr>
        <w:t>3.3</w:t>
      </w:r>
      <w:r w:rsidRPr="00FB1D6A">
        <w:rPr>
          <w:rFonts w:ascii="Times New Roman" w:hAnsi="Times New Roman" w:cs="Times New Roman"/>
          <w:sz w:val="24"/>
          <w:szCs w:val="24"/>
        </w:rPr>
        <w:tab/>
      </w:r>
      <w:r w:rsidRPr="00FB1D6A">
        <w:rPr>
          <w:rFonts w:ascii="Times New Roman" w:hAnsi="Times New Roman" w:cs="Times New Roman"/>
          <w:b/>
          <w:sz w:val="24"/>
          <w:szCs w:val="24"/>
        </w:rPr>
        <w:t xml:space="preserve">Population of the Study </w:t>
      </w:r>
    </w:p>
    <w:p w:rsidR="00A36BF8" w:rsidRPr="00FB1D6A" w:rsidRDefault="00A36BF8"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 xml:space="preserve"> The  population  for  this  study  will be  all  the  people  living  in  Ilorin,  metropolis.  According  to  2022  National  Population  Census,  there  are  5,000,477  people  living  in  Ilorin  metropolis which  the  growth  rate  is  2.75%.  </w:t>
      </w:r>
      <w:r w:rsidR="00BC56B6" w:rsidRPr="00FB1D6A">
        <w:rPr>
          <w:rFonts w:ascii="Times New Roman" w:hAnsi="Times New Roman" w:cs="Times New Roman"/>
          <w:sz w:val="24"/>
          <w:szCs w:val="24"/>
        </w:rPr>
        <w:t>Simple  random  sampling  technique  will be  used  in  selecting  200  samples  from  the  various  wards  of  the 4 Local Government Area in Ilorin metropolis.</w:t>
      </w:r>
      <w:r w:rsidRPr="00FB1D6A">
        <w:rPr>
          <w:rFonts w:ascii="Times New Roman" w:hAnsi="Times New Roman" w:cs="Times New Roman"/>
          <w:sz w:val="24"/>
          <w:szCs w:val="24"/>
        </w:rPr>
        <w:t>.</w:t>
      </w:r>
    </w:p>
    <w:p w:rsidR="00A36BF8" w:rsidRPr="00FB1D6A" w:rsidRDefault="00A36BF8"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3.4</w:t>
      </w:r>
      <w:r w:rsidRPr="00FB1D6A">
        <w:rPr>
          <w:rFonts w:ascii="Times New Roman" w:hAnsi="Times New Roman" w:cs="Times New Roman"/>
          <w:b/>
          <w:sz w:val="24"/>
          <w:szCs w:val="24"/>
        </w:rPr>
        <w:tab/>
        <w:t xml:space="preserve">Sample Size and Sampling Techniques </w:t>
      </w:r>
    </w:p>
    <w:p w:rsidR="00C74F78" w:rsidRPr="00FB1D6A" w:rsidRDefault="00A36BF8"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 xml:space="preserve">According  to  </w:t>
      </w:r>
      <w:proofErr w:type="spellStart"/>
      <w:r w:rsidRPr="00FB1D6A">
        <w:rPr>
          <w:rFonts w:ascii="Times New Roman" w:hAnsi="Times New Roman" w:cs="Times New Roman"/>
          <w:sz w:val="24"/>
          <w:szCs w:val="24"/>
        </w:rPr>
        <w:t>Saadudeen</w:t>
      </w:r>
      <w:proofErr w:type="spellEnd"/>
      <w:r w:rsidRPr="00FB1D6A">
        <w:rPr>
          <w:rFonts w:ascii="Times New Roman" w:hAnsi="Times New Roman" w:cs="Times New Roman"/>
          <w:sz w:val="24"/>
          <w:szCs w:val="24"/>
        </w:rPr>
        <w:t xml:space="preserve">  (2015),  sample  size it is the collection of individuals, subjects, elements, and so  forth that a researcher  intends  to  use  for  their  study.  The  aim of  using sampling  methods  is  to  adequately manipulate  the  large  number  and  reduce  the  cost  of  producing  the  questionnaire to the entire population. Sampling is a technique of selecting individual members or a subset of the population to make statistical inferences from </w:t>
      </w:r>
      <w:r w:rsidRPr="00FB1D6A">
        <w:rPr>
          <w:rFonts w:ascii="Times New Roman" w:hAnsi="Times New Roman" w:cs="Times New Roman"/>
          <w:sz w:val="24"/>
          <w:szCs w:val="24"/>
        </w:rPr>
        <w:lastRenderedPageBreak/>
        <w:t>them and estimate the characteristics of the whole population. The sample procedure to be used for the study is probability sampling techniques, the sampling method is to be use in other to conduct investigation is random sampling method of 200 respondents both the married, civil servants and student to assess effect of the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xml:space="preserve">" radio drama program on family planning among couples in the Ilorin metropolis. </w:t>
      </w:r>
    </w:p>
    <w:p w:rsidR="00A36BF8" w:rsidRPr="00FB1D6A" w:rsidRDefault="00A36BF8"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Two hundred (200) respondents will be selected for the research through non-probability sampling technique, males and female respondents were selected Ilorin metropolis. A sample is a subject of any sub-group which is fair representation of the entire population interest.</w:t>
      </w:r>
    </w:p>
    <w:p w:rsidR="00A36BF8" w:rsidRPr="00FB1D6A" w:rsidRDefault="00A36BF8"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3.5</w:t>
      </w:r>
      <w:r w:rsidRPr="00FB1D6A">
        <w:rPr>
          <w:rFonts w:ascii="Times New Roman" w:hAnsi="Times New Roman" w:cs="Times New Roman"/>
          <w:b/>
          <w:sz w:val="24"/>
          <w:szCs w:val="24"/>
        </w:rPr>
        <w:tab/>
        <w:t>Instrumentation</w:t>
      </w:r>
    </w:p>
    <w:p w:rsidR="00A36BF8" w:rsidRPr="00FB1D6A" w:rsidRDefault="00A36BF8" w:rsidP="000F3193">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ab/>
        <w:t xml:space="preserve">The data collection instrument for this research work </w:t>
      </w:r>
      <w:r w:rsidR="00862ECF" w:rsidRPr="00FB1D6A">
        <w:rPr>
          <w:rFonts w:ascii="Times New Roman" w:hAnsi="Times New Roman" w:cs="Times New Roman"/>
          <w:sz w:val="24"/>
          <w:szCs w:val="24"/>
        </w:rPr>
        <w:t>will be</w:t>
      </w:r>
      <w:r w:rsidRPr="00FB1D6A">
        <w:rPr>
          <w:rFonts w:ascii="Times New Roman" w:hAnsi="Times New Roman" w:cs="Times New Roman"/>
          <w:sz w:val="24"/>
          <w:szCs w:val="24"/>
        </w:rPr>
        <w:t xml:space="preserve"> questio</w:t>
      </w:r>
      <w:r w:rsidR="00862ECF" w:rsidRPr="00FB1D6A">
        <w:rPr>
          <w:rFonts w:ascii="Times New Roman" w:hAnsi="Times New Roman" w:cs="Times New Roman"/>
          <w:sz w:val="24"/>
          <w:szCs w:val="24"/>
        </w:rPr>
        <w:t>nnaire. This is a method adopted</w:t>
      </w:r>
      <w:r w:rsidRPr="00FB1D6A">
        <w:rPr>
          <w:rFonts w:ascii="Times New Roman" w:hAnsi="Times New Roman" w:cs="Times New Roman"/>
          <w:sz w:val="24"/>
          <w:szCs w:val="24"/>
        </w:rPr>
        <w:t xml:space="preserve"> by researcher in gathering information; it is a way of getting feedback from a group of respondents.</w:t>
      </w:r>
    </w:p>
    <w:p w:rsidR="00A36BF8" w:rsidRPr="00FB1D6A" w:rsidRDefault="00A36BF8"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3.6</w:t>
      </w:r>
      <w:r w:rsidRPr="00FB1D6A">
        <w:rPr>
          <w:rFonts w:ascii="Times New Roman" w:hAnsi="Times New Roman" w:cs="Times New Roman"/>
          <w:b/>
          <w:sz w:val="24"/>
          <w:szCs w:val="24"/>
        </w:rPr>
        <w:tab/>
        <w:t xml:space="preserve"> Method of Data Collection</w:t>
      </w:r>
    </w:p>
    <w:p w:rsidR="00A36BF8" w:rsidRPr="00FB1D6A" w:rsidRDefault="00A36BF8"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The two method of data collection for this study are: primary source and secondary sources. Primary source of data collection entails the use of questionnaires in gathering information from the selected sample. It is data obtained from original source and the instrument used for the collection of primary data is mainly questionnaire. Secondary source are the available data gathered for the use of solving related problems in research work. Secondary source that were used are publication, textbooks, journal, reports, newspaper and internet.</w:t>
      </w:r>
    </w:p>
    <w:p w:rsidR="00A36BF8" w:rsidRPr="00FB1D6A" w:rsidRDefault="00A36BF8"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Questionnaire is a research instrument consisting of a series of questions and other prompt for the purpose of gathering information from respondents. Although they often designed for statistical analysis of the responses; this is not always the case. Questionnaires are also sharply limited by fact that the respondents must be able to read the questions and respond to them.</w:t>
      </w:r>
    </w:p>
    <w:p w:rsidR="00A36BF8" w:rsidRPr="00FB1D6A" w:rsidRDefault="00A36BF8" w:rsidP="000F3193">
      <w:pPr>
        <w:spacing w:after="0" w:line="360" w:lineRule="auto"/>
        <w:jc w:val="both"/>
        <w:rPr>
          <w:rFonts w:ascii="Times New Roman" w:hAnsi="Times New Roman" w:cs="Times New Roman"/>
          <w:sz w:val="24"/>
          <w:szCs w:val="24"/>
        </w:rPr>
      </w:pPr>
      <w:r w:rsidRPr="00FB1D6A">
        <w:rPr>
          <w:rFonts w:ascii="Times New Roman" w:hAnsi="Times New Roman" w:cs="Times New Roman"/>
          <w:b/>
          <w:sz w:val="24"/>
          <w:szCs w:val="24"/>
        </w:rPr>
        <w:t>3.7</w:t>
      </w:r>
      <w:r w:rsidRPr="00FB1D6A">
        <w:rPr>
          <w:rFonts w:ascii="Times New Roman" w:hAnsi="Times New Roman" w:cs="Times New Roman"/>
          <w:b/>
          <w:sz w:val="24"/>
          <w:szCs w:val="24"/>
        </w:rPr>
        <w:tab/>
        <w:t>Validity of the Research Instrument</w:t>
      </w:r>
    </w:p>
    <w:p w:rsidR="00A36BF8" w:rsidRPr="00FB1D6A" w:rsidRDefault="00A36BF8" w:rsidP="000F3193">
      <w:pPr>
        <w:pStyle w:val="NormalWeb"/>
        <w:spacing w:before="0" w:beforeAutospacing="0" w:after="0" w:afterAutospacing="0" w:line="360" w:lineRule="auto"/>
        <w:ind w:firstLine="720"/>
        <w:jc w:val="both"/>
      </w:pPr>
      <w:r w:rsidRPr="00FB1D6A">
        <w:t xml:space="preserve">The validity of the instrument is described by </w:t>
      </w:r>
      <w:proofErr w:type="spellStart"/>
      <w:r w:rsidRPr="00FB1D6A">
        <w:t>Ashaolu</w:t>
      </w:r>
      <w:proofErr w:type="spellEnd"/>
      <w:r w:rsidRPr="00FB1D6A">
        <w:t xml:space="preserve"> (2001) as the extent to which a measuring instrument measures, and how well it does so. For the validity of the research </w:t>
      </w:r>
      <w:r w:rsidRPr="00FB1D6A">
        <w:lastRenderedPageBreak/>
        <w:t xml:space="preserve">instrument, the face content validity methods was adopted. Using the face validity method, the researcher seeks the opinions of an expert (the supervisor) in the field to assure the intended measurement.   </w:t>
      </w:r>
    </w:p>
    <w:p w:rsidR="00A36BF8" w:rsidRPr="00FB1D6A" w:rsidRDefault="00A36BF8" w:rsidP="000F3193">
      <w:pPr>
        <w:pStyle w:val="NormalWeb"/>
        <w:spacing w:before="0" w:beforeAutospacing="0" w:after="0" w:afterAutospacing="0" w:line="360" w:lineRule="auto"/>
        <w:jc w:val="both"/>
        <w:rPr>
          <w:b/>
        </w:rPr>
      </w:pPr>
      <w:r w:rsidRPr="00FB1D6A">
        <w:rPr>
          <w:b/>
        </w:rPr>
        <w:t>3.8</w:t>
      </w:r>
      <w:r w:rsidRPr="00FB1D6A">
        <w:rPr>
          <w:b/>
        </w:rPr>
        <w:tab/>
        <w:t xml:space="preserve">Reliability of the Research Instrument </w:t>
      </w:r>
    </w:p>
    <w:p w:rsidR="00A36BF8" w:rsidRPr="00FB1D6A" w:rsidRDefault="00A36BF8" w:rsidP="000F3193">
      <w:pPr>
        <w:pStyle w:val="NormalWeb"/>
        <w:spacing w:before="0" w:beforeAutospacing="0" w:after="0" w:afterAutospacing="0" w:line="360" w:lineRule="auto"/>
        <w:ind w:firstLine="720"/>
        <w:jc w:val="both"/>
      </w:pPr>
      <w:r w:rsidRPr="00FB1D6A">
        <w:t>The instrument was tested for reliability using test-retest method by administering sample of questionnaires on selected respondents from the student. The instrument was administered twice within an interval of two weeks. The reliability coefficient of 0.64r was derived using Pearson Product Moment Correlation Coefficient to correlate result obtained from the two administrations.</w:t>
      </w:r>
    </w:p>
    <w:p w:rsidR="00A36BF8" w:rsidRPr="00FB1D6A" w:rsidRDefault="00A36BF8"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3.10</w:t>
      </w:r>
      <w:r w:rsidRPr="00FB1D6A">
        <w:rPr>
          <w:rFonts w:ascii="Times New Roman" w:hAnsi="Times New Roman" w:cs="Times New Roman"/>
          <w:b/>
          <w:sz w:val="24"/>
          <w:szCs w:val="24"/>
        </w:rPr>
        <w:tab/>
        <w:t>Method of Data Analysis</w:t>
      </w:r>
    </w:p>
    <w:p w:rsidR="00BD3DE2" w:rsidRPr="00FB1D6A" w:rsidRDefault="00A36BF8" w:rsidP="000F3193">
      <w:pPr>
        <w:pStyle w:val="NormalWeb"/>
        <w:spacing w:before="0" w:beforeAutospacing="0" w:after="0" w:afterAutospacing="0" w:line="360" w:lineRule="auto"/>
        <w:ind w:firstLine="720"/>
        <w:jc w:val="both"/>
        <w:rPr>
          <w:bCs/>
        </w:rPr>
      </w:pPr>
      <w:r w:rsidRPr="00FB1D6A">
        <w:rPr>
          <w:bCs/>
        </w:rPr>
        <w:t xml:space="preserve">Data collected for this study were </w:t>
      </w:r>
      <w:proofErr w:type="spellStart"/>
      <w:r w:rsidRPr="00FB1D6A">
        <w:rPr>
          <w:bCs/>
        </w:rPr>
        <w:t>analysed</w:t>
      </w:r>
      <w:proofErr w:type="spellEnd"/>
      <w:r w:rsidRPr="00FB1D6A">
        <w:rPr>
          <w:bCs/>
        </w:rPr>
        <w:t xml:space="preserve"> using frequency counts and percentages to </w:t>
      </w:r>
      <w:proofErr w:type="spellStart"/>
      <w:r w:rsidRPr="00FB1D6A">
        <w:rPr>
          <w:bCs/>
        </w:rPr>
        <w:t>analyse</w:t>
      </w:r>
      <w:proofErr w:type="spellEnd"/>
      <w:r w:rsidRPr="00FB1D6A">
        <w:rPr>
          <w:bCs/>
        </w:rPr>
        <w:t xml:space="preserve"> demographic information of the respondents and the research questions raised. The formulated hypotheses raised in this study were tested using multiple regression at 0.05 level of significance. The data were </w:t>
      </w:r>
      <w:proofErr w:type="spellStart"/>
      <w:r w:rsidRPr="00FB1D6A">
        <w:rPr>
          <w:bCs/>
        </w:rPr>
        <w:t>analysed</w:t>
      </w:r>
      <w:proofErr w:type="spellEnd"/>
      <w:r w:rsidRPr="00FB1D6A">
        <w:rPr>
          <w:bCs/>
        </w:rPr>
        <w:t xml:space="preserve"> with the aid of Statistical Package for Social Sciences SPSS V21.0.</w:t>
      </w:r>
    </w:p>
    <w:p w:rsidR="00BD3DE2" w:rsidRPr="00FB1D6A" w:rsidRDefault="00BD3DE2" w:rsidP="000F3193">
      <w:pPr>
        <w:pStyle w:val="NormalWeb"/>
        <w:spacing w:before="0" w:beforeAutospacing="0" w:after="0" w:afterAutospacing="0" w:line="360" w:lineRule="auto"/>
        <w:jc w:val="both"/>
        <w:rPr>
          <w:bCs/>
        </w:rPr>
      </w:pPr>
    </w:p>
    <w:p w:rsidR="00BD3DE2" w:rsidRPr="00FB1D6A" w:rsidRDefault="00BD3DE2" w:rsidP="000F3193">
      <w:pPr>
        <w:pStyle w:val="NormalWeb"/>
        <w:spacing w:before="0" w:beforeAutospacing="0" w:after="0" w:afterAutospacing="0" w:line="360" w:lineRule="auto"/>
        <w:jc w:val="both"/>
        <w:rPr>
          <w:bCs/>
        </w:rPr>
      </w:pPr>
    </w:p>
    <w:p w:rsidR="000F3193" w:rsidRPr="00FB1D6A" w:rsidRDefault="000F3193" w:rsidP="000F3193">
      <w:pPr>
        <w:pStyle w:val="NormalWeb"/>
        <w:spacing w:before="0" w:beforeAutospacing="0" w:after="0" w:afterAutospacing="0" w:line="360" w:lineRule="auto"/>
        <w:jc w:val="both"/>
        <w:rPr>
          <w:bCs/>
        </w:rPr>
      </w:pPr>
    </w:p>
    <w:p w:rsidR="000F3193" w:rsidRPr="00FB1D6A" w:rsidRDefault="000F3193" w:rsidP="000F3193">
      <w:pPr>
        <w:pStyle w:val="NormalWeb"/>
        <w:spacing w:before="0" w:beforeAutospacing="0" w:after="0" w:afterAutospacing="0" w:line="360" w:lineRule="auto"/>
        <w:jc w:val="both"/>
        <w:rPr>
          <w:bCs/>
        </w:rPr>
      </w:pPr>
    </w:p>
    <w:p w:rsidR="000F3193" w:rsidRPr="00FB1D6A" w:rsidRDefault="000F3193" w:rsidP="000F3193">
      <w:pPr>
        <w:pStyle w:val="NormalWeb"/>
        <w:spacing w:before="0" w:beforeAutospacing="0" w:after="0" w:afterAutospacing="0" w:line="360" w:lineRule="auto"/>
        <w:jc w:val="both"/>
        <w:rPr>
          <w:bCs/>
        </w:rPr>
      </w:pPr>
    </w:p>
    <w:p w:rsidR="000F3193" w:rsidRPr="00FB1D6A" w:rsidRDefault="000F3193" w:rsidP="000F3193">
      <w:pPr>
        <w:pStyle w:val="NormalWeb"/>
        <w:spacing w:before="0" w:beforeAutospacing="0" w:after="0" w:afterAutospacing="0" w:line="360" w:lineRule="auto"/>
        <w:jc w:val="both"/>
        <w:rPr>
          <w:bCs/>
        </w:rPr>
      </w:pPr>
    </w:p>
    <w:p w:rsidR="000F3193" w:rsidRPr="00FB1D6A" w:rsidRDefault="000F3193" w:rsidP="000F3193">
      <w:pPr>
        <w:pStyle w:val="NormalWeb"/>
        <w:spacing w:before="0" w:beforeAutospacing="0" w:after="0" w:afterAutospacing="0" w:line="360" w:lineRule="auto"/>
        <w:jc w:val="both"/>
        <w:rPr>
          <w:bCs/>
        </w:rPr>
      </w:pPr>
    </w:p>
    <w:p w:rsidR="000F3193" w:rsidRPr="00FB1D6A" w:rsidRDefault="000F3193" w:rsidP="000F3193">
      <w:pPr>
        <w:pStyle w:val="NormalWeb"/>
        <w:spacing w:before="0" w:beforeAutospacing="0" w:after="0" w:afterAutospacing="0" w:line="360" w:lineRule="auto"/>
        <w:jc w:val="both"/>
        <w:rPr>
          <w:bCs/>
        </w:rPr>
      </w:pPr>
    </w:p>
    <w:p w:rsidR="000F3193" w:rsidRPr="00FB1D6A" w:rsidRDefault="000F3193" w:rsidP="000F3193">
      <w:pPr>
        <w:pStyle w:val="NormalWeb"/>
        <w:spacing w:before="0" w:beforeAutospacing="0" w:after="0" w:afterAutospacing="0" w:line="360" w:lineRule="auto"/>
        <w:jc w:val="both"/>
        <w:rPr>
          <w:bCs/>
        </w:rPr>
      </w:pPr>
    </w:p>
    <w:p w:rsidR="000F3193" w:rsidRPr="00FB1D6A" w:rsidRDefault="000F3193" w:rsidP="000F3193">
      <w:pPr>
        <w:pStyle w:val="NormalWeb"/>
        <w:spacing w:before="0" w:beforeAutospacing="0" w:after="0" w:afterAutospacing="0" w:line="360" w:lineRule="auto"/>
        <w:jc w:val="both"/>
        <w:rPr>
          <w:bCs/>
        </w:rPr>
      </w:pPr>
    </w:p>
    <w:p w:rsidR="000F3193" w:rsidRPr="00FB1D6A" w:rsidRDefault="000F3193" w:rsidP="000F3193">
      <w:pPr>
        <w:pStyle w:val="NormalWeb"/>
        <w:spacing w:before="0" w:beforeAutospacing="0" w:after="0" w:afterAutospacing="0" w:line="360" w:lineRule="auto"/>
        <w:jc w:val="both"/>
        <w:rPr>
          <w:bCs/>
        </w:rPr>
      </w:pPr>
    </w:p>
    <w:p w:rsidR="000F3193" w:rsidRPr="00FB1D6A" w:rsidRDefault="000F3193" w:rsidP="000F3193">
      <w:pPr>
        <w:pStyle w:val="NormalWeb"/>
        <w:spacing w:before="0" w:beforeAutospacing="0" w:after="0" w:afterAutospacing="0" w:line="360" w:lineRule="auto"/>
        <w:jc w:val="both"/>
        <w:rPr>
          <w:bCs/>
        </w:rPr>
      </w:pPr>
    </w:p>
    <w:p w:rsidR="000F3193" w:rsidRPr="00FB1D6A" w:rsidRDefault="000F3193" w:rsidP="000F3193">
      <w:pPr>
        <w:pStyle w:val="NormalWeb"/>
        <w:spacing w:before="0" w:beforeAutospacing="0" w:after="0" w:afterAutospacing="0" w:line="360" w:lineRule="auto"/>
        <w:jc w:val="both"/>
        <w:rPr>
          <w:bCs/>
        </w:rPr>
      </w:pPr>
    </w:p>
    <w:p w:rsidR="000F3193" w:rsidRPr="00FB1D6A" w:rsidRDefault="000F3193" w:rsidP="000F3193">
      <w:pPr>
        <w:pStyle w:val="NormalWeb"/>
        <w:spacing w:before="0" w:beforeAutospacing="0" w:after="0" w:afterAutospacing="0" w:line="360" w:lineRule="auto"/>
        <w:jc w:val="both"/>
        <w:rPr>
          <w:bCs/>
        </w:rPr>
      </w:pPr>
    </w:p>
    <w:p w:rsidR="00BD3DE2" w:rsidRPr="00FB1D6A" w:rsidRDefault="00BD3DE2" w:rsidP="000F3193">
      <w:pPr>
        <w:spacing w:after="0" w:line="360" w:lineRule="auto"/>
        <w:jc w:val="center"/>
        <w:rPr>
          <w:rFonts w:ascii="Times New Roman" w:hAnsi="Times New Roman" w:cs="Times New Roman"/>
          <w:b/>
          <w:sz w:val="24"/>
          <w:szCs w:val="24"/>
        </w:rPr>
      </w:pPr>
      <w:r w:rsidRPr="00FB1D6A">
        <w:rPr>
          <w:rFonts w:ascii="Times New Roman" w:hAnsi="Times New Roman" w:cs="Times New Roman"/>
          <w:b/>
          <w:sz w:val="24"/>
          <w:szCs w:val="24"/>
        </w:rPr>
        <w:lastRenderedPageBreak/>
        <w:t>CHAPTER FOUR</w:t>
      </w:r>
    </w:p>
    <w:p w:rsidR="00BD3DE2" w:rsidRPr="00FB1D6A" w:rsidRDefault="00BD3DE2"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 xml:space="preserve">4.1 </w:t>
      </w:r>
      <w:r w:rsidRPr="00FB1D6A">
        <w:rPr>
          <w:rFonts w:ascii="Times New Roman" w:hAnsi="Times New Roman" w:cs="Times New Roman"/>
          <w:b/>
          <w:sz w:val="24"/>
          <w:szCs w:val="24"/>
        </w:rPr>
        <w:tab/>
        <w:t>Analysis of the Field Performance</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In this chapter, there is a brief discussion of procedure adopted in the analysis of data obtained from the field.</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From the questionnaires administered, it was observed that data obtained must be put into table so that a quick look will give a better summary or conclusion of the research work. Data analysis is an initial aspect in research effort. It serves as the core of research for the fact that gives meaning to the raw data collected during the data collection stage.</w:t>
      </w:r>
    </w:p>
    <w:p w:rsidR="00BD3DE2" w:rsidRPr="00FB1D6A" w:rsidRDefault="00BD3DE2" w:rsidP="000F3193">
      <w:pPr>
        <w:spacing w:after="0" w:line="360" w:lineRule="auto"/>
        <w:jc w:val="both"/>
        <w:outlineLvl w:val="0"/>
        <w:rPr>
          <w:rFonts w:ascii="Times New Roman" w:hAnsi="Times New Roman" w:cs="Times New Roman"/>
          <w:b/>
          <w:sz w:val="24"/>
          <w:szCs w:val="24"/>
        </w:rPr>
      </w:pPr>
      <w:r w:rsidRPr="00FB1D6A">
        <w:rPr>
          <w:rFonts w:ascii="Times New Roman" w:hAnsi="Times New Roman" w:cs="Times New Roman"/>
          <w:b/>
          <w:sz w:val="24"/>
          <w:szCs w:val="24"/>
        </w:rPr>
        <w:t>4.2.</w:t>
      </w:r>
      <w:r w:rsidRPr="00FB1D6A">
        <w:rPr>
          <w:rFonts w:ascii="Times New Roman" w:hAnsi="Times New Roman" w:cs="Times New Roman"/>
          <w:b/>
          <w:sz w:val="24"/>
          <w:szCs w:val="24"/>
        </w:rPr>
        <w:tab/>
        <w:t xml:space="preserve"> Analysis of the Demographic Segment of the Instrument</w:t>
      </w:r>
    </w:p>
    <w:p w:rsidR="00C54E6B" w:rsidRPr="00FB1D6A" w:rsidRDefault="00447F58"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4.2</w:t>
      </w:r>
      <w:r w:rsidR="00C54E6B" w:rsidRPr="00FB1D6A">
        <w:rPr>
          <w:rFonts w:ascii="Times New Roman" w:hAnsi="Times New Roman" w:cs="Times New Roman"/>
          <w:b/>
          <w:sz w:val="24"/>
          <w:szCs w:val="24"/>
        </w:rPr>
        <w:t>.1 Demographic Characteristics</w:t>
      </w:r>
    </w:p>
    <w:p w:rsidR="00C54E6B" w:rsidRPr="00FB1D6A" w:rsidRDefault="00C54E6B" w:rsidP="000F3193">
      <w:pPr>
        <w:spacing w:after="0" w:line="240" w:lineRule="auto"/>
        <w:rPr>
          <w:rFonts w:ascii="Times New Roman" w:hAnsi="Times New Roman" w:cs="Times New Roman"/>
          <w:sz w:val="24"/>
          <w:szCs w:val="24"/>
        </w:rPr>
      </w:pPr>
      <w:r w:rsidRPr="00FB1D6A">
        <w:rPr>
          <w:rFonts w:ascii="Times New Roman" w:hAnsi="Times New Roman" w:cs="Times New Roman"/>
          <w:b/>
          <w:sz w:val="24"/>
          <w:szCs w:val="24"/>
        </w:rPr>
        <w:t xml:space="preserve">Table 4.1: </w:t>
      </w:r>
      <w:r w:rsidRPr="00FB1D6A">
        <w:rPr>
          <w:rFonts w:ascii="Times New Roman" w:hAnsi="Times New Roman" w:cs="Times New Roman"/>
          <w:sz w:val="24"/>
          <w:szCs w:val="24"/>
        </w:rPr>
        <w:t>Demographic variable of the Respondents</w:t>
      </w:r>
    </w:p>
    <w:tbl>
      <w:tblPr>
        <w:tblStyle w:val="TableGrid"/>
        <w:tblW w:w="957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3"/>
        <w:gridCol w:w="2489"/>
        <w:gridCol w:w="1848"/>
        <w:gridCol w:w="2386"/>
      </w:tblGrid>
      <w:tr w:rsidR="00C54E6B" w:rsidRPr="00FB1D6A" w:rsidTr="00C54E6B">
        <w:tc>
          <w:tcPr>
            <w:tcW w:w="2853" w:type="dxa"/>
            <w:tcBorders>
              <w:top w:val="single" w:sz="4" w:space="0" w:color="auto"/>
              <w:bottom w:val="single" w:sz="4" w:space="0" w:color="auto"/>
            </w:tcBorders>
          </w:tcPr>
          <w:p w:rsidR="00C54E6B" w:rsidRPr="00FB1D6A" w:rsidRDefault="00C54E6B" w:rsidP="000F3193">
            <w:pPr>
              <w:rPr>
                <w:rFonts w:ascii="Times New Roman" w:hAnsi="Times New Roman" w:cs="Times New Roman"/>
                <w:b/>
              </w:rPr>
            </w:pPr>
            <w:r w:rsidRPr="00FB1D6A">
              <w:rPr>
                <w:rFonts w:ascii="Times New Roman" w:hAnsi="Times New Roman" w:cs="Times New Roman"/>
                <w:b/>
              </w:rPr>
              <w:t xml:space="preserve">Variable </w:t>
            </w:r>
          </w:p>
        </w:tc>
        <w:tc>
          <w:tcPr>
            <w:tcW w:w="2489" w:type="dxa"/>
            <w:tcBorders>
              <w:top w:val="single" w:sz="4" w:space="0" w:color="auto"/>
              <w:bottom w:val="single" w:sz="4" w:space="0" w:color="auto"/>
            </w:tcBorders>
          </w:tcPr>
          <w:p w:rsidR="00C54E6B" w:rsidRPr="00FB1D6A" w:rsidRDefault="00C54E6B" w:rsidP="000F3193">
            <w:pPr>
              <w:rPr>
                <w:rFonts w:ascii="Times New Roman" w:hAnsi="Times New Roman" w:cs="Times New Roman"/>
                <w:b/>
              </w:rPr>
            </w:pPr>
            <w:r w:rsidRPr="00FB1D6A">
              <w:rPr>
                <w:rFonts w:ascii="Times New Roman" w:hAnsi="Times New Roman" w:cs="Times New Roman"/>
                <w:b/>
              </w:rPr>
              <w:t xml:space="preserve">Grouping </w:t>
            </w:r>
          </w:p>
        </w:tc>
        <w:tc>
          <w:tcPr>
            <w:tcW w:w="1848" w:type="dxa"/>
            <w:tcBorders>
              <w:top w:val="single" w:sz="4" w:space="0" w:color="auto"/>
              <w:bottom w:val="single" w:sz="4" w:space="0" w:color="auto"/>
            </w:tcBorders>
          </w:tcPr>
          <w:p w:rsidR="00C54E6B" w:rsidRPr="00FB1D6A" w:rsidRDefault="00C54E6B" w:rsidP="000F3193">
            <w:pPr>
              <w:rPr>
                <w:rFonts w:ascii="Times New Roman" w:hAnsi="Times New Roman" w:cs="Times New Roman"/>
                <w:b/>
              </w:rPr>
            </w:pPr>
            <w:r w:rsidRPr="00FB1D6A">
              <w:rPr>
                <w:rFonts w:ascii="Times New Roman" w:hAnsi="Times New Roman" w:cs="Times New Roman"/>
                <w:b/>
              </w:rPr>
              <w:t>Frequency</w:t>
            </w:r>
          </w:p>
        </w:tc>
        <w:tc>
          <w:tcPr>
            <w:tcW w:w="2386" w:type="dxa"/>
            <w:tcBorders>
              <w:top w:val="single" w:sz="4" w:space="0" w:color="auto"/>
              <w:bottom w:val="single" w:sz="4" w:space="0" w:color="auto"/>
            </w:tcBorders>
          </w:tcPr>
          <w:p w:rsidR="00C54E6B" w:rsidRPr="00FB1D6A" w:rsidRDefault="00C54E6B" w:rsidP="000F3193">
            <w:pPr>
              <w:rPr>
                <w:rFonts w:ascii="Times New Roman" w:hAnsi="Times New Roman" w:cs="Times New Roman"/>
                <w:b/>
              </w:rPr>
            </w:pPr>
            <w:r w:rsidRPr="00FB1D6A">
              <w:rPr>
                <w:rFonts w:ascii="Times New Roman" w:hAnsi="Times New Roman" w:cs="Times New Roman"/>
                <w:b/>
              </w:rPr>
              <w:t>Percentage</w:t>
            </w:r>
          </w:p>
        </w:tc>
      </w:tr>
      <w:tr w:rsidR="00C54E6B" w:rsidRPr="00FB1D6A" w:rsidTr="00C54E6B">
        <w:tc>
          <w:tcPr>
            <w:tcW w:w="2853" w:type="dxa"/>
            <w:tcBorders>
              <w:top w:val="single" w:sz="4" w:space="0" w:color="auto"/>
            </w:tcBorders>
          </w:tcPr>
          <w:p w:rsidR="00C54E6B" w:rsidRPr="00FB1D6A" w:rsidRDefault="00C54E6B" w:rsidP="000F3193">
            <w:pPr>
              <w:jc w:val="both"/>
              <w:rPr>
                <w:rFonts w:ascii="Times New Roman" w:hAnsi="Times New Roman" w:cs="Times New Roman"/>
                <w:b/>
              </w:rPr>
            </w:pPr>
            <w:r w:rsidRPr="00FB1D6A">
              <w:rPr>
                <w:rFonts w:ascii="Times New Roman" w:hAnsi="Times New Roman" w:cs="Times New Roman"/>
                <w:b/>
              </w:rPr>
              <w:t xml:space="preserve">Gender </w:t>
            </w:r>
          </w:p>
        </w:tc>
        <w:tc>
          <w:tcPr>
            <w:tcW w:w="2489" w:type="dxa"/>
            <w:tcBorders>
              <w:top w:val="single" w:sz="4" w:space="0" w:color="auto"/>
            </w:tcBorders>
            <w:vAlign w:val="center"/>
          </w:tcPr>
          <w:p w:rsidR="00C54E6B" w:rsidRPr="00FB1D6A" w:rsidRDefault="00C54E6B" w:rsidP="000F3193">
            <w:pPr>
              <w:ind w:left="60" w:right="60"/>
              <w:rPr>
                <w:rFonts w:ascii="Times New Roman" w:hAnsi="Times New Roman" w:cs="Times New Roman"/>
              </w:rPr>
            </w:pPr>
            <w:r w:rsidRPr="00FB1D6A">
              <w:rPr>
                <w:rFonts w:ascii="Times New Roman" w:hAnsi="Times New Roman" w:cs="Times New Roman"/>
              </w:rPr>
              <w:t xml:space="preserve">Male </w:t>
            </w:r>
          </w:p>
        </w:tc>
        <w:tc>
          <w:tcPr>
            <w:tcW w:w="1848" w:type="dxa"/>
            <w:tcBorders>
              <w:top w:val="single" w:sz="4" w:space="0" w:color="auto"/>
            </w:tcBorders>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47</w:t>
            </w:r>
          </w:p>
        </w:tc>
        <w:tc>
          <w:tcPr>
            <w:tcW w:w="2386" w:type="dxa"/>
            <w:tcBorders>
              <w:top w:val="single" w:sz="4" w:space="0" w:color="auto"/>
            </w:tcBorders>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47%</w:t>
            </w:r>
          </w:p>
        </w:tc>
      </w:tr>
      <w:tr w:rsidR="00C54E6B" w:rsidRPr="00FB1D6A" w:rsidTr="00C54E6B">
        <w:tc>
          <w:tcPr>
            <w:tcW w:w="2853" w:type="dxa"/>
          </w:tcPr>
          <w:p w:rsidR="00C54E6B" w:rsidRPr="00FB1D6A" w:rsidRDefault="00C54E6B" w:rsidP="000F3193">
            <w:pPr>
              <w:jc w:val="both"/>
              <w:rPr>
                <w:rFonts w:ascii="Times New Roman" w:hAnsi="Times New Roman" w:cs="Times New Roman"/>
                <w:b/>
              </w:rPr>
            </w:pPr>
          </w:p>
        </w:tc>
        <w:tc>
          <w:tcPr>
            <w:tcW w:w="2489" w:type="dxa"/>
            <w:vAlign w:val="center"/>
          </w:tcPr>
          <w:p w:rsidR="00C54E6B" w:rsidRPr="00FB1D6A" w:rsidRDefault="00C54E6B" w:rsidP="000F3193">
            <w:pPr>
              <w:ind w:left="60" w:right="60"/>
              <w:rPr>
                <w:rFonts w:ascii="Times New Roman" w:hAnsi="Times New Roman" w:cs="Times New Roman"/>
              </w:rPr>
            </w:pPr>
            <w:r w:rsidRPr="00FB1D6A">
              <w:rPr>
                <w:rFonts w:ascii="Times New Roman" w:hAnsi="Times New Roman" w:cs="Times New Roman"/>
              </w:rPr>
              <w:t xml:space="preserve">Female </w:t>
            </w:r>
          </w:p>
        </w:tc>
        <w:tc>
          <w:tcPr>
            <w:tcW w:w="1848"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53</w:t>
            </w:r>
          </w:p>
        </w:tc>
        <w:tc>
          <w:tcPr>
            <w:tcW w:w="2386"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53%</w:t>
            </w:r>
          </w:p>
        </w:tc>
      </w:tr>
      <w:tr w:rsidR="00C54E6B" w:rsidRPr="00FB1D6A" w:rsidTr="00C54E6B">
        <w:tc>
          <w:tcPr>
            <w:tcW w:w="2853" w:type="dxa"/>
          </w:tcPr>
          <w:p w:rsidR="00C54E6B" w:rsidRPr="00FB1D6A" w:rsidRDefault="00C54E6B" w:rsidP="000F3193">
            <w:pPr>
              <w:jc w:val="both"/>
              <w:rPr>
                <w:rFonts w:ascii="Times New Roman" w:hAnsi="Times New Roman" w:cs="Times New Roman"/>
                <w:b/>
              </w:rPr>
            </w:pPr>
          </w:p>
        </w:tc>
        <w:tc>
          <w:tcPr>
            <w:tcW w:w="2489" w:type="dxa"/>
            <w:vAlign w:val="center"/>
          </w:tcPr>
          <w:p w:rsidR="00C54E6B" w:rsidRPr="00FB1D6A" w:rsidRDefault="00C54E6B" w:rsidP="000F3193">
            <w:pPr>
              <w:ind w:left="60" w:right="60"/>
              <w:rPr>
                <w:rFonts w:ascii="Times New Roman" w:hAnsi="Times New Roman" w:cs="Times New Roman"/>
                <w:b/>
              </w:rPr>
            </w:pPr>
            <w:r w:rsidRPr="00FB1D6A">
              <w:rPr>
                <w:rFonts w:ascii="Times New Roman" w:hAnsi="Times New Roman" w:cs="Times New Roman"/>
                <w:b/>
              </w:rPr>
              <w:t>Total</w:t>
            </w:r>
          </w:p>
        </w:tc>
        <w:tc>
          <w:tcPr>
            <w:tcW w:w="1848" w:type="dxa"/>
          </w:tcPr>
          <w:p w:rsidR="00C54E6B" w:rsidRPr="00FB1D6A" w:rsidRDefault="00C54E6B" w:rsidP="000F3193">
            <w:pPr>
              <w:jc w:val="both"/>
              <w:rPr>
                <w:rFonts w:ascii="Times New Roman" w:hAnsi="Times New Roman" w:cs="Times New Roman"/>
                <w:b/>
                <w:sz w:val="24"/>
                <w:szCs w:val="24"/>
              </w:rPr>
            </w:pPr>
            <w:r w:rsidRPr="00FB1D6A">
              <w:rPr>
                <w:rFonts w:ascii="Times New Roman" w:hAnsi="Times New Roman" w:cs="Times New Roman"/>
                <w:b/>
                <w:sz w:val="24"/>
                <w:szCs w:val="24"/>
              </w:rPr>
              <w:t>100</w:t>
            </w:r>
          </w:p>
        </w:tc>
        <w:tc>
          <w:tcPr>
            <w:tcW w:w="2386" w:type="dxa"/>
          </w:tcPr>
          <w:p w:rsidR="00C54E6B" w:rsidRPr="00FB1D6A" w:rsidRDefault="00C54E6B" w:rsidP="000F3193">
            <w:pPr>
              <w:jc w:val="both"/>
              <w:rPr>
                <w:rFonts w:ascii="Times New Roman" w:hAnsi="Times New Roman" w:cs="Times New Roman"/>
                <w:b/>
                <w:sz w:val="24"/>
                <w:szCs w:val="24"/>
              </w:rPr>
            </w:pPr>
            <w:r w:rsidRPr="00FB1D6A">
              <w:rPr>
                <w:rFonts w:ascii="Times New Roman" w:hAnsi="Times New Roman" w:cs="Times New Roman"/>
                <w:b/>
                <w:sz w:val="24"/>
                <w:szCs w:val="24"/>
              </w:rPr>
              <w:t>100%</w:t>
            </w:r>
          </w:p>
        </w:tc>
      </w:tr>
      <w:tr w:rsidR="00C54E6B" w:rsidRPr="00FB1D6A" w:rsidTr="00C54E6B">
        <w:tc>
          <w:tcPr>
            <w:tcW w:w="2853" w:type="dxa"/>
          </w:tcPr>
          <w:p w:rsidR="00C54E6B" w:rsidRPr="00FB1D6A" w:rsidRDefault="00C54E6B" w:rsidP="000F3193">
            <w:pPr>
              <w:rPr>
                <w:rFonts w:ascii="Times New Roman" w:hAnsi="Times New Roman" w:cs="Times New Roman"/>
              </w:rPr>
            </w:pPr>
            <w:r w:rsidRPr="00FB1D6A">
              <w:rPr>
                <w:rFonts w:ascii="Times New Roman" w:hAnsi="Times New Roman" w:cs="Times New Roman"/>
                <w:b/>
                <w:bCs/>
              </w:rPr>
              <w:t>Age range</w:t>
            </w:r>
          </w:p>
        </w:tc>
        <w:tc>
          <w:tcPr>
            <w:tcW w:w="2489"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Under 20</w:t>
            </w:r>
          </w:p>
        </w:tc>
        <w:tc>
          <w:tcPr>
            <w:tcW w:w="1848"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24</w:t>
            </w:r>
          </w:p>
        </w:tc>
        <w:tc>
          <w:tcPr>
            <w:tcW w:w="2386"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24%</w:t>
            </w:r>
          </w:p>
        </w:tc>
      </w:tr>
      <w:tr w:rsidR="00C54E6B" w:rsidRPr="00FB1D6A" w:rsidTr="00C54E6B">
        <w:tc>
          <w:tcPr>
            <w:tcW w:w="2853" w:type="dxa"/>
          </w:tcPr>
          <w:p w:rsidR="00C54E6B" w:rsidRPr="00FB1D6A" w:rsidRDefault="00C54E6B" w:rsidP="000F3193">
            <w:pPr>
              <w:rPr>
                <w:rFonts w:ascii="Times New Roman" w:hAnsi="Times New Roman" w:cs="Times New Roman"/>
              </w:rPr>
            </w:pPr>
          </w:p>
        </w:tc>
        <w:tc>
          <w:tcPr>
            <w:tcW w:w="2489"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21 -25</w:t>
            </w:r>
          </w:p>
        </w:tc>
        <w:tc>
          <w:tcPr>
            <w:tcW w:w="1848"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59</w:t>
            </w:r>
          </w:p>
        </w:tc>
        <w:tc>
          <w:tcPr>
            <w:tcW w:w="2386"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59%</w:t>
            </w:r>
          </w:p>
        </w:tc>
      </w:tr>
      <w:tr w:rsidR="00C54E6B" w:rsidRPr="00FB1D6A" w:rsidTr="00C54E6B">
        <w:tc>
          <w:tcPr>
            <w:tcW w:w="2853" w:type="dxa"/>
          </w:tcPr>
          <w:p w:rsidR="00C54E6B" w:rsidRPr="00FB1D6A" w:rsidRDefault="00C54E6B" w:rsidP="000F3193">
            <w:pPr>
              <w:rPr>
                <w:rFonts w:ascii="Times New Roman" w:hAnsi="Times New Roman" w:cs="Times New Roman"/>
              </w:rPr>
            </w:pPr>
          </w:p>
        </w:tc>
        <w:tc>
          <w:tcPr>
            <w:tcW w:w="2489"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26 -30</w:t>
            </w:r>
          </w:p>
        </w:tc>
        <w:tc>
          <w:tcPr>
            <w:tcW w:w="1848"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15</w:t>
            </w:r>
          </w:p>
        </w:tc>
        <w:tc>
          <w:tcPr>
            <w:tcW w:w="2386"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15%</w:t>
            </w:r>
          </w:p>
        </w:tc>
      </w:tr>
      <w:tr w:rsidR="00C54E6B" w:rsidRPr="00FB1D6A" w:rsidTr="00C54E6B">
        <w:tc>
          <w:tcPr>
            <w:tcW w:w="2853" w:type="dxa"/>
          </w:tcPr>
          <w:p w:rsidR="00C54E6B" w:rsidRPr="00FB1D6A" w:rsidRDefault="00C54E6B" w:rsidP="000F3193">
            <w:pPr>
              <w:rPr>
                <w:rFonts w:ascii="Times New Roman" w:hAnsi="Times New Roman" w:cs="Times New Roman"/>
              </w:rPr>
            </w:pPr>
          </w:p>
        </w:tc>
        <w:tc>
          <w:tcPr>
            <w:tcW w:w="2489"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30 and above</w:t>
            </w:r>
          </w:p>
        </w:tc>
        <w:tc>
          <w:tcPr>
            <w:tcW w:w="1848"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2</w:t>
            </w:r>
          </w:p>
        </w:tc>
        <w:tc>
          <w:tcPr>
            <w:tcW w:w="2386"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2%</w:t>
            </w:r>
          </w:p>
        </w:tc>
      </w:tr>
      <w:tr w:rsidR="00C54E6B" w:rsidRPr="00FB1D6A" w:rsidTr="00C54E6B">
        <w:tc>
          <w:tcPr>
            <w:tcW w:w="2853" w:type="dxa"/>
          </w:tcPr>
          <w:p w:rsidR="00C54E6B" w:rsidRPr="00FB1D6A" w:rsidRDefault="00C54E6B" w:rsidP="000F3193">
            <w:pPr>
              <w:rPr>
                <w:rFonts w:ascii="Times New Roman" w:hAnsi="Times New Roman" w:cs="Times New Roman"/>
              </w:rPr>
            </w:pPr>
          </w:p>
        </w:tc>
        <w:tc>
          <w:tcPr>
            <w:tcW w:w="2489" w:type="dxa"/>
          </w:tcPr>
          <w:p w:rsidR="00C54E6B" w:rsidRPr="00FB1D6A" w:rsidRDefault="00C54E6B" w:rsidP="000F3193">
            <w:pPr>
              <w:jc w:val="both"/>
              <w:rPr>
                <w:rFonts w:ascii="Times New Roman" w:hAnsi="Times New Roman" w:cs="Times New Roman"/>
                <w:b/>
                <w:sz w:val="24"/>
                <w:szCs w:val="24"/>
              </w:rPr>
            </w:pPr>
            <w:r w:rsidRPr="00FB1D6A">
              <w:rPr>
                <w:rFonts w:ascii="Times New Roman" w:hAnsi="Times New Roman" w:cs="Times New Roman"/>
                <w:b/>
                <w:sz w:val="24"/>
                <w:szCs w:val="24"/>
              </w:rPr>
              <w:t>Total</w:t>
            </w:r>
          </w:p>
        </w:tc>
        <w:tc>
          <w:tcPr>
            <w:tcW w:w="1848" w:type="dxa"/>
          </w:tcPr>
          <w:p w:rsidR="00C54E6B" w:rsidRPr="00FB1D6A" w:rsidRDefault="00C54E6B" w:rsidP="000F3193">
            <w:pPr>
              <w:jc w:val="both"/>
              <w:rPr>
                <w:rFonts w:ascii="Times New Roman" w:hAnsi="Times New Roman" w:cs="Times New Roman"/>
                <w:b/>
                <w:sz w:val="24"/>
                <w:szCs w:val="24"/>
              </w:rPr>
            </w:pPr>
            <w:r w:rsidRPr="00FB1D6A">
              <w:rPr>
                <w:rFonts w:ascii="Times New Roman" w:hAnsi="Times New Roman" w:cs="Times New Roman"/>
                <w:b/>
                <w:sz w:val="24"/>
                <w:szCs w:val="24"/>
              </w:rPr>
              <w:t>100</w:t>
            </w:r>
          </w:p>
        </w:tc>
        <w:tc>
          <w:tcPr>
            <w:tcW w:w="2386" w:type="dxa"/>
          </w:tcPr>
          <w:p w:rsidR="00C54E6B" w:rsidRPr="00FB1D6A" w:rsidRDefault="00C54E6B" w:rsidP="000F3193">
            <w:pPr>
              <w:jc w:val="both"/>
              <w:rPr>
                <w:rFonts w:ascii="Times New Roman" w:hAnsi="Times New Roman" w:cs="Times New Roman"/>
                <w:b/>
                <w:sz w:val="24"/>
                <w:szCs w:val="24"/>
              </w:rPr>
            </w:pPr>
            <w:r w:rsidRPr="00FB1D6A">
              <w:rPr>
                <w:rFonts w:ascii="Times New Roman" w:hAnsi="Times New Roman" w:cs="Times New Roman"/>
                <w:b/>
                <w:sz w:val="24"/>
                <w:szCs w:val="24"/>
              </w:rPr>
              <w:t>100%</w:t>
            </w:r>
          </w:p>
        </w:tc>
      </w:tr>
      <w:tr w:rsidR="00447F58" w:rsidRPr="00FB1D6A" w:rsidTr="00C54E6B">
        <w:tc>
          <w:tcPr>
            <w:tcW w:w="2853" w:type="dxa"/>
          </w:tcPr>
          <w:p w:rsidR="00447F58" w:rsidRPr="00FB1D6A" w:rsidRDefault="00447F58" w:rsidP="000F3193">
            <w:pPr>
              <w:rPr>
                <w:rFonts w:ascii="Times New Roman" w:hAnsi="Times New Roman" w:cs="Times New Roman"/>
              </w:rPr>
            </w:pPr>
            <w:r w:rsidRPr="00FB1D6A">
              <w:rPr>
                <w:rFonts w:ascii="Times New Roman" w:hAnsi="Times New Roman" w:cs="Times New Roman"/>
                <w:b/>
                <w:sz w:val="24"/>
                <w:szCs w:val="24"/>
              </w:rPr>
              <w:t>Academic Qualification</w:t>
            </w:r>
          </w:p>
        </w:tc>
        <w:tc>
          <w:tcPr>
            <w:tcW w:w="2489" w:type="dxa"/>
          </w:tcPr>
          <w:p w:rsidR="00447F58" w:rsidRPr="00FB1D6A" w:rsidRDefault="00447F58" w:rsidP="000F3193">
            <w:pPr>
              <w:jc w:val="both"/>
              <w:rPr>
                <w:rFonts w:ascii="Times New Roman" w:hAnsi="Times New Roman" w:cs="Times New Roman"/>
                <w:sz w:val="24"/>
                <w:szCs w:val="24"/>
              </w:rPr>
            </w:pPr>
            <w:r w:rsidRPr="00FB1D6A">
              <w:rPr>
                <w:rFonts w:ascii="Times New Roman" w:hAnsi="Times New Roman" w:cs="Times New Roman"/>
                <w:sz w:val="24"/>
                <w:szCs w:val="24"/>
              </w:rPr>
              <w:t>SSCE</w:t>
            </w:r>
          </w:p>
        </w:tc>
        <w:tc>
          <w:tcPr>
            <w:tcW w:w="1848" w:type="dxa"/>
          </w:tcPr>
          <w:p w:rsidR="00447F58" w:rsidRPr="00FB1D6A" w:rsidRDefault="00447F58" w:rsidP="000F3193">
            <w:pPr>
              <w:jc w:val="both"/>
              <w:rPr>
                <w:rFonts w:ascii="Times New Roman" w:hAnsi="Times New Roman" w:cs="Times New Roman"/>
                <w:sz w:val="24"/>
                <w:szCs w:val="24"/>
              </w:rPr>
            </w:pPr>
            <w:r w:rsidRPr="00FB1D6A">
              <w:rPr>
                <w:rFonts w:ascii="Times New Roman" w:hAnsi="Times New Roman" w:cs="Times New Roman"/>
                <w:sz w:val="24"/>
                <w:szCs w:val="24"/>
              </w:rPr>
              <w:t>17</w:t>
            </w:r>
          </w:p>
        </w:tc>
        <w:tc>
          <w:tcPr>
            <w:tcW w:w="2386" w:type="dxa"/>
          </w:tcPr>
          <w:p w:rsidR="00447F58" w:rsidRPr="00FB1D6A" w:rsidRDefault="00447F58" w:rsidP="000F3193">
            <w:pPr>
              <w:jc w:val="both"/>
              <w:rPr>
                <w:rFonts w:ascii="Times New Roman" w:hAnsi="Times New Roman" w:cs="Times New Roman"/>
                <w:sz w:val="24"/>
                <w:szCs w:val="24"/>
              </w:rPr>
            </w:pPr>
            <w:r w:rsidRPr="00FB1D6A">
              <w:rPr>
                <w:rFonts w:ascii="Times New Roman" w:hAnsi="Times New Roman" w:cs="Times New Roman"/>
                <w:sz w:val="24"/>
                <w:szCs w:val="24"/>
              </w:rPr>
              <w:t>17%</w:t>
            </w:r>
          </w:p>
        </w:tc>
      </w:tr>
      <w:tr w:rsidR="00447F58" w:rsidRPr="00FB1D6A" w:rsidTr="00C54E6B">
        <w:tc>
          <w:tcPr>
            <w:tcW w:w="2853" w:type="dxa"/>
          </w:tcPr>
          <w:p w:rsidR="00447F58" w:rsidRPr="00FB1D6A" w:rsidRDefault="00447F58" w:rsidP="000F3193">
            <w:pPr>
              <w:rPr>
                <w:rFonts w:ascii="Times New Roman" w:hAnsi="Times New Roman" w:cs="Times New Roman"/>
              </w:rPr>
            </w:pPr>
          </w:p>
        </w:tc>
        <w:tc>
          <w:tcPr>
            <w:tcW w:w="2489" w:type="dxa"/>
          </w:tcPr>
          <w:p w:rsidR="00447F58" w:rsidRPr="00FB1D6A" w:rsidRDefault="00447F58" w:rsidP="000F3193">
            <w:pPr>
              <w:jc w:val="both"/>
              <w:rPr>
                <w:rFonts w:ascii="Times New Roman" w:hAnsi="Times New Roman" w:cs="Times New Roman"/>
                <w:sz w:val="24"/>
                <w:szCs w:val="24"/>
              </w:rPr>
            </w:pPr>
            <w:r w:rsidRPr="00FB1D6A">
              <w:rPr>
                <w:rFonts w:ascii="Times New Roman" w:hAnsi="Times New Roman" w:cs="Times New Roman"/>
                <w:sz w:val="24"/>
                <w:szCs w:val="24"/>
              </w:rPr>
              <w:t>ND/HND</w:t>
            </w:r>
          </w:p>
        </w:tc>
        <w:tc>
          <w:tcPr>
            <w:tcW w:w="1848" w:type="dxa"/>
          </w:tcPr>
          <w:p w:rsidR="00447F58" w:rsidRPr="00FB1D6A" w:rsidRDefault="00447F58" w:rsidP="000F3193">
            <w:pPr>
              <w:jc w:val="both"/>
              <w:rPr>
                <w:rFonts w:ascii="Times New Roman" w:hAnsi="Times New Roman" w:cs="Times New Roman"/>
                <w:sz w:val="24"/>
                <w:szCs w:val="24"/>
              </w:rPr>
            </w:pPr>
            <w:r w:rsidRPr="00FB1D6A">
              <w:rPr>
                <w:rFonts w:ascii="Times New Roman" w:hAnsi="Times New Roman" w:cs="Times New Roman"/>
                <w:sz w:val="24"/>
                <w:szCs w:val="24"/>
              </w:rPr>
              <w:t>52</w:t>
            </w:r>
          </w:p>
        </w:tc>
        <w:tc>
          <w:tcPr>
            <w:tcW w:w="2386" w:type="dxa"/>
          </w:tcPr>
          <w:p w:rsidR="00447F58" w:rsidRPr="00FB1D6A" w:rsidRDefault="00447F58" w:rsidP="000F3193">
            <w:pPr>
              <w:jc w:val="both"/>
              <w:rPr>
                <w:rFonts w:ascii="Times New Roman" w:hAnsi="Times New Roman" w:cs="Times New Roman"/>
                <w:sz w:val="24"/>
                <w:szCs w:val="24"/>
              </w:rPr>
            </w:pPr>
            <w:r w:rsidRPr="00FB1D6A">
              <w:rPr>
                <w:rFonts w:ascii="Times New Roman" w:hAnsi="Times New Roman" w:cs="Times New Roman"/>
                <w:sz w:val="24"/>
                <w:szCs w:val="24"/>
              </w:rPr>
              <w:t>52%</w:t>
            </w:r>
          </w:p>
        </w:tc>
      </w:tr>
      <w:tr w:rsidR="00447F58" w:rsidRPr="00FB1D6A" w:rsidTr="00C54E6B">
        <w:tc>
          <w:tcPr>
            <w:tcW w:w="2853" w:type="dxa"/>
          </w:tcPr>
          <w:p w:rsidR="00447F58" w:rsidRPr="00FB1D6A" w:rsidRDefault="00447F58" w:rsidP="000F3193">
            <w:pPr>
              <w:rPr>
                <w:rFonts w:ascii="Times New Roman" w:hAnsi="Times New Roman" w:cs="Times New Roman"/>
              </w:rPr>
            </w:pPr>
          </w:p>
        </w:tc>
        <w:tc>
          <w:tcPr>
            <w:tcW w:w="2489" w:type="dxa"/>
          </w:tcPr>
          <w:p w:rsidR="00447F58" w:rsidRPr="00FB1D6A" w:rsidRDefault="00447F58" w:rsidP="000F3193">
            <w:pPr>
              <w:jc w:val="both"/>
              <w:rPr>
                <w:rFonts w:ascii="Times New Roman" w:hAnsi="Times New Roman" w:cs="Times New Roman"/>
                <w:sz w:val="24"/>
                <w:szCs w:val="24"/>
              </w:rPr>
            </w:pPr>
            <w:r w:rsidRPr="00FB1D6A">
              <w:rPr>
                <w:rFonts w:ascii="Times New Roman" w:hAnsi="Times New Roman" w:cs="Times New Roman"/>
                <w:sz w:val="24"/>
                <w:szCs w:val="24"/>
              </w:rPr>
              <w:t>Degree/B.Sc.</w:t>
            </w:r>
          </w:p>
        </w:tc>
        <w:tc>
          <w:tcPr>
            <w:tcW w:w="1848" w:type="dxa"/>
          </w:tcPr>
          <w:p w:rsidR="00447F58" w:rsidRPr="00FB1D6A" w:rsidRDefault="00447F58" w:rsidP="000F3193">
            <w:pPr>
              <w:jc w:val="both"/>
              <w:rPr>
                <w:rFonts w:ascii="Times New Roman" w:hAnsi="Times New Roman" w:cs="Times New Roman"/>
                <w:sz w:val="24"/>
                <w:szCs w:val="24"/>
              </w:rPr>
            </w:pPr>
            <w:r w:rsidRPr="00FB1D6A">
              <w:rPr>
                <w:rFonts w:ascii="Times New Roman" w:hAnsi="Times New Roman" w:cs="Times New Roman"/>
                <w:sz w:val="24"/>
                <w:szCs w:val="24"/>
              </w:rPr>
              <w:t>15</w:t>
            </w:r>
          </w:p>
        </w:tc>
        <w:tc>
          <w:tcPr>
            <w:tcW w:w="2386" w:type="dxa"/>
          </w:tcPr>
          <w:p w:rsidR="00447F58" w:rsidRPr="00FB1D6A" w:rsidRDefault="00447F58" w:rsidP="000F3193">
            <w:pPr>
              <w:jc w:val="both"/>
              <w:rPr>
                <w:rFonts w:ascii="Times New Roman" w:hAnsi="Times New Roman" w:cs="Times New Roman"/>
                <w:sz w:val="24"/>
                <w:szCs w:val="24"/>
              </w:rPr>
            </w:pPr>
            <w:r w:rsidRPr="00FB1D6A">
              <w:rPr>
                <w:rFonts w:ascii="Times New Roman" w:hAnsi="Times New Roman" w:cs="Times New Roman"/>
                <w:sz w:val="24"/>
                <w:szCs w:val="24"/>
              </w:rPr>
              <w:t>15%</w:t>
            </w:r>
          </w:p>
        </w:tc>
      </w:tr>
      <w:tr w:rsidR="00447F58" w:rsidRPr="00FB1D6A" w:rsidTr="00C54E6B">
        <w:tc>
          <w:tcPr>
            <w:tcW w:w="2853" w:type="dxa"/>
          </w:tcPr>
          <w:p w:rsidR="00447F58" w:rsidRPr="00FB1D6A" w:rsidRDefault="00447F58" w:rsidP="000F3193">
            <w:pPr>
              <w:rPr>
                <w:rFonts w:ascii="Times New Roman" w:hAnsi="Times New Roman" w:cs="Times New Roman"/>
              </w:rPr>
            </w:pPr>
          </w:p>
        </w:tc>
        <w:tc>
          <w:tcPr>
            <w:tcW w:w="2489" w:type="dxa"/>
          </w:tcPr>
          <w:p w:rsidR="00447F58" w:rsidRPr="00FB1D6A" w:rsidRDefault="00447F58" w:rsidP="000F3193">
            <w:pPr>
              <w:jc w:val="both"/>
              <w:rPr>
                <w:rFonts w:ascii="Times New Roman" w:hAnsi="Times New Roman" w:cs="Times New Roman"/>
                <w:sz w:val="24"/>
                <w:szCs w:val="24"/>
              </w:rPr>
            </w:pPr>
            <w:r w:rsidRPr="00FB1D6A">
              <w:rPr>
                <w:rFonts w:ascii="Times New Roman" w:hAnsi="Times New Roman" w:cs="Times New Roman"/>
                <w:sz w:val="24"/>
                <w:szCs w:val="24"/>
              </w:rPr>
              <w:t>Post graduate</w:t>
            </w:r>
          </w:p>
        </w:tc>
        <w:tc>
          <w:tcPr>
            <w:tcW w:w="1848" w:type="dxa"/>
          </w:tcPr>
          <w:p w:rsidR="00447F58" w:rsidRPr="00FB1D6A" w:rsidRDefault="00447F58" w:rsidP="000F3193">
            <w:pPr>
              <w:jc w:val="both"/>
              <w:rPr>
                <w:rFonts w:ascii="Times New Roman" w:hAnsi="Times New Roman" w:cs="Times New Roman"/>
                <w:sz w:val="24"/>
                <w:szCs w:val="24"/>
              </w:rPr>
            </w:pPr>
            <w:r w:rsidRPr="00FB1D6A">
              <w:rPr>
                <w:rFonts w:ascii="Times New Roman" w:hAnsi="Times New Roman" w:cs="Times New Roman"/>
                <w:sz w:val="24"/>
                <w:szCs w:val="24"/>
              </w:rPr>
              <w:t>16</w:t>
            </w:r>
          </w:p>
        </w:tc>
        <w:tc>
          <w:tcPr>
            <w:tcW w:w="2386" w:type="dxa"/>
          </w:tcPr>
          <w:p w:rsidR="00447F58" w:rsidRPr="00FB1D6A" w:rsidRDefault="00447F58" w:rsidP="000F3193">
            <w:pPr>
              <w:jc w:val="both"/>
              <w:rPr>
                <w:rFonts w:ascii="Times New Roman" w:hAnsi="Times New Roman" w:cs="Times New Roman"/>
                <w:sz w:val="24"/>
                <w:szCs w:val="24"/>
              </w:rPr>
            </w:pPr>
            <w:r w:rsidRPr="00FB1D6A">
              <w:rPr>
                <w:rFonts w:ascii="Times New Roman" w:hAnsi="Times New Roman" w:cs="Times New Roman"/>
                <w:sz w:val="24"/>
                <w:szCs w:val="24"/>
              </w:rPr>
              <w:t>16%</w:t>
            </w:r>
          </w:p>
        </w:tc>
      </w:tr>
      <w:tr w:rsidR="00C54E6B" w:rsidRPr="00FB1D6A" w:rsidTr="00C54E6B">
        <w:tc>
          <w:tcPr>
            <w:tcW w:w="2853" w:type="dxa"/>
          </w:tcPr>
          <w:p w:rsidR="00C54E6B" w:rsidRPr="00FB1D6A" w:rsidRDefault="00C54E6B" w:rsidP="000F3193">
            <w:pPr>
              <w:rPr>
                <w:rFonts w:ascii="Times New Roman" w:hAnsi="Times New Roman" w:cs="Times New Roman"/>
              </w:rPr>
            </w:pPr>
          </w:p>
        </w:tc>
        <w:tc>
          <w:tcPr>
            <w:tcW w:w="2489" w:type="dxa"/>
          </w:tcPr>
          <w:p w:rsidR="00C54E6B" w:rsidRPr="00FB1D6A" w:rsidRDefault="00C54E6B" w:rsidP="000F3193">
            <w:pPr>
              <w:jc w:val="both"/>
              <w:rPr>
                <w:rFonts w:ascii="Times New Roman" w:hAnsi="Times New Roman" w:cs="Times New Roman"/>
                <w:b/>
                <w:sz w:val="24"/>
                <w:szCs w:val="24"/>
              </w:rPr>
            </w:pPr>
            <w:r w:rsidRPr="00FB1D6A">
              <w:rPr>
                <w:rFonts w:ascii="Times New Roman" w:hAnsi="Times New Roman" w:cs="Times New Roman"/>
                <w:b/>
                <w:sz w:val="24"/>
                <w:szCs w:val="24"/>
              </w:rPr>
              <w:t>Total</w:t>
            </w:r>
          </w:p>
        </w:tc>
        <w:tc>
          <w:tcPr>
            <w:tcW w:w="1848" w:type="dxa"/>
          </w:tcPr>
          <w:p w:rsidR="00C54E6B" w:rsidRPr="00FB1D6A" w:rsidRDefault="00C54E6B" w:rsidP="000F3193">
            <w:pPr>
              <w:jc w:val="both"/>
              <w:rPr>
                <w:rFonts w:ascii="Times New Roman" w:hAnsi="Times New Roman" w:cs="Times New Roman"/>
                <w:b/>
                <w:sz w:val="24"/>
                <w:szCs w:val="24"/>
              </w:rPr>
            </w:pPr>
            <w:r w:rsidRPr="00FB1D6A">
              <w:rPr>
                <w:rFonts w:ascii="Times New Roman" w:hAnsi="Times New Roman" w:cs="Times New Roman"/>
                <w:b/>
                <w:sz w:val="24"/>
                <w:szCs w:val="24"/>
              </w:rPr>
              <w:t>100</w:t>
            </w:r>
          </w:p>
        </w:tc>
        <w:tc>
          <w:tcPr>
            <w:tcW w:w="2386" w:type="dxa"/>
          </w:tcPr>
          <w:p w:rsidR="00C54E6B" w:rsidRPr="00FB1D6A" w:rsidRDefault="00C54E6B" w:rsidP="000F3193">
            <w:pPr>
              <w:jc w:val="both"/>
              <w:rPr>
                <w:rFonts w:ascii="Times New Roman" w:hAnsi="Times New Roman" w:cs="Times New Roman"/>
                <w:b/>
                <w:sz w:val="24"/>
                <w:szCs w:val="24"/>
              </w:rPr>
            </w:pPr>
            <w:r w:rsidRPr="00FB1D6A">
              <w:rPr>
                <w:rFonts w:ascii="Times New Roman" w:hAnsi="Times New Roman" w:cs="Times New Roman"/>
                <w:b/>
                <w:sz w:val="24"/>
                <w:szCs w:val="24"/>
              </w:rPr>
              <w:t>100%</w:t>
            </w:r>
          </w:p>
        </w:tc>
      </w:tr>
      <w:tr w:rsidR="00C54E6B" w:rsidRPr="00FB1D6A" w:rsidTr="00C54E6B">
        <w:tc>
          <w:tcPr>
            <w:tcW w:w="2853" w:type="dxa"/>
          </w:tcPr>
          <w:p w:rsidR="00C54E6B" w:rsidRPr="00FB1D6A" w:rsidRDefault="00C54E6B" w:rsidP="000F3193">
            <w:pPr>
              <w:rPr>
                <w:rFonts w:ascii="Times New Roman" w:hAnsi="Times New Roman" w:cs="Times New Roman"/>
                <w:b/>
              </w:rPr>
            </w:pPr>
            <w:r w:rsidRPr="00FB1D6A">
              <w:rPr>
                <w:rFonts w:ascii="Times New Roman" w:hAnsi="Times New Roman" w:cs="Times New Roman"/>
                <w:b/>
              </w:rPr>
              <w:t>Marital Status</w:t>
            </w:r>
          </w:p>
        </w:tc>
        <w:tc>
          <w:tcPr>
            <w:tcW w:w="2489" w:type="dxa"/>
            <w:vAlign w:val="center"/>
          </w:tcPr>
          <w:p w:rsidR="00C54E6B" w:rsidRPr="00FB1D6A" w:rsidRDefault="00C54E6B" w:rsidP="000F3193">
            <w:pPr>
              <w:ind w:right="60"/>
              <w:jc w:val="both"/>
              <w:rPr>
                <w:rFonts w:ascii="Times New Roman" w:hAnsi="Times New Roman" w:cs="Times New Roman"/>
                <w:sz w:val="24"/>
                <w:szCs w:val="24"/>
              </w:rPr>
            </w:pPr>
            <w:r w:rsidRPr="00FB1D6A">
              <w:rPr>
                <w:rFonts w:ascii="Times New Roman" w:hAnsi="Times New Roman" w:cs="Times New Roman"/>
                <w:sz w:val="24"/>
                <w:szCs w:val="24"/>
              </w:rPr>
              <w:t>Single</w:t>
            </w:r>
          </w:p>
        </w:tc>
        <w:tc>
          <w:tcPr>
            <w:tcW w:w="1848" w:type="dxa"/>
          </w:tcPr>
          <w:p w:rsidR="00C54E6B" w:rsidRPr="00FB1D6A" w:rsidRDefault="00C54E6B" w:rsidP="000F3193">
            <w:pPr>
              <w:ind w:left="60" w:right="60"/>
              <w:jc w:val="both"/>
              <w:rPr>
                <w:rFonts w:ascii="Times New Roman" w:hAnsi="Times New Roman" w:cs="Times New Roman"/>
                <w:sz w:val="24"/>
                <w:szCs w:val="24"/>
              </w:rPr>
            </w:pPr>
            <w:r w:rsidRPr="00FB1D6A">
              <w:rPr>
                <w:rFonts w:ascii="Times New Roman" w:hAnsi="Times New Roman" w:cs="Times New Roman"/>
                <w:sz w:val="24"/>
                <w:szCs w:val="24"/>
              </w:rPr>
              <w:t>56</w:t>
            </w:r>
          </w:p>
        </w:tc>
        <w:tc>
          <w:tcPr>
            <w:tcW w:w="2386" w:type="dxa"/>
          </w:tcPr>
          <w:p w:rsidR="00C54E6B" w:rsidRPr="00FB1D6A" w:rsidRDefault="00C54E6B" w:rsidP="000F3193">
            <w:pPr>
              <w:ind w:left="60" w:right="60"/>
              <w:jc w:val="both"/>
              <w:rPr>
                <w:rFonts w:ascii="Times New Roman" w:hAnsi="Times New Roman" w:cs="Times New Roman"/>
                <w:sz w:val="24"/>
                <w:szCs w:val="24"/>
              </w:rPr>
            </w:pPr>
            <w:r w:rsidRPr="00FB1D6A">
              <w:rPr>
                <w:rFonts w:ascii="Times New Roman" w:hAnsi="Times New Roman" w:cs="Times New Roman"/>
                <w:sz w:val="24"/>
                <w:szCs w:val="24"/>
              </w:rPr>
              <w:t>56%</w:t>
            </w:r>
          </w:p>
        </w:tc>
      </w:tr>
      <w:tr w:rsidR="00C54E6B" w:rsidRPr="00FB1D6A" w:rsidTr="00C54E6B">
        <w:tc>
          <w:tcPr>
            <w:tcW w:w="2853" w:type="dxa"/>
          </w:tcPr>
          <w:p w:rsidR="00C54E6B" w:rsidRPr="00FB1D6A" w:rsidRDefault="00C54E6B" w:rsidP="000F3193">
            <w:pPr>
              <w:rPr>
                <w:rFonts w:ascii="Times New Roman" w:hAnsi="Times New Roman" w:cs="Times New Roman"/>
              </w:rPr>
            </w:pPr>
          </w:p>
        </w:tc>
        <w:tc>
          <w:tcPr>
            <w:tcW w:w="2489" w:type="dxa"/>
            <w:vAlign w:val="center"/>
          </w:tcPr>
          <w:p w:rsidR="00C54E6B" w:rsidRPr="00FB1D6A" w:rsidRDefault="00C54E6B" w:rsidP="000F3193">
            <w:pPr>
              <w:ind w:right="60"/>
              <w:jc w:val="both"/>
              <w:rPr>
                <w:rFonts w:ascii="Times New Roman" w:hAnsi="Times New Roman" w:cs="Times New Roman"/>
                <w:sz w:val="24"/>
                <w:szCs w:val="24"/>
              </w:rPr>
            </w:pPr>
            <w:r w:rsidRPr="00FB1D6A">
              <w:rPr>
                <w:rFonts w:ascii="Times New Roman" w:hAnsi="Times New Roman" w:cs="Times New Roman"/>
                <w:sz w:val="24"/>
                <w:szCs w:val="24"/>
              </w:rPr>
              <w:t>Married</w:t>
            </w:r>
          </w:p>
        </w:tc>
        <w:tc>
          <w:tcPr>
            <w:tcW w:w="1848" w:type="dxa"/>
          </w:tcPr>
          <w:p w:rsidR="00C54E6B" w:rsidRPr="00FB1D6A" w:rsidRDefault="00C54E6B" w:rsidP="000F3193">
            <w:pPr>
              <w:ind w:left="60" w:right="60"/>
              <w:jc w:val="both"/>
              <w:rPr>
                <w:rFonts w:ascii="Times New Roman" w:hAnsi="Times New Roman" w:cs="Times New Roman"/>
                <w:sz w:val="24"/>
                <w:szCs w:val="24"/>
              </w:rPr>
            </w:pPr>
            <w:r w:rsidRPr="00FB1D6A">
              <w:rPr>
                <w:rFonts w:ascii="Times New Roman" w:hAnsi="Times New Roman" w:cs="Times New Roman"/>
                <w:sz w:val="24"/>
                <w:szCs w:val="24"/>
              </w:rPr>
              <w:t>38</w:t>
            </w:r>
          </w:p>
        </w:tc>
        <w:tc>
          <w:tcPr>
            <w:tcW w:w="2386" w:type="dxa"/>
          </w:tcPr>
          <w:p w:rsidR="00C54E6B" w:rsidRPr="00FB1D6A" w:rsidRDefault="00C54E6B" w:rsidP="000F3193">
            <w:pPr>
              <w:ind w:left="60" w:right="60"/>
              <w:jc w:val="both"/>
              <w:rPr>
                <w:rFonts w:ascii="Times New Roman" w:hAnsi="Times New Roman" w:cs="Times New Roman"/>
                <w:sz w:val="24"/>
                <w:szCs w:val="24"/>
              </w:rPr>
            </w:pPr>
            <w:r w:rsidRPr="00FB1D6A">
              <w:rPr>
                <w:rFonts w:ascii="Times New Roman" w:hAnsi="Times New Roman" w:cs="Times New Roman"/>
                <w:sz w:val="24"/>
                <w:szCs w:val="24"/>
              </w:rPr>
              <w:t>38%</w:t>
            </w:r>
          </w:p>
        </w:tc>
      </w:tr>
      <w:tr w:rsidR="00C54E6B" w:rsidRPr="00FB1D6A" w:rsidTr="00C54E6B">
        <w:tc>
          <w:tcPr>
            <w:tcW w:w="2853" w:type="dxa"/>
          </w:tcPr>
          <w:p w:rsidR="00C54E6B" w:rsidRPr="00FB1D6A" w:rsidRDefault="00C54E6B" w:rsidP="000F3193">
            <w:pPr>
              <w:rPr>
                <w:rFonts w:ascii="Times New Roman" w:hAnsi="Times New Roman" w:cs="Times New Roman"/>
              </w:rPr>
            </w:pPr>
          </w:p>
        </w:tc>
        <w:tc>
          <w:tcPr>
            <w:tcW w:w="2489" w:type="dxa"/>
            <w:vAlign w:val="center"/>
          </w:tcPr>
          <w:p w:rsidR="00C54E6B" w:rsidRPr="00FB1D6A" w:rsidRDefault="00C54E6B" w:rsidP="000F3193">
            <w:pPr>
              <w:ind w:right="60"/>
              <w:jc w:val="both"/>
              <w:rPr>
                <w:rFonts w:ascii="Times New Roman" w:hAnsi="Times New Roman" w:cs="Times New Roman"/>
                <w:sz w:val="24"/>
                <w:szCs w:val="24"/>
              </w:rPr>
            </w:pPr>
            <w:r w:rsidRPr="00FB1D6A">
              <w:rPr>
                <w:rFonts w:ascii="Times New Roman" w:hAnsi="Times New Roman" w:cs="Times New Roman"/>
                <w:sz w:val="24"/>
                <w:szCs w:val="24"/>
              </w:rPr>
              <w:t>Divorce</w:t>
            </w:r>
          </w:p>
        </w:tc>
        <w:tc>
          <w:tcPr>
            <w:tcW w:w="1848" w:type="dxa"/>
          </w:tcPr>
          <w:p w:rsidR="00C54E6B" w:rsidRPr="00FB1D6A" w:rsidRDefault="00C54E6B" w:rsidP="000F3193">
            <w:pPr>
              <w:ind w:left="60" w:right="60"/>
              <w:jc w:val="both"/>
              <w:rPr>
                <w:rFonts w:ascii="Times New Roman" w:hAnsi="Times New Roman" w:cs="Times New Roman"/>
                <w:sz w:val="24"/>
                <w:szCs w:val="24"/>
              </w:rPr>
            </w:pPr>
            <w:r w:rsidRPr="00FB1D6A">
              <w:rPr>
                <w:rFonts w:ascii="Times New Roman" w:hAnsi="Times New Roman" w:cs="Times New Roman"/>
                <w:sz w:val="24"/>
                <w:szCs w:val="24"/>
              </w:rPr>
              <w:t>6</w:t>
            </w:r>
          </w:p>
        </w:tc>
        <w:tc>
          <w:tcPr>
            <w:tcW w:w="2386" w:type="dxa"/>
          </w:tcPr>
          <w:p w:rsidR="00C54E6B" w:rsidRPr="00FB1D6A" w:rsidRDefault="00C54E6B" w:rsidP="000F3193">
            <w:pPr>
              <w:ind w:left="60" w:right="60"/>
              <w:jc w:val="both"/>
              <w:rPr>
                <w:rFonts w:ascii="Times New Roman" w:hAnsi="Times New Roman" w:cs="Times New Roman"/>
                <w:sz w:val="24"/>
                <w:szCs w:val="24"/>
              </w:rPr>
            </w:pPr>
            <w:r w:rsidRPr="00FB1D6A">
              <w:rPr>
                <w:rFonts w:ascii="Times New Roman" w:hAnsi="Times New Roman" w:cs="Times New Roman"/>
                <w:sz w:val="24"/>
                <w:szCs w:val="24"/>
              </w:rPr>
              <w:t>6%</w:t>
            </w:r>
          </w:p>
        </w:tc>
      </w:tr>
      <w:tr w:rsidR="00C54E6B" w:rsidRPr="00FB1D6A" w:rsidTr="00C54E6B">
        <w:tc>
          <w:tcPr>
            <w:tcW w:w="2853" w:type="dxa"/>
          </w:tcPr>
          <w:p w:rsidR="00C54E6B" w:rsidRPr="00FB1D6A" w:rsidRDefault="00C54E6B" w:rsidP="000F3193">
            <w:pPr>
              <w:rPr>
                <w:rFonts w:ascii="Times New Roman" w:hAnsi="Times New Roman" w:cs="Times New Roman"/>
              </w:rPr>
            </w:pPr>
          </w:p>
        </w:tc>
        <w:tc>
          <w:tcPr>
            <w:tcW w:w="2489" w:type="dxa"/>
            <w:vAlign w:val="center"/>
          </w:tcPr>
          <w:p w:rsidR="00C54E6B" w:rsidRPr="00FB1D6A" w:rsidRDefault="00C54E6B" w:rsidP="000F3193">
            <w:pPr>
              <w:ind w:right="60"/>
              <w:jc w:val="both"/>
              <w:rPr>
                <w:rFonts w:ascii="Times New Roman" w:hAnsi="Times New Roman" w:cs="Times New Roman"/>
                <w:sz w:val="24"/>
                <w:szCs w:val="24"/>
              </w:rPr>
            </w:pPr>
            <w:r w:rsidRPr="00FB1D6A">
              <w:rPr>
                <w:rFonts w:ascii="Times New Roman" w:hAnsi="Times New Roman" w:cs="Times New Roman"/>
                <w:sz w:val="24"/>
                <w:szCs w:val="24"/>
              </w:rPr>
              <w:t>Widow</w:t>
            </w:r>
          </w:p>
        </w:tc>
        <w:tc>
          <w:tcPr>
            <w:tcW w:w="1848" w:type="dxa"/>
          </w:tcPr>
          <w:p w:rsidR="00C54E6B" w:rsidRPr="00FB1D6A" w:rsidRDefault="00C54E6B" w:rsidP="000F3193">
            <w:pPr>
              <w:ind w:left="60" w:right="60"/>
              <w:jc w:val="both"/>
              <w:rPr>
                <w:rFonts w:ascii="Times New Roman" w:hAnsi="Times New Roman" w:cs="Times New Roman"/>
                <w:sz w:val="24"/>
                <w:szCs w:val="24"/>
              </w:rPr>
            </w:pPr>
            <w:r w:rsidRPr="00FB1D6A">
              <w:rPr>
                <w:rFonts w:ascii="Times New Roman" w:hAnsi="Times New Roman" w:cs="Times New Roman"/>
                <w:sz w:val="24"/>
                <w:szCs w:val="24"/>
              </w:rPr>
              <w:t>0</w:t>
            </w:r>
          </w:p>
        </w:tc>
        <w:tc>
          <w:tcPr>
            <w:tcW w:w="2386" w:type="dxa"/>
          </w:tcPr>
          <w:p w:rsidR="00C54E6B" w:rsidRPr="00FB1D6A" w:rsidRDefault="00C54E6B" w:rsidP="000F3193">
            <w:pPr>
              <w:ind w:left="60" w:right="60"/>
              <w:jc w:val="both"/>
              <w:rPr>
                <w:rFonts w:ascii="Times New Roman" w:hAnsi="Times New Roman" w:cs="Times New Roman"/>
                <w:sz w:val="24"/>
                <w:szCs w:val="24"/>
              </w:rPr>
            </w:pPr>
            <w:r w:rsidRPr="00FB1D6A">
              <w:rPr>
                <w:rFonts w:ascii="Times New Roman" w:hAnsi="Times New Roman" w:cs="Times New Roman"/>
                <w:sz w:val="24"/>
                <w:szCs w:val="24"/>
              </w:rPr>
              <w:t>0%</w:t>
            </w:r>
          </w:p>
        </w:tc>
      </w:tr>
      <w:tr w:rsidR="00C54E6B" w:rsidRPr="00FB1D6A" w:rsidTr="00C54E6B">
        <w:tc>
          <w:tcPr>
            <w:tcW w:w="2853" w:type="dxa"/>
          </w:tcPr>
          <w:p w:rsidR="00C54E6B" w:rsidRPr="00FB1D6A" w:rsidRDefault="00C54E6B" w:rsidP="000F3193">
            <w:pPr>
              <w:rPr>
                <w:rFonts w:ascii="Times New Roman" w:hAnsi="Times New Roman" w:cs="Times New Roman"/>
              </w:rPr>
            </w:pPr>
          </w:p>
        </w:tc>
        <w:tc>
          <w:tcPr>
            <w:tcW w:w="2489" w:type="dxa"/>
            <w:vAlign w:val="center"/>
          </w:tcPr>
          <w:p w:rsidR="00C54E6B" w:rsidRPr="00FB1D6A" w:rsidRDefault="00C54E6B" w:rsidP="000F3193">
            <w:pPr>
              <w:ind w:right="60"/>
              <w:jc w:val="both"/>
              <w:rPr>
                <w:rFonts w:ascii="Times New Roman" w:hAnsi="Times New Roman" w:cs="Times New Roman"/>
                <w:b/>
                <w:sz w:val="24"/>
                <w:szCs w:val="24"/>
              </w:rPr>
            </w:pPr>
            <w:r w:rsidRPr="00FB1D6A">
              <w:rPr>
                <w:rFonts w:ascii="Times New Roman" w:hAnsi="Times New Roman" w:cs="Times New Roman"/>
                <w:b/>
                <w:sz w:val="24"/>
                <w:szCs w:val="24"/>
              </w:rPr>
              <w:t>Total</w:t>
            </w:r>
          </w:p>
        </w:tc>
        <w:tc>
          <w:tcPr>
            <w:tcW w:w="1848" w:type="dxa"/>
          </w:tcPr>
          <w:p w:rsidR="00C54E6B" w:rsidRPr="00FB1D6A" w:rsidRDefault="00C54E6B" w:rsidP="000F3193">
            <w:pPr>
              <w:ind w:left="60" w:right="60"/>
              <w:jc w:val="both"/>
              <w:rPr>
                <w:rFonts w:ascii="Times New Roman" w:hAnsi="Times New Roman" w:cs="Times New Roman"/>
                <w:b/>
                <w:sz w:val="24"/>
                <w:szCs w:val="24"/>
              </w:rPr>
            </w:pPr>
            <w:r w:rsidRPr="00FB1D6A">
              <w:rPr>
                <w:rFonts w:ascii="Times New Roman" w:hAnsi="Times New Roman" w:cs="Times New Roman"/>
                <w:b/>
                <w:sz w:val="24"/>
                <w:szCs w:val="24"/>
              </w:rPr>
              <w:t>100</w:t>
            </w:r>
          </w:p>
        </w:tc>
        <w:tc>
          <w:tcPr>
            <w:tcW w:w="2386" w:type="dxa"/>
          </w:tcPr>
          <w:p w:rsidR="00C54E6B" w:rsidRPr="00FB1D6A" w:rsidRDefault="00C54E6B" w:rsidP="000F3193">
            <w:pPr>
              <w:ind w:left="60" w:right="60"/>
              <w:jc w:val="both"/>
              <w:rPr>
                <w:rFonts w:ascii="Times New Roman" w:hAnsi="Times New Roman" w:cs="Times New Roman"/>
                <w:b/>
                <w:sz w:val="24"/>
                <w:szCs w:val="24"/>
              </w:rPr>
            </w:pPr>
            <w:r w:rsidRPr="00FB1D6A">
              <w:rPr>
                <w:rFonts w:ascii="Times New Roman" w:hAnsi="Times New Roman" w:cs="Times New Roman"/>
                <w:b/>
                <w:sz w:val="24"/>
                <w:szCs w:val="24"/>
              </w:rPr>
              <w:t>100%</w:t>
            </w:r>
          </w:p>
        </w:tc>
      </w:tr>
      <w:tr w:rsidR="00C54E6B" w:rsidRPr="00FB1D6A" w:rsidTr="00C54E6B">
        <w:tc>
          <w:tcPr>
            <w:tcW w:w="2853" w:type="dxa"/>
          </w:tcPr>
          <w:p w:rsidR="00C54E6B" w:rsidRPr="00FB1D6A" w:rsidRDefault="00C54E6B" w:rsidP="000F3193">
            <w:pPr>
              <w:jc w:val="both"/>
              <w:rPr>
                <w:rFonts w:ascii="Times New Roman" w:hAnsi="Times New Roman" w:cs="Times New Roman"/>
                <w:b/>
              </w:rPr>
            </w:pPr>
            <w:r w:rsidRPr="00FB1D6A">
              <w:rPr>
                <w:rFonts w:ascii="Times New Roman" w:hAnsi="Times New Roman" w:cs="Times New Roman"/>
                <w:b/>
              </w:rPr>
              <w:t>Educational Level</w:t>
            </w:r>
          </w:p>
        </w:tc>
        <w:tc>
          <w:tcPr>
            <w:tcW w:w="2489"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Christianity</w:t>
            </w:r>
          </w:p>
        </w:tc>
        <w:tc>
          <w:tcPr>
            <w:tcW w:w="1848"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44</w:t>
            </w:r>
          </w:p>
        </w:tc>
        <w:tc>
          <w:tcPr>
            <w:tcW w:w="2386"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44%</w:t>
            </w:r>
          </w:p>
        </w:tc>
      </w:tr>
      <w:tr w:rsidR="00C54E6B" w:rsidRPr="00FB1D6A" w:rsidTr="00C54E6B">
        <w:tc>
          <w:tcPr>
            <w:tcW w:w="2853" w:type="dxa"/>
          </w:tcPr>
          <w:p w:rsidR="00C54E6B" w:rsidRPr="00FB1D6A" w:rsidRDefault="00C54E6B" w:rsidP="000F3193">
            <w:pPr>
              <w:rPr>
                <w:rFonts w:ascii="Times New Roman" w:hAnsi="Times New Roman" w:cs="Times New Roman"/>
              </w:rPr>
            </w:pPr>
          </w:p>
        </w:tc>
        <w:tc>
          <w:tcPr>
            <w:tcW w:w="2489"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Islam</w:t>
            </w:r>
          </w:p>
        </w:tc>
        <w:tc>
          <w:tcPr>
            <w:tcW w:w="1848"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56</w:t>
            </w:r>
          </w:p>
        </w:tc>
        <w:tc>
          <w:tcPr>
            <w:tcW w:w="2386"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56%</w:t>
            </w:r>
          </w:p>
        </w:tc>
      </w:tr>
      <w:tr w:rsidR="00C54E6B" w:rsidRPr="00FB1D6A" w:rsidTr="00C54E6B">
        <w:tc>
          <w:tcPr>
            <w:tcW w:w="2853" w:type="dxa"/>
          </w:tcPr>
          <w:p w:rsidR="00C54E6B" w:rsidRPr="00FB1D6A" w:rsidRDefault="00C54E6B" w:rsidP="000F3193">
            <w:pPr>
              <w:rPr>
                <w:rFonts w:ascii="Times New Roman" w:hAnsi="Times New Roman" w:cs="Times New Roman"/>
              </w:rPr>
            </w:pPr>
          </w:p>
        </w:tc>
        <w:tc>
          <w:tcPr>
            <w:tcW w:w="2489" w:type="dxa"/>
          </w:tcPr>
          <w:p w:rsidR="00C54E6B" w:rsidRPr="00FB1D6A" w:rsidRDefault="00C54E6B" w:rsidP="000F3193">
            <w:pPr>
              <w:rPr>
                <w:rFonts w:ascii="Times New Roman" w:hAnsi="Times New Roman" w:cs="Times New Roman"/>
                <w:b/>
                <w:sz w:val="24"/>
                <w:szCs w:val="24"/>
              </w:rPr>
            </w:pPr>
            <w:r w:rsidRPr="00FB1D6A">
              <w:rPr>
                <w:rFonts w:ascii="Times New Roman" w:hAnsi="Times New Roman" w:cs="Times New Roman"/>
                <w:b/>
                <w:sz w:val="24"/>
                <w:szCs w:val="24"/>
              </w:rPr>
              <w:t xml:space="preserve"> Total </w:t>
            </w:r>
          </w:p>
        </w:tc>
        <w:tc>
          <w:tcPr>
            <w:tcW w:w="1848" w:type="dxa"/>
          </w:tcPr>
          <w:p w:rsidR="00C54E6B" w:rsidRPr="00FB1D6A" w:rsidRDefault="00C54E6B" w:rsidP="000F3193">
            <w:pPr>
              <w:rPr>
                <w:rFonts w:ascii="Times New Roman" w:hAnsi="Times New Roman" w:cs="Times New Roman"/>
                <w:b/>
                <w:sz w:val="24"/>
                <w:szCs w:val="24"/>
              </w:rPr>
            </w:pPr>
            <w:r w:rsidRPr="00FB1D6A">
              <w:rPr>
                <w:rFonts w:ascii="Times New Roman" w:hAnsi="Times New Roman" w:cs="Times New Roman"/>
                <w:b/>
                <w:sz w:val="24"/>
                <w:szCs w:val="24"/>
              </w:rPr>
              <w:t xml:space="preserve"> 100 </w:t>
            </w:r>
          </w:p>
        </w:tc>
        <w:tc>
          <w:tcPr>
            <w:tcW w:w="2386" w:type="dxa"/>
          </w:tcPr>
          <w:p w:rsidR="00C54E6B" w:rsidRPr="00FB1D6A" w:rsidRDefault="00C54E6B" w:rsidP="000F3193">
            <w:pPr>
              <w:rPr>
                <w:rFonts w:ascii="Times New Roman" w:hAnsi="Times New Roman" w:cs="Times New Roman"/>
                <w:b/>
                <w:sz w:val="24"/>
                <w:szCs w:val="24"/>
              </w:rPr>
            </w:pPr>
            <w:r w:rsidRPr="00FB1D6A">
              <w:rPr>
                <w:rFonts w:ascii="Times New Roman" w:hAnsi="Times New Roman" w:cs="Times New Roman"/>
                <w:b/>
                <w:sz w:val="24"/>
                <w:szCs w:val="24"/>
              </w:rPr>
              <w:t xml:space="preserve"> 100% </w:t>
            </w:r>
          </w:p>
        </w:tc>
      </w:tr>
    </w:tbl>
    <w:p w:rsidR="00C54E6B" w:rsidRPr="00FB1D6A" w:rsidRDefault="00C54E6B" w:rsidP="000F3193">
      <w:pPr>
        <w:spacing w:after="0" w:line="360" w:lineRule="auto"/>
        <w:rPr>
          <w:rFonts w:ascii="Times New Roman" w:hAnsi="Times New Roman" w:cs="Times New Roman"/>
          <w:sz w:val="24"/>
          <w:szCs w:val="24"/>
        </w:rPr>
      </w:pPr>
    </w:p>
    <w:p w:rsidR="00C54E6B" w:rsidRPr="00FB1D6A" w:rsidRDefault="00C54E6B"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According to the result in table 4.1, for the demographic characteristics are presented as follows</w:t>
      </w:r>
      <w:r w:rsidRPr="00FB1D6A">
        <w:rPr>
          <w:rFonts w:ascii="Times New Roman" w:hAnsi="Times New Roman"/>
          <w:sz w:val="24"/>
          <w:szCs w:val="24"/>
        </w:rPr>
        <w:t xml:space="preserve">, </w:t>
      </w:r>
      <w:r w:rsidRPr="00FB1D6A">
        <w:rPr>
          <w:rFonts w:ascii="Times New Roman" w:hAnsi="Times New Roman" w:cs="Times New Roman"/>
          <w:sz w:val="24"/>
          <w:szCs w:val="24"/>
        </w:rPr>
        <w:t>47% of the respondents are males while 53% of the respondents are female</w:t>
      </w:r>
      <w:r w:rsidRPr="00FB1D6A">
        <w:rPr>
          <w:rFonts w:ascii="Times New Roman" w:hAnsi="Times New Roman"/>
          <w:sz w:val="24"/>
          <w:szCs w:val="24"/>
        </w:rPr>
        <w:t xml:space="preserve">. By </w:t>
      </w:r>
      <w:r w:rsidRPr="00FB1D6A">
        <w:rPr>
          <w:rFonts w:ascii="Times New Roman" w:hAnsi="Times New Roman"/>
          <w:sz w:val="24"/>
          <w:szCs w:val="24"/>
        </w:rPr>
        <w:lastRenderedPageBreak/>
        <w:t>implication, there are more female respondents. In addition,</w:t>
      </w:r>
      <w:r w:rsidRPr="00FB1D6A">
        <w:rPr>
          <w:rFonts w:ascii="Times New Roman" w:hAnsi="Times New Roman" w:cs="Times New Roman"/>
          <w:sz w:val="24"/>
          <w:szCs w:val="24"/>
        </w:rPr>
        <w:t xml:space="preserve"> 59% of the respondents are in the age range of  21- 25 years while 24% of the respondents are under 20 years of age, furthermore 15% of the respondents are from the range of age 26 – 30 years, only 2% of the respondents are above the options of the age. When we see the academic qualification have stayed; 52% of the respondents are </w:t>
      </w:r>
      <w:r w:rsidR="00447F58" w:rsidRPr="00FB1D6A">
        <w:rPr>
          <w:rFonts w:ascii="Times New Roman" w:hAnsi="Times New Roman" w:cs="Times New Roman"/>
          <w:sz w:val="24"/>
          <w:szCs w:val="24"/>
        </w:rPr>
        <w:t>ND/HND hold, however, 16% of the respondents is post graduate hold while 15% 15(15%) of the respondents are Degree/ B.Sc.</w:t>
      </w:r>
      <w:r w:rsidRPr="00FB1D6A">
        <w:rPr>
          <w:rFonts w:ascii="Times New Roman" w:hAnsi="Times New Roman" w:cs="Times New Roman"/>
          <w:sz w:val="24"/>
          <w:szCs w:val="24"/>
        </w:rPr>
        <w:t xml:space="preserve"> When we come to </w:t>
      </w:r>
      <w:r w:rsidRPr="00FB1D6A">
        <w:rPr>
          <w:rFonts w:ascii="Times New Roman" w:hAnsi="Times New Roman" w:cs="Times New Roman"/>
          <w:bCs/>
          <w:sz w:val="24"/>
          <w:szCs w:val="24"/>
        </w:rPr>
        <w:t>distribution of respondents by marital status that 56(56.0%) of the respondents were single, 38(38.0%) of the respondents were married and 12(6.0%) of the respondents were</w:t>
      </w:r>
      <w:r w:rsidRPr="00FB1D6A">
        <w:rPr>
          <w:rFonts w:ascii="Times New Roman" w:hAnsi="Times New Roman" w:cs="Times New Roman"/>
          <w:sz w:val="24"/>
          <w:szCs w:val="24"/>
        </w:rPr>
        <w:t xml:space="preserve"> divorce</w:t>
      </w:r>
      <w:r w:rsidRPr="00FB1D6A">
        <w:rPr>
          <w:rFonts w:ascii="Times New Roman" w:hAnsi="Times New Roman" w:cs="Times New Roman"/>
          <w:bCs/>
          <w:sz w:val="24"/>
          <w:szCs w:val="24"/>
        </w:rPr>
        <w:t>. The result brings to the height that majority of the respondents sampled were single. Lastly the table shows the distribution of respondents by religion that 56(</w:t>
      </w:r>
      <w:r w:rsidRPr="00FB1D6A">
        <w:rPr>
          <w:rFonts w:ascii="Times New Roman" w:hAnsi="Times New Roman" w:cs="Times New Roman"/>
          <w:sz w:val="24"/>
          <w:szCs w:val="24"/>
        </w:rPr>
        <w:t xml:space="preserve">56%) of the respondents are Muslims, while 44% of the respondents are Christians. </w:t>
      </w:r>
      <w:r w:rsidRPr="00FB1D6A">
        <w:rPr>
          <w:rFonts w:ascii="Times New Roman" w:hAnsi="Times New Roman" w:cs="Times New Roman"/>
          <w:bCs/>
          <w:sz w:val="24"/>
          <w:szCs w:val="24"/>
        </w:rPr>
        <w:t>The result brings to the height that majority of the respondents sampled were Muslim</w:t>
      </w:r>
    </w:p>
    <w:p w:rsidR="00C54E6B" w:rsidRPr="00FB1D6A" w:rsidRDefault="00C54E6B" w:rsidP="000F3193">
      <w:pPr>
        <w:spacing w:after="0" w:line="360" w:lineRule="auto"/>
        <w:ind w:firstLine="720"/>
        <w:jc w:val="both"/>
        <w:rPr>
          <w:rFonts w:ascii="Times New Roman" w:hAnsi="Times New Roman" w:cs="Times New Roman"/>
          <w:sz w:val="24"/>
          <w:szCs w:val="24"/>
        </w:rPr>
      </w:pPr>
    </w:p>
    <w:p w:rsidR="00BD3DE2" w:rsidRPr="00FB1D6A" w:rsidRDefault="00BD3DE2" w:rsidP="000F3193">
      <w:pPr>
        <w:spacing w:after="0" w:line="360" w:lineRule="auto"/>
        <w:ind w:left="720" w:hanging="720"/>
        <w:jc w:val="both"/>
        <w:rPr>
          <w:rFonts w:ascii="Times New Roman" w:hAnsi="Times New Roman"/>
          <w:b/>
          <w:sz w:val="24"/>
          <w:szCs w:val="24"/>
        </w:rPr>
      </w:pPr>
      <w:r w:rsidRPr="00FB1D6A">
        <w:rPr>
          <w:rFonts w:ascii="Times New Roman" w:hAnsi="Times New Roman"/>
          <w:b/>
          <w:sz w:val="24"/>
          <w:szCs w:val="24"/>
        </w:rPr>
        <w:t>4.3 Analysis of research Question</w:t>
      </w:r>
    </w:p>
    <w:p w:rsidR="00BD3DE2" w:rsidRPr="00FB1D6A" w:rsidRDefault="00BD3DE2" w:rsidP="000F3193">
      <w:pPr>
        <w:tabs>
          <w:tab w:val="left" w:pos="90"/>
        </w:tabs>
        <w:spacing w:after="0" w:line="360" w:lineRule="auto"/>
        <w:jc w:val="both"/>
        <w:rPr>
          <w:rFonts w:ascii="Times New Roman" w:hAnsi="Times New Roman" w:cs="Times New Roman"/>
          <w:b/>
          <w:sz w:val="24"/>
          <w:szCs w:val="24"/>
        </w:rPr>
      </w:pPr>
      <w:r w:rsidRPr="00FB1D6A">
        <w:rPr>
          <w:rFonts w:ascii="Times New Roman" w:hAnsi="Times New Roman"/>
          <w:b/>
          <w:sz w:val="24"/>
          <w:szCs w:val="24"/>
        </w:rPr>
        <w:t>Research Question One:</w:t>
      </w:r>
      <w:r w:rsidRPr="00FB1D6A">
        <w:rPr>
          <w:rFonts w:ascii="Times New Roman" w:hAnsi="Times New Roman" w:cs="Times New Roman"/>
          <w:sz w:val="24"/>
          <w:szCs w:val="24"/>
        </w:rPr>
        <w:t xml:space="preserve"> </w:t>
      </w:r>
      <w:r w:rsidRPr="00FB1D6A">
        <w:rPr>
          <w:rFonts w:ascii="Times New Roman" w:hAnsi="Times New Roman" w:cs="Times New Roman"/>
          <w:b/>
          <w:sz w:val="24"/>
          <w:szCs w:val="24"/>
        </w:rPr>
        <w:t>The program effectively communicate the benefits of family planning to its audience</w:t>
      </w:r>
      <w:r w:rsidRPr="00FB1D6A">
        <w:rPr>
          <w:rFonts w:ascii="Times New Roman" w:hAnsi="Times New Roman"/>
          <w:b/>
          <w:sz w:val="24"/>
          <w:szCs w:val="24"/>
        </w:rPr>
        <w:t>?</w:t>
      </w:r>
    </w:p>
    <w:p w:rsidR="00BD3DE2" w:rsidRPr="00FB1D6A" w:rsidRDefault="00C54E6B" w:rsidP="000F3193">
      <w:pPr>
        <w:spacing w:after="0" w:line="240" w:lineRule="auto"/>
        <w:ind w:left="720" w:hanging="720"/>
        <w:jc w:val="both"/>
        <w:rPr>
          <w:rFonts w:ascii="Times New Roman" w:hAnsi="Times New Roman" w:cs="Times New Roman"/>
          <w:b/>
          <w:sz w:val="24"/>
          <w:szCs w:val="24"/>
        </w:rPr>
      </w:pPr>
      <w:r w:rsidRPr="00FB1D6A">
        <w:rPr>
          <w:rFonts w:ascii="Times New Roman" w:hAnsi="Times New Roman" w:cs="Times New Roman"/>
          <w:b/>
          <w:sz w:val="24"/>
          <w:szCs w:val="24"/>
        </w:rPr>
        <w:t>Table 2</w:t>
      </w:r>
      <w:r w:rsidR="00BD3DE2" w:rsidRPr="00FB1D6A">
        <w:rPr>
          <w:rFonts w:ascii="Times New Roman" w:hAnsi="Times New Roman" w:cs="Times New Roman"/>
          <w:b/>
          <w:sz w:val="24"/>
          <w:szCs w:val="24"/>
        </w:rPr>
        <w:t>: program effectively communicate the benefits of family planning to its audience</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2786"/>
        <w:gridCol w:w="1104"/>
        <w:gridCol w:w="1118"/>
        <w:gridCol w:w="1080"/>
        <w:gridCol w:w="1000"/>
        <w:gridCol w:w="1300"/>
      </w:tblGrid>
      <w:tr w:rsidR="00BD3DE2" w:rsidRPr="00FB1D6A" w:rsidTr="000F3193">
        <w:trPr>
          <w:trHeight w:val="350"/>
        </w:trPr>
        <w:tc>
          <w:tcPr>
            <w:tcW w:w="302" w:type="pct"/>
            <w:tcBorders>
              <w:top w:val="single" w:sz="4" w:space="0" w:color="auto"/>
              <w:bottom w:val="single" w:sz="4" w:space="0" w:color="auto"/>
            </w:tcBorders>
            <w:hideMark/>
          </w:tcPr>
          <w:p w:rsidR="00BD3DE2" w:rsidRPr="00FB1D6A" w:rsidRDefault="00BD3DE2" w:rsidP="000F3193">
            <w:pPr>
              <w:jc w:val="both"/>
              <w:rPr>
                <w:rFonts w:ascii="Times New Roman" w:hAnsi="Times New Roman" w:cs="Times New Roman"/>
                <w:b/>
                <w:sz w:val="24"/>
                <w:szCs w:val="24"/>
              </w:rPr>
            </w:pPr>
            <w:r w:rsidRPr="00FB1D6A">
              <w:rPr>
                <w:rFonts w:ascii="Times New Roman" w:hAnsi="Times New Roman" w:cs="Times New Roman"/>
                <w:b/>
                <w:sz w:val="24"/>
                <w:szCs w:val="24"/>
              </w:rPr>
              <w:t>SN</w:t>
            </w:r>
          </w:p>
        </w:tc>
        <w:tc>
          <w:tcPr>
            <w:tcW w:w="1560" w:type="pct"/>
            <w:tcBorders>
              <w:top w:val="single" w:sz="4" w:space="0" w:color="auto"/>
              <w:bottom w:val="single" w:sz="4" w:space="0" w:color="auto"/>
            </w:tcBorders>
            <w:hideMark/>
          </w:tcPr>
          <w:p w:rsidR="00BD3DE2" w:rsidRPr="00FB1D6A" w:rsidRDefault="00BD3DE2" w:rsidP="000F3193">
            <w:pPr>
              <w:jc w:val="both"/>
              <w:rPr>
                <w:rFonts w:ascii="Times New Roman" w:hAnsi="Times New Roman" w:cs="Times New Roman"/>
                <w:b/>
                <w:sz w:val="24"/>
                <w:szCs w:val="24"/>
              </w:rPr>
            </w:pPr>
            <w:r w:rsidRPr="00FB1D6A">
              <w:rPr>
                <w:rFonts w:ascii="Times New Roman" w:hAnsi="Times New Roman" w:cs="Times New Roman"/>
                <w:b/>
                <w:sz w:val="24"/>
                <w:szCs w:val="24"/>
              </w:rPr>
              <w:t xml:space="preserve">Items </w:t>
            </w:r>
          </w:p>
        </w:tc>
        <w:tc>
          <w:tcPr>
            <w:tcW w:w="618" w:type="pct"/>
            <w:tcBorders>
              <w:top w:val="single" w:sz="4" w:space="0" w:color="auto"/>
              <w:bottom w:val="single" w:sz="4" w:space="0" w:color="auto"/>
            </w:tcBorders>
          </w:tcPr>
          <w:p w:rsidR="00BD3DE2" w:rsidRPr="00FB1D6A" w:rsidRDefault="00BD3DE2" w:rsidP="000F3193">
            <w:pPr>
              <w:jc w:val="both"/>
              <w:rPr>
                <w:rFonts w:ascii="Times New Roman" w:hAnsi="Times New Roman" w:cs="Times New Roman"/>
                <w:b/>
                <w:sz w:val="24"/>
                <w:szCs w:val="24"/>
              </w:rPr>
            </w:pPr>
            <w:r w:rsidRPr="00FB1D6A">
              <w:rPr>
                <w:rFonts w:ascii="Times New Roman" w:hAnsi="Times New Roman" w:cs="Times New Roman"/>
                <w:b/>
                <w:sz w:val="24"/>
                <w:szCs w:val="24"/>
              </w:rPr>
              <w:t>SA (%)</w:t>
            </w:r>
          </w:p>
        </w:tc>
        <w:tc>
          <w:tcPr>
            <w:tcW w:w="626" w:type="pct"/>
            <w:tcBorders>
              <w:top w:val="single" w:sz="4" w:space="0" w:color="auto"/>
              <w:bottom w:val="single" w:sz="4" w:space="0" w:color="auto"/>
            </w:tcBorders>
            <w:hideMark/>
          </w:tcPr>
          <w:p w:rsidR="00BD3DE2" w:rsidRPr="00FB1D6A" w:rsidRDefault="00BD3DE2" w:rsidP="000F3193">
            <w:pPr>
              <w:jc w:val="both"/>
              <w:rPr>
                <w:rFonts w:ascii="Times New Roman" w:hAnsi="Times New Roman" w:cs="Times New Roman"/>
                <w:b/>
                <w:sz w:val="24"/>
                <w:szCs w:val="24"/>
              </w:rPr>
            </w:pPr>
            <w:r w:rsidRPr="00FB1D6A">
              <w:rPr>
                <w:rFonts w:ascii="Times New Roman" w:hAnsi="Times New Roman" w:cs="Times New Roman"/>
                <w:b/>
                <w:sz w:val="24"/>
                <w:szCs w:val="24"/>
              </w:rPr>
              <w:t>A (%)</w:t>
            </w:r>
          </w:p>
        </w:tc>
        <w:tc>
          <w:tcPr>
            <w:tcW w:w="605" w:type="pct"/>
            <w:tcBorders>
              <w:top w:val="single" w:sz="4" w:space="0" w:color="auto"/>
              <w:bottom w:val="single" w:sz="4" w:space="0" w:color="auto"/>
            </w:tcBorders>
            <w:hideMark/>
          </w:tcPr>
          <w:p w:rsidR="00BD3DE2" w:rsidRPr="00FB1D6A" w:rsidRDefault="00BD3DE2" w:rsidP="000F3193">
            <w:pPr>
              <w:jc w:val="both"/>
              <w:rPr>
                <w:rFonts w:ascii="Times New Roman" w:hAnsi="Times New Roman" w:cs="Times New Roman"/>
                <w:b/>
                <w:sz w:val="24"/>
                <w:szCs w:val="24"/>
              </w:rPr>
            </w:pPr>
            <w:r w:rsidRPr="00FB1D6A">
              <w:rPr>
                <w:rFonts w:ascii="Times New Roman" w:hAnsi="Times New Roman" w:cs="Times New Roman"/>
                <w:b/>
                <w:sz w:val="24"/>
                <w:szCs w:val="24"/>
              </w:rPr>
              <w:t>D (%)</w:t>
            </w:r>
          </w:p>
        </w:tc>
        <w:tc>
          <w:tcPr>
            <w:tcW w:w="560" w:type="pct"/>
            <w:tcBorders>
              <w:top w:val="single" w:sz="4" w:space="0" w:color="auto"/>
              <w:bottom w:val="single" w:sz="4" w:space="0" w:color="auto"/>
            </w:tcBorders>
            <w:hideMark/>
          </w:tcPr>
          <w:p w:rsidR="00BD3DE2" w:rsidRPr="00FB1D6A" w:rsidRDefault="00BD3DE2" w:rsidP="000F3193">
            <w:pPr>
              <w:jc w:val="both"/>
              <w:rPr>
                <w:rFonts w:ascii="Times New Roman" w:hAnsi="Times New Roman" w:cs="Times New Roman"/>
                <w:b/>
                <w:sz w:val="24"/>
                <w:szCs w:val="24"/>
              </w:rPr>
            </w:pPr>
            <w:r w:rsidRPr="00FB1D6A">
              <w:rPr>
                <w:rFonts w:ascii="Times New Roman" w:hAnsi="Times New Roman" w:cs="Times New Roman"/>
                <w:b/>
                <w:sz w:val="24"/>
                <w:szCs w:val="24"/>
              </w:rPr>
              <w:t>SD (%)</w:t>
            </w:r>
          </w:p>
        </w:tc>
        <w:tc>
          <w:tcPr>
            <w:tcW w:w="728" w:type="pct"/>
            <w:tcBorders>
              <w:top w:val="single" w:sz="4" w:space="0" w:color="auto"/>
              <w:bottom w:val="single" w:sz="4" w:space="0" w:color="auto"/>
            </w:tcBorders>
            <w:hideMark/>
          </w:tcPr>
          <w:p w:rsidR="00BD3DE2" w:rsidRPr="00FB1D6A" w:rsidRDefault="00BD3DE2" w:rsidP="000F3193">
            <w:pPr>
              <w:jc w:val="both"/>
              <w:rPr>
                <w:rFonts w:ascii="Times New Roman" w:hAnsi="Times New Roman" w:cs="Times New Roman"/>
                <w:b/>
                <w:sz w:val="24"/>
                <w:szCs w:val="24"/>
              </w:rPr>
            </w:pPr>
            <w:r w:rsidRPr="00FB1D6A">
              <w:rPr>
                <w:rFonts w:ascii="Times New Roman" w:hAnsi="Times New Roman" w:cs="Times New Roman"/>
                <w:b/>
                <w:sz w:val="24"/>
                <w:szCs w:val="24"/>
              </w:rPr>
              <w:t>Remark</w:t>
            </w:r>
          </w:p>
        </w:tc>
      </w:tr>
      <w:tr w:rsidR="00BD3DE2" w:rsidRPr="00FB1D6A" w:rsidTr="000F3193">
        <w:tc>
          <w:tcPr>
            <w:tcW w:w="302" w:type="pct"/>
            <w:tcBorders>
              <w:top w:val="single" w:sz="4" w:space="0" w:color="auto"/>
            </w:tcBorders>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1</w:t>
            </w:r>
          </w:p>
        </w:tc>
        <w:tc>
          <w:tcPr>
            <w:tcW w:w="1560" w:type="pct"/>
            <w:tcBorders>
              <w:top w:val="single" w:sz="4" w:space="0" w:color="auto"/>
            </w:tcBorders>
            <w:hideMark/>
          </w:tcPr>
          <w:p w:rsidR="00BD3DE2" w:rsidRPr="00FB1D6A" w:rsidRDefault="00BD3DE2" w:rsidP="000F3193">
            <w:pPr>
              <w:tabs>
                <w:tab w:val="left" w:pos="0"/>
              </w:tabs>
              <w:jc w:val="both"/>
              <w:rPr>
                <w:rFonts w:ascii="Times New Roman" w:hAnsi="Times New Roman" w:cs="Times New Roman"/>
                <w:sz w:val="24"/>
                <w:szCs w:val="24"/>
                <w:lang w:val="en-GB"/>
              </w:rPr>
            </w:pPr>
            <w:r w:rsidRPr="00FB1D6A">
              <w:rPr>
                <w:rFonts w:ascii="Times New Roman" w:eastAsia="Calibri" w:hAnsi="Times New Roman" w:cs="Times New Roman"/>
                <w:sz w:val="24"/>
                <w:szCs w:val="24"/>
              </w:rPr>
              <w:t>The program effectively communicates the benefits of family planning in a clear and understandable manner</w:t>
            </w:r>
            <w:r w:rsidRPr="00FB1D6A">
              <w:rPr>
                <w:rFonts w:ascii="Times New Roman" w:hAnsi="Times New Roman" w:cs="Times New Roman"/>
                <w:sz w:val="24"/>
                <w:szCs w:val="24"/>
                <w:lang w:val="en-GB"/>
              </w:rPr>
              <w:t>.</w:t>
            </w:r>
          </w:p>
        </w:tc>
        <w:tc>
          <w:tcPr>
            <w:tcW w:w="618" w:type="pct"/>
            <w:tcBorders>
              <w:top w:val="single" w:sz="4" w:space="0" w:color="auto"/>
            </w:tcBorders>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68(68%)</w:t>
            </w:r>
          </w:p>
        </w:tc>
        <w:tc>
          <w:tcPr>
            <w:tcW w:w="626" w:type="pct"/>
            <w:tcBorders>
              <w:top w:val="single" w:sz="4" w:space="0" w:color="auto"/>
            </w:tcBorders>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22 (22%)</w:t>
            </w:r>
          </w:p>
        </w:tc>
        <w:tc>
          <w:tcPr>
            <w:tcW w:w="605" w:type="pct"/>
            <w:tcBorders>
              <w:top w:val="single" w:sz="4" w:space="0" w:color="auto"/>
            </w:tcBorders>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10(10%)</w:t>
            </w:r>
          </w:p>
        </w:tc>
        <w:tc>
          <w:tcPr>
            <w:tcW w:w="560" w:type="pct"/>
            <w:tcBorders>
              <w:top w:val="single" w:sz="4" w:space="0" w:color="auto"/>
            </w:tcBorders>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0 (0)</w:t>
            </w:r>
          </w:p>
        </w:tc>
        <w:tc>
          <w:tcPr>
            <w:tcW w:w="728" w:type="pct"/>
            <w:tcBorders>
              <w:top w:val="single" w:sz="4" w:space="0" w:color="auto"/>
            </w:tcBorders>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b/>
                <w:sz w:val="24"/>
                <w:szCs w:val="24"/>
              </w:rPr>
              <w:t xml:space="preserve">Agreed </w:t>
            </w:r>
            <w:r w:rsidRPr="00FB1D6A">
              <w:rPr>
                <w:rFonts w:ascii="Times New Roman" w:hAnsi="Times New Roman" w:cs="Times New Roman"/>
                <w:sz w:val="24"/>
                <w:szCs w:val="24"/>
              </w:rPr>
              <w:t xml:space="preserve"> </w:t>
            </w:r>
          </w:p>
        </w:tc>
      </w:tr>
      <w:tr w:rsidR="00BD3DE2" w:rsidRPr="00FB1D6A" w:rsidTr="000F3193">
        <w:tc>
          <w:tcPr>
            <w:tcW w:w="302"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2</w:t>
            </w:r>
          </w:p>
        </w:tc>
        <w:tc>
          <w:tcPr>
            <w:tcW w:w="1560" w:type="pct"/>
            <w:hideMark/>
          </w:tcPr>
          <w:p w:rsidR="00BD3DE2" w:rsidRPr="00FB1D6A" w:rsidRDefault="00BD3DE2" w:rsidP="000F3193">
            <w:pPr>
              <w:tabs>
                <w:tab w:val="left" w:pos="0"/>
              </w:tabs>
              <w:jc w:val="both"/>
              <w:rPr>
                <w:rFonts w:ascii="Times New Roman" w:hAnsi="Times New Roman" w:cs="Times New Roman"/>
                <w:sz w:val="24"/>
                <w:szCs w:val="24"/>
                <w:lang w:val="en-GB"/>
              </w:rPr>
            </w:pPr>
            <w:r w:rsidRPr="00FB1D6A">
              <w:rPr>
                <w:rFonts w:ascii="Times New Roman" w:eastAsia="Calibri" w:hAnsi="Times New Roman" w:cs="Times New Roman"/>
                <w:sz w:val="24"/>
                <w:szCs w:val="24"/>
              </w:rPr>
              <w:t>The language and messaging used in the program make it easy for the audience to grasp the benefits of family planning</w:t>
            </w:r>
          </w:p>
        </w:tc>
        <w:tc>
          <w:tcPr>
            <w:tcW w:w="618"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59(59%)</w:t>
            </w:r>
          </w:p>
        </w:tc>
        <w:tc>
          <w:tcPr>
            <w:tcW w:w="626"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35(35%)</w:t>
            </w:r>
          </w:p>
        </w:tc>
        <w:tc>
          <w:tcPr>
            <w:tcW w:w="605"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0 (0%)</w:t>
            </w:r>
          </w:p>
        </w:tc>
        <w:tc>
          <w:tcPr>
            <w:tcW w:w="560"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6 (6%)</w:t>
            </w:r>
          </w:p>
        </w:tc>
        <w:tc>
          <w:tcPr>
            <w:tcW w:w="728"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b/>
                <w:sz w:val="24"/>
                <w:szCs w:val="24"/>
              </w:rPr>
              <w:t xml:space="preserve">Agreed </w:t>
            </w:r>
            <w:r w:rsidRPr="00FB1D6A">
              <w:rPr>
                <w:rFonts w:ascii="Times New Roman" w:hAnsi="Times New Roman" w:cs="Times New Roman"/>
                <w:sz w:val="24"/>
                <w:szCs w:val="24"/>
              </w:rPr>
              <w:t xml:space="preserve"> </w:t>
            </w:r>
          </w:p>
        </w:tc>
      </w:tr>
      <w:tr w:rsidR="00BD3DE2" w:rsidRPr="00FB1D6A" w:rsidTr="000F3193">
        <w:tc>
          <w:tcPr>
            <w:tcW w:w="302"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3</w:t>
            </w:r>
          </w:p>
        </w:tc>
        <w:tc>
          <w:tcPr>
            <w:tcW w:w="1560" w:type="pct"/>
            <w:hideMark/>
          </w:tcPr>
          <w:p w:rsidR="00BD3DE2" w:rsidRPr="00FB1D6A" w:rsidRDefault="00BD3DE2" w:rsidP="000F3193">
            <w:pPr>
              <w:contextualSpacing/>
              <w:jc w:val="both"/>
              <w:rPr>
                <w:rFonts w:ascii="Times New Roman" w:eastAsia="Calibri" w:hAnsi="Times New Roman" w:cs="Times New Roman"/>
                <w:sz w:val="24"/>
                <w:szCs w:val="24"/>
              </w:rPr>
            </w:pPr>
            <w:r w:rsidRPr="00FB1D6A">
              <w:rPr>
                <w:rFonts w:ascii="Times New Roman" w:eastAsia="Calibri" w:hAnsi="Times New Roman" w:cs="Times New Roman"/>
                <w:sz w:val="24"/>
                <w:szCs w:val="24"/>
              </w:rPr>
              <w:t>The program addresses the specific needs and concerns of the audience regarding family planning.</w:t>
            </w:r>
          </w:p>
        </w:tc>
        <w:tc>
          <w:tcPr>
            <w:tcW w:w="618"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22(22%)</w:t>
            </w:r>
          </w:p>
        </w:tc>
        <w:tc>
          <w:tcPr>
            <w:tcW w:w="626"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68 (68%)</w:t>
            </w:r>
          </w:p>
        </w:tc>
        <w:tc>
          <w:tcPr>
            <w:tcW w:w="605"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4 (4%)</w:t>
            </w:r>
          </w:p>
        </w:tc>
        <w:tc>
          <w:tcPr>
            <w:tcW w:w="560"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6 (6%)</w:t>
            </w:r>
          </w:p>
        </w:tc>
        <w:tc>
          <w:tcPr>
            <w:tcW w:w="728"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b/>
                <w:sz w:val="24"/>
                <w:szCs w:val="24"/>
              </w:rPr>
              <w:t xml:space="preserve">Agreed </w:t>
            </w:r>
            <w:r w:rsidRPr="00FB1D6A">
              <w:rPr>
                <w:rFonts w:ascii="Times New Roman" w:hAnsi="Times New Roman" w:cs="Times New Roman"/>
                <w:sz w:val="24"/>
                <w:szCs w:val="24"/>
              </w:rPr>
              <w:t xml:space="preserve"> </w:t>
            </w:r>
          </w:p>
        </w:tc>
      </w:tr>
      <w:tr w:rsidR="00BD3DE2" w:rsidRPr="00FB1D6A" w:rsidTr="000F3193">
        <w:trPr>
          <w:trHeight w:val="152"/>
        </w:trPr>
        <w:tc>
          <w:tcPr>
            <w:tcW w:w="302"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4</w:t>
            </w:r>
          </w:p>
        </w:tc>
        <w:tc>
          <w:tcPr>
            <w:tcW w:w="1560" w:type="pct"/>
            <w:hideMark/>
          </w:tcPr>
          <w:p w:rsidR="00BD3DE2" w:rsidRPr="00FB1D6A" w:rsidRDefault="00BD3DE2" w:rsidP="000F3193">
            <w:pPr>
              <w:tabs>
                <w:tab w:val="left" w:pos="0"/>
              </w:tabs>
              <w:jc w:val="both"/>
              <w:rPr>
                <w:rFonts w:ascii="Times New Roman" w:hAnsi="Times New Roman" w:cs="Times New Roman"/>
                <w:sz w:val="24"/>
                <w:szCs w:val="24"/>
              </w:rPr>
            </w:pPr>
            <w:r w:rsidRPr="00FB1D6A">
              <w:rPr>
                <w:rFonts w:ascii="Times New Roman" w:hAnsi="Times New Roman" w:cs="Times New Roman"/>
                <w:sz w:val="24"/>
                <w:szCs w:val="24"/>
              </w:rPr>
              <w:t xml:space="preserve">Listeners can easily relate to the situations and </w:t>
            </w:r>
            <w:r w:rsidRPr="00FB1D6A">
              <w:rPr>
                <w:rFonts w:ascii="Times New Roman" w:hAnsi="Times New Roman" w:cs="Times New Roman"/>
                <w:sz w:val="24"/>
                <w:szCs w:val="24"/>
              </w:rPr>
              <w:lastRenderedPageBreak/>
              <w:t>scenarios presented in the program, enhancing the understanding of family planning benefit</w:t>
            </w:r>
          </w:p>
        </w:tc>
        <w:tc>
          <w:tcPr>
            <w:tcW w:w="618"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lastRenderedPageBreak/>
              <w:t>59(59%)</w:t>
            </w:r>
          </w:p>
        </w:tc>
        <w:tc>
          <w:tcPr>
            <w:tcW w:w="626"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 xml:space="preserve"> 28(28%)</w:t>
            </w:r>
          </w:p>
        </w:tc>
        <w:tc>
          <w:tcPr>
            <w:tcW w:w="605"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13 (13%)</w:t>
            </w:r>
          </w:p>
        </w:tc>
        <w:tc>
          <w:tcPr>
            <w:tcW w:w="560"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0 (0)</w:t>
            </w:r>
          </w:p>
        </w:tc>
        <w:tc>
          <w:tcPr>
            <w:tcW w:w="728"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b/>
                <w:sz w:val="24"/>
                <w:szCs w:val="24"/>
              </w:rPr>
              <w:t xml:space="preserve">Agreed </w:t>
            </w:r>
            <w:r w:rsidRPr="00FB1D6A">
              <w:rPr>
                <w:rFonts w:ascii="Times New Roman" w:hAnsi="Times New Roman" w:cs="Times New Roman"/>
                <w:sz w:val="24"/>
                <w:szCs w:val="24"/>
              </w:rPr>
              <w:t xml:space="preserve"> </w:t>
            </w:r>
          </w:p>
        </w:tc>
      </w:tr>
      <w:tr w:rsidR="00BD3DE2" w:rsidRPr="00FB1D6A" w:rsidTr="000F3193">
        <w:trPr>
          <w:trHeight w:val="152"/>
        </w:trPr>
        <w:tc>
          <w:tcPr>
            <w:tcW w:w="302"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lastRenderedPageBreak/>
              <w:t>5</w:t>
            </w:r>
          </w:p>
        </w:tc>
        <w:tc>
          <w:tcPr>
            <w:tcW w:w="1560" w:type="pct"/>
            <w:hideMark/>
          </w:tcPr>
          <w:p w:rsidR="00BD3DE2" w:rsidRPr="00FB1D6A" w:rsidRDefault="00BD3DE2" w:rsidP="000F3193">
            <w:pPr>
              <w:tabs>
                <w:tab w:val="left" w:pos="0"/>
              </w:tabs>
              <w:jc w:val="both"/>
              <w:rPr>
                <w:rFonts w:ascii="Times New Roman" w:hAnsi="Times New Roman" w:cs="Times New Roman"/>
                <w:sz w:val="24"/>
                <w:szCs w:val="24"/>
              </w:rPr>
            </w:pPr>
            <w:r w:rsidRPr="00FB1D6A">
              <w:rPr>
                <w:rFonts w:ascii="Times New Roman" w:eastAsia="Calibri" w:hAnsi="Times New Roman" w:cs="Times New Roman"/>
                <w:sz w:val="24"/>
                <w:szCs w:val="24"/>
              </w:rPr>
              <w:t>The program motivates its audience to consider and adopt family planning practices</w:t>
            </w:r>
            <w:r w:rsidRPr="00FB1D6A">
              <w:rPr>
                <w:rFonts w:ascii="Times New Roman" w:eastAsia="Calibri" w:hAnsi="Times New Roman" w:cs="Times New Roman"/>
              </w:rPr>
              <w:t>.</w:t>
            </w:r>
          </w:p>
        </w:tc>
        <w:tc>
          <w:tcPr>
            <w:tcW w:w="618"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78(78%)</w:t>
            </w:r>
          </w:p>
        </w:tc>
        <w:tc>
          <w:tcPr>
            <w:tcW w:w="626"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18 (18%)</w:t>
            </w:r>
          </w:p>
        </w:tc>
        <w:tc>
          <w:tcPr>
            <w:tcW w:w="605"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4 (4%)</w:t>
            </w:r>
          </w:p>
        </w:tc>
        <w:tc>
          <w:tcPr>
            <w:tcW w:w="560"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0 (0)</w:t>
            </w:r>
          </w:p>
        </w:tc>
        <w:tc>
          <w:tcPr>
            <w:tcW w:w="728"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b/>
                <w:sz w:val="24"/>
                <w:szCs w:val="24"/>
              </w:rPr>
              <w:t xml:space="preserve">Agreed </w:t>
            </w:r>
            <w:r w:rsidRPr="00FB1D6A">
              <w:rPr>
                <w:rFonts w:ascii="Times New Roman" w:hAnsi="Times New Roman" w:cs="Times New Roman"/>
                <w:sz w:val="24"/>
                <w:szCs w:val="24"/>
              </w:rPr>
              <w:t xml:space="preserve"> </w:t>
            </w:r>
          </w:p>
        </w:tc>
      </w:tr>
    </w:tbl>
    <w:p w:rsidR="00C54E6B" w:rsidRPr="00FB1D6A" w:rsidRDefault="00C54E6B" w:rsidP="000F3193">
      <w:pPr>
        <w:spacing w:after="0" w:line="360" w:lineRule="auto"/>
        <w:ind w:firstLine="720"/>
        <w:contextualSpacing/>
        <w:jc w:val="both"/>
        <w:rPr>
          <w:rFonts w:ascii="Times New Roman" w:hAnsi="Times New Roman"/>
          <w:sz w:val="24"/>
          <w:szCs w:val="24"/>
        </w:rPr>
      </w:pPr>
    </w:p>
    <w:p w:rsidR="00BD3DE2" w:rsidRPr="00FB1D6A" w:rsidRDefault="00C54E6B" w:rsidP="000F3193">
      <w:pPr>
        <w:spacing w:after="0" w:line="360" w:lineRule="auto"/>
        <w:ind w:firstLine="720"/>
        <w:contextualSpacing/>
        <w:jc w:val="both"/>
        <w:rPr>
          <w:rFonts w:ascii="Times New Roman" w:eastAsia="Calibri" w:hAnsi="Times New Roman" w:cs="Times New Roman"/>
        </w:rPr>
      </w:pPr>
      <w:r w:rsidRPr="00FB1D6A">
        <w:rPr>
          <w:rFonts w:ascii="Times New Roman" w:hAnsi="Times New Roman"/>
          <w:sz w:val="24"/>
          <w:szCs w:val="24"/>
        </w:rPr>
        <w:t>Table 2</w:t>
      </w:r>
      <w:r w:rsidR="00BD3DE2" w:rsidRPr="00FB1D6A">
        <w:rPr>
          <w:rFonts w:ascii="Times New Roman" w:hAnsi="Times New Roman"/>
          <w:sz w:val="24"/>
          <w:szCs w:val="24"/>
        </w:rPr>
        <w:t xml:space="preserve"> shows the program effectively communicate the benefits of family planning to its audience. In item 1, most the respondents 90(90%) agreed that </w:t>
      </w:r>
      <w:r w:rsidR="00BD3DE2" w:rsidRPr="00FB1D6A">
        <w:rPr>
          <w:rFonts w:ascii="Times New Roman" w:eastAsia="Calibri" w:hAnsi="Times New Roman" w:cs="Times New Roman"/>
          <w:sz w:val="24"/>
          <w:szCs w:val="24"/>
        </w:rPr>
        <w:t>program effectively communicates the benefits of family planning in a clear and understandable manner</w:t>
      </w:r>
      <w:r w:rsidR="00BD3DE2" w:rsidRPr="00FB1D6A">
        <w:rPr>
          <w:rFonts w:ascii="Times New Roman" w:hAnsi="Times New Roman" w:cs="Times New Roman"/>
          <w:sz w:val="24"/>
          <w:szCs w:val="24"/>
          <w:lang w:val="en-GB"/>
        </w:rPr>
        <w:t>.</w:t>
      </w:r>
      <w:r w:rsidR="00BD3DE2" w:rsidRPr="00FB1D6A">
        <w:rPr>
          <w:rFonts w:ascii="Times New Roman" w:hAnsi="Times New Roman"/>
          <w:sz w:val="24"/>
          <w:szCs w:val="24"/>
          <w:lang w:val="en-GB"/>
        </w:rPr>
        <w:t xml:space="preserve"> </w:t>
      </w:r>
      <w:r w:rsidR="00BD3DE2" w:rsidRPr="00FB1D6A">
        <w:rPr>
          <w:rFonts w:ascii="Times New Roman" w:hAnsi="Times New Roman"/>
          <w:sz w:val="24"/>
          <w:szCs w:val="24"/>
        </w:rPr>
        <w:t>In item 2, majority of the respondents shows that 94(94%) of the respondent agreed that language and messaging used in the program make it easy for the audience to grasp the benefits of family planning. Also in item 3, it was reflected that most 90 (90%) of the respondents consented that</w:t>
      </w:r>
      <w:r w:rsidR="00BD3DE2" w:rsidRPr="00FB1D6A">
        <w:rPr>
          <w:rFonts w:ascii="Times New Roman" w:eastAsia="Calibri" w:hAnsi="Times New Roman" w:cs="Times New Roman"/>
        </w:rPr>
        <w:t xml:space="preserve"> </w:t>
      </w:r>
      <w:r w:rsidR="00BD3DE2" w:rsidRPr="00FB1D6A">
        <w:rPr>
          <w:rFonts w:ascii="Times New Roman" w:eastAsia="Calibri" w:hAnsi="Times New Roman" w:cs="Times New Roman"/>
          <w:sz w:val="24"/>
          <w:szCs w:val="24"/>
        </w:rPr>
        <w:t>program addresses the specific needs and concerns of the audience regarding family planning.</w:t>
      </w:r>
    </w:p>
    <w:p w:rsidR="00BD3DE2" w:rsidRPr="00FB1D6A" w:rsidRDefault="00BD3DE2" w:rsidP="000F3193">
      <w:pPr>
        <w:spacing w:after="0" w:line="360" w:lineRule="auto"/>
        <w:ind w:firstLine="720"/>
        <w:jc w:val="both"/>
        <w:rPr>
          <w:rFonts w:ascii="Times New Roman" w:hAnsi="Times New Roman"/>
          <w:sz w:val="24"/>
          <w:szCs w:val="24"/>
        </w:rPr>
      </w:pPr>
      <w:r w:rsidRPr="00FB1D6A">
        <w:rPr>
          <w:rFonts w:ascii="Times New Roman" w:hAnsi="Times New Roman"/>
          <w:sz w:val="24"/>
          <w:szCs w:val="24"/>
        </w:rPr>
        <w:t xml:space="preserve">In item 4 the opinion 87(87%) of the respondents it was indicated that </w:t>
      </w:r>
      <w:r w:rsidRPr="00FB1D6A">
        <w:rPr>
          <w:rFonts w:ascii="Times New Roman" w:hAnsi="Times New Roman" w:cs="Times New Roman"/>
          <w:sz w:val="24"/>
          <w:szCs w:val="24"/>
        </w:rPr>
        <w:t>listeners can easily relate to the situations and scenarios presented in the program, enhancing the understanding of family planning benefits.</w:t>
      </w:r>
      <w:r w:rsidRPr="00FB1D6A">
        <w:rPr>
          <w:rFonts w:ascii="Times New Roman" w:hAnsi="Times New Roman"/>
          <w:sz w:val="24"/>
          <w:szCs w:val="24"/>
        </w:rPr>
        <w:t xml:space="preserve">  Lastly in item 5, it was shown that majority 96(96%) of the respondents believe that</w:t>
      </w:r>
      <w:r w:rsidRPr="00FB1D6A">
        <w:rPr>
          <w:rFonts w:ascii="Times New Roman" w:eastAsia="Calibri" w:hAnsi="Times New Roman" w:cs="Times New Roman"/>
        </w:rPr>
        <w:t xml:space="preserve"> </w:t>
      </w:r>
      <w:r w:rsidRPr="00FB1D6A">
        <w:rPr>
          <w:rFonts w:ascii="Times New Roman" w:eastAsia="Calibri" w:hAnsi="Times New Roman" w:cs="Times New Roman"/>
          <w:sz w:val="24"/>
          <w:szCs w:val="24"/>
        </w:rPr>
        <w:t>program motivates its audience to consider and adopt family planning practices.</w:t>
      </w:r>
      <w:r w:rsidRPr="00FB1D6A">
        <w:rPr>
          <w:rFonts w:ascii="Times New Roman" w:hAnsi="Times New Roman"/>
          <w:sz w:val="24"/>
          <w:szCs w:val="24"/>
        </w:rPr>
        <w:t xml:space="preserve"> The result indicates that current level of awareness among the audience regarding </w:t>
      </w:r>
      <w:r w:rsidRPr="00FB1D6A">
        <w:rPr>
          <w:rFonts w:ascii="Times New Roman" w:hAnsi="Times New Roman" w:cs="Times New Roman"/>
          <w:sz w:val="24"/>
          <w:szCs w:val="24"/>
        </w:rPr>
        <w:t>the program effectively communicate the benefits of family planning to its audience</w:t>
      </w:r>
      <w:r w:rsidRPr="00FB1D6A">
        <w:rPr>
          <w:rFonts w:ascii="Times New Roman" w:hAnsi="Times New Roman"/>
          <w:sz w:val="24"/>
          <w:szCs w:val="24"/>
        </w:rPr>
        <w:t xml:space="preserve">s. </w:t>
      </w:r>
    </w:p>
    <w:p w:rsidR="000F3193" w:rsidRPr="00FB1D6A" w:rsidRDefault="000F3193" w:rsidP="000F3193">
      <w:pPr>
        <w:spacing w:after="0" w:line="360" w:lineRule="auto"/>
        <w:ind w:firstLine="720"/>
        <w:jc w:val="both"/>
        <w:rPr>
          <w:rFonts w:ascii="Times New Roman" w:hAnsi="Times New Roman"/>
          <w:sz w:val="24"/>
          <w:szCs w:val="24"/>
        </w:rPr>
      </w:pPr>
    </w:p>
    <w:p w:rsidR="000F3193" w:rsidRPr="00FB1D6A" w:rsidRDefault="000F3193" w:rsidP="000F3193">
      <w:pPr>
        <w:spacing w:after="0" w:line="360" w:lineRule="auto"/>
        <w:ind w:firstLine="720"/>
        <w:jc w:val="both"/>
        <w:rPr>
          <w:rFonts w:ascii="Times New Roman" w:hAnsi="Times New Roman"/>
          <w:sz w:val="24"/>
          <w:szCs w:val="24"/>
        </w:rPr>
      </w:pPr>
    </w:p>
    <w:p w:rsidR="000F3193" w:rsidRPr="00FB1D6A" w:rsidRDefault="000F3193" w:rsidP="000F3193">
      <w:pPr>
        <w:spacing w:after="0" w:line="360" w:lineRule="auto"/>
        <w:ind w:firstLine="720"/>
        <w:jc w:val="both"/>
        <w:rPr>
          <w:rFonts w:ascii="Times New Roman" w:hAnsi="Times New Roman"/>
          <w:sz w:val="24"/>
          <w:szCs w:val="24"/>
        </w:rPr>
      </w:pPr>
    </w:p>
    <w:p w:rsidR="000F3193" w:rsidRPr="00FB1D6A" w:rsidRDefault="000F3193" w:rsidP="000F3193">
      <w:pPr>
        <w:spacing w:after="0" w:line="360" w:lineRule="auto"/>
        <w:ind w:firstLine="720"/>
        <w:jc w:val="both"/>
        <w:rPr>
          <w:rFonts w:ascii="Times New Roman" w:hAnsi="Times New Roman"/>
          <w:sz w:val="24"/>
          <w:szCs w:val="24"/>
        </w:rPr>
      </w:pPr>
    </w:p>
    <w:p w:rsidR="000F3193" w:rsidRPr="00FB1D6A" w:rsidRDefault="000F3193" w:rsidP="000F3193">
      <w:pPr>
        <w:spacing w:after="0" w:line="360" w:lineRule="auto"/>
        <w:ind w:firstLine="720"/>
        <w:jc w:val="both"/>
        <w:rPr>
          <w:rFonts w:ascii="Times New Roman" w:hAnsi="Times New Roman"/>
          <w:sz w:val="24"/>
          <w:szCs w:val="24"/>
        </w:rPr>
      </w:pPr>
    </w:p>
    <w:p w:rsidR="000F3193" w:rsidRPr="00FB1D6A" w:rsidRDefault="000F3193" w:rsidP="000F3193">
      <w:pPr>
        <w:spacing w:after="0" w:line="360" w:lineRule="auto"/>
        <w:ind w:firstLine="720"/>
        <w:jc w:val="both"/>
        <w:rPr>
          <w:rFonts w:ascii="Times New Roman" w:hAnsi="Times New Roman"/>
          <w:sz w:val="24"/>
          <w:szCs w:val="24"/>
        </w:rPr>
      </w:pPr>
    </w:p>
    <w:p w:rsidR="00BD3DE2" w:rsidRPr="00FB1D6A" w:rsidRDefault="00BD3DE2" w:rsidP="000F3193">
      <w:pPr>
        <w:spacing w:after="0" w:line="360" w:lineRule="auto"/>
        <w:jc w:val="both"/>
        <w:rPr>
          <w:rFonts w:ascii="Times New Roman" w:hAnsi="Times New Roman"/>
          <w:sz w:val="24"/>
          <w:szCs w:val="24"/>
        </w:rPr>
      </w:pPr>
      <w:r w:rsidRPr="00FB1D6A">
        <w:rPr>
          <w:rFonts w:ascii="Times New Roman" w:hAnsi="Times New Roman"/>
          <w:b/>
          <w:sz w:val="24"/>
          <w:szCs w:val="24"/>
        </w:rPr>
        <w:lastRenderedPageBreak/>
        <w:t xml:space="preserve">Research Question Two: </w:t>
      </w:r>
      <w:r w:rsidRPr="00FB1D6A">
        <w:rPr>
          <w:rFonts w:ascii="Times New Roman" w:hAnsi="Times New Roman" w:cs="Times New Roman"/>
          <w:b/>
          <w:sz w:val="24"/>
          <w:szCs w:val="24"/>
        </w:rPr>
        <w:t>The program navigate cultural sensitivities to promote positive attitudes towards family planning?</w:t>
      </w:r>
    </w:p>
    <w:p w:rsidR="00BD3DE2" w:rsidRPr="00FB1D6A" w:rsidRDefault="00C54E6B" w:rsidP="000F3193">
      <w:pPr>
        <w:spacing w:after="0" w:line="240" w:lineRule="auto"/>
        <w:jc w:val="both"/>
        <w:rPr>
          <w:rFonts w:ascii="Times New Roman" w:hAnsi="Times New Roman" w:cs="Times New Roman"/>
          <w:b/>
          <w:sz w:val="24"/>
          <w:szCs w:val="24"/>
        </w:rPr>
      </w:pPr>
      <w:r w:rsidRPr="00FB1D6A">
        <w:rPr>
          <w:rFonts w:ascii="Times New Roman" w:hAnsi="Times New Roman" w:cs="Times New Roman"/>
          <w:b/>
          <w:sz w:val="24"/>
          <w:szCs w:val="24"/>
        </w:rPr>
        <w:t>Table 3</w:t>
      </w:r>
      <w:r w:rsidR="00BD3DE2" w:rsidRPr="00FB1D6A">
        <w:rPr>
          <w:rFonts w:ascii="Times New Roman" w:hAnsi="Times New Roman" w:cs="Times New Roman"/>
          <w:b/>
          <w:sz w:val="24"/>
          <w:szCs w:val="24"/>
        </w:rPr>
        <w:t>: Program navigate cultural sensitivities to promote positive attitudes towards family planning?</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2865"/>
        <w:gridCol w:w="1025"/>
        <w:gridCol w:w="1078"/>
        <w:gridCol w:w="1008"/>
        <w:gridCol w:w="1227"/>
        <w:gridCol w:w="1227"/>
      </w:tblGrid>
      <w:tr w:rsidR="00BD3DE2" w:rsidRPr="00FB1D6A" w:rsidTr="00E802F3">
        <w:tc>
          <w:tcPr>
            <w:tcW w:w="267" w:type="pct"/>
            <w:tcBorders>
              <w:top w:val="single" w:sz="4" w:space="0" w:color="auto"/>
              <w:bottom w:val="single" w:sz="4" w:space="0" w:color="auto"/>
            </w:tcBorders>
            <w:hideMark/>
          </w:tcPr>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rPr>
              <w:t>SN</w:t>
            </w:r>
          </w:p>
        </w:tc>
        <w:tc>
          <w:tcPr>
            <w:tcW w:w="1607" w:type="pct"/>
            <w:tcBorders>
              <w:top w:val="single" w:sz="4" w:space="0" w:color="auto"/>
              <w:bottom w:val="single" w:sz="4" w:space="0" w:color="auto"/>
            </w:tcBorders>
            <w:hideMark/>
          </w:tcPr>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rPr>
              <w:t xml:space="preserve">Items </w:t>
            </w:r>
          </w:p>
        </w:tc>
        <w:tc>
          <w:tcPr>
            <w:tcW w:w="576" w:type="pct"/>
            <w:tcBorders>
              <w:top w:val="single" w:sz="4" w:space="0" w:color="auto"/>
              <w:bottom w:val="single" w:sz="4" w:space="0" w:color="auto"/>
            </w:tcBorders>
          </w:tcPr>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rPr>
              <w:t>SA (%)</w:t>
            </w:r>
          </w:p>
          <w:p w:rsidR="00BD3DE2" w:rsidRPr="00FB1D6A" w:rsidRDefault="00BD3DE2" w:rsidP="000F3193">
            <w:pPr>
              <w:jc w:val="both"/>
              <w:rPr>
                <w:rFonts w:ascii="Times New Roman" w:hAnsi="Times New Roman" w:cs="Times New Roman"/>
                <w:b/>
              </w:rPr>
            </w:pPr>
          </w:p>
        </w:tc>
        <w:tc>
          <w:tcPr>
            <w:tcW w:w="606" w:type="pct"/>
            <w:tcBorders>
              <w:top w:val="single" w:sz="4" w:space="0" w:color="auto"/>
              <w:bottom w:val="single" w:sz="4" w:space="0" w:color="auto"/>
            </w:tcBorders>
            <w:hideMark/>
          </w:tcPr>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rPr>
              <w:t>A (%)</w:t>
            </w:r>
          </w:p>
        </w:tc>
        <w:tc>
          <w:tcPr>
            <w:tcW w:w="566" w:type="pct"/>
            <w:tcBorders>
              <w:top w:val="single" w:sz="4" w:space="0" w:color="auto"/>
              <w:bottom w:val="single" w:sz="4" w:space="0" w:color="auto"/>
            </w:tcBorders>
            <w:hideMark/>
          </w:tcPr>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rPr>
              <w:t>D</w:t>
            </w:r>
          </w:p>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rPr>
              <w:t>(%)</w:t>
            </w:r>
          </w:p>
        </w:tc>
        <w:tc>
          <w:tcPr>
            <w:tcW w:w="689" w:type="pct"/>
            <w:tcBorders>
              <w:top w:val="single" w:sz="4" w:space="0" w:color="auto"/>
              <w:bottom w:val="single" w:sz="4" w:space="0" w:color="auto"/>
            </w:tcBorders>
            <w:hideMark/>
          </w:tcPr>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rPr>
              <w:t>SD</w:t>
            </w:r>
          </w:p>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rPr>
              <w:t>(%)</w:t>
            </w:r>
          </w:p>
        </w:tc>
        <w:tc>
          <w:tcPr>
            <w:tcW w:w="689" w:type="pct"/>
            <w:tcBorders>
              <w:top w:val="single" w:sz="4" w:space="0" w:color="auto"/>
              <w:bottom w:val="single" w:sz="4" w:space="0" w:color="auto"/>
            </w:tcBorders>
          </w:tcPr>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sz w:val="24"/>
                <w:szCs w:val="24"/>
              </w:rPr>
              <w:t>Remark</w:t>
            </w:r>
          </w:p>
        </w:tc>
      </w:tr>
      <w:tr w:rsidR="00BD3DE2" w:rsidRPr="00FB1D6A" w:rsidTr="00E802F3">
        <w:tc>
          <w:tcPr>
            <w:tcW w:w="267" w:type="pct"/>
            <w:tcBorders>
              <w:top w:val="single" w:sz="4" w:space="0" w:color="auto"/>
            </w:tcBorders>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1</w:t>
            </w:r>
          </w:p>
        </w:tc>
        <w:tc>
          <w:tcPr>
            <w:tcW w:w="1607" w:type="pct"/>
            <w:tcBorders>
              <w:top w:val="single" w:sz="4" w:space="0" w:color="auto"/>
            </w:tcBorders>
            <w:hideMark/>
          </w:tcPr>
          <w:p w:rsidR="00BD3DE2" w:rsidRPr="00FB1D6A" w:rsidRDefault="00BD3DE2" w:rsidP="000F3193">
            <w:pPr>
              <w:tabs>
                <w:tab w:val="left" w:pos="0"/>
              </w:tabs>
              <w:jc w:val="both"/>
              <w:rPr>
                <w:rFonts w:ascii="Times New Roman" w:hAnsi="Times New Roman" w:cs="Times New Roman"/>
                <w:b/>
                <w:sz w:val="24"/>
                <w:szCs w:val="24"/>
                <w:lang w:val="en-GB"/>
              </w:rPr>
            </w:pPr>
            <w:r w:rsidRPr="00FB1D6A">
              <w:rPr>
                <w:rFonts w:ascii="Times New Roman" w:eastAsia="Calibri" w:hAnsi="Times New Roman" w:cs="Times New Roman"/>
                <w:sz w:val="24"/>
                <w:szCs w:val="24"/>
              </w:rPr>
              <w:t>The program demonstrates cultural sensitivity in its portrayal of family planning topics.</w:t>
            </w:r>
          </w:p>
        </w:tc>
        <w:tc>
          <w:tcPr>
            <w:tcW w:w="576" w:type="pct"/>
            <w:tcBorders>
              <w:top w:val="single" w:sz="4" w:space="0" w:color="auto"/>
            </w:tcBorders>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42(42.0)</w:t>
            </w:r>
          </w:p>
        </w:tc>
        <w:tc>
          <w:tcPr>
            <w:tcW w:w="606" w:type="pct"/>
            <w:tcBorders>
              <w:top w:val="single" w:sz="4" w:space="0" w:color="auto"/>
            </w:tcBorders>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32 (32.0)</w:t>
            </w:r>
          </w:p>
        </w:tc>
        <w:tc>
          <w:tcPr>
            <w:tcW w:w="566" w:type="pct"/>
            <w:tcBorders>
              <w:top w:val="single" w:sz="4" w:space="0" w:color="auto"/>
            </w:tcBorders>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20 (20.0)</w:t>
            </w:r>
          </w:p>
        </w:tc>
        <w:tc>
          <w:tcPr>
            <w:tcW w:w="689" w:type="pct"/>
            <w:tcBorders>
              <w:top w:val="single" w:sz="4" w:space="0" w:color="auto"/>
            </w:tcBorders>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6 (6.0)</w:t>
            </w:r>
          </w:p>
        </w:tc>
        <w:tc>
          <w:tcPr>
            <w:tcW w:w="689" w:type="pct"/>
            <w:tcBorders>
              <w:top w:val="single" w:sz="4" w:space="0" w:color="auto"/>
            </w:tcBorders>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b/>
                <w:sz w:val="24"/>
                <w:szCs w:val="24"/>
              </w:rPr>
              <w:t xml:space="preserve">Agreed </w:t>
            </w:r>
            <w:r w:rsidRPr="00FB1D6A">
              <w:rPr>
                <w:rFonts w:ascii="Times New Roman" w:hAnsi="Times New Roman" w:cs="Times New Roman"/>
                <w:sz w:val="24"/>
                <w:szCs w:val="24"/>
              </w:rPr>
              <w:t xml:space="preserve"> </w:t>
            </w:r>
          </w:p>
        </w:tc>
      </w:tr>
      <w:tr w:rsidR="00BD3DE2" w:rsidRPr="00FB1D6A" w:rsidTr="00E802F3">
        <w:trPr>
          <w:trHeight w:val="846"/>
        </w:trPr>
        <w:tc>
          <w:tcPr>
            <w:tcW w:w="267"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2</w:t>
            </w:r>
          </w:p>
        </w:tc>
        <w:tc>
          <w:tcPr>
            <w:tcW w:w="1607" w:type="pct"/>
            <w:hideMark/>
          </w:tcPr>
          <w:p w:rsidR="00BD3DE2" w:rsidRPr="00FB1D6A" w:rsidRDefault="00BD3DE2" w:rsidP="000F3193">
            <w:pPr>
              <w:rPr>
                <w:rFonts w:ascii="Times New Roman" w:hAnsi="Times New Roman" w:cs="Times New Roman"/>
                <w:sz w:val="24"/>
                <w:szCs w:val="24"/>
              </w:rPr>
            </w:pPr>
            <w:r w:rsidRPr="00FB1D6A">
              <w:rPr>
                <w:rFonts w:ascii="Times New Roman" w:hAnsi="Times New Roman" w:cs="Times New Roman"/>
                <w:sz w:val="24"/>
                <w:szCs w:val="24"/>
              </w:rPr>
              <w:t>The language and cultural references used in the program are respectful and considerate of the community's values.</w:t>
            </w:r>
          </w:p>
        </w:tc>
        <w:tc>
          <w:tcPr>
            <w:tcW w:w="57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65(65.0)</w:t>
            </w:r>
          </w:p>
        </w:tc>
        <w:tc>
          <w:tcPr>
            <w:tcW w:w="60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28 (28.0)</w:t>
            </w:r>
          </w:p>
        </w:tc>
        <w:tc>
          <w:tcPr>
            <w:tcW w:w="56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7 (7.0)</w:t>
            </w:r>
          </w:p>
        </w:tc>
        <w:tc>
          <w:tcPr>
            <w:tcW w:w="689"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0 (0)</w:t>
            </w:r>
          </w:p>
        </w:tc>
        <w:tc>
          <w:tcPr>
            <w:tcW w:w="689" w:type="pct"/>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b/>
                <w:sz w:val="24"/>
                <w:szCs w:val="24"/>
              </w:rPr>
              <w:t xml:space="preserve">Agreed </w:t>
            </w:r>
            <w:r w:rsidRPr="00FB1D6A">
              <w:rPr>
                <w:rFonts w:ascii="Times New Roman" w:hAnsi="Times New Roman" w:cs="Times New Roman"/>
                <w:sz w:val="24"/>
                <w:szCs w:val="24"/>
              </w:rPr>
              <w:t xml:space="preserve"> </w:t>
            </w:r>
          </w:p>
        </w:tc>
      </w:tr>
      <w:tr w:rsidR="00BD3DE2" w:rsidRPr="00FB1D6A" w:rsidTr="00E802F3">
        <w:tc>
          <w:tcPr>
            <w:tcW w:w="267"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3</w:t>
            </w:r>
          </w:p>
        </w:tc>
        <w:tc>
          <w:tcPr>
            <w:tcW w:w="1607" w:type="pct"/>
            <w:hideMark/>
          </w:tcPr>
          <w:p w:rsidR="00BD3DE2" w:rsidRPr="00FB1D6A" w:rsidRDefault="00BD3DE2" w:rsidP="000F3193">
            <w:pPr>
              <w:contextualSpacing/>
              <w:jc w:val="both"/>
              <w:rPr>
                <w:rFonts w:ascii="Times New Roman" w:eastAsia="Calibri" w:hAnsi="Times New Roman" w:cs="Times New Roman"/>
                <w:sz w:val="24"/>
                <w:szCs w:val="24"/>
              </w:rPr>
            </w:pPr>
            <w:r w:rsidRPr="00FB1D6A">
              <w:rPr>
                <w:rFonts w:ascii="Times New Roman" w:eastAsia="Calibri" w:hAnsi="Times New Roman" w:cs="Times New Roman"/>
                <w:sz w:val="24"/>
                <w:szCs w:val="24"/>
              </w:rPr>
              <w:t>Listeners feel comfortable discussing family planning topics presented in the program within their cultural context.</w:t>
            </w:r>
          </w:p>
        </w:tc>
        <w:tc>
          <w:tcPr>
            <w:tcW w:w="57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54(54.0)</w:t>
            </w:r>
          </w:p>
        </w:tc>
        <w:tc>
          <w:tcPr>
            <w:tcW w:w="60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36 (38.0)</w:t>
            </w:r>
          </w:p>
        </w:tc>
        <w:tc>
          <w:tcPr>
            <w:tcW w:w="56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6 (6.0)</w:t>
            </w:r>
          </w:p>
        </w:tc>
        <w:tc>
          <w:tcPr>
            <w:tcW w:w="689"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4 (4.0)</w:t>
            </w:r>
          </w:p>
        </w:tc>
        <w:tc>
          <w:tcPr>
            <w:tcW w:w="689" w:type="pct"/>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b/>
                <w:sz w:val="24"/>
                <w:szCs w:val="24"/>
              </w:rPr>
              <w:t xml:space="preserve">Agreed </w:t>
            </w:r>
            <w:r w:rsidRPr="00FB1D6A">
              <w:rPr>
                <w:rFonts w:ascii="Times New Roman" w:hAnsi="Times New Roman" w:cs="Times New Roman"/>
                <w:sz w:val="24"/>
                <w:szCs w:val="24"/>
              </w:rPr>
              <w:t xml:space="preserve"> </w:t>
            </w:r>
          </w:p>
        </w:tc>
      </w:tr>
      <w:tr w:rsidR="00BD3DE2" w:rsidRPr="00FB1D6A" w:rsidTr="00E802F3">
        <w:trPr>
          <w:trHeight w:val="152"/>
        </w:trPr>
        <w:tc>
          <w:tcPr>
            <w:tcW w:w="267"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4</w:t>
            </w:r>
          </w:p>
        </w:tc>
        <w:tc>
          <w:tcPr>
            <w:tcW w:w="1607" w:type="pct"/>
            <w:hideMark/>
          </w:tcPr>
          <w:p w:rsidR="00BD3DE2" w:rsidRPr="00FB1D6A" w:rsidRDefault="00BD3DE2" w:rsidP="000F3193">
            <w:pPr>
              <w:contextualSpacing/>
              <w:rPr>
                <w:rFonts w:ascii="Times New Roman" w:eastAsia="Calibri" w:hAnsi="Times New Roman" w:cs="Times New Roman"/>
              </w:rPr>
            </w:pPr>
            <w:r w:rsidRPr="00FB1D6A">
              <w:rPr>
                <w:rFonts w:ascii="Times New Roman" w:hAnsi="Times New Roman" w:cs="Times New Roman"/>
                <w:sz w:val="24"/>
                <w:szCs w:val="24"/>
              </w:rPr>
              <w:t>The program includes diverse perspectives from the community, promoting inclusivity.</w:t>
            </w:r>
          </w:p>
        </w:tc>
        <w:tc>
          <w:tcPr>
            <w:tcW w:w="57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72(72.0)</w:t>
            </w:r>
          </w:p>
        </w:tc>
        <w:tc>
          <w:tcPr>
            <w:tcW w:w="60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24 (24.0)</w:t>
            </w:r>
          </w:p>
        </w:tc>
        <w:tc>
          <w:tcPr>
            <w:tcW w:w="56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4 (4.0)</w:t>
            </w:r>
          </w:p>
        </w:tc>
        <w:tc>
          <w:tcPr>
            <w:tcW w:w="689"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0 (0)</w:t>
            </w:r>
          </w:p>
        </w:tc>
        <w:tc>
          <w:tcPr>
            <w:tcW w:w="689" w:type="pct"/>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b/>
                <w:sz w:val="24"/>
                <w:szCs w:val="24"/>
              </w:rPr>
              <w:t xml:space="preserve">Agreed </w:t>
            </w:r>
            <w:r w:rsidRPr="00FB1D6A">
              <w:rPr>
                <w:rFonts w:ascii="Times New Roman" w:hAnsi="Times New Roman" w:cs="Times New Roman"/>
                <w:sz w:val="24"/>
                <w:szCs w:val="24"/>
              </w:rPr>
              <w:t xml:space="preserve"> </w:t>
            </w:r>
          </w:p>
        </w:tc>
      </w:tr>
      <w:tr w:rsidR="00BD3DE2" w:rsidRPr="00FB1D6A" w:rsidTr="00E802F3">
        <w:trPr>
          <w:trHeight w:val="152"/>
        </w:trPr>
        <w:tc>
          <w:tcPr>
            <w:tcW w:w="267"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5</w:t>
            </w:r>
          </w:p>
        </w:tc>
        <w:tc>
          <w:tcPr>
            <w:tcW w:w="1607" w:type="pct"/>
            <w:hideMark/>
          </w:tcPr>
          <w:p w:rsidR="00BD3DE2" w:rsidRPr="00FB1D6A" w:rsidRDefault="00BD3DE2" w:rsidP="000F3193">
            <w:pPr>
              <w:contextualSpacing/>
              <w:jc w:val="both"/>
              <w:rPr>
                <w:rFonts w:ascii="Times New Roman" w:eastAsia="Calibri" w:hAnsi="Times New Roman" w:cs="Times New Roman"/>
                <w:sz w:val="24"/>
                <w:szCs w:val="24"/>
              </w:rPr>
            </w:pPr>
            <w:r w:rsidRPr="00FB1D6A">
              <w:rPr>
                <w:rFonts w:ascii="Times New Roman" w:eastAsia="Calibri" w:hAnsi="Times New Roman" w:cs="Times New Roman"/>
                <w:sz w:val="24"/>
                <w:szCs w:val="24"/>
              </w:rPr>
              <w:t>The program encourages open discussions within the community about family planning without causing cultural tensions.</w:t>
            </w:r>
          </w:p>
        </w:tc>
        <w:tc>
          <w:tcPr>
            <w:tcW w:w="57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16(16.0)</w:t>
            </w:r>
          </w:p>
        </w:tc>
        <w:tc>
          <w:tcPr>
            <w:tcW w:w="60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79(79.0)</w:t>
            </w:r>
          </w:p>
        </w:tc>
        <w:tc>
          <w:tcPr>
            <w:tcW w:w="56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5(5.0)</w:t>
            </w:r>
          </w:p>
        </w:tc>
        <w:tc>
          <w:tcPr>
            <w:tcW w:w="689"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0 (0)</w:t>
            </w:r>
          </w:p>
        </w:tc>
        <w:tc>
          <w:tcPr>
            <w:tcW w:w="689" w:type="pct"/>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b/>
                <w:sz w:val="24"/>
                <w:szCs w:val="24"/>
              </w:rPr>
              <w:t xml:space="preserve">Agreed </w:t>
            </w:r>
            <w:r w:rsidRPr="00FB1D6A">
              <w:rPr>
                <w:rFonts w:ascii="Times New Roman" w:hAnsi="Times New Roman" w:cs="Times New Roman"/>
                <w:sz w:val="24"/>
                <w:szCs w:val="24"/>
              </w:rPr>
              <w:t xml:space="preserve"> </w:t>
            </w:r>
          </w:p>
        </w:tc>
      </w:tr>
    </w:tbl>
    <w:p w:rsidR="00C54E6B" w:rsidRPr="00FB1D6A" w:rsidRDefault="00C54E6B" w:rsidP="000F3193">
      <w:pPr>
        <w:spacing w:after="0" w:line="360" w:lineRule="auto"/>
        <w:ind w:firstLine="720"/>
        <w:jc w:val="both"/>
        <w:rPr>
          <w:rFonts w:ascii="Times New Roman" w:hAnsi="Times New Roman"/>
          <w:sz w:val="24"/>
          <w:szCs w:val="24"/>
        </w:rPr>
      </w:pPr>
    </w:p>
    <w:p w:rsidR="00BD3DE2" w:rsidRPr="00FB1D6A" w:rsidRDefault="00447F58" w:rsidP="000F3193">
      <w:pPr>
        <w:spacing w:after="0" w:line="360" w:lineRule="auto"/>
        <w:ind w:firstLine="720"/>
        <w:jc w:val="both"/>
        <w:rPr>
          <w:rFonts w:ascii="Times New Roman" w:hAnsi="Times New Roman"/>
          <w:sz w:val="24"/>
          <w:szCs w:val="24"/>
        </w:rPr>
      </w:pPr>
      <w:r w:rsidRPr="00FB1D6A">
        <w:rPr>
          <w:rFonts w:ascii="Times New Roman" w:hAnsi="Times New Roman"/>
          <w:sz w:val="24"/>
          <w:szCs w:val="24"/>
        </w:rPr>
        <w:t>Table 3</w:t>
      </w:r>
      <w:r w:rsidR="00BD3DE2" w:rsidRPr="00FB1D6A">
        <w:rPr>
          <w:rFonts w:ascii="Times New Roman" w:hAnsi="Times New Roman"/>
          <w:sz w:val="24"/>
          <w:szCs w:val="24"/>
        </w:rPr>
        <w:t xml:space="preserve"> shows </w:t>
      </w:r>
      <w:r w:rsidR="00BD3DE2" w:rsidRPr="00FB1D6A">
        <w:rPr>
          <w:rFonts w:ascii="Times New Roman" w:hAnsi="Times New Roman" w:cs="Times New Roman"/>
          <w:sz w:val="24"/>
          <w:szCs w:val="24"/>
        </w:rPr>
        <w:t>the program navigate cultural sensitivities to promote positive attitudes towards family planning</w:t>
      </w:r>
      <w:r w:rsidR="00BD3DE2" w:rsidRPr="00FB1D6A">
        <w:rPr>
          <w:rFonts w:ascii="Times New Roman" w:hAnsi="Times New Roman"/>
          <w:sz w:val="24"/>
          <w:szCs w:val="24"/>
        </w:rPr>
        <w:t xml:space="preserve">. In item 1, 74(74.0%) of the respondent which is the majority concurred that </w:t>
      </w:r>
      <w:r w:rsidR="00BD3DE2" w:rsidRPr="00FB1D6A">
        <w:rPr>
          <w:rFonts w:ascii="Times New Roman" w:eastAsia="Calibri" w:hAnsi="Times New Roman" w:cs="Times New Roman"/>
          <w:sz w:val="24"/>
          <w:szCs w:val="24"/>
        </w:rPr>
        <w:t>program demonstrates cultural sensitivity in its portrayal of family planning topics</w:t>
      </w:r>
      <w:r w:rsidR="00BD3DE2" w:rsidRPr="00FB1D6A">
        <w:rPr>
          <w:rFonts w:ascii="Times New Roman" w:hAnsi="Times New Roman"/>
          <w:sz w:val="24"/>
          <w:szCs w:val="24"/>
        </w:rPr>
        <w:t xml:space="preserve"> while in item 2, majority of the responds 93(93.0%) were of the </w:t>
      </w:r>
      <w:r w:rsidR="00BD3DE2" w:rsidRPr="00FB1D6A">
        <w:rPr>
          <w:rFonts w:ascii="Times New Roman" w:hAnsi="Times New Roman" w:cs="Times New Roman"/>
          <w:sz w:val="24"/>
          <w:szCs w:val="24"/>
        </w:rPr>
        <w:t>believe that language and cultural references used in the program are respectful and considerate of the community's values</w:t>
      </w:r>
      <w:r w:rsidR="00BD3DE2" w:rsidRPr="00FB1D6A">
        <w:rPr>
          <w:rFonts w:ascii="Times New Roman" w:hAnsi="Times New Roman"/>
          <w:sz w:val="24"/>
          <w:szCs w:val="24"/>
        </w:rPr>
        <w:t xml:space="preserve"> and in item 3, it was shown that 90 (90%) of the respondents supported that</w:t>
      </w:r>
      <w:r w:rsidR="00BD3DE2" w:rsidRPr="00FB1D6A">
        <w:rPr>
          <w:rFonts w:ascii="Times New Roman" w:hAnsi="Times New Roman" w:cs="Times New Roman"/>
          <w:sz w:val="24"/>
          <w:szCs w:val="24"/>
        </w:rPr>
        <w:t xml:space="preserve"> language and cultural references used in the program are respectful and considerate of the community's values.</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sz w:val="24"/>
          <w:szCs w:val="24"/>
        </w:rPr>
        <w:lastRenderedPageBreak/>
        <w:t xml:space="preserve">On the same note, item 4 revealed that 96(96%) which are the majority supported that the </w:t>
      </w:r>
      <w:r w:rsidRPr="00FB1D6A">
        <w:rPr>
          <w:rFonts w:ascii="Times New Roman" w:hAnsi="Times New Roman" w:cs="Times New Roman"/>
          <w:sz w:val="24"/>
          <w:szCs w:val="24"/>
        </w:rPr>
        <w:t>program includes diverse perspectives from the community, promoting inclusivity.</w:t>
      </w:r>
      <w:r w:rsidRPr="00FB1D6A">
        <w:rPr>
          <w:rFonts w:ascii="Times New Roman" w:hAnsi="Times New Roman"/>
          <w:sz w:val="24"/>
          <w:szCs w:val="24"/>
        </w:rPr>
        <w:t xml:space="preserve"> while in item 5, 95(95%) majority of the respondents signified that the </w:t>
      </w:r>
      <w:r w:rsidRPr="00FB1D6A">
        <w:rPr>
          <w:rFonts w:ascii="Times New Roman" w:eastAsia="Calibri" w:hAnsi="Times New Roman" w:cs="Times New Roman"/>
          <w:sz w:val="24"/>
          <w:szCs w:val="24"/>
        </w:rPr>
        <w:t>program encourages open discussions within the community about family planning without causing cultural tensions.</w:t>
      </w:r>
      <w:r w:rsidRPr="00FB1D6A">
        <w:rPr>
          <w:rFonts w:ascii="Times New Roman" w:hAnsi="Times New Roman"/>
          <w:sz w:val="24"/>
          <w:szCs w:val="24"/>
        </w:rPr>
        <w:t xml:space="preserve">. This implies that </w:t>
      </w:r>
      <w:r w:rsidRPr="00FB1D6A">
        <w:rPr>
          <w:rFonts w:ascii="Times New Roman" w:hAnsi="Times New Roman" w:cs="Times New Roman"/>
          <w:sz w:val="24"/>
          <w:szCs w:val="24"/>
        </w:rPr>
        <w:t>the program navigate cultural sensitivities to promote positive attitudes towards family planning.</w:t>
      </w:r>
    </w:p>
    <w:p w:rsidR="00BD3DE2" w:rsidRPr="00FB1D6A" w:rsidRDefault="00BD3DE2" w:rsidP="000F3193">
      <w:pPr>
        <w:spacing w:after="0" w:line="360" w:lineRule="auto"/>
        <w:ind w:firstLine="720"/>
        <w:jc w:val="both"/>
        <w:rPr>
          <w:rFonts w:ascii="Times New Roman" w:hAnsi="Times New Roman"/>
          <w:b/>
          <w:sz w:val="24"/>
          <w:szCs w:val="24"/>
        </w:rPr>
      </w:pPr>
      <w:r w:rsidRPr="00FB1D6A">
        <w:rPr>
          <w:rFonts w:ascii="Times New Roman" w:hAnsi="Times New Roman"/>
          <w:b/>
          <w:sz w:val="24"/>
          <w:szCs w:val="24"/>
        </w:rPr>
        <w:t>Research Question Three:</w:t>
      </w:r>
      <w:r w:rsidRPr="00FB1D6A">
        <w:rPr>
          <w:rFonts w:ascii="Times New Roman" w:hAnsi="Times New Roman" w:cs="Times New Roman"/>
          <w:sz w:val="24"/>
          <w:szCs w:val="24"/>
        </w:rPr>
        <w:t xml:space="preserve"> </w:t>
      </w:r>
      <w:r w:rsidRPr="00FB1D6A">
        <w:rPr>
          <w:rFonts w:ascii="Times New Roman" w:hAnsi="Times New Roman" w:cs="Times New Roman"/>
          <w:b/>
          <w:sz w:val="24"/>
          <w:szCs w:val="24"/>
        </w:rPr>
        <w:t>How effective are these collaborations in promoting family planning awareness</w:t>
      </w:r>
      <w:r w:rsidRPr="00FB1D6A">
        <w:rPr>
          <w:rFonts w:ascii="Times New Roman" w:hAnsi="Times New Roman"/>
          <w:b/>
          <w:sz w:val="24"/>
          <w:szCs w:val="24"/>
        </w:rPr>
        <w:t>?</w:t>
      </w:r>
    </w:p>
    <w:p w:rsidR="00BD3DE2" w:rsidRPr="00FB1D6A" w:rsidRDefault="00447F58" w:rsidP="000F3193">
      <w:pPr>
        <w:spacing w:after="0" w:line="240" w:lineRule="auto"/>
        <w:jc w:val="both"/>
        <w:rPr>
          <w:rFonts w:ascii="Times New Roman" w:hAnsi="Times New Roman" w:cs="Times New Roman"/>
          <w:b/>
          <w:sz w:val="24"/>
          <w:szCs w:val="24"/>
        </w:rPr>
      </w:pPr>
      <w:r w:rsidRPr="00FB1D6A">
        <w:rPr>
          <w:rFonts w:ascii="Times New Roman" w:hAnsi="Times New Roman" w:cs="Times New Roman"/>
          <w:b/>
          <w:sz w:val="24"/>
          <w:szCs w:val="24"/>
        </w:rPr>
        <w:t>Table 4</w:t>
      </w:r>
      <w:r w:rsidR="00BD3DE2" w:rsidRPr="00FB1D6A">
        <w:rPr>
          <w:rFonts w:ascii="Times New Roman" w:hAnsi="Times New Roman" w:cs="Times New Roman"/>
          <w:b/>
          <w:sz w:val="24"/>
          <w:szCs w:val="24"/>
        </w:rPr>
        <w:t>: How effective are these collaborations in promoting family planning awareness?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gridCol w:w="3363"/>
        <w:gridCol w:w="1119"/>
        <w:gridCol w:w="1287"/>
        <w:gridCol w:w="1203"/>
        <w:gridCol w:w="1457"/>
      </w:tblGrid>
      <w:tr w:rsidR="00BD3DE2" w:rsidRPr="00FB1D6A" w:rsidTr="00E802F3">
        <w:tc>
          <w:tcPr>
            <w:tcW w:w="279" w:type="pct"/>
            <w:tcBorders>
              <w:top w:val="single" w:sz="4" w:space="0" w:color="auto"/>
              <w:bottom w:val="single" w:sz="4" w:space="0" w:color="auto"/>
            </w:tcBorders>
            <w:hideMark/>
          </w:tcPr>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rPr>
              <w:t>SN</w:t>
            </w:r>
          </w:p>
        </w:tc>
        <w:tc>
          <w:tcPr>
            <w:tcW w:w="1883" w:type="pct"/>
            <w:tcBorders>
              <w:top w:val="single" w:sz="4" w:space="0" w:color="auto"/>
              <w:bottom w:val="single" w:sz="4" w:space="0" w:color="auto"/>
            </w:tcBorders>
            <w:hideMark/>
          </w:tcPr>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rPr>
              <w:t xml:space="preserve">Items </w:t>
            </w:r>
          </w:p>
        </w:tc>
        <w:tc>
          <w:tcPr>
            <w:tcW w:w="626" w:type="pct"/>
            <w:tcBorders>
              <w:top w:val="single" w:sz="4" w:space="0" w:color="auto"/>
              <w:bottom w:val="single" w:sz="4" w:space="0" w:color="auto"/>
            </w:tcBorders>
          </w:tcPr>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rPr>
              <w:t>SA (%)</w:t>
            </w:r>
          </w:p>
          <w:p w:rsidR="00BD3DE2" w:rsidRPr="00FB1D6A" w:rsidRDefault="00BD3DE2" w:rsidP="000F3193">
            <w:pPr>
              <w:jc w:val="both"/>
              <w:rPr>
                <w:rFonts w:ascii="Times New Roman" w:hAnsi="Times New Roman" w:cs="Times New Roman"/>
                <w:b/>
              </w:rPr>
            </w:pPr>
          </w:p>
        </w:tc>
        <w:tc>
          <w:tcPr>
            <w:tcW w:w="721" w:type="pct"/>
            <w:tcBorders>
              <w:top w:val="single" w:sz="4" w:space="0" w:color="auto"/>
              <w:bottom w:val="single" w:sz="4" w:space="0" w:color="auto"/>
            </w:tcBorders>
            <w:hideMark/>
          </w:tcPr>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rPr>
              <w:t>A (%)</w:t>
            </w:r>
          </w:p>
        </w:tc>
        <w:tc>
          <w:tcPr>
            <w:tcW w:w="674" w:type="pct"/>
            <w:tcBorders>
              <w:top w:val="single" w:sz="4" w:space="0" w:color="auto"/>
              <w:bottom w:val="single" w:sz="4" w:space="0" w:color="auto"/>
            </w:tcBorders>
            <w:hideMark/>
          </w:tcPr>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rPr>
              <w:t>D</w:t>
            </w:r>
          </w:p>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rPr>
              <w:t>(%)</w:t>
            </w:r>
          </w:p>
        </w:tc>
        <w:tc>
          <w:tcPr>
            <w:tcW w:w="816" w:type="pct"/>
            <w:tcBorders>
              <w:top w:val="single" w:sz="4" w:space="0" w:color="auto"/>
              <w:bottom w:val="single" w:sz="4" w:space="0" w:color="auto"/>
            </w:tcBorders>
            <w:hideMark/>
          </w:tcPr>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rPr>
              <w:t>SD</w:t>
            </w:r>
          </w:p>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rPr>
              <w:t>(%)</w:t>
            </w:r>
          </w:p>
        </w:tc>
      </w:tr>
      <w:tr w:rsidR="00BD3DE2" w:rsidRPr="00FB1D6A" w:rsidTr="00E802F3">
        <w:tc>
          <w:tcPr>
            <w:tcW w:w="279" w:type="pct"/>
            <w:tcBorders>
              <w:top w:val="single" w:sz="4" w:space="0" w:color="auto"/>
            </w:tcBorders>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1</w:t>
            </w:r>
          </w:p>
        </w:tc>
        <w:tc>
          <w:tcPr>
            <w:tcW w:w="1883" w:type="pct"/>
            <w:tcBorders>
              <w:top w:val="single" w:sz="4" w:space="0" w:color="auto"/>
            </w:tcBorders>
            <w:hideMark/>
          </w:tcPr>
          <w:p w:rsidR="00BD3DE2" w:rsidRPr="00FB1D6A" w:rsidRDefault="00BD3DE2" w:rsidP="000F3193">
            <w:pPr>
              <w:tabs>
                <w:tab w:val="left" w:pos="0"/>
              </w:tabs>
              <w:rPr>
                <w:rFonts w:ascii="Times New Roman" w:hAnsi="Times New Roman" w:cs="Times New Roman"/>
                <w:lang w:val="en-GB"/>
              </w:rPr>
            </w:pPr>
            <w:r w:rsidRPr="00FB1D6A">
              <w:rPr>
                <w:rFonts w:ascii="Times New Roman" w:hAnsi="Times New Roman" w:cs="Times New Roman"/>
                <w:sz w:val="24"/>
                <w:szCs w:val="24"/>
              </w:rPr>
              <w:t>How effective are these collaborations in promoting family planning awareness</w:t>
            </w:r>
          </w:p>
        </w:tc>
        <w:tc>
          <w:tcPr>
            <w:tcW w:w="626" w:type="pct"/>
            <w:tcBorders>
              <w:top w:val="single" w:sz="4" w:space="0" w:color="auto"/>
            </w:tcBorders>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66(66.0)</w:t>
            </w:r>
          </w:p>
        </w:tc>
        <w:tc>
          <w:tcPr>
            <w:tcW w:w="721" w:type="pct"/>
            <w:tcBorders>
              <w:top w:val="single" w:sz="4" w:space="0" w:color="auto"/>
            </w:tcBorders>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25(25.0)</w:t>
            </w:r>
          </w:p>
        </w:tc>
        <w:tc>
          <w:tcPr>
            <w:tcW w:w="674" w:type="pct"/>
            <w:tcBorders>
              <w:top w:val="single" w:sz="4" w:space="0" w:color="auto"/>
            </w:tcBorders>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3(3.0)</w:t>
            </w:r>
          </w:p>
        </w:tc>
        <w:tc>
          <w:tcPr>
            <w:tcW w:w="816" w:type="pct"/>
            <w:tcBorders>
              <w:top w:val="single" w:sz="4" w:space="0" w:color="auto"/>
            </w:tcBorders>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6(6.0)</w:t>
            </w:r>
          </w:p>
        </w:tc>
      </w:tr>
      <w:tr w:rsidR="00BD3DE2" w:rsidRPr="00FB1D6A" w:rsidTr="00E802F3">
        <w:tc>
          <w:tcPr>
            <w:tcW w:w="279"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2</w:t>
            </w:r>
          </w:p>
        </w:tc>
        <w:tc>
          <w:tcPr>
            <w:tcW w:w="1883" w:type="pct"/>
            <w:hideMark/>
          </w:tcPr>
          <w:p w:rsidR="00BD3DE2" w:rsidRPr="00FB1D6A" w:rsidRDefault="00BD3DE2" w:rsidP="000F3193">
            <w:pPr>
              <w:rPr>
                <w:rFonts w:ascii="Times New Roman" w:hAnsi="Times New Roman" w:cs="Times New Roman"/>
                <w:sz w:val="24"/>
                <w:szCs w:val="24"/>
              </w:rPr>
            </w:pPr>
            <w:r w:rsidRPr="00FB1D6A">
              <w:rPr>
                <w:rFonts w:ascii="Times New Roman" w:hAnsi="Times New Roman" w:cs="Times New Roman"/>
                <w:sz w:val="24"/>
                <w:szCs w:val="24"/>
              </w:rPr>
              <w:t>Family planning campaigns are more impactful when different organizations work together.</w:t>
            </w:r>
          </w:p>
        </w:tc>
        <w:tc>
          <w:tcPr>
            <w:tcW w:w="62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67(67.0)</w:t>
            </w:r>
          </w:p>
        </w:tc>
        <w:tc>
          <w:tcPr>
            <w:tcW w:w="721"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24(24.0)</w:t>
            </w:r>
          </w:p>
        </w:tc>
        <w:tc>
          <w:tcPr>
            <w:tcW w:w="674"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9(9.0)</w:t>
            </w:r>
          </w:p>
        </w:tc>
        <w:tc>
          <w:tcPr>
            <w:tcW w:w="81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0 (0)</w:t>
            </w:r>
          </w:p>
        </w:tc>
      </w:tr>
      <w:tr w:rsidR="00BD3DE2" w:rsidRPr="00FB1D6A" w:rsidTr="00E802F3">
        <w:tc>
          <w:tcPr>
            <w:tcW w:w="279"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3</w:t>
            </w:r>
          </w:p>
        </w:tc>
        <w:tc>
          <w:tcPr>
            <w:tcW w:w="1883" w:type="pct"/>
            <w:hideMark/>
          </w:tcPr>
          <w:p w:rsidR="00BD3DE2" w:rsidRPr="00FB1D6A" w:rsidRDefault="00BD3DE2" w:rsidP="000F3193">
            <w:pPr>
              <w:contextualSpacing/>
              <w:rPr>
                <w:rFonts w:ascii="Times New Roman" w:eastAsia="Calibri" w:hAnsi="Times New Roman" w:cs="Times New Roman"/>
                <w:sz w:val="24"/>
                <w:szCs w:val="24"/>
              </w:rPr>
            </w:pPr>
            <w:r w:rsidRPr="00FB1D6A">
              <w:rPr>
                <w:rFonts w:ascii="Times New Roman" w:eastAsia="Calibri" w:hAnsi="Times New Roman" w:cs="Times New Roman"/>
                <w:sz w:val="24"/>
                <w:szCs w:val="24"/>
              </w:rPr>
              <w:t>Collaborative efforts effectively engage the target audience in family planning discussions.</w:t>
            </w:r>
          </w:p>
        </w:tc>
        <w:tc>
          <w:tcPr>
            <w:tcW w:w="62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71(55.5)</w:t>
            </w:r>
          </w:p>
        </w:tc>
        <w:tc>
          <w:tcPr>
            <w:tcW w:w="721"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22(35.0)</w:t>
            </w:r>
          </w:p>
        </w:tc>
        <w:tc>
          <w:tcPr>
            <w:tcW w:w="674"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4(4.0)</w:t>
            </w:r>
          </w:p>
        </w:tc>
        <w:tc>
          <w:tcPr>
            <w:tcW w:w="81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3 (3.0)</w:t>
            </w:r>
          </w:p>
        </w:tc>
      </w:tr>
      <w:tr w:rsidR="00BD3DE2" w:rsidRPr="00FB1D6A" w:rsidTr="00E802F3">
        <w:trPr>
          <w:trHeight w:val="152"/>
        </w:trPr>
        <w:tc>
          <w:tcPr>
            <w:tcW w:w="279"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4</w:t>
            </w:r>
          </w:p>
        </w:tc>
        <w:tc>
          <w:tcPr>
            <w:tcW w:w="1883" w:type="pct"/>
            <w:hideMark/>
          </w:tcPr>
          <w:p w:rsidR="00BD3DE2" w:rsidRPr="00FB1D6A" w:rsidRDefault="00BD3DE2" w:rsidP="000F3193">
            <w:pPr>
              <w:contextualSpacing/>
              <w:rPr>
                <w:rFonts w:ascii="Times New Roman" w:eastAsia="Calibri" w:hAnsi="Times New Roman" w:cs="Times New Roman"/>
              </w:rPr>
            </w:pPr>
            <w:r w:rsidRPr="00FB1D6A">
              <w:rPr>
                <w:rFonts w:ascii="Times New Roman" w:hAnsi="Times New Roman" w:cs="Times New Roman"/>
                <w:sz w:val="24"/>
                <w:szCs w:val="24"/>
              </w:rPr>
              <w:t>Collaborations optimize the use of resources for family planning awareness campaigns</w:t>
            </w:r>
          </w:p>
        </w:tc>
        <w:tc>
          <w:tcPr>
            <w:tcW w:w="62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26(26.0)</w:t>
            </w:r>
          </w:p>
        </w:tc>
        <w:tc>
          <w:tcPr>
            <w:tcW w:w="721"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66 (66.0)</w:t>
            </w:r>
          </w:p>
        </w:tc>
        <w:tc>
          <w:tcPr>
            <w:tcW w:w="674"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5 (5.0)</w:t>
            </w:r>
          </w:p>
        </w:tc>
        <w:tc>
          <w:tcPr>
            <w:tcW w:w="81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3 (3.0)</w:t>
            </w:r>
          </w:p>
        </w:tc>
      </w:tr>
      <w:tr w:rsidR="00BD3DE2" w:rsidRPr="00FB1D6A" w:rsidTr="00E802F3">
        <w:trPr>
          <w:trHeight w:val="152"/>
        </w:trPr>
        <w:tc>
          <w:tcPr>
            <w:tcW w:w="279"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5</w:t>
            </w:r>
          </w:p>
        </w:tc>
        <w:tc>
          <w:tcPr>
            <w:tcW w:w="1883" w:type="pct"/>
            <w:hideMark/>
          </w:tcPr>
          <w:p w:rsidR="00BD3DE2" w:rsidRPr="00FB1D6A" w:rsidRDefault="00BD3DE2" w:rsidP="000F3193">
            <w:pPr>
              <w:contextualSpacing/>
              <w:rPr>
                <w:rFonts w:ascii="Times New Roman" w:eastAsia="Calibri" w:hAnsi="Times New Roman" w:cs="Times New Roman"/>
                <w:sz w:val="24"/>
                <w:szCs w:val="24"/>
              </w:rPr>
            </w:pPr>
            <w:r w:rsidRPr="00FB1D6A">
              <w:rPr>
                <w:rFonts w:ascii="Times New Roman" w:eastAsia="Calibri" w:hAnsi="Times New Roman" w:cs="Times New Roman"/>
                <w:sz w:val="24"/>
                <w:szCs w:val="24"/>
              </w:rPr>
              <w:t>Different organizations bring varied perspectives that enrich family planning awareness initiatives.</w:t>
            </w:r>
          </w:p>
        </w:tc>
        <w:tc>
          <w:tcPr>
            <w:tcW w:w="62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22(22.0)</w:t>
            </w:r>
          </w:p>
        </w:tc>
        <w:tc>
          <w:tcPr>
            <w:tcW w:w="721"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65(65.0)</w:t>
            </w:r>
          </w:p>
        </w:tc>
        <w:tc>
          <w:tcPr>
            <w:tcW w:w="674"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7(7.0)</w:t>
            </w:r>
          </w:p>
        </w:tc>
        <w:tc>
          <w:tcPr>
            <w:tcW w:w="81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6(6.0)</w:t>
            </w:r>
          </w:p>
        </w:tc>
      </w:tr>
    </w:tbl>
    <w:p w:rsidR="00447F58" w:rsidRPr="00FB1D6A" w:rsidRDefault="00447F58" w:rsidP="000F3193">
      <w:pPr>
        <w:spacing w:after="0" w:line="360" w:lineRule="auto"/>
        <w:ind w:firstLine="720"/>
        <w:contextualSpacing/>
        <w:jc w:val="both"/>
        <w:rPr>
          <w:rFonts w:ascii="Times New Roman" w:hAnsi="Times New Roman" w:cs="Times New Roman"/>
          <w:b/>
          <w:sz w:val="24"/>
          <w:szCs w:val="24"/>
        </w:rPr>
      </w:pPr>
    </w:p>
    <w:p w:rsidR="00BD3DE2" w:rsidRPr="00FB1D6A" w:rsidRDefault="00447F58" w:rsidP="000F3193">
      <w:pPr>
        <w:spacing w:after="0" w:line="360" w:lineRule="auto"/>
        <w:ind w:firstLine="720"/>
        <w:contextualSpacing/>
        <w:jc w:val="both"/>
        <w:rPr>
          <w:rFonts w:ascii="Times New Roman" w:eastAsia="Calibri" w:hAnsi="Times New Roman" w:cs="Times New Roman"/>
        </w:rPr>
      </w:pPr>
      <w:r w:rsidRPr="00FB1D6A">
        <w:rPr>
          <w:rFonts w:ascii="Times New Roman" w:hAnsi="Times New Roman"/>
          <w:sz w:val="24"/>
          <w:szCs w:val="24"/>
        </w:rPr>
        <w:t>Table 4</w:t>
      </w:r>
      <w:r w:rsidR="00BD3DE2" w:rsidRPr="00FB1D6A">
        <w:rPr>
          <w:rFonts w:ascii="Times New Roman" w:hAnsi="Times New Roman"/>
          <w:sz w:val="24"/>
          <w:szCs w:val="24"/>
        </w:rPr>
        <w:t xml:space="preserve"> showed </w:t>
      </w:r>
      <w:r w:rsidR="00BD3DE2" w:rsidRPr="00FB1D6A">
        <w:rPr>
          <w:rFonts w:ascii="Times New Roman" w:hAnsi="Times New Roman" w:cs="Times New Roman"/>
          <w:sz w:val="24"/>
          <w:szCs w:val="24"/>
        </w:rPr>
        <w:t>how effective are these collaborations in promoting family planning awareness.</w:t>
      </w:r>
    </w:p>
    <w:p w:rsidR="00BD3DE2" w:rsidRPr="00FB1D6A" w:rsidRDefault="00BD3DE2" w:rsidP="000F3193">
      <w:pPr>
        <w:spacing w:after="0" w:line="360" w:lineRule="auto"/>
        <w:ind w:firstLine="720"/>
        <w:contextualSpacing/>
        <w:jc w:val="both"/>
        <w:rPr>
          <w:rFonts w:ascii="Times New Roman" w:eastAsia="Calibri" w:hAnsi="Times New Roman" w:cs="Times New Roman"/>
        </w:rPr>
      </w:pPr>
      <w:r w:rsidRPr="00FB1D6A">
        <w:rPr>
          <w:rFonts w:ascii="Times New Roman" w:hAnsi="Times New Roman"/>
          <w:sz w:val="24"/>
          <w:szCs w:val="24"/>
        </w:rPr>
        <w:t xml:space="preserve">In item 1, majority 91(91%) of the respondent testified </w:t>
      </w:r>
      <w:r w:rsidRPr="00FB1D6A">
        <w:rPr>
          <w:rFonts w:ascii="Times New Roman" w:hAnsi="Times New Roman" w:cs="Times New Roman"/>
          <w:sz w:val="24"/>
          <w:szCs w:val="24"/>
          <w:lang w:val="en-GB"/>
        </w:rPr>
        <w:t xml:space="preserve">that </w:t>
      </w:r>
      <w:r w:rsidRPr="00FB1D6A">
        <w:rPr>
          <w:rFonts w:ascii="Times New Roman" w:eastAsia="Calibri" w:hAnsi="Times New Roman" w:cs="Times New Roman"/>
          <w:sz w:val="24"/>
          <w:szCs w:val="24"/>
        </w:rPr>
        <w:t xml:space="preserve">collaborations between organizations significantly contribute to raising awareness about family planning </w:t>
      </w:r>
      <w:r w:rsidRPr="00FB1D6A">
        <w:rPr>
          <w:rFonts w:ascii="Times New Roman" w:hAnsi="Times New Roman"/>
          <w:sz w:val="24"/>
          <w:szCs w:val="24"/>
        </w:rPr>
        <w:t xml:space="preserve">and in item 2, majority of the responds 91(91%) of the respondents indicated that </w:t>
      </w:r>
      <w:r w:rsidRPr="00FB1D6A">
        <w:rPr>
          <w:rFonts w:ascii="Times New Roman" w:hAnsi="Times New Roman" w:cs="Times New Roman"/>
          <w:sz w:val="24"/>
          <w:szCs w:val="24"/>
        </w:rPr>
        <w:t>family planning campaigns are more impactful when different organizations work together.</w:t>
      </w:r>
      <w:r w:rsidRPr="00FB1D6A">
        <w:rPr>
          <w:rFonts w:ascii="Times New Roman" w:hAnsi="Times New Roman" w:cs="Times New Roman"/>
          <w:sz w:val="24"/>
          <w:szCs w:val="24"/>
          <w:lang w:val="en-GB"/>
        </w:rPr>
        <w:t xml:space="preserve"> While in item 3, </w:t>
      </w:r>
      <w:r w:rsidRPr="00FB1D6A">
        <w:rPr>
          <w:rFonts w:ascii="Times New Roman" w:hAnsi="Times New Roman"/>
          <w:sz w:val="24"/>
          <w:szCs w:val="24"/>
        </w:rPr>
        <w:lastRenderedPageBreak/>
        <w:t xml:space="preserve">majority 93 (93%) of the respondents supported </w:t>
      </w:r>
      <w:r w:rsidRPr="00FB1D6A">
        <w:rPr>
          <w:rFonts w:ascii="Times New Roman" w:eastAsia="Calibri" w:hAnsi="Times New Roman" w:cs="Times New Roman"/>
          <w:sz w:val="24"/>
          <w:szCs w:val="24"/>
        </w:rPr>
        <w:t>collaborative efforts effectively engage the target audience in family planning discussions.</w:t>
      </w:r>
    </w:p>
    <w:p w:rsidR="00BD3DE2" w:rsidRPr="00FB1D6A" w:rsidRDefault="00BD3DE2" w:rsidP="000F3193">
      <w:pPr>
        <w:spacing w:after="0" w:line="360" w:lineRule="auto"/>
        <w:ind w:firstLine="720"/>
        <w:contextualSpacing/>
        <w:jc w:val="both"/>
        <w:rPr>
          <w:rFonts w:ascii="Times New Roman" w:eastAsia="Calibri" w:hAnsi="Times New Roman" w:cs="Times New Roman"/>
        </w:rPr>
      </w:pPr>
      <w:r w:rsidRPr="00FB1D6A">
        <w:rPr>
          <w:rFonts w:ascii="Times New Roman" w:hAnsi="Times New Roman"/>
          <w:sz w:val="24"/>
          <w:szCs w:val="24"/>
        </w:rPr>
        <w:t xml:space="preserve">Furthermore, item 4 revealed from the opinion of the majority 92(92.0%) that </w:t>
      </w:r>
      <w:r w:rsidRPr="00FB1D6A">
        <w:rPr>
          <w:rFonts w:ascii="Times New Roman" w:hAnsi="Times New Roman" w:cs="Times New Roman"/>
          <w:sz w:val="24"/>
          <w:szCs w:val="24"/>
        </w:rPr>
        <w:t xml:space="preserve">collaborations optimize the use of resources for family planning awareness campaigns. While in </w:t>
      </w:r>
      <w:r w:rsidRPr="00FB1D6A">
        <w:rPr>
          <w:rFonts w:ascii="Times New Roman" w:hAnsi="Times New Roman"/>
          <w:sz w:val="24"/>
          <w:szCs w:val="24"/>
        </w:rPr>
        <w:t xml:space="preserve">item 5, majority of the responds 87(87%) agreed that </w:t>
      </w:r>
      <w:r w:rsidRPr="00FB1D6A">
        <w:rPr>
          <w:rFonts w:ascii="Times New Roman" w:hAnsi="Times New Roman" w:cs="Times New Roman"/>
          <w:sz w:val="24"/>
          <w:szCs w:val="24"/>
        </w:rPr>
        <w:t xml:space="preserve">collaborations optimize the use of resources for family planning awareness campaigns. </w:t>
      </w:r>
      <w:r w:rsidRPr="00FB1D6A">
        <w:rPr>
          <w:rFonts w:ascii="Times New Roman" w:hAnsi="Times New Roman"/>
          <w:sz w:val="24"/>
          <w:szCs w:val="24"/>
        </w:rPr>
        <w:t>The study reveals that these collaborations are very effective in promoting family planning awareness.</w:t>
      </w:r>
    </w:p>
    <w:p w:rsidR="00BD3DE2" w:rsidRPr="00FB1D6A" w:rsidRDefault="00BD3DE2"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4.4</w:t>
      </w:r>
      <w:r w:rsidRPr="00FB1D6A">
        <w:rPr>
          <w:rFonts w:ascii="Times New Roman" w:hAnsi="Times New Roman" w:cs="Times New Roman"/>
          <w:b/>
          <w:sz w:val="24"/>
          <w:szCs w:val="24"/>
        </w:rPr>
        <w:tab/>
        <w:t>Discussion of Findings</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The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xml:space="preserve">" radio drama program has demonstrated a significant influence on family planning practices among couples in the Ilorin metropolis. This discussion unpacks the findings from a comprehensive study that examined the impact of this program on the knowledge, attitudes, and behaviors related to family planning. </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One of the most striking outcomes of the study was the substantial increase in knowledge about family planning methods among listeners of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The program effectively disseminated information about various contraceptive methods, their use, and benefits. Prior to the intervention, many couples exhibited limited understanding of available options beyond traditional methods. Post-intervention data showed a marked improvement in awareness, with couples more knowledgeable about modern contraceptives such as oral pills, intrauterine devices (IUDs), and implants. This heightened awareness is attributed to the program's engaging format, which presented information in an entertaining and relatable manner.</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The radio drama also succeeded in altering attitudes towards family planning. Cultural and religious beliefs often pose significant barriers to the acceptance of contraceptive use. However,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xml:space="preserve">" skillfully addressed these sensitive issues by integrating them into the storyline, thereby normalizing conversations around family planning. Characters in the drama confronted similar dilemmas and misconceptions that real </w:t>
      </w:r>
      <w:proofErr w:type="gramStart"/>
      <w:r w:rsidRPr="00FB1D6A">
        <w:rPr>
          <w:rFonts w:ascii="Times New Roman" w:hAnsi="Times New Roman" w:cs="Times New Roman"/>
          <w:sz w:val="24"/>
          <w:szCs w:val="24"/>
        </w:rPr>
        <w:t>couples</w:t>
      </w:r>
      <w:proofErr w:type="gramEnd"/>
      <w:r w:rsidRPr="00FB1D6A">
        <w:rPr>
          <w:rFonts w:ascii="Times New Roman" w:hAnsi="Times New Roman" w:cs="Times New Roman"/>
          <w:sz w:val="24"/>
          <w:szCs w:val="24"/>
        </w:rPr>
        <w:t xml:space="preserve"> face, which helped in reducing stigma and fostering a more positive outlook towards contraceptive use. Consequently, there was a noticeable shift in attitudes, with more couples expressing openness and willingness to discuss and consider family planning options. Behavioral data revealed an </w:t>
      </w:r>
      <w:r w:rsidRPr="00FB1D6A">
        <w:rPr>
          <w:rFonts w:ascii="Times New Roman" w:hAnsi="Times New Roman" w:cs="Times New Roman"/>
          <w:sz w:val="24"/>
          <w:szCs w:val="24"/>
        </w:rPr>
        <w:lastRenderedPageBreak/>
        <w:t>encouraging trend in the adoption of family planning practices among the program’s audience. Couples reported increased visits to family planning clinics and a higher uptake of contraceptive methods following the broadcast of the program. The drama's practical approach, offering step-by-step guidance on how to access family planning services, played a crucial role in translating knowledge and positive attitudes into tangible actions. Furthermore, the characters' experiences and resolutions provided listeners with relatable scenarios and solutions, reinforcing the program’s messages and encouraging proactive family planning decisions.</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The program's success can also be attributed to its community-centered approach. By involving local actors and incorporating familiar settings,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resonated deeply with the audience. This localized production strategy ensured that the content was culturally relevant and easily understood, thereby enhancing its impact. The program not only educated couples but also spurred community-wide discussions, thereby creating a supportive environment for family planning practices.</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In conclusion, the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radio drama has proven to be an effective tool in promoting family planning among couples in the Ilorin metropolis. By increasing knowledge, shifting attitudes, and encouraging behavioral change, the program has made significant strides in addressing family planning issues in the community. Future interventions can draw valuable lessons from this program to further enhance family planning efforts in similar contexts.</w:t>
      </w:r>
    </w:p>
    <w:p w:rsidR="00BD3DE2" w:rsidRPr="00FB1D6A" w:rsidRDefault="00BD3DE2" w:rsidP="000F3193">
      <w:pPr>
        <w:tabs>
          <w:tab w:val="left" w:pos="2970"/>
          <w:tab w:val="center" w:pos="4513"/>
        </w:tabs>
        <w:spacing w:after="0" w:line="360" w:lineRule="auto"/>
        <w:jc w:val="center"/>
        <w:rPr>
          <w:rFonts w:ascii="Times New Roman" w:hAnsi="Times New Roman" w:cs="Times New Roman"/>
          <w:b/>
          <w:sz w:val="24"/>
          <w:szCs w:val="24"/>
        </w:rPr>
      </w:pPr>
    </w:p>
    <w:p w:rsidR="00BD3DE2" w:rsidRPr="00FB1D6A" w:rsidRDefault="00BD3DE2" w:rsidP="000F3193">
      <w:pPr>
        <w:tabs>
          <w:tab w:val="left" w:pos="2970"/>
          <w:tab w:val="center" w:pos="4513"/>
        </w:tabs>
        <w:spacing w:after="0" w:line="360" w:lineRule="auto"/>
        <w:jc w:val="center"/>
        <w:rPr>
          <w:rFonts w:ascii="Times New Roman" w:hAnsi="Times New Roman" w:cs="Times New Roman"/>
          <w:b/>
          <w:sz w:val="24"/>
          <w:szCs w:val="24"/>
        </w:rPr>
      </w:pPr>
    </w:p>
    <w:p w:rsidR="00B65363" w:rsidRPr="00FB1D6A" w:rsidRDefault="00B65363" w:rsidP="000F3193">
      <w:pPr>
        <w:tabs>
          <w:tab w:val="left" w:pos="2970"/>
          <w:tab w:val="center" w:pos="4513"/>
        </w:tabs>
        <w:spacing w:after="0" w:line="360" w:lineRule="auto"/>
        <w:jc w:val="center"/>
        <w:rPr>
          <w:rFonts w:ascii="Times New Roman" w:hAnsi="Times New Roman" w:cs="Times New Roman"/>
          <w:b/>
          <w:sz w:val="24"/>
          <w:szCs w:val="24"/>
        </w:rPr>
      </w:pPr>
    </w:p>
    <w:p w:rsidR="00B65363" w:rsidRPr="00FB1D6A" w:rsidRDefault="00B65363" w:rsidP="000F3193">
      <w:pPr>
        <w:tabs>
          <w:tab w:val="left" w:pos="2970"/>
          <w:tab w:val="center" w:pos="4513"/>
        </w:tabs>
        <w:spacing w:after="0" w:line="360" w:lineRule="auto"/>
        <w:jc w:val="center"/>
        <w:rPr>
          <w:rFonts w:ascii="Times New Roman" w:hAnsi="Times New Roman" w:cs="Times New Roman"/>
          <w:b/>
          <w:sz w:val="24"/>
          <w:szCs w:val="24"/>
        </w:rPr>
      </w:pPr>
    </w:p>
    <w:p w:rsidR="00B65363" w:rsidRPr="00FB1D6A" w:rsidRDefault="00B65363" w:rsidP="000F3193">
      <w:pPr>
        <w:tabs>
          <w:tab w:val="left" w:pos="2970"/>
          <w:tab w:val="center" w:pos="4513"/>
        </w:tabs>
        <w:spacing w:after="0" w:line="360" w:lineRule="auto"/>
        <w:jc w:val="center"/>
        <w:rPr>
          <w:rFonts w:ascii="Times New Roman" w:hAnsi="Times New Roman" w:cs="Times New Roman"/>
          <w:b/>
          <w:sz w:val="24"/>
          <w:szCs w:val="24"/>
        </w:rPr>
      </w:pPr>
    </w:p>
    <w:p w:rsidR="00B65363" w:rsidRPr="00FB1D6A" w:rsidRDefault="00B65363" w:rsidP="000F3193">
      <w:pPr>
        <w:tabs>
          <w:tab w:val="left" w:pos="2970"/>
          <w:tab w:val="center" w:pos="4513"/>
        </w:tabs>
        <w:spacing w:after="0" w:line="360" w:lineRule="auto"/>
        <w:jc w:val="center"/>
        <w:rPr>
          <w:rFonts w:ascii="Times New Roman" w:hAnsi="Times New Roman" w:cs="Times New Roman"/>
          <w:b/>
          <w:sz w:val="24"/>
          <w:szCs w:val="24"/>
        </w:rPr>
      </w:pPr>
    </w:p>
    <w:p w:rsidR="00B65363" w:rsidRPr="00FB1D6A" w:rsidRDefault="00B65363" w:rsidP="000F3193">
      <w:pPr>
        <w:tabs>
          <w:tab w:val="left" w:pos="2970"/>
          <w:tab w:val="center" w:pos="4513"/>
        </w:tabs>
        <w:spacing w:after="0" w:line="360" w:lineRule="auto"/>
        <w:jc w:val="center"/>
        <w:rPr>
          <w:rFonts w:ascii="Times New Roman" w:hAnsi="Times New Roman" w:cs="Times New Roman"/>
          <w:b/>
          <w:sz w:val="24"/>
          <w:szCs w:val="24"/>
        </w:rPr>
      </w:pPr>
    </w:p>
    <w:p w:rsidR="00BD3DE2" w:rsidRPr="00FB1D6A" w:rsidRDefault="00BD3DE2" w:rsidP="000F3193">
      <w:pPr>
        <w:tabs>
          <w:tab w:val="left" w:pos="2970"/>
          <w:tab w:val="center" w:pos="4513"/>
        </w:tabs>
        <w:spacing w:after="0" w:line="360" w:lineRule="auto"/>
        <w:jc w:val="center"/>
        <w:rPr>
          <w:rFonts w:ascii="Times New Roman" w:hAnsi="Times New Roman" w:cs="Times New Roman"/>
          <w:b/>
          <w:sz w:val="24"/>
          <w:szCs w:val="24"/>
        </w:rPr>
      </w:pPr>
    </w:p>
    <w:p w:rsidR="00E802F3" w:rsidRPr="00FB1D6A" w:rsidRDefault="00E802F3" w:rsidP="000F3193">
      <w:pPr>
        <w:tabs>
          <w:tab w:val="left" w:pos="2970"/>
          <w:tab w:val="center" w:pos="4513"/>
        </w:tabs>
        <w:spacing w:after="0" w:line="360" w:lineRule="auto"/>
        <w:rPr>
          <w:rFonts w:ascii="Times New Roman" w:hAnsi="Times New Roman" w:cs="Times New Roman"/>
          <w:b/>
          <w:sz w:val="24"/>
          <w:szCs w:val="24"/>
        </w:rPr>
      </w:pPr>
    </w:p>
    <w:p w:rsidR="00BD3DE2" w:rsidRPr="00FB1D6A" w:rsidRDefault="00BD3DE2" w:rsidP="000F3193">
      <w:pPr>
        <w:tabs>
          <w:tab w:val="left" w:pos="2970"/>
          <w:tab w:val="center" w:pos="4513"/>
        </w:tabs>
        <w:spacing w:after="0" w:line="360" w:lineRule="auto"/>
        <w:jc w:val="center"/>
        <w:rPr>
          <w:rFonts w:ascii="Times New Roman" w:hAnsi="Times New Roman" w:cs="Times New Roman"/>
          <w:b/>
          <w:sz w:val="24"/>
          <w:szCs w:val="24"/>
        </w:rPr>
      </w:pPr>
      <w:r w:rsidRPr="00FB1D6A">
        <w:rPr>
          <w:rFonts w:ascii="Times New Roman" w:hAnsi="Times New Roman" w:cs="Times New Roman"/>
          <w:b/>
          <w:sz w:val="24"/>
          <w:szCs w:val="24"/>
        </w:rPr>
        <w:lastRenderedPageBreak/>
        <w:t>CHAPTER FIVE</w:t>
      </w:r>
    </w:p>
    <w:p w:rsidR="00BD3DE2" w:rsidRPr="00FB1D6A" w:rsidRDefault="00BD3DE2" w:rsidP="000F3193">
      <w:pPr>
        <w:spacing w:after="0" w:line="360" w:lineRule="auto"/>
        <w:jc w:val="center"/>
        <w:rPr>
          <w:rFonts w:ascii="Times New Roman" w:hAnsi="Times New Roman" w:cs="Times New Roman"/>
          <w:b/>
          <w:sz w:val="24"/>
          <w:szCs w:val="24"/>
        </w:rPr>
      </w:pPr>
      <w:r w:rsidRPr="00FB1D6A">
        <w:rPr>
          <w:rFonts w:ascii="Times New Roman" w:hAnsi="Times New Roman" w:cs="Times New Roman"/>
          <w:b/>
          <w:sz w:val="24"/>
          <w:szCs w:val="24"/>
        </w:rPr>
        <w:t>SUMMARY, CONCLUSIONS AND RECOMMENDATIONS</w:t>
      </w:r>
    </w:p>
    <w:p w:rsidR="00BD3DE2" w:rsidRPr="00FB1D6A" w:rsidRDefault="00BD3DE2"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5.0</w:t>
      </w:r>
      <w:r w:rsidRPr="00FB1D6A">
        <w:rPr>
          <w:rFonts w:ascii="Times New Roman" w:hAnsi="Times New Roman" w:cs="Times New Roman"/>
          <w:b/>
          <w:sz w:val="24"/>
          <w:szCs w:val="24"/>
        </w:rPr>
        <w:tab/>
        <w:t xml:space="preserve">Introduction </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The study sought to television reality shows and their Effect of the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xml:space="preserve">" Radio Drama Program on Family Planning </w:t>
      </w:r>
      <w:r w:rsidR="007B65B8" w:rsidRPr="00FB1D6A">
        <w:rPr>
          <w:rFonts w:ascii="Times New Roman" w:hAnsi="Times New Roman" w:cs="Times New Roman"/>
          <w:sz w:val="24"/>
          <w:szCs w:val="24"/>
        </w:rPr>
        <w:t xml:space="preserve">among </w:t>
      </w:r>
      <w:r w:rsidRPr="00FB1D6A">
        <w:rPr>
          <w:rFonts w:ascii="Times New Roman" w:hAnsi="Times New Roman" w:cs="Times New Roman"/>
          <w:sz w:val="24"/>
          <w:szCs w:val="24"/>
        </w:rPr>
        <w:t>Couples in the Ilorin Metropolis. This chapter presents a summary of the study. The chapter further offers a summary on the data collected, analysis of data, discussions of the findings on each research question and the logical interpretation emanating from the findings. Finally the chapter makes recommendations on possible areas for further research.</w:t>
      </w:r>
    </w:p>
    <w:p w:rsidR="00BD3DE2" w:rsidRPr="00FB1D6A" w:rsidRDefault="00BD3DE2"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5.1</w:t>
      </w:r>
      <w:r w:rsidRPr="00FB1D6A">
        <w:rPr>
          <w:rFonts w:ascii="Times New Roman" w:hAnsi="Times New Roman" w:cs="Times New Roman"/>
          <w:b/>
          <w:sz w:val="24"/>
          <w:szCs w:val="24"/>
        </w:rPr>
        <w:tab/>
        <w:t>Summary</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The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radio drama program has had a profound impact on family planning among couples in the Ilorin metropolis. This summary encapsulates the key findings from a study evaluating the program's influence on couples' knowledge, attitudes, and behaviors regarding family planning.</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The program significantly improved couples' understanding of family planning methods. Before the program aired, many couples were unaware of modern contraceptives beyond traditional methods. The radio drama provided detailed information about various contraceptive options, including oral pills, intrauterine devices (IUDs), and implants. The engaging and educational content of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made it easier for listeners to grasp and retain this information, leading to a notable increase in their overall knowledge about family planning. Cultural and religious beliefs often create barriers to accepting family planning.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tackled these issues head-on by incorporating them into the storyline, thus normalizing discussions about family planning. The relatable characters and scenarios helped reduce stigma and encouraged a more favorable attitude towards contraceptive use. The program’s sensitive and respectful treatment of these topics led to a shift in perspectives, with more couples showing openness to discussing and considering family planning.</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 xml:space="preserve">The program not only educated but also motivated couples to take action. There was a significant increase in the number of couples visiting family planning clinics and adopting </w:t>
      </w:r>
      <w:r w:rsidRPr="00FB1D6A">
        <w:rPr>
          <w:rFonts w:ascii="Times New Roman" w:hAnsi="Times New Roman" w:cs="Times New Roman"/>
          <w:sz w:val="24"/>
          <w:szCs w:val="24"/>
        </w:rPr>
        <w:lastRenderedPageBreak/>
        <w:t>contraceptive methods after listening to the radio drama. The practical advice provided in the episodes, coupled with the realistic portrayal of characters seeking family planning services, translated into real-world actions. This indicates that the program successfully bridged the gap between awareness and actual practice. A key factor in the program’s success was its community-centric approach. By using local actors and settings familiar to the audience,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created a strong connection with listeners. This approach ensured that the content was culturally relevant and easily understood, which enhanced its impact. The program not only informed individual couples but also sparked broader community discussions about family planning, creating a supportive environment for these practices. The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radio drama has effectively promoted family planning among couples in the Ilorin metropolis. By enhancing knowledge, shifting attitudes, and encouraging positive behavioral changes, the program has made significant strides in addressing family planning challenges in the community. Its success underscores the potential of entertainment-education strategies in public health interventions. Future initiatives can draw valuable lessons from this program to further advance family planning efforts in similar settings.</w:t>
      </w:r>
    </w:p>
    <w:p w:rsidR="00BD3DE2" w:rsidRPr="00FB1D6A" w:rsidRDefault="00BD3DE2"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5.2</w:t>
      </w:r>
      <w:r w:rsidRPr="00FB1D6A">
        <w:rPr>
          <w:rFonts w:ascii="Times New Roman" w:hAnsi="Times New Roman" w:cs="Times New Roman"/>
          <w:b/>
          <w:sz w:val="24"/>
          <w:szCs w:val="24"/>
        </w:rPr>
        <w:tab/>
        <w:t>Conclusions</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The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radio drama program has emerged as a significant influencer in promoting family planning among couples in the Ilorin metropolis. Through its engaging and educational format, the program has achieved notable success in enhancing knowledge, shifting attitudes, and encouraging behavioral change regarding family planning.</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One of the primary achievements of the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program is the substantial increase in knowledge and awareness about family planning methods. Before the program's intervention, many couples were primarily aware of traditional contraceptive methods and had limited information about modern alternatives such as oral pills, intrauterine devices (IUDs), and implants. The radio drama effectively bridged this knowledge gap by providing comprehensive and accessible information on these methods. This enhancement in knowledge is critical as it empowers couples to make informed decisions about their reproductive health.</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lastRenderedPageBreak/>
        <w:t>The program has been instrumental in shifting attitudes towards family planning. In many communities, cultural and religious beliefs pose significant barriers to the acceptance of contraceptive use. By incorporating these sensitive issues into its storyline,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normalized discussions about family planning and addressed common misconceptions and fears. Characters in the drama faced similar challenges and dilemmas, which helped the audience relate and reflect on their situations. This approach reduced the stigma associated with contraceptive use and fostered a more positive outlook among couples. The resulting attitudinal shift is a crucial step towards increasing the acceptance and practice of family planning.</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The influence of the radio drama extended beyond knowledge and attitudes to actual behavior. The study found a significant increase in visits to family planning clinics and the adoption of contraceptive methods among listeners. The practical guidance provided through the program's episodes, along with relatable scenarios of characters navigating family planning decisions, translated into real-life actions. This indicates that the program successfully motivated couples to take proactive steps in managing their reproductive health, thereby achieving one of its core objectives.</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A key factor in the program's success was its community-centered approach. By using local actors and settings familiar to the audience,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resonated deeply with listeners. This localized production strategy ensured that the content was culturally relevant and easily understood. The program not only educated individual couples but also sparked broader community discussions about family planning, creating a supportive environment for these practices. Community engagement is essential for sustaining the positive changes initiated by the program. The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xml:space="preserve">" radio drama program has made significant strides in promoting family planning among couples in the Ilorin metropolis. By enhancing knowledge, shifting attitudes, and encouraging behavioral changes, the program has effectively addressed the challenges associated with family planning in the community. Its success underscores the potential of entertainment-education strategies in public health interventions, highlighting the importance of culturally relevant and community-centered approaches. Future initiatives aiming to improve family planning practices can draw valuable </w:t>
      </w:r>
      <w:r w:rsidRPr="00FB1D6A">
        <w:rPr>
          <w:rFonts w:ascii="Times New Roman" w:hAnsi="Times New Roman" w:cs="Times New Roman"/>
          <w:sz w:val="24"/>
          <w:szCs w:val="24"/>
        </w:rPr>
        <w:lastRenderedPageBreak/>
        <w:t>lessons from this program to replicate its success in similar settings, ultimately contributing to better reproductive health outcomes and empowered decision-making among couples.</w:t>
      </w:r>
    </w:p>
    <w:p w:rsidR="00BD3DE2" w:rsidRPr="00FB1D6A" w:rsidRDefault="00BD3DE2"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5.3</w:t>
      </w:r>
      <w:r w:rsidRPr="00FB1D6A">
        <w:rPr>
          <w:rFonts w:ascii="Times New Roman" w:hAnsi="Times New Roman" w:cs="Times New Roman"/>
          <w:b/>
          <w:sz w:val="24"/>
          <w:szCs w:val="24"/>
        </w:rPr>
        <w:tab/>
        <w:t>Recommendations</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The success of the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radio drama program in promoting family planning among couples in the Ilorin metropolis offers several valuable lessons for future interventions. The following recommendations are derived from the program's outcomes and the identified needs for further improvement.</w:t>
      </w:r>
    </w:p>
    <w:p w:rsidR="00BD3DE2" w:rsidRPr="00FB1D6A" w:rsidRDefault="00BD3DE2" w:rsidP="000F3193">
      <w:pPr>
        <w:spacing w:after="0" w:line="360" w:lineRule="auto"/>
        <w:jc w:val="both"/>
        <w:rPr>
          <w:rFonts w:ascii="Times New Roman" w:hAnsi="Times New Roman" w:cs="Times New Roman"/>
          <w:sz w:val="24"/>
          <w:szCs w:val="24"/>
        </w:rPr>
      </w:pPr>
      <w:r w:rsidRPr="00FB1D6A">
        <w:rPr>
          <w:rFonts w:ascii="Times New Roman" w:hAnsi="Times New Roman" w:cs="Times New Roman"/>
          <w:b/>
          <w:sz w:val="24"/>
          <w:szCs w:val="24"/>
        </w:rPr>
        <w:t>Continuation and Expansion of the Program:</w:t>
      </w:r>
      <w:r w:rsidRPr="00FB1D6A">
        <w:rPr>
          <w:rFonts w:ascii="Times New Roman" w:hAnsi="Times New Roman" w:cs="Times New Roman"/>
          <w:sz w:val="24"/>
          <w:szCs w:val="24"/>
        </w:rPr>
        <w:t xml:space="preserve"> Given the significant impact of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on increasing knowledge, shifting attitudes, and encouraging behavioral changes towards family planning, it is crucial to continue and expand the program. Extending the reach of the program to cover more areas within and beyond the Ilorin metropolis can amplify its positive effects. Additionally, incorporating more episodes that address emerging issues and advanced family planning methods can keep the audience engaged and informed.</w:t>
      </w:r>
    </w:p>
    <w:p w:rsidR="00BD3DE2" w:rsidRPr="00FB1D6A" w:rsidRDefault="00BD3DE2" w:rsidP="000F3193">
      <w:pPr>
        <w:spacing w:after="0" w:line="360" w:lineRule="auto"/>
        <w:jc w:val="both"/>
        <w:rPr>
          <w:rFonts w:ascii="Times New Roman" w:hAnsi="Times New Roman" w:cs="Times New Roman"/>
          <w:sz w:val="24"/>
          <w:szCs w:val="24"/>
        </w:rPr>
      </w:pPr>
      <w:r w:rsidRPr="00FB1D6A">
        <w:rPr>
          <w:rFonts w:ascii="Times New Roman" w:hAnsi="Times New Roman" w:cs="Times New Roman"/>
          <w:b/>
          <w:sz w:val="24"/>
          <w:szCs w:val="24"/>
        </w:rPr>
        <w:t>Integration with Healthcare Services:</w:t>
      </w:r>
      <w:r w:rsidRPr="00FB1D6A">
        <w:rPr>
          <w:rFonts w:ascii="Times New Roman" w:hAnsi="Times New Roman" w:cs="Times New Roman"/>
          <w:sz w:val="24"/>
          <w:szCs w:val="24"/>
        </w:rPr>
        <w:t xml:space="preserve"> To maximize the program’s impact, it is recommended to establish stronger linkages between the radio drama and local healthcare services. Collaboration with family planning clinics and health workers can ensure that listeners have easy access to accurate information and services. Health workers can be featured in the drama to provide expert advice, and regular reminders about available services can be integrated into the storyline.</w:t>
      </w:r>
    </w:p>
    <w:p w:rsidR="00BD3DE2" w:rsidRPr="00FB1D6A" w:rsidRDefault="00BD3DE2" w:rsidP="000F3193">
      <w:pPr>
        <w:spacing w:after="0" w:line="360" w:lineRule="auto"/>
        <w:jc w:val="both"/>
        <w:rPr>
          <w:rFonts w:ascii="Times New Roman" w:hAnsi="Times New Roman" w:cs="Times New Roman"/>
          <w:sz w:val="24"/>
          <w:szCs w:val="24"/>
        </w:rPr>
      </w:pPr>
      <w:r w:rsidRPr="00FB1D6A">
        <w:rPr>
          <w:rFonts w:ascii="Times New Roman" w:hAnsi="Times New Roman" w:cs="Times New Roman"/>
          <w:b/>
          <w:sz w:val="24"/>
          <w:szCs w:val="24"/>
        </w:rPr>
        <w:t>Community Involvement and Feedback Mechanisms:</w:t>
      </w:r>
      <w:r w:rsidRPr="00FB1D6A">
        <w:rPr>
          <w:rFonts w:ascii="Times New Roman" w:hAnsi="Times New Roman" w:cs="Times New Roman"/>
          <w:sz w:val="24"/>
          <w:szCs w:val="24"/>
        </w:rPr>
        <w:t xml:space="preserve"> Engaging the community in the production process can enhance the relevance and effectiveness of the program. Regular feedback from listeners should be sought to understand their needs, preferences, and challenges. Community forums and focus groups can be organized to gather this feedback, which can then be used to refine the program’s content and delivery.</w:t>
      </w:r>
    </w:p>
    <w:p w:rsidR="00BD3DE2" w:rsidRPr="00FB1D6A" w:rsidRDefault="00BD3DE2" w:rsidP="000F3193">
      <w:pPr>
        <w:spacing w:after="0" w:line="360" w:lineRule="auto"/>
        <w:jc w:val="both"/>
        <w:rPr>
          <w:rFonts w:ascii="Times New Roman" w:hAnsi="Times New Roman" w:cs="Times New Roman"/>
          <w:sz w:val="24"/>
          <w:szCs w:val="24"/>
        </w:rPr>
      </w:pPr>
      <w:r w:rsidRPr="00FB1D6A">
        <w:rPr>
          <w:rFonts w:ascii="Times New Roman" w:hAnsi="Times New Roman" w:cs="Times New Roman"/>
          <w:b/>
          <w:sz w:val="24"/>
          <w:szCs w:val="24"/>
        </w:rPr>
        <w:t>Addressing Cultural and Religious Sensitivities:</w:t>
      </w:r>
      <w:r w:rsidRPr="00FB1D6A">
        <w:rPr>
          <w:rFonts w:ascii="Times New Roman" w:hAnsi="Times New Roman" w:cs="Times New Roman"/>
          <w:sz w:val="24"/>
          <w:szCs w:val="24"/>
        </w:rPr>
        <w:t xml:space="preserve"> While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xml:space="preserve">" has successfully tackled some cultural and religious barriers, it is essential to continue addressing these sensitivities with care. Involving religious and community leaders in discussions about family planning can help in dispelling myths and garnering support. Episodes that reflect </w:t>
      </w:r>
      <w:r w:rsidRPr="00FB1D6A">
        <w:rPr>
          <w:rFonts w:ascii="Times New Roman" w:hAnsi="Times New Roman" w:cs="Times New Roman"/>
          <w:sz w:val="24"/>
          <w:szCs w:val="24"/>
        </w:rPr>
        <w:lastRenderedPageBreak/>
        <w:t>positive endorsements from respected figures can significantly influence community acceptance.</w:t>
      </w:r>
    </w:p>
    <w:p w:rsidR="00BD3DE2" w:rsidRPr="00FB1D6A" w:rsidRDefault="00BD3DE2" w:rsidP="000F3193">
      <w:pPr>
        <w:spacing w:after="0" w:line="360" w:lineRule="auto"/>
        <w:jc w:val="both"/>
        <w:rPr>
          <w:rFonts w:ascii="Times New Roman" w:hAnsi="Times New Roman" w:cs="Times New Roman"/>
          <w:sz w:val="24"/>
          <w:szCs w:val="24"/>
        </w:rPr>
      </w:pPr>
      <w:r w:rsidRPr="00FB1D6A">
        <w:rPr>
          <w:rFonts w:ascii="Times New Roman" w:hAnsi="Times New Roman" w:cs="Times New Roman"/>
          <w:b/>
          <w:sz w:val="24"/>
          <w:szCs w:val="24"/>
        </w:rPr>
        <w:t>Use of Multichannel Approaches:</w:t>
      </w:r>
      <w:r w:rsidRPr="00FB1D6A">
        <w:rPr>
          <w:rFonts w:ascii="Times New Roman" w:hAnsi="Times New Roman" w:cs="Times New Roman"/>
          <w:sz w:val="24"/>
          <w:szCs w:val="24"/>
        </w:rPr>
        <w:t xml:space="preserve"> Leveraging multiple communication channels can enhance the program’s reach and impact. In addition to radio, using social media, </w:t>
      </w:r>
      <w:proofErr w:type="gramStart"/>
      <w:r w:rsidRPr="00FB1D6A">
        <w:rPr>
          <w:rFonts w:ascii="Times New Roman" w:hAnsi="Times New Roman" w:cs="Times New Roman"/>
          <w:sz w:val="24"/>
          <w:szCs w:val="24"/>
        </w:rPr>
        <w:t>community theater</w:t>
      </w:r>
      <w:proofErr w:type="gramEnd"/>
      <w:r w:rsidRPr="00FB1D6A">
        <w:rPr>
          <w:rFonts w:ascii="Times New Roman" w:hAnsi="Times New Roman" w:cs="Times New Roman"/>
          <w:sz w:val="24"/>
          <w:szCs w:val="24"/>
        </w:rPr>
        <w:t>, and local events can help disseminate the messages more widely. Interactive platforms like call-in shows and social media discussions can also provide real-time engagement with the audience.</w:t>
      </w:r>
    </w:p>
    <w:p w:rsidR="00BD3DE2" w:rsidRPr="00FB1D6A" w:rsidRDefault="00BD3DE2" w:rsidP="000F3193">
      <w:pPr>
        <w:spacing w:after="0" w:line="360" w:lineRule="auto"/>
        <w:jc w:val="both"/>
        <w:rPr>
          <w:rFonts w:ascii="Times New Roman" w:hAnsi="Times New Roman" w:cs="Times New Roman"/>
          <w:sz w:val="24"/>
          <w:szCs w:val="24"/>
        </w:rPr>
      </w:pPr>
      <w:r w:rsidRPr="00FB1D6A">
        <w:rPr>
          <w:rFonts w:ascii="Times New Roman" w:hAnsi="Times New Roman" w:cs="Times New Roman"/>
          <w:b/>
          <w:sz w:val="24"/>
          <w:szCs w:val="24"/>
        </w:rPr>
        <w:t>Continuous Monitoring and Evaluation:</w:t>
      </w:r>
      <w:r w:rsidRPr="00FB1D6A">
        <w:rPr>
          <w:rFonts w:ascii="Times New Roman" w:hAnsi="Times New Roman" w:cs="Times New Roman"/>
          <w:sz w:val="24"/>
          <w:szCs w:val="24"/>
        </w:rPr>
        <w:t xml:space="preserve"> Ongoing monitoring and evaluation are crucial to measure the program’s effectiveness and identify areas for improvement. Regular assessments should be conducted to track changes in knowledge, attitudes, and behaviors among the audience. This data can inform the development of more targeted and effective content.</w:t>
      </w:r>
    </w:p>
    <w:p w:rsidR="00BD3DE2" w:rsidRPr="00FB1D6A" w:rsidRDefault="00BD3DE2" w:rsidP="000F3193">
      <w:pPr>
        <w:spacing w:after="0" w:line="360" w:lineRule="auto"/>
        <w:jc w:val="both"/>
        <w:rPr>
          <w:rFonts w:ascii="Times New Roman" w:hAnsi="Times New Roman" w:cs="Times New Roman"/>
          <w:sz w:val="24"/>
          <w:szCs w:val="24"/>
        </w:rPr>
      </w:pPr>
      <w:r w:rsidRPr="00FB1D6A">
        <w:rPr>
          <w:rFonts w:ascii="Times New Roman" w:hAnsi="Times New Roman" w:cs="Times New Roman"/>
          <w:b/>
          <w:sz w:val="24"/>
          <w:szCs w:val="24"/>
        </w:rPr>
        <w:t xml:space="preserve">Tailored Messaging for Different Demographics: </w:t>
      </w:r>
      <w:r w:rsidRPr="00FB1D6A">
        <w:rPr>
          <w:rFonts w:ascii="Times New Roman" w:hAnsi="Times New Roman" w:cs="Times New Roman"/>
          <w:sz w:val="24"/>
          <w:szCs w:val="24"/>
        </w:rPr>
        <w:t>Different segments of the population may have varying needs and perceptions regarding family planning. Tailoring messages to address specific groups, such as adolescents, newly married couples, and older adults, can ensure that the information is relevant and impactful. Special episodes focusing on the unique challenges and concerns of these groups can enhance the program’s overall effectiveness.</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The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radio drama program has made significant strides in promoting family planning among couples in the Ilorin metropolis. By continuing and expanding the program, integrating with healthcare services, engaging the community, addressing cultural sensitivities, utilizing multiple channels, maintaining rigorous evaluation, and tailoring messages, the program can further strengthen its impact. These recommendations can serve as a guide for enhancing future interventions and achieving sustained improvements in family planning practices in similar contexts.</w:t>
      </w:r>
    </w:p>
    <w:p w:rsidR="00BD3DE2" w:rsidRPr="00FB1D6A" w:rsidRDefault="00BD3DE2" w:rsidP="000F3193">
      <w:pPr>
        <w:spacing w:after="0" w:line="360" w:lineRule="auto"/>
        <w:jc w:val="both"/>
        <w:rPr>
          <w:rFonts w:ascii="Times New Roman" w:hAnsi="Times New Roman" w:cs="Times New Roman"/>
          <w:sz w:val="24"/>
          <w:szCs w:val="24"/>
        </w:rPr>
      </w:pPr>
    </w:p>
    <w:p w:rsidR="00BD3DE2" w:rsidRPr="00FB1D6A" w:rsidRDefault="00BD3DE2" w:rsidP="000F3193">
      <w:pPr>
        <w:spacing w:after="0" w:line="360" w:lineRule="auto"/>
        <w:jc w:val="both"/>
        <w:rPr>
          <w:rFonts w:ascii="Times New Roman" w:hAnsi="Times New Roman" w:cs="Times New Roman"/>
          <w:sz w:val="24"/>
          <w:szCs w:val="24"/>
        </w:rPr>
      </w:pPr>
    </w:p>
    <w:p w:rsidR="00BD3DE2" w:rsidRPr="00FB1D6A" w:rsidRDefault="00BD3DE2" w:rsidP="000F3193">
      <w:pPr>
        <w:spacing w:after="0" w:line="360" w:lineRule="auto"/>
        <w:jc w:val="both"/>
        <w:rPr>
          <w:rFonts w:ascii="Times New Roman" w:hAnsi="Times New Roman" w:cs="Times New Roman"/>
          <w:sz w:val="24"/>
          <w:szCs w:val="24"/>
        </w:rPr>
      </w:pPr>
    </w:p>
    <w:p w:rsidR="00BD3DE2" w:rsidRPr="00FB1D6A" w:rsidRDefault="00BD3DE2" w:rsidP="000F3193">
      <w:pPr>
        <w:spacing w:after="0" w:line="360" w:lineRule="auto"/>
        <w:jc w:val="both"/>
        <w:rPr>
          <w:rFonts w:ascii="Times New Roman" w:hAnsi="Times New Roman" w:cs="Times New Roman"/>
          <w:sz w:val="24"/>
          <w:szCs w:val="24"/>
        </w:rPr>
      </w:pPr>
    </w:p>
    <w:p w:rsidR="00B65363" w:rsidRPr="00FB1D6A" w:rsidRDefault="00B65363" w:rsidP="000F3193">
      <w:pPr>
        <w:spacing w:after="0" w:line="360" w:lineRule="auto"/>
        <w:jc w:val="both"/>
        <w:rPr>
          <w:rFonts w:ascii="Times New Roman" w:hAnsi="Times New Roman" w:cs="Times New Roman"/>
          <w:sz w:val="24"/>
          <w:szCs w:val="24"/>
        </w:rPr>
      </w:pPr>
    </w:p>
    <w:p w:rsidR="00E802F3" w:rsidRPr="00FB1D6A" w:rsidRDefault="00E802F3" w:rsidP="000F3193">
      <w:pPr>
        <w:spacing w:after="0" w:line="360" w:lineRule="auto"/>
        <w:jc w:val="both"/>
        <w:rPr>
          <w:rFonts w:ascii="Times New Roman" w:hAnsi="Times New Roman" w:cs="Times New Roman"/>
          <w:sz w:val="24"/>
          <w:szCs w:val="24"/>
        </w:rPr>
      </w:pPr>
    </w:p>
    <w:p w:rsidR="00BD3DE2" w:rsidRPr="00FB1D6A" w:rsidRDefault="00BD3DE2" w:rsidP="000F3193">
      <w:pPr>
        <w:spacing w:line="360" w:lineRule="auto"/>
        <w:ind w:left="720" w:hanging="720"/>
        <w:jc w:val="center"/>
        <w:rPr>
          <w:rFonts w:ascii="Times New Roman" w:hAnsi="Times New Roman" w:cs="Times New Roman"/>
          <w:b/>
          <w:sz w:val="24"/>
          <w:szCs w:val="24"/>
        </w:rPr>
      </w:pPr>
      <w:r w:rsidRPr="00FB1D6A">
        <w:rPr>
          <w:rFonts w:ascii="Times New Roman" w:hAnsi="Times New Roman" w:cs="Times New Roman"/>
          <w:b/>
          <w:sz w:val="24"/>
          <w:szCs w:val="24"/>
        </w:rPr>
        <w:lastRenderedPageBreak/>
        <w:t>REFERENCE</w:t>
      </w:r>
    </w:p>
    <w:p w:rsidR="00BD3DE2" w:rsidRPr="00FB1D6A" w:rsidRDefault="00BD3DE2" w:rsidP="00B65363">
      <w:pPr>
        <w:spacing w:line="240" w:lineRule="auto"/>
        <w:ind w:left="720" w:hanging="720"/>
        <w:jc w:val="both"/>
        <w:rPr>
          <w:rFonts w:ascii="Times New Roman" w:hAnsi="Times New Roman" w:cs="Times New Roman"/>
          <w:sz w:val="24"/>
          <w:szCs w:val="24"/>
        </w:rPr>
      </w:pPr>
      <w:proofErr w:type="spellStart"/>
      <w:r w:rsidRPr="00FB1D6A">
        <w:rPr>
          <w:rFonts w:ascii="Times New Roman" w:hAnsi="Times New Roman" w:cs="Times New Roman"/>
          <w:sz w:val="24"/>
          <w:szCs w:val="24"/>
        </w:rPr>
        <w:t>Adelekan</w:t>
      </w:r>
      <w:proofErr w:type="spellEnd"/>
      <w:r w:rsidRPr="00FB1D6A">
        <w:rPr>
          <w:rFonts w:ascii="Times New Roman" w:hAnsi="Times New Roman" w:cs="Times New Roman"/>
          <w:sz w:val="24"/>
          <w:szCs w:val="24"/>
        </w:rPr>
        <w:t xml:space="preserve">, A. </w:t>
      </w:r>
      <w:proofErr w:type="spellStart"/>
      <w:r w:rsidRPr="00FB1D6A">
        <w:rPr>
          <w:rFonts w:ascii="Times New Roman" w:hAnsi="Times New Roman" w:cs="Times New Roman"/>
          <w:sz w:val="24"/>
          <w:szCs w:val="24"/>
        </w:rPr>
        <w:t>Omoregie</w:t>
      </w:r>
      <w:proofErr w:type="spellEnd"/>
      <w:r w:rsidRPr="00FB1D6A">
        <w:rPr>
          <w:rFonts w:ascii="Times New Roman" w:hAnsi="Times New Roman" w:cs="Times New Roman"/>
          <w:sz w:val="24"/>
          <w:szCs w:val="24"/>
        </w:rPr>
        <w:t xml:space="preserve">, P. and </w:t>
      </w:r>
      <w:proofErr w:type="spellStart"/>
      <w:r w:rsidRPr="00FB1D6A">
        <w:rPr>
          <w:rFonts w:ascii="Times New Roman" w:hAnsi="Times New Roman" w:cs="Times New Roman"/>
          <w:sz w:val="24"/>
          <w:szCs w:val="24"/>
        </w:rPr>
        <w:t>Edoni</w:t>
      </w:r>
      <w:proofErr w:type="spellEnd"/>
      <w:r w:rsidRPr="00FB1D6A">
        <w:rPr>
          <w:rFonts w:ascii="Times New Roman" w:hAnsi="Times New Roman" w:cs="Times New Roman"/>
          <w:sz w:val="24"/>
          <w:szCs w:val="24"/>
        </w:rPr>
        <w:t xml:space="preserve">, E (2014). Male involvement in family planning: challenges and way forward. International Journal of Population Research, 1 (1). http://dx.doi.org/10.1155/2014/416457 </w:t>
      </w:r>
    </w:p>
    <w:p w:rsidR="00BD3DE2" w:rsidRPr="00FB1D6A" w:rsidRDefault="00BD3DE2" w:rsidP="00B65363">
      <w:pPr>
        <w:spacing w:line="240" w:lineRule="auto"/>
        <w:ind w:left="720" w:hanging="720"/>
        <w:jc w:val="both"/>
        <w:rPr>
          <w:rFonts w:ascii="Times New Roman" w:hAnsi="Times New Roman" w:cs="Times New Roman"/>
          <w:sz w:val="24"/>
          <w:szCs w:val="24"/>
        </w:rPr>
      </w:pPr>
      <w:proofErr w:type="spellStart"/>
      <w:r w:rsidRPr="00FB1D6A">
        <w:rPr>
          <w:rFonts w:ascii="Times New Roman" w:hAnsi="Times New Roman" w:cs="Times New Roman"/>
          <w:sz w:val="24"/>
          <w:szCs w:val="24"/>
        </w:rPr>
        <w:t>Adewuyi</w:t>
      </w:r>
      <w:proofErr w:type="spellEnd"/>
      <w:r w:rsidRPr="00FB1D6A">
        <w:rPr>
          <w:rFonts w:ascii="Times New Roman" w:hAnsi="Times New Roman" w:cs="Times New Roman"/>
          <w:sz w:val="24"/>
          <w:szCs w:val="24"/>
        </w:rPr>
        <w:t xml:space="preserve">, A. and </w:t>
      </w:r>
      <w:proofErr w:type="spellStart"/>
      <w:r w:rsidRPr="00FB1D6A">
        <w:rPr>
          <w:rFonts w:ascii="Times New Roman" w:hAnsi="Times New Roman" w:cs="Times New Roman"/>
          <w:sz w:val="24"/>
          <w:szCs w:val="24"/>
        </w:rPr>
        <w:t>Ogunjuyigbe</w:t>
      </w:r>
      <w:proofErr w:type="spellEnd"/>
      <w:r w:rsidRPr="00FB1D6A">
        <w:rPr>
          <w:rFonts w:ascii="Times New Roman" w:hAnsi="Times New Roman" w:cs="Times New Roman"/>
          <w:sz w:val="24"/>
          <w:szCs w:val="24"/>
        </w:rPr>
        <w:t xml:space="preserve">, P. (2014). The role of men in family planning: An examination of men's knowledge and attitude to contraceptive use among the </w:t>
      </w:r>
      <w:proofErr w:type="spellStart"/>
      <w:r w:rsidRPr="00FB1D6A">
        <w:rPr>
          <w:rFonts w:ascii="Times New Roman" w:hAnsi="Times New Roman" w:cs="Times New Roman"/>
          <w:sz w:val="24"/>
          <w:szCs w:val="24"/>
        </w:rPr>
        <w:t>Yorubas</w:t>
      </w:r>
      <w:proofErr w:type="spellEnd"/>
      <w:r w:rsidRPr="00FB1D6A">
        <w:rPr>
          <w:rFonts w:ascii="Times New Roman" w:hAnsi="Times New Roman" w:cs="Times New Roman"/>
          <w:sz w:val="24"/>
          <w:szCs w:val="24"/>
        </w:rPr>
        <w:t>. African Population Studies</w:t>
      </w:r>
      <w:proofErr w:type="gramStart"/>
      <w:r w:rsidRPr="00FB1D6A">
        <w:rPr>
          <w:rFonts w:ascii="Times New Roman" w:hAnsi="Times New Roman" w:cs="Times New Roman"/>
          <w:sz w:val="24"/>
          <w:szCs w:val="24"/>
        </w:rPr>
        <w:t>,18</w:t>
      </w:r>
      <w:proofErr w:type="gramEnd"/>
      <w:r w:rsidRPr="00FB1D6A">
        <w:rPr>
          <w:rFonts w:ascii="Times New Roman" w:hAnsi="Times New Roman" w:cs="Times New Roman"/>
          <w:sz w:val="24"/>
          <w:szCs w:val="24"/>
        </w:rPr>
        <w:t xml:space="preserve">(1) 36-49. </w:t>
      </w:r>
    </w:p>
    <w:p w:rsidR="00BD3DE2" w:rsidRPr="00FB1D6A" w:rsidRDefault="00BD3DE2" w:rsidP="00B65363">
      <w:pPr>
        <w:spacing w:line="240" w:lineRule="auto"/>
        <w:ind w:left="720" w:hanging="720"/>
        <w:jc w:val="both"/>
        <w:rPr>
          <w:rFonts w:ascii="Times New Roman" w:hAnsi="Times New Roman" w:cs="Times New Roman"/>
          <w:sz w:val="24"/>
          <w:szCs w:val="24"/>
        </w:rPr>
      </w:pPr>
      <w:r w:rsidRPr="00FB1D6A">
        <w:rPr>
          <w:rFonts w:ascii="Times New Roman" w:hAnsi="Times New Roman" w:cs="Times New Roman"/>
          <w:sz w:val="24"/>
          <w:szCs w:val="24"/>
        </w:rPr>
        <w:t xml:space="preserve">Alana, O. O. and </w:t>
      </w:r>
      <w:proofErr w:type="spellStart"/>
      <w:r w:rsidRPr="00FB1D6A">
        <w:rPr>
          <w:rFonts w:ascii="Times New Roman" w:hAnsi="Times New Roman" w:cs="Times New Roman"/>
          <w:sz w:val="24"/>
          <w:szCs w:val="24"/>
        </w:rPr>
        <w:t>Idowu</w:t>
      </w:r>
      <w:proofErr w:type="spellEnd"/>
      <w:r w:rsidRPr="00FB1D6A">
        <w:rPr>
          <w:rFonts w:ascii="Times New Roman" w:hAnsi="Times New Roman" w:cs="Times New Roman"/>
          <w:sz w:val="24"/>
          <w:szCs w:val="24"/>
        </w:rPr>
        <w:t xml:space="preserve">, O. A. (2018). Factors influencing non-utilization of modern methods of family planning among couples in </w:t>
      </w:r>
      <w:proofErr w:type="spellStart"/>
      <w:r w:rsidRPr="00FB1D6A">
        <w:rPr>
          <w:rFonts w:ascii="Times New Roman" w:hAnsi="Times New Roman" w:cs="Times New Roman"/>
          <w:sz w:val="24"/>
          <w:szCs w:val="24"/>
        </w:rPr>
        <w:t>Paikon-Kore</w:t>
      </w:r>
      <w:proofErr w:type="spellEnd"/>
      <w:r w:rsidRPr="00FB1D6A">
        <w:rPr>
          <w:rFonts w:ascii="Times New Roman" w:hAnsi="Times New Roman" w:cs="Times New Roman"/>
          <w:sz w:val="24"/>
          <w:szCs w:val="24"/>
        </w:rPr>
        <w:t xml:space="preserve">, (FCT) Nigeria. Covenant Journal of Business and Social Sciences (CJBSS) 9(2)69-92 </w:t>
      </w:r>
    </w:p>
    <w:p w:rsidR="00BD3DE2" w:rsidRPr="00FB1D6A" w:rsidRDefault="00BD3DE2" w:rsidP="00B65363">
      <w:pPr>
        <w:spacing w:line="240" w:lineRule="auto"/>
        <w:ind w:left="720" w:hanging="720"/>
        <w:jc w:val="both"/>
        <w:rPr>
          <w:rFonts w:ascii="Times New Roman" w:hAnsi="Times New Roman" w:cs="Times New Roman"/>
          <w:sz w:val="24"/>
          <w:szCs w:val="24"/>
        </w:rPr>
      </w:pPr>
      <w:r w:rsidRPr="00FB1D6A">
        <w:rPr>
          <w:rFonts w:ascii="Times New Roman" w:hAnsi="Times New Roman" w:cs="Times New Roman"/>
          <w:sz w:val="24"/>
          <w:szCs w:val="24"/>
        </w:rPr>
        <w:t xml:space="preserve">Amu, E.O., </w:t>
      </w:r>
      <w:proofErr w:type="spellStart"/>
      <w:r w:rsidRPr="00FB1D6A">
        <w:rPr>
          <w:rFonts w:ascii="Times New Roman" w:hAnsi="Times New Roman" w:cs="Times New Roman"/>
          <w:sz w:val="24"/>
          <w:szCs w:val="24"/>
        </w:rPr>
        <w:t>Odu</w:t>
      </w:r>
      <w:proofErr w:type="spellEnd"/>
      <w:r w:rsidRPr="00FB1D6A">
        <w:rPr>
          <w:rFonts w:ascii="Times New Roman" w:hAnsi="Times New Roman" w:cs="Times New Roman"/>
          <w:sz w:val="24"/>
          <w:szCs w:val="24"/>
        </w:rPr>
        <w:t xml:space="preserve">, O.O., </w:t>
      </w:r>
      <w:proofErr w:type="spellStart"/>
      <w:r w:rsidRPr="00FB1D6A">
        <w:rPr>
          <w:rFonts w:ascii="Times New Roman" w:hAnsi="Times New Roman" w:cs="Times New Roman"/>
          <w:sz w:val="24"/>
          <w:szCs w:val="24"/>
        </w:rPr>
        <w:t>Aduayi</w:t>
      </w:r>
      <w:proofErr w:type="spellEnd"/>
      <w:r w:rsidRPr="00FB1D6A">
        <w:rPr>
          <w:rFonts w:ascii="Times New Roman" w:hAnsi="Times New Roman" w:cs="Times New Roman"/>
          <w:sz w:val="24"/>
          <w:szCs w:val="24"/>
        </w:rPr>
        <w:t xml:space="preserve">, V.A </w:t>
      </w:r>
      <w:proofErr w:type="spellStart"/>
      <w:r w:rsidRPr="00FB1D6A">
        <w:rPr>
          <w:rFonts w:ascii="Times New Roman" w:hAnsi="Times New Roman" w:cs="Times New Roman"/>
          <w:sz w:val="24"/>
          <w:szCs w:val="24"/>
        </w:rPr>
        <w:t>Deji</w:t>
      </w:r>
      <w:proofErr w:type="spellEnd"/>
      <w:r w:rsidRPr="00FB1D6A">
        <w:rPr>
          <w:rFonts w:ascii="Times New Roman" w:hAnsi="Times New Roman" w:cs="Times New Roman"/>
          <w:sz w:val="24"/>
          <w:szCs w:val="24"/>
        </w:rPr>
        <w:t xml:space="preserve">, S.A., </w:t>
      </w:r>
      <w:proofErr w:type="spellStart"/>
      <w:r w:rsidRPr="00FB1D6A">
        <w:rPr>
          <w:rFonts w:ascii="Times New Roman" w:hAnsi="Times New Roman" w:cs="Times New Roman"/>
          <w:sz w:val="24"/>
          <w:szCs w:val="24"/>
        </w:rPr>
        <w:t>Eyitayo</w:t>
      </w:r>
      <w:proofErr w:type="spellEnd"/>
      <w:r w:rsidRPr="00FB1D6A">
        <w:rPr>
          <w:rFonts w:ascii="Times New Roman" w:hAnsi="Times New Roman" w:cs="Times New Roman"/>
          <w:sz w:val="24"/>
          <w:szCs w:val="24"/>
        </w:rPr>
        <w:t xml:space="preserve">, E. E and </w:t>
      </w:r>
      <w:proofErr w:type="spellStart"/>
      <w:r w:rsidRPr="00FB1D6A">
        <w:rPr>
          <w:rFonts w:ascii="Times New Roman" w:hAnsi="Times New Roman" w:cs="Times New Roman"/>
          <w:sz w:val="24"/>
          <w:szCs w:val="24"/>
        </w:rPr>
        <w:t>Owoeye</w:t>
      </w:r>
      <w:proofErr w:type="spellEnd"/>
      <w:r w:rsidRPr="00FB1D6A">
        <w:rPr>
          <w:rFonts w:ascii="Times New Roman" w:hAnsi="Times New Roman" w:cs="Times New Roman"/>
          <w:sz w:val="24"/>
          <w:szCs w:val="24"/>
        </w:rPr>
        <w:t xml:space="preserve">, O.O. (2017). Men’s perception and practice of family planning in Ede south local government area </w:t>
      </w:r>
      <w:proofErr w:type="spellStart"/>
      <w:r w:rsidRPr="00FB1D6A">
        <w:rPr>
          <w:rFonts w:ascii="Times New Roman" w:hAnsi="Times New Roman" w:cs="Times New Roman"/>
          <w:sz w:val="24"/>
          <w:szCs w:val="24"/>
        </w:rPr>
        <w:t>Osun</w:t>
      </w:r>
      <w:proofErr w:type="spellEnd"/>
      <w:r w:rsidRPr="00FB1D6A">
        <w:rPr>
          <w:rFonts w:ascii="Times New Roman" w:hAnsi="Times New Roman" w:cs="Times New Roman"/>
          <w:sz w:val="24"/>
          <w:szCs w:val="24"/>
        </w:rPr>
        <w:t xml:space="preserve"> State, Nigeria. British Journal of Medicine and Medical Research, 20(8)</w:t>
      </w:r>
      <w:proofErr w:type="gramStart"/>
      <w:r w:rsidRPr="00FB1D6A">
        <w:rPr>
          <w:rFonts w:ascii="Times New Roman" w:hAnsi="Times New Roman" w:cs="Times New Roman"/>
          <w:sz w:val="24"/>
          <w:szCs w:val="24"/>
        </w:rPr>
        <w:t>,1</w:t>
      </w:r>
      <w:proofErr w:type="gramEnd"/>
      <w:r w:rsidRPr="00FB1D6A">
        <w:rPr>
          <w:rFonts w:ascii="Times New Roman" w:hAnsi="Times New Roman" w:cs="Times New Roman"/>
          <w:sz w:val="24"/>
          <w:szCs w:val="24"/>
        </w:rPr>
        <w:t xml:space="preserve">-10 </w:t>
      </w:r>
    </w:p>
    <w:p w:rsidR="00BD3DE2" w:rsidRPr="00FB1D6A" w:rsidRDefault="00BD3DE2" w:rsidP="00B65363">
      <w:pPr>
        <w:spacing w:line="240" w:lineRule="auto"/>
        <w:ind w:left="720" w:hanging="720"/>
        <w:jc w:val="both"/>
        <w:rPr>
          <w:rFonts w:ascii="Times New Roman" w:hAnsi="Times New Roman" w:cs="Times New Roman"/>
          <w:sz w:val="24"/>
          <w:szCs w:val="24"/>
        </w:rPr>
      </w:pPr>
      <w:proofErr w:type="spellStart"/>
      <w:r w:rsidRPr="00FB1D6A">
        <w:rPr>
          <w:rFonts w:ascii="Times New Roman" w:hAnsi="Times New Roman" w:cs="Times New Roman"/>
          <w:sz w:val="24"/>
          <w:szCs w:val="24"/>
        </w:rPr>
        <w:t>Baran</w:t>
      </w:r>
      <w:proofErr w:type="spellEnd"/>
      <w:r w:rsidRPr="00FB1D6A">
        <w:rPr>
          <w:rFonts w:ascii="Times New Roman" w:hAnsi="Times New Roman" w:cs="Times New Roman"/>
          <w:sz w:val="24"/>
          <w:szCs w:val="24"/>
        </w:rPr>
        <w:t xml:space="preserve">, S. J. and Davis, D. K. (2006).Mass Communication Theory- Foundations, Ferment and Future. Thomson Wadsworth </w:t>
      </w:r>
    </w:p>
    <w:p w:rsidR="00BD3DE2" w:rsidRPr="00FB1D6A" w:rsidRDefault="00BD3DE2" w:rsidP="00B65363">
      <w:pPr>
        <w:spacing w:line="240" w:lineRule="auto"/>
        <w:ind w:left="720" w:hanging="720"/>
        <w:jc w:val="both"/>
        <w:rPr>
          <w:rFonts w:ascii="Times New Roman" w:hAnsi="Times New Roman" w:cs="Times New Roman"/>
          <w:sz w:val="24"/>
          <w:szCs w:val="24"/>
        </w:rPr>
      </w:pPr>
      <w:proofErr w:type="spellStart"/>
      <w:r w:rsidRPr="00FB1D6A">
        <w:rPr>
          <w:rFonts w:ascii="Times New Roman" w:hAnsi="Times New Roman" w:cs="Times New Roman"/>
          <w:sz w:val="24"/>
          <w:szCs w:val="24"/>
        </w:rPr>
        <w:t>Bankole</w:t>
      </w:r>
      <w:proofErr w:type="spellEnd"/>
      <w:r w:rsidRPr="00FB1D6A">
        <w:rPr>
          <w:rFonts w:ascii="Times New Roman" w:hAnsi="Times New Roman" w:cs="Times New Roman"/>
          <w:sz w:val="24"/>
          <w:szCs w:val="24"/>
        </w:rPr>
        <w:t xml:space="preserve">, A. (1994). The role of mass media in family planning in Nigeria. DHS Working Papers Number 11. </w:t>
      </w:r>
      <w:proofErr w:type="spellStart"/>
      <w:r w:rsidRPr="00FB1D6A">
        <w:rPr>
          <w:rFonts w:ascii="Times New Roman" w:hAnsi="Times New Roman" w:cs="Times New Roman"/>
          <w:sz w:val="24"/>
          <w:szCs w:val="24"/>
        </w:rPr>
        <w:t>Calvertin</w:t>
      </w:r>
      <w:proofErr w:type="spellEnd"/>
      <w:r w:rsidRPr="00FB1D6A">
        <w:rPr>
          <w:rFonts w:ascii="Times New Roman" w:hAnsi="Times New Roman" w:cs="Times New Roman"/>
          <w:sz w:val="24"/>
          <w:szCs w:val="24"/>
        </w:rPr>
        <w:t xml:space="preserve">, Maryland, USA: Macro International Inc. </w:t>
      </w:r>
    </w:p>
    <w:p w:rsidR="00BD3DE2" w:rsidRPr="00FB1D6A" w:rsidRDefault="00BD3DE2" w:rsidP="00B65363">
      <w:pPr>
        <w:spacing w:line="240" w:lineRule="auto"/>
        <w:ind w:left="720" w:hanging="720"/>
        <w:jc w:val="both"/>
        <w:rPr>
          <w:rFonts w:ascii="Times New Roman" w:hAnsi="Times New Roman" w:cs="Times New Roman"/>
          <w:sz w:val="24"/>
          <w:szCs w:val="24"/>
        </w:rPr>
      </w:pPr>
      <w:proofErr w:type="spellStart"/>
      <w:r w:rsidRPr="00FB1D6A">
        <w:rPr>
          <w:rFonts w:ascii="Times New Roman" w:hAnsi="Times New Roman" w:cs="Times New Roman"/>
          <w:sz w:val="24"/>
          <w:szCs w:val="24"/>
        </w:rPr>
        <w:t>Chukwuji</w:t>
      </w:r>
      <w:proofErr w:type="spellEnd"/>
      <w:r w:rsidRPr="00FB1D6A">
        <w:rPr>
          <w:rFonts w:ascii="Times New Roman" w:hAnsi="Times New Roman" w:cs="Times New Roman"/>
          <w:sz w:val="24"/>
          <w:szCs w:val="24"/>
        </w:rPr>
        <w:t xml:space="preserve">, C.N., </w:t>
      </w:r>
      <w:proofErr w:type="spellStart"/>
      <w:r w:rsidRPr="00FB1D6A">
        <w:rPr>
          <w:rFonts w:ascii="Times New Roman" w:hAnsi="Times New Roman" w:cs="Times New Roman"/>
          <w:sz w:val="24"/>
          <w:szCs w:val="24"/>
        </w:rPr>
        <w:t>Tsafe</w:t>
      </w:r>
      <w:proofErr w:type="spellEnd"/>
      <w:r w:rsidRPr="00FB1D6A">
        <w:rPr>
          <w:rFonts w:ascii="Times New Roman" w:hAnsi="Times New Roman" w:cs="Times New Roman"/>
          <w:sz w:val="24"/>
          <w:szCs w:val="24"/>
        </w:rPr>
        <w:t xml:space="preserve">, A. G., </w:t>
      </w:r>
      <w:proofErr w:type="spellStart"/>
      <w:r w:rsidRPr="00FB1D6A">
        <w:rPr>
          <w:rFonts w:ascii="Times New Roman" w:hAnsi="Times New Roman" w:cs="Times New Roman"/>
          <w:sz w:val="24"/>
          <w:szCs w:val="24"/>
        </w:rPr>
        <w:t>Sayudi</w:t>
      </w:r>
      <w:proofErr w:type="spellEnd"/>
      <w:r w:rsidRPr="00FB1D6A">
        <w:rPr>
          <w:rFonts w:ascii="Times New Roman" w:hAnsi="Times New Roman" w:cs="Times New Roman"/>
          <w:sz w:val="24"/>
          <w:szCs w:val="24"/>
        </w:rPr>
        <w:t xml:space="preserve">, S., Yusuf, Z. and </w:t>
      </w:r>
      <w:proofErr w:type="spellStart"/>
      <w:r w:rsidRPr="00FB1D6A">
        <w:rPr>
          <w:rFonts w:ascii="Times New Roman" w:hAnsi="Times New Roman" w:cs="Times New Roman"/>
          <w:sz w:val="24"/>
          <w:szCs w:val="24"/>
        </w:rPr>
        <w:t>Zakarriya</w:t>
      </w:r>
      <w:proofErr w:type="spellEnd"/>
      <w:r w:rsidRPr="00FB1D6A">
        <w:rPr>
          <w:rFonts w:ascii="Times New Roman" w:hAnsi="Times New Roman" w:cs="Times New Roman"/>
          <w:sz w:val="24"/>
          <w:szCs w:val="24"/>
        </w:rPr>
        <w:t xml:space="preserve"> (2018). Awareness, access and utilization of family planning information in </w:t>
      </w:r>
      <w:proofErr w:type="spellStart"/>
      <w:r w:rsidRPr="00FB1D6A">
        <w:rPr>
          <w:rFonts w:ascii="Times New Roman" w:hAnsi="Times New Roman" w:cs="Times New Roman"/>
          <w:sz w:val="24"/>
          <w:szCs w:val="24"/>
        </w:rPr>
        <w:t>Zamfara</w:t>
      </w:r>
      <w:proofErr w:type="spellEnd"/>
      <w:r w:rsidRPr="00FB1D6A">
        <w:rPr>
          <w:rFonts w:ascii="Times New Roman" w:hAnsi="Times New Roman" w:cs="Times New Roman"/>
          <w:sz w:val="24"/>
          <w:szCs w:val="24"/>
        </w:rPr>
        <w:t xml:space="preserve"> State, Nigeria. Library of Philosophy and Practice (e-journal, 6(7)1-15. </w:t>
      </w:r>
    </w:p>
    <w:p w:rsidR="00BD3DE2" w:rsidRPr="00FB1D6A" w:rsidRDefault="00BD3DE2" w:rsidP="00B65363">
      <w:pPr>
        <w:spacing w:line="240" w:lineRule="auto"/>
        <w:ind w:left="720" w:hanging="720"/>
        <w:jc w:val="both"/>
        <w:rPr>
          <w:rFonts w:ascii="Times New Roman" w:hAnsi="Times New Roman" w:cs="Times New Roman"/>
          <w:sz w:val="24"/>
          <w:szCs w:val="24"/>
        </w:rPr>
      </w:pPr>
      <w:r w:rsidRPr="00FB1D6A">
        <w:rPr>
          <w:rFonts w:ascii="Times New Roman" w:hAnsi="Times New Roman" w:cs="Times New Roman"/>
          <w:sz w:val="24"/>
          <w:szCs w:val="24"/>
        </w:rPr>
        <w:t xml:space="preserve">Collins, D., Jordan, C. and Coleman, H. (2010). An Introduction to Family Social Work. Manchester: Brooks/Cole, Cengage Learning. </w:t>
      </w:r>
    </w:p>
    <w:p w:rsidR="00BD3DE2" w:rsidRPr="00FB1D6A" w:rsidRDefault="00BD3DE2" w:rsidP="00B65363">
      <w:pPr>
        <w:spacing w:line="240" w:lineRule="auto"/>
        <w:ind w:left="720" w:hanging="720"/>
        <w:jc w:val="both"/>
        <w:rPr>
          <w:rFonts w:ascii="Times New Roman" w:hAnsi="Times New Roman" w:cs="Times New Roman"/>
          <w:sz w:val="24"/>
          <w:szCs w:val="24"/>
        </w:rPr>
      </w:pPr>
      <w:proofErr w:type="spellStart"/>
      <w:r w:rsidRPr="00FB1D6A">
        <w:rPr>
          <w:rFonts w:ascii="Times New Roman" w:hAnsi="Times New Roman" w:cs="Times New Roman"/>
          <w:sz w:val="24"/>
          <w:szCs w:val="24"/>
        </w:rPr>
        <w:t>Duze</w:t>
      </w:r>
      <w:proofErr w:type="spellEnd"/>
      <w:r w:rsidRPr="00FB1D6A">
        <w:rPr>
          <w:rFonts w:ascii="Times New Roman" w:hAnsi="Times New Roman" w:cs="Times New Roman"/>
          <w:sz w:val="24"/>
          <w:szCs w:val="24"/>
        </w:rPr>
        <w:t xml:space="preserve">, M.C. and Mohammed I. Z. (2006). Male knowledge, attitudes, and family planning practices in northern Nigeria. </w:t>
      </w:r>
      <w:proofErr w:type="spellStart"/>
      <w:r w:rsidRPr="00FB1D6A">
        <w:rPr>
          <w:rFonts w:ascii="Times New Roman" w:hAnsi="Times New Roman" w:cs="Times New Roman"/>
          <w:sz w:val="24"/>
          <w:szCs w:val="24"/>
        </w:rPr>
        <w:t>Afr</w:t>
      </w:r>
      <w:proofErr w:type="spellEnd"/>
      <w:r w:rsidRPr="00FB1D6A">
        <w:rPr>
          <w:rFonts w:ascii="Times New Roman" w:hAnsi="Times New Roman" w:cs="Times New Roman"/>
          <w:sz w:val="24"/>
          <w:szCs w:val="24"/>
        </w:rPr>
        <w:t xml:space="preserve"> J. </w:t>
      </w:r>
      <w:proofErr w:type="spellStart"/>
      <w:r w:rsidRPr="00FB1D6A">
        <w:rPr>
          <w:rFonts w:ascii="Times New Roman" w:hAnsi="Times New Roman" w:cs="Times New Roman"/>
          <w:sz w:val="24"/>
          <w:szCs w:val="24"/>
        </w:rPr>
        <w:t>Reprod</w:t>
      </w:r>
      <w:proofErr w:type="spellEnd"/>
      <w:r w:rsidRPr="00FB1D6A">
        <w:rPr>
          <w:rFonts w:ascii="Times New Roman" w:hAnsi="Times New Roman" w:cs="Times New Roman"/>
          <w:sz w:val="24"/>
          <w:szCs w:val="24"/>
        </w:rPr>
        <w:t xml:space="preserve"> Health 10(3), 53-65. </w:t>
      </w:r>
    </w:p>
    <w:p w:rsidR="00BD3DE2" w:rsidRPr="00FB1D6A" w:rsidRDefault="00BD3DE2" w:rsidP="00B65363">
      <w:pPr>
        <w:spacing w:line="240" w:lineRule="auto"/>
        <w:ind w:left="720" w:hanging="720"/>
        <w:jc w:val="both"/>
        <w:rPr>
          <w:rFonts w:ascii="Times New Roman" w:hAnsi="Times New Roman" w:cs="Times New Roman"/>
          <w:sz w:val="24"/>
          <w:szCs w:val="24"/>
        </w:rPr>
      </w:pPr>
      <w:proofErr w:type="spellStart"/>
      <w:r w:rsidRPr="00FB1D6A">
        <w:rPr>
          <w:rFonts w:ascii="Times New Roman" w:hAnsi="Times New Roman" w:cs="Times New Roman"/>
          <w:sz w:val="24"/>
          <w:szCs w:val="24"/>
        </w:rPr>
        <w:t>Ebizie</w:t>
      </w:r>
      <w:proofErr w:type="spellEnd"/>
      <w:r w:rsidRPr="00FB1D6A">
        <w:rPr>
          <w:rFonts w:ascii="Times New Roman" w:hAnsi="Times New Roman" w:cs="Times New Roman"/>
          <w:sz w:val="24"/>
          <w:szCs w:val="24"/>
        </w:rPr>
        <w:t xml:space="preserve">, E. N. (2008). Influence of family planning on families in </w:t>
      </w:r>
      <w:proofErr w:type="spellStart"/>
      <w:r w:rsidRPr="00FB1D6A">
        <w:rPr>
          <w:rFonts w:ascii="Times New Roman" w:hAnsi="Times New Roman" w:cs="Times New Roman"/>
          <w:sz w:val="24"/>
          <w:szCs w:val="24"/>
        </w:rPr>
        <w:t>isiala</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Mbano</w:t>
      </w:r>
      <w:proofErr w:type="spellEnd"/>
      <w:r w:rsidRPr="00FB1D6A">
        <w:rPr>
          <w:rFonts w:ascii="Times New Roman" w:hAnsi="Times New Roman" w:cs="Times New Roman"/>
          <w:sz w:val="24"/>
          <w:szCs w:val="24"/>
        </w:rPr>
        <w:t xml:space="preserve"> local government area of </w:t>
      </w:r>
      <w:proofErr w:type="spellStart"/>
      <w:r w:rsidRPr="00FB1D6A">
        <w:rPr>
          <w:rFonts w:ascii="Times New Roman" w:hAnsi="Times New Roman" w:cs="Times New Roman"/>
          <w:sz w:val="24"/>
          <w:szCs w:val="24"/>
        </w:rPr>
        <w:t>imo</w:t>
      </w:r>
      <w:proofErr w:type="spellEnd"/>
      <w:r w:rsidRPr="00FB1D6A">
        <w:rPr>
          <w:rFonts w:ascii="Times New Roman" w:hAnsi="Times New Roman" w:cs="Times New Roman"/>
          <w:sz w:val="24"/>
          <w:szCs w:val="24"/>
        </w:rPr>
        <w:t xml:space="preserve"> state: Implication for counseling. A </w:t>
      </w:r>
      <w:proofErr w:type="spellStart"/>
      <w:r w:rsidRPr="00FB1D6A">
        <w:rPr>
          <w:rFonts w:ascii="Times New Roman" w:hAnsi="Times New Roman" w:cs="Times New Roman"/>
          <w:sz w:val="24"/>
          <w:szCs w:val="24"/>
        </w:rPr>
        <w:t>Desertation</w:t>
      </w:r>
      <w:proofErr w:type="spellEnd"/>
      <w:r w:rsidRPr="00FB1D6A">
        <w:rPr>
          <w:rFonts w:ascii="Times New Roman" w:hAnsi="Times New Roman" w:cs="Times New Roman"/>
          <w:sz w:val="24"/>
          <w:szCs w:val="24"/>
        </w:rPr>
        <w:t xml:space="preserve"> presented to the Department of Guidance and Counseling, University of Nigeria </w:t>
      </w:r>
    </w:p>
    <w:p w:rsidR="00BD3DE2" w:rsidRPr="00FB1D6A" w:rsidRDefault="00BD3DE2" w:rsidP="00B65363">
      <w:pPr>
        <w:spacing w:line="240" w:lineRule="auto"/>
        <w:ind w:left="720" w:hanging="720"/>
        <w:jc w:val="both"/>
        <w:rPr>
          <w:rFonts w:ascii="Times New Roman" w:hAnsi="Times New Roman" w:cs="Times New Roman"/>
          <w:sz w:val="24"/>
          <w:szCs w:val="24"/>
        </w:rPr>
      </w:pPr>
      <w:proofErr w:type="spellStart"/>
      <w:r w:rsidRPr="00FB1D6A">
        <w:rPr>
          <w:rFonts w:ascii="Times New Roman" w:hAnsi="Times New Roman" w:cs="Times New Roman"/>
          <w:sz w:val="24"/>
          <w:szCs w:val="24"/>
        </w:rPr>
        <w:t>Ejembi</w:t>
      </w:r>
      <w:proofErr w:type="spellEnd"/>
      <w:r w:rsidRPr="00FB1D6A">
        <w:rPr>
          <w:rFonts w:ascii="Times New Roman" w:hAnsi="Times New Roman" w:cs="Times New Roman"/>
          <w:sz w:val="24"/>
          <w:szCs w:val="24"/>
        </w:rPr>
        <w:t xml:space="preserve">, C.L., </w:t>
      </w:r>
      <w:proofErr w:type="spellStart"/>
      <w:r w:rsidRPr="00FB1D6A">
        <w:rPr>
          <w:rFonts w:ascii="Times New Roman" w:hAnsi="Times New Roman" w:cs="Times New Roman"/>
          <w:sz w:val="24"/>
          <w:szCs w:val="24"/>
        </w:rPr>
        <w:t>Dahiru</w:t>
      </w:r>
      <w:proofErr w:type="spellEnd"/>
      <w:r w:rsidRPr="00FB1D6A">
        <w:rPr>
          <w:rFonts w:ascii="Times New Roman" w:hAnsi="Times New Roman" w:cs="Times New Roman"/>
          <w:sz w:val="24"/>
          <w:szCs w:val="24"/>
        </w:rPr>
        <w:t xml:space="preserve">, T. and </w:t>
      </w:r>
      <w:proofErr w:type="spellStart"/>
      <w:r w:rsidRPr="00FB1D6A">
        <w:rPr>
          <w:rFonts w:ascii="Times New Roman" w:hAnsi="Times New Roman" w:cs="Times New Roman"/>
          <w:sz w:val="24"/>
          <w:szCs w:val="24"/>
        </w:rPr>
        <w:t>Aliyu</w:t>
      </w:r>
      <w:proofErr w:type="spellEnd"/>
      <w:r w:rsidRPr="00FB1D6A">
        <w:rPr>
          <w:rFonts w:ascii="Times New Roman" w:hAnsi="Times New Roman" w:cs="Times New Roman"/>
          <w:sz w:val="24"/>
          <w:szCs w:val="24"/>
        </w:rPr>
        <w:t xml:space="preserve">, A.A. (2015). Contextual factors influencing modern contraceptive use in </w:t>
      </w:r>
      <w:proofErr w:type="spellStart"/>
      <w:r w:rsidRPr="00FB1D6A">
        <w:rPr>
          <w:rFonts w:ascii="Times New Roman" w:hAnsi="Times New Roman" w:cs="Times New Roman"/>
          <w:sz w:val="24"/>
          <w:szCs w:val="24"/>
        </w:rPr>
        <w:t>Nigeria.USA</w:t>
      </w:r>
      <w:proofErr w:type="spellEnd"/>
      <w:r w:rsidRPr="00FB1D6A">
        <w:rPr>
          <w:rFonts w:ascii="Times New Roman" w:hAnsi="Times New Roman" w:cs="Times New Roman"/>
          <w:sz w:val="24"/>
          <w:szCs w:val="24"/>
        </w:rPr>
        <w:t xml:space="preserve">: Rockville International. </w:t>
      </w:r>
    </w:p>
    <w:p w:rsidR="00BD3DE2" w:rsidRPr="00FB1D6A" w:rsidRDefault="00BD3DE2" w:rsidP="00B65363">
      <w:pPr>
        <w:spacing w:line="240" w:lineRule="auto"/>
        <w:ind w:left="720" w:hanging="720"/>
        <w:jc w:val="both"/>
        <w:rPr>
          <w:rFonts w:ascii="Times New Roman" w:hAnsi="Times New Roman" w:cs="Times New Roman"/>
          <w:sz w:val="24"/>
          <w:szCs w:val="24"/>
        </w:rPr>
      </w:pPr>
      <w:proofErr w:type="spellStart"/>
      <w:r w:rsidRPr="00FB1D6A">
        <w:rPr>
          <w:rFonts w:ascii="Times New Roman" w:hAnsi="Times New Roman" w:cs="Times New Roman"/>
          <w:sz w:val="24"/>
          <w:szCs w:val="24"/>
        </w:rPr>
        <w:t>Ganguly</w:t>
      </w:r>
      <w:proofErr w:type="spellEnd"/>
      <w:r w:rsidRPr="00FB1D6A">
        <w:rPr>
          <w:rFonts w:ascii="Times New Roman" w:hAnsi="Times New Roman" w:cs="Times New Roman"/>
          <w:sz w:val="24"/>
          <w:szCs w:val="24"/>
        </w:rPr>
        <w:t xml:space="preserve">, P. (2015). Family planning: methods, types and importance. Journal of Population and Environment. 18 (6) 10 -21 </w:t>
      </w:r>
    </w:p>
    <w:p w:rsidR="00BD3DE2" w:rsidRPr="00FB1D6A" w:rsidRDefault="00BD3DE2" w:rsidP="00B65363">
      <w:pPr>
        <w:spacing w:line="240" w:lineRule="auto"/>
        <w:ind w:left="720" w:hanging="720"/>
        <w:jc w:val="both"/>
        <w:rPr>
          <w:rFonts w:ascii="Times New Roman" w:hAnsi="Times New Roman" w:cs="Times New Roman"/>
          <w:sz w:val="24"/>
          <w:szCs w:val="24"/>
        </w:rPr>
      </w:pPr>
      <w:proofErr w:type="spellStart"/>
      <w:r w:rsidRPr="00FB1D6A">
        <w:rPr>
          <w:rFonts w:ascii="Times New Roman" w:hAnsi="Times New Roman" w:cs="Times New Roman"/>
          <w:sz w:val="24"/>
          <w:szCs w:val="24"/>
        </w:rPr>
        <w:t>Habibov</w:t>
      </w:r>
      <w:proofErr w:type="spellEnd"/>
      <w:r w:rsidRPr="00FB1D6A">
        <w:rPr>
          <w:rFonts w:ascii="Times New Roman" w:hAnsi="Times New Roman" w:cs="Times New Roman"/>
          <w:sz w:val="24"/>
          <w:szCs w:val="24"/>
        </w:rPr>
        <w:t xml:space="preserve">, N. and </w:t>
      </w:r>
      <w:proofErr w:type="spellStart"/>
      <w:r w:rsidRPr="00FB1D6A">
        <w:rPr>
          <w:rFonts w:ascii="Times New Roman" w:hAnsi="Times New Roman" w:cs="Times New Roman"/>
          <w:sz w:val="24"/>
          <w:szCs w:val="24"/>
        </w:rPr>
        <w:t>Zainiddinov</w:t>
      </w:r>
      <w:proofErr w:type="spellEnd"/>
      <w:r w:rsidRPr="00FB1D6A">
        <w:rPr>
          <w:rFonts w:ascii="Times New Roman" w:hAnsi="Times New Roman" w:cs="Times New Roman"/>
          <w:sz w:val="24"/>
          <w:szCs w:val="24"/>
        </w:rPr>
        <w:t xml:space="preserve">, H. (2015). Effect of Television and Radio family planning messages on the probability of modern contraception utilization on </w:t>
      </w:r>
      <w:proofErr w:type="spellStart"/>
      <w:r w:rsidRPr="00FB1D6A">
        <w:rPr>
          <w:rFonts w:ascii="Times New Roman" w:hAnsi="Times New Roman" w:cs="Times New Roman"/>
          <w:sz w:val="24"/>
          <w:szCs w:val="24"/>
        </w:rPr>
        <w:t>post Soviet</w:t>
      </w:r>
      <w:proofErr w:type="spellEnd"/>
      <w:r w:rsidRPr="00FB1D6A">
        <w:rPr>
          <w:rFonts w:ascii="Times New Roman" w:hAnsi="Times New Roman" w:cs="Times New Roman"/>
          <w:sz w:val="24"/>
          <w:szCs w:val="24"/>
        </w:rPr>
        <w:t xml:space="preserve"> Central Asia. The International Journal of Health Planning and Management 4(2), 132-146. </w:t>
      </w:r>
      <w:proofErr w:type="spellStart"/>
      <w:r w:rsidRPr="00FB1D6A">
        <w:rPr>
          <w:rFonts w:ascii="Times New Roman" w:hAnsi="Times New Roman" w:cs="Times New Roman"/>
          <w:sz w:val="24"/>
          <w:szCs w:val="24"/>
        </w:rPr>
        <w:t>Doi</w:t>
      </w:r>
      <w:proofErr w:type="spellEnd"/>
      <w:r w:rsidRPr="00FB1D6A">
        <w:rPr>
          <w:rFonts w:ascii="Times New Roman" w:hAnsi="Times New Roman" w:cs="Times New Roman"/>
          <w:sz w:val="24"/>
          <w:szCs w:val="24"/>
        </w:rPr>
        <w:t>: https//doi.org/10./002/hpm.231</w:t>
      </w:r>
    </w:p>
    <w:p w:rsidR="00BD3DE2" w:rsidRPr="00FB1D6A" w:rsidRDefault="00BD3DE2" w:rsidP="00B65363">
      <w:pPr>
        <w:spacing w:line="240" w:lineRule="auto"/>
        <w:ind w:left="720" w:hanging="720"/>
        <w:jc w:val="both"/>
        <w:rPr>
          <w:rFonts w:ascii="Times New Roman" w:hAnsi="Times New Roman" w:cs="Times New Roman"/>
          <w:sz w:val="24"/>
          <w:szCs w:val="24"/>
        </w:rPr>
      </w:pPr>
      <w:proofErr w:type="spellStart"/>
      <w:r w:rsidRPr="00FB1D6A">
        <w:rPr>
          <w:rFonts w:ascii="Times New Roman" w:hAnsi="Times New Roman" w:cs="Times New Roman"/>
          <w:sz w:val="24"/>
          <w:szCs w:val="24"/>
        </w:rPr>
        <w:lastRenderedPageBreak/>
        <w:t>Ijadunola</w:t>
      </w:r>
      <w:proofErr w:type="spellEnd"/>
      <w:r w:rsidRPr="00FB1D6A">
        <w:rPr>
          <w:rFonts w:ascii="Times New Roman" w:hAnsi="Times New Roman" w:cs="Times New Roman"/>
          <w:sz w:val="24"/>
          <w:szCs w:val="24"/>
        </w:rPr>
        <w:t xml:space="preserve">, M.Y., </w:t>
      </w:r>
      <w:proofErr w:type="spellStart"/>
      <w:r w:rsidRPr="00FB1D6A">
        <w:rPr>
          <w:rFonts w:ascii="Times New Roman" w:hAnsi="Times New Roman" w:cs="Times New Roman"/>
          <w:sz w:val="24"/>
          <w:szCs w:val="24"/>
        </w:rPr>
        <w:t>Abiona</w:t>
      </w:r>
      <w:proofErr w:type="spellEnd"/>
      <w:r w:rsidRPr="00FB1D6A">
        <w:rPr>
          <w:rFonts w:ascii="Times New Roman" w:hAnsi="Times New Roman" w:cs="Times New Roman"/>
          <w:sz w:val="24"/>
          <w:szCs w:val="24"/>
        </w:rPr>
        <w:t xml:space="preserve">, T.C. </w:t>
      </w:r>
      <w:proofErr w:type="spellStart"/>
      <w:r w:rsidRPr="00FB1D6A">
        <w:rPr>
          <w:rFonts w:ascii="Times New Roman" w:hAnsi="Times New Roman" w:cs="Times New Roman"/>
          <w:sz w:val="24"/>
          <w:szCs w:val="24"/>
        </w:rPr>
        <w:t>Ijadunola</w:t>
      </w:r>
      <w:proofErr w:type="spellEnd"/>
      <w:r w:rsidRPr="00FB1D6A">
        <w:rPr>
          <w:rFonts w:ascii="Times New Roman" w:hAnsi="Times New Roman" w:cs="Times New Roman"/>
          <w:sz w:val="24"/>
          <w:szCs w:val="24"/>
        </w:rPr>
        <w:t xml:space="preserve">, K.T., </w:t>
      </w:r>
      <w:proofErr w:type="spellStart"/>
      <w:r w:rsidRPr="00FB1D6A">
        <w:rPr>
          <w:rFonts w:ascii="Times New Roman" w:hAnsi="Times New Roman" w:cs="Times New Roman"/>
          <w:sz w:val="24"/>
          <w:szCs w:val="24"/>
        </w:rPr>
        <w:t>Afolabi</w:t>
      </w:r>
      <w:proofErr w:type="spellEnd"/>
      <w:r w:rsidRPr="00FB1D6A">
        <w:rPr>
          <w:rFonts w:ascii="Times New Roman" w:hAnsi="Times New Roman" w:cs="Times New Roman"/>
          <w:sz w:val="24"/>
          <w:szCs w:val="24"/>
        </w:rPr>
        <w:t xml:space="preserve">, O. T </w:t>
      </w:r>
      <w:proofErr w:type="spellStart"/>
      <w:r w:rsidRPr="00FB1D6A">
        <w:rPr>
          <w:rFonts w:ascii="Times New Roman" w:hAnsi="Times New Roman" w:cs="Times New Roman"/>
          <w:sz w:val="24"/>
          <w:szCs w:val="24"/>
        </w:rPr>
        <w:t>Esimai</w:t>
      </w:r>
      <w:proofErr w:type="spellEnd"/>
      <w:r w:rsidRPr="00FB1D6A">
        <w:rPr>
          <w:rFonts w:ascii="Times New Roman" w:hAnsi="Times New Roman" w:cs="Times New Roman"/>
          <w:sz w:val="24"/>
          <w:szCs w:val="24"/>
        </w:rPr>
        <w:t xml:space="preserve"> O. A and </w:t>
      </w:r>
      <w:proofErr w:type="spellStart"/>
      <w:r w:rsidRPr="00FB1D6A">
        <w:rPr>
          <w:rFonts w:ascii="Times New Roman" w:hAnsi="Times New Roman" w:cs="Times New Roman"/>
          <w:sz w:val="24"/>
          <w:szCs w:val="24"/>
        </w:rPr>
        <w:t>OlaOlorun</w:t>
      </w:r>
      <w:proofErr w:type="spellEnd"/>
      <w:r w:rsidRPr="00FB1D6A">
        <w:rPr>
          <w:rFonts w:ascii="Times New Roman" w:hAnsi="Times New Roman" w:cs="Times New Roman"/>
          <w:sz w:val="24"/>
          <w:szCs w:val="24"/>
        </w:rPr>
        <w:t xml:space="preserve">, F. M (2010). Male involvement in family planning decision making in Ile-Ife, </w:t>
      </w:r>
      <w:proofErr w:type="spellStart"/>
      <w:r w:rsidRPr="00FB1D6A">
        <w:rPr>
          <w:rFonts w:ascii="Times New Roman" w:hAnsi="Times New Roman" w:cs="Times New Roman"/>
          <w:sz w:val="24"/>
          <w:szCs w:val="24"/>
        </w:rPr>
        <w:t>Osun</w:t>
      </w:r>
      <w:proofErr w:type="spellEnd"/>
      <w:r w:rsidRPr="00FB1D6A">
        <w:rPr>
          <w:rFonts w:ascii="Times New Roman" w:hAnsi="Times New Roman" w:cs="Times New Roman"/>
          <w:sz w:val="24"/>
          <w:szCs w:val="24"/>
        </w:rPr>
        <w:t xml:space="preserve"> State, Nigeria African Journal of Reproductive National Demographic and Health Survey (2015). Abuja, Nigeria, Rockville, Maryland, USA: NPC and ICF International, 4(5) 89-110. </w:t>
      </w:r>
    </w:p>
    <w:p w:rsidR="00BD3DE2" w:rsidRPr="00FB1D6A" w:rsidRDefault="00BD3DE2" w:rsidP="00B65363">
      <w:pPr>
        <w:spacing w:line="240" w:lineRule="auto"/>
        <w:ind w:left="720" w:hanging="720"/>
        <w:jc w:val="both"/>
        <w:rPr>
          <w:rFonts w:ascii="Times New Roman" w:hAnsi="Times New Roman" w:cs="Times New Roman"/>
          <w:sz w:val="24"/>
          <w:szCs w:val="24"/>
        </w:rPr>
      </w:pPr>
      <w:proofErr w:type="spellStart"/>
      <w:r w:rsidRPr="00FB1D6A">
        <w:rPr>
          <w:rFonts w:ascii="Times New Roman" w:hAnsi="Times New Roman" w:cs="Times New Roman"/>
          <w:sz w:val="24"/>
          <w:szCs w:val="24"/>
        </w:rPr>
        <w:t>Ngwu</w:t>
      </w:r>
      <w:proofErr w:type="spellEnd"/>
      <w:r w:rsidRPr="00FB1D6A">
        <w:rPr>
          <w:rFonts w:ascii="Times New Roman" w:hAnsi="Times New Roman" w:cs="Times New Roman"/>
          <w:sz w:val="24"/>
          <w:szCs w:val="24"/>
        </w:rPr>
        <w:t>, C. N</w:t>
      </w:r>
      <w:proofErr w:type="gramStart"/>
      <w:r w:rsidRPr="00FB1D6A">
        <w:rPr>
          <w:rFonts w:ascii="Times New Roman" w:hAnsi="Times New Roman" w:cs="Times New Roman"/>
          <w:sz w:val="24"/>
          <w:szCs w:val="24"/>
        </w:rPr>
        <w:t>.(</w:t>
      </w:r>
      <w:proofErr w:type="gramEnd"/>
      <w:r w:rsidRPr="00FB1D6A">
        <w:rPr>
          <w:rFonts w:ascii="Times New Roman" w:hAnsi="Times New Roman" w:cs="Times New Roman"/>
          <w:sz w:val="24"/>
          <w:szCs w:val="24"/>
        </w:rPr>
        <w:t xml:space="preserve">2014). Awareness and attitude of family planning among rural women of </w:t>
      </w:r>
      <w:proofErr w:type="spellStart"/>
      <w:r w:rsidRPr="00FB1D6A">
        <w:rPr>
          <w:rFonts w:ascii="Times New Roman" w:hAnsi="Times New Roman" w:cs="Times New Roman"/>
          <w:sz w:val="24"/>
          <w:szCs w:val="24"/>
        </w:rPr>
        <w:t>Nsukka</w:t>
      </w:r>
      <w:proofErr w:type="spellEnd"/>
      <w:r w:rsidRPr="00FB1D6A">
        <w:rPr>
          <w:rFonts w:ascii="Times New Roman" w:hAnsi="Times New Roman" w:cs="Times New Roman"/>
          <w:sz w:val="24"/>
          <w:szCs w:val="24"/>
        </w:rPr>
        <w:t xml:space="preserve"> local government area: Implications for Social Work Intervention. Mediterranean Journal of Social Sciences, 5(27) 1404 – 1410. </w:t>
      </w:r>
    </w:p>
    <w:p w:rsidR="00BD3DE2" w:rsidRPr="00FB1D6A" w:rsidRDefault="00BD3DE2" w:rsidP="00B65363">
      <w:pPr>
        <w:spacing w:line="240" w:lineRule="auto"/>
        <w:ind w:left="720" w:hanging="720"/>
        <w:jc w:val="both"/>
        <w:rPr>
          <w:rFonts w:ascii="Times New Roman" w:hAnsi="Times New Roman" w:cs="Times New Roman"/>
          <w:sz w:val="24"/>
          <w:szCs w:val="24"/>
        </w:rPr>
      </w:pPr>
      <w:proofErr w:type="spellStart"/>
      <w:r w:rsidRPr="00FB1D6A">
        <w:rPr>
          <w:rFonts w:ascii="Times New Roman" w:hAnsi="Times New Roman" w:cs="Times New Roman"/>
          <w:sz w:val="24"/>
          <w:szCs w:val="24"/>
        </w:rPr>
        <w:t>Olaitan</w:t>
      </w:r>
      <w:proofErr w:type="spellEnd"/>
      <w:r w:rsidRPr="00FB1D6A">
        <w:rPr>
          <w:rFonts w:ascii="Times New Roman" w:hAnsi="Times New Roman" w:cs="Times New Roman"/>
          <w:sz w:val="24"/>
          <w:szCs w:val="24"/>
        </w:rPr>
        <w:t xml:space="preserve">, O. (2012). Factors </w:t>
      </w:r>
      <w:proofErr w:type="gramStart"/>
      <w:r w:rsidRPr="00FB1D6A">
        <w:rPr>
          <w:rFonts w:ascii="Times New Roman" w:hAnsi="Times New Roman" w:cs="Times New Roman"/>
          <w:sz w:val="24"/>
          <w:szCs w:val="24"/>
        </w:rPr>
        <w:t>Influencing</w:t>
      </w:r>
      <w:proofErr w:type="gramEnd"/>
      <w:r w:rsidRPr="00FB1D6A">
        <w:rPr>
          <w:rFonts w:ascii="Times New Roman" w:hAnsi="Times New Roman" w:cs="Times New Roman"/>
          <w:sz w:val="24"/>
          <w:szCs w:val="24"/>
        </w:rPr>
        <w:t xml:space="preserve"> the choice of family planning among couples in south west, Nigeria. International journal of medicine and medical sciences. 3 (7) 210– 232 </w:t>
      </w:r>
    </w:p>
    <w:p w:rsidR="00BD3DE2" w:rsidRPr="00FB1D6A" w:rsidRDefault="00BD3DE2" w:rsidP="00B65363">
      <w:pPr>
        <w:spacing w:line="240" w:lineRule="auto"/>
        <w:ind w:left="720" w:hanging="720"/>
        <w:jc w:val="both"/>
        <w:rPr>
          <w:rFonts w:ascii="Times New Roman" w:hAnsi="Times New Roman" w:cs="Times New Roman"/>
          <w:sz w:val="24"/>
          <w:szCs w:val="24"/>
        </w:rPr>
      </w:pPr>
      <w:proofErr w:type="spellStart"/>
      <w:r w:rsidRPr="00FB1D6A">
        <w:rPr>
          <w:rFonts w:ascii="Times New Roman" w:hAnsi="Times New Roman" w:cs="Times New Roman"/>
          <w:sz w:val="24"/>
          <w:szCs w:val="24"/>
        </w:rPr>
        <w:t>Osakue</w:t>
      </w:r>
      <w:proofErr w:type="spellEnd"/>
      <w:r w:rsidRPr="00FB1D6A">
        <w:rPr>
          <w:rFonts w:ascii="Times New Roman" w:hAnsi="Times New Roman" w:cs="Times New Roman"/>
          <w:sz w:val="24"/>
          <w:szCs w:val="24"/>
        </w:rPr>
        <w:t xml:space="preserve">, S. O. (2010). Broadcast media in family planning matters in rural Nigeria: The </w:t>
      </w:r>
      <w:proofErr w:type="spellStart"/>
      <w:r w:rsidRPr="00FB1D6A">
        <w:rPr>
          <w:rFonts w:ascii="Times New Roman" w:hAnsi="Times New Roman" w:cs="Times New Roman"/>
          <w:sz w:val="24"/>
          <w:szCs w:val="24"/>
        </w:rPr>
        <w:t>Ebelle</w:t>
      </w:r>
      <w:proofErr w:type="spellEnd"/>
      <w:r w:rsidRPr="00FB1D6A">
        <w:rPr>
          <w:rFonts w:ascii="Times New Roman" w:hAnsi="Times New Roman" w:cs="Times New Roman"/>
          <w:sz w:val="24"/>
          <w:szCs w:val="24"/>
        </w:rPr>
        <w:t xml:space="preserve"> scenario. J Communication, 1 (2), 77-85 </w:t>
      </w:r>
    </w:p>
    <w:p w:rsidR="00BD3DE2" w:rsidRPr="00FB1D6A" w:rsidRDefault="00BD3DE2" w:rsidP="00B65363">
      <w:pPr>
        <w:spacing w:line="240" w:lineRule="auto"/>
        <w:ind w:left="720" w:hanging="720"/>
        <w:jc w:val="both"/>
        <w:rPr>
          <w:rFonts w:ascii="Times New Roman" w:hAnsi="Times New Roman" w:cs="Times New Roman"/>
          <w:sz w:val="24"/>
          <w:szCs w:val="24"/>
        </w:rPr>
      </w:pPr>
      <w:r w:rsidRPr="00FB1D6A">
        <w:rPr>
          <w:rFonts w:ascii="Times New Roman" w:hAnsi="Times New Roman" w:cs="Times New Roman"/>
          <w:sz w:val="24"/>
          <w:szCs w:val="24"/>
        </w:rPr>
        <w:t xml:space="preserve">Oni, G. A. and McCarthy, J. (1991). Family planning knowledge, attitudes and practices of males in </w:t>
      </w:r>
      <w:proofErr w:type="spellStart"/>
      <w:r w:rsidRPr="00FB1D6A">
        <w:rPr>
          <w:rFonts w:ascii="Times New Roman" w:hAnsi="Times New Roman" w:cs="Times New Roman"/>
          <w:sz w:val="24"/>
          <w:szCs w:val="24"/>
        </w:rPr>
        <w:t>Illorin</w:t>
      </w:r>
      <w:proofErr w:type="spellEnd"/>
      <w:r w:rsidRPr="00FB1D6A">
        <w:rPr>
          <w:rFonts w:ascii="Times New Roman" w:hAnsi="Times New Roman" w:cs="Times New Roman"/>
          <w:sz w:val="24"/>
          <w:szCs w:val="24"/>
        </w:rPr>
        <w:t xml:space="preserve">, Nigeria. International Perspectives on </w:t>
      </w:r>
      <w:proofErr w:type="spellStart"/>
      <w:r w:rsidRPr="00FB1D6A">
        <w:rPr>
          <w:rFonts w:ascii="Times New Roman" w:hAnsi="Times New Roman" w:cs="Times New Roman"/>
          <w:sz w:val="24"/>
          <w:szCs w:val="24"/>
        </w:rPr>
        <w:t>Sexualand</w:t>
      </w:r>
      <w:proofErr w:type="spellEnd"/>
      <w:r w:rsidRPr="00FB1D6A">
        <w:rPr>
          <w:rFonts w:ascii="Times New Roman" w:hAnsi="Times New Roman" w:cs="Times New Roman"/>
          <w:sz w:val="24"/>
          <w:szCs w:val="24"/>
        </w:rPr>
        <w:t xml:space="preserve"> Reproductive Health, 17(2) 50, </w:t>
      </w:r>
      <w:proofErr w:type="spellStart"/>
      <w:r w:rsidRPr="00FB1D6A">
        <w:rPr>
          <w:rFonts w:ascii="Times New Roman" w:hAnsi="Times New Roman" w:cs="Times New Roman"/>
          <w:sz w:val="24"/>
          <w:szCs w:val="24"/>
        </w:rPr>
        <w:t>doi</w:t>
      </w:r>
      <w:proofErr w:type="spellEnd"/>
      <w:r w:rsidRPr="00FB1D6A">
        <w:rPr>
          <w:rFonts w:ascii="Times New Roman" w:hAnsi="Times New Roman" w:cs="Times New Roman"/>
          <w:sz w:val="24"/>
          <w:szCs w:val="24"/>
        </w:rPr>
        <w:t xml:space="preserve">: 10.2307/2133554 </w:t>
      </w:r>
    </w:p>
    <w:p w:rsidR="00BD3DE2" w:rsidRPr="00FB1D6A" w:rsidRDefault="00BD3DE2" w:rsidP="00B65363">
      <w:pPr>
        <w:spacing w:line="240" w:lineRule="auto"/>
        <w:ind w:left="720" w:hanging="720"/>
        <w:jc w:val="both"/>
        <w:rPr>
          <w:rFonts w:ascii="Times New Roman" w:hAnsi="Times New Roman" w:cs="Times New Roman"/>
          <w:sz w:val="24"/>
          <w:szCs w:val="24"/>
        </w:rPr>
      </w:pPr>
      <w:proofErr w:type="spellStart"/>
      <w:r w:rsidRPr="00FB1D6A">
        <w:rPr>
          <w:rFonts w:ascii="Times New Roman" w:hAnsi="Times New Roman" w:cs="Times New Roman"/>
          <w:sz w:val="24"/>
          <w:szCs w:val="24"/>
        </w:rPr>
        <w:t>Ozumba</w:t>
      </w:r>
      <w:proofErr w:type="spellEnd"/>
      <w:r w:rsidRPr="00FB1D6A">
        <w:rPr>
          <w:rFonts w:ascii="Times New Roman" w:hAnsi="Times New Roman" w:cs="Times New Roman"/>
          <w:sz w:val="24"/>
          <w:szCs w:val="24"/>
        </w:rPr>
        <w:t xml:space="preserve">, C.O. I. (2012). Family planning among married men: A pilot study in </w:t>
      </w:r>
      <w:proofErr w:type="spellStart"/>
      <w:r w:rsidRPr="00FB1D6A">
        <w:rPr>
          <w:rFonts w:ascii="Times New Roman" w:hAnsi="Times New Roman" w:cs="Times New Roman"/>
          <w:sz w:val="24"/>
          <w:szCs w:val="24"/>
        </w:rPr>
        <w:t>Abakpa</w:t>
      </w:r>
      <w:proofErr w:type="spellEnd"/>
      <w:r w:rsidRPr="00FB1D6A">
        <w:rPr>
          <w:rFonts w:ascii="Times New Roman" w:hAnsi="Times New Roman" w:cs="Times New Roman"/>
          <w:sz w:val="24"/>
          <w:szCs w:val="24"/>
        </w:rPr>
        <w:t xml:space="preserve"> Nike Enugu State Nigeria. Journal of Family Planning Studies, 25(3) 149-161. </w:t>
      </w:r>
    </w:p>
    <w:p w:rsidR="00BD3DE2" w:rsidRPr="00FB1D6A" w:rsidRDefault="00BD3DE2" w:rsidP="00B65363">
      <w:pPr>
        <w:spacing w:line="240" w:lineRule="auto"/>
        <w:ind w:left="720" w:hanging="720"/>
        <w:jc w:val="both"/>
        <w:rPr>
          <w:rFonts w:ascii="Times New Roman" w:hAnsi="Times New Roman" w:cs="Times New Roman"/>
          <w:sz w:val="24"/>
          <w:szCs w:val="24"/>
        </w:rPr>
      </w:pPr>
      <w:r w:rsidRPr="00FB1D6A">
        <w:rPr>
          <w:rFonts w:ascii="Times New Roman" w:hAnsi="Times New Roman" w:cs="Times New Roman"/>
          <w:sz w:val="24"/>
          <w:szCs w:val="24"/>
        </w:rPr>
        <w:t xml:space="preserve">Rogers, D. (2018). The impact of mass media- delivered family planning campaigns in developing countries: A meta-analysis. Doctoral Dissertation. UCONN Library, https;//opencommons.uconn.edu//dissertation </w:t>
      </w:r>
    </w:p>
    <w:p w:rsidR="00BD3DE2" w:rsidRPr="00FB1D6A" w:rsidRDefault="00BD3DE2" w:rsidP="00B65363">
      <w:pPr>
        <w:spacing w:line="240" w:lineRule="auto"/>
        <w:ind w:left="720" w:hanging="720"/>
        <w:jc w:val="both"/>
        <w:rPr>
          <w:rFonts w:ascii="Times New Roman" w:hAnsi="Times New Roman" w:cs="Times New Roman"/>
          <w:sz w:val="24"/>
          <w:szCs w:val="24"/>
        </w:rPr>
      </w:pPr>
      <w:r w:rsidRPr="00FB1D6A">
        <w:rPr>
          <w:rFonts w:ascii="Times New Roman" w:hAnsi="Times New Roman" w:cs="Times New Roman"/>
          <w:sz w:val="24"/>
          <w:szCs w:val="24"/>
        </w:rPr>
        <w:t xml:space="preserve">Usman, S.O., </w:t>
      </w:r>
      <w:proofErr w:type="spellStart"/>
      <w:r w:rsidRPr="00FB1D6A">
        <w:rPr>
          <w:rFonts w:ascii="Times New Roman" w:hAnsi="Times New Roman" w:cs="Times New Roman"/>
          <w:sz w:val="24"/>
          <w:szCs w:val="24"/>
        </w:rPr>
        <w:t>Kalejaye</w:t>
      </w:r>
      <w:proofErr w:type="spellEnd"/>
      <w:r w:rsidRPr="00FB1D6A">
        <w:rPr>
          <w:rFonts w:ascii="Times New Roman" w:hAnsi="Times New Roman" w:cs="Times New Roman"/>
          <w:sz w:val="24"/>
          <w:szCs w:val="24"/>
        </w:rPr>
        <w:t xml:space="preserve">, O.O., </w:t>
      </w:r>
      <w:proofErr w:type="spellStart"/>
      <w:r w:rsidRPr="00FB1D6A">
        <w:rPr>
          <w:rFonts w:ascii="Times New Roman" w:hAnsi="Times New Roman" w:cs="Times New Roman"/>
          <w:sz w:val="24"/>
          <w:szCs w:val="24"/>
        </w:rPr>
        <w:t>Isola</w:t>
      </w:r>
      <w:proofErr w:type="spellEnd"/>
      <w:r w:rsidRPr="00FB1D6A">
        <w:rPr>
          <w:rFonts w:ascii="Times New Roman" w:hAnsi="Times New Roman" w:cs="Times New Roman"/>
          <w:sz w:val="24"/>
          <w:szCs w:val="24"/>
        </w:rPr>
        <w:t xml:space="preserve">, I.N., </w:t>
      </w:r>
      <w:proofErr w:type="spellStart"/>
      <w:r w:rsidRPr="00FB1D6A">
        <w:rPr>
          <w:rFonts w:ascii="Times New Roman" w:hAnsi="Times New Roman" w:cs="Times New Roman"/>
          <w:sz w:val="24"/>
          <w:szCs w:val="24"/>
        </w:rPr>
        <w:t>Oluwaniyi</w:t>
      </w:r>
      <w:proofErr w:type="spellEnd"/>
      <w:r w:rsidRPr="00FB1D6A">
        <w:rPr>
          <w:rFonts w:ascii="Times New Roman" w:hAnsi="Times New Roman" w:cs="Times New Roman"/>
          <w:sz w:val="24"/>
          <w:szCs w:val="24"/>
        </w:rPr>
        <w:t xml:space="preserve">, O., </w:t>
      </w:r>
      <w:proofErr w:type="spellStart"/>
      <w:r w:rsidRPr="00FB1D6A">
        <w:rPr>
          <w:rFonts w:ascii="Times New Roman" w:hAnsi="Times New Roman" w:cs="Times New Roman"/>
          <w:sz w:val="24"/>
          <w:szCs w:val="24"/>
        </w:rPr>
        <w:t>Ojogbede</w:t>
      </w:r>
      <w:proofErr w:type="spellEnd"/>
      <w:r w:rsidRPr="00FB1D6A">
        <w:rPr>
          <w:rFonts w:ascii="Times New Roman" w:hAnsi="Times New Roman" w:cs="Times New Roman"/>
          <w:sz w:val="24"/>
          <w:szCs w:val="24"/>
        </w:rPr>
        <w:t xml:space="preserve">, A.K and </w:t>
      </w:r>
      <w:proofErr w:type="spellStart"/>
      <w:r w:rsidRPr="00FB1D6A">
        <w:rPr>
          <w:rFonts w:ascii="Times New Roman" w:hAnsi="Times New Roman" w:cs="Times New Roman"/>
          <w:sz w:val="24"/>
          <w:szCs w:val="24"/>
        </w:rPr>
        <w:t>Adu</w:t>
      </w:r>
      <w:proofErr w:type="spellEnd"/>
      <w:r w:rsidRPr="00FB1D6A">
        <w:rPr>
          <w:rFonts w:ascii="Times New Roman" w:hAnsi="Times New Roman" w:cs="Times New Roman"/>
          <w:sz w:val="24"/>
          <w:szCs w:val="24"/>
        </w:rPr>
        <w:t>, A.S (2016). Family planning practices among rural community women in Nigeria. Journal of Experimental and Integrative Medicine 6 (2) 88-92.</w:t>
      </w:r>
    </w:p>
    <w:p w:rsidR="00BD3DE2" w:rsidRPr="00FB1D6A" w:rsidRDefault="00BD3DE2" w:rsidP="00B65363">
      <w:pPr>
        <w:pStyle w:val="NormalWeb"/>
        <w:shd w:val="clear" w:color="auto" w:fill="FFFFFF"/>
        <w:spacing w:before="0" w:beforeAutospacing="0" w:after="0" w:afterAutospacing="0"/>
        <w:jc w:val="both"/>
      </w:pPr>
    </w:p>
    <w:p w:rsidR="00BD3DE2" w:rsidRPr="00FB1D6A" w:rsidRDefault="00BD3DE2" w:rsidP="00B65363">
      <w:pPr>
        <w:pStyle w:val="NormalWeb"/>
        <w:shd w:val="clear" w:color="auto" w:fill="FFFFFF"/>
        <w:spacing w:before="0" w:beforeAutospacing="0" w:after="0" w:afterAutospacing="0"/>
        <w:jc w:val="both"/>
      </w:pPr>
    </w:p>
    <w:p w:rsidR="00BD3DE2" w:rsidRPr="00FB1D6A" w:rsidRDefault="00BD3DE2" w:rsidP="00B65363">
      <w:pPr>
        <w:pStyle w:val="NormalWeb"/>
        <w:shd w:val="clear" w:color="auto" w:fill="FFFFFF"/>
        <w:spacing w:before="0" w:beforeAutospacing="0" w:after="0" w:afterAutospacing="0"/>
        <w:jc w:val="both"/>
      </w:pPr>
    </w:p>
    <w:p w:rsidR="00BD3DE2" w:rsidRPr="00FB1D6A" w:rsidRDefault="00BD3DE2" w:rsidP="00B65363">
      <w:pPr>
        <w:pStyle w:val="NormalWeb"/>
        <w:shd w:val="clear" w:color="auto" w:fill="FFFFFF"/>
        <w:tabs>
          <w:tab w:val="left" w:pos="851"/>
        </w:tabs>
        <w:spacing w:before="0" w:beforeAutospacing="0" w:after="0" w:afterAutospacing="0"/>
        <w:jc w:val="both"/>
      </w:pPr>
    </w:p>
    <w:p w:rsidR="00BD3DE2" w:rsidRPr="00FB1D6A" w:rsidRDefault="00BD3DE2" w:rsidP="00B65363">
      <w:pPr>
        <w:pStyle w:val="Style7"/>
        <w:widowControl/>
        <w:spacing w:line="240" w:lineRule="auto"/>
        <w:jc w:val="center"/>
        <w:rPr>
          <w:b/>
          <w:bCs/>
        </w:rPr>
      </w:pPr>
    </w:p>
    <w:p w:rsidR="00BD3DE2" w:rsidRPr="00FB1D6A" w:rsidRDefault="00BD3DE2" w:rsidP="00B65363">
      <w:pPr>
        <w:pStyle w:val="Style7"/>
        <w:widowControl/>
        <w:spacing w:line="240" w:lineRule="auto"/>
        <w:jc w:val="center"/>
        <w:rPr>
          <w:b/>
          <w:bCs/>
        </w:rPr>
      </w:pPr>
    </w:p>
    <w:p w:rsidR="00BD3DE2" w:rsidRPr="00FB1D6A" w:rsidRDefault="00BD3DE2" w:rsidP="00B65363">
      <w:pPr>
        <w:pStyle w:val="NormalWeb"/>
        <w:spacing w:before="0" w:beforeAutospacing="0" w:after="0" w:afterAutospacing="0"/>
        <w:jc w:val="both"/>
        <w:rPr>
          <w:bCs/>
        </w:rPr>
      </w:pPr>
    </w:p>
    <w:p w:rsidR="00951B8B" w:rsidRPr="00FB1D6A" w:rsidRDefault="00951B8B" w:rsidP="00B65363">
      <w:pPr>
        <w:tabs>
          <w:tab w:val="left" w:pos="4365"/>
        </w:tabs>
        <w:spacing w:line="240" w:lineRule="auto"/>
        <w:rPr>
          <w:rFonts w:ascii="Times New Roman" w:hAnsi="Times New Roman" w:cs="Times New Roman"/>
          <w:sz w:val="24"/>
          <w:szCs w:val="24"/>
        </w:rPr>
      </w:pPr>
    </w:p>
    <w:p w:rsidR="00BD3DE2" w:rsidRPr="00FB1D6A" w:rsidRDefault="00BD3DE2" w:rsidP="00B65363">
      <w:pPr>
        <w:tabs>
          <w:tab w:val="left" w:pos="4365"/>
        </w:tabs>
        <w:spacing w:line="240" w:lineRule="auto"/>
        <w:rPr>
          <w:rFonts w:ascii="Times New Roman" w:hAnsi="Times New Roman" w:cs="Times New Roman"/>
          <w:sz w:val="24"/>
          <w:szCs w:val="24"/>
        </w:rPr>
      </w:pPr>
    </w:p>
    <w:p w:rsidR="00BD3DE2" w:rsidRPr="00FB1D6A" w:rsidRDefault="00BD3DE2" w:rsidP="000F3193">
      <w:pPr>
        <w:tabs>
          <w:tab w:val="left" w:pos="4365"/>
        </w:tabs>
        <w:spacing w:line="360" w:lineRule="auto"/>
        <w:rPr>
          <w:rFonts w:ascii="Times New Roman" w:hAnsi="Times New Roman" w:cs="Times New Roman"/>
          <w:sz w:val="24"/>
          <w:szCs w:val="24"/>
        </w:rPr>
      </w:pPr>
    </w:p>
    <w:p w:rsidR="00B65363" w:rsidRPr="00FB1D6A" w:rsidRDefault="00B65363" w:rsidP="000F3193">
      <w:pPr>
        <w:tabs>
          <w:tab w:val="left" w:pos="4365"/>
        </w:tabs>
        <w:spacing w:line="360" w:lineRule="auto"/>
        <w:rPr>
          <w:rFonts w:ascii="Times New Roman" w:hAnsi="Times New Roman" w:cs="Times New Roman"/>
          <w:sz w:val="24"/>
          <w:szCs w:val="24"/>
        </w:rPr>
      </w:pPr>
    </w:p>
    <w:p w:rsidR="00B65363" w:rsidRPr="00FB1D6A" w:rsidRDefault="00B65363" w:rsidP="000F3193">
      <w:pPr>
        <w:tabs>
          <w:tab w:val="left" w:pos="4365"/>
        </w:tabs>
        <w:spacing w:line="360" w:lineRule="auto"/>
        <w:rPr>
          <w:rFonts w:ascii="Times New Roman" w:hAnsi="Times New Roman" w:cs="Times New Roman"/>
          <w:sz w:val="24"/>
          <w:szCs w:val="24"/>
        </w:rPr>
      </w:pPr>
    </w:p>
    <w:p w:rsidR="00951B8B" w:rsidRPr="00FB1D6A" w:rsidRDefault="00951B8B" w:rsidP="000F3193">
      <w:pPr>
        <w:pStyle w:val="Style7"/>
        <w:widowControl/>
        <w:spacing w:line="360" w:lineRule="auto"/>
        <w:jc w:val="center"/>
        <w:rPr>
          <w:b/>
          <w:bCs/>
        </w:rPr>
      </w:pPr>
      <w:r w:rsidRPr="00FB1D6A">
        <w:rPr>
          <w:b/>
          <w:bCs/>
        </w:rPr>
        <w:lastRenderedPageBreak/>
        <w:t>QUESTIONNAIRE</w:t>
      </w:r>
    </w:p>
    <w:p w:rsidR="00951B8B" w:rsidRPr="00FB1D6A" w:rsidRDefault="00951B8B" w:rsidP="000F3193">
      <w:pPr>
        <w:spacing w:after="0" w:line="360" w:lineRule="auto"/>
        <w:ind w:left="4320"/>
        <w:jc w:val="both"/>
        <w:rPr>
          <w:rFonts w:ascii="Times New Roman" w:eastAsia="Calibri" w:hAnsi="Times New Roman" w:cs="Times New Roman"/>
          <w:sz w:val="24"/>
          <w:szCs w:val="24"/>
        </w:rPr>
      </w:pPr>
      <w:r w:rsidRPr="00FB1D6A">
        <w:rPr>
          <w:rFonts w:ascii="Times New Roman" w:eastAsia="Calibri" w:hAnsi="Times New Roman" w:cs="Times New Roman"/>
          <w:sz w:val="24"/>
          <w:szCs w:val="24"/>
        </w:rPr>
        <w:t xml:space="preserve">Department of Mass Communication,  </w:t>
      </w:r>
    </w:p>
    <w:p w:rsidR="00951B8B" w:rsidRPr="00FB1D6A" w:rsidRDefault="00951B8B" w:rsidP="000F3193">
      <w:pPr>
        <w:spacing w:after="0" w:line="360" w:lineRule="auto"/>
        <w:ind w:left="4320"/>
        <w:jc w:val="both"/>
        <w:rPr>
          <w:rFonts w:ascii="Times New Roman" w:eastAsia="Calibri" w:hAnsi="Times New Roman" w:cs="Times New Roman"/>
          <w:sz w:val="24"/>
          <w:szCs w:val="24"/>
        </w:rPr>
      </w:pPr>
      <w:r w:rsidRPr="00FB1D6A">
        <w:rPr>
          <w:rFonts w:ascii="Times New Roman" w:eastAsia="Calibri" w:hAnsi="Times New Roman" w:cs="Times New Roman"/>
          <w:sz w:val="24"/>
          <w:szCs w:val="24"/>
        </w:rPr>
        <w:t>Institution of Information and Communication Technology,</w:t>
      </w:r>
    </w:p>
    <w:p w:rsidR="00951B8B" w:rsidRPr="00FB1D6A" w:rsidRDefault="00951B8B" w:rsidP="000F3193">
      <w:pPr>
        <w:spacing w:after="0" w:line="360" w:lineRule="auto"/>
        <w:ind w:left="4320"/>
        <w:jc w:val="both"/>
        <w:rPr>
          <w:rFonts w:ascii="Times New Roman" w:eastAsia="Calibri" w:hAnsi="Times New Roman" w:cs="Times New Roman"/>
          <w:sz w:val="24"/>
          <w:szCs w:val="24"/>
        </w:rPr>
      </w:pPr>
      <w:r w:rsidRPr="00FB1D6A">
        <w:rPr>
          <w:rFonts w:ascii="Times New Roman" w:eastAsia="Calibri" w:hAnsi="Times New Roman" w:cs="Times New Roman"/>
          <w:sz w:val="24"/>
          <w:szCs w:val="24"/>
        </w:rPr>
        <w:t xml:space="preserve"> Kwara Sate Polytechnic, Ilorin.</w:t>
      </w:r>
    </w:p>
    <w:p w:rsidR="00951B8B" w:rsidRPr="00FB1D6A" w:rsidRDefault="00117F4C" w:rsidP="000F3193">
      <w:pPr>
        <w:spacing w:after="0" w:line="360" w:lineRule="auto"/>
        <w:jc w:val="both"/>
        <w:rPr>
          <w:rFonts w:ascii="Times New Roman" w:eastAsia="Calibri" w:hAnsi="Times New Roman" w:cs="Times New Roman"/>
          <w:sz w:val="24"/>
          <w:szCs w:val="24"/>
        </w:rPr>
      </w:pPr>
      <w:r w:rsidRPr="00FB1D6A">
        <w:rPr>
          <w:rFonts w:ascii="Times New Roman" w:eastAsia="Calibri" w:hAnsi="Times New Roman" w:cs="Times New Roman"/>
          <w:sz w:val="24"/>
          <w:szCs w:val="24"/>
        </w:rPr>
        <w:tab/>
      </w:r>
      <w:r w:rsidRPr="00FB1D6A">
        <w:rPr>
          <w:rFonts w:ascii="Times New Roman" w:eastAsia="Calibri" w:hAnsi="Times New Roman" w:cs="Times New Roman"/>
          <w:sz w:val="24"/>
          <w:szCs w:val="24"/>
        </w:rPr>
        <w:tab/>
      </w:r>
      <w:r w:rsidRPr="00FB1D6A">
        <w:rPr>
          <w:rFonts w:ascii="Times New Roman" w:eastAsia="Calibri" w:hAnsi="Times New Roman" w:cs="Times New Roman"/>
          <w:sz w:val="24"/>
          <w:szCs w:val="24"/>
        </w:rPr>
        <w:tab/>
      </w:r>
      <w:r w:rsidRPr="00FB1D6A">
        <w:rPr>
          <w:rFonts w:ascii="Times New Roman" w:eastAsia="Calibri" w:hAnsi="Times New Roman" w:cs="Times New Roman"/>
          <w:sz w:val="24"/>
          <w:szCs w:val="24"/>
        </w:rPr>
        <w:tab/>
      </w:r>
      <w:r w:rsidRPr="00FB1D6A">
        <w:rPr>
          <w:rFonts w:ascii="Times New Roman" w:eastAsia="Calibri" w:hAnsi="Times New Roman" w:cs="Times New Roman"/>
          <w:sz w:val="24"/>
          <w:szCs w:val="24"/>
        </w:rPr>
        <w:tab/>
      </w:r>
      <w:r w:rsidRPr="00FB1D6A">
        <w:rPr>
          <w:rFonts w:ascii="Times New Roman" w:eastAsia="Calibri" w:hAnsi="Times New Roman" w:cs="Times New Roman"/>
          <w:sz w:val="24"/>
          <w:szCs w:val="24"/>
        </w:rPr>
        <w:tab/>
        <w:t xml:space="preserve"> 2025</w:t>
      </w:r>
      <w:r w:rsidR="00951B8B" w:rsidRPr="00FB1D6A">
        <w:rPr>
          <w:rFonts w:ascii="Times New Roman" w:eastAsia="Calibri" w:hAnsi="Times New Roman" w:cs="Times New Roman"/>
          <w:sz w:val="24"/>
          <w:szCs w:val="24"/>
        </w:rPr>
        <w:t>.</w:t>
      </w:r>
    </w:p>
    <w:p w:rsidR="00951B8B" w:rsidRPr="00FB1D6A" w:rsidRDefault="00951B8B" w:rsidP="000F3193">
      <w:pPr>
        <w:spacing w:after="0" w:line="360" w:lineRule="auto"/>
        <w:jc w:val="both"/>
        <w:rPr>
          <w:rFonts w:ascii="Times New Roman" w:eastAsia="Calibri" w:hAnsi="Times New Roman" w:cs="Times New Roman"/>
          <w:sz w:val="24"/>
          <w:szCs w:val="24"/>
        </w:rPr>
      </w:pPr>
      <w:r w:rsidRPr="00FB1D6A">
        <w:rPr>
          <w:rFonts w:ascii="Times New Roman" w:eastAsia="Calibri" w:hAnsi="Times New Roman" w:cs="Times New Roman"/>
          <w:b/>
          <w:sz w:val="24"/>
          <w:szCs w:val="24"/>
        </w:rPr>
        <w:t>Dear Respondent</w:t>
      </w:r>
      <w:r w:rsidRPr="00FB1D6A">
        <w:rPr>
          <w:rFonts w:ascii="Times New Roman" w:eastAsia="Calibri" w:hAnsi="Times New Roman" w:cs="Times New Roman"/>
          <w:sz w:val="24"/>
          <w:szCs w:val="24"/>
        </w:rPr>
        <w:t>,</w:t>
      </w:r>
    </w:p>
    <w:p w:rsidR="00951B8B" w:rsidRPr="00FB1D6A" w:rsidRDefault="00951B8B" w:rsidP="000F3193">
      <w:pPr>
        <w:spacing w:after="0" w:line="360" w:lineRule="auto"/>
        <w:jc w:val="center"/>
        <w:rPr>
          <w:rFonts w:ascii="Times New Roman" w:eastAsia="Calibri" w:hAnsi="Times New Roman" w:cs="Times New Roman"/>
          <w:b/>
          <w:sz w:val="24"/>
          <w:szCs w:val="24"/>
        </w:rPr>
      </w:pPr>
      <w:r w:rsidRPr="00FB1D6A">
        <w:rPr>
          <w:rFonts w:ascii="Times New Roman" w:eastAsia="Calibri" w:hAnsi="Times New Roman" w:cs="Times New Roman"/>
          <w:b/>
          <w:sz w:val="24"/>
          <w:szCs w:val="24"/>
        </w:rPr>
        <w:t>LETTER OF INTRODUCTION</w:t>
      </w:r>
    </w:p>
    <w:p w:rsidR="00951B8B" w:rsidRPr="00FB1D6A" w:rsidRDefault="00951B8B" w:rsidP="000F3193">
      <w:pPr>
        <w:spacing w:after="0" w:line="360" w:lineRule="auto"/>
        <w:jc w:val="both"/>
        <w:rPr>
          <w:rFonts w:ascii="Times New Roman" w:eastAsia="Calibri" w:hAnsi="Times New Roman" w:cs="Times New Roman"/>
          <w:b/>
          <w:sz w:val="24"/>
          <w:szCs w:val="24"/>
        </w:rPr>
      </w:pPr>
      <w:r w:rsidRPr="00FB1D6A">
        <w:rPr>
          <w:rFonts w:ascii="Times New Roman" w:eastAsia="Calibri" w:hAnsi="Times New Roman" w:cs="Times New Roman"/>
          <w:sz w:val="24"/>
          <w:szCs w:val="24"/>
        </w:rPr>
        <w:t>I am a final year student of the above mentioned institution conducting a research on topic titled “</w:t>
      </w:r>
      <w:r w:rsidRPr="00FB1D6A">
        <w:rPr>
          <w:rFonts w:ascii="Times New Roman" w:hAnsi="Times New Roman" w:cs="Times New Roman"/>
          <w:b/>
          <w:sz w:val="24"/>
          <w:szCs w:val="24"/>
        </w:rPr>
        <w:t>EFFECT OF THE "ABULE OLOKE MERIN" RADIO DRAMA PROGRAM ON FAMILY PLANNING AMONG COUPLES IN THE ILORIN METROPOLIS</w:t>
      </w:r>
      <w:r w:rsidRPr="00FB1D6A">
        <w:rPr>
          <w:rFonts w:ascii="Times New Roman" w:eastAsia="Calibri" w:hAnsi="Times New Roman" w:cs="Times New Roman"/>
          <w:b/>
          <w:sz w:val="24"/>
          <w:szCs w:val="24"/>
        </w:rPr>
        <w:t>.”</w:t>
      </w:r>
    </w:p>
    <w:p w:rsidR="00951B8B" w:rsidRPr="00FB1D6A" w:rsidRDefault="00951B8B" w:rsidP="000F3193">
      <w:pPr>
        <w:spacing w:after="0" w:line="360" w:lineRule="auto"/>
        <w:jc w:val="both"/>
        <w:rPr>
          <w:rFonts w:ascii="Times New Roman" w:eastAsia="Calibri" w:hAnsi="Times New Roman" w:cs="Times New Roman"/>
          <w:sz w:val="24"/>
          <w:szCs w:val="24"/>
        </w:rPr>
      </w:pPr>
      <w:r w:rsidRPr="00FB1D6A">
        <w:rPr>
          <w:rFonts w:ascii="Times New Roman" w:eastAsia="Calibri" w:hAnsi="Times New Roman" w:cs="Times New Roman"/>
          <w:sz w:val="24"/>
          <w:szCs w:val="24"/>
        </w:rPr>
        <w:t xml:space="preserve">Kindly assist by providing honest opinions on the various issues raised in this questionnaire. Your confidentiality is highly assured as the information given will be used for purely academic purpose. </w:t>
      </w:r>
    </w:p>
    <w:p w:rsidR="00951B8B" w:rsidRPr="00FB1D6A" w:rsidRDefault="00951B8B" w:rsidP="000F3193">
      <w:pPr>
        <w:spacing w:after="0" w:line="360" w:lineRule="auto"/>
        <w:jc w:val="both"/>
        <w:rPr>
          <w:rFonts w:ascii="Times New Roman" w:eastAsia="Calibri" w:hAnsi="Times New Roman" w:cs="Times New Roman"/>
          <w:sz w:val="24"/>
          <w:szCs w:val="24"/>
        </w:rPr>
      </w:pPr>
      <w:r w:rsidRPr="00FB1D6A">
        <w:rPr>
          <w:rFonts w:ascii="Times New Roman" w:eastAsia="Calibri" w:hAnsi="Times New Roman" w:cs="Times New Roman"/>
          <w:sz w:val="24"/>
          <w:szCs w:val="24"/>
        </w:rPr>
        <w:t>Thank you for the anticipated co-operation.</w:t>
      </w:r>
    </w:p>
    <w:p w:rsidR="00951B8B" w:rsidRPr="00FB1D6A" w:rsidRDefault="00951B8B" w:rsidP="000F3193">
      <w:pPr>
        <w:spacing w:after="0" w:line="360" w:lineRule="auto"/>
        <w:jc w:val="both"/>
        <w:rPr>
          <w:rFonts w:ascii="Times New Roman" w:eastAsia="Calibri" w:hAnsi="Times New Roman" w:cs="Times New Roman"/>
          <w:sz w:val="24"/>
          <w:szCs w:val="24"/>
        </w:rPr>
      </w:pPr>
    </w:p>
    <w:p w:rsidR="00951B8B" w:rsidRPr="00FB1D6A" w:rsidRDefault="00951B8B" w:rsidP="000F3193">
      <w:pPr>
        <w:spacing w:after="0" w:line="360" w:lineRule="auto"/>
        <w:jc w:val="both"/>
        <w:rPr>
          <w:rFonts w:ascii="Times New Roman" w:eastAsia="Calibri" w:hAnsi="Times New Roman" w:cs="Times New Roman"/>
          <w:sz w:val="24"/>
          <w:szCs w:val="24"/>
        </w:rPr>
      </w:pPr>
      <w:r w:rsidRPr="00FB1D6A">
        <w:rPr>
          <w:rFonts w:ascii="Times New Roman" w:eastAsia="Calibri" w:hAnsi="Times New Roman" w:cs="Times New Roman"/>
          <w:sz w:val="24"/>
          <w:szCs w:val="24"/>
        </w:rPr>
        <w:t>Yours faithfully,</w:t>
      </w:r>
    </w:p>
    <w:p w:rsidR="00951B8B" w:rsidRPr="00FB1D6A" w:rsidRDefault="00951B8B"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SECTION A.</w:t>
      </w:r>
    </w:p>
    <w:p w:rsidR="00951B8B" w:rsidRPr="00FB1D6A" w:rsidRDefault="00951B8B" w:rsidP="000F3193">
      <w:pPr>
        <w:pStyle w:val="ListParagraph"/>
        <w:numPr>
          <w:ilvl w:val="0"/>
          <w:numId w:val="5"/>
        </w:numPr>
        <w:spacing w:line="360" w:lineRule="auto"/>
        <w:jc w:val="both"/>
        <w:rPr>
          <w:rFonts w:ascii="Times New Roman" w:hAnsi="Times New Roman" w:cs="Times New Roman"/>
          <w:sz w:val="24"/>
          <w:szCs w:val="24"/>
        </w:rPr>
      </w:pPr>
      <w:r w:rsidRPr="00FB1D6A">
        <w:rPr>
          <w:rFonts w:ascii="Times New Roman" w:hAnsi="Times New Roman" w:cs="Times New Roman"/>
          <w:sz w:val="24"/>
          <w:szCs w:val="24"/>
        </w:rPr>
        <w:t>Sex:    Male        (a) (      )   (b) Female (     )</w:t>
      </w:r>
    </w:p>
    <w:p w:rsidR="00951B8B" w:rsidRPr="00FB1D6A" w:rsidRDefault="00951B8B" w:rsidP="000F3193">
      <w:pPr>
        <w:numPr>
          <w:ilvl w:val="0"/>
          <w:numId w:val="5"/>
        </w:numPr>
        <w:spacing w:after="0" w:line="360" w:lineRule="auto"/>
        <w:ind w:right="169"/>
        <w:jc w:val="both"/>
        <w:rPr>
          <w:rFonts w:ascii="Times New Roman" w:hAnsi="Times New Roman" w:cs="Times New Roman"/>
          <w:sz w:val="24"/>
          <w:szCs w:val="24"/>
        </w:rPr>
      </w:pPr>
      <w:r w:rsidRPr="00FB1D6A">
        <w:rPr>
          <w:rFonts w:ascii="Times New Roman" w:hAnsi="Times New Roman" w:cs="Times New Roman"/>
          <w:sz w:val="24"/>
          <w:szCs w:val="24"/>
        </w:rPr>
        <w:t xml:space="preserve">Age: </w:t>
      </w:r>
      <w:r w:rsidRPr="00FB1D6A">
        <w:rPr>
          <w:rFonts w:ascii="Times New Roman" w:hAnsi="Times New Roman" w:cs="Times New Roman"/>
          <w:sz w:val="24"/>
          <w:szCs w:val="24"/>
        </w:rPr>
        <w:tab/>
        <w:t>(a) Under  20 years old (   )</w:t>
      </w:r>
      <w:r w:rsidRPr="00FB1D6A">
        <w:rPr>
          <w:rFonts w:ascii="Times New Roman" w:eastAsia="Calibri" w:hAnsi="Times New Roman" w:cs="Times New Roman"/>
          <w:sz w:val="24"/>
          <w:szCs w:val="24"/>
          <w:vertAlign w:val="subscript"/>
        </w:rPr>
        <w:t xml:space="preserve">   </w:t>
      </w:r>
      <w:r w:rsidRPr="00FB1D6A">
        <w:rPr>
          <w:rFonts w:ascii="Times New Roman" w:hAnsi="Times New Roman" w:cs="Times New Roman"/>
          <w:sz w:val="24"/>
          <w:szCs w:val="24"/>
        </w:rPr>
        <w:t>(b) 21-25 years old (     ) (c) 26-30 years old (    )</w:t>
      </w:r>
      <w:r w:rsidRPr="00FB1D6A">
        <w:rPr>
          <w:rFonts w:ascii="Times New Roman" w:hAnsi="Times New Roman" w:cs="Times New Roman"/>
          <w:sz w:val="24"/>
          <w:szCs w:val="24"/>
        </w:rPr>
        <w:tab/>
        <w:t>(d) 31  years and above (   )</w:t>
      </w:r>
    </w:p>
    <w:p w:rsidR="00951B8B" w:rsidRPr="00FB1D6A" w:rsidRDefault="00951B8B" w:rsidP="000F3193">
      <w:pPr>
        <w:pStyle w:val="ListParagraph"/>
        <w:numPr>
          <w:ilvl w:val="0"/>
          <w:numId w:val="5"/>
        </w:numPr>
        <w:spacing w:line="360" w:lineRule="auto"/>
        <w:jc w:val="both"/>
        <w:rPr>
          <w:rFonts w:ascii="Times New Roman" w:hAnsi="Times New Roman" w:cs="Times New Roman"/>
          <w:sz w:val="24"/>
          <w:szCs w:val="24"/>
        </w:rPr>
      </w:pPr>
      <w:r w:rsidRPr="00FB1D6A">
        <w:rPr>
          <w:rFonts w:ascii="Times New Roman" w:hAnsi="Times New Roman" w:cs="Times New Roman"/>
          <w:sz w:val="24"/>
          <w:szCs w:val="24"/>
        </w:rPr>
        <w:t>Marital status:   (a) Single   (      ) (b) Married (     )  (c)  divorce (    )</w:t>
      </w:r>
    </w:p>
    <w:p w:rsidR="00951B8B" w:rsidRPr="00FB1D6A" w:rsidRDefault="00951B8B" w:rsidP="000F3193">
      <w:pPr>
        <w:numPr>
          <w:ilvl w:val="0"/>
          <w:numId w:val="5"/>
        </w:num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 xml:space="preserve">Educational qualification: SSCE (   )  ND/HND (  ) Degree/B.Sc. (   )  Post graduate (    ) </w:t>
      </w:r>
    </w:p>
    <w:p w:rsidR="00951B8B" w:rsidRPr="00FB1D6A" w:rsidRDefault="00951B8B" w:rsidP="000F3193">
      <w:pPr>
        <w:pStyle w:val="ListParagraph"/>
        <w:numPr>
          <w:ilvl w:val="0"/>
          <w:numId w:val="5"/>
        </w:numPr>
        <w:spacing w:after="0" w:line="360" w:lineRule="auto"/>
        <w:jc w:val="both"/>
        <w:rPr>
          <w:rFonts w:ascii="Times New Roman" w:eastAsia="Calibri" w:hAnsi="Times New Roman" w:cs="Times New Roman"/>
          <w:b/>
          <w:sz w:val="24"/>
          <w:szCs w:val="24"/>
        </w:rPr>
      </w:pPr>
      <w:r w:rsidRPr="00FB1D6A">
        <w:rPr>
          <w:rFonts w:ascii="Times New Roman" w:eastAsia="Calibri" w:hAnsi="Times New Roman" w:cs="Times New Roman"/>
          <w:sz w:val="24"/>
          <w:szCs w:val="24"/>
        </w:rPr>
        <w:t xml:space="preserve">Religion : </w:t>
      </w:r>
      <w:r w:rsidRPr="00FB1D6A">
        <w:rPr>
          <w:rFonts w:ascii="Times New Roman" w:hAnsi="Times New Roman" w:cs="Times New Roman"/>
          <w:sz w:val="24"/>
          <w:szCs w:val="24"/>
        </w:rPr>
        <w:t xml:space="preserve">(a) Muslim  (    )  (b) Christian (    ) </w:t>
      </w:r>
    </w:p>
    <w:p w:rsidR="009A6E28" w:rsidRPr="00FB1D6A" w:rsidRDefault="009A6E28" w:rsidP="000F3193">
      <w:pPr>
        <w:spacing w:after="0" w:line="360" w:lineRule="auto"/>
        <w:contextualSpacing/>
        <w:jc w:val="both"/>
        <w:rPr>
          <w:rFonts w:ascii="Times New Roman" w:eastAsia="Calibri" w:hAnsi="Times New Roman" w:cs="Times New Roman"/>
          <w:b/>
          <w:sz w:val="24"/>
        </w:rPr>
      </w:pPr>
    </w:p>
    <w:p w:rsidR="00B65363" w:rsidRPr="00FB1D6A" w:rsidRDefault="00B65363" w:rsidP="000F3193">
      <w:pPr>
        <w:spacing w:after="0" w:line="360" w:lineRule="auto"/>
        <w:contextualSpacing/>
        <w:jc w:val="both"/>
        <w:rPr>
          <w:rFonts w:ascii="Times New Roman" w:eastAsia="Calibri" w:hAnsi="Times New Roman" w:cs="Times New Roman"/>
          <w:b/>
          <w:sz w:val="24"/>
        </w:rPr>
      </w:pPr>
    </w:p>
    <w:p w:rsidR="00B65363" w:rsidRPr="00FB1D6A" w:rsidRDefault="00B65363" w:rsidP="000F3193">
      <w:pPr>
        <w:spacing w:after="0" w:line="360" w:lineRule="auto"/>
        <w:contextualSpacing/>
        <w:jc w:val="both"/>
        <w:rPr>
          <w:rFonts w:ascii="Times New Roman" w:eastAsia="Calibri" w:hAnsi="Times New Roman" w:cs="Times New Roman"/>
          <w:b/>
          <w:sz w:val="24"/>
        </w:rPr>
      </w:pPr>
    </w:p>
    <w:p w:rsidR="00951B8B" w:rsidRPr="00FB1D6A" w:rsidRDefault="00951B8B" w:rsidP="000F3193">
      <w:pPr>
        <w:spacing w:after="0" w:line="360" w:lineRule="auto"/>
        <w:contextualSpacing/>
        <w:jc w:val="both"/>
        <w:rPr>
          <w:rFonts w:ascii="Times New Roman" w:eastAsia="Calibri" w:hAnsi="Times New Roman" w:cs="Times New Roman"/>
          <w:b/>
          <w:sz w:val="24"/>
        </w:rPr>
      </w:pPr>
      <w:r w:rsidRPr="00FB1D6A">
        <w:rPr>
          <w:rFonts w:ascii="Times New Roman" w:eastAsia="Calibri" w:hAnsi="Times New Roman" w:cs="Times New Roman"/>
          <w:b/>
          <w:sz w:val="24"/>
        </w:rPr>
        <w:lastRenderedPageBreak/>
        <w:t>SECTION B</w:t>
      </w:r>
    </w:p>
    <w:p w:rsidR="00951B8B" w:rsidRPr="00FB1D6A" w:rsidRDefault="00951B8B" w:rsidP="00B65363">
      <w:pPr>
        <w:spacing w:after="0" w:line="240" w:lineRule="auto"/>
        <w:contextualSpacing/>
        <w:jc w:val="both"/>
        <w:rPr>
          <w:rFonts w:ascii="Times New Roman" w:eastAsia="Calibri" w:hAnsi="Times New Roman" w:cs="Times New Roman"/>
        </w:rPr>
      </w:pPr>
      <w:r w:rsidRPr="00FB1D6A">
        <w:rPr>
          <w:noProof/>
        </w:rPr>
        <mc:AlternateContent>
          <mc:Choice Requires="wpg">
            <w:drawing>
              <wp:anchor distT="0" distB="0" distL="0" distR="0" simplePos="0" relativeHeight="251659264" behindDoc="0" locked="0" layoutInCell="1" allowOverlap="1" wp14:anchorId="1F7D2877" wp14:editId="1F861880">
                <wp:simplePos x="0" y="0"/>
                <wp:positionH relativeFrom="column">
                  <wp:posOffset>913765</wp:posOffset>
                </wp:positionH>
                <wp:positionV relativeFrom="paragraph">
                  <wp:posOffset>23495</wp:posOffset>
                </wp:positionV>
                <wp:extent cx="99695" cy="114300"/>
                <wp:effectExtent l="0" t="0" r="33655"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4"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982DFC" id="Group 3" o:spid="_x0000_s1026" style="position:absolute;margin-left:71.95pt;margin-top:1.85pt;width:7.85pt;height:9pt;z-index:251659264;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">
                <v:shapetype id="_x0000_t32" coordsize="21600,21600" o:spt="32" o:oned="t" path="m,l21600,21600e" filled="f">
                  <v:path arrowok="t" fillok="f" o:connecttype="none"/>
                  <o:lock v:ext="edit" shapetype="t"/>
                </v:shapetype>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GjucIAAADaAAAADwAAAGRycy9kb3ducmV2LnhtbESPQYvCMBSE7wv+h/CEvSyaVnC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GjucIAAADaAAAADwAAAAAAAAAAAAAA&#10;AAChAgAAZHJzL2Rvd25yZXYueG1sUEsFBgAAAAAEAAQA+QAAAJADAAAAAA==&#10;"/>
              </v:group>
            </w:pict>
          </mc:Fallback>
        </mc:AlternateContent>
      </w:r>
      <w:r w:rsidRPr="00FB1D6A">
        <w:rPr>
          <w:rFonts w:ascii="Times New Roman" w:eastAsia="Calibri" w:hAnsi="Times New Roman" w:cs="Times New Roman"/>
        </w:rPr>
        <w:t>Please tick in (  ) appropriate column which best expresses your choice of opinion using the indicated format:</w:t>
      </w:r>
    </w:p>
    <w:tbl>
      <w:tblPr>
        <w:tblStyle w:val="TableGrid"/>
        <w:tblW w:w="5000" w:type="pct"/>
        <w:tblLook w:val="04A0" w:firstRow="1" w:lastRow="0" w:firstColumn="1" w:lastColumn="0" w:noHBand="0" w:noVBand="1"/>
      </w:tblPr>
      <w:tblGrid>
        <w:gridCol w:w="656"/>
        <w:gridCol w:w="4298"/>
        <w:gridCol w:w="1023"/>
        <w:gridCol w:w="871"/>
        <w:gridCol w:w="1035"/>
        <w:gridCol w:w="1035"/>
      </w:tblGrid>
      <w:tr w:rsidR="00951B8B" w:rsidRPr="00FB1D6A" w:rsidTr="00E802F3">
        <w:tc>
          <w:tcPr>
            <w:tcW w:w="353" w:type="pct"/>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RQ1</w:t>
            </w:r>
          </w:p>
        </w:tc>
        <w:tc>
          <w:tcPr>
            <w:tcW w:w="2551" w:type="pct"/>
          </w:tcPr>
          <w:p w:rsidR="00951B8B" w:rsidRPr="00FB1D6A" w:rsidRDefault="00951B8B" w:rsidP="00B65363">
            <w:pPr>
              <w:contextualSpacing/>
              <w:jc w:val="both"/>
              <w:rPr>
                <w:rFonts w:ascii="Times New Roman" w:eastAsia="Calibri" w:hAnsi="Times New Roman" w:cs="Times New Roman"/>
                <w:b/>
              </w:rPr>
            </w:pPr>
            <w:r w:rsidRPr="00FB1D6A">
              <w:rPr>
                <w:rFonts w:ascii="Times New Roman" w:hAnsi="Times New Roman" w:cs="Times New Roman"/>
                <w:b/>
                <w:sz w:val="24"/>
                <w:szCs w:val="24"/>
              </w:rPr>
              <w:t>The program effectively communicate the benefits of family planning to its audience</w:t>
            </w:r>
          </w:p>
        </w:tc>
        <w:tc>
          <w:tcPr>
            <w:tcW w:w="436" w:type="pct"/>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Strongly Agree</w:t>
            </w:r>
          </w:p>
        </w:tc>
        <w:tc>
          <w:tcPr>
            <w:tcW w:w="629" w:type="pct"/>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Agree</w:t>
            </w:r>
          </w:p>
        </w:tc>
        <w:tc>
          <w:tcPr>
            <w:tcW w:w="385" w:type="pct"/>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Disagree</w:t>
            </w:r>
          </w:p>
        </w:tc>
        <w:tc>
          <w:tcPr>
            <w:tcW w:w="646" w:type="pct"/>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Strongly Disagree</w:t>
            </w:r>
          </w:p>
        </w:tc>
      </w:tr>
      <w:tr w:rsidR="00951B8B" w:rsidRPr="00FB1D6A" w:rsidTr="00E802F3">
        <w:tc>
          <w:tcPr>
            <w:tcW w:w="353" w:type="pct"/>
          </w:tcPr>
          <w:p w:rsidR="00951B8B" w:rsidRPr="00FB1D6A" w:rsidRDefault="00951B8B" w:rsidP="00B65363">
            <w:pPr>
              <w:pStyle w:val="ListParagraph"/>
              <w:numPr>
                <w:ilvl w:val="0"/>
                <w:numId w:val="6"/>
              </w:numPr>
              <w:jc w:val="both"/>
              <w:rPr>
                <w:rFonts w:ascii="Times New Roman" w:eastAsia="Calibri" w:hAnsi="Times New Roman" w:cs="Times New Roman"/>
              </w:rPr>
            </w:pPr>
          </w:p>
        </w:tc>
        <w:tc>
          <w:tcPr>
            <w:tcW w:w="2551" w:type="pct"/>
          </w:tcPr>
          <w:p w:rsidR="00951B8B" w:rsidRPr="00FB1D6A" w:rsidRDefault="00951B8B" w:rsidP="00B65363">
            <w:pPr>
              <w:contextualSpacing/>
              <w:jc w:val="both"/>
              <w:rPr>
                <w:rFonts w:ascii="Times New Roman" w:eastAsia="Calibri" w:hAnsi="Times New Roman" w:cs="Times New Roman"/>
              </w:rPr>
            </w:pPr>
            <w:r w:rsidRPr="00FB1D6A">
              <w:rPr>
                <w:rFonts w:ascii="Times New Roman" w:eastAsia="Calibri" w:hAnsi="Times New Roman" w:cs="Times New Roman"/>
              </w:rPr>
              <w:t>The program effectively communicates the benefits of family planning in a clear and understandable manner.</w:t>
            </w:r>
          </w:p>
        </w:tc>
        <w:tc>
          <w:tcPr>
            <w:tcW w:w="436" w:type="pct"/>
          </w:tcPr>
          <w:p w:rsidR="00951B8B" w:rsidRPr="00FB1D6A" w:rsidRDefault="00951B8B" w:rsidP="00B65363">
            <w:pPr>
              <w:contextualSpacing/>
              <w:jc w:val="both"/>
              <w:rPr>
                <w:rFonts w:ascii="Times New Roman" w:eastAsia="Calibri" w:hAnsi="Times New Roman" w:cs="Times New Roman"/>
              </w:rPr>
            </w:pPr>
          </w:p>
        </w:tc>
        <w:tc>
          <w:tcPr>
            <w:tcW w:w="629" w:type="pct"/>
          </w:tcPr>
          <w:p w:rsidR="00951B8B" w:rsidRPr="00FB1D6A" w:rsidRDefault="00951B8B" w:rsidP="00B65363">
            <w:pPr>
              <w:contextualSpacing/>
              <w:jc w:val="both"/>
              <w:rPr>
                <w:rFonts w:ascii="Times New Roman" w:eastAsia="Calibri" w:hAnsi="Times New Roman" w:cs="Times New Roman"/>
              </w:rPr>
            </w:pPr>
          </w:p>
        </w:tc>
        <w:tc>
          <w:tcPr>
            <w:tcW w:w="385" w:type="pct"/>
          </w:tcPr>
          <w:p w:rsidR="00951B8B" w:rsidRPr="00FB1D6A" w:rsidRDefault="00951B8B" w:rsidP="00B65363">
            <w:pPr>
              <w:contextualSpacing/>
              <w:jc w:val="both"/>
              <w:rPr>
                <w:rFonts w:ascii="Times New Roman" w:eastAsia="Calibri" w:hAnsi="Times New Roman" w:cs="Times New Roman"/>
              </w:rPr>
            </w:pPr>
          </w:p>
        </w:tc>
        <w:tc>
          <w:tcPr>
            <w:tcW w:w="646" w:type="pct"/>
          </w:tcPr>
          <w:p w:rsidR="00951B8B" w:rsidRPr="00FB1D6A" w:rsidRDefault="00951B8B" w:rsidP="00B65363">
            <w:pPr>
              <w:contextualSpacing/>
              <w:jc w:val="both"/>
              <w:rPr>
                <w:rFonts w:ascii="Times New Roman" w:eastAsia="Calibri" w:hAnsi="Times New Roman" w:cs="Times New Roman"/>
              </w:rPr>
            </w:pPr>
          </w:p>
        </w:tc>
      </w:tr>
      <w:tr w:rsidR="00951B8B" w:rsidRPr="00FB1D6A" w:rsidTr="00E802F3">
        <w:tc>
          <w:tcPr>
            <w:tcW w:w="353" w:type="pct"/>
          </w:tcPr>
          <w:p w:rsidR="00951B8B" w:rsidRPr="00FB1D6A" w:rsidRDefault="00951B8B" w:rsidP="00B65363">
            <w:pPr>
              <w:pStyle w:val="ListParagraph"/>
              <w:numPr>
                <w:ilvl w:val="0"/>
                <w:numId w:val="6"/>
              </w:numPr>
              <w:jc w:val="both"/>
              <w:rPr>
                <w:rFonts w:ascii="Times New Roman" w:eastAsia="Calibri" w:hAnsi="Times New Roman" w:cs="Times New Roman"/>
              </w:rPr>
            </w:pPr>
          </w:p>
        </w:tc>
        <w:tc>
          <w:tcPr>
            <w:tcW w:w="2551" w:type="pct"/>
          </w:tcPr>
          <w:p w:rsidR="00951B8B" w:rsidRPr="00FB1D6A" w:rsidRDefault="00951B8B" w:rsidP="00B65363">
            <w:pPr>
              <w:contextualSpacing/>
              <w:jc w:val="both"/>
              <w:rPr>
                <w:rFonts w:ascii="Times New Roman" w:eastAsia="Calibri" w:hAnsi="Times New Roman" w:cs="Times New Roman"/>
              </w:rPr>
            </w:pPr>
            <w:r w:rsidRPr="00FB1D6A">
              <w:rPr>
                <w:rFonts w:ascii="Times New Roman" w:eastAsia="Calibri" w:hAnsi="Times New Roman" w:cs="Times New Roman"/>
              </w:rPr>
              <w:t>The language and messaging used in the program make it easy for the audience to grasp the benefits of family planning.</w:t>
            </w:r>
          </w:p>
        </w:tc>
        <w:tc>
          <w:tcPr>
            <w:tcW w:w="436" w:type="pct"/>
          </w:tcPr>
          <w:p w:rsidR="00951B8B" w:rsidRPr="00FB1D6A" w:rsidRDefault="00951B8B" w:rsidP="00B65363">
            <w:pPr>
              <w:contextualSpacing/>
              <w:jc w:val="both"/>
              <w:rPr>
                <w:rFonts w:ascii="Times New Roman" w:eastAsia="Calibri" w:hAnsi="Times New Roman" w:cs="Times New Roman"/>
              </w:rPr>
            </w:pPr>
          </w:p>
        </w:tc>
        <w:tc>
          <w:tcPr>
            <w:tcW w:w="629" w:type="pct"/>
          </w:tcPr>
          <w:p w:rsidR="00951B8B" w:rsidRPr="00FB1D6A" w:rsidRDefault="00951B8B" w:rsidP="00B65363">
            <w:pPr>
              <w:contextualSpacing/>
              <w:jc w:val="both"/>
              <w:rPr>
                <w:rFonts w:ascii="Times New Roman" w:eastAsia="Calibri" w:hAnsi="Times New Roman" w:cs="Times New Roman"/>
              </w:rPr>
            </w:pPr>
          </w:p>
        </w:tc>
        <w:tc>
          <w:tcPr>
            <w:tcW w:w="385" w:type="pct"/>
          </w:tcPr>
          <w:p w:rsidR="00951B8B" w:rsidRPr="00FB1D6A" w:rsidRDefault="00951B8B" w:rsidP="00B65363">
            <w:pPr>
              <w:contextualSpacing/>
              <w:jc w:val="both"/>
              <w:rPr>
                <w:rFonts w:ascii="Times New Roman" w:eastAsia="Calibri" w:hAnsi="Times New Roman" w:cs="Times New Roman"/>
              </w:rPr>
            </w:pPr>
          </w:p>
        </w:tc>
        <w:tc>
          <w:tcPr>
            <w:tcW w:w="646" w:type="pct"/>
          </w:tcPr>
          <w:p w:rsidR="00951B8B" w:rsidRPr="00FB1D6A" w:rsidRDefault="00951B8B" w:rsidP="00B65363">
            <w:pPr>
              <w:contextualSpacing/>
              <w:jc w:val="both"/>
              <w:rPr>
                <w:rFonts w:ascii="Times New Roman" w:eastAsia="Calibri" w:hAnsi="Times New Roman" w:cs="Times New Roman"/>
              </w:rPr>
            </w:pPr>
          </w:p>
        </w:tc>
      </w:tr>
      <w:tr w:rsidR="00951B8B" w:rsidRPr="00FB1D6A" w:rsidTr="00E802F3">
        <w:tc>
          <w:tcPr>
            <w:tcW w:w="353" w:type="pct"/>
          </w:tcPr>
          <w:p w:rsidR="00951B8B" w:rsidRPr="00FB1D6A" w:rsidRDefault="00951B8B" w:rsidP="00B65363">
            <w:pPr>
              <w:pStyle w:val="ListParagraph"/>
              <w:numPr>
                <w:ilvl w:val="0"/>
                <w:numId w:val="6"/>
              </w:numPr>
              <w:jc w:val="both"/>
              <w:rPr>
                <w:rFonts w:ascii="Times New Roman" w:eastAsia="Calibri" w:hAnsi="Times New Roman" w:cs="Times New Roman"/>
              </w:rPr>
            </w:pPr>
          </w:p>
        </w:tc>
        <w:tc>
          <w:tcPr>
            <w:tcW w:w="2551" w:type="pct"/>
          </w:tcPr>
          <w:p w:rsidR="00951B8B" w:rsidRPr="00FB1D6A" w:rsidRDefault="00951B8B" w:rsidP="00B65363">
            <w:pPr>
              <w:contextualSpacing/>
              <w:jc w:val="both"/>
              <w:rPr>
                <w:rFonts w:ascii="Times New Roman" w:eastAsia="Calibri" w:hAnsi="Times New Roman" w:cs="Times New Roman"/>
              </w:rPr>
            </w:pPr>
            <w:r w:rsidRPr="00FB1D6A">
              <w:rPr>
                <w:rFonts w:ascii="Times New Roman" w:eastAsia="Calibri" w:hAnsi="Times New Roman" w:cs="Times New Roman"/>
              </w:rPr>
              <w:t>The program addresses the specific needs and concerns of the audience regarding family planning.</w:t>
            </w:r>
          </w:p>
        </w:tc>
        <w:tc>
          <w:tcPr>
            <w:tcW w:w="436" w:type="pct"/>
          </w:tcPr>
          <w:p w:rsidR="00951B8B" w:rsidRPr="00FB1D6A" w:rsidRDefault="00951B8B" w:rsidP="00B65363">
            <w:pPr>
              <w:contextualSpacing/>
              <w:jc w:val="both"/>
              <w:rPr>
                <w:rFonts w:ascii="Times New Roman" w:eastAsia="Calibri" w:hAnsi="Times New Roman" w:cs="Times New Roman"/>
              </w:rPr>
            </w:pPr>
          </w:p>
        </w:tc>
        <w:tc>
          <w:tcPr>
            <w:tcW w:w="629" w:type="pct"/>
          </w:tcPr>
          <w:p w:rsidR="00951B8B" w:rsidRPr="00FB1D6A" w:rsidRDefault="00951B8B" w:rsidP="00B65363">
            <w:pPr>
              <w:contextualSpacing/>
              <w:jc w:val="both"/>
              <w:rPr>
                <w:rFonts w:ascii="Times New Roman" w:eastAsia="Calibri" w:hAnsi="Times New Roman" w:cs="Times New Roman"/>
              </w:rPr>
            </w:pPr>
          </w:p>
        </w:tc>
        <w:tc>
          <w:tcPr>
            <w:tcW w:w="385" w:type="pct"/>
          </w:tcPr>
          <w:p w:rsidR="00951B8B" w:rsidRPr="00FB1D6A" w:rsidRDefault="00951B8B" w:rsidP="00B65363">
            <w:pPr>
              <w:contextualSpacing/>
              <w:jc w:val="both"/>
              <w:rPr>
                <w:rFonts w:ascii="Times New Roman" w:eastAsia="Calibri" w:hAnsi="Times New Roman" w:cs="Times New Roman"/>
              </w:rPr>
            </w:pPr>
          </w:p>
        </w:tc>
        <w:tc>
          <w:tcPr>
            <w:tcW w:w="646" w:type="pct"/>
          </w:tcPr>
          <w:p w:rsidR="00951B8B" w:rsidRPr="00FB1D6A" w:rsidRDefault="00951B8B" w:rsidP="00B65363">
            <w:pPr>
              <w:contextualSpacing/>
              <w:jc w:val="both"/>
              <w:rPr>
                <w:rFonts w:ascii="Times New Roman" w:eastAsia="Calibri" w:hAnsi="Times New Roman" w:cs="Times New Roman"/>
              </w:rPr>
            </w:pPr>
          </w:p>
        </w:tc>
      </w:tr>
      <w:tr w:rsidR="00951B8B" w:rsidRPr="00FB1D6A" w:rsidTr="00E802F3">
        <w:tc>
          <w:tcPr>
            <w:tcW w:w="353" w:type="pct"/>
          </w:tcPr>
          <w:p w:rsidR="00951B8B" w:rsidRPr="00FB1D6A" w:rsidRDefault="00951B8B" w:rsidP="00B65363">
            <w:pPr>
              <w:pStyle w:val="ListParagraph"/>
              <w:numPr>
                <w:ilvl w:val="0"/>
                <w:numId w:val="6"/>
              </w:numPr>
              <w:jc w:val="both"/>
              <w:rPr>
                <w:rFonts w:ascii="Times New Roman" w:eastAsia="Calibri" w:hAnsi="Times New Roman" w:cs="Times New Roman"/>
              </w:rPr>
            </w:pPr>
          </w:p>
        </w:tc>
        <w:tc>
          <w:tcPr>
            <w:tcW w:w="2551" w:type="pct"/>
          </w:tcPr>
          <w:p w:rsidR="00951B8B" w:rsidRPr="00FB1D6A" w:rsidRDefault="00951B8B" w:rsidP="00B65363">
            <w:pPr>
              <w:contextualSpacing/>
              <w:jc w:val="both"/>
              <w:rPr>
                <w:rFonts w:ascii="Times New Roman" w:eastAsia="Calibri" w:hAnsi="Times New Roman" w:cs="Times New Roman"/>
              </w:rPr>
            </w:pPr>
            <w:r w:rsidRPr="00FB1D6A">
              <w:rPr>
                <w:rFonts w:ascii="Times New Roman" w:hAnsi="Times New Roman" w:cs="Times New Roman"/>
                <w:sz w:val="24"/>
                <w:szCs w:val="24"/>
              </w:rPr>
              <w:t>Listeners can easily relate to the situations and scenarios presented in the program, enhancing the understanding of family planning benefits.</w:t>
            </w:r>
          </w:p>
        </w:tc>
        <w:tc>
          <w:tcPr>
            <w:tcW w:w="436" w:type="pct"/>
          </w:tcPr>
          <w:p w:rsidR="00951B8B" w:rsidRPr="00FB1D6A" w:rsidRDefault="00951B8B" w:rsidP="00B65363">
            <w:pPr>
              <w:contextualSpacing/>
              <w:jc w:val="both"/>
              <w:rPr>
                <w:rFonts w:ascii="Times New Roman" w:eastAsia="Calibri" w:hAnsi="Times New Roman" w:cs="Times New Roman"/>
              </w:rPr>
            </w:pPr>
          </w:p>
        </w:tc>
        <w:tc>
          <w:tcPr>
            <w:tcW w:w="629" w:type="pct"/>
          </w:tcPr>
          <w:p w:rsidR="00951B8B" w:rsidRPr="00FB1D6A" w:rsidRDefault="00951B8B" w:rsidP="00B65363">
            <w:pPr>
              <w:contextualSpacing/>
              <w:jc w:val="both"/>
              <w:rPr>
                <w:rFonts w:ascii="Times New Roman" w:eastAsia="Calibri" w:hAnsi="Times New Roman" w:cs="Times New Roman"/>
              </w:rPr>
            </w:pPr>
          </w:p>
        </w:tc>
        <w:tc>
          <w:tcPr>
            <w:tcW w:w="385" w:type="pct"/>
          </w:tcPr>
          <w:p w:rsidR="00951B8B" w:rsidRPr="00FB1D6A" w:rsidRDefault="00951B8B" w:rsidP="00B65363">
            <w:pPr>
              <w:contextualSpacing/>
              <w:jc w:val="both"/>
              <w:rPr>
                <w:rFonts w:ascii="Times New Roman" w:eastAsia="Calibri" w:hAnsi="Times New Roman" w:cs="Times New Roman"/>
              </w:rPr>
            </w:pPr>
          </w:p>
        </w:tc>
        <w:tc>
          <w:tcPr>
            <w:tcW w:w="646" w:type="pct"/>
          </w:tcPr>
          <w:p w:rsidR="00951B8B" w:rsidRPr="00FB1D6A" w:rsidRDefault="00951B8B" w:rsidP="00B65363">
            <w:pPr>
              <w:contextualSpacing/>
              <w:jc w:val="both"/>
              <w:rPr>
                <w:rFonts w:ascii="Times New Roman" w:eastAsia="Calibri" w:hAnsi="Times New Roman" w:cs="Times New Roman"/>
              </w:rPr>
            </w:pPr>
          </w:p>
        </w:tc>
      </w:tr>
      <w:tr w:rsidR="00951B8B" w:rsidRPr="00FB1D6A" w:rsidTr="00E802F3">
        <w:tc>
          <w:tcPr>
            <w:tcW w:w="353" w:type="pct"/>
          </w:tcPr>
          <w:p w:rsidR="00951B8B" w:rsidRPr="00FB1D6A" w:rsidRDefault="00951B8B" w:rsidP="00B65363">
            <w:pPr>
              <w:pStyle w:val="ListParagraph"/>
              <w:numPr>
                <w:ilvl w:val="0"/>
                <w:numId w:val="6"/>
              </w:numPr>
              <w:jc w:val="both"/>
              <w:rPr>
                <w:rFonts w:ascii="Times New Roman" w:eastAsia="Calibri" w:hAnsi="Times New Roman" w:cs="Times New Roman"/>
              </w:rPr>
            </w:pPr>
          </w:p>
        </w:tc>
        <w:tc>
          <w:tcPr>
            <w:tcW w:w="2551" w:type="pct"/>
          </w:tcPr>
          <w:p w:rsidR="00951B8B" w:rsidRPr="00FB1D6A" w:rsidRDefault="00951B8B" w:rsidP="00B65363">
            <w:pPr>
              <w:contextualSpacing/>
              <w:jc w:val="both"/>
              <w:rPr>
                <w:rFonts w:ascii="Times New Roman" w:eastAsia="Calibri" w:hAnsi="Times New Roman" w:cs="Times New Roman"/>
              </w:rPr>
            </w:pPr>
            <w:r w:rsidRPr="00FB1D6A">
              <w:rPr>
                <w:rFonts w:ascii="Times New Roman" w:eastAsia="Calibri" w:hAnsi="Times New Roman" w:cs="Times New Roman"/>
              </w:rPr>
              <w:t>The program motivates its audience to consider and adopt family planning practices.</w:t>
            </w:r>
          </w:p>
        </w:tc>
        <w:tc>
          <w:tcPr>
            <w:tcW w:w="436" w:type="pct"/>
          </w:tcPr>
          <w:p w:rsidR="00951B8B" w:rsidRPr="00FB1D6A" w:rsidRDefault="00951B8B" w:rsidP="00B65363">
            <w:pPr>
              <w:contextualSpacing/>
              <w:jc w:val="both"/>
              <w:rPr>
                <w:rFonts w:ascii="Times New Roman" w:eastAsia="Calibri" w:hAnsi="Times New Roman" w:cs="Times New Roman"/>
              </w:rPr>
            </w:pPr>
          </w:p>
        </w:tc>
        <w:tc>
          <w:tcPr>
            <w:tcW w:w="629" w:type="pct"/>
          </w:tcPr>
          <w:p w:rsidR="00951B8B" w:rsidRPr="00FB1D6A" w:rsidRDefault="00951B8B" w:rsidP="00B65363">
            <w:pPr>
              <w:contextualSpacing/>
              <w:jc w:val="both"/>
              <w:rPr>
                <w:rFonts w:ascii="Times New Roman" w:eastAsia="Calibri" w:hAnsi="Times New Roman" w:cs="Times New Roman"/>
              </w:rPr>
            </w:pPr>
          </w:p>
        </w:tc>
        <w:tc>
          <w:tcPr>
            <w:tcW w:w="385" w:type="pct"/>
          </w:tcPr>
          <w:p w:rsidR="00951B8B" w:rsidRPr="00FB1D6A" w:rsidRDefault="00951B8B" w:rsidP="00B65363">
            <w:pPr>
              <w:contextualSpacing/>
              <w:jc w:val="both"/>
              <w:rPr>
                <w:rFonts w:ascii="Times New Roman" w:eastAsia="Calibri" w:hAnsi="Times New Roman" w:cs="Times New Roman"/>
              </w:rPr>
            </w:pPr>
          </w:p>
        </w:tc>
        <w:tc>
          <w:tcPr>
            <w:tcW w:w="646" w:type="pct"/>
          </w:tcPr>
          <w:p w:rsidR="00951B8B" w:rsidRPr="00FB1D6A" w:rsidRDefault="00951B8B" w:rsidP="00B65363">
            <w:pPr>
              <w:contextualSpacing/>
              <w:jc w:val="both"/>
              <w:rPr>
                <w:rFonts w:ascii="Times New Roman" w:eastAsia="Calibri" w:hAnsi="Times New Roman" w:cs="Times New Roman"/>
              </w:rPr>
            </w:pPr>
          </w:p>
        </w:tc>
      </w:tr>
    </w:tbl>
    <w:p w:rsidR="00951B8B" w:rsidRPr="00FB1D6A" w:rsidRDefault="00951B8B" w:rsidP="000F3193">
      <w:pPr>
        <w:spacing w:after="0" w:line="360" w:lineRule="auto"/>
        <w:contextualSpacing/>
        <w:jc w:val="both"/>
        <w:rPr>
          <w:rFonts w:ascii="Times New Roman" w:eastAsia="Calibri" w:hAnsi="Times New Roman" w:cs="Times New Roman"/>
        </w:rPr>
      </w:pPr>
    </w:p>
    <w:tbl>
      <w:tblPr>
        <w:tblStyle w:val="TableGrid"/>
        <w:tblW w:w="5000" w:type="pct"/>
        <w:tblLook w:val="04A0" w:firstRow="1" w:lastRow="0" w:firstColumn="1" w:lastColumn="0" w:noHBand="0" w:noVBand="1"/>
      </w:tblPr>
      <w:tblGrid>
        <w:gridCol w:w="656"/>
        <w:gridCol w:w="4298"/>
        <w:gridCol w:w="1023"/>
        <w:gridCol w:w="871"/>
        <w:gridCol w:w="1035"/>
        <w:gridCol w:w="1035"/>
      </w:tblGrid>
      <w:tr w:rsidR="00951B8B" w:rsidRPr="00FB1D6A" w:rsidTr="00E802F3">
        <w:tc>
          <w:tcPr>
            <w:tcW w:w="353" w:type="pct"/>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RQ2</w:t>
            </w:r>
          </w:p>
        </w:tc>
        <w:tc>
          <w:tcPr>
            <w:tcW w:w="2551" w:type="pct"/>
          </w:tcPr>
          <w:p w:rsidR="00951B8B" w:rsidRPr="00FB1D6A" w:rsidRDefault="00951B8B" w:rsidP="00B65363">
            <w:pPr>
              <w:contextualSpacing/>
              <w:jc w:val="both"/>
              <w:rPr>
                <w:rFonts w:ascii="Times New Roman" w:eastAsia="Calibri" w:hAnsi="Times New Roman" w:cs="Times New Roman"/>
                <w:b/>
              </w:rPr>
            </w:pPr>
            <w:r w:rsidRPr="00FB1D6A">
              <w:rPr>
                <w:rFonts w:ascii="Times New Roman" w:hAnsi="Times New Roman" w:cs="Times New Roman"/>
                <w:b/>
                <w:sz w:val="24"/>
                <w:szCs w:val="24"/>
              </w:rPr>
              <w:t>The program navigate cultural sensitivities to promote positive attitudes towards family planning?</w:t>
            </w:r>
          </w:p>
        </w:tc>
        <w:tc>
          <w:tcPr>
            <w:tcW w:w="436" w:type="pct"/>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Strongly Agree</w:t>
            </w:r>
          </w:p>
        </w:tc>
        <w:tc>
          <w:tcPr>
            <w:tcW w:w="629" w:type="pct"/>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Agree</w:t>
            </w:r>
          </w:p>
        </w:tc>
        <w:tc>
          <w:tcPr>
            <w:tcW w:w="385" w:type="pct"/>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Disagree</w:t>
            </w:r>
          </w:p>
        </w:tc>
        <w:tc>
          <w:tcPr>
            <w:tcW w:w="646" w:type="pct"/>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Strongly Disagree</w:t>
            </w:r>
          </w:p>
        </w:tc>
      </w:tr>
      <w:tr w:rsidR="00951B8B" w:rsidRPr="00FB1D6A" w:rsidTr="00E802F3">
        <w:tc>
          <w:tcPr>
            <w:tcW w:w="353" w:type="pct"/>
          </w:tcPr>
          <w:p w:rsidR="00951B8B" w:rsidRPr="00FB1D6A" w:rsidRDefault="00951B8B" w:rsidP="00B65363">
            <w:pPr>
              <w:pStyle w:val="ListParagraph"/>
              <w:numPr>
                <w:ilvl w:val="0"/>
                <w:numId w:val="7"/>
              </w:numPr>
              <w:jc w:val="both"/>
              <w:rPr>
                <w:rFonts w:ascii="Times New Roman" w:eastAsia="Calibri" w:hAnsi="Times New Roman" w:cs="Times New Roman"/>
              </w:rPr>
            </w:pPr>
          </w:p>
        </w:tc>
        <w:tc>
          <w:tcPr>
            <w:tcW w:w="2551" w:type="pct"/>
          </w:tcPr>
          <w:p w:rsidR="00951B8B" w:rsidRPr="00FB1D6A" w:rsidRDefault="00951B8B" w:rsidP="00B65363">
            <w:pPr>
              <w:contextualSpacing/>
              <w:jc w:val="both"/>
              <w:rPr>
                <w:rFonts w:ascii="Times New Roman" w:eastAsia="Calibri" w:hAnsi="Times New Roman" w:cs="Times New Roman"/>
              </w:rPr>
            </w:pPr>
            <w:r w:rsidRPr="00FB1D6A">
              <w:rPr>
                <w:rFonts w:ascii="Times New Roman" w:eastAsia="Calibri" w:hAnsi="Times New Roman" w:cs="Times New Roman"/>
              </w:rPr>
              <w:t>The program demonstrates cultural sensitivity in its portrayal of family planning topics.</w:t>
            </w:r>
          </w:p>
        </w:tc>
        <w:tc>
          <w:tcPr>
            <w:tcW w:w="436" w:type="pct"/>
          </w:tcPr>
          <w:p w:rsidR="00951B8B" w:rsidRPr="00FB1D6A" w:rsidRDefault="00951B8B" w:rsidP="00B65363">
            <w:pPr>
              <w:contextualSpacing/>
              <w:jc w:val="both"/>
              <w:rPr>
                <w:rFonts w:ascii="Times New Roman" w:eastAsia="Calibri" w:hAnsi="Times New Roman" w:cs="Times New Roman"/>
              </w:rPr>
            </w:pPr>
          </w:p>
        </w:tc>
        <w:tc>
          <w:tcPr>
            <w:tcW w:w="629" w:type="pct"/>
          </w:tcPr>
          <w:p w:rsidR="00951B8B" w:rsidRPr="00FB1D6A" w:rsidRDefault="00951B8B" w:rsidP="00B65363">
            <w:pPr>
              <w:contextualSpacing/>
              <w:jc w:val="both"/>
              <w:rPr>
                <w:rFonts w:ascii="Times New Roman" w:eastAsia="Calibri" w:hAnsi="Times New Roman" w:cs="Times New Roman"/>
              </w:rPr>
            </w:pPr>
          </w:p>
        </w:tc>
        <w:tc>
          <w:tcPr>
            <w:tcW w:w="385" w:type="pct"/>
          </w:tcPr>
          <w:p w:rsidR="00951B8B" w:rsidRPr="00FB1D6A" w:rsidRDefault="00951B8B" w:rsidP="00B65363">
            <w:pPr>
              <w:contextualSpacing/>
              <w:jc w:val="both"/>
              <w:rPr>
                <w:rFonts w:ascii="Times New Roman" w:eastAsia="Calibri" w:hAnsi="Times New Roman" w:cs="Times New Roman"/>
              </w:rPr>
            </w:pPr>
          </w:p>
        </w:tc>
        <w:tc>
          <w:tcPr>
            <w:tcW w:w="646" w:type="pct"/>
          </w:tcPr>
          <w:p w:rsidR="00951B8B" w:rsidRPr="00FB1D6A" w:rsidRDefault="00951B8B" w:rsidP="00B65363">
            <w:pPr>
              <w:contextualSpacing/>
              <w:jc w:val="both"/>
              <w:rPr>
                <w:rFonts w:ascii="Times New Roman" w:eastAsia="Calibri" w:hAnsi="Times New Roman" w:cs="Times New Roman"/>
              </w:rPr>
            </w:pPr>
          </w:p>
        </w:tc>
      </w:tr>
      <w:tr w:rsidR="00951B8B" w:rsidRPr="00FB1D6A" w:rsidTr="00E802F3">
        <w:trPr>
          <w:trHeight w:val="683"/>
        </w:trPr>
        <w:tc>
          <w:tcPr>
            <w:tcW w:w="353" w:type="pct"/>
          </w:tcPr>
          <w:p w:rsidR="00951B8B" w:rsidRPr="00FB1D6A" w:rsidRDefault="00951B8B" w:rsidP="00B65363">
            <w:pPr>
              <w:pStyle w:val="ListParagraph"/>
              <w:numPr>
                <w:ilvl w:val="0"/>
                <w:numId w:val="7"/>
              </w:numPr>
              <w:jc w:val="both"/>
              <w:rPr>
                <w:rFonts w:ascii="Times New Roman" w:eastAsia="Calibri" w:hAnsi="Times New Roman" w:cs="Times New Roman"/>
              </w:rPr>
            </w:pPr>
          </w:p>
        </w:tc>
        <w:tc>
          <w:tcPr>
            <w:tcW w:w="2551" w:type="pct"/>
          </w:tcPr>
          <w:p w:rsidR="00951B8B" w:rsidRPr="00FB1D6A" w:rsidRDefault="00951B8B" w:rsidP="00B65363">
            <w:pPr>
              <w:spacing w:after="200"/>
              <w:rPr>
                <w:rFonts w:ascii="Times New Roman" w:hAnsi="Times New Roman" w:cs="Times New Roman"/>
                <w:sz w:val="24"/>
                <w:szCs w:val="24"/>
              </w:rPr>
            </w:pPr>
            <w:r w:rsidRPr="00FB1D6A">
              <w:rPr>
                <w:rFonts w:ascii="Times New Roman" w:hAnsi="Times New Roman" w:cs="Times New Roman"/>
                <w:sz w:val="24"/>
                <w:szCs w:val="24"/>
              </w:rPr>
              <w:t>The language and cultural references used in the program are respectful and considerate of the community's values.</w:t>
            </w:r>
          </w:p>
        </w:tc>
        <w:tc>
          <w:tcPr>
            <w:tcW w:w="436" w:type="pct"/>
          </w:tcPr>
          <w:p w:rsidR="00951B8B" w:rsidRPr="00FB1D6A" w:rsidRDefault="00951B8B" w:rsidP="00B65363">
            <w:pPr>
              <w:contextualSpacing/>
              <w:jc w:val="both"/>
              <w:rPr>
                <w:rFonts w:ascii="Times New Roman" w:eastAsia="Calibri" w:hAnsi="Times New Roman" w:cs="Times New Roman"/>
              </w:rPr>
            </w:pPr>
          </w:p>
        </w:tc>
        <w:tc>
          <w:tcPr>
            <w:tcW w:w="629" w:type="pct"/>
          </w:tcPr>
          <w:p w:rsidR="00951B8B" w:rsidRPr="00FB1D6A" w:rsidRDefault="00951B8B" w:rsidP="00B65363">
            <w:pPr>
              <w:contextualSpacing/>
              <w:jc w:val="both"/>
              <w:rPr>
                <w:rFonts w:ascii="Times New Roman" w:eastAsia="Calibri" w:hAnsi="Times New Roman" w:cs="Times New Roman"/>
              </w:rPr>
            </w:pPr>
          </w:p>
        </w:tc>
        <w:tc>
          <w:tcPr>
            <w:tcW w:w="385" w:type="pct"/>
          </w:tcPr>
          <w:p w:rsidR="00951B8B" w:rsidRPr="00FB1D6A" w:rsidRDefault="00951B8B" w:rsidP="00B65363">
            <w:pPr>
              <w:contextualSpacing/>
              <w:jc w:val="both"/>
              <w:rPr>
                <w:rFonts w:ascii="Times New Roman" w:eastAsia="Calibri" w:hAnsi="Times New Roman" w:cs="Times New Roman"/>
              </w:rPr>
            </w:pPr>
          </w:p>
        </w:tc>
        <w:tc>
          <w:tcPr>
            <w:tcW w:w="646" w:type="pct"/>
          </w:tcPr>
          <w:p w:rsidR="00951B8B" w:rsidRPr="00FB1D6A" w:rsidRDefault="00951B8B" w:rsidP="00B65363">
            <w:pPr>
              <w:contextualSpacing/>
              <w:jc w:val="both"/>
              <w:rPr>
                <w:rFonts w:ascii="Times New Roman" w:eastAsia="Calibri" w:hAnsi="Times New Roman" w:cs="Times New Roman"/>
              </w:rPr>
            </w:pPr>
          </w:p>
        </w:tc>
      </w:tr>
      <w:tr w:rsidR="00951B8B" w:rsidRPr="00FB1D6A" w:rsidTr="00E802F3">
        <w:tc>
          <w:tcPr>
            <w:tcW w:w="353" w:type="pct"/>
          </w:tcPr>
          <w:p w:rsidR="00951B8B" w:rsidRPr="00FB1D6A" w:rsidRDefault="00951B8B" w:rsidP="00B65363">
            <w:pPr>
              <w:pStyle w:val="ListParagraph"/>
              <w:numPr>
                <w:ilvl w:val="0"/>
                <w:numId w:val="7"/>
              </w:numPr>
              <w:jc w:val="both"/>
              <w:rPr>
                <w:rFonts w:ascii="Times New Roman" w:eastAsia="Calibri" w:hAnsi="Times New Roman" w:cs="Times New Roman"/>
              </w:rPr>
            </w:pPr>
          </w:p>
        </w:tc>
        <w:tc>
          <w:tcPr>
            <w:tcW w:w="2551" w:type="pct"/>
          </w:tcPr>
          <w:p w:rsidR="00951B8B" w:rsidRPr="00FB1D6A" w:rsidRDefault="00951B8B" w:rsidP="00B65363">
            <w:pPr>
              <w:contextualSpacing/>
              <w:jc w:val="both"/>
              <w:rPr>
                <w:rFonts w:ascii="Times New Roman" w:eastAsia="Calibri" w:hAnsi="Times New Roman" w:cs="Times New Roman"/>
              </w:rPr>
            </w:pPr>
            <w:r w:rsidRPr="00FB1D6A">
              <w:rPr>
                <w:rFonts w:ascii="Times New Roman" w:eastAsia="Calibri" w:hAnsi="Times New Roman" w:cs="Times New Roman"/>
              </w:rPr>
              <w:t>Listeners feel comfortable discussing family planning topics presented in the program within their cultural context.</w:t>
            </w:r>
          </w:p>
        </w:tc>
        <w:tc>
          <w:tcPr>
            <w:tcW w:w="436" w:type="pct"/>
          </w:tcPr>
          <w:p w:rsidR="00951B8B" w:rsidRPr="00FB1D6A" w:rsidRDefault="00951B8B" w:rsidP="00B65363">
            <w:pPr>
              <w:contextualSpacing/>
              <w:jc w:val="both"/>
              <w:rPr>
                <w:rFonts w:ascii="Times New Roman" w:eastAsia="Calibri" w:hAnsi="Times New Roman" w:cs="Times New Roman"/>
              </w:rPr>
            </w:pPr>
          </w:p>
        </w:tc>
        <w:tc>
          <w:tcPr>
            <w:tcW w:w="629" w:type="pct"/>
          </w:tcPr>
          <w:p w:rsidR="00951B8B" w:rsidRPr="00FB1D6A" w:rsidRDefault="00951B8B" w:rsidP="00B65363">
            <w:pPr>
              <w:contextualSpacing/>
              <w:jc w:val="both"/>
              <w:rPr>
                <w:rFonts w:ascii="Times New Roman" w:eastAsia="Calibri" w:hAnsi="Times New Roman" w:cs="Times New Roman"/>
              </w:rPr>
            </w:pPr>
          </w:p>
        </w:tc>
        <w:tc>
          <w:tcPr>
            <w:tcW w:w="385" w:type="pct"/>
          </w:tcPr>
          <w:p w:rsidR="00951B8B" w:rsidRPr="00FB1D6A" w:rsidRDefault="00951B8B" w:rsidP="00B65363">
            <w:pPr>
              <w:contextualSpacing/>
              <w:jc w:val="both"/>
              <w:rPr>
                <w:rFonts w:ascii="Times New Roman" w:eastAsia="Calibri" w:hAnsi="Times New Roman" w:cs="Times New Roman"/>
              </w:rPr>
            </w:pPr>
          </w:p>
        </w:tc>
        <w:tc>
          <w:tcPr>
            <w:tcW w:w="646" w:type="pct"/>
          </w:tcPr>
          <w:p w:rsidR="00951B8B" w:rsidRPr="00FB1D6A" w:rsidRDefault="00951B8B" w:rsidP="00B65363">
            <w:pPr>
              <w:contextualSpacing/>
              <w:jc w:val="both"/>
              <w:rPr>
                <w:rFonts w:ascii="Times New Roman" w:eastAsia="Calibri" w:hAnsi="Times New Roman" w:cs="Times New Roman"/>
              </w:rPr>
            </w:pPr>
          </w:p>
        </w:tc>
      </w:tr>
      <w:tr w:rsidR="00951B8B" w:rsidRPr="00FB1D6A" w:rsidTr="00E802F3">
        <w:tc>
          <w:tcPr>
            <w:tcW w:w="353" w:type="pct"/>
          </w:tcPr>
          <w:p w:rsidR="00951B8B" w:rsidRPr="00FB1D6A" w:rsidRDefault="00951B8B" w:rsidP="00B65363">
            <w:pPr>
              <w:pStyle w:val="ListParagraph"/>
              <w:numPr>
                <w:ilvl w:val="0"/>
                <w:numId w:val="7"/>
              </w:numPr>
              <w:jc w:val="both"/>
              <w:rPr>
                <w:rFonts w:ascii="Times New Roman" w:eastAsia="Calibri" w:hAnsi="Times New Roman" w:cs="Times New Roman"/>
              </w:rPr>
            </w:pPr>
          </w:p>
        </w:tc>
        <w:tc>
          <w:tcPr>
            <w:tcW w:w="2551" w:type="pct"/>
          </w:tcPr>
          <w:p w:rsidR="00951B8B" w:rsidRPr="00FB1D6A" w:rsidRDefault="00951B8B" w:rsidP="00B65363">
            <w:pPr>
              <w:contextualSpacing/>
              <w:jc w:val="both"/>
              <w:rPr>
                <w:rFonts w:ascii="Times New Roman" w:eastAsia="Calibri" w:hAnsi="Times New Roman" w:cs="Times New Roman"/>
              </w:rPr>
            </w:pPr>
            <w:r w:rsidRPr="00FB1D6A">
              <w:rPr>
                <w:rFonts w:ascii="Times New Roman" w:hAnsi="Times New Roman" w:cs="Times New Roman"/>
                <w:sz w:val="24"/>
                <w:szCs w:val="24"/>
              </w:rPr>
              <w:t>The program includes diverse perspectives from the community, promoting inclusivity.</w:t>
            </w:r>
          </w:p>
        </w:tc>
        <w:tc>
          <w:tcPr>
            <w:tcW w:w="436" w:type="pct"/>
          </w:tcPr>
          <w:p w:rsidR="00951B8B" w:rsidRPr="00FB1D6A" w:rsidRDefault="00951B8B" w:rsidP="00B65363">
            <w:pPr>
              <w:contextualSpacing/>
              <w:jc w:val="both"/>
              <w:rPr>
                <w:rFonts w:ascii="Times New Roman" w:eastAsia="Calibri" w:hAnsi="Times New Roman" w:cs="Times New Roman"/>
              </w:rPr>
            </w:pPr>
          </w:p>
        </w:tc>
        <w:tc>
          <w:tcPr>
            <w:tcW w:w="629" w:type="pct"/>
          </w:tcPr>
          <w:p w:rsidR="00951B8B" w:rsidRPr="00FB1D6A" w:rsidRDefault="00951B8B" w:rsidP="00B65363">
            <w:pPr>
              <w:contextualSpacing/>
              <w:jc w:val="both"/>
              <w:rPr>
                <w:rFonts w:ascii="Times New Roman" w:eastAsia="Calibri" w:hAnsi="Times New Roman" w:cs="Times New Roman"/>
              </w:rPr>
            </w:pPr>
          </w:p>
        </w:tc>
        <w:tc>
          <w:tcPr>
            <w:tcW w:w="385" w:type="pct"/>
          </w:tcPr>
          <w:p w:rsidR="00951B8B" w:rsidRPr="00FB1D6A" w:rsidRDefault="00951B8B" w:rsidP="00B65363">
            <w:pPr>
              <w:contextualSpacing/>
              <w:jc w:val="both"/>
              <w:rPr>
                <w:rFonts w:ascii="Times New Roman" w:eastAsia="Calibri" w:hAnsi="Times New Roman" w:cs="Times New Roman"/>
              </w:rPr>
            </w:pPr>
          </w:p>
        </w:tc>
        <w:tc>
          <w:tcPr>
            <w:tcW w:w="646" w:type="pct"/>
          </w:tcPr>
          <w:p w:rsidR="00951B8B" w:rsidRPr="00FB1D6A" w:rsidRDefault="00951B8B" w:rsidP="00B65363">
            <w:pPr>
              <w:contextualSpacing/>
              <w:jc w:val="both"/>
              <w:rPr>
                <w:rFonts w:ascii="Times New Roman" w:eastAsia="Calibri" w:hAnsi="Times New Roman" w:cs="Times New Roman"/>
              </w:rPr>
            </w:pPr>
          </w:p>
        </w:tc>
      </w:tr>
      <w:tr w:rsidR="00951B8B" w:rsidRPr="00FB1D6A" w:rsidTr="00E802F3">
        <w:tc>
          <w:tcPr>
            <w:tcW w:w="353" w:type="pct"/>
          </w:tcPr>
          <w:p w:rsidR="00951B8B" w:rsidRPr="00FB1D6A" w:rsidRDefault="00951B8B" w:rsidP="00B65363">
            <w:pPr>
              <w:pStyle w:val="ListParagraph"/>
              <w:numPr>
                <w:ilvl w:val="0"/>
                <w:numId w:val="7"/>
              </w:numPr>
              <w:jc w:val="both"/>
              <w:rPr>
                <w:rFonts w:ascii="Times New Roman" w:eastAsia="Calibri" w:hAnsi="Times New Roman" w:cs="Times New Roman"/>
              </w:rPr>
            </w:pPr>
          </w:p>
        </w:tc>
        <w:tc>
          <w:tcPr>
            <w:tcW w:w="2551" w:type="pct"/>
          </w:tcPr>
          <w:p w:rsidR="00951B8B" w:rsidRPr="00FB1D6A" w:rsidRDefault="00951B8B" w:rsidP="00B65363">
            <w:pPr>
              <w:contextualSpacing/>
              <w:jc w:val="both"/>
              <w:rPr>
                <w:rFonts w:ascii="Times New Roman" w:eastAsia="Calibri" w:hAnsi="Times New Roman" w:cs="Times New Roman"/>
              </w:rPr>
            </w:pPr>
            <w:r w:rsidRPr="00FB1D6A">
              <w:rPr>
                <w:rFonts w:ascii="Times New Roman" w:eastAsia="Calibri" w:hAnsi="Times New Roman" w:cs="Times New Roman"/>
              </w:rPr>
              <w:t>The program encourages open discussions within the community about family planning without causing cultural tensions.</w:t>
            </w:r>
          </w:p>
        </w:tc>
        <w:tc>
          <w:tcPr>
            <w:tcW w:w="436" w:type="pct"/>
          </w:tcPr>
          <w:p w:rsidR="00951B8B" w:rsidRPr="00FB1D6A" w:rsidRDefault="00951B8B" w:rsidP="00B65363">
            <w:pPr>
              <w:contextualSpacing/>
              <w:jc w:val="both"/>
              <w:rPr>
                <w:rFonts w:ascii="Times New Roman" w:eastAsia="Calibri" w:hAnsi="Times New Roman" w:cs="Times New Roman"/>
              </w:rPr>
            </w:pPr>
          </w:p>
        </w:tc>
        <w:tc>
          <w:tcPr>
            <w:tcW w:w="629" w:type="pct"/>
          </w:tcPr>
          <w:p w:rsidR="00951B8B" w:rsidRPr="00FB1D6A" w:rsidRDefault="00951B8B" w:rsidP="00B65363">
            <w:pPr>
              <w:contextualSpacing/>
              <w:jc w:val="both"/>
              <w:rPr>
                <w:rFonts w:ascii="Times New Roman" w:eastAsia="Calibri" w:hAnsi="Times New Roman" w:cs="Times New Roman"/>
              </w:rPr>
            </w:pPr>
          </w:p>
        </w:tc>
        <w:tc>
          <w:tcPr>
            <w:tcW w:w="385" w:type="pct"/>
          </w:tcPr>
          <w:p w:rsidR="00951B8B" w:rsidRPr="00FB1D6A" w:rsidRDefault="00951B8B" w:rsidP="00B65363">
            <w:pPr>
              <w:contextualSpacing/>
              <w:jc w:val="both"/>
              <w:rPr>
                <w:rFonts w:ascii="Times New Roman" w:eastAsia="Calibri" w:hAnsi="Times New Roman" w:cs="Times New Roman"/>
              </w:rPr>
            </w:pPr>
          </w:p>
        </w:tc>
        <w:tc>
          <w:tcPr>
            <w:tcW w:w="646" w:type="pct"/>
          </w:tcPr>
          <w:p w:rsidR="00951B8B" w:rsidRPr="00FB1D6A" w:rsidRDefault="00951B8B" w:rsidP="00B65363">
            <w:pPr>
              <w:contextualSpacing/>
              <w:jc w:val="both"/>
              <w:rPr>
                <w:rFonts w:ascii="Times New Roman" w:eastAsia="Calibri" w:hAnsi="Times New Roman" w:cs="Times New Roman"/>
              </w:rPr>
            </w:pPr>
          </w:p>
        </w:tc>
      </w:tr>
    </w:tbl>
    <w:p w:rsidR="00951B8B" w:rsidRPr="00FB1D6A" w:rsidRDefault="00951B8B" w:rsidP="000F3193">
      <w:pPr>
        <w:spacing w:after="0" w:line="360" w:lineRule="auto"/>
        <w:contextualSpacing/>
        <w:jc w:val="both"/>
        <w:rPr>
          <w:rFonts w:ascii="Times New Roman" w:eastAsia="Calibri" w:hAnsi="Times New Roman" w:cs="Times New Roman"/>
        </w:rPr>
      </w:pPr>
    </w:p>
    <w:tbl>
      <w:tblPr>
        <w:tblStyle w:val="TableGrid"/>
        <w:tblW w:w="5000" w:type="pct"/>
        <w:tblLook w:val="04A0" w:firstRow="1" w:lastRow="0" w:firstColumn="1" w:lastColumn="0" w:noHBand="0" w:noVBand="1"/>
      </w:tblPr>
      <w:tblGrid>
        <w:gridCol w:w="656"/>
        <w:gridCol w:w="8"/>
        <w:gridCol w:w="3553"/>
        <w:gridCol w:w="258"/>
        <w:gridCol w:w="976"/>
        <w:gridCol w:w="47"/>
        <w:gridCol w:w="1007"/>
        <w:gridCol w:w="69"/>
        <w:gridCol w:w="1036"/>
        <w:gridCol w:w="102"/>
        <w:gridCol w:w="1206"/>
      </w:tblGrid>
      <w:tr w:rsidR="00951B8B" w:rsidRPr="00FB1D6A" w:rsidTr="00242677">
        <w:tc>
          <w:tcPr>
            <w:tcW w:w="307" w:type="pct"/>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lastRenderedPageBreak/>
              <w:t>RQ3</w:t>
            </w:r>
          </w:p>
        </w:tc>
        <w:tc>
          <w:tcPr>
            <w:tcW w:w="2378" w:type="pct"/>
            <w:gridSpan w:val="2"/>
          </w:tcPr>
          <w:p w:rsidR="00951B8B" w:rsidRPr="00FB1D6A" w:rsidRDefault="00951B8B" w:rsidP="00B65363">
            <w:pPr>
              <w:contextualSpacing/>
              <w:jc w:val="both"/>
              <w:rPr>
                <w:rFonts w:ascii="Times New Roman" w:eastAsia="Calibri" w:hAnsi="Times New Roman" w:cs="Times New Roman"/>
                <w:b/>
              </w:rPr>
            </w:pPr>
            <w:r w:rsidRPr="00FB1D6A">
              <w:rPr>
                <w:rFonts w:ascii="Times New Roman" w:hAnsi="Times New Roman" w:cs="Times New Roman"/>
                <w:b/>
                <w:sz w:val="24"/>
                <w:szCs w:val="24"/>
              </w:rPr>
              <w:t>How effective are these collaborations in promoting family planning awareness</w:t>
            </w:r>
          </w:p>
        </w:tc>
        <w:tc>
          <w:tcPr>
            <w:tcW w:w="605" w:type="pct"/>
            <w:gridSpan w:val="2"/>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Strongly Effective</w:t>
            </w:r>
          </w:p>
        </w:tc>
        <w:tc>
          <w:tcPr>
            <w:tcW w:w="584" w:type="pct"/>
            <w:gridSpan w:val="2"/>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Effective</w:t>
            </w:r>
          </w:p>
        </w:tc>
        <w:tc>
          <w:tcPr>
            <w:tcW w:w="564" w:type="pct"/>
            <w:gridSpan w:val="3"/>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Ineffective</w:t>
            </w:r>
          </w:p>
        </w:tc>
        <w:tc>
          <w:tcPr>
            <w:tcW w:w="564" w:type="pct"/>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Strongly Ineffective</w:t>
            </w:r>
          </w:p>
        </w:tc>
      </w:tr>
      <w:tr w:rsidR="00951B8B" w:rsidRPr="00FB1D6A" w:rsidTr="00242677">
        <w:tc>
          <w:tcPr>
            <w:tcW w:w="307" w:type="pct"/>
          </w:tcPr>
          <w:p w:rsidR="00951B8B" w:rsidRPr="00FB1D6A" w:rsidRDefault="00951B8B" w:rsidP="00B65363">
            <w:pPr>
              <w:pStyle w:val="ListParagraph"/>
              <w:numPr>
                <w:ilvl w:val="0"/>
                <w:numId w:val="9"/>
              </w:numPr>
              <w:jc w:val="both"/>
              <w:rPr>
                <w:rFonts w:ascii="Times New Roman" w:eastAsia="Calibri" w:hAnsi="Times New Roman" w:cs="Times New Roman"/>
              </w:rPr>
            </w:pPr>
          </w:p>
        </w:tc>
        <w:tc>
          <w:tcPr>
            <w:tcW w:w="2378" w:type="pct"/>
            <w:gridSpan w:val="2"/>
          </w:tcPr>
          <w:p w:rsidR="00951B8B" w:rsidRPr="00FB1D6A" w:rsidRDefault="00951B8B" w:rsidP="00B65363">
            <w:pPr>
              <w:contextualSpacing/>
              <w:jc w:val="both"/>
              <w:rPr>
                <w:rFonts w:ascii="Times New Roman" w:eastAsia="Calibri" w:hAnsi="Times New Roman" w:cs="Times New Roman"/>
              </w:rPr>
            </w:pPr>
            <w:r w:rsidRPr="00FB1D6A">
              <w:rPr>
                <w:rFonts w:ascii="Times New Roman" w:eastAsia="Calibri" w:hAnsi="Times New Roman" w:cs="Times New Roman"/>
              </w:rPr>
              <w:t>Collaborations between organizations significantly contribute to raising awareness about family planning.</w:t>
            </w:r>
          </w:p>
        </w:tc>
        <w:tc>
          <w:tcPr>
            <w:tcW w:w="605" w:type="pct"/>
            <w:gridSpan w:val="2"/>
          </w:tcPr>
          <w:p w:rsidR="00951B8B" w:rsidRPr="00FB1D6A" w:rsidRDefault="00951B8B" w:rsidP="00B65363">
            <w:pPr>
              <w:contextualSpacing/>
              <w:jc w:val="both"/>
              <w:rPr>
                <w:rFonts w:ascii="Times New Roman" w:eastAsia="Calibri" w:hAnsi="Times New Roman" w:cs="Times New Roman"/>
              </w:rPr>
            </w:pPr>
          </w:p>
        </w:tc>
        <w:tc>
          <w:tcPr>
            <w:tcW w:w="584" w:type="pct"/>
            <w:gridSpan w:val="2"/>
          </w:tcPr>
          <w:p w:rsidR="00951B8B" w:rsidRPr="00FB1D6A" w:rsidRDefault="00951B8B" w:rsidP="00B65363">
            <w:pPr>
              <w:contextualSpacing/>
              <w:jc w:val="both"/>
              <w:rPr>
                <w:rFonts w:ascii="Times New Roman" w:eastAsia="Calibri" w:hAnsi="Times New Roman" w:cs="Times New Roman"/>
              </w:rPr>
            </w:pPr>
          </w:p>
        </w:tc>
        <w:tc>
          <w:tcPr>
            <w:tcW w:w="564" w:type="pct"/>
            <w:gridSpan w:val="3"/>
          </w:tcPr>
          <w:p w:rsidR="00951B8B" w:rsidRPr="00FB1D6A" w:rsidRDefault="00951B8B" w:rsidP="00B65363">
            <w:pPr>
              <w:contextualSpacing/>
              <w:jc w:val="both"/>
              <w:rPr>
                <w:rFonts w:ascii="Times New Roman" w:eastAsia="Calibri" w:hAnsi="Times New Roman" w:cs="Times New Roman"/>
              </w:rPr>
            </w:pPr>
          </w:p>
        </w:tc>
        <w:tc>
          <w:tcPr>
            <w:tcW w:w="564" w:type="pct"/>
          </w:tcPr>
          <w:p w:rsidR="00951B8B" w:rsidRPr="00FB1D6A" w:rsidRDefault="00951B8B" w:rsidP="00B65363">
            <w:pPr>
              <w:contextualSpacing/>
              <w:jc w:val="both"/>
              <w:rPr>
                <w:rFonts w:ascii="Times New Roman" w:eastAsia="Calibri" w:hAnsi="Times New Roman" w:cs="Times New Roman"/>
              </w:rPr>
            </w:pPr>
          </w:p>
        </w:tc>
      </w:tr>
      <w:tr w:rsidR="00951B8B" w:rsidRPr="00FB1D6A" w:rsidTr="00242677">
        <w:tc>
          <w:tcPr>
            <w:tcW w:w="307" w:type="pct"/>
          </w:tcPr>
          <w:p w:rsidR="00951B8B" w:rsidRPr="00FB1D6A" w:rsidRDefault="00951B8B" w:rsidP="00B65363">
            <w:pPr>
              <w:pStyle w:val="ListParagraph"/>
              <w:numPr>
                <w:ilvl w:val="0"/>
                <w:numId w:val="9"/>
              </w:numPr>
              <w:jc w:val="both"/>
              <w:rPr>
                <w:rFonts w:ascii="Times New Roman" w:eastAsia="Calibri" w:hAnsi="Times New Roman" w:cs="Times New Roman"/>
              </w:rPr>
            </w:pPr>
          </w:p>
        </w:tc>
        <w:tc>
          <w:tcPr>
            <w:tcW w:w="2378" w:type="pct"/>
            <w:gridSpan w:val="2"/>
          </w:tcPr>
          <w:p w:rsidR="00951B8B" w:rsidRPr="00FB1D6A" w:rsidRDefault="00951B8B" w:rsidP="00B65363">
            <w:pPr>
              <w:spacing w:after="200"/>
              <w:rPr>
                <w:rFonts w:ascii="Times New Roman" w:hAnsi="Times New Roman" w:cs="Times New Roman"/>
                <w:sz w:val="24"/>
                <w:szCs w:val="24"/>
              </w:rPr>
            </w:pPr>
            <w:r w:rsidRPr="00FB1D6A">
              <w:rPr>
                <w:rFonts w:ascii="Times New Roman" w:hAnsi="Times New Roman" w:cs="Times New Roman"/>
                <w:sz w:val="24"/>
                <w:szCs w:val="24"/>
              </w:rPr>
              <w:t>Family planning campaigns are more impactful when different organizations work together.</w:t>
            </w:r>
          </w:p>
        </w:tc>
        <w:tc>
          <w:tcPr>
            <w:tcW w:w="605" w:type="pct"/>
            <w:gridSpan w:val="2"/>
          </w:tcPr>
          <w:p w:rsidR="00951B8B" w:rsidRPr="00FB1D6A" w:rsidRDefault="00951B8B" w:rsidP="00B65363">
            <w:pPr>
              <w:contextualSpacing/>
              <w:jc w:val="both"/>
              <w:rPr>
                <w:rFonts w:ascii="Times New Roman" w:eastAsia="Calibri" w:hAnsi="Times New Roman" w:cs="Times New Roman"/>
              </w:rPr>
            </w:pPr>
          </w:p>
        </w:tc>
        <w:tc>
          <w:tcPr>
            <w:tcW w:w="584" w:type="pct"/>
            <w:gridSpan w:val="2"/>
          </w:tcPr>
          <w:p w:rsidR="00951B8B" w:rsidRPr="00FB1D6A" w:rsidRDefault="00951B8B" w:rsidP="00B65363">
            <w:pPr>
              <w:contextualSpacing/>
              <w:jc w:val="both"/>
              <w:rPr>
                <w:rFonts w:ascii="Times New Roman" w:eastAsia="Calibri" w:hAnsi="Times New Roman" w:cs="Times New Roman"/>
              </w:rPr>
            </w:pPr>
          </w:p>
        </w:tc>
        <w:tc>
          <w:tcPr>
            <w:tcW w:w="564" w:type="pct"/>
            <w:gridSpan w:val="3"/>
          </w:tcPr>
          <w:p w:rsidR="00951B8B" w:rsidRPr="00FB1D6A" w:rsidRDefault="00951B8B" w:rsidP="00B65363">
            <w:pPr>
              <w:contextualSpacing/>
              <w:jc w:val="both"/>
              <w:rPr>
                <w:rFonts w:ascii="Times New Roman" w:eastAsia="Calibri" w:hAnsi="Times New Roman" w:cs="Times New Roman"/>
              </w:rPr>
            </w:pPr>
          </w:p>
        </w:tc>
        <w:tc>
          <w:tcPr>
            <w:tcW w:w="564" w:type="pct"/>
          </w:tcPr>
          <w:p w:rsidR="00951B8B" w:rsidRPr="00FB1D6A" w:rsidRDefault="00951B8B" w:rsidP="00B65363">
            <w:pPr>
              <w:contextualSpacing/>
              <w:jc w:val="both"/>
              <w:rPr>
                <w:rFonts w:ascii="Times New Roman" w:eastAsia="Calibri" w:hAnsi="Times New Roman" w:cs="Times New Roman"/>
              </w:rPr>
            </w:pPr>
          </w:p>
        </w:tc>
      </w:tr>
      <w:tr w:rsidR="00951B8B" w:rsidRPr="00FB1D6A" w:rsidTr="00242677">
        <w:tc>
          <w:tcPr>
            <w:tcW w:w="307" w:type="pct"/>
          </w:tcPr>
          <w:p w:rsidR="00951B8B" w:rsidRPr="00FB1D6A" w:rsidRDefault="00951B8B" w:rsidP="00B65363">
            <w:pPr>
              <w:pStyle w:val="ListParagraph"/>
              <w:numPr>
                <w:ilvl w:val="0"/>
                <w:numId w:val="9"/>
              </w:numPr>
              <w:jc w:val="both"/>
              <w:rPr>
                <w:rFonts w:ascii="Times New Roman" w:eastAsia="Calibri" w:hAnsi="Times New Roman" w:cs="Times New Roman"/>
              </w:rPr>
            </w:pPr>
          </w:p>
        </w:tc>
        <w:tc>
          <w:tcPr>
            <w:tcW w:w="2378" w:type="pct"/>
            <w:gridSpan w:val="2"/>
          </w:tcPr>
          <w:p w:rsidR="00951B8B" w:rsidRPr="00FB1D6A" w:rsidRDefault="00951B8B" w:rsidP="00B65363">
            <w:pPr>
              <w:contextualSpacing/>
              <w:jc w:val="both"/>
              <w:rPr>
                <w:rFonts w:ascii="Times New Roman" w:eastAsia="Calibri" w:hAnsi="Times New Roman" w:cs="Times New Roman"/>
              </w:rPr>
            </w:pPr>
            <w:r w:rsidRPr="00FB1D6A">
              <w:rPr>
                <w:rFonts w:ascii="Times New Roman" w:eastAsia="Calibri" w:hAnsi="Times New Roman" w:cs="Times New Roman"/>
              </w:rPr>
              <w:t>Collaborative efforts effectively engage the target audience in family planning discussions.</w:t>
            </w:r>
          </w:p>
        </w:tc>
        <w:tc>
          <w:tcPr>
            <w:tcW w:w="605" w:type="pct"/>
            <w:gridSpan w:val="2"/>
          </w:tcPr>
          <w:p w:rsidR="00951B8B" w:rsidRPr="00FB1D6A" w:rsidRDefault="00951B8B" w:rsidP="00B65363">
            <w:pPr>
              <w:contextualSpacing/>
              <w:jc w:val="both"/>
              <w:rPr>
                <w:rFonts w:ascii="Times New Roman" w:eastAsia="Calibri" w:hAnsi="Times New Roman" w:cs="Times New Roman"/>
              </w:rPr>
            </w:pPr>
          </w:p>
        </w:tc>
        <w:tc>
          <w:tcPr>
            <w:tcW w:w="584" w:type="pct"/>
            <w:gridSpan w:val="2"/>
          </w:tcPr>
          <w:p w:rsidR="00951B8B" w:rsidRPr="00FB1D6A" w:rsidRDefault="00951B8B" w:rsidP="00B65363">
            <w:pPr>
              <w:contextualSpacing/>
              <w:jc w:val="both"/>
              <w:rPr>
                <w:rFonts w:ascii="Times New Roman" w:eastAsia="Calibri" w:hAnsi="Times New Roman" w:cs="Times New Roman"/>
              </w:rPr>
            </w:pPr>
          </w:p>
        </w:tc>
        <w:tc>
          <w:tcPr>
            <w:tcW w:w="564" w:type="pct"/>
            <w:gridSpan w:val="3"/>
          </w:tcPr>
          <w:p w:rsidR="00951B8B" w:rsidRPr="00FB1D6A" w:rsidRDefault="00951B8B" w:rsidP="00B65363">
            <w:pPr>
              <w:contextualSpacing/>
              <w:jc w:val="both"/>
              <w:rPr>
                <w:rFonts w:ascii="Times New Roman" w:eastAsia="Calibri" w:hAnsi="Times New Roman" w:cs="Times New Roman"/>
              </w:rPr>
            </w:pPr>
          </w:p>
        </w:tc>
        <w:tc>
          <w:tcPr>
            <w:tcW w:w="564" w:type="pct"/>
          </w:tcPr>
          <w:p w:rsidR="00951B8B" w:rsidRPr="00FB1D6A" w:rsidRDefault="00951B8B" w:rsidP="00B65363">
            <w:pPr>
              <w:contextualSpacing/>
              <w:jc w:val="both"/>
              <w:rPr>
                <w:rFonts w:ascii="Times New Roman" w:eastAsia="Calibri" w:hAnsi="Times New Roman" w:cs="Times New Roman"/>
              </w:rPr>
            </w:pPr>
          </w:p>
        </w:tc>
      </w:tr>
      <w:tr w:rsidR="00951B8B" w:rsidRPr="00FB1D6A" w:rsidTr="00242677">
        <w:tc>
          <w:tcPr>
            <w:tcW w:w="307" w:type="pct"/>
          </w:tcPr>
          <w:p w:rsidR="00951B8B" w:rsidRPr="00FB1D6A" w:rsidRDefault="00951B8B" w:rsidP="00B65363">
            <w:pPr>
              <w:pStyle w:val="ListParagraph"/>
              <w:numPr>
                <w:ilvl w:val="0"/>
                <w:numId w:val="9"/>
              </w:numPr>
              <w:jc w:val="both"/>
              <w:rPr>
                <w:rFonts w:ascii="Times New Roman" w:eastAsia="Calibri" w:hAnsi="Times New Roman" w:cs="Times New Roman"/>
              </w:rPr>
            </w:pPr>
          </w:p>
        </w:tc>
        <w:tc>
          <w:tcPr>
            <w:tcW w:w="2378" w:type="pct"/>
            <w:gridSpan w:val="2"/>
          </w:tcPr>
          <w:p w:rsidR="00951B8B" w:rsidRPr="00FB1D6A" w:rsidRDefault="00951B8B" w:rsidP="00B65363">
            <w:pPr>
              <w:contextualSpacing/>
              <w:jc w:val="both"/>
              <w:rPr>
                <w:rFonts w:ascii="Times New Roman" w:eastAsia="Calibri" w:hAnsi="Times New Roman" w:cs="Times New Roman"/>
              </w:rPr>
            </w:pPr>
            <w:r w:rsidRPr="00FB1D6A">
              <w:rPr>
                <w:rFonts w:ascii="Times New Roman" w:hAnsi="Times New Roman" w:cs="Times New Roman"/>
                <w:sz w:val="24"/>
                <w:szCs w:val="24"/>
              </w:rPr>
              <w:t>Collaborations optimize the use of resources for family planning awareness campaigns</w:t>
            </w:r>
          </w:p>
        </w:tc>
        <w:tc>
          <w:tcPr>
            <w:tcW w:w="605" w:type="pct"/>
            <w:gridSpan w:val="2"/>
          </w:tcPr>
          <w:p w:rsidR="00951B8B" w:rsidRPr="00FB1D6A" w:rsidRDefault="00951B8B" w:rsidP="00B65363">
            <w:pPr>
              <w:contextualSpacing/>
              <w:jc w:val="both"/>
              <w:rPr>
                <w:rFonts w:ascii="Times New Roman" w:eastAsia="Calibri" w:hAnsi="Times New Roman" w:cs="Times New Roman"/>
              </w:rPr>
            </w:pPr>
          </w:p>
        </w:tc>
        <w:tc>
          <w:tcPr>
            <w:tcW w:w="584" w:type="pct"/>
            <w:gridSpan w:val="2"/>
          </w:tcPr>
          <w:p w:rsidR="00951B8B" w:rsidRPr="00FB1D6A" w:rsidRDefault="00951B8B" w:rsidP="00B65363">
            <w:pPr>
              <w:contextualSpacing/>
              <w:jc w:val="both"/>
              <w:rPr>
                <w:rFonts w:ascii="Times New Roman" w:eastAsia="Calibri" w:hAnsi="Times New Roman" w:cs="Times New Roman"/>
              </w:rPr>
            </w:pPr>
          </w:p>
        </w:tc>
        <w:tc>
          <w:tcPr>
            <w:tcW w:w="564" w:type="pct"/>
            <w:gridSpan w:val="3"/>
          </w:tcPr>
          <w:p w:rsidR="00951B8B" w:rsidRPr="00FB1D6A" w:rsidRDefault="00951B8B" w:rsidP="00B65363">
            <w:pPr>
              <w:contextualSpacing/>
              <w:jc w:val="both"/>
              <w:rPr>
                <w:rFonts w:ascii="Times New Roman" w:eastAsia="Calibri" w:hAnsi="Times New Roman" w:cs="Times New Roman"/>
              </w:rPr>
            </w:pPr>
          </w:p>
        </w:tc>
        <w:tc>
          <w:tcPr>
            <w:tcW w:w="564" w:type="pct"/>
          </w:tcPr>
          <w:p w:rsidR="00951B8B" w:rsidRPr="00FB1D6A" w:rsidRDefault="00951B8B" w:rsidP="00B65363">
            <w:pPr>
              <w:contextualSpacing/>
              <w:jc w:val="both"/>
              <w:rPr>
                <w:rFonts w:ascii="Times New Roman" w:eastAsia="Calibri" w:hAnsi="Times New Roman" w:cs="Times New Roman"/>
              </w:rPr>
            </w:pPr>
          </w:p>
        </w:tc>
      </w:tr>
      <w:tr w:rsidR="00951B8B" w:rsidRPr="00FB1D6A" w:rsidTr="00242677">
        <w:tc>
          <w:tcPr>
            <w:tcW w:w="307" w:type="pct"/>
          </w:tcPr>
          <w:p w:rsidR="00951B8B" w:rsidRPr="00FB1D6A" w:rsidRDefault="00951B8B" w:rsidP="00B65363">
            <w:pPr>
              <w:pStyle w:val="ListParagraph"/>
              <w:numPr>
                <w:ilvl w:val="0"/>
                <w:numId w:val="9"/>
              </w:numPr>
              <w:jc w:val="both"/>
              <w:rPr>
                <w:rFonts w:ascii="Times New Roman" w:eastAsia="Calibri" w:hAnsi="Times New Roman" w:cs="Times New Roman"/>
              </w:rPr>
            </w:pPr>
          </w:p>
        </w:tc>
        <w:tc>
          <w:tcPr>
            <w:tcW w:w="2378" w:type="pct"/>
            <w:gridSpan w:val="2"/>
          </w:tcPr>
          <w:p w:rsidR="00951B8B" w:rsidRPr="00FB1D6A" w:rsidRDefault="00951B8B" w:rsidP="00B65363">
            <w:pPr>
              <w:contextualSpacing/>
              <w:jc w:val="both"/>
              <w:rPr>
                <w:rFonts w:ascii="Times New Roman" w:eastAsia="Calibri" w:hAnsi="Times New Roman" w:cs="Times New Roman"/>
              </w:rPr>
            </w:pPr>
            <w:r w:rsidRPr="00FB1D6A">
              <w:rPr>
                <w:rFonts w:ascii="Times New Roman" w:eastAsia="Calibri" w:hAnsi="Times New Roman" w:cs="Times New Roman"/>
              </w:rPr>
              <w:t>Different organizations bring varied perspectives that enrich family planning awareness initiatives.</w:t>
            </w:r>
          </w:p>
        </w:tc>
        <w:tc>
          <w:tcPr>
            <w:tcW w:w="605" w:type="pct"/>
            <w:gridSpan w:val="2"/>
          </w:tcPr>
          <w:p w:rsidR="00951B8B" w:rsidRPr="00FB1D6A" w:rsidRDefault="00951B8B" w:rsidP="00B65363">
            <w:pPr>
              <w:contextualSpacing/>
              <w:jc w:val="both"/>
              <w:rPr>
                <w:rFonts w:ascii="Times New Roman" w:eastAsia="Calibri" w:hAnsi="Times New Roman" w:cs="Times New Roman"/>
              </w:rPr>
            </w:pPr>
          </w:p>
        </w:tc>
        <w:tc>
          <w:tcPr>
            <w:tcW w:w="584" w:type="pct"/>
            <w:gridSpan w:val="2"/>
          </w:tcPr>
          <w:p w:rsidR="00951B8B" w:rsidRPr="00FB1D6A" w:rsidRDefault="00951B8B" w:rsidP="00B65363">
            <w:pPr>
              <w:contextualSpacing/>
              <w:jc w:val="both"/>
              <w:rPr>
                <w:rFonts w:ascii="Times New Roman" w:eastAsia="Calibri" w:hAnsi="Times New Roman" w:cs="Times New Roman"/>
              </w:rPr>
            </w:pPr>
          </w:p>
        </w:tc>
        <w:tc>
          <w:tcPr>
            <w:tcW w:w="564" w:type="pct"/>
            <w:gridSpan w:val="3"/>
          </w:tcPr>
          <w:p w:rsidR="00951B8B" w:rsidRPr="00FB1D6A" w:rsidRDefault="00951B8B" w:rsidP="00B65363">
            <w:pPr>
              <w:contextualSpacing/>
              <w:jc w:val="both"/>
              <w:rPr>
                <w:rFonts w:ascii="Times New Roman" w:eastAsia="Calibri" w:hAnsi="Times New Roman" w:cs="Times New Roman"/>
              </w:rPr>
            </w:pPr>
          </w:p>
        </w:tc>
        <w:tc>
          <w:tcPr>
            <w:tcW w:w="564" w:type="pct"/>
          </w:tcPr>
          <w:p w:rsidR="00951B8B" w:rsidRPr="00FB1D6A" w:rsidRDefault="00951B8B" w:rsidP="00B65363">
            <w:pPr>
              <w:contextualSpacing/>
              <w:jc w:val="both"/>
              <w:rPr>
                <w:rFonts w:ascii="Times New Roman" w:eastAsia="Calibri" w:hAnsi="Times New Roman" w:cs="Times New Roman"/>
              </w:rPr>
            </w:pPr>
          </w:p>
        </w:tc>
      </w:tr>
      <w:tr w:rsidR="00951B8B" w:rsidRPr="00FB1D6A" w:rsidTr="00242677">
        <w:tc>
          <w:tcPr>
            <w:tcW w:w="318" w:type="pct"/>
            <w:gridSpan w:val="2"/>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RQ4</w:t>
            </w:r>
          </w:p>
        </w:tc>
        <w:tc>
          <w:tcPr>
            <w:tcW w:w="2516" w:type="pct"/>
            <w:gridSpan w:val="2"/>
          </w:tcPr>
          <w:p w:rsidR="00951B8B" w:rsidRPr="00FB1D6A" w:rsidRDefault="00951B8B" w:rsidP="00B65363">
            <w:pPr>
              <w:contextualSpacing/>
              <w:jc w:val="both"/>
              <w:rPr>
                <w:rFonts w:ascii="Times New Roman" w:eastAsia="Calibri" w:hAnsi="Times New Roman" w:cs="Times New Roman"/>
                <w:b/>
              </w:rPr>
            </w:pPr>
            <w:r w:rsidRPr="00FB1D6A">
              <w:rPr>
                <w:rFonts w:ascii="Times New Roman" w:hAnsi="Times New Roman" w:cs="Times New Roman"/>
                <w:b/>
                <w:sz w:val="24"/>
                <w:szCs w:val="24"/>
              </w:rPr>
              <w:t>Challenges faced by couples in Ilorin metropolis in implementing family planning practices</w:t>
            </w:r>
          </w:p>
        </w:tc>
        <w:tc>
          <w:tcPr>
            <w:tcW w:w="478" w:type="pct"/>
            <w:gridSpan w:val="2"/>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Strongly Agree</w:t>
            </w:r>
          </w:p>
        </w:tc>
        <w:tc>
          <w:tcPr>
            <w:tcW w:w="594" w:type="pct"/>
            <w:gridSpan w:val="2"/>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Agree</w:t>
            </w:r>
          </w:p>
        </w:tc>
        <w:tc>
          <w:tcPr>
            <w:tcW w:w="484" w:type="pct"/>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Disagree</w:t>
            </w:r>
          </w:p>
        </w:tc>
        <w:tc>
          <w:tcPr>
            <w:tcW w:w="611" w:type="pct"/>
            <w:gridSpan w:val="2"/>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Strongly Disagree</w:t>
            </w:r>
          </w:p>
        </w:tc>
      </w:tr>
      <w:tr w:rsidR="00951B8B" w:rsidRPr="00FB1D6A" w:rsidTr="00242677">
        <w:tc>
          <w:tcPr>
            <w:tcW w:w="318" w:type="pct"/>
            <w:gridSpan w:val="2"/>
          </w:tcPr>
          <w:p w:rsidR="00951B8B" w:rsidRPr="00FB1D6A" w:rsidRDefault="00951B8B" w:rsidP="00B65363">
            <w:pPr>
              <w:pStyle w:val="ListParagraph"/>
              <w:numPr>
                <w:ilvl w:val="0"/>
                <w:numId w:val="10"/>
              </w:numPr>
              <w:jc w:val="both"/>
              <w:rPr>
                <w:rFonts w:ascii="Times New Roman" w:eastAsia="Calibri" w:hAnsi="Times New Roman" w:cs="Times New Roman"/>
              </w:rPr>
            </w:pPr>
          </w:p>
        </w:tc>
        <w:tc>
          <w:tcPr>
            <w:tcW w:w="2516" w:type="pct"/>
            <w:gridSpan w:val="2"/>
          </w:tcPr>
          <w:p w:rsidR="00951B8B" w:rsidRPr="00FB1D6A" w:rsidRDefault="00951B8B" w:rsidP="00B65363">
            <w:pPr>
              <w:contextualSpacing/>
              <w:jc w:val="both"/>
              <w:rPr>
                <w:rFonts w:ascii="Times New Roman" w:eastAsia="Calibri" w:hAnsi="Times New Roman" w:cs="Times New Roman"/>
              </w:rPr>
            </w:pPr>
            <w:r w:rsidRPr="00FB1D6A">
              <w:rPr>
                <w:rFonts w:ascii="Times New Roman" w:eastAsia="Calibri" w:hAnsi="Times New Roman" w:cs="Times New Roman"/>
              </w:rPr>
              <w:t>Couples in Ilorin metropolis have easy access to information about family planning methods.</w:t>
            </w:r>
          </w:p>
        </w:tc>
        <w:tc>
          <w:tcPr>
            <w:tcW w:w="478" w:type="pct"/>
            <w:gridSpan w:val="2"/>
          </w:tcPr>
          <w:p w:rsidR="00951B8B" w:rsidRPr="00FB1D6A" w:rsidRDefault="00951B8B" w:rsidP="00B65363">
            <w:pPr>
              <w:contextualSpacing/>
              <w:jc w:val="both"/>
              <w:rPr>
                <w:rFonts w:ascii="Times New Roman" w:eastAsia="Calibri" w:hAnsi="Times New Roman" w:cs="Times New Roman"/>
              </w:rPr>
            </w:pPr>
          </w:p>
        </w:tc>
        <w:tc>
          <w:tcPr>
            <w:tcW w:w="594" w:type="pct"/>
            <w:gridSpan w:val="2"/>
          </w:tcPr>
          <w:p w:rsidR="00951B8B" w:rsidRPr="00FB1D6A" w:rsidRDefault="00951B8B" w:rsidP="00B65363">
            <w:pPr>
              <w:contextualSpacing/>
              <w:jc w:val="both"/>
              <w:rPr>
                <w:rFonts w:ascii="Times New Roman" w:eastAsia="Calibri" w:hAnsi="Times New Roman" w:cs="Times New Roman"/>
              </w:rPr>
            </w:pPr>
          </w:p>
        </w:tc>
        <w:tc>
          <w:tcPr>
            <w:tcW w:w="484" w:type="pct"/>
          </w:tcPr>
          <w:p w:rsidR="00951B8B" w:rsidRPr="00FB1D6A" w:rsidRDefault="00951B8B" w:rsidP="00B65363">
            <w:pPr>
              <w:contextualSpacing/>
              <w:jc w:val="both"/>
              <w:rPr>
                <w:rFonts w:ascii="Times New Roman" w:eastAsia="Calibri" w:hAnsi="Times New Roman" w:cs="Times New Roman"/>
              </w:rPr>
            </w:pPr>
          </w:p>
        </w:tc>
        <w:tc>
          <w:tcPr>
            <w:tcW w:w="611" w:type="pct"/>
            <w:gridSpan w:val="2"/>
          </w:tcPr>
          <w:p w:rsidR="00951B8B" w:rsidRPr="00FB1D6A" w:rsidRDefault="00951B8B" w:rsidP="00B65363">
            <w:pPr>
              <w:contextualSpacing/>
              <w:jc w:val="both"/>
              <w:rPr>
                <w:rFonts w:ascii="Times New Roman" w:eastAsia="Calibri" w:hAnsi="Times New Roman" w:cs="Times New Roman"/>
              </w:rPr>
            </w:pPr>
          </w:p>
        </w:tc>
      </w:tr>
      <w:tr w:rsidR="00951B8B" w:rsidRPr="00FB1D6A" w:rsidTr="00242677">
        <w:tc>
          <w:tcPr>
            <w:tcW w:w="318" w:type="pct"/>
            <w:gridSpan w:val="2"/>
          </w:tcPr>
          <w:p w:rsidR="00951B8B" w:rsidRPr="00FB1D6A" w:rsidRDefault="00951B8B" w:rsidP="00B65363">
            <w:pPr>
              <w:pStyle w:val="ListParagraph"/>
              <w:numPr>
                <w:ilvl w:val="0"/>
                <w:numId w:val="10"/>
              </w:numPr>
              <w:jc w:val="both"/>
              <w:rPr>
                <w:rFonts w:ascii="Times New Roman" w:eastAsia="Calibri" w:hAnsi="Times New Roman" w:cs="Times New Roman"/>
              </w:rPr>
            </w:pPr>
          </w:p>
        </w:tc>
        <w:tc>
          <w:tcPr>
            <w:tcW w:w="2516" w:type="pct"/>
            <w:gridSpan w:val="2"/>
          </w:tcPr>
          <w:p w:rsidR="00951B8B" w:rsidRPr="00FB1D6A" w:rsidRDefault="00951B8B" w:rsidP="00B65363">
            <w:pPr>
              <w:spacing w:after="200"/>
              <w:rPr>
                <w:rFonts w:ascii="Times New Roman" w:hAnsi="Times New Roman" w:cs="Times New Roman"/>
                <w:sz w:val="24"/>
                <w:szCs w:val="24"/>
              </w:rPr>
            </w:pPr>
            <w:r w:rsidRPr="00FB1D6A">
              <w:rPr>
                <w:rFonts w:ascii="Times New Roman" w:hAnsi="Times New Roman" w:cs="Times New Roman"/>
                <w:sz w:val="24"/>
                <w:szCs w:val="24"/>
              </w:rPr>
              <w:t>Information about family planning methods is effectively communicated to couples in Ilorin.</w:t>
            </w:r>
          </w:p>
        </w:tc>
        <w:tc>
          <w:tcPr>
            <w:tcW w:w="478" w:type="pct"/>
            <w:gridSpan w:val="2"/>
          </w:tcPr>
          <w:p w:rsidR="00951B8B" w:rsidRPr="00FB1D6A" w:rsidRDefault="00951B8B" w:rsidP="00B65363">
            <w:pPr>
              <w:contextualSpacing/>
              <w:jc w:val="both"/>
              <w:rPr>
                <w:rFonts w:ascii="Times New Roman" w:eastAsia="Calibri" w:hAnsi="Times New Roman" w:cs="Times New Roman"/>
              </w:rPr>
            </w:pPr>
          </w:p>
        </w:tc>
        <w:tc>
          <w:tcPr>
            <w:tcW w:w="594" w:type="pct"/>
            <w:gridSpan w:val="2"/>
          </w:tcPr>
          <w:p w:rsidR="00951B8B" w:rsidRPr="00FB1D6A" w:rsidRDefault="00951B8B" w:rsidP="00B65363">
            <w:pPr>
              <w:contextualSpacing/>
              <w:jc w:val="both"/>
              <w:rPr>
                <w:rFonts w:ascii="Times New Roman" w:eastAsia="Calibri" w:hAnsi="Times New Roman" w:cs="Times New Roman"/>
              </w:rPr>
            </w:pPr>
          </w:p>
        </w:tc>
        <w:tc>
          <w:tcPr>
            <w:tcW w:w="484" w:type="pct"/>
          </w:tcPr>
          <w:p w:rsidR="00951B8B" w:rsidRPr="00FB1D6A" w:rsidRDefault="00951B8B" w:rsidP="00B65363">
            <w:pPr>
              <w:contextualSpacing/>
              <w:jc w:val="both"/>
              <w:rPr>
                <w:rFonts w:ascii="Times New Roman" w:eastAsia="Calibri" w:hAnsi="Times New Roman" w:cs="Times New Roman"/>
              </w:rPr>
            </w:pPr>
          </w:p>
        </w:tc>
        <w:tc>
          <w:tcPr>
            <w:tcW w:w="611" w:type="pct"/>
            <w:gridSpan w:val="2"/>
          </w:tcPr>
          <w:p w:rsidR="00951B8B" w:rsidRPr="00FB1D6A" w:rsidRDefault="00951B8B" w:rsidP="00B65363">
            <w:pPr>
              <w:contextualSpacing/>
              <w:jc w:val="both"/>
              <w:rPr>
                <w:rFonts w:ascii="Times New Roman" w:eastAsia="Calibri" w:hAnsi="Times New Roman" w:cs="Times New Roman"/>
              </w:rPr>
            </w:pPr>
          </w:p>
        </w:tc>
      </w:tr>
      <w:tr w:rsidR="00951B8B" w:rsidRPr="00FB1D6A" w:rsidTr="00242677">
        <w:tc>
          <w:tcPr>
            <w:tcW w:w="318" w:type="pct"/>
            <w:gridSpan w:val="2"/>
          </w:tcPr>
          <w:p w:rsidR="00951B8B" w:rsidRPr="00FB1D6A" w:rsidRDefault="00951B8B" w:rsidP="00B65363">
            <w:pPr>
              <w:pStyle w:val="ListParagraph"/>
              <w:numPr>
                <w:ilvl w:val="0"/>
                <w:numId w:val="10"/>
              </w:numPr>
              <w:jc w:val="both"/>
              <w:rPr>
                <w:rFonts w:ascii="Times New Roman" w:eastAsia="Calibri" w:hAnsi="Times New Roman" w:cs="Times New Roman"/>
              </w:rPr>
            </w:pPr>
          </w:p>
        </w:tc>
        <w:tc>
          <w:tcPr>
            <w:tcW w:w="2516" w:type="pct"/>
            <w:gridSpan w:val="2"/>
          </w:tcPr>
          <w:p w:rsidR="00951B8B" w:rsidRPr="00FB1D6A" w:rsidRDefault="00951B8B" w:rsidP="00B65363">
            <w:pPr>
              <w:contextualSpacing/>
              <w:jc w:val="both"/>
              <w:rPr>
                <w:rFonts w:ascii="Times New Roman" w:eastAsia="Calibri" w:hAnsi="Times New Roman" w:cs="Times New Roman"/>
              </w:rPr>
            </w:pPr>
            <w:r w:rsidRPr="00FB1D6A">
              <w:rPr>
                <w:rFonts w:ascii="Times New Roman" w:eastAsia="Calibri" w:hAnsi="Times New Roman" w:cs="Times New Roman"/>
              </w:rPr>
              <w:t>Traditional beliefs impact the willingness of couples in Ilorin to consider family planning options</w:t>
            </w:r>
          </w:p>
        </w:tc>
        <w:tc>
          <w:tcPr>
            <w:tcW w:w="478" w:type="pct"/>
            <w:gridSpan w:val="2"/>
          </w:tcPr>
          <w:p w:rsidR="00951B8B" w:rsidRPr="00FB1D6A" w:rsidRDefault="00951B8B" w:rsidP="00B65363">
            <w:pPr>
              <w:contextualSpacing/>
              <w:jc w:val="both"/>
              <w:rPr>
                <w:rFonts w:ascii="Times New Roman" w:eastAsia="Calibri" w:hAnsi="Times New Roman" w:cs="Times New Roman"/>
              </w:rPr>
            </w:pPr>
          </w:p>
        </w:tc>
        <w:tc>
          <w:tcPr>
            <w:tcW w:w="594" w:type="pct"/>
            <w:gridSpan w:val="2"/>
          </w:tcPr>
          <w:p w:rsidR="00951B8B" w:rsidRPr="00FB1D6A" w:rsidRDefault="00951B8B" w:rsidP="00B65363">
            <w:pPr>
              <w:contextualSpacing/>
              <w:jc w:val="both"/>
              <w:rPr>
                <w:rFonts w:ascii="Times New Roman" w:eastAsia="Calibri" w:hAnsi="Times New Roman" w:cs="Times New Roman"/>
              </w:rPr>
            </w:pPr>
          </w:p>
        </w:tc>
        <w:tc>
          <w:tcPr>
            <w:tcW w:w="484" w:type="pct"/>
          </w:tcPr>
          <w:p w:rsidR="00951B8B" w:rsidRPr="00FB1D6A" w:rsidRDefault="00951B8B" w:rsidP="00B65363">
            <w:pPr>
              <w:contextualSpacing/>
              <w:jc w:val="both"/>
              <w:rPr>
                <w:rFonts w:ascii="Times New Roman" w:eastAsia="Calibri" w:hAnsi="Times New Roman" w:cs="Times New Roman"/>
              </w:rPr>
            </w:pPr>
          </w:p>
        </w:tc>
        <w:tc>
          <w:tcPr>
            <w:tcW w:w="611" w:type="pct"/>
            <w:gridSpan w:val="2"/>
          </w:tcPr>
          <w:p w:rsidR="00951B8B" w:rsidRPr="00FB1D6A" w:rsidRDefault="00951B8B" w:rsidP="00B65363">
            <w:pPr>
              <w:contextualSpacing/>
              <w:jc w:val="both"/>
              <w:rPr>
                <w:rFonts w:ascii="Times New Roman" w:eastAsia="Calibri" w:hAnsi="Times New Roman" w:cs="Times New Roman"/>
              </w:rPr>
            </w:pPr>
          </w:p>
        </w:tc>
      </w:tr>
      <w:tr w:rsidR="00951B8B" w:rsidRPr="00FB1D6A" w:rsidTr="00242677">
        <w:tc>
          <w:tcPr>
            <w:tcW w:w="318" w:type="pct"/>
            <w:gridSpan w:val="2"/>
          </w:tcPr>
          <w:p w:rsidR="00951B8B" w:rsidRPr="00FB1D6A" w:rsidRDefault="00951B8B" w:rsidP="00B65363">
            <w:pPr>
              <w:pStyle w:val="ListParagraph"/>
              <w:numPr>
                <w:ilvl w:val="0"/>
                <w:numId w:val="10"/>
              </w:numPr>
              <w:jc w:val="both"/>
              <w:rPr>
                <w:rFonts w:ascii="Times New Roman" w:eastAsia="Calibri" w:hAnsi="Times New Roman" w:cs="Times New Roman"/>
              </w:rPr>
            </w:pPr>
          </w:p>
        </w:tc>
        <w:tc>
          <w:tcPr>
            <w:tcW w:w="2516" w:type="pct"/>
            <w:gridSpan w:val="2"/>
          </w:tcPr>
          <w:p w:rsidR="00951B8B" w:rsidRPr="00FB1D6A" w:rsidRDefault="00951B8B" w:rsidP="00B65363">
            <w:pPr>
              <w:contextualSpacing/>
              <w:jc w:val="both"/>
              <w:rPr>
                <w:rFonts w:ascii="Times New Roman" w:eastAsia="Calibri" w:hAnsi="Times New Roman" w:cs="Times New Roman"/>
              </w:rPr>
            </w:pPr>
            <w:r w:rsidRPr="00FB1D6A">
              <w:rPr>
                <w:rFonts w:ascii="Times New Roman" w:hAnsi="Times New Roman" w:cs="Times New Roman"/>
                <w:sz w:val="24"/>
                <w:szCs w:val="24"/>
              </w:rPr>
              <w:t>Economic constraints are a significant barrier for couples in Ilorin in implementing family planning practices.</w:t>
            </w:r>
          </w:p>
        </w:tc>
        <w:tc>
          <w:tcPr>
            <w:tcW w:w="478" w:type="pct"/>
            <w:gridSpan w:val="2"/>
          </w:tcPr>
          <w:p w:rsidR="00951B8B" w:rsidRPr="00FB1D6A" w:rsidRDefault="00951B8B" w:rsidP="00B65363">
            <w:pPr>
              <w:contextualSpacing/>
              <w:jc w:val="both"/>
              <w:rPr>
                <w:rFonts w:ascii="Times New Roman" w:eastAsia="Calibri" w:hAnsi="Times New Roman" w:cs="Times New Roman"/>
              </w:rPr>
            </w:pPr>
          </w:p>
        </w:tc>
        <w:tc>
          <w:tcPr>
            <w:tcW w:w="594" w:type="pct"/>
            <w:gridSpan w:val="2"/>
          </w:tcPr>
          <w:p w:rsidR="00951B8B" w:rsidRPr="00FB1D6A" w:rsidRDefault="00951B8B" w:rsidP="00B65363">
            <w:pPr>
              <w:contextualSpacing/>
              <w:jc w:val="both"/>
              <w:rPr>
                <w:rFonts w:ascii="Times New Roman" w:eastAsia="Calibri" w:hAnsi="Times New Roman" w:cs="Times New Roman"/>
              </w:rPr>
            </w:pPr>
          </w:p>
        </w:tc>
        <w:tc>
          <w:tcPr>
            <w:tcW w:w="484" w:type="pct"/>
          </w:tcPr>
          <w:p w:rsidR="00951B8B" w:rsidRPr="00FB1D6A" w:rsidRDefault="00951B8B" w:rsidP="00B65363">
            <w:pPr>
              <w:contextualSpacing/>
              <w:jc w:val="both"/>
              <w:rPr>
                <w:rFonts w:ascii="Times New Roman" w:eastAsia="Calibri" w:hAnsi="Times New Roman" w:cs="Times New Roman"/>
              </w:rPr>
            </w:pPr>
          </w:p>
        </w:tc>
        <w:tc>
          <w:tcPr>
            <w:tcW w:w="611" w:type="pct"/>
            <w:gridSpan w:val="2"/>
          </w:tcPr>
          <w:p w:rsidR="00951B8B" w:rsidRPr="00FB1D6A" w:rsidRDefault="00951B8B" w:rsidP="00B65363">
            <w:pPr>
              <w:contextualSpacing/>
              <w:jc w:val="both"/>
              <w:rPr>
                <w:rFonts w:ascii="Times New Roman" w:eastAsia="Calibri" w:hAnsi="Times New Roman" w:cs="Times New Roman"/>
              </w:rPr>
            </w:pPr>
          </w:p>
        </w:tc>
      </w:tr>
      <w:tr w:rsidR="00951B8B" w:rsidRPr="00FB1D6A" w:rsidTr="00242677">
        <w:tc>
          <w:tcPr>
            <w:tcW w:w="318" w:type="pct"/>
            <w:gridSpan w:val="2"/>
          </w:tcPr>
          <w:p w:rsidR="00951B8B" w:rsidRPr="00FB1D6A" w:rsidRDefault="00951B8B" w:rsidP="00B65363">
            <w:pPr>
              <w:pStyle w:val="ListParagraph"/>
              <w:numPr>
                <w:ilvl w:val="0"/>
                <w:numId w:val="10"/>
              </w:numPr>
              <w:jc w:val="both"/>
              <w:rPr>
                <w:rFonts w:ascii="Times New Roman" w:eastAsia="Calibri" w:hAnsi="Times New Roman" w:cs="Times New Roman"/>
              </w:rPr>
            </w:pPr>
          </w:p>
        </w:tc>
        <w:tc>
          <w:tcPr>
            <w:tcW w:w="2516" w:type="pct"/>
            <w:gridSpan w:val="2"/>
          </w:tcPr>
          <w:p w:rsidR="00951B8B" w:rsidRPr="00FB1D6A" w:rsidRDefault="00951B8B" w:rsidP="00B65363">
            <w:pPr>
              <w:contextualSpacing/>
              <w:jc w:val="both"/>
              <w:rPr>
                <w:rFonts w:ascii="Times New Roman" w:eastAsia="Calibri" w:hAnsi="Times New Roman" w:cs="Times New Roman"/>
              </w:rPr>
            </w:pPr>
            <w:r w:rsidRPr="00FB1D6A">
              <w:rPr>
                <w:rFonts w:ascii="Times New Roman" w:eastAsia="Calibri" w:hAnsi="Times New Roman" w:cs="Times New Roman"/>
              </w:rPr>
              <w:t>Couples face challenges in accessing healthcare facilities that provide family planning services in Ilorin.</w:t>
            </w:r>
          </w:p>
        </w:tc>
        <w:tc>
          <w:tcPr>
            <w:tcW w:w="478" w:type="pct"/>
            <w:gridSpan w:val="2"/>
          </w:tcPr>
          <w:p w:rsidR="00951B8B" w:rsidRPr="00FB1D6A" w:rsidRDefault="00951B8B" w:rsidP="00B65363">
            <w:pPr>
              <w:contextualSpacing/>
              <w:jc w:val="both"/>
              <w:rPr>
                <w:rFonts w:ascii="Times New Roman" w:eastAsia="Calibri" w:hAnsi="Times New Roman" w:cs="Times New Roman"/>
              </w:rPr>
            </w:pPr>
          </w:p>
        </w:tc>
        <w:tc>
          <w:tcPr>
            <w:tcW w:w="594" w:type="pct"/>
            <w:gridSpan w:val="2"/>
          </w:tcPr>
          <w:p w:rsidR="00951B8B" w:rsidRPr="00FB1D6A" w:rsidRDefault="00951B8B" w:rsidP="00B65363">
            <w:pPr>
              <w:contextualSpacing/>
              <w:jc w:val="both"/>
              <w:rPr>
                <w:rFonts w:ascii="Times New Roman" w:eastAsia="Calibri" w:hAnsi="Times New Roman" w:cs="Times New Roman"/>
              </w:rPr>
            </w:pPr>
          </w:p>
        </w:tc>
        <w:tc>
          <w:tcPr>
            <w:tcW w:w="484" w:type="pct"/>
          </w:tcPr>
          <w:p w:rsidR="00951B8B" w:rsidRPr="00FB1D6A" w:rsidRDefault="00951B8B" w:rsidP="00B65363">
            <w:pPr>
              <w:contextualSpacing/>
              <w:jc w:val="both"/>
              <w:rPr>
                <w:rFonts w:ascii="Times New Roman" w:eastAsia="Calibri" w:hAnsi="Times New Roman" w:cs="Times New Roman"/>
              </w:rPr>
            </w:pPr>
          </w:p>
        </w:tc>
        <w:tc>
          <w:tcPr>
            <w:tcW w:w="611" w:type="pct"/>
            <w:gridSpan w:val="2"/>
          </w:tcPr>
          <w:p w:rsidR="00951B8B" w:rsidRPr="00FB1D6A" w:rsidRDefault="00951B8B" w:rsidP="00B65363">
            <w:pPr>
              <w:contextualSpacing/>
              <w:jc w:val="both"/>
              <w:rPr>
                <w:rFonts w:ascii="Times New Roman" w:eastAsia="Calibri" w:hAnsi="Times New Roman" w:cs="Times New Roman"/>
              </w:rPr>
            </w:pPr>
          </w:p>
        </w:tc>
      </w:tr>
    </w:tbl>
    <w:p w:rsidR="001178DE" w:rsidRPr="00FB1D6A" w:rsidRDefault="001178DE" w:rsidP="000F3193">
      <w:pPr>
        <w:spacing w:line="360" w:lineRule="auto"/>
      </w:pPr>
    </w:p>
    <w:sectPr w:rsidR="001178DE" w:rsidRPr="00FB1D6A" w:rsidSect="009B594C">
      <w:pgSz w:w="11808" w:h="14832"/>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4CD" w:rsidRDefault="00AE44CD" w:rsidP="00130235">
      <w:pPr>
        <w:spacing w:after="0" w:line="240" w:lineRule="auto"/>
      </w:pPr>
      <w:r>
        <w:separator/>
      </w:r>
    </w:p>
  </w:endnote>
  <w:endnote w:type="continuationSeparator" w:id="0">
    <w:p w:rsidR="00AE44CD" w:rsidRDefault="00AE44CD" w:rsidP="0013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8685956"/>
      <w:docPartObj>
        <w:docPartGallery w:val="Page Numbers (Bottom of Page)"/>
        <w:docPartUnique/>
      </w:docPartObj>
    </w:sdtPr>
    <w:sdtEndPr>
      <w:rPr>
        <w:noProof/>
      </w:rPr>
    </w:sdtEndPr>
    <w:sdtContent>
      <w:p w:rsidR="00FB1D6A" w:rsidRDefault="00FB1D6A">
        <w:pPr>
          <w:pStyle w:val="Footer"/>
          <w:jc w:val="center"/>
        </w:pPr>
        <w:r>
          <w:fldChar w:fldCharType="begin"/>
        </w:r>
        <w:r>
          <w:instrText xml:space="preserve"> PAGE   \* MERGEFORMAT </w:instrText>
        </w:r>
        <w:r>
          <w:fldChar w:fldCharType="separate"/>
        </w:r>
        <w:r w:rsidR="00EC29C8">
          <w:rPr>
            <w:noProof/>
          </w:rPr>
          <w:t>v</w:t>
        </w:r>
        <w:r>
          <w:rPr>
            <w:noProof/>
          </w:rPr>
          <w:fldChar w:fldCharType="end"/>
        </w:r>
      </w:p>
    </w:sdtContent>
  </w:sdt>
  <w:p w:rsidR="00FB1D6A" w:rsidRDefault="00FB1D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4CD" w:rsidRDefault="00AE44CD" w:rsidP="00130235">
      <w:pPr>
        <w:spacing w:after="0" w:line="240" w:lineRule="auto"/>
      </w:pPr>
      <w:r>
        <w:separator/>
      </w:r>
    </w:p>
  </w:footnote>
  <w:footnote w:type="continuationSeparator" w:id="0">
    <w:p w:rsidR="00AE44CD" w:rsidRDefault="00AE44CD" w:rsidP="001302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83CAF"/>
    <w:multiLevelType w:val="hybridMultilevel"/>
    <w:tmpl w:val="6C3E02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
    <w:nsid w:val="36645A66"/>
    <w:multiLevelType w:val="hybridMultilevel"/>
    <w:tmpl w:val="80E43D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060254"/>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6922E2"/>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F8429A"/>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0E4B06"/>
    <w:multiLevelType w:val="hybridMultilevel"/>
    <w:tmpl w:val="D4A65D3E"/>
    <w:lvl w:ilvl="0" w:tplc="68FCFC8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88334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4EBC8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7E7F7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B425D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7CA58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0894B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E650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ACC8A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5D6E7D58"/>
    <w:multiLevelType w:val="multilevel"/>
    <w:tmpl w:val="071880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2F04FD9"/>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D34320"/>
    <w:multiLevelType w:val="hybridMultilevel"/>
    <w:tmpl w:val="CF9E95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AC082E"/>
    <w:multiLevelType w:val="hybridMultilevel"/>
    <w:tmpl w:val="F5A0BB9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E81823"/>
    <w:multiLevelType w:val="hybridMultilevel"/>
    <w:tmpl w:val="D1EAA4A2"/>
    <w:lvl w:ilvl="0" w:tplc="DA22DAD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7"/>
  </w:num>
  <w:num w:numId="4">
    <w:abstractNumId w:val="0"/>
  </w:num>
  <w:num w:numId="5">
    <w:abstractNumId w:val="10"/>
  </w:num>
  <w:num w:numId="6">
    <w:abstractNumId w:val="4"/>
  </w:num>
  <w:num w:numId="7">
    <w:abstractNumId w:val="5"/>
  </w:num>
  <w:num w:numId="8">
    <w:abstractNumId w:val="11"/>
  </w:num>
  <w:num w:numId="9">
    <w:abstractNumId w:val="8"/>
  </w:num>
  <w:num w:numId="10">
    <w:abstractNumId w:val="3"/>
  </w:num>
  <w:num w:numId="11">
    <w:abstractNumId w:val="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F56"/>
    <w:rsid w:val="000C0450"/>
    <w:rsid w:val="000F13B3"/>
    <w:rsid w:val="000F3193"/>
    <w:rsid w:val="00100D46"/>
    <w:rsid w:val="00114DF4"/>
    <w:rsid w:val="001178DE"/>
    <w:rsid w:val="00117F4C"/>
    <w:rsid w:val="00130235"/>
    <w:rsid w:val="001C33B4"/>
    <w:rsid w:val="001D14B4"/>
    <w:rsid w:val="00242677"/>
    <w:rsid w:val="00287923"/>
    <w:rsid w:val="00360E12"/>
    <w:rsid w:val="00366F56"/>
    <w:rsid w:val="003B02D0"/>
    <w:rsid w:val="00444D9D"/>
    <w:rsid w:val="00447F58"/>
    <w:rsid w:val="00480CD3"/>
    <w:rsid w:val="004B36FE"/>
    <w:rsid w:val="004B4A2F"/>
    <w:rsid w:val="00561CE8"/>
    <w:rsid w:val="005E3735"/>
    <w:rsid w:val="00672AB4"/>
    <w:rsid w:val="006B6A6F"/>
    <w:rsid w:val="006E63BF"/>
    <w:rsid w:val="007B65B8"/>
    <w:rsid w:val="00804956"/>
    <w:rsid w:val="00862ECF"/>
    <w:rsid w:val="008B3D9F"/>
    <w:rsid w:val="00951B8B"/>
    <w:rsid w:val="009A6E28"/>
    <w:rsid w:val="009B594C"/>
    <w:rsid w:val="00A36BF8"/>
    <w:rsid w:val="00AE44CD"/>
    <w:rsid w:val="00B65363"/>
    <w:rsid w:val="00B82585"/>
    <w:rsid w:val="00BC56B6"/>
    <w:rsid w:val="00BC7B21"/>
    <w:rsid w:val="00BD3DE2"/>
    <w:rsid w:val="00C40EA3"/>
    <w:rsid w:val="00C54E6B"/>
    <w:rsid w:val="00C74F78"/>
    <w:rsid w:val="00C9575E"/>
    <w:rsid w:val="00CA3927"/>
    <w:rsid w:val="00CC39B2"/>
    <w:rsid w:val="00E802F3"/>
    <w:rsid w:val="00EA392C"/>
    <w:rsid w:val="00EC29C8"/>
    <w:rsid w:val="00F9152E"/>
    <w:rsid w:val="00FA347C"/>
    <w:rsid w:val="00FB1D6A"/>
    <w:rsid w:val="00FD61F0"/>
    <w:rsid w:val="00FF2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848D6A-62AD-4C44-A07D-ED0B20DB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F56"/>
  </w:style>
  <w:style w:type="paragraph" w:styleId="Heading2">
    <w:name w:val="heading 2"/>
    <w:basedOn w:val="Normal"/>
    <w:next w:val="Normal"/>
    <w:link w:val="Heading2Char"/>
    <w:uiPriority w:val="9"/>
    <w:unhideWhenUsed/>
    <w:qFormat/>
    <w:rsid w:val="00366F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6F56"/>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366F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6F56"/>
    <w:rPr>
      <w:b/>
      <w:bCs/>
    </w:rPr>
  </w:style>
  <w:style w:type="character" w:customStyle="1" w:styleId="st">
    <w:name w:val="st"/>
    <w:basedOn w:val="DefaultParagraphFont"/>
    <w:rsid w:val="00366F56"/>
  </w:style>
  <w:style w:type="paragraph" w:styleId="Header">
    <w:name w:val="header"/>
    <w:basedOn w:val="Normal"/>
    <w:link w:val="HeaderChar"/>
    <w:uiPriority w:val="99"/>
    <w:unhideWhenUsed/>
    <w:rsid w:val="0013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235"/>
  </w:style>
  <w:style w:type="paragraph" w:styleId="Footer">
    <w:name w:val="footer"/>
    <w:basedOn w:val="Normal"/>
    <w:link w:val="FooterChar"/>
    <w:uiPriority w:val="99"/>
    <w:unhideWhenUsed/>
    <w:rsid w:val="0013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235"/>
  </w:style>
  <w:style w:type="paragraph" w:styleId="BalloonText">
    <w:name w:val="Balloon Text"/>
    <w:basedOn w:val="Normal"/>
    <w:link w:val="BalloonTextChar"/>
    <w:uiPriority w:val="99"/>
    <w:semiHidden/>
    <w:unhideWhenUsed/>
    <w:rsid w:val="00B825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585"/>
    <w:rPr>
      <w:rFonts w:ascii="Segoe UI" w:hAnsi="Segoe UI" w:cs="Segoe UI"/>
      <w:sz w:val="18"/>
      <w:szCs w:val="18"/>
    </w:rPr>
  </w:style>
  <w:style w:type="paragraph" w:styleId="ListParagraph">
    <w:name w:val="List Paragraph"/>
    <w:basedOn w:val="Normal"/>
    <w:uiPriority w:val="1"/>
    <w:qFormat/>
    <w:rsid w:val="00951B8B"/>
    <w:pPr>
      <w:ind w:left="720"/>
      <w:contextualSpacing/>
    </w:pPr>
  </w:style>
  <w:style w:type="paragraph" w:customStyle="1" w:styleId="Style7">
    <w:name w:val="Style7"/>
    <w:basedOn w:val="Normal"/>
    <w:uiPriority w:val="99"/>
    <w:rsid w:val="00951B8B"/>
    <w:pPr>
      <w:widowControl w:val="0"/>
      <w:autoSpaceDE w:val="0"/>
      <w:autoSpaceDN w:val="0"/>
      <w:adjustRightInd w:val="0"/>
      <w:spacing w:after="0" w:line="603" w:lineRule="exact"/>
    </w:pPr>
    <w:rPr>
      <w:rFonts w:ascii="Times New Roman" w:eastAsiaTheme="minorEastAsia" w:hAnsi="Times New Roman" w:cs="Times New Roman"/>
      <w:sz w:val="24"/>
      <w:szCs w:val="24"/>
    </w:rPr>
  </w:style>
  <w:style w:type="table" w:styleId="TableGrid">
    <w:name w:val="Table Grid"/>
    <w:basedOn w:val="TableNormal"/>
    <w:uiPriority w:val="59"/>
    <w:rsid w:val="00951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225532">
      <w:bodyDiv w:val="1"/>
      <w:marLeft w:val="0"/>
      <w:marRight w:val="0"/>
      <w:marTop w:val="0"/>
      <w:marBottom w:val="0"/>
      <w:divBdr>
        <w:top w:val="none" w:sz="0" w:space="0" w:color="auto"/>
        <w:left w:val="none" w:sz="0" w:space="0" w:color="auto"/>
        <w:bottom w:val="none" w:sz="0" w:space="0" w:color="auto"/>
        <w:right w:val="none" w:sz="0" w:space="0" w:color="auto"/>
      </w:divBdr>
    </w:div>
    <w:div w:id="175835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53</Pages>
  <Words>15249</Words>
  <Characters>86924</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36</cp:revision>
  <cp:lastPrinted>2024-12-05T13:21:00Z</cp:lastPrinted>
  <dcterms:created xsi:type="dcterms:W3CDTF">2024-11-14T11:58:00Z</dcterms:created>
  <dcterms:modified xsi:type="dcterms:W3CDTF">2025-07-04T12:24:00Z</dcterms:modified>
</cp:coreProperties>
</file>