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D4751" w14:textId="5A537027" w:rsidR="009125EC" w:rsidRDefault="00831E2A" w:rsidP="00831E2A">
      <w:pPr>
        <w:spacing w:line="360" w:lineRule="auto"/>
        <w:jc w:val="center"/>
        <w:rPr>
          <w:rFonts w:ascii="Times New Roman" w:hAnsi="Times New Roman" w:cs="Times New Roman"/>
          <w:b/>
          <w:sz w:val="24"/>
          <w:szCs w:val="24"/>
        </w:rPr>
      </w:pPr>
      <w:r w:rsidRPr="00A71251">
        <w:rPr>
          <w:rFonts w:ascii="Times New Roman" w:hAnsi="Times New Roman" w:cs="Times New Roman"/>
          <w:b/>
          <w:sz w:val="24"/>
          <w:szCs w:val="24"/>
        </w:rPr>
        <w:t>Assessment Comparison of radiation from different laptops</w:t>
      </w:r>
    </w:p>
    <w:p w14:paraId="62958703" w14:textId="77777777" w:rsidR="009125EC" w:rsidRDefault="009125EC" w:rsidP="009125EC">
      <w:pPr>
        <w:spacing w:line="360" w:lineRule="auto"/>
        <w:jc w:val="center"/>
        <w:rPr>
          <w:rFonts w:ascii="Times New Roman" w:hAnsi="Times New Roman" w:cs="Times New Roman"/>
          <w:b/>
          <w:sz w:val="24"/>
          <w:szCs w:val="24"/>
        </w:rPr>
      </w:pPr>
      <w:r w:rsidRPr="009125EC">
        <w:rPr>
          <w:rFonts w:ascii="Times New Roman" w:hAnsi="Times New Roman" w:cs="Times New Roman"/>
          <w:b/>
          <w:bCs/>
          <w:sz w:val="24"/>
          <w:szCs w:val="24"/>
        </w:rPr>
        <w:t>Abstract</w:t>
      </w:r>
      <w:r w:rsidRPr="009125EC">
        <w:rPr>
          <w:rFonts w:ascii="Times New Roman" w:hAnsi="Times New Roman" w:cs="Times New Roman"/>
          <w:b/>
          <w:sz w:val="24"/>
          <w:szCs w:val="24"/>
        </w:rPr>
        <w:br/>
      </w:r>
    </w:p>
    <w:p w14:paraId="3F9C01C1" w14:textId="6254E43F" w:rsidR="009125EC" w:rsidRPr="009125EC" w:rsidRDefault="009125EC" w:rsidP="009125EC">
      <w:pPr>
        <w:spacing w:line="360" w:lineRule="auto"/>
        <w:jc w:val="both"/>
        <w:rPr>
          <w:rFonts w:ascii="Times New Roman" w:hAnsi="Times New Roman" w:cs="Times New Roman"/>
          <w:sz w:val="24"/>
          <w:szCs w:val="24"/>
        </w:rPr>
      </w:pPr>
      <w:r w:rsidRPr="009125EC">
        <w:rPr>
          <w:rFonts w:ascii="Times New Roman" w:hAnsi="Times New Roman" w:cs="Times New Roman"/>
          <w:sz w:val="24"/>
          <w:szCs w:val="24"/>
        </w:rPr>
        <w:t>With laptops becoming an integral part of daily life, concerns have grown over prolonged exposure to the electromagnetic radiation (EMR) they emit. This study aimed to assess and compare EMR emissions from HP and Dell laptops manufactured between 2012 and 2020. Specificall</w:t>
      </w:r>
      <w:r>
        <w:rPr>
          <w:rFonts w:ascii="Times New Roman" w:hAnsi="Times New Roman" w:cs="Times New Roman"/>
          <w:sz w:val="24"/>
          <w:szCs w:val="24"/>
        </w:rPr>
        <w:t xml:space="preserve">y, it measured radiation levels </w:t>
      </w:r>
      <w:r w:rsidRPr="009125EC">
        <w:rPr>
          <w:rFonts w:ascii="Times New Roman" w:hAnsi="Times New Roman" w:cs="Times New Roman"/>
          <w:sz w:val="24"/>
          <w:szCs w:val="24"/>
        </w:rPr>
        <w:t>power density, electric field streng</w:t>
      </w:r>
      <w:r>
        <w:rPr>
          <w:rFonts w:ascii="Times New Roman" w:hAnsi="Times New Roman" w:cs="Times New Roman"/>
          <w:sz w:val="24"/>
          <w:szCs w:val="24"/>
        </w:rPr>
        <w:t xml:space="preserve">th, and magnetic field strength </w:t>
      </w:r>
      <w:r w:rsidRPr="009125EC">
        <w:rPr>
          <w:rFonts w:ascii="Times New Roman" w:hAnsi="Times New Roman" w:cs="Times New Roman"/>
          <w:sz w:val="24"/>
          <w:szCs w:val="24"/>
        </w:rPr>
        <w:t>across various operational states, including idle, charging, and heavy processing, to evaluate potential health risks and suggest safer usage practices.</w:t>
      </w:r>
      <w:r>
        <w:rPr>
          <w:rFonts w:ascii="Times New Roman" w:hAnsi="Times New Roman" w:cs="Times New Roman"/>
          <w:sz w:val="24"/>
          <w:szCs w:val="24"/>
        </w:rPr>
        <w:t xml:space="preserve"> </w:t>
      </w:r>
      <w:r w:rsidRPr="009125EC">
        <w:rPr>
          <w:rFonts w:ascii="Times New Roman" w:hAnsi="Times New Roman" w:cs="Times New Roman"/>
          <w:sz w:val="24"/>
          <w:szCs w:val="24"/>
        </w:rPr>
        <w:t>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w:t>
      </w:r>
      <w:r>
        <w:rPr>
          <w:rFonts w:ascii="Times New Roman" w:hAnsi="Times New Roman" w:cs="Times New Roman"/>
          <w:sz w:val="24"/>
          <w:szCs w:val="24"/>
        </w:rPr>
        <w:t xml:space="preserve"> </w:t>
      </w:r>
      <w:r w:rsidRPr="009125EC">
        <w:rPr>
          <w:rFonts w:ascii="Times New Roman" w:hAnsi="Times New Roman" w:cs="Times New Roman"/>
          <w:sz w:val="24"/>
          <w:szCs w:val="24"/>
        </w:rPr>
        <w:t>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when laptops are used on the body.</w:t>
      </w:r>
      <w:r>
        <w:rPr>
          <w:rFonts w:ascii="Times New Roman" w:hAnsi="Times New Roman" w:cs="Times New Roman"/>
          <w:sz w:val="24"/>
          <w:szCs w:val="24"/>
        </w:rPr>
        <w:t xml:space="preserve"> </w:t>
      </w:r>
      <w:r w:rsidRPr="009125EC">
        <w:rPr>
          <w:rFonts w:ascii="Times New Roman" w:hAnsi="Times New Roman" w:cs="Times New Roman"/>
          <w:sz w:val="24"/>
          <w:szCs w:val="24"/>
        </w:rPr>
        <w:t>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C40ECE4" w14:textId="5E90CBB9" w:rsidR="00013DC6" w:rsidRPr="00013DC6" w:rsidRDefault="00013DC6" w:rsidP="00013D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013DC6">
        <w:rPr>
          <w:rFonts w:ascii="Times New Roman" w:hAnsi="Times New Roman" w:cs="Times New Roman"/>
          <w:sz w:val="24"/>
          <w:szCs w:val="24"/>
        </w:rPr>
        <w:t>Electromagnetic Radiation (EMR)</w:t>
      </w:r>
      <w:r>
        <w:rPr>
          <w:rFonts w:ascii="Times New Roman" w:hAnsi="Times New Roman" w:cs="Times New Roman"/>
          <w:sz w:val="24"/>
          <w:szCs w:val="24"/>
        </w:rPr>
        <w:t xml:space="preserve">, </w:t>
      </w:r>
      <w:r w:rsidRPr="00013DC6">
        <w:rPr>
          <w:rFonts w:ascii="Times New Roman" w:hAnsi="Times New Roman" w:cs="Times New Roman"/>
          <w:sz w:val="24"/>
          <w:szCs w:val="24"/>
        </w:rPr>
        <w:t>HP and Dell</w:t>
      </w:r>
      <w:r>
        <w:rPr>
          <w:rFonts w:ascii="Times New Roman" w:hAnsi="Times New Roman" w:cs="Times New Roman"/>
          <w:sz w:val="24"/>
          <w:szCs w:val="24"/>
        </w:rPr>
        <w:t xml:space="preserve">, </w:t>
      </w:r>
      <w:r w:rsidRPr="00013DC6">
        <w:rPr>
          <w:rFonts w:ascii="Times New Roman" w:hAnsi="Times New Roman" w:cs="Times New Roman"/>
          <w:sz w:val="24"/>
          <w:szCs w:val="24"/>
        </w:rPr>
        <w:t>Power Density</w:t>
      </w:r>
      <w:r>
        <w:rPr>
          <w:rFonts w:ascii="Times New Roman" w:hAnsi="Times New Roman" w:cs="Times New Roman"/>
          <w:sz w:val="24"/>
          <w:szCs w:val="24"/>
        </w:rPr>
        <w:t xml:space="preserve">, </w:t>
      </w:r>
      <w:r w:rsidRPr="00013DC6">
        <w:rPr>
          <w:rFonts w:ascii="Times New Roman" w:hAnsi="Times New Roman" w:cs="Times New Roman"/>
          <w:sz w:val="24"/>
          <w:szCs w:val="24"/>
        </w:rPr>
        <w:t>Electric Field Strength</w:t>
      </w:r>
      <w:r>
        <w:rPr>
          <w:rFonts w:ascii="Times New Roman" w:hAnsi="Times New Roman" w:cs="Times New Roman"/>
          <w:sz w:val="24"/>
          <w:szCs w:val="24"/>
        </w:rPr>
        <w:t xml:space="preserve">, </w:t>
      </w:r>
      <w:r w:rsidRPr="00013DC6">
        <w:rPr>
          <w:rFonts w:ascii="Times New Roman" w:hAnsi="Times New Roman" w:cs="Times New Roman"/>
          <w:sz w:val="24"/>
          <w:szCs w:val="24"/>
        </w:rPr>
        <w:t>Magnetic Field Strength</w:t>
      </w:r>
      <w:r>
        <w:rPr>
          <w:rFonts w:ascii="Times New Roman" w:hAnsi="Times New Roman" w:cs="Times New Roman"/>
          <w:sz w:val="24"/>
          <w:szCs w:val="24"/>
        </w:rPr>
        <w:t xml:space="preserve">, </w:t>
      </w:r>
      <w:r w:rsidRPr="00013DC6">
        <w:rPr>
          <w:rFonts w:ascii="Times New Roman" w:hAnsi="Times New Roman" w:cs="Times New Roman"/>
          <w:sz w:val="24"/>
          <w:szCs w:val="24"/>
        </w:rPr>
        <w:t>Radiation Exposure</w:t>
      </w:r>
    </w:p>
    <w:p w14:paraId="4E028094" w14:textId="7476A2CA" w:rsidR="009125EC" w:rsidRDefault="009125EC" w:rsidP="009125EC">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6B2A8C40" w14:textId="77777777" w:rsidR="00831E2A" w:rsidRPr="00A71251" w:rsidRDefault="00831E2A" w:rsidP="00831E2A">
      <w:pPr>
        <w:spacing w:line="360" w:lineRule="auto"/>
        <w:jc w:val="center"/>
        <w:rPr>
          <w:rFonts w:ascii="Times New Roman" w:hAnsi="Times New Roman" w:cs="Times New Roman"/>
          <w:b/>
          <w:sz w:val="24"/>
          <w:szCs w:val="24"/>
        </w:rPr>
      </w:pPr>
    </w:p>
    <w:p w14:paraId="56C5CC03" w14:textId="77777777" w:rsidR="00831E2A" w:rsidRPr="00D54CE2" w:rsidRDefault="00831E2A" w:rsidP="00831E2A">
      <w:pPr>
        <w:spacing w:line="360" w:lineRule="auto"/>
        <w:jc w:val="center"/>
        <w:rPr>
          <w:rFonts w:ascii="Times New Roman" w:hAnsi="Times New Roman" w:cs="Times New Roman"/>
          <w:b/>
          <w:sz w:val="24"/>
          <w:szCs w:val="24"/>
        </w:rPr>
      </w:pPr>
      <w:r w:rsidRPr="00D54CE2">
        <w:rPr>
          <w:rFonts w:ascii="Times New Roman" w:hAnsi="Times New Roman" w:cs="Times New Roman"/>
          <w:b/>
          <w:sz w:val="24"/>
          <w:szCs w:val="24"/>
        </w:rPr>
        <w:t>CHAPTER ONE</w:t>
      </w:r>
    </w:p>
    <w:p w14:paraId="7D3063E8" w14:textId="77777777" w:rsidR="00831E2A" w:rsidRPr="00D54CE2" w:rsidRDefault="00831E2A" w:rsidP="00831E2A">
      <w:pPr>
        <w:spacing w:line="360" w:lineRule="auto"/>
        <w:jc w:val="center"/>
        <w:rPr>
          <w:rFonts w:ascii="Times New Roman" w:hAnsi="Times New Roman" w:cs="Times New Roman"/>
          <w:b/>
          <w:sz w:val="24"/>
          <w:szCs w:val="24"/>
        </w:rPr>
      </w:pPr>
      <w:r w:rsidRPr="00D54CE2">
        <w:rPr>
          <w:rFonts w:ascii="Times New Roman" w:hAnsi="Times New Roman" w:cs="Times New Roman"/>
          <w:b/>
          <w:sz w:val="24"/>
          <w:szCs w:val="24"/>
        </w:rPr>
        <w:t>GENERAL INTRODUCTION</w:t>
      </w:r>
    </w:p>
    <w:p w14:paraId="4475ACCC" w14:textId="77777777" w:rsidR="00831E2A" w:rsidRPr="00D54CE2" w:rsidRDefault="00831E2A" w:rsidP="00831E2A">
      <w:pPr>
        <w:spacing w:line="360" w:lineRule="auto"/>
        <w:jc w:val="both"/>
        <w:rPr>
          <w:rFonts w:ascii="Times New Roman" w:hAnsi="Times New Roman" w:cs="Times New Roman"/>
          <w:b/>
          <w:sz w:val="24"/>
          <w:szCs w:val="24"/>
        </w:rPr>
      </w:pPr>
      <w:r w:rsidRPr="00D54CE2">
        <w:rPr>
          <w:rFonts w:ascii="Times New Roman" w:hAnsi="Times New Roman" w:cs="Times New Roman"/>
          <w:b/>
          <w:sz w:val="24"/>
          <w:szCs w:val="24"/>
        </w:rPr>
        <w:t>1.1 Background of the Study</w:t>
      </w:r>
    </w:p>
    <w:p w14:paraId="7172EF24" w14:textId="77777777" w:rsidR="00D93D70" w:rsidRPr="00D93D70" w:rsidRDefault="00D93D70" w:rsidP="00D93D70">
      <w:pPr>
        <w:spacing w:line="360" w:lineRule="auto"/>
        <w:jc w:val="both"/>
        <w:rPr>
          <w:rFonts w:ascii="Times New Roman" w:hAnsi="Times New Roman" w:cs="Times New Roman"/>
          <w:sz w:val="24"/>
          <w:szCs w:val="24"/>
        </w:rPr>
      </w:pPr>
      <w:r w:rsidRPr="00D93D70">
        <w:rPr>
          <w:rFonts w:ascii="Times New Roman" w:hAnsi="Times New Roman" w:cs="Times New Roman"/>
          <w:sz w:val="24"/>
          <w:szCs w:val="24"/>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w:t>
      </w:r>
      <w:r w:rsidR="006109BC" w:rsidRPr="001274D6">
        <w:rPr>
          <w:rFonts w:ascii="Times New Roman" w:hAnsi="Times New Roman" w:cs="Times New Roman"/>
          <w:sz w:val="24"/>
          <w:szCs w:val="24"/>
        </w:rPr>
        <w:t>Haleem</w:t>
      </w:r>
      <w:r w:rsidR="006109BC">
        <w:rPr>
          <w:rFonts w:ascii="Times New Roman" w:hAnsi="Times New Roman" w:cs="Times New Roman"/>
          <w:sz w:val="24"/>
          <w:szCs w:val="24"/>
        </w:rPr>
        <w:t xml:space="preserve"> et al., 2022</w:t>
      </w:r>
      <w:r w:rsidRPr="00D93D70">
        <w:rPr>
          <w:rFonts w:ascii="Times New Roman" w:hAnsi="Times New Roman" w:cs="Times New Roman"/>
          <w:sz w:val="24"/>
          <w:szCs w:val="24"/>
        </w:rPr>
        <w:t>).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00060F2C" w:rsidRPr="001274D6">
        <w:rPr>
          <w:rFonts w:ascii="Times New Roman" w:hAnsi="Times New Roman" w:cs="Times New Roman"/>
          <w:sz w:val="24"/>
          <w:szCs w:val="24"/>
        </w:rPr>
        <w:t>Elhence</w:t>
      </w:r>
      <w:proofErr w:type="spellEnd"/>
      <w:r w:rsidR="00060F2C">
        <w:rPr>
          <w:rFonts w:ascii="Times New Roman" w:hAnsi="Times New Roman" w:cs="Times New Roman"/>
          <w:sz w:val="24"/>
          <w:szCs w:val="24"/>
        </w:rPr>
        <w:t xml:space="preserve"> et al., 2020</w:t>
      </w:r>
      <w:r w:rsidRPr="00D93D70">
        <w:rPr>
          <w:rFonts w:ascii="Times New Roman" w:hAnsi="Times New Roman" w:cs="Times New Roman"/>
          <w:sz w:val="24"/>
          <w:szCs w:val="24"/>
        </w:rPr>
        <w:t>).</w:t>
      </w:r>
    </w:p>
    <w:p w14:paraId="614D1A88" w14:textId="77777777" w:rsidR="00D93D70" w:rsidRPr="00D93D70" w:rsidRDefault="00D93D70" w:rsidP="00D93D70">
      <w:pPr>
        <w:spacing w:line="360" w:lineRule="auto"/>
        <w:jc w:val="both"/>
        <w:rPr>
          <w:rFonts w:ascii="Times New Roman" w:hAnsi="Times New Roman" w:cs="Times New Roman"/>
          <w:sz w:val="24"/>
          <w:szCs w:val="24"/>
        </w:rPr>
      </w:pPr>
      <w:r w:rsidRPr="00D93D70">
        <w:rPr>
          <w:rFonts w:ascii="Times New Roman" w:hAnsi="Times New Roman" w:cs="Times New Roman"/>
          <w:sz w:val="24"/>
          <w:szCs w:val="24"/>
        </w:rPr>
        <w:t xml:space="preserve">A specific form of energy is electromagnetic radiation generated by electronics including computers, cellphones, and tablets. </w:t>
      </w:r>
      <w:r w:rsidR="00A877A6" w:rsidRPr="001274D6">
        <w:rPr>
          <w:rFonts w:ascii="Times New Roman" w:hAnsi="Times New Roman" w:cs="Times New Roman"/>
          <w:sz w:val="24"/>
          <w:szCs w:val="24"/>
        </w:rPr>
        <w:t>Crane-Molloy</w:t>
      </w:r>
      <w:r w:rsidR="00A877A6" w:rsidRPr="00D93D70">
        <w:rPr>
          <w:rFonts w:ascii="Times New Roman" w:hAnsi="Times New Roman" w:cs="Times New Roman"/>
          <w:sz w:val="24"/>
          <w:szCs w:val="24"/>
        </w:rPr>
        <w:t xml:space="preserve"> </w:t>
      </w:r>
      <w:r w:rsidR="00C84CBE">
        <w:rPr>
          <w:rFonts w:ascii="Times New Roman" w:hAnsi="Times New Roman" w:cs="Times New Roman"/>
          <w:sz w:val="24"/>
          <w:szCs w:val="24"/>
        </w:rPr>
        <w:t>(</w:t>
      </w:r>
      <w:r w:rsidR="00A877A6">
        <w:rPr>
          <w:rFonts w:ascii="Times New Roman" w:hAnsi="Times New Roman" w:cs="Times New Roman"/>
          <w:sz w:val="24"/>
          <w:szCs w:val="24"/>
        </w:rPr>
        <w:t>2024</w:t>
      </w:r>
      <w:r w:rsidRPr="00D93D70">
        <w:rPr>
          <w:rFonts w:ascii="Times New Roman" w:hAnsi="Times New Roman" w:cs="Times New Roman"/>
          <w:sz w:val="24"/>
          <w:szCs w:val="24"/>
        </w:rPr>
        <w:t>)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w:t>
      </w:r>
      <w:r w:rsidR="00A877A6" w:rsidRPr="001274D6">
        <w:rPr>
          <w:rFonts w:ascii="Times New Roman" w:hAnsi="Times New Roman" w:cs="Times New Roman"/>
          <w:sz w:val="24"/>
          <w:szCs w:val="24"/>
        </w:rPr>
        <w:t>Haleem</w:t>
      </w:r>
      <w:r w:rsidR="00A877A6">
        <w:rPr>
          <w:rFonts w:ascii="Times New Roman" w:hAnsi="Times New Roman" w:cs="Times New Roman"/>
          <w:sz w:val="24"/>
          <w:szCs w:val="24"/>
        </w:rPr>
        <w:t xml:space="preserve"> et al., 2022</w:t>
      </w:r>
      <w:r w:rsidRPr="00D93D70">
        <w:rPr>
          <w:rFonts w:ascii="Times New Roman" w:hAnsi="Times New Roman" w:cs="Times New Roman"/>
          <w:sz w:val="24"/>
          <w:szCs w:val="24"/>
        </w:rPr>
        <w:t xml:space="preserve">). Therefore, determining possible health risks and suggesting better usage policies depends on assessing the radiation emission of different computers. </w:t>
      </w:r>
    </w:p>
    <w:p w14:paraId="65FFC751" w14:textId="77777777" w:rsidR="006109BC" w:rsidRDefault="00D93D70" w:rsidP="00D93D70">
      <w:pPr>
        <w:spacing w:line="360" w:lineRule="auto"/>
        <w:jc w:val="both"/>
        <w:rPr>
          <w:rFonts w:ascii="Times New Roman" w:hAnsi="Times New Roman" w:cs="Times New Roman"/>
          <w:sz w:val="24"/>
          <w:szCs w:val="24"/>
        </w:rPr>
      </w:pPr>
      <w:r w:rsidRPr="00D93D70">
        <w:rPr>
          <w:rFonts w:ascii="Times New Roman" w:hAnsi="Times New Roman" w:cs="Times New Roman"/>
          <w:sz w:val="24"/>
          <w:szCs w:val="24"/>
        </w:rPr>
        <w:t>Previous research have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007B510B" w:rsidRPr="001274D6">
        <w:rPr>
          <w:rFonts w:ascii="Times New Roman" w:hAnsi="Times New Roman" w:cs="Times New Roman"/>
          <w:sz w:val="24"/>
          <w:szCs w:val="24"/>
        </w:rPr>
        <w:t>Elhence</w:t>
      </w:r>
      <w:proofErr w:type="spellEnd"/>
      <w:r w:rsidR="007B510B">
        <w:rPr>
          <w:rFonts w:ascii="Times New Roman" w:hAnsi="Times New Roman" w:cs="Times New Roman"/>
          <w:sz w:val="24"/>
          <w:szCs w:val="24"/>
        </w:rPr>
        <w:t xml:space="preserve"> et al., 2020</w:t>
      </w:r>
      <w:r w:rsidRPr="00D93D70">
        <w:rPr>
          <w:rFonts w:ascii="Times New Roman" w:hAnsi="Times New Roman" w:cs="Times New Roman"/>
          <w:sz w:val="24"/>
          <w:szCs w:val="24"/>
        </w:rPr>
        <w:t>). Studies have indicated that laptop usage can result in exposure to EMR levels beyond suggested thresholds, especially when the device is used while charging or during demanding tasks such as gaming or video processing (</w:t>
      </w:r>
      <w:r w:rsidR="008B37FF" w:rsidRPr="001274D6">
        <w:rPr>
          <w:rFonts w:ascii="Times New Roman" w:hAnsi="Times New Roman" w:cs="Times New Roman"/>
          <w:sz w:val="24"/>
          <w:szCs w:val="24"/>
        </w:rPr>
        <w:t>Haleem</w:t>
      </w:r>
      <w:r w:rsidR="008B37FF">
        <w:rPr>
          <w:rFonts w:ascii="Times New Roman" w:hAnsi="Times New Roman" w:cs="Times New Roman"/>
          <w:sz w:val="24"/>
          <w:szCs w:val="24"/>
        </w:rPr>
        <w:t xml:space="preserve"> et al., 2022</w:t>
      </w:r>
      <w:r w:rsidRPr="00D93D70">
        <w:rPr>
          <w:rFonts w:ascii="Times New Roman" w:hAnsi="Times New Roman" w:cs="Times New Roman"/>
          <w:sz w:val="24"/>
          <w:szCs w:val="24"/>
        </w:rPr>
        <w:t xml:space="preserve">). This underscores the need for more investigation into how different laptops compare in terms of EMR emissions. </w:t>
      </w:r>
    </w:p>
    <w:p w14:paraId="208E6E8E" w14:textId="72B863E4" w:rsidR="00D93D70" w:rsidRDefault="00D93D70" w:rsidP="00D93D70">
      <w:pPr>
        <w:spacing w:line="360" w:lineRule="auto"/>
        <w:jc w:val="both"/>
        <w:rPr>
          <w:rFonts w:ascii="Times New Roman" w:hAnsi="Times New Roman" w:cs="Times New Roman"/>
          <w:sz w:val="24"/>
          <w:szCs w:val="24"/>
        </w:rPr>
      </w:pPr>
      <w:r w:rsidRPr="00D93D70">
        <w:rPr>
          <w:rFonts w:ascii="Times New Roman" w:hAnsi="Times New Roman" w:cs="Times New Roman"/>
          <w:sz w:val="24"/>
          <w:szCs w:val="24"/>
        </w:rPr>
        <w:lastRenderedPageBreak/>
        <w:t>The health implications of extended exposure to electromagnetic radiation include dangers such as thermal effects, which may cause tissue heating, and non-thermal effects, which can disturb cellular functioning (</w:t>
      </w:r>
      <w:proofErr w:type="spellStart"/>
      <w:r w:rsidR="00235A3B" w:rsidRPr="006F6CA1">
        <w:rPr>
          <w:rFonts w:ascii="Times New Roman" w:hAnsi="Times New Roman" w:cs="Times New Roman"/>
          <w:sz w:val="24"/>
          <w:szCs w:val="24"/>
        </w:rPr>
        <w:t>Belpomme</w:t>
      </w:r>
      <w:proofErr w:type="spellEnd"/>
      <w:r w:rsidR="00235A3B">
        <w:rPr>
          <w:rFonts w:ascii="Times New Roman" w:hAnsi="Times New Roman" w:cs="Times New Roman"/>
          <w:sz w:val="24"/>
          <w:szCs w:val="24"/>
        </w:rPr>
        <w:t xml:space="preserve"> et al., 2018</w:t>
      </w:r>
      <w:r w:rsidRPr="00D93D70">
        <w:rPr>
          <w:rFonts w:ascii="Times New Roman" w:hAnsi="Times New Roman" w:cs="Times New Roman"/>
          <w:sz w:val="24"/>
          <w:szCs w:val="24"/>
        </w:rPr>
        <w:t>). Though these hazards are currently under examination, the likelihood of developing long-term health difficulties such as cancer, reproductive health problems, or neurological consequences has been indicated by certain studies (</w:t>
      </w:r>
      <w:r w:rsidR="00C84CBE" w:rsidRPr="001274D6">
        <w:rPr>
          <w:rFonts w:ascii="Times New Roman" w:hAnsi="Times New Roman" w:cs="Times New Roman"/>
          <w:sz w:val="24"/>
          <w:szCs w:val="24"/>
        </w:rPr>
        <w:t>Crane-Molloy</w:t>
      </w:r>
      <w:r w:rsidR="00C84CBE">
        <w:rPr>
          <w:rFonts w:ascii="Times New Roman" w:hAnsi="Times New Roman" w:cs="Times New Roman"/>
          <w:sz w:val="24"/>
          <w:szCs w:val="24"/>
        </w:rPr>
        <w:t>, 2024</w:t>
      </w:r>
      <w:r w:rsidRPr="00D93D70">
        <w:rPr>
          <w:rFonts w:ascii="Times New Roman" w:hAnsi="Times New Roman" w:cs="Times New Roman"/>
          <w:sz w:val="24"/>
          <w:szCs w:val="24"/>
        </w:rPr>
        <w:t xml:space="preserve">). The lack of clear data needs comparative research to </w:t>
      </w:r>
      <w:r w:rsidR="00484D0F" w:rsidRPr="00D93D70">
        <w:rPr>
          <w:rFonts w:ascii="Times New Roman" w:hAnsi="Times New Roman" w:cs="Times New Roman"/>
          <w:sz w:val="24"/>
          <w:szCs w:val="24"/>
        </w:rPr>
        <w:t>analyze</w:t>
      </w:r>
      <w:r w:rsidRPr="00D93D70">
        <w:rPr>
          <w:rFonts w:ascii="Times New Roman" w:hAnsi="Times New Roman" w:cs="Times New Roman"/>
          <w:sz w:val="24"/>
          <w:szCs w:val="24"/>
        </w:rPr>
        <w:t xml:space="preserve"> radiation levels from various laptops under different usage scenarios, which could help in comprehending these possible ha</w:t>
      </w:r>
      <w:r w:rsidR="00C84CBE">
        <w:rPr>
          <w:rFonts w:ascii="Times New Roman" w:hAnsi="Times New Roman" w:cs="Times New Roman"/>
          <w:sz w:val="24"/>
          <w:szCs w:val="24"/>
        </w:rPr>
        <w:t xml:space="preserve">zards. </w:t>
      </w:r>
      <w:r w:rsidRPr="00D93D70">
        <w:rPr>
          <w:rFonts w:ascii="Times New Roman" w:hAnsi="Times New Roman" w:cs="Times New Roman"/>
          <w:sz w:val="24"/>
          <w:szCs w:val="24"/>
        </w:rPr>
        <w:t xml:space="preserve">In light of these concerns, this study attempts to </w:t>
      </w:r>
      <w:r w:rsidR="00484D0F" w:rsidRPr="00D93D70">
        <w:rPr>
          <w:rFonts w:ascii="Times New Roman" w:hAnsi="Times New Roman" w:cs="Times New Roman"/>
          <w:sz w:val="24"/>
          <w:szCs w:val="24"/>
        </w:rPr>
        <w:t>analyze</w:t>
      </w:r>
      <w:r w:rsidRPr="00D93D70">
        <w:rPr>
          <w:rFonts w:ascii="Times New Roman" w:hAnsi="Times New Roman" w:cs="Times New Roman"/>
          <w:sz w:val="24"/>
          <w:szCs w:val="24"/>
        </w:rPr>
        <w:t xml:space="preserv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w:t>
      </w:r>
      <w:r>
        <w:rPr>
          <w:rFonts w:ascii="Times New Roman" w:hAnsi="Times New Roman" w:cs="Times New Roman"/>
          <w:sz w:val="24"/>
          <w:szCs w:val="24"/>
        </w:rPr>
        <w:t xml:space="preserve">us electromagnetic radiation. </w:t>
      </w:r>
    </w:p>
    <w:p w14:paraId="1334084B" w14:textId="77777777" w:rsidR="00831E2A" w:rsidRPr="00D54CE2" w:rsidRDefault="00D93D70" w:rsidP="00D93D70">
      <w:pPr>
        <w:spacing w:line="360" w:lineRule="auto"/>
        <w:jc w:val="both"/>
        <w:rPr>
          <w:rFonts w:ascii="Times New Roman" w:hAnsi="Times New Roman" w:cs="Times New Roman"/>
          <w:b/>
          <w:bCs/>
          <w:sz w:val="24"/>
          <w:szCs w:val="24"/>
        </w:rPr>
      </w:pPr>
      <w:r w:rsidRPr="00D93D70">
        <w:rPr>
          <w:rFonts w:ascii="Times New Roman" w:hAnsi="Times New Roman" w:cs="Times New Roman"/>
          <w:sz w:val="24"/>
          <w:szCs w:val="24"/>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D93D70">
        <w:rPr>
          <w:rFonts w:ascii="Times New Roman" w:hAnsi="Times New Roman" w:cs="Times New Roman"/>
          <w:sz w:val="24"/>
          <w:szCs w:val="24"/>
        </w:rPr>
        <w:br/>
      </w:r>
      <w:r w:rsidR="00831E2A" w:rsidRPr="00D54CE2">
        <w:rPr>
          <w:rFonts w:ascii="Times New Roman" w:hAnsi="Times New Roman" w:cs="Times New Roman"/>
          <w:b/>
          <w:bCs/>
          <w:sz w:val="24"/>
          <w:szCs w:val="24"/>
        </w:rPr>
        <w:t>1.2 Statement of the Problem</w:t>
      </w:r>
    </w:p>
    <w:p w14:paraId="4E2EDC65" w14:textId="77777777" w:rsidR="00753FCC" w:rsidRPr="00753FCC" w:rsidRDefault="00753FCC" w:rsidP="00753FCC">
      <w:pPr>
        <w:spacing w:line="360" w:lineRule="auto"/>
        <w:jc w:val="both"/>
        <w:rPr>
          <w:rFonts w:ascii="Times New Roman" w:hAnsi="Times New Roman" w:cs="Times New Roman"/>
          <w:sz w:val="24"/>
          <w:szCs w:val="24"/>
        </w:rPr>
      </w:pPr>
      <w:r w:rsidRPr="00753FCC">
        <w:rPr>
          <w:rFonts w:ascii="Times New Roman" w:hAnsi="Times New Roman" w:cs="Times New Roman"/>
          <w:sz w:val="24"/>
          <w:szCs w:val="24"/>
        </w:rPr>
        <w:t>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including an increased risk of cancer (</w:t>
      </w:r>
      <w:r w:rsidR="00C84CBE" w:rsidRPr="001274D6">
        <w:rPr>
          <w:rFonts w:ascii="Times New Roman" w:hAnsi="Times New Roman" w:cs="Times New Roman"/>
          <w:sz w:val="24"/>
          <w:szCs w:val="24"/>
        </w:rPr>
        <w:t>Crane-Molloy</w:t>
      </w:r>
      <w:r w:rsidRPr="00753FCC">
        <w:rPr>
          <w:rFonts w:ascii="Times New Roman" w:hAnsi="Times New Roman" w:cs="Times New Roman"/>
          <w:sz w:val="24"/>
          <w:szCs w:val="24"/>
        </w:rPr>
        <w:t xml:space="preserve">; </w:t>
      </w:r>
      <w:r w:rsidR="00C84CBE" w:rsidRPr="001274D6">
        <w:rPr>
          <w:rFonts w:ascii="Times New Roman" w:hAnsi="Times New Roman" w:cs="Times New Roman"/>
          <w:sz w:val="24"/>
          <w:szCs w:val="24"/>
        </w:rPr>
        <w:t>Haleem</w:t>
      </w:r>
      <w:r w:rsidR="00C84CBE">
        <w:rPr>
          <w:rFonts w:ascii="Times New Roman" w:hAnsi="Times New Roman" w:cs="Times New Roman"/>
          <w:sz w:val="24"/>
          <w:szCs w:val="24"/>
        </w:rPr>
        <w:t xml:space="preserve"> et al., 2022</w:t>
      </w:r>
      <w:r w:rsidRPr="00753FCC">
        <w:rPr>
          <w:rFonts w:ascii="Times New Roman" w:hAnsi="Times New Roman" w:cs="Times New Roman"/>
          <w:sz w:val="24"/>
          <w:szCs w:val="24"/>
        </w:rPr>
        <w:t>).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w:t>
      </w:r>
      <w:r w:rsidR="00A07401" w:rsidRPr="001274D6">
        <w:rPr>
          <w:rFonts w:ascii="Times New Roman" w:hAnsi="Times New Roman" w:cs="Times New Roman"/>
          <w:sz w:val="24"/>
          <w:szCs w:val="24"/>
        </w:rPr>
        <w:t>Haleem</w:t>
      </w:r>
      <w:r w:rsidR="00A07401">
        <w:rPr>
          <w:rFonts w:ascii="Times New Roman" w:hAnsi="Times New Roman" w:cs="Times New Roman"/>
          <w:sz w:val="24"/>
          <w:szCs w:val="24"/>
        </w:rPr>
        <w:t xml:space="preserve"> et al., 2022</w:t>
      </w:r>
      <w:r w:rsidRPr="00753FCC">
        <w:rPr>
          <w:rFonts w:ascii="Times New Roman" w:hAnsi="Times New Roman" w:cs="Times New Roman"/>
          <w:sz w:val="24"/>
          <w:szCs w:val="24"/>
        </w:rPr>
        <w:t xml:space="preserve">). Given the increasing reliance on laptops for work, education, and entertainment, especially </w:t>
      </w:r>
      <w:r w:rsidRPr="00753FCC">
        <w:rPr>
          <w:rFonts w:ascii="Times New Roman" w:hAnsi="Times New Roman" w:cs="Times New Roman"/>
          <w:sz w:val="24"/>
          <w:szCs w:val="24"/>
        </w:rPr>
        <w:lastRenderedPageBreak/>
        <w:t>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76C9DC8A" w14:textId="77777777" w:rsidR="00831E2A" w:rsidRPr="00F153B3" w:rsidRDefault="00831E2A" w:rsidP="00831E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sidRPr="00F153B3">
        <w:rPr>
          <w:rFonts w:ascii="Times New Roman" w:hAnsi="Times New Roman" w:cs="Times New Roman"/>
          <w:b/>
          <w:bCs/>
          <w:sz w:val="24"/>
          <w:szCs w:val="24"/>
        </w:rPr>
        <w:t xml:space="preserve"> Aim and Objectives of the Study</w:t>
      </w:r>
    </w:p>
    <w:p w14:paraId="391E8FC5" w14:textId="77777777" w:rsidR="00831E2A" w:rsidRPr="00F153B3" w:rsidRDefault="00831E2A" w:rsidP="00831E2A">
      <w:p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The aim of this study is to assess and compare the radiation emissions from HP and Dell laptops manufactured between 2012 and 2020, under varying usage conditions, to determine potential health risks and recommend safer usage practices.</w:t>
      </w:r>
    </w:p>
    <w:p w14:paraId="647E594C" w14:textId="77777777" w:rsidR="00831E2A" w:rsidRPr="00F153B3" w:rsidRDefault="00831E2A" w:rsidP="00831E2A">
      <w:p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The specific object</w:t>
      </w:r>
      <w:r>
        <w:rPr>
          <w:rFonts w:ascii="Times New Roman" w:hAnsi="Times New Roman" w:cs="Times New Roman"/>
          <w:sz w:val="24"/>
          <w:szCs w:val="24"/>
        </w:rPr>
        <w:t>ives of the study are to</w:t>
      </w:r>
    </w:p>
    <w:p w14:paraId="5E34A58E" w14:textId="77777777" w:rsidR="00831E2A" w:rsidRPr="00F153B3" w:rsidRDefault="00831E2A" w:rsidP="00831E2A">
      <w:pPr>
        <w:numPr>
          <w:ilvl w:val="0"/>
          <w:numId w:val="1"/>
        </w:num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Measure and compare the electromagnetic radiation (EMR) levels emitted by HP and Dell laptops across different models from 2012 to 2020.</w:t>
      </w:r>
    </w:p>
    <w:p w14:paraId="24C01679" w14:textId="77777777" w:rsidR="00831E2A" w:rsidRPr="00F153B3" w:rsidRDefault="00831E2A" w:rsidP="00831E2A">
      <w:pPr>
        <w:numPr>
          <w:ilvl w:val="0"/>
          <w:numId w:val="1"/>
        </w:num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Assess the variations in EMR emissions during different usage conditions, such as idle, charging, and heavy processing.</w:t>
      </w:r>
    </w:p>
    <w:p w14:paraId="782AEA48" w14:textId="77777777" w:rsidR="00831E2A" w:rsidRPr="00F153B3" w:rsidRDefault="00831E2A" w:rsidP="00831E2A">
      <w:pPr>
        <w:numPr>
          <w:ilvl w:val="0"/>
          <w:numId w:val="1"/>
        </w:num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Identify potential health risks associated with prolonged exposure to radiation from these laptops and suggest recommendations for safer use.</w:t>
      </w:r>
    </w:p>
    <w:p w14:paraId="216AD38E" w14:textId="77777777" w:rsidR="00831E2A" w:rsidRPr="00F153B3" w:rsidRDefault="00831E2A" w:rsidP="00831E2A">
      <w:pPr>
        <w:spacing w:line="360" w:lineRule="auto"/>
        <w:jc w:val="both"/>
        <w:rPr>
          <w:rFonts w:ascii="Times New Roman" w:hAnsi="Times New Roman" w:cs="Times New Roman"/>
          <w:b/>
          <w:sz w:val="24"/>
          <w:szCs w:val="24"/>
        </w:rPr>
      </w:pPr>
      <w:r w:rsidRPr="00F153B3">
        <w:rPr>
          <w:rFonts w:ascii="Times New Roman" w:hAnsi="Times New Roman" w:cs="Times New Roman"/>
          <w:b/>
          <w:sz w:val="24"/>
          <w:szCs w:val="24"/>
        </w:rPr>
        <w:t>1.4 Research Questions</w:t>
      </w:r>
    </w:p>
    <w:p w14:paraId="1A42AAC2" w14:textId="77777777" w:rsidR="00831E2A" w:rsidRPr="00F153B3" w:rsidRDefault="00831E2A" w:rsidP="00831E2A">
      <w:pPr>
        <w:pStyle w:val="ListParagraph"/>
        <w:numPr>
          <w:ilvl w:val="0"/>
          <w:numId w:val="2"/>
        </w:num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What are the electromagnetic radiation (EMR) levels emitted by HP and Dell laptops from 2012 to 2020?</w:t>
      </w:r>
    </w:p>
    <w:p w14:paraId="0A9D827C" w14:textId="77777777" w:rsidR="00831E2A" w:rsidRPr="00F153B3" w:rsidRDefault="00831E2A" w:rsidP="00831E2A">
      <w:pPr>
        <w:pStyle w:val="ListParagraph"/>
        <w:numPr>
          <w:ilvl w:val="0"/>
          <w:numId w:val="2"/>
        </w:num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How do the radiation levels from these laptops vary under different usage conditions such as idle, charging, and heavy processing?</w:t>
      </w:r>
    </w:p>
    <w:p w14:paraId="57A396C1" w14:textId="77777777" w:rsidR="00831E2A" w:rsidRPr="00F153B3" w:rsidRDefault="00831E2A" w:rsidP="00831E2A">
      <w:pPr>
        <w:pStyle w:val="ListParagraph"/>
        <w:numPr>
          <w:ilvl w:val="0"/>
          <w:numId w:val="2"/>
        </w:numPr>
        <w:spacing w:line="360" w:lineRule="auto"/>
        <w:jc w:val="both"/>
        <w:rPr>
          <w:rFonts w:ascii="Times New Roman" w:hAnsi="Times New Roman" w:cs="Times New Roman"/>
          <w:sz w:val="24"/>
          <w:szCs w:val="24"/>
        </w:rPr>
      </w:pPr>
      <w:r w:rsidRPr="00F153B3">
        <w:rPr>
          <w:rFonts w:ascii="Times New Roman" w:hAnsi="Times New Roman" w:cs="Times New Roman"/>
          <w:sz w:val="24"/>
          <w:szCs w:val="24"/>
        </w:rPr>
        <w:t>What are the potential health risks associated with prolonged exposure to radiation from these laptops, and what recommendations can be made for safer usage?</w:t>
      </w:r>
    </w:p>
    <w:p w14:paraId="39DB3D6F" w14:textId="77777777" w:rsidR="00831E2A" w:rsidRDefault="00831E2A" w:rsidP="00831E2A">
      <w:pPr>
        <w:spacing w:line="360" w:lineRule="auto"/>
        <w:jc w:val="both"/>
        <w:rPr>
          <w:rFonts w:ascii="Times New Roman" w:hAnsi="Times New Roman" w:cs="Times New Roman"/>
          <w:b/>
          <w:bCs/>
          <w:sz w:val="24"/>
          <w:szCs w:val="24"/>
        </w:rPr>
      </w:pPr>
    </w:p>
    <w:p w14:paraId="2AD0A491" w14:textId="77777777" w:rsidR="00831E2A" w:rsidRDefault="00831E2A" w:rsidP="00831E2A">
      <w:pPr>
        <w:spacing w:line="360" w:lineRule="auto"/>
        <w:jc w:val="both"/>
        <w:rPr>
          <w:rFonts w:ascii="Times New Roman" w:hAnsi="Times New Roman" w:cs="Times New Roman"/>
          <w:b/>
          <w:bCs/>
          <w:sz w:val="24"/>
          <w:szCs w:val="24"/>
        </w:rPr>
      </w:pPr>
    </w:p>
    <w:p w14:paraId="21460EF7" w14:textId="77777777" w:rsidR="00831E2A" w:rsidRPr="00F153B3" w:rsidRDefault="00831E2A" w:rsidP="00831E2A">
      <w:pPr>
        <w:spacing w:line="360" w:lineRule="auto"/>
        <w:jc w:val="both"/>
        <w:rPr>
          <w:rFonts w:ascii="Times New Roman" w:hAnsi="Times New Roman" w:cs="Times New Roman"/>
          <w:b/>
          <w:bCs/>
          <w:sz w:val="24"/>
          <w:szCs w:val="24"/>
        </w:rPr>
      </w:pPr>
      <w:r w:rsidRPr="00F153B3">
        <w:rPr>
          <w:rFonts w:ascii="Times New Roman" w:hAnsi="Times New Roman" w:cs="Times New Roman"/>
          <w:b/>
          <w:bCs/>
          <w:sz w:val="24"/>
          <w:szCs w:val="24"/>
        </w:rPr>
        <w:t>1.5 Significance of the Study</w:t>
      </w:r>
    </w:p>
    <w:p w14:paraId="17B8EDBA" w14:textId="10059DF1" w:rsidR="00F332DC" w:rsidRPr="00F332DC" w:rsidRDefault="00F332DC" w:rsidP="00F332DC">
      <w:pPr>
        <w:spacing w:line="360" w:lineRule="auto"/>
        <w:jc w:val="both"/>
        <w:rPr>
          <w:rFonts w:ascii="Times New Roman" w:hAnsi="Times New Roman" w:cs="Times New Roman"/>
          <w:sz w:val="24"/>
          <w:szCs w:val="24"/>
        </w:rPr>
      </w:pPr>
      <w:r w:rsidRPr="00F332DC">
        <w:rPr>
          <w:rFonts w:ascii="Times New Roman" w:hAnsi="Times New Roman" w:cs="Times New Roman"/>
          <w:sz w:val="24"/>
          <w:szCs w:val="24"/>
        </w:rPr>
        <w:t xml:space="preserve">This research is essential as it addresses a crucial gap in the existing literature about electromagnetic radiation (EMR) emissions from laptops, specifically HP 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w:t>
      </w:r>
      <w:r w:rsidR="00484D0F" w:rsidRPr="00F332DC">
        <w:rPr>
          <w:rFonts w:ascii="Times New Roman" w:hAnsi="Times New Roman" w:cs="Times New Roman"/>
          <w:sz w:val="24"/>
          <w:szCs w:val="24"/>
        </w:rPr>
        <w:t>organizations</w:t>
      </w:r>
      <w:r w:rsidRPr="00F332DC">
        <w:rPr>
          <w:rFonts w:ascii="Times New Roman" w:hAnsi="Times New Roman" w:cs="Times New Roman"/>
          <w:sz w:val="24"/>
          <w:szCs w:val="24"/>
        </w:rPr>
        <w:t xml:space="preserve"> about the possible dangers associated with continuous exposure to laptop radiation, which may lead to improved safety rules and recommendations.</w:t>
      </w:r>
    </w:p>
    <w:p w14:paraId="2C84C3CD" w14:textId="77777777" w:rsidR="00831E2A" w:rsidRPr="00F153B3" w:rsidRDefault="00831E2A" w:rsidP="00831E2A">
      <w:pPr>
        <w:spacing w:line="360" w:lineRule="auto"/>
        <w:jc w:val="both"/>
        <w:rPr>
          <w:rFonts w:ascii="Times New Roman" w:hAnsi="Times New Roman" w:cs="Times New Roman"/>
          <w:b/>
          <w:sz w:val="24"/>
          <w:szCs w:val="24"/>
        </w:rPr>
      </w:pPr>
      <w:r w:rsidRPr="00F153B3">
        <w:rPr>
          <w:rFonts w:ascii="Times New Roman" w:hAnsi="Times New Roman" w:cs="Times New Roman"/>
          <w:b/>
          <w:sz w:val="24"/>
          <w:szCs w:val="24"/>
        </w:rPr>
        <w:t>1.6 Scope the Study</w:t>
      </w:r>
    </w:p>
    <w:p w14:paraId="7C585108" w14:textId="4A99D682" w:rsidR="00F332DC" w:rsidRPr="00F332DC" w:rsidRDefault="00F332DC" w:rsidP="00F332DC">
      <w:pPr>
        <w:spacing w:line="360" w:lineRule="auto"/>
        <w:jc w:val="both"/>
        <w:rPr>
          <w:rFonts w:ascii="Times New Roman" w:hAnsi="Times New Roman" w:cs="Times New Roman"/>
          <w:sz w:val="24"/>
          <w:szCs w:val="24"/>
        </w:rPr>
      </w:pPr>
      <w:r w:rsidRPr="00F332DC">
        <w:rPr>
          <w:rFonts w:ascii="Times New Roman" w:hAnsi="Times New Roman" w:cs="Times New Roman"/>
          <w:sz w:val="24"/>
          <w:szCs w:val="24"/>
        </w:rPr>
        <w:t xml:space="preserve">This study focuses on </w:t>
      </w:r>
      <w:r w:rsidR="00484D0F" w:rsidRPr="00F332DC">
        <w:rPr>
          <w:rFonts w:ascii="Times New Roman" w:hAnsi="Times New Roman" w:cs="Times New Roman"/>
          <w:sz w:val="24"/>
          <w:szCs w:val="24"/>
        </w:rPr>
        <w:t>analyzing</w:t>
      </w:r>
      <w:r w:rsidRPr="00F332DC">
        <w:rPr>
          <w:rFonts w:ascii="Times New Roman" w:hAnsi="Times New Roman" w:cs="Times New Roman"/>
          <w:sz w:val="24"/>
          <w:szCs w:val="24"/>
        </w:rPr>
        <w:t xml:space="preserve">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63299DA2" w14:textId="0F147183" w:rsidR="00831E2A" w:rsidRPr="00D27212" w:rsidRDefault="00831E2A" w:rsidP="00831E2A">
      <w:pPr>
        <w:spacing w:line="360" w:lineRule="auto"/>
        <w:jc w:val="both"/>
        <w:rPr>
          <w:rFonts w:ascii="Times New Roman" w:hAnsi="Times New Roman" w:cs="Times New Roman"/>
          <w:b/>
          <w:bCs/>
          <w:sz w:val="24"/>
          <w:szCs w:val="24"/>
        </w:rPr>
      </w:pPr>
      <w:r w:rsidRPr="00D27212">
        <w:rPr>
          <w:rFonts w:ascii="Times New Roman" w:hAnsi="Times New Roman" w:cs="Times New Roman"/>
          <w:b/>
          <w:bCs/>
          <w:sz w:val="24"/>
          <w:szCs w:val="24"/>
        </w:rPr>
        <w:t xml:space="preserve">1.7 </w:t>
      </w:r>
      <w:r w:rsidR="00484D0F" w:rsidRPr="00D27212">
        <w:rPr>
          <w:rFonts w:ascii="Times New Roman" w:hAnsi="Times New Roman" w:cs="Times New Roman"/>
          <w:b/>
          <w:bCs/>
          <w:sz w:val="24"/>
          <w:szCs w:val="24"/>
        </w:rPr>
        <w:t>Organization</w:t>
      </w:r>
      <w:r w:rsidRPr="00D27212">
        <w:rPr>
          <w:rFonts w:ascii="Times New Roman" w:hAnsi="Times New Roman" w:cs="Times New Roman"/>
          <w:b/>
          <w:bCs/>
          <w:sz w:val="24"/>
          <w:szCs w:val="24"/>
        </w:rPr>
        <w:t xml:space="preserve"> of the Study</w:t>
      </w:r>
    </w:p>
    <w:p w14:paraId="4E914843" w14:textId="0307F3C5" w:rsidR="00831E2A" w:rsidRPr="00D27212" w:rsidRDefault="00831E2A" w:rsidP="00831E2A">
      <w:pPr>
        <w:spacing w:line="360" w:lineRule="auto"/>
        <w:jc w:val="both"/>
        <w:rPr>
          <w:rFonts w:ascii="Times New Roman" w:hAnsi="Times New Roman" w:cs="Times New Roman"/>
          <w:sz w:val="24"/>
          <w:szCs w:val="24"/>
        </w:rPr>
      </w:pPr>
      <w:r w:rsidRPr="00D27212">
        <w:rPr>
          <w:rFonts w:ascii="Times New Roman" w:hAnsi="Times New Roman" w:cs="Times New Roman"/>
          <w:sz w:val="24"/>
          <w:szCs w:val="24"/>
        </w:rPr>
        <w:t xml:space="preserve">This study is </w:t>
      </w:r>
      <w:r w:rsidR="00484D0F" w:rsidRPr="00D27212">
        <w:rPr>
          <w:rFonts w:ascii="Times New Roman" w:hAnsi="Times New Roman" w:cs="Times New Roman"/>
          <w:sz w:val="24"/>
          <w:szCs w:val="24"/>
        </w:rPr>
        <w:t>organized</w:t>
      </w:r>
      <w:r w:rsidRPr="00D27212">
        <w:rPr>
          <w:rFonts w:ascii="Times New Roman" w:hAnsi="Times New Roman" w:cs="Times New Roman"/>
          <w:sz w:val="24"/>
          <w:szCs w:val="24"/>
        </w:rPr>
        <w:t xml:space="preserve"> into five main chapters, each serving a specific purpose in addressing the research aim and objectives.</w:t>
      </w:r>
    </w:p>
    <w:p w14:paraId="368E0835" w14:textId="75323B04" w:rsidR="00831E2A" w:rsidRPr="00D27212" w:rsidRDefault="00831E2A" w:rsidP="00831E2A">
      <w:pPr>
        <w:spacing w:line="360" w:lineRule="auto"/>
        <w:jc w:val="both"/>
        <w:rPr>
          <w:rFonts w:ascii="Times New Roman" w:hAnsi="Times New Roman" w:cs="Times New Roman"/>
          <w:sz w:val="24"/>
          <w:szCs w:val="24"/>
        </w:rPr>
      </w:pPr>
      <w:r w:rsidRPr="00D27212">
        <w:rPr>
          <w:rFonts w:ascii="Times New Roman" w:hAnsi="Times New Roman" w:cs="Times New Roman"/>
          <w:b/>
          <w:bCs/>
          <w:sz w:val="24"/>
          <w:szCs w:val="24"/>
        </w:rPr>
        <w:lastRenderedPageBreak/>
        <w:t>Chapter One: Introduction</w:t>
      </w:r>
      <w:r w:rsidRPr="00D27212">
        <w:rPr>
          <w:rFonts w:ascii="Times New Roman" w:hAnsi="Times New Roman" w:cs="Times New Roman"/>
          <w:sz w:val="24"/>
          <w:szCs w:val="24"/>
        </w:rPr>
        <w:t xml:space="preserve"> provides an overview of the research topic, including the background, problem statement, aims, objectives, significance, scope, and </w:t>
      </w:r>
      <w:r w:rsidR="00484D0F" w:rsidRPr="00D27212">
        <w:rPr>
          <w:rFonts w:ascii="Times New Roman" w:hAnsi="Times New Roman" w:cs="Times New Roman"/>
          <w:sz w:val="24"/>
          <w:szCs w:val="24"/>
        </w:rPr>
        <w:t>organization</w:t>
      </w:r>
      <w:r w:rsidRPr="00D27212">
        <w:rPr>
          <w:rFonts w:ascii="Times New Roman" w:hAnsi="Times New Roman" w:cs="Times New Roman"/>
          <w:sz w:val="24"/>
          <w:szCs w:val="24"/>
        </w:rPr>
        <w:t xml:space="preserve"> of the study. This chapter sets the context for the research and highlights its relevance in the current technological landscape.</w:t>
      </w:r>
    </w:p>
    <w:p w14:paraId="01DDB93E" w14:textId="77777777" w:rsidR="00831E2A" w:rsidRPr="00D27212" w:rsidRDefault="00831E2A" w:rsidP="00831E2A">
      <w:pPr>
        <w:spacing w:line="360" w:lineRule="auto"/>
        <w:jc w:val="both"/>
        <w:rPr>
          <w:rFonts w:ascii="Times New Roman" w:hAnsi="Times New Roman" w:cs="Times New Roman"/>
          <w:sz w:val="24"/>
          <w:szCs w:val="24"/>
        </w:rPr>
      </w:pPr>
      <w:r w:rsidRPr="00D27212">
        <w:rPr>
          <w:rFonts w:ascii="Times New Roman" w:hAnsi="Times New Roman" w:cs="Times New Roman"/>
          <w:b/>
          <w:bCs/>
          <w:sz w:val="24"/>
          <w:szCs w:val="24"/>
        </w:rPr>
        <w:t>Chapter Two: Literature Review</w:t>
      </w:r>
      <w:r w:rsidRPr="00D27212">
        <w:rPr>
          <w:rFonts w:ascii="Times New Roman" w:hAnsi="Times New Roman" w:cs="Times New Roman"/>
          <w:sz w:val="24"/>
          <w:szCs w:val="24"/>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321826C9" w14:textId="77777777" w:rsidR="00831E2A" w:rsidRPr="00D27212" w:rsidRDefault="00831E2A" w:rsidP="00831E2A">
      <w:pPr>
        <w:spacing w:line="360" w:lineRule="auto"/>
        <w:jc w:val="both"/>
        <w:rPr>
          <w:rFonts w:ascii="Times New Roman" w:hAnsi="Times New Roman" w:cs="Times New Roman"/>
          <w:sz w:val="24"/>
          <w:szCs w:val="24"/>
        </w:rPr>
      </w:pPr>
      <w:r w:rsidRPr="00D27212">
        <w:rPr>
          <w:rFonts w:ascii="Times New Roman" w:hAnsi="Times New Roman" w:cs="Times New Roman"/>
          <w:b/>
          <w:bCs/>
          <w:sz w:val="24"/>
          <w:szCs w:val="24"/>
        </w:rPr>
        <w:t>Chapter Three: Research Methodology</w:t>
      </w:r>
      <w:r w:rsidRPr="00D27212">
        <w:rPr>
          <w:rFonts w:ascii="Times New Roman" w:hAnsi="Times New Roman" w:cs="Times New Roman"/>
          <w:sz w:val="24"/>
          <w:szCs w:val="24"/>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6394CDC1" w14:textId="77777777" w:rsidR="00831E2A" w:rsidRPr="00D27212" w:rsidRDefault="00831E2A" w:rsidP="00831E2A">
      <w:pPr>
        <w:spacing w:line="360" w:lineRule="auto"/>
        <w:jc w:val="both"/>
        <w:rPr>
          <w:rFonts w:ascii="Times New Roman" w:hAnsi="Times New Roman" w:cs="Times New Roman"/>
          <w:sz w:val="24"/>
          <w:szCs w:val="24"/>
        </w:rPr>
      </w:pPr>
      <w:r w:rsidRPr="00D27212">
        <w:rPr>
          <w:rFonts w:ascii="Times New Roman" w:hAnsi="Times New Roman" w:cs="Times New Roman"/>
          <w:b/>
          <w:bCs/>
          <w:sz w:val="24"/>
          <w:szCs w:val="24"/>
        </w:rPr>
        <w:t>Chapter Four: Data Analysis and Discussion</w:t>
      </w:r>
      <w:r w:rsidRPr="00D27212">
        <w:rPr>
          <w:rFonts w:ascii="Times New Roman" w:hAnsi="Times New Roman" w:cs="Times New Roman"/>
          <w:sz w:val="24"/>
          <w:szCs w:val="24"/>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5EA642B2" w14:textId="5E222A33" w:rsidR="00831E2A" w:rsidRDefault="00831E2A" w:rsidP="00831E2A">
      <w:pPr>
        <w:spacing w:line="360" w:lineRule="auto"/>
        <w:jc w:val="both"/>
        <w:rPr>
          <w:rFonts w:ascii="Times New Roman" w:hAnsi="Times New Roman" w:cs="Times New Roman"/>
          <w:sz w:val="24"/>
          <w:szCs w:val="24"/>
        </w:rPr>
      </w:pPr>
      <w:r w:rsidRPr="00D27212">
        <w:rPr>
          <w:rFonts w:ascii="Times New Roman" w:hAnsi="Times New Roman" w:cs="Times New Roman"/>
          <w:b/>
          <w:bCs/>
          <w:sz w:val="24"/>
          <w:szCs w:val="24"/>
        </w:rPr>
        <w:t>Chapter Five: Summary, Conclusion, and Recommendations</w:t>
      </w:r>
      <w:r w:rsidRPr="00D27212">
        <w:rPr>
          <w:rFonts w:ascii="Times New Roman" w:hAnsi="Times New Roman" w:cs="Times New Roman"/>
          <w:sz w:val="24"/>
          <w:szCs w:val="24"/>
        </w:rPr>
        <w:t xml:space="preserve"> </w:t>
      </w:r>
      <w:r w:rsidR="00484D0F" w:rsidRPr="00D27212">
        <w:rPr>
          <w:rFonts w:ascii="Times New Roman" w:hAnsi="Times New Roman" w:cs="Times New Roman"/>
          <w:sz w:val="24"/>
          <w:szCs w:val="24"/>
        </w:rPr>
        <w:t>summaries</w:t>
      </w:r>
      <w:r w:rsidRPr="00D27212">
        <w:rPr>
          <w:rFonts w:ascii="Times New Roman" w:hAnsi="Times New Roman" w:cs="Times New Roman"/>
          <w:sz w:val="24"/>
          <w:szCs w:val="24"/>
        </w:rPr>
        <w:t xml:space="preserve">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2B59A1D9" w14:textId="77777777" w:rsidR="00831E2A" w:rsidRDefault="00831E2A" w:rsidP="00831E2A">
      <w:pPr>
        <w:rPr>
          <w:rFonts w:ascii="Times New Roman" w:hAnsi="Times New Roman" w:cs="Times New Roman"/>
          <w:sz w:val="24"/>
          <w:szCs w:val="24"/>
        </w:rPr>
      </w:pPr>
      <w:r>
        <w:rPr>
          <w:rFonts w:ascii="Times New Roman" w:hAnsi="Times New Roman" w:cs="Times New Roman"/>
          <w:sz w:val="24"/>
          <w:szCs w:val="24"/>
        </w:rPr>
        <w:br w:type="page"/>
      </w:r>
    </w:p>
    <w:p w14:paraId="28A2CCFD" w14:textId="77777777" w:rsidR="00A001B2" w:rsidRDefault="006B359C" w:rsidP="00831E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089EC082" w14:textId="77777777" w:rsidR="00A07401" w:rsidRDefault="00A07401" w:rsidP="00A07401">
      <w:pPr>
        <w:spacing w:line="240" w:lineRule="auto"/>
        <w:ind w:left="720" w:hanging="720"/>
        <w:jc w:val="both"/>
        <w:rPr>
          <w:rFonts w:ascii="Times New Roman" w:hAnsi="Times New Roman" w:cs="Times New Roman"/>
          <w:sz w:val="24"/>
          <w:szCs w:val="24"/>
        </w:rPr>
      </w:pPr>
      <w:proofErr w:type="spellStart"/>
      <w:r w:rsidRPr="006F6CA1">
        <w:rPr>
          <w:rFonts w:ascii="Times New Roman" w:hAnsi="Times New Roman" w:cs="Times New Roman"/>
          <w:sz w:val="24"/>
          <w:szCs w:val="24"/>
        </w:rPr>
        <w:t>Belpomme</w:t>
      </w:r>
      <w:proofErr w:type="spellEnd"/>
      <w:r w:rsidRPr="006F6CA1">
        <w:rPr>
          <w:rFonts w:ascii="Times New Roman" w:hAnsi="Times New Roman" w:cs="Times New Roman"/>
          <w:sz w:val="24"/>
          <w:szCs w:val="24"/>
        </w:rPr>
        <w:t>, D., Hardell, L., Belyaev, I., Burgio, E., &amp; Carpenter, D. O. (2018). Thermal and non-thermal health effects of low intensity non-ionizing radiation: An international perspective. </w:t>
      </w:r>
      <w:r w:rsidRPr="006F6CA1">
        <w:rPr>
          <w:rFonts w:ascii="Times New Roman" w:hAnsi="Times New Roman" w:cs="Times New Roman"/>
          <w:i/>
          <w:iCs/>
          <w:sz w:val="24"/>
          <w:szCs w:val="24"/>
        </w:rPr>
        <w:t>Environmental pollution</w:t>
      </w:r>
      <w:r w:rsidRPr="006F6CA1">
        <w:rPr>
          <w:rFonts w:ascii="Times New Roman" w:hAnsi="Times New Roman" w:cs="Times New Roman"/>
          <w:sz w:val="24"/>
          <w:szCs w:val="24"/>
        </w:rPr>
        <w:t>, </w:t>
      </w:r>
      <w:r w:rsidRPr="006F6CA1">
        <w:rPr>
          <w:rFonts w:ascii="Times New Roman" w:hAnsi="Times New Roman" w:cs="Times New Roman"/>
          <w:i/>
          <w:iCs/>
          <w:sz w:val="24"/>
          <w:szCs w:val="24"/>
        </w:rPr>
        <w:t>242</w:t>
      </w:r>
      <w:r w:rsidRPr="006F6CA1">
        <w:rPr>
          <w:rFonts w:ascii="Times New Roman" w:hAnsi="Times New Roman" w:cs="Times New Roman"/>
          <w:sz w:val="24"/>
          <w:szCs w:val="24"/>
        </w:rPr>
        <w:t>, 643-658.</w:t>
      </w:r>
    </w:p>
    <w:p w14:paraId="4D4BF05A" w14:textId="77777777" w:rsidR="00A07401" w:rsidRDefault="00A07401" w:rsidP="00A07401">
      <w:pPr>
        <w:spacing w:line="240" w:lineRule="auto"/>
        <w:ind w:left="720" w:hanging="720"/>
        <w:jc w:val="both"/>
        <w:rPr>
          <w:rFonts w:ascii="Times New Roman" w:hAnsi="Times New Roman" w:cs="Times New Roman"/>
          <w:sz w:val="24"/>
          <w:szCs w:val="24"/>
        </w:rPr>
      </w:pPr>
      <w:r w:rsidRPr="001274D6">
        <w:rPr>
          <w:rFonts w:ascii="Times New Roman" w:hAnsi="Times New Roman" w:cs="Times New Roman"/>
          <w:sz w:val="24"/>
          <w:szCs w:val="24"/>
        </w:rPr>
        <w:t>Crane-Molloy, A. (2024). Investigating Non-Thermal Effects of Radiofrequency Electromagnetic Fields (RF EMF) on Human Health: A Comprehensive Review. </w:t>
      </w:r>
      <w:r w:rsidRPr="001274D6">
        <w:rPr>
          <w:rFonts w:ascii="Times New Roman" w:hAnsi="Times New Roman" w:cs="Times New Roman"/>
          <w:i/>
          <w:iCs/>
          <w:sz w:val="24"/>
          <w:szCs w:val="24"/>
        </w:rPr>
        <w:t>Prepublication on ResearchGate</w:t>
      </w:r>
      <w:r w:rsidRPr="001274D6">
        <w:rPr>
          <w:rFonts w:ascii="Times New Roman" w:hAnsi="Times New Roman" w:cs="Times New Roman"/>
          <w:sz w:val="24"/>
          <w:szCs w:val="24"/>
        </w:rPr>
        <w:t>.</w:t>
      </w:r>
    </w:p>
    <w:p w14:paraId="75507E37" w14:textId="77777777" w:rsidR="00A07401" w:rsidRDefault="00A07401" w:rsidP="00A07401">
      <w:pPr>
        <w:spacing w:line="240" w:lineRule="auto"/>
        <w:ind w:left="720" w:hanging="720"/>
        <w:jc w:val="both"/>
        <w:rPr>
          <w:rFonts w:ascii="Times New Roman" w:hAnsi="Times New Roman" w:cs="Times New Roman"/>
          <w:sz w:val="24"/>
          <w:szCs w:val="24"/>
        </w:rPr>
      </w:pPr>
      <w:proofErr w:type="spellStart"/>
      <w:r w:rsidRPr="001274D6">
        <w:rPr>
          <w:rFonts w:ascii="Times New Roman" w:hAnsi="Times New Roman" w:cs="Times New Roman"/>
          <w:sz w:val="24"/>
          <w:szCs w:val="24"/>
        </w:rPr>
        <w:t>Elhence</w:t>
      </w:r>
      <w:proofErr w:type="spellEnd"/>
      <w:r w:rsidRPr="001274D6">
        <w:rPr>
          <w:rFonts w:ascii="Times New Roman" w:hAnsi="Times New Roman" w:cs="Times New Roman"/>
          <w:sz w:val="24"/>
          <w:szCs w:val="24"/>
        </w:rPr>
        <w:t xml:space="preserve">, A., </w:t>
      </w:r>
      <w:proofErr w:type="spellStart"/>
      <w:r w:rsidRPr="001274D6">
        <w:rPr>
          <w:rFonts w:ascii="Times New Roman" w:hAnsi="Times New Roman" w:cs="Times New Roman"/>
          <w:sz w:val="24"/>
          <w:szCs w:val="24"/>
        </w:rPr>
        <w:t>Chamola</w:t>
      </w:r>
      <w:proofErr w:type="spellEnd"/>
      <w:r w:rsidRPr="001274D6">
        <w:rPr>
          <w:rFonts w:ascii="Times New Roman" w:hAnsi="Times New Roman" w:cs="Times New Roman"/>
          <w:sz w:val="24"/>
          <w:szCs w:val="24"/>
        </w:rPr>
        <w:t xml:space="preserve">, V., &amp; </w:t>
      </w:r>
      <w:proofErr w:type="spellStart"/>
      <w:r w:rsidRPr="001274D6">
        <w:rPr>
          <w:rFonts w:ascii="Times New Roman" w:hAnsi="Times New Roman" w:cs="Times New Roman"/>
          <w:sz w:val="24"/>
          <w:szCs w:val="24"/>
        </w:rPr>
        <w:t>Guizani</w:t>
      </w:r>
      <w:proofErr w:type="spellEnd"/>
      <w:r w:rsidRPr="001274D6">
        <w:rPr>
          <w:rFonts w:ascii="Times New Roman" w:hAnsi="Times New Roman" w:cs="Times New Roman"/>
          <w:sz w:val="24"/>
          <w:szCs w:val="24"/>
        </w:rPr>
        <w:t>, M. (2020). Notice of retraction: Electromagnetic radiation due to cellular, Wi-fi and Bluetooth technologies: How safe are we</w:t>
      </w:r>
      <w:proofErr w:type="gramStart"/>
      <w:r w:rsidRPr="001274D6">
        <w:rPr>
          <w:rFonts w:ascii="Times New Roman" w:hAnsi="Times New Roman" w:cs="Times New Roman"/>
          <w:sz w:val="24"/>
          <w:szCs w:val="24"/>
        </w:rPr>
        <w:t>?.</w:t>
      </w:r>
      <w:proofErr w:type="gramEnd"/>
      <w:r w:rsidRPr="001274D6">
        <w:rPr>
          <w:rFonts w:ascii="Times New Roman" w:hAnsi="Times New Roman" w:cs="Times New Roman"/>
          <w:sz w:val="24"/>
          <w:szCs w:val="24"/>
        </w:rPr>
        <w:t> </w:t>
      </w:r>
      <w:r w:rsidRPr="001274D6">
        <w:rPr>
          <w:rFonts w:ascii="Times New Roman" w:hAnsi="Times New Roman" w:cs="Times New Roman"/>
          <w:i/>
          <w:iCs/>
          <w:sz w:val="24"/>
          <w:szCs w:val="24"/>
        </w:rPr>
        <w:t>IEEE Access</w:t>
      </w:r>
      <w:r w:rsidRPr="001274D6">
        <w:rPr>
          <w:rFonts w:ascii="Times New Roman" w:hAnsi="Times New Roman" w:cs="Times New Roman"/>
          <w:sz w:val="24"/>
          <w:szCs w:val="24"/>
        </w:rPr>
        <w:t>, </w:t>
      </w:r>
      <w:r w:rsidRPr="001274D6">
        <w:rPr>
          <w:rFonts w:ascii="Times New Roman" w:hAnsi="Times New Roman" w:cs="Times New Roman"/>
          <w:i/>
          <w:iCs/>
          <w:sz w:val="24"/>
          <w:szCs w:val="24"/>
        </w:rPr>
        <w:t>8</w:t>
      </w:r>
      <w:r w:rsidRPr="001274D6">
        <w:rPr>
          <w:rFonts w:ascii="Times New Roman" w:hAnsi="Times New Roman" w:cs="Times New Roman"/>
          <w:sz w:val="24"/>
          <w:szCs w:val="24"/>
        </w:rPr>
        <w:t>, 42980-43000.</w:t>
      </w:r>
    </w:p>
    <w:p w14:paraId="2C06F5CC" w14:textId="77777777" w:rsidR="00A07401" w:rsidRDefault="00A07401" w:rsidP="00A07401">
      <w:pPr>
        <w:spacing w:line="240" w:lineRule="auto"/>
        <w:ind w:left="720" w:hanging="720"/>
        <w:jc w:val="both"/>
        <w:rPr>
          <w:rFonts w:ascii="Times New Roman" w:hAnsi="Times New Roman" w:cs="Times New Roman"/>
          <w:sz w:val="24"/>
          <w:szCs w:val="24"/>
        </w:rPr>
      </w:pPr>
      <w:r w:rsidRPr="001274D6">
        <w:rPr>
          <w:rFonts w:ascii="Times New Roman" w:hAnsi="Times New Roman" w:cs="Times New Roman"/>
          <w:sz w:val="24"/>
          <w:szCs w:val="24"/>
        </w:rPr>
        <w:t>Haleem, A., Javaid, M., Qadri, M. A., &amp; Suman, R. (2022). Understanding the role of digital technologies in education: A review. </w:t>
      </w:r>
      <w:r w:rsidRPr="001274D6">
        <w:rPr>
          <w:rFonts w:ascii="Times New Roman" w:hAnsi="Times New Roman" w:cs="Times New Roman"/>
          <w:i/>
          <w:iCs/>
          <w:sz w:val="24"/>
          <w:szCs w:val="24"/>
        </w:rPr>
        <w:t>Sustainable operations and computers</w:t>
      </w:r>
      <w:r w:rsidRPr="001274D6">
        <w:rPr>
          <w:rFonts w:ascii="Times New Roman" w:hAnsi="Times New Roman" w:cs="Times New Roman"/>
          <w:sz w:val="24"/>
          <w:szCs w:val="24"/>
        </w:rPr>
        <w:t>, </w:t>
      </w:r>
      <w:r w:rsidRPr="001274D6">
        <w:rPr>
          <w:rFonts w:ascii="Times New Roman" w:hAnsi="Times New Roman" w:cs="Times New Roman"/>
          <w:i/>
          <w:iCs/>
          <w:sz w:val="24"/>
          <w:szCs w:val="24"/>
        </w:rPr>
        <w:t>3</w:t>
      </w:r>
      <w:r w:rsidRPr="001274D6">
        <w:rPr>
          <w:rFonts w:ascii="Times New Roman" w:hAnsi="Times New Roman" w:cs="Times New Roman"/>
          <w:sz w:val="24"/>
          <w:szCs w:val="24"/>
        </w:rPr>
        <w:t>, 275-285.</w:t>
      </w:r>
    </w:p>
    <w:p w14:paraId="221069A7" w14:textId="77777777" w:rsidR="00765A3E" w:rsidRDefault="00765A3E">
      <w:pPr>
        <w:rPr>
          <w:rFonts w:ascii="Times New Roman" w:hAnsi="Times New Roman" w:cs="Times New Roman"/>
          <w:sz w:val="24"/>
          <w:szCs w:val="24"/>
        </w:rPr>
      </w:pPr>
      <w:r>
        <w:rPr>
          <w:rFonts w:ascii="Times New Roman" w:hAnsi="Times New Roman" w:cs="Times New Roman"/>
          <w:sz w:val="24"/>
          <w:szCs w:val="24"/>
        </w:rPr>
        <w:br w:type="page"/>
      </w:r>
    </w:p>
    <w:p w14:paraId="6AB1FDA3" w14:textId="77777777" w:rsidR="00765A3E" w:rsidRDefault="00765A3E" w:rsidP="00765A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495C4B7A" w14:textId="77777777" w:rsidR="00765A3E" w:rsidRDefault="00765A3E" w:rsidP="00765A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4C86B6C" w14:textId="77777777" w:rsidR="00765A3E" w:rsidRDefault="00765A3E" w:rsidP="00765A3E">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Introduction</w:t>
      </w:r>
    </w:p>
    <w:p w14:paraId="47CE01D9"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a comprehensive review of the literature and establishes the theoretical framework that underpins the study.</w:t>
      </w:r>
    </w:p>
    <w:p w14:paraId="4529C629"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Overview of Electromagnetic Radiation</w:t>
      </w:r>
    </w:p>
    <w:p w14:paraId="6EA3F50C"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Electromagnetic radiation (EMR) is a form of energy emitted by various devices, including laptops, mobile phones, and other electronic equipment, which propagates through space as waves (</w:t>
      </w:r>
      <w:proofErr w:type="spellStart"/>
      <w:r>
        <w:rPr>
          <w:rFonts w:ascii="Times New Roman" w:hAnsi="Times New Roman" w:cs="Times New Roman"/>
          <w:sz w:val="24"/>
          <w:szCs w:val="24"/>
        </w:rPr>
        <w:t>Elhence</w:t>
      </w:r>
      <w:proofErr w:type="spellEnd"/>
      <w:r>
        <w:rPr>
          <w:rFonts w:ascii="Times New Roman" w:hAnsi="Times New Roman" w:cs="Times New Roman"/>
          <w:sz w:val="24"/>
          <w:szCs w:val="24"/>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(Habash 2018). Understanding these variations in radiation is crucial for assessing their potential health impacts, as different frequencies can have diverse effects on biological tissues.</w:t>
      </w:r>
    </w:p>
    <w:p w14:paraId="22FCCB9E"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571C226C"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RF radiation, laptops also emit low-frequency electric and magnetic fields, particularly when they are plugged in and charging. These fields are generated by the flow of </w:t>
      </w:r>
      <w:r>
        <w:rPr>
          <w:rFonts w:ascii="Times New Roman" w:hAnsi="Times New Roman" w:cs="Times New Roman"/>
          <w:sz w:val="24"/>
          <w:szCs w:val="24"/>
        </w:rPr>
        <w:lastRenderedPageBreak/>
        <w:t>electric current through the internal circuits of the device and have been associated with potential non-thermal effects on human health (Razek,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Pr>
          <w:rFonts w:ascii="Times New Roman" w:hAnsi="Times New Roman" w:cs="Times New Roman"/>
          <w:sz w:val="24"/>
          <w:szCs w:val="24"/>
        </w:rPr>
        <w:t>Belpomme</w:t>
      </w:r>
      <w:proofErr w:type="spellEnd"/>
      <w:r>
        <w:rPr>
          <w:rFonts w:ascii="Times New Roman" w:hAnsi="Times New Roman" w:cs="Times New Roman"/>
          <w:sz w:val="24"/>
          <w:szCs w:val="24"/>
        </w:rPr>
        <w:t xml:space="preserve"> et al., 2021). Although the exact mechanisms of these non-thermal effects are not fully understood, they highlight the need for further research into the long-term implications of exposure to low-frequency fields from laptops.</w:t>
      </w:r>
    </w:p>
    <w:p w14:paraId="6D6161A6"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(Pathania, 2014). Some research has found that laptops emit relatively low levels of EMR, but these levels can increase significantly during specific activities such as heavy processing or when the device is charging (</w:t>
      </w:r>
      <w:proofErr w:type="spellStart"/>
      <w:r>
        <w:rPr>
          <w:rFonts w:ascii="Times New Roman" w:hAnsi="Times New Roman" w:cs="Times New Roman"/>
          <w:sz w:val="24"/>
          <w:szCs w:val="24"/>
        </w:rPr>
        <w:t>McCredden</w:t>
      </w:r>
      <w:proofErr w:type="spellEnd"/>
      <w:r>
        <w:rPr>
          <w:rFonts w:ascii="Times New Roman" w:hAnsi="Times New Roman" w:cs="Times New Roman"/>
          <w:sz w:val="24"/>
          <w:szCs w:val="24"/>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4BEC0408"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386381F2"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 Types of Electromagnetic Radiation</w:t>
      </w:r>
    </w:p>
    <w:p w14:paraId="5C7CEEFD"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Electromagnetic radiation (EMR) consists of different types, each classified based on frequency and wavelength. The types relevant to laptop emissions include radiofrequency (RF) radiation, electric fields, and magnetic fields.</w:t>
      </w:r>
    </w:p>
    <w:p w14:paraId="3FE94417"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Radiofrequency (RF) Radiation</w:t>
      </w:r>
    </w:p>
    <w:p w14:paraId="72E5FA92"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Radiofrequency (RF) radiation is a type of non-ionizing electromagnetic radiation with frequencies ranging from about 3 kHz to 300 GHz, commonly associated with wireless communication technologies like Wi-Fi and Bluetooth in laptops (</w:t>
      </w:r>
      <w:proofErr w:type="spellStart"/>
      <w:r>
        <w:rPr>
          <w:rFonts w:ascii="Times New Roman" w:hAnsi="Times New Roman" w:cs="Times New Roman"/>
          <w:sz w:val="24"/>
          <w:szCs w:val="24"/>
        </w:rPr>
        <w:t>Elhence</w:t>
      </w:r>
      <w:proofErr w:type="spellEnd"/>
      <w:r>
        <w:rPr>
          <w:rFonts w:ascii="Times New Roman" w:hAnsi="Times New Roman" w:cs="Times New Roman"/>
          <w:sz w:val="24"/>
          <w:szCs w:val="24"/>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7BCAB988"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E14AC5" wp14:editId="0EFE6407">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2B3C9869" w14:textId="77777777" w:rsidR="00765A3E" w:rsidRDefault="00765A3E" w:rsidP="00765A3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Fig.1. Electromagnetic Spectrum (irda.org/laptop-radiation)</w:t>
      </w:r>
    </w:p>
    <w:p w14:paraId="4EAFAD50" w14:textId="2BEC3B8B" w:rsidR="00765A3E" w:rsidRDefault="00765A3E" w:rsidP="00765A3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
          <w:bCs/>
          <w:sz w:val="24"/>
          <w:szCs w:val="24"/>
        </w:rPr>
        <w:t>electromagnetic spectrum</w:t>
      </w:r>
      <w:r>
        <w:rPr>
          <w:rFonts w:ascii="Times New Roman" w:hAnsi="Times New Roman" w:cs="Times New Roman"/>
          <w:bCs/>
          <w:sz w:val="24"/>
          <w:szCs w:val="24"/>
        </w:rPr>
        <w:t xml:space="preserve"> in laptops encompasses a range of electromagnetic waves, primarily in the form of radiofrequency (RF) and low-frequency electromagnetic fields. Laptops </w:t>
      </w:r>
      <w:r w:rsidR="00484D0F">
        <w:rPr>
          <w:rFonts w:ascii="Times New Roman" w:hAnsi="Times New Roman" w:cs="Times New Roman"/>
          <w:bCs/>
          <w:sz w:val="24"/>
          <w:szCs w:val="24"/>
        </w:rPr>
        <w:t>utilize</w:t>
      </w:r>
      <w:r>
        <w:rPr>
          <w:rFonts w:ascii="Times New Roman" w:hAnsi="Times New Roman" w:cs="Times New Roman"/>
          <w:bCs/>
          <w:sz w:val="24"/>
          <w:szCs w:val="24"/>
        </w:rPr>
        <w:t xml:space="preserve"> various frequencies within the spectrum for different functionalities, including wireless communication, data processing, and power supply. For instance, Wi-Fi and Bluetooth technologies in laptops operate in the </w:t>
      </w:r>
      <w:r>
        <w:rPr>
          <w:rFonts w:ascii="Times New Roman" w:hAnsi="Times New Roman" w:cs="Times New Roman"/>
          <w:b/>
          <w:bCs/>
          <w:sz w:val="24"/>
          <w:szCs w:val="24"/>
        </w:rPr>
        <w:t>radiofrequency range</w:t>
      </w:r>
      <w:r>
        <w:rPr>
          <w:rFonts w:ascii="Times New Roman" w:hAnsi="Times New Roman" w:cs="Times New Roman"/>
          <w:bCs/>
          <w:sz w:val="24"/>
          <w:szCs w:val="24"/>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Pr>
          <w:rFonts w:ascii="Times New Roman" w:hAnsi="Times New Roman" w:cs="Times New Roman"/>
          <w:sz w:val="24"/>
          <w:szCs w:val="24"/>
        </w:rPr>
        <w:t>McCredden</w:t>
      </w:r>
      <w:proofErr w:type="spellEnd"/>
      <w:r>
        <w:rPr>
          <w:rFonts w:ascii="Times New Roman" w:hAnsi="Times New Roman" w:cs="Times New Roman"/>
          <w:sz w:val="24"/>
          <w:szCs w:val="24"/>
        </w:rPr>
        <w:t xml:space="preserve"> et al., 2022</w:t>
      </w:r>
      <w:r>
        <w:rPr>
          <w:rFonts w:ascii="Times New Roman" w:hAnsi="Times New Roman" w:cs="Times New Roman"/>
          <w:bCs/>
          <w:sz w:val="24"/>
          <w:szCs w:val="24"/>
        </w:rPr>
        <w:t>).</w:t>
      </w:r>
    </w:p>
    <w:p w14:paraId="4498C69B" w14:textId="77777777" w:rsidR="00765A3E" w:rsidRDefault="00765A3E" w:rsidP="00765A3E">
      <w:pPr>
        <w:rPr>
          <w:rFonts w:ascii="Times New Roman" w:hAnsi="Times New Roman" w:cs="Times New Roman"/>
          <w:b/>
          <w:bCs/>
          <w:sz w:val="24"/>
          <w:szCs w:val="24"/>
        </w:rPr>
      </w:pPr>
      <w:r>
        <w:rPr>
          <w:rFonts w:ascii="Times New Roman" w:hAnsi="Times New Roman" w:cs="Times New Roman"/>
          <w:b/>
          <w:bCs/>
          <w:sz w:val="24"/>
          <w:szCs w:val="24"/>
        </w:rPr>
        <w:br w:type="page"/>
      </w:r>
    </w:p>
    <w:p w14:paraId="3407FB68"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Electric Fields</w:t>
      </w:r>
    </w:p>
    <w:p w14:paraId="3144891E"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Electric fields are produced by the voltage present in electronic circuits, even when a device like a laptop is turned off but plugged into a power source (</w:t>
      </w:r>
      <w:proofErr w:type="spellStart"/>
      <w:r>
        <w:rPr>
          <w:rFonts w:ascii="Times New Roman" w:hAnsi="Times New Roman" w:cs="Times New Roman"/>
          <w:sz w:val="24"/>
          <w:szCs w:val="24"/>
        </w:rPr>
        <w:t>Lienig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Scheible</w:t>
      </w:r>
      <w:proofErr w:type="spellEnd"/>
      <w:r>
        <w:rPr>
          <w:rFonts w:ascii="Times New Roman" w:hAnsi="Times New Roman" w:cs="Times New Roman"/>
          <w:sz w:val="24"/>
          <w:szCs w:val="24"/>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2D4D108D" w14:textId="77777777" w:rsidR="00765A3E" w:rsidRDefault="00765A3E" w:rsidP="00765A3E">
      <w:pPr>
        <w:spacing w:line="360" w:lineRule="auto"/>
        <w:jc w:val="both"/>
        <w:rPr>
          <w:rFonts w:ascii="Times New Roman" w:hAnsi="Times New Roman" w:cs="Times New Roman"/>
          <w:b/>
          <w:bCs/>
          <w:sz w:val="24"/>
          <w:szCs w:val="24"/>
        </w:rPr>
      </w:pPr>
    </w:p>
    <w:p w14:paraId="0080C419" w14:textId="77777777" w:rsidR="00765A3E" w:rsidRDefault="00765A3E" w:rsidP="00765A3E">
      <w:pPr>
        <w:spacing w:line="360" w:lineRule="auto"/>
        <w:jc w:val="both"/>
        <w:rPr>
          <w:rFonts w:ascii="Times New Roman" w:hAnsi="Times New Roman" w:cs="Times New Roman"/>
          <w:b/>
          <w:bCs/>
          <w:sz w:val="24"/>
          <w:szCs w:val="24"/>
        </w:rPr>
      </w:pPr>
      <w:r>
        <w:rPr>
          <w:noProof/>
        </w:rPr>
        <w:drawing>
          <wp:inline distT="0" distB="0" distL="0" distR="0" wp14:anchorId="505008B4" wp14:editId="296AC905">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6EFA282" w14:textId="77777777" w:rsidR="00765A3E" w:rsidRDefault="00765A3E" w:rsidP="00765A3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Fig.2: Electric Fields (sciencefacts.net/electric-field.html)</w:t>
      </w:r>
    </w:p>
    <w:p w14:paraId="123A549C"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Magnetic Fields</w:t>
      </w:r>
    </w:p>
    <w:p w14:paraId="62CC9B85"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Magnetic fields are generated by the flow of electric current through the internal components of laptops, particularly during high power activities such as charging or running intensive applications (Guri et al., 2020). These fields are measured in </w:t>
      </w:r>
      <w:proofErr w:type="spellStart"/>
      <w:r>
        <w:rPr>
          <w:rFonts w:ascii="Times New Roman" w:hAnsi="Times New Roman" w:cs="Times New Roman"/>
          <w:sz w:val="24"/>
          <w:szCs w:val="24"/>
        </w:rPr>
        <w:t>microteslas</w:t>
      </w:r>
      <w:proofErr w:type="spellEnd"/>
      <w:r>
        <w:rPr>
          <w:rFonts w:ascii="Times New Roman" w:hAnsi="Times New Roman" w:cs="Times New Roman"/>
          <w:sz w:val="24"/>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Pr>
          <w:rFonts w:ascii="Times New Roman" w:hAnsi="Times New Roman" w:cs="Times New Roman"/>
          <w:sz w:val="24"/>
          <w:szCs w:val="24"/>
        </w:rPr>
        <w:t>Elhence</w:t>
      </w:r>
      <w:proofErr w:type="spellEnd"/>
      <w:r>
        <w:rPr>
          <w:rFonts w:ascii="Times New Roman" w:hAnsi="Times New Roman" w:cs="Times New Roman"/>
          <w:sz w:val="24"/>
          <w:szCs w:val="24"/>
        </w:rPr>
        <w:t xml:space="preserve"> et al., 2020).</w:t>
      </w:r>
    </w:p>
    <w:p w14:paraId="5E7715A8"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Understanding these three types of electromagnetic radiation is crucial for evaluating the potential health risks associated with prolonged laptop use, especially in environments where users are exposed to various forms of radiation from multiple electronic devices.</w:t>
      </w:r>
    </w:p>
    <w:p w14:paraId="1986ADCB" w14:textId="77777777" w:rsidR="00765A3E" w:rsidRDefault="00765A3E" w:rsidP="00765A3E">
      <w:pPr>
        <w:spacing w:line="360" w:lineRule="auto"/>
        <w:jc w:val="both"/>
        <w:rPr>
          <w:rFonts w:ascii="Times New Roman" w:hAnsi="Times New Roman" w:cs="Times New Roman"/>
          <w:sz w:val="24"/>
          <w:szCs w:val="24"/>
        </w:rPr>
      </w:pPr>
      <w:r>
        <w:rPr>
          <w:noProof/>
        </w:rPr>
        <w:drawing>
          <wp:inline distT="0" distB="0" distL="0" distR="0" wp14:anchorId="00AE8050" wp14:editId="417D3915">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EC5FD77" w14:textId="77777777" w:rsidR="00765A3E" w:rsidRDefault="00765A3E" w:rsidP="00765A3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Fig.3: Magnetic Fields (totalelement.com/blogs/about-neodymium-magnets)</w:t>
      </w:r>
    </w:p>
    <w:p w14:paraId="6C99AB53"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2.2.2 Sources of Radiation in Laptops</w:t>
      </w:r>
    </w:p>
    <w:p w14:paraId="5E4E7AF9"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03D08AFC"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Wireless Communication Systems (Wi-Fi and Bluetooth)</w:t>
      </w:r>
    </w:p>
    <w:p w14:paraId="7270A7EE"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Pr>
          <w:rFonts w:ascii="Times New Roman" w:hAnsi="Times New Roman" w:cs="Times New Roman"/>
          <w:sz w:val="24"/>
          <w:szCs w:val="24"/>
        </w:rPr>
        <w:t>McCredden</w:t>
      </w:r>
      <w:proofErr w:type="spellEnd"/>
      <w:r>
        <w:rPr>
          <w:rFonts w:ascii="Times New Roman" w:hAnsi="Times New Roman" w:cs="Times New Roman"/>
          <w:sz w:val="24"/>
          <w:szCs w:val="24"/>
        </w:rPr>
        <w:t xml:space="preserve"> et al., 2022).</w:t>
      </w:r>
    </w:p>
    <w:p w14:paraId="66E7531D" w14:textId="77777777" w:rsidR="00765A3E" w:rsidRDefault="00765A3E" w:rsidP="00765A3E">
      <w:pPr>
        <w:spacing w:line="360" w:lineRule="auto"/>
        <w:jc w:val="both"/>
        <w:rPr>
          <w:rFonts w:ascii="Times New Roman" w:hAnsi="Times New Roman" w:cs="Times New Roman"/>
          <w:b/>
          <w:bCs/>
          <w:sz w:val="24"/>
          <w:szCs w:val="24"/>
        </w:rPr>
      </w:pPr>
    </w:p>
    <w:p w14:paraId="536C70E7"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Internal Electrical Circuits</w:t>
      </w:r>
    </w:p>
    <w:p w14:paraId="023420F1"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(Zetter et al., 2022). While these fields are generally weak, prolonged exposure has raised concerns about potential non-thermal effects on users (Crane-Molloy, 2020).</w:t>
      </w:r>
    </w:p>
    <w:p w14:paraId="24E07AEB"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Battery and Power Supply</w:t>
      </w:r>
    </w:p>
    <w:p w14:paraId="52D85A25"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(Brodic and Amelio, 2017). This emission is most pronounced in the charging circuits and the battery. When a laptop is in use while charging, the radiation levels tend to increase due to the simultaneous generation of power for both charging and processing tasks, posing potential risks for users who keep the device close to their bodies (Guidi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510726F1"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 Health Impacts of Laptop Radiation</w:t>
      </w:r>
    </w:p>
    <w:p w14:paraId="1A6DBBCD"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Pr>
          <w:rFonts w:ascii="Times New Roman" w:hAnsi="Times New Roman" w:cs="Times New Roman"/>
          <w:sz w:val="24"/>
          <w:szCs w:val="24"/>
        </w:rPr>
        <w:t>Belpomme</w:t>
      </w:r>
      <w:proofErr w:type="spellEnd"/>
      <w:r>
        <w:rPr>
          <w:rFonts w:ascii="Times New Roman" w:hAnsi="Times New Roman" w:cs="Times New Roman"/>
          <w:sz w:val="24"/>
          <w:szCs w:val="24"/>
        </w:rPr>
        <w:t xml:space="preserve"> et al., 2018).</w:t>
      </w:r>
    </w:p>
    <w:p w14:paraId="7ECA6F8D" w14:textId="67EA5A88"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Pr>
          <w:rFonts w:ascii="Times New Roman" w:hAnsi="Times New Roman" w:cs="Times New Roman"/>
          <w:sz w:val="24"/>
          <w:szCs w:val="24"/>
        </w:rPr>
        <w:t>Elhence</w:t>
      </w:r>
      <w:proofErr w:type="spellEnd"/>
      <w:r>
        <w:rPr>
          <w:rFonts w:ascii="Times New Roman" w:hAnsi="Times New Roman" w:cs="Times New Roman"/>
          <w:sz w:val="24"/>
          <w:szCs w:val="24"/>
        </w:rPr>
        <w:t xml:space="preserve"> et al., 2020). Prolonged </w:t>
      </w:r>
      <w:r>
        <w:rPr>
          <w:rFonts w:ascii="Times New Roman" w:hAnsi="Times New Roman" w:cs="Times New Roman"/>
          <w:sz w:val="24"/>
          <w:szCs w:val="24"/>
        </w:rPr>
        <w:lastRenderedPageBreak/>
        <w:t xml:space="preserve">exposure to these thermal effects could lead to discomfort, </w:t>
      </w:r>
      <w:r w:rsidR="00484D0F">
        <w:rPr>
          <w:rFonts w:ascii="Times New Roman" w:hAnsi="Times New Roman" w:cs="Times New Roman"/>
          <w:sz w:val="24"/>
          <w:szCs w:val="24"/>
        </w:rPr>
        <w:t>localized</w:t>
      </w:r>
      <w:r>
        <w:rPr>
          <w:rFonts w:ascii="Times New Roman" w:hAnsi="Times New Roman" w:cs="Times New Roman"/>
          <w:sz w:val="24"/>
          <w:szCs w:val="24"/>
        </w:rPr>
        <w:t xml:space="preserve"> tissue damage, or even long-term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37266A63"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(Vesperman, 2016).</w:t>
      </w:r>
    </w:p>
    <w:p w14:paraId="57CC1CAC"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C74E1FA"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Pr>
          <w:rFonts w:ascii="Times New Roman" w:hAnsi="Times New Roman" w:cs="Times New Roman"/>
          <w:sz w:val="24"/>
          <w:szCs w:val="24"/>
        </w:rPr>
        <w:t>Karipidis</w:t>
      </w:r>
      <w:proofErr w:type="spellEnd"/>
      <w:r>
        <w:rPr>
          <w:rFonts w:ascii="Times New Roman" w:hAnsi="Times New Roman" w:cs="Times New Roman"/>
          <w:sz w:val="24"/>
          <w:szCs w:val="24"/>
        </w:rPr>
        <w:t xml:space="preserve"> et al.,  2024). Although the radiation levels emitted by laptops are generally lower than those from mobile phones, the cumulative exposure from years of laptop use may still pose some level of risk, particularly for users who place laptops directly on their bodies.</w:t>
      </w:r>
    </w:p>
    <w:p w14:paraId="3B0E1873" w14:textId="0DBA429E"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these concerns, the overall risk of adverse health effects from laptop radiation is still considered low by most regulatory bodies, as laptops emit radiation within established safety limits set by </w:t>
      </w:r>
      <w:r w:rsidR="00484D0F">
        <w:rPr>
          <w:rFonts w:ascii="Times New Roman" w:hAnsi="Times New Roman" w:cs="Times New Roman"/>
          <w:sz w:val="24"/>
          <w:szCs w:val="24"/>
        </w:rPr>
        <w:t>organizations</w:t>
      </w:r>
      <w:r>
        <w:rPr>
          <w:rFonts w:ascii="Times New Roman" w:hAnsi="Times New Roman" w:cs="Times New Roman"/>
          <w:sz w:val="24"/>
          <w:szCs w:val="24"/>
        </w:rPr>
        <w:t xml:space="preserve"> like the International Commission on Non-Ionizing Radiation Protection </w:t>
      </w:r>
      <w:r>
        <w:rPr>
          <w:rFonts w:ascii="Times New Roman" w:hAnsi="Times New Roman" w:cs="Times New Roman"/>
          <w:sz w:val="24"/>
          <w:szCs w:val="24"/>
        </w:rPr>
        <w:lastRenderedPageBreak/>
        <w:t xml:space="preserve">(ICNIRP) (Lagorio,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w:t>
      </w:r>
      <w:r w:rsidR="00484D0F">
        <w:rPr>
          <w:rFonts w:ascii="Times New Roman" w:hAnsi="Times New Roman" w:cs="Times New Roman"/>
          <w:sz w:val="24"/>
          <w:szCs w:val="24"/>
        </w:rPr>
        <w:t>minimize</w:t>
      </w:r>
      <w:r>
        <w:rPr>
          <w:rFonts w:ascii="Times New Roman" w:hAnsi="Times New Roman" w:cs="Times New Roman"/>
          <w:sz w:val="24"/>
          <w:szCs w:val="24"/>
        </w:rPr>
        <w:t xml:space="preserve"> potential risks associated with prolonged exposure to electromagnetic radiation.</w:t>
      </w:r>
    </w:p>
    <w:p w14:paraId="26CCCB72" w14:textId="77777777" w:rsidR="00765A3E" w:rsidRDefault="00765A3E" w:rsidP="00765A3E">
      <w:pPr>
        <w:spacing w:line="360" w:lineRule="auto"/>
        <w:jc w:val="both"/>
        <w:rPr>
          <w:rFonts w:ascii="Times New Roman" w:hAnsi="Times New Roman" w:cs="Times New Roman"/>
          <w:b/>
          <w:sz w:val="24"/>
          <w:szCs w:val="24"/>
        </w:rPr>
      </w:pPr>
      <w:r>
        <w:rPr>
          <w:rFonts w:ascii="Times New Roman" w:hAnsi="Times New Roman" w:cs="Times New Roman"/>
          <w:b/>
          <w:sz w:val="24"/>
          <w:szCs w:val="24"/>
        </w:rPr>
        <w:t>2.6 Theoretical Framework</w:t>
      </w:r>
    </w:p>
    <w:p w14:paraId="19A59BD3" w14:textId="77777777" w:rsidR="00765A3E" w:rsidRDefault="00765A3E" w:rsidP="00765A3E">
      <w:pPr>
        <w:spacing w:line="360" w:lineRule="auto"/>
        <w:jc w:val="both"/>
        <w:rPr>
          <w:rFonts w:ascii="Times New Roman" w:hAnsi="Times New Roman" w:cs="Times New Roman"/>
          <w:b/>
          <w:sz w:val="24"/>
          <w:szCs w:val="24"/>
        </w:rPr>
      </w:pPr>
      <w:r>
        <w:rPr>
          <w:rFonts w:ascii="Times New Roman" w:hAnsi="Times New Roman" w:cs="Times New Roman"/>
          <w:b/>
          <w:sz w:val="24"/>
          <w:szCs w:val="24"/>
        </w:rPr>
        <w:t>2.6.1 Electromagnetic Field (EMF) Theory</w:t>
      </w:r>
    </w:p>
    <w:p w14:paraId="0157A51A" w14:textId="5B4E109A"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Electromagnetic Field (EMF) Theory is a fundamental concept in physics that explains how electric and magnetic fields are produced by electrically charged objects and how these fields interact with each other and the environment (</w:t>
      </w:r>
      <w:proofErr w:type="spellStart"/>
      <w:r>
        <w:rPr>
          <w:rFonts w:ascii="Times New Roman" w:hAnsi="Times New Roman" w:cs="Times New Roman"/>
          <w:sz w:val="24"/>
          <w:szCs w:val="24"/>
        </w:rPr>
        <w:t>Thide</w:t>
      </w:r>
      <w:proofErr w:type="spellEnd"/>
      <w:r>
        <w:rPr>
          <w:rFonts w:ascii="Times New Roman" w:hAnsi="Times New Roman" w:cs="Times New Roman"/>
          <w:sz w:val="24"/>
          <w:szCs w:val="24"/>
        </w:rPr>
        <w:t xml:space="preserve">, 2004). EMF theory is based on Maxwell's equations, which describe the relationship between electricity and magnetism, showing that a time-varying electric field produces a magnetic field, and vice versa (Bakshi, 2020). This theory is crucial in understanding the </w:t>
      </w:r>
      <w:r w:rsidR="00484D0F">
        <w:rPr>
          <w:rFonts w:ascii="Times New Roman" w:hAnsi="Times New Roman" w:cs="Times New Roman"/>
          <w:sz w:val="24"/>
          <w:szCs w:val="24"/>
        </w:rPr>
        <w:t>behavior</w:t>
      </w:r>
      <w:r>
        <w:rPr>
          <w:rFonts w:ascii="Times New Roman" w:hAnsi="Times New Roman" w:cs="Times New Roman"/>
          <w:sz w:val="24"/>
          <w:szCs w:val="24"/>
        </w:rPr>
        <w:t xml:space="preserve"> of electromagnetic radiation emitted by various devices, including laptops, and how these fields can impact biological systems.</w:t>
      </w:r>
    </w:p>
    <w:p w14:paraId="1A6599CF" w14:textId="443440A2"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theory </w:t>
      </w:r>
      <w:r w:rsidR="00484D0F">
        <w:rPr>
          <w:rFonts w:ascii="Times New Roman" w:hAnsi="Times New Roman" w:cs="Times New Roman"/>
          <w:sz w:val="24"/>
          <w:szCs w:val="24"/>
        </w:rPr>
        <w:t>categories</w:t>
      </w:r>
      <w:r>
        <w:rPr>
          <w:rFonts w:ascii="Times New Roman" w:hAnsi="Times New Roman" w:cs="Times New Roman"/>
          <w:sz w:val="24"/>
          <w:szCs w:val="24"/>
        </w:rPr>
        <w:t xml:space="preserve"> electromagnetic fields into two types: low-frequency and high-frequency fields. Low-frequency electromagnetic fields are typically generated by the flow of electrical current in devices, such as the circuits and power supply systems in laptops (Yeap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Pr>
          <w:rFonts w:ascii="Times New Roman" w:hAnsi="Times New Roman" w:cs="Times New Roman"/>
          <w:sz w:val="24"/>
          <w:szCs w:val="24"/>
        </w:rPr>
        <w:t>Belpomme</w:t>
      </w:r>
      <w:proofErr w:type="spellEnd"/>
      <w:r>
        <w:rPr>
          <w:rFonts w:ascii="Times New Roman" w:hAnsi="Times New Roman" w:cs="Times New Roman"/>
          <w:sz w:val="24"/>
          <w:szCs w:val="24"/>
        </w:rPr>
        <w:t>, 2020).</w:t>
      </w:r>
    </w:p>
    <w:p w14:paraId="46CA58FD" w14:textId="2717F49C"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EMF theory is applied to understand and </w:t>
      </w:r>
      <w:r w:rsidR="00484D0F">
        <w:rPr>
          <w:rFonts w:ascii="Times New Roman" w:hAnsi="Times New Roman" w:cs="Times New Roman"/>
          <w:sz w:val="24"/>
          <w:szCs w:val="24"/>
        </w:rPr>
        <w:t>analyze</w:t>
      </w:r>
      <w:r>
        <w:rPr>
          <w:rFonts w:ascii="Times New Roman" w:hAnsi="Times New Roman" w:cs="Times New Roman"/>
          <w:sz w:val="24"/>
          <w:szCs w:val="24"/>
        </w:rPr>
        <w:t xml:space="preserve"> the radiation emitted by different laptop models—specifically HP and Dell laptops from 2012 to 2020. The theory helps to explain the sources and </w:t>
      </w:r>
      <w:r w:rsidR="00484D0F">
        <w:rPr>
          <w:rFonts w:ascii="Times New Roman" w:hAnsi="Times New Roman" w:cs="Times New Roman"/>
          <w:sz w:val="24"/>
          <w:szCs w:val="24"/>
        </w:rPr>
        <w:t>behavior</w:t>
      </w:r>
      <w:r>
        <w:rPr>
          <w:rFonts w:ascii="Times New Roman" w:hAnsi="Times New Roman" w:cs="Times New Roman"/>
          <w:sz w:val="24"/>
          <w:szCs w:val="24"/>
        </w:rPr>
        <w:t xml:space="preserve">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5BC4CF7E"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2858F462" w14:textId="29324C3A"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EMF theory is instrumental in guiding this study's investigation into the radiation emissions of HP and Dell laptops. By </w:t>
      </w:r>
      <w:r w:rsidR="00484D0F">
        <w:rPr>
          <w:rFonts w:ascii="Times New Roman" w:hAnsi="Times New Roman" w:cs="Times New Roman"/>
          <w:sz w:val="24"/>
          <w:szCs w:val="24"/>
        </w:rPr>
        <w:t>analyzing</w:t>
      </w:r>
      <w:r>
        <w:rPr>
          <w:rFonts w:ascii="Times New Roman" w:hAnsi="Times New Roman" w:cs="Times New Roman"/>
          <w:sz w:val="24"/>
          <w:szCs w:val="24"/>
        </w:rPr>
        <w:t xml:space="preserve"> the electromagnetic fields produced by these devices, the study seeks to contribute to the broader understanding of how different types of radiation impact user health and safety, thereby filling gaps in the current body of research.</w:t>
      </w:r>
    </w:p>
    <w:p w14:paraId="77A424BF" w14:textId="77777777" w:rsidR="00765A3E" w:rsidRDefault="00765A3E" w:rsidP="00765A3E">
      <w:pPr>
        <w:spacing w:line="360" w:lineRule="auto"/>
        <w:jc w:val="both"/>
        <w:rPr>
          <w:rFonts w:ascii="Times New Roman" w:hAnsi="Times New Roman" w:cs="Times New Roman"/>
          <w:b/>
          <w:sz w:val="24"/>
          <w:szCs w:val="24"/>
        </w:rPr>
      </w:pPr>
      <w:r>
        <w:rPr>
          <w:rFonts w:ascii="Times New Roman" w:hAnsi="Times New Roman" w:cs="Times New Roman"/>
          <w:b/>
          <w:sz w:val="24"/>
          <w:szCs w:val="24"/>
        </w:rPr>
        <w:t>2.6.2 Dosimetry Models</w:t>
      </w:r>
    </w:p>
    <w:p w14:paraId="6F22A8B9"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FAFAC6F"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Several dosimetry models have been developed to estimate the SAR values in different biological tissues, depending on factors such as frequency, power density, distance from the source, and the body part exposed. The </w:t>
      </w:r>
      <w:r>
        <w:rPr>
          <w:rFonts w:ascii="Times New Roman" w:hAnsi="Times New Roman" w:cs="Times New Roman"/>
          <w:b/>
          <w:bCs/>
          <w:sz w:val="24"/>
          <w:szCs w:val="24"/>
        </w:rPr>
        <w:t>Finite-Difference Time-Domain (FDTD)</w:t>
      </w:r>
      <w:r>
        <w:rPr>
          <w:rFonts w:ascii="Times New Roman" w:hAnsi="Times New Roman" w:cs="Times New Roman"/>
          <w:sz w:val="24"/>
          <w:szCs w:val="24"/>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Pr>
          <w:rFonts w:ascii="Times New Roman" w:hAnsi="Times New Roman" w:cs="Times New Roman"/>
          <w:sz w:val="24"/>
          <w:szCs w:val="24"/>
        </w:rPr>
        <w:t>Chakarothai</w:t>
      </w:r>
      <w:proofErr w:type="spellEnd"/>
      <w:r>
        <w:rPr>
          <w:rFonts w:ascii="Times New Roman" w:hAnsi="Times New Roman" w:cs="Times New Roman"/>
          <w:sz w:val="24"/>
          <w:szCs w:val="24"/>
        </w:rPr>
        <w:t xml:space="preserve"> et al., 2016).</w:t>
      </w:r>
    </w:p>
    <w:p w14:paraId="3176CF1B"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commonly used model is the </w:t>
      </w:r>
      <w:r>
        <w:rPr>
          <w:rFonts w:ascii="Times New Roman" w:hAnsi="Times New Roman" w:cs="Times New Roman"/>
          <w:b/>
          <w:bCs/>
          <w:sz w:val="24"/>
          <w:szCs w:val="24"/>
        </w:rPr>
        <w:t>Anatomical Phantom Model</w:t>
      </w:r>
      <w:r>
        <w:rPr>
          <w:rFonts w:ascii="Times New Roman" w:hAnsi="Times New Roman" w:cs="Times New Roman"/>
          <w:sz w:val="24"/>
          <w:szCs w:val="24"/>
        </w:rPr>
        <w:t xml:space="preserve">, which employs human-shaped mannequins made of tissue-equivalent materials to simulate the interaction of radiation </w:t>
      </w:r>
      <w:r>
        <w:rPr>
          <w:rFonts w:ascii="Times New Roman" w:hAnsi="Times New Roman" w:cs="Times New Roman"/>
          <w:sz w:val="24"/>
          <w:szCs w:val="24"/>
        </w:rPr>
        <w:lastRenderedPageBreak/>
        <w:t>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35F3FBCD"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6C0FBBC4" w14:textId="5D9C26E8"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of dosimetry models in this study is crucial for identifying potential health risks, as the SAR values obtained from these models can be compared with international safety standards set by </w:t>
      </w:r>
      <w:r w:rsidR="00484D0F">
        <w:rPr>
          <w:rFonts w:ascii="Times New Roman" w:hAnsi="Times New Roman" w:cs="Times New Roman"/>
          <w:sz w:val="24"/>
          <w:szCs w:val="24"/>
        </w:rPr>
        <w:t>organizations</w:t>
      </w:r>
      <w:r>
        <w:rPr>
          <w:rFonts w:ascii="Times New Roman" w:hAnsi="Times New Roman" w:cs="Times New Roman"/>
          <w:sz w:val="24"/>
          <w:szCs w:val="24"/>
        </w:rPr>
        <w:t xml:space="preserve"> such as the </w:t>
      </w:r>
      <w:r>
        <w:rPr>
          <w:rFonts w:ascii="Times New Roman" w:hAnsi="Times New Roman" w:cs="Times New Roman"/>
          <w:b/>
          <w:bCs/>
          <w:sz w:val="24"/>
          <w:szCs w:val="24"/>
        </w:rPr>
        <w:t>International Commission on Non-Ionizing Radiation Protection (ICNIRP)</w:t>
      </w:r>
      <w:r>
        <w:rPr>
          <w:rFonts w:ascii="Times New Roman" w:hAnsi="Times New Roman" w:cs="Times New Roman"/>
          <w:sz w:val="24"/>
          <w:szCs w:val="24"/>
        </w:rPr>
        <w:t xml:space="preserve"> and the </w:t>
      </w:r>
      <w:r>
        <w:rPr>
          <w:rFonts w:ascii="Times New Roman" w:hAnsi="Times New Roman" w:cs="Times New Roman"/>
          <w:b/>
          <w:bCs/>
          <w:sz w:val="24"/>
          <w:szCs w:val="24"/>
        </w:rPr>
        <w:t>Federal Communications Commission (FCC)</w:t>
      </w:r>
      <w:r>
        <w:rPr>
          <w:rFonts w:ascii="Times New Roman" w:hAnsi="Times New Roman" w:cs="Times New Roman"/>
          <w:sz w:val="24"/>
          <w:szCs w:val="24"/>
        </w:rPr>
        <w:t xml:space="preserve"> (ICNIRP, 2020). These comparisons will help determine whether the radiation emissions from laptops exceed safe exposure limits and whether additional protective measures, such as radiation shielding or limiting usage time, should be recommended.</w:t>
      </w:r>
    </w:p>
    <w:p w14:paraId="32A3354E"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A40C8C7" w14:textId="77777777" w:rsidR="00765A3E" w:rsidRDefault="00765A3E" w:rsidP="00765A3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Empirical Review </w:t>
      </w:r>
    </w:p>
    <w:p w14:paraId="62635328" w14:textId="31CC8CA7" w:rsidR="00765A3E" w:rsidRDefault="00765A3E" w:rsidP="00765A3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Brodic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Tanikić</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Amelio</w:t>
      </w:r>
      <w:proofErr w:type="spellEnd"/>
      <w:r>
        <w:rPr>
          <w:rFonts w:ascii="Times New Roman" w:hAnsi="Times New Roman" w:cs="Times New Roman"/>
          <w:sz w:val="24"/>
          <w:szCs w:val="24"/>
        </w:rPr>
        <w:t xml:space="preserve"> (2017) explores the evaluation of extremely low-frequency (ELF) magnetic field radiation emitted by laptops using artificial neural networks (ANNs). The study presents an innovative approach by leveraging machine learning models to predict and </w:t>
      </w:r>
      <w:r w:rsidR="00484D0F">
        <w:rPr>
          <w:rFonts w:ascii="Times New Roman" w:hAnsi="Times New Roman" w:cs="Times New Roman"/>
          <w:sz w:val="24"/>
          <w:szCs w:val="24"/>
        </w:rPr>
        <w:t>analyze</w:t>
      </w:r>
      <w:r>
        <w:rPr>
          <w:rFonts w:ascii="Times New Roman" w:hAnsi="Times New Roman" w:cs="Times New Roman"/>
          <w:sz w:val="24"/>
          <w:szCs w:val="24"/>
        </w:rPr>
        <w:t xml:space="preserv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w:t>
      </w:r>
      <w:r>
        <w:rPr>
          <w:rFonts w:ascii="Times New Roman" w:hAnsi="Times New Roman" w:cs="Times New Roman"/>
          <w:sz w:val="24"/>
          <w:szCs w:val="24"/>
        </w:rPr>
        <w:lastRenderedPageBreak/>
        <w:t>are exposed to laptop radiation for extended periods. This study contributes to the field of computational radiation analysis, combining neural network modelling with safety concerns related to electronic devices.</w:t>
      </w:r>
    </w:p>
    <w:p w14:paraId="177A0FB5" w14:textId="03896515" w:rsidR="00765A3E" w:rsidRDefault="00765A3E" w:rsidP="00765A3E">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Soneye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Akinpelu's</w:t>
      </w:r>
      <w:proofErr w:type="spellEnd"/>
      <w:r>
        <w:rPr>
          <w:rFonts w:ascii="Times New Roman" w:hAnsi="Times New Roman" w:cs="Times New Roman"/>
          <w:sz w:val="24"/>
          <w:szCs w:val="24"/>
        </w:rPr>
        <w:t xml:space="preserve"> (2018) study on radiation from different parts of laptops reveals a systematic approach to measuring and comparing radiation emissions from key laptop components. Using scientific methods, the researchers </w:t>
      </w:r>
      <w:r w:rsidR="00484D0F">
        <w:rPr>
          <w:rFonts w:ascii="Times New Roman" w:hAnsi="Times New Roman" w:cs="Times New Roman"/>
          <w:sz w:val="24"/>
          <w:szCs w:val="24"/>
        </w:rPr>
        <w:t>analyzed</w:t>
      </w:r>
      <w:r>
        <w:rPr>
          <w:rFonts w:ascii="Times New Roman" w:hAnsi="Times New Roman" w:cs="Times New Roman"/>
          <w:sz w:val="24"/>
          <w:szCs w:val="24"/>
        </w:rPr>
        <w:t xml:space="preserve">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0B954FE"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20FE5DA1"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studies have focused on mobile phones, as they are known to emit higher levels of radiofrequency (RF) radiation compared to other devices. For example, a study by Hardell et al. (2017) compared RF radiation levels from smartphones to those emitted by laptops, finding that mobile phones emit significantly higher levels of radiation, especially during voice calls. This is due to the higher power output required for wireless communication in phones, particularly when connected to mobile networks. Laptops, by contrast, emit lower RF radiation levels but can still pose a risk during activities such as video streaming or extensive data transfer, especially when using Wi-Fi (Kumar &amp; Verma, 2022).</w:t>
      </w:r>
    </w:p>
    <w:p w14:paraId="595ABCA8"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Tablets and laptops have also been compared in terms of their electromagnetic radiation emissions. A study by Vesperman (2016) found that tablets generally emit higher levels of RF radiation compared to laptops, particularly during intensive tasks such as downloading large files or video conferencing. However, the study noted that both devices emit low-frequency electric and </w:t>
      </w:r>
      <w:r>
        <w:rPr>
          <w:rFonts w:ascii="Times New Roman" w:hAnsi="Times New Roman" w:cs="Times New Roman"/>
          <w:sz w:val="24"/>
          <w:szCs w:val="24"/>
        </w:rPr>
        <w:lastRenderedPageBreak/>
        <w:t>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09046AB3"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research into the differences in radiation emissions between brands and models, especially under various usage scenarios.</w:t>
      </w:r>
    </w:p>
    <w:p w14:paraId="097E1D90"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0CA32"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emissions across devices and how these differences may affect user safety over time.</w:t>
      </w:r>
    </w:p>
    <w:p w14:paraId="3E99B270"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significant advancements in understanding electromagnetic radiation (EMR) emissions from electronic devices, existing research, such as the works by </w:t>
      </w:r>
      <w:proofErr w:type="spellStart"/>
      <w:r>
        <w:rPr>
          <w:rFonts w:ascii="Times New Roman" w:hAnsi="Times New Roman" w:cs="Times New Roman"/>
          <w:sz w:val="24"/>
          <w:szCs w:val="24"/>
        </w:rPr>
        <w:t>Brodic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Tanikić</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Amelio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(2017) and </w:t>
      </w:r>
      <w:proofErr w:type="spellStart"/>
      <w:r>
        <w:rPr>
          <w:rFonts w:ascii="Times New Roman" w:hAnsi="Times New Roman" w:cs="Times New Roman"/>
          <w:sz w:val="24"/>
          <w:szCs w:val="24"/>
        </w:rPr>
        <w:t>Soneye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Akinpelu</w:t>
      </w:r>
      <w:proofErr w:type="spellEnd"/>
      <w:r>
        <w:rPr>
          <w:rFonts w:ascii="Times New Roman" w:hAnsi="Times New Roman" w:cs="Times New Roman"/>
          <w:sz w:val="24"/>
          <w:szCs w:val="24"/>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(Vesperman, 2016), there has been limited investigation into how radiation emissions vary under different usage scenarios, including idle, charging, and high-processing tasks. This current research seeks to address this gap by focusing on </w:t>
      </w:r>
      <w:r>
        <w:rPr>
          <w:rFonts w:ascii="Times New Roman" w:hAnsi="Times New Roman" w:cs="Times New Roman"/>
          <w:b/>
          <w:bCs/>
          <w:sz w:val="24"/>
          <w:szCs w:val="24"/>
        </w:rPr>
        <w:t>HP and Dell laptops from 2012 to 2020</w:t>
      </w:r>
      <w:r>
        <w:rPr>
          <w:rFonts w:ascii="Times New Roman" w:hAnsi="Times New Roman" w:cs="Times New Roman"/>
          <w:sz w:val="24"/>
          <w:szCs w:val="24"/>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295F3719" w14:textId="77777777" w:rsidR="00765A3E" w:rsidRDefault="00765A3E" w:rsidP="00765A3E">
      <w:pPr>
        <w:rPr>
          <w:rFonts w:ascii="Times New Roman" w:hAnsi="Times New Roman" w:cs="Times New Roman"/>
          <w:sz w:val="24"/>
          <w:szCs w:val="24"/>
        </w:rPr>
      </w:pPr>
      <w:r>
        <w:rPr>
          <w:rFonts w:ascii="Times New Roman" w:hAnsi="Times New Roman" w:cs="Times New Roman"/>
          <w:sz w:val="24"/>
          <w:szCs w:val="24"/>
        </w:rPr>
        <w:br w:type="page"/>
      </w:r>
    </w:p>
    <w:p w14:paraId="7B4F2FEA" w14:textId="77777777" w:rsidR="00765A3E" w:rsidRDefault="00765A3E" w:rsidP="00765A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27EE1168" w14:textId="77777777" w:rsidR="00765A3E" w:rsidRDefault="00765A3E" w:rsidP="00765A3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731E7DBF" w14:textId="77777777" w:rsidR="00765A3E" w:rsidRDefault="00765A3E" w:rsidP="00765A3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Preamble</w:t>
      </w:r>
    </w:p>
    <w:p w14:paraId="73CB06B7"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the research methodology employed in the study.</w:t>
      </w:r>
    </w:p>
    <w:p w14:paraId="4ECD7DE9"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Research Design</w:t>
      </w:r>
    </w:p>
    <w:p w14:paraId="3C642EFC" w14:textId="113BC4EC"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 </w:t>
      </w:r>
      <w:r>
        <w:rPr>
          <w:rFonts w:ascii="Times New Roman" w:hAnsi="Times New Roman" w:cs="Times New Roman"/>
          <w:b/>
          <w:bCs/>
          <w:sz w:val="24"/>
          <w:szCs w:val="24"/>
        </w:rPr>
        <w:t>quantitative research design</w:t>
      </w:r>
      <w:r>
        <w:rPr>
          <w:rFonts w:ascii="Times New Roman" w:hAnsi="Times New Roman" w:cs="Times New Roman"/>
          <w:sz w:val="24"/>
          <w:szCs w:val="24"/>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w:t>
      </w:r>
      <w:r w:rsidR="00484D0F">
        <w:rPr>
          <w:rFonts w:ascii="Times New Roman" w:hAnsi="Times New Roman" w:cs="Times New Roman"/>
          <w:sz w:val="24"/>
          <w:szCs w:val="24"/>
        </w:rPr>
        <w:t>analyzed</w:t>
      </w:r>
      <w:r>
        <w:rPr>
          <w:rFonts w:ascii="Times New Roman" w:hAnsi="Times New Roman" w:cs="Times New Roman"/>
          <w:sz w:val="24"/>
          <w:szCs w:val="24"/>
        </w:rPr>
        <w:t xml:space="preserve"> to determine any significant differences in radiation levels and assess their potential health risks.</w:t>
      </w:r>
    </w:p>
    <w:p w14:paraId="6A6B3D21"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 Study Population and Sampling</w:t>
      </w:r>
    </w:p>
    <w:p w14:paraId="2F15150C"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population consists of laptops produced by </w:t>
      </w:r>
      <w:r>
        <w:rPr>
          <w:rFonts w:ascii="Times New Roman" w:hAnsi="Times New Roman" w:cs="Times New Roman"/>
          <w:b/>
          <w:bCs/>
          <w:sz w:val="24"/>
          <w:szCs w:val="24"/>
        </w:rPr>
        <w:t>HP</w:t>
      </w:r>
      <w:r>
        <w:rPr>
          <w:rFonts w:ascii="Times New Roman" w:hAnsi="Times New Roman" w:cs="Times New Roman"/>
          <w:sz w:val="24"/>
          <w:szCs w:val="24"/>
        </w:rPr>
        <w:t xml:space="preserve"> and </w:t>
      </w:r>
      <w:r>
        <w:rPr>
          <w:rFonts w:ascii="Times New Roman" w:hAnsi="Times New Roman" w:cs="Times New Roman"/>
          <w:b/>
          <w:bCs/>
          <w:sz w:val="24"/>
          <w:szCs w:val="24"/>
        </w:rPr>
        <w:t>Dell</w:t>
      </w:r>
      <w:r>
        <w:rPr>
          <w:rFonts w:ascii="Times New Roman" w:hAnsi="Times New Roman" w:cs="Times New Roman"/>
          <w:sz w:val="24"/>
          <w:szCs w:val="24"/>
        </w:rPr>
        <w:t xml:space="preserve"> between 2012 and 2020, specifically those with common usage across both consumer and professional sectors. These two brands were selected due to their widespread 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56D54314"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3.3.1 Selection of Laptop Models</w:t>
      </w:r>
    </w:p>
    <w:p w14:paraId="4E7B2850"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selection of laptop models for this research is based on a purposive sampling technique, focusing on HP and Dell laptops that were produced between </w:t>
      </w:r>
      <w:r>
        <w:rPr>
          <w:rFonts w:ascii="Times New Roman" w:hAnsi="Times New Roman" w:cs="Times New Roman"/>
          <w:b/>
          <w:bCs/>
          <w:sz w:val="24"/>
          <w:szCs w:val="24"/>
        </w:rPr>
        <w:t>2012 and 2020</w:t>
      </w:r>
      <w:r>
        <w:rPr>
          <w:rFonts w:ascii="Times New Roman" w:hAnsi="Times New Roman" w:cs="Times New Roman"/>
          <w:sz w:val="24"/>
          <w:szCs w:val="24"/>
        </w:rPr>
        <w:t xml:space="preserve">.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w:t>
      </w:r>
      <w:r>
        <w:rPr>
          <w:rFonts w:ascii="Times New Roman" w:hAnsi="Times New Roman" w:cs="Times New Roman"/>
          <w:sz w:val="24"/>
          <w:szCs w:val="24"/>
        </w:rPr>
        <w:lastRenderedPageBreak/>
        <w:t>ensuring they represent both budget and premium categories. Additionally, laptops with varying screen sizes, battery capacities, and processing power were included to account for different usage scenarios that may impact radiation levels.</w:t>
      </w:r>
    </w:p>
    <w:p w14:paraId="65C65AEE"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3.3.2 Sample Size Determination</w:t>
      </w:r>
    </w:p>
    <w:p w14:paraId="059B3C73"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this study was determined using </w:t>
      </w:r>
      <w:r>
        <w:rPr>
          <w:rFonts w:ascii="Times New Roman" w:hAnsi="Times New Roman" w:cs="Times New Roman"/>
          <w:b/>
          <w:bCs/>
          <w:sz w:val="24"/>
          <w:szCs w:val="24"/>
        </w:rPr>
        <w:t>power analysis</w:t>
      </w:r>
      <w:r>
        <w:rPr>
          <w:rFonts w:ascii="Times New Roman" w:hAnsi="Times New Roman" w:cs="Times New Roman"/>
          <w:sz w:val="24"/>
          <w:szCs w:val="24"/>
        </w:rPr>
        <w:t xml:space="preserve">, ensuring statistical significance in the comparison of radiation levels across different models. A sample of </w:t>
      </w:r>
      <w:r>
        <w:rPr>
          <w:rFonts w:ascii="Times New Roman" w:hAnsi="Times New Roman" w:cs="Times New Roman"/>
          <w:b/>
          <w:bCs/>
          <w:sz w:val="24"/>
          <w:szCs w:val="24"/>
        </w:rPr>
        <w:t>10 laptops per brand</w:t>
      </w:r>
      <w:r>
        <w:rPr>
          <w:rFonts w:ascii="Times New Roman" w:hAnsi="Times New Roman" w:cs="Times New Roman"/>
          <w:sz w:val="24"/>
          <w:szCs w:val="24"/>
        </w:rPr>
        <w:t xml:space="preserve"> (5 models from each year category, spanning 2012-2020) was selected, resulting in a total sample size of 20 laptops. This sample size was chosen to provide sufficient variability and 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2F6AAF0B"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 Data Collection Methods</w:t>
      </w:r>
    </w:p>
    <w:p w14:paraId="2AC9F35E" w14:textId="2CD7CC9C"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w:t>
      </w:r>
      <w:r w:rsidR="00484D0F">
        <w:rPr>
          <w:rFonts w:ascii="Times New Roman" w:hAnsi="Times New Roman" w:cs="Times New Roman"/>
          <w:sz w:val="24"/>
          <w:szCs w:val="24"/>
        </w:rPr>
        <w:t>minimize</w:t>
      </w:r>
      <w:r>
        <w:rPr>
          <w:rFonts w:ascii="Times New Roman" w:hAnsi="Times New Roman" w:cs="Times New Roman"/>
          <w:sz w:val="24"/>
          <w:szCs w:val="24"/>
        </w:rPr>
        <w:t xml:space="preserv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208A23BC"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3.4.1 Radiation Measurement Tools</w:t>
      </w:r>
    </w:p>
    <w:p w14:paraId="6E899AD1" w14:textId="058D183F"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measure the radiation emitted from the laptops, a combination of </w:t>
      </w:r>
      <w:r w:rsidR="00484D0F">
        <w:rPr>
          <w:rFonts w:ascii="Times New Roman" w:hAnsi="Times New Roman" w:cs="Times New Roman"/>
          <w:sz w:val="24"/>
          <w:szCs w:val="24"/>
        </w:rPr>
        <w:t>specialized</w:t>
      </w:r>
      <w:r>
        <w:rPr>
          <w:rFonts w:ascii="Times New Roman" w:hAnsi="Times New Roman" w:cs="Times New Roman"/>
          <w:sz w:val="24"/>
          <w:szCs w:val="24"/>
        </w:rPr>
        <w:t xml:space="preserve"> tools is employed:</w:t>
      </w:r>
    </w:p>
    <w:p w14:paraId="3005349F" w14:textId="77777777" w:rsidR="00765A3E" w:rsidRDefault="00765A3E" w:rsidP="00765A3E">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Electromagnetic Field (EMF) Meter</w:t>
      </w:r>
      <w:r>
        <w:rPr>
          <w:rFonts w:ascii="Times New Roman" w:hAnsi="Times New Roman" w:cs="Times New Roman"/>
          <w:sz w:val="24"/>
          <w:szCs w:val="24"/>
        </w:rPr>
        <w:t>: The EMF meter is used to detect and measure both electric and magnetic fields emitted by the laptops. This device is calibrated to measure EMFs at different frequencies, allowing for an accurate recording of low-frequency magnetic fields and electric fields around the laptop circuitry and power supply (Smith, 2020).</w:t>
      </w:r>
    </w:p>
    <w:p w14:paraId="52C0726E" w14:textId="77777777" w:rsidR="00765A3E" w:rsidRDefault="00765A3E" w:rsidP="00765A3E">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Radiofrequency (RF) Meter</w:t>
      </w:r>
      <w:r>
        <w:rPr>
          <w:rFonts w:ascii="Times New Roman" w:hAnsi="Times New Roman" w:cs="Times New Roman"/>
          <w:sz w:val="24"/>
          <w:szCs w:val="24"/>
        </w:rPr>
        <w:t>: This tool measures RF radiation, particularly from wireless connections like Wi-Fi and Bluetooth. The RF meter is capable of detecting emissions in the 2.4 GHz and 5 GHz bands, which are typical for laptop wireless transmissions (Chen et al., 2020).</w:t>
      </w:r>
    </w:p>
    <w:p w14:paraId="3BF2C86B" w14:textId="0CB2C4DD" w:rsidR="00765A3E" w:rsidRDefault="00765A3E" w:rsidP="00765A3E">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Spectrum </w:t>
      </w:r>
      <w:r w:rsidR="00484D0F">
        <w:rPr>
          <w:rFonts w:ascii="Times New Roman" w:hAnsi="Times New Roman" w:cs="Times New Roman"/>
          <w:b/>
          <w:bCs/>
          <w:sz w:val="24"/>
          <w:szCs w:val="24"/>
        </w:rPr>
        <w:t>Analyzer</w:t>
      </w:r>
      <w:r>
        <w:rPr>
          <w:rFonts w:ascii="Times New Roman" w:hAnsi="Times New Roman" w:cs="Times New Roman"/>
          <w:sz w:val="24"/>
          <w:szCs w:val="24"/>
        </w:rPr>
        <w:t xml:space="preserve">: A spectrum </w:t>
      </w:r>
      <w:r w:rsidR="00484D0F">
        <w:rPr>
          <w:rFonts w:ascii="Times New Roman" w:hAnsi="Times New Roman" w:cs="Times New Roman"/>
          <w:sz w:val="24"/>
          <w:szCs w:val="24"/>
        </w:rPr>
        <w:t>analyzer</w:t>
      </w:r>
      <w:r>
        <w:rPr>
          <w:rFonts w:ascii="Times New Roman" w:hAnsi="Times New Roman" w:cs="Times New Roman"/>
          <w:sz w:val="24"/>
          <w:szCs w:val="24"/>
        </w:rPr>
        <w:t xml:space="preserve"> is used to identify the frequency range of the emitted radiation and assess the signal strength across different frequencies. This tool helps in differentiating between background noise and the actual radiation emitted by the laptops.</w:t>
      </w:r>
    </w:p>
    <w:p w14:paraId="6BFF7E45" w14:textId="77777777" w:rsidR="00765A3E" w:rsidRDefault="00765A3E" w:rsidP="00765A3E">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Dosimeter</w:t>
      </w:r>
      <w:r>
        <w:rPr>
          <w:rFonts w:ascii="Times New Roman" w:hAnsi="Times New Roman" w:cs="Times New Roman"/>
          <w:sz w:val="24"/>
          <w:szCs w:val="24"/>
        </w:rPr>
        <w:t>: To measure the Specific Absorption Rate (SAR), a dosimeter is used. It assesses the amount of radiation absorbed by a phantom model, simulating human tissue, and ensures the readings reflect real-world exposure levels.</w:t>
      </w:r>
    </w:p>
    <w:p w14:paraId="439C0F42"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3.4.2 Data Collection Procedure</w:t>
      </w:r>
    </w:p>
    <w:p w14:paraId="550229EC"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collection process follows a structured and systematic approach:</w:t>
      </w:r>
    </w:p>
    <w:p w14:paraId="4F0F1F7F" w14:textId="77777777" w:rsidR="00765A3E" w:rsidRDefault="00765A3E" w:rsidP="00765A3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Preparation of Devices</w:t>
      </w:r>
      <w:r>
        <w:rPr>
          <w:rFonts w:ascii="Times New Roman" w:hAnsi="Times New Roman" w:cs="Times New Roman"/>
          <w:sz w:val="24"/>
          <w:szCs w:val="24"/>
        </w:rPr>
        <w:t>: Each laptop is placed in a radiation-free environment to eliminate external electromagnetic interference. The laptops are tested in different scenarios: powered on but idle, performing routine tasks like video playback, and with wireless connections (Wi-Fi and Bluetooth) activated. Additionally, they are tested during charging, which is a known contributor to increased radiation emission.</w:t>
      </w:r>
    </w:p>
    <w:p w14:paraId="12382009" w14:textId="77EA6FBD" w:rsidR="00765A3E" w:rsidRDefault="00765A3E" w:rsidP="00765A3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Setting </w:t>
      </w:r>
      <w:proofErr w:type="gramStart"/>
      <w:r>
        <w:rPr>
          <w:rFonts w:ascii="Times New Roman" w:hAnsi="Times New Roman" w:cs="Times New Roman"/>
          <w:b/>
          <w:bCs/>
          <w:sz w:val="24"/>
          <w:szCs w:val="24"/>
        </w:rPr>
        <w:t>Up</w:t>
      </w:r>
      <w:proofErr w:type="gramEnd"/>
      <w:r>
        <w:rPr>
          <w:rFonts w:ascii="Times New Roman" w:hAnsi="Times New Roman" w:cs="Times New Roman"/>
          <w:b/>
          <w:bCs/>
          <w:sz w:val="24"/>
          <w:szCs w:val="24"/>
        </w:rPr>
        <w:t xml:space="preserve"> Measurement Tools</w:t>
      </w:r>
      <w:r>
        <w:rPr>
          <w:rFonts w:ascii="Times New Roman" w:hAnsi="Times New Roman" w:cs="Times New Roman"/>
          <w:sz w:val="24"/>
          <w:szCs w:val="24"/>
        </w:rPr>
        <w:t xml:space="preserve">: The EMF meter, RF meter, and spectrum </w:t>
      </w:r>
      <w:r w:rsidR="00484D0F">
        <w:rPr>
          <w:rFonts w:ascii="Times New Roman" w:hAnsi="Times New Roman" w:cs="Times New Roman"/>
          <w:sz w:val="24"/>
          <w:szCs w:val="24"/>
        </w:rPr>
        <w:t>analyzer</w:t>
      </w:r>
      <w:r>
        <w:rPr>
          <w:rFonts w:ascii="Times New Roman" w:hAnsi="Times New Roman" w:cs="Times New Roman"/>
          <w:sz w:val="24"/>
          <w:szCs w:val="24"/>
        </w:rPr>
        <w:t xml:space="preserve"> are placed at a standard distance of 30 cm from each laptop, which simulates typical user proximity during use. For charging scenarios, the tools are positioned both close to the power supply and directly near the laptop.</w:t>
      </w:r>
    </w:p>
    <w:p w14:paraId="0E31A508" w14:textId="77777777" w:rsidR="00765A3E" w:rsidRDefault="00765A3E" w:rsidP="00765A3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Data Collection</w:t>
      </w:r>
      <w:r>
        <w:rPr>
          <w:rFonts w:ascii="Times New Roman" w:hAnsi="Times New Roman" w:cs="Times New Roman"/>
          <w:sz w:val="24"/>
          <w:szCs w:val="24"/>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2194DA62" w14:textId="277E609E" w:rsidR="00765A3E" w:rsidRDefault="00765A3E" w:rsidP="00765A3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Guidelines</w:t>
      </w:r>
      <w:r>
        <w:rPr>
          <w:rFonts w:ascii="Times New Roman" w:hAnsi="Times New Roman" w:cs="Times New Roman"/>
          <w:sz w:val="24"/>
          <w:szCs w:val="24"/>
        </w:rPr>
        <w:t xml:space="preserve">: The study adheres to international safety standards, such as those set by the </w:t>
      </w:r>
      <w:r>
        <w:rPr>
          <w:rFonts w:ascii="Times New Roman" w:hAnsi="Times New Roman" w:cs="Times New Roman"/>
          <w:b/>
          <w:bCs/>
          <w:sz w:val="24"/>
          <w:szCs w:val="24"/>
        </w:rPr>
        <w:t>International Commission on Non-Ionizing Radiation Protection (ICNIRP)</w:t>
      </w:r>
      <w:r>
        <w:rPr>
          <w:rFonts w:ascii="Times New Roman" w:hAnsi="Times New Roman" w:cs="Times New Roman"/>
          <w:sz w:val="24"/>
          <w:szCs w:val="24"/>
        </w:rPr>
        <w:t xml:space="preserve">, to </w:t>
      </w:r>
      <w:r>
        <w:rPr>
          <w:rFonts w:ascii="Times New Roman" w:hAnsi="Times New Roman" w:cs="Times New Roman"/>
          <w:sz w:val="24"/>
          <w:szCs w:val="24"/>
        </w:rPr>
        <w:lastRenderedPageBreak/>
        <w:t xml:space="preserve">ensure that all measured radiation levels are properly </w:t>
      </w:r>
      <w:r w:rsidR="00484D0F">
        <w:rPr>
          <w:rFonts w:ascii="Times New Roman" w:hAnsi="Times New Roman" w:cs="Times New Roman"/>
          <w:sz w:val="24"/>
          <w:szCs w:val="24"/>
        </w:rPr>
        <w:t>contextualized</w:t>
      </w:r>
      <w:r>
        <w:rPr>
          <w:rFonts w:ascii="Times New Roman" w:hAnsi="Times New Roman" w:cs="Times New Roman"/>
          <w:sz w:val="24"/>
          <w:szCs w:val="24"/>
        </w:rPr>
        <w:t xml:space="preserve"> in terms of potential health risks (ICNIRP, 2020).</w:t>
      </w:r>
    </w:p>
    <w:p w14:paraId="668A9719" w14:textId="77777777" w:rsidR="00765A3E" w:rsidRDefault="00765A3E" w:rsidP="00765A3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Data Validation</w:t>
      </w:r>
      <w:r>
        <w:rPr>
          <w:rFonts w:ascii="Times New Roman" w:hAnsi="Times New Roman" w:cs="Times New Roman"/>
          <w:sz w:val="24"/>
          <w:szCs w:val="24"/>
        </w:rPr>
        <w:t>: The readings are compared against baseline measurements of background radiation in the room to ensure the validity of the data. This helps isolate the radiation emitted solely by the laptops from any ambient electromagnetic noise.</w:t>
      </w:r>
    </w:p>
    <w:p w14:paraId="6DD38E71"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This procedure ensures a comprehensive collection of data, reflecting realistic usage patterns and providing a detailed analysis of the radiation emitted by the selected HP and Dell laptop models.</w:t>
      </w:r>
    </w:p>
    <w:p w14:paraId="680C889F"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 Data Analysis Techniques</w:t>
      </w:r>
    </w:p>
    <w:p w14:paraId="43E23A77" w14:textId="28FDE17E"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the radiation measurements will be </w:t>
      </w:r>
      <w:r w:rsidR="00484D0F">
        <w:rPr>
          <w:rFonts w:ascii="Times New Roman" w:hAnsi="Times New Roman" w:cs="Times New Roman"/>
          <w:sz w:val="24"/>
          <w:szCs w:val="24"/>
        </w:rPr>
        <w:t>analyzed</w:t>
      </w:r>
      <w:r>
        <w:rPr>
          <w:rFonts w:ascii="Times New Roman" w:hAnsi="Times New Roman" w:cs="Times New Roman"/>
          <w:sz w:val="24"/>
          <w:szCs w:val="24"/>
        </w:rPr>
        <w:t xml:space="preserve"> using </w:t>
      </w:r>
      <w:r>
        <w:rPr>
          <w:rFonts w:ascii="Times New Roman" w:hAnsi="Times New Roman" w:cs="Times New Roman"/>
          <w:b/>
          <w:bCs/>
          <w:sz w:val="24"/>
          <w:szCs w:val="24"/>
        </w:rPr>
        <w:t>descriptive and inferential statistical methods</w:t>
      </w:r>
      <w:r>
        <w:rPr>
          <w:rFonts w:ascii="Times New Roman" w:hAnsi="Times New Roman" w:cs="Times New Roman"/>
          <w:sz w:val="24"/>
          <w:szCs w:val="24"/>
        </w:rPr>
        <w:t xml:space="preserve">. Descriptive statistics will be used to </w:t>
      </w:r>
      <w:r w:rsidR="00484D0F">
        <w:rPr>
          <w:rFonts w:ascii="Times New Roman" w:hAnsi="Times New Roman" w:cs="Times New Roman"/>
          <w:sz w:val="24"/>
          <w:szCs w:val="24"/>
        </w:rPr>
        <w:t>summarize</w:t>
      </w:r>
      <w:r>
        <w:rPr>
          <w:rFonts w:ascii="Times New Roman" w:hAnsi="Times New Roman" w:cs="Times New Roman"/>
          <w:sz w:val="24"/>
          <w:szCs w:val="24"/>
        </w:rPr>
        <w:t xml:space="preserve"> the radiation levels emitted by the selected HP and Dell laptops, including the means, medians, and standard deviations for each condition tested (e.g., idle, charging, and wireless connectivity). The data will be </w:t>
      </w:r>
      <w:r w:rsidR="00484D0F">
        <w:rPr>
          <w:rFonts w:ascii="Times New Roman" w:hAnsi="Times New Roman" w:cs="Times New Roman"/>
          <w:sz w:val="24"/>
          <w:szCs w:val="24"/>
        </w:rPr>
        <w:t>visualized</w:t>
      </w:r>
      <w:r>
        <w:rPr>
          <w:rFonts w:ascii="Times New Roman" w:hAnsi="Times New Roman" w:cs="Times New Roman"/>
          <w:sz w:val="24"/>
          <w:szCs w:val="24"/>
        </w:rPr>
        <w:t xml:space="preserve"> using charts and graphs to illustrate the variations in radiation levels across different models and usage scenarios.</w:t>
      </w:r>
    </w:p>
    <w:p w14:paraId="58E9C6FD"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inferential analysis, the </w:t>
      </w:r>
      <w:r>
        <w:rPr>
          <w:rFonts w:ascii="Times New Roman" w:hAnsi="Times New Roman" w:cs="Times New Roman"/>
          <w:b/>
          <w:bCs/>
          <w:sz w:val="24"/>
          <w:szCs w:val="24"/>
        </w:rPr>
        <w:t>t-test</w:t>
      </w:r>
      <w:r>
        <w:rPr>
          <w:rFonts w:ascii="Times New Roman" w:hAnsi="Times New Roman" w:cs="Times New Roman"/>
          <w:sz w:val="24"/>
          <w:szCs w:val="24"/>
        </w:rPr>
        <w:t xml:space="preserve"> will be applied to compare the radiation levels between HP and Dell laptops, determining whether the differences in emissions are statistically significant. Additionally, </w:t>
      </w:r>
      <w:r>
        <w:rPr>
          <w:rFonts w:ascii="Times New Roman" w:hAnsi="Times New Roman" w:cs="Times New Roman"/>
          <w:b/>
          <w:bCs/>
          <w:sz w:val="24"/>
          <w:szCs w:val="24"/>
        </w:rPr>
        <w:t>ANOVA (Analysis of Variance)</w:t>
      </w:r>
      <w:r>
        <w:rPr>
          <w:rFonts w:ascii="Times New Roman" w:hAnsi="Times New Roman" w:cs="Times New Roman"/>
          <w:sz w:val="24"/>
          <w:szCs w:val="24"/>
        </w:rPr>
        <w:t xml:space="preserve"> will be used to compare the radiation levels across the different models and years of production (2012-2020) to explore any trends or patterns over time. The </w:t>
      </w:r>
      <w:r>
        <w:rPr>
          <w:rFonts w:ascii="Times New Roman" w:hAnsi="Times New Roman" w:cs="Times New Roman"/>
          <w:b/>
          <w:bCs/>
          <w:sz w:val="24"/>
          <w:szCs w:val="24"/>
        </w:rPr>
        <w:t>Pearson correlation coefficient</w:t>
      </w:r>
      <w:r>
        <w:rPr>
          <w:rFonts w:ascii="Times New Roman" w:hAnsi="Times New Roman" w:cs="Times New Roman"/>
          <w:sz w:val="24"/>
          <w:szCs w:val="24"/>
        </w:rPr>
        <w:t xml:space="preserve"> will also be used to assess the relationship between specific laptop characteristics (e.g., battery size, processor type) and radiation levels.</w:t>
      </w:r>
    </w:p>
    <w:p w14:paraId="1B83B6FF"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 Validity and Reliability</w:t>
      </w:r>
    </w:p>
    <w:p w14:paraId="27101B5F"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ensure the validity and reliability of the study, several measures will be implemented. </w:t>
      </w:r>
      <w:r>
        <w:rPr>
          <w:rFonts w:ascii="Times New Roman" w:hAnsi="Times New Roman" w:cs="Times New Roman"/>
          <w:b/>
          <w:bCs/>
          <w:sz w:val="24"/>
          <w:szCs w:val="24"/>
        </w:rPr>
        <w:t>Internal validity</w:t>
      </w:r>
      <w:r>
        <w:rPr>
          <w:rFonts w:ascii="Times New Roman" w:hAnsi="Times New Roman" w:cs="Times New Roman"/>
          <w:sz w:val="24"/>
          <w:szCs w:val="24"/>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Pr>
          <w:rFonts w:ascii="Times New Roman" w:hAnsi="Times New Roman" w:cs="Times New Roman"/>
          <w:b/>
          <w:bCs/>
          <w:sz w:val="24"/>
          <w:szCs w:val="24"/>
        </w:rPr>
        <w:t>instrument validity</w:t>
      </w:r>
      <w:r>
        <w:rPr>
          <w:rFonts w:ascii="Times New Roman" w:hAnsi="Times New Roman" w:cs="Times New Roman"/>
          <w:sz w:val="24"/>
          <w:szCs w:val="24"/>
        </w:rPr>
        <w:t>, ensuring accurate and precise radiation measurements.</w:t>
      </w:r>
    </w:p>
    <w:p w14:paraId="2FF6D0F9"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Reliability will be ensured by conducting repeated measurements for each scenario and laptop model. Three readings per condition will be taken to account for any potential variations in radiation emissions. </w:t>
      </w:r>
      <w:r>
        <w:rPr>
          <w:rFonts w:ascii="Times New Roman" w:hAnsi="Times New Roman" w:cs="Times New Roman"/>
          <w:b/>
          <w:bCs/>
          <w:sz w:val="24"/>
          <w:szCs w:val="24"/>
        </w:rPr>
        <w:t>Test-retest reliability</w:t>
      </w:r>
      <w:r>
        <w:rPr>
          <w:rFonts w:ascii="Times New Roman" w:hAnsi="Times New Roman" w:cs="Times New Roman"/>
          <w:sz w:val="24"/>
          <w:szCs w:val="24"/>
        </w:rPr>
        <w:t xml:space="preserve"> will be checked by re-measuring the radiation emissions of selected laptops on different days to ensure consistency in the results. The detailed documentation of the data collection procedure also contributes to </w:t>
      </w:r>
      <w:r>
        <w:rPr>
          <w:rFonts w:ascii="Times New Roman" w:hAnsi="Times New Roman" w:cs="Times New Roman"/>
          <w:b/>
          <w:bCs/>
          <w:sz w:val="24"/>
          <w:szCs w:val="24"/>
        </w:rPr>
        <w:t>reliability</w:t>
      </w:r>
      <w:r>
        <w:rPr>
          <w:rFonts w:ascii="Times New Roman" w:hAnsi="Times New Roman" w:cs="Times New Roman"/>
          <w:sz w:val="24"/>
          <w:szCs w:val="24"/>
        </w:rPr>
        <w:t>, allowing the study to be replicated in future research.</w:t>
      </w:r>
    </w:p>
    <w:p w14:paraId="2ABBA28C" w14:textId="77777777" w:rsidR="00765A3E" w:rsidRDefault="00765A3E" w:rsidP="00765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 Ethical Considerations</w:t>
      </w:r>
    </w:p>
    <w:p w14:paraId="7B579046" w14:textId="289A32DD"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follows key ethical principles to ensure that the research is conducted responsibly. Since the study involves inanimate devices rather than human subjects, the </w:t>
      </w:r>
      <w:r>
        <w:rPr>
          <w:rFonts w:ascii="Times New Roman" w:hAnsi="Times New Roman" w:cs="Times New Roman"/>
          <w:b/>
          <w:bCs/>
          <w:sz w:val="24"/>
          <w:szCs w:val="24"/>
        </w:rPr>
        <w:t>primary ethical concern</w:t>
      </w:r>
      <w:r>
        <w:rPr>
          <w:rFonts w:ascii="Times New Roman" w:hAnsi="Times New Roman" w:cs="Times New Roman"/>
          <w:sz w:val="24"/>
          <w:szCs w:val="24"/>
        </w:rPr>
        <w:t xml:space="preserve"> relates to transparency and the integrity of the research process. All data will be collected and </w:t>
      </w:r>
      <w:r w:rsidR="00484D0F">
        <w:rPr>
          <w:rFonts w:ascii="Times New Roman" w:hAnsi="Times New Roman" w:cs="Times New Roman"/>
          <w:sz w:val="24"/>
          <w:szCs w:val="24"/>
        </w:rPr>
        <w:t>analyzed</w:t>
      </w:r>
      <w:r>
        <w:rPr>
          <w:rFonts w:ascii="Times New Roman" w:hAnsi="Times New Roman" w:cs="Times New Roman"/>
          <w:sz w:val="24"/>
          <w:szCs w:val="24"/>
        </w:rPr>
        <w:t xml:space="preserve"> objectively, ensuring that results are reported honestly and without bias. Any conflicts of interest will be disclosed, and the research will strictly adhere to guidelines for responsible data handling, including ensuring </w:t>
      </w:r>
      <w:r>
        <w:rPr>
          <w:rFonts w:ascii="Times New Roman" w:hAnsi="Times New Roman" w:cs="Times New Roman"/>
          <w:b/>
          <w:bCs/>
          <w:sz w:val="24"/>
          <w:szCs w:val="24"/>
        </w:rPr>
        <w:t>data security</w:t>
      </w:r>
      <w:r>
        <w:rPr>
          <w:rFonts w:ascii="Times New Roman" w:hAnsi="Times New Roman" w:cs="Times New Roman"/>
          <w:sz w:val="24"/>
          <w:szCs w:val="24"/>
        </w:rPr>
        <w:t xml:space="preserve"> and protecting any proprietary information related to the laptop models tested.</w:t>
      </w:r>
    </w:p>
    <w:p w14:paraId="6946CF34" w14:textId="77777777" w:rsidR="00765A3E" w:rsidRDefault="00765A3E" w:rsidP="00765A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this research complies with the </w:t>
      </w:r>
      <w:r>
        <w:rPr>
          <w:rFonts w:ascii="Times New Roman" w:hAnsi="Times New Roman" w:cs="Times New Roman"/>
          <w:b/>
          <w:bCs/>
          <w:sz w:val="24"/>
          <w:szCs w:val="24"/>
        </w:rPr>
        <w:t>guidelines of the International Commission on Non-Ionizing Radiation Protection (ICNIRP)</w:t>
      </w:r>
      <w:r>
        <w:rPr>
          <w:rFonts w:ascii="Times New Roman" w:hAnsi="Times New Roman" w:cs="Times New Roman"/>
          <w:sz w:val="24"/>
          <w:szCs w:val="24"/>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5229EE36" w14:textId="77777777" w:rsidR="007E78FC" w:rsidRDefault="007E78F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6F92B12C" w14:textId="6087BB51" w:rsidR="00713A2B" w:rsidRPr="00713A2B" w:rsidRDefault="00713A2B" w:rsidP="007E78FC">
      <w:pPr>
        <w:spacing w:line="360" w:lineRule="auto"/>
        <w:jc w:val="center"/>
        <w:rPr>
          <w:rFonts w:ascii="Times New Roman" w:hAnsi="Times New Roman" w:cs="Times New Roman"/>
          <w:b/>
          <w:sz w:val="24"/>
          <w:szCs w:val="24"/>
          <w:lang w:val="en-GB"/>
        </w:rPr>
      </w:pPr>
      <w:r w:rsidRPr="00713A2B">
        <w:rPr>
          <w:rFonts w:ascii="Times New Roman" w:hAnsi="Times New Roman" w:cs="Times New Roman"/>
          <w:b/>
          <w:sz w:val="24"/>
          <w:szCs w:val="24"/>
          <w:lang w:val="en-GB"/>
        </w:rPr>
        <w:lastRenderedPageBreak/>
        <w:t>CHAPTER FOUR</w:t>
      </w:r>
    </w:p>
    <w:p w14:paraId="69A3E3E9"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4.0</w:t>
      </w:r>
      <w:r w:rsidRPr="00713A2B">
        <w:rPr>
          <w:rFonts w:ascii="Times New Roman" w:hAnsi="Times New Roman" w:cs="Times New Roman"/>
          <w:b/>
          <w:sz w:val="24"/>
          <w:szCs w:val="24"/>
          <w:lang w:val="en-GB"/>
        </w:rPr>
        <w:tab/>
      </w:r>
      <w:r w:rsidRPr="00713A2B">
        <w:rPr>
          <w:rFonts w:ascii="Times New Roman" w:hAnsi="Times New Roman" w:cs="Times New Roman"/>
          <w:b/>
          <w:sz w:val="24"/>
          <w:szCs w:val="24"/>
          <w:lang w:val="en-GB"/>
        </w:rPr>
        <w:tab/>
      </w:r>
      <w:r w:rsidRPr="00713A2B">
        <w:rPr>
          <w:rFonts w:ascii="Times New Roman" w:hAnsi="Times New Roman" w:cs="Times New Roman"/>
          <w:b/>
          <w:sz w:val="24"/>
          <w:szCs w:val="24"/>
          <w:lang w:val="en-GB"/>
        </w:rPr>
        <w:tab/>
      </w:r>
      <w:r w:rsidRPr="00713A2B">
        <w:rPr>
          <w:rFonts w:ascii="Times New Roman" w:hAnsi="Times New Roman" w:cs="Times New Roman"/>
          <w:b/>
          <w:sz w:val="24"/>
          <w:szCs w:val="24"/>
          <w:lang w:val="en-GB"/>
        </w:rPr>
        <w:tab/>
      </w:r>
      <w:r w:rsidRPr="00713A2B">
        <w:rPr>
          <w:rFonts w:ascii="Times New Roman" w:hAnsi="Times New Roman" w:cs="Times New Roman"/>
          <w:b/>
          <w:sz w:val="24"/>
          <w:szCs w:val="24"/>
          <w:lang w:val="en-GB"/>
        </w:rPr>
        <w:tab/>
        <w:t xml:space="preserve">     RESULTS</w:t>
      </w:r>
    </w:p>
    <w:p w14:paraId="4F6B5675"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4.1</w:t>
      </w:r>
      <w:r w:rsidRPr="00713A2B">
        <w:rPr>
          <w:rFonts w:ascii="Times New Roman" w:hAnsi="Times New Roman" w:cs="Times New Roman"/>
          <w:b/>
          <w:sz w:val="24"/>
          <w:szCs w:val="24"/>
          <w:lang w:val="en-GB"/>
        </w:rPr>
        <w:tab/>
        <w:t>Introduction</w:t>
      </w:r>
    </w:p>
    <w:p w14:paraId="63E0A729"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3C79B5DF"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4.2</w:t>
      </w:r>
      <w:r w:rsidRPr="00713A2B">
        <w:rPr>
          <w:rFonts w:ascii="Times New Roman" w:hAnsi="Times New Roman" w:cs="Times New Roman"/>
          <w:b/>
          <w:sz w:val="24"/>
          <w:szCs w:val="24"/>
          <w:lang w:val="en-GB"/>
        </w:rPr>
        <w:tab/>
        <w:t>Measurement and comparison of the electromagnetic radiation (EMR) levels emitted by HP and Dell laptops across different models from 2012 to 2020.</w:t>
      </w:r>
    </w:p>
    <w:p w14:paraId="24430E05"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3B7D9FC5" w14:textId="77777777" w:rsidR="00713A2B" w:rsidRPr="00713A2B" w:rsidRDefault="00713A2B" w:rsidP="00713A2B">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1</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90"/>
        <w:gridCol w:w="2464"/>
        <w:gridCol w:w="2288"/>
        <w:gridCol w:w="2448"/>
      </w:tblGrid>
      <w:tr w:rsidR="00713A2B" w:rsidRPr="00713A2B" w14:paraId="4EEA8EE8" w14:textId="77777777" w:rsidTr="00746C74">
        <w:tc>
          <w:tcPr>
            <w:tcW w:w="0" w:type="auto"/>
            <w:tcBorders>
              <w:bottom w:val="single" w:sz="4" w:space="0" w:color="auto"/>
            </w:tcBorders>
            <w:hideMark/>
          </w:tcPr>
          <w:p w14:paraId="5D672D1E"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5A3ACEF5"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1D227EE6"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4F6AF4A0"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5378B5F"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713A2B" w:rsidRPr="00713A2B" w14:paraId="70DE30C0" w14:textId="77777777" w:rsidTr="00746C74">
        <w:tc>
          <w:tcPr>
            <w:tcW w:w="0" w:type="auto"/>
            <w:tcBorders>
              <w:top w:val="single" w:sz="4" w:space="0" w:color="auto"/>
            </w:tcBorders>
            <w:hideMark/>
          </w:tcPr>
          <w:p w14:paraId="17793A7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0C5AFF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5AFB84E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7E27197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3D07D75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713A2B" w:rsidRPr="00713A2B" w14:paraId="49FF8768" w14:textId="77777777" w:rsidTr="00746C74">
        <w:tc>
          <w:tcPr>
            <w:tcW w:w="0" w:type="auto"/>
            <w:hideMark/>
          </w:tcPr>
          <w:p w14:paraId="17011C68"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0AB6F9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BE3C07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1B5BE802"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2FE0468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713A2B" w:rsidRPr="00713A2B" w14:paraId="7EDDE9D7" w14:textId="77777777" w:rsidTr="00746C74">
        <w:tc>
          <w:tcPr>
            <w:tcW w:w="0" w:type="auto"/>
            <w:hideMark/>
          </w:tcPr>
          <w:p w14:paraId="6AFA881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8446028"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6229AB2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398FCF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4F2CA5B5"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713A2B" w:rsidRPr="00713A2B" w14:paraId="6CCFC353" w14:textId="77777777" w:rsidTr="00746C74">
        <w:tc>
          <w:tcPr>
            <w:tcW w:w="0" w:type="auto"/>
            <w:hideMark/>
          </w:tcPr>
          <w:p w14:paraId="2260DC3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78EBD34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0A166E8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199B934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06CE668"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713A2B" w:rsidRPr="00713A2B" w14:paraId="34CCE3A2" w14:textId="77777777" w:rsidTr="00746C74">
        <w:tc>
          <w:tcPr>
            <w:tcW w:w="0" w:type="auto"/>
            <w:hideMark/>
          </w:tcPr>
          <w:p w14:paraId="7985330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6044E52"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6E3D561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421D647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7CA3D91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713A2B" w:rsidRPr="00713A2B" w14:paraId="79D93CC2" w14:textId="77777777" w:rsidTr="00746C74">
        <w:tc>
          <w:tcPr>
            <w:tcW w:w="0" w:type="auto"/>
            <w:hideMark/>
          </w:tcPr>
          <w:p w14:paraId="33459D63"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0B3A92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576CC389"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02964979"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5A8D4D3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713A2B" w:rsidRPr="00713A2B" w14:paraId="1CCC3353" w14:textId="77777777" w:rsidTr="00746C74">
        <w:tc>
          <w:tcPr>
            <w:tcW w:w="0" w:type="auto"/>
            <w:hideMark/>
          </w:tcPr>
          <w:p w14:paraId="1DFCCB4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60F0C62"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0A5AB7D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554A607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2164382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713A2B" w:rsidRPr="00713A2B" w14:paraId="0077E734" w14:textId="77777777" w:rsidTr="00746C74">
        <w:tc>
          <w:tcPr>
            <w:tcW w:w="0" w:type="auto"/>
            <w:hideMark/>
          </w:tcPr>
          <w:p w14:paraId="60D9BF3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lastRenderedPageBreak/>
              <w:t>Dell</w:t>
            </w:r>
          </w:p>
        </w:tc>
        <w:tc>
          <w:tcPr>
            <w:tcW w:w="0" w:type="auto"/>
            <w:hideMark/>
          </w:tcPr>
          <w:p w14:paraId="1C8A3099"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7C772237"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01688082"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2116BDB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713A2B" w:rsidRPr="00713A2B" w14:paraId="06885C0F" w14:textId="77777777" w:rsidTr="00746C74">
        <w:tc>
          <w:tcPr>
            <w:tcW w:w="0" w:type="auto"/>
            <w:hideMark/>
          </w:tcPr>
          <w:p w14:paraId="12ED61D7"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37CF29D2"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184272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65DF7A3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49601813"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713A2B" w:rsidRPr="00713A2B" w14:paraId="46B2B687" w14:textId="77777777" w:rsidTr="00746C74">
        <w:tc>
          <w:tcPr>
            <w:tcW w:w="0" w:type="auto"/>
            <w:hideMark/>
          </w:tcPr>
          <w:p w14:paraId="3840660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9978F7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6668599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4C41017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4E3153D"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713A2B" w:rsidRPr="00713A2B" w14:paraId="0F4E82A8" w14:textId="77777777" w:rsidTr="00746C74">
        <w:tc>
          <w:tcPr>
            <w:tcW w:w="0" w:type="auto"/>
            <w:hideMark/>
          </w:tcPr>
          <w:p w14:paraId="51112C23"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AD7256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4AC32029"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B597C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638C0FF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713A2B" w:rsidRPr="00713A2B" w14:paraId="31CEBD76" w14:textId="77777777" w:rsidTr="00746C74">
        <w:tc>
          <w:tcPr>
            <w:tcW w:w="0" w:type="auto"/>
            <w:hideMark/>
          </w:tcPr>
          <w:p w14:paraId="51F7126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0E8A4CD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6AB3AAC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09AA7A3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C2064F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713A2B" w:rsidRPr="00713A2B" w14:paraId="5B3865B0" w14:textId="77777777" w:rsidTr="00746C74">
        <w:tc>
          <w:tcPr>
            <w:tcW w:w="0" w:type="auto"/>
            <w:hideMark/>
          </w:tcPr>
          <w:p w14:paraId="63472E68"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3CCC441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035E01CD"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4877D337"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37EEB23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713A2B" w:rsidRPr="00713A2B" w14:paraId="6624E75E" w14:textId="77777777" w:rsidTr="00746C74">
        <w:tc>
          <w:tcPr>
            <w:tcW w:w="0" w:type="auto"/>
            <w:hideMark/>
          </w:tcPr>
          <w:p w14:paraId="1DA1EC2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7EC63A3"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72B7402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7B24ED22"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2AA30F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713A2B" w:rsidRPr="00713A2B" w14:paraId="4EC868D3" w14:textId="77777777" w:rsidTr="00746C74">
        <w:tc>
          <w:tcPr>
            <w:tcW w:w="0" w:type="auto"/>
            <w:hideMark/>
          </w:tcPr>
          <w:p w14:paraId="30CCDC1D"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3E250BA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E3C7AE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6142DD95"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5D3B80C8"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713A2B" w:rsidRPr="00713A2B" w14:paraId="681FAEC4" w14:textId="77777777" w:rsidTr="00746C74">
        <w:tc>
          <w:tcPr>
            <w:tcW w:w="0" w:type="auto"/>
            <w:hideMark/>
          </w:tcPr>
          <w:p w14:paraId="796A3D4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BBD590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A0C6C95"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9AE554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700AC475"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713A2B" w:rsidRPr="00713A2B" w14:paraId="419B2C1A" w14:textId="77777777" w:rsidTr="00746C74">
        <w:tc>
          <w:tcPr>
            <w:tcW w:w="0" w:type="auto"/>
            <w:hideMark/>
          </w:tcPr>
          <w:p w14:paraId="2280958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39F64832"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383C775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2BA070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35ACCF58"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713A2B" w:rsidRPr="00713A2B" w14:paraId="5FCA527F" w14:textId="77777777" w:rsidTr="00746C74">
        <w:tc>
          <w:tcPr>
            <w:tcW w:w="0" w:type="auto"/>
            <w:hideMark/>
          </w:tcPr>
          <w:p w14:paraId="78F7B6B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229591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174B42F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3D53AF87"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4E81ACAD"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6FCBB052"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Source: Author’s Analysis (2025)</w:t>
      </w:r>
    </w:p>
    <w:p w14:paraId="74381FFD"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across different production years and HP and Dell brands during normal operational periods.</w:t>
      </w:r>
    </w:p>
    <w:p w14:paraId="283023D3"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9DB1351"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4480F712"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lastRenderedPageBreak/>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29355EB"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0953CCD3"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6EE573D2"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148520FF" wp14:editId="524F917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3542" cy="4978656"/>
                    </a:xfrm>
                    <a:prstGeom prst="rect">
                      <a:avLst/>
                    </a:prstGeom>
                  </pic:spPr>
                </pic:pic>
              </a:graphicData>
            </a:graphic>
          </wp:inline>
        </w:drawing>
      </w:r>
    </w:p>
    <w:p w14:paraId="73992FD4" w14:textId="77777777" w:rsidR="00713A2B" w:rsidRPr="00713A2B" w:rsidRDefault="00713A2B" w:rsidP="00713A2B">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t>Figure 4.1: Average Electromagnetic Radiation by Brand and Model Year (2012–2020)</w:t>
      </w:r>
    </w:p>
    <w:p w14:paraId="56CCD1A0" w14:textId="77777777" w:rsidR="00713A2B" w:rsidRPr="00713A2B" w:rsidRDefault="00713A2B" w:rsidP="00713A2B">
      <w:pPr>
        <w:spacing w:line="360" w:lineRule="auto"/>
        <w:jc w:val="both"/>
        <w:rPr>
          <w:rFonts w:ascii="Times New Roman" w:hAnsi="Times New Roman" w:cs="Times New Roman"/>
          <w:sz w:val="24"/>
          <w:szCs w:val="24"/>
          <w:lang w:val="en-GB"/>
        </w:rPr>
      </w:pPr>
    </w:p>
    <w:p w14:paraId="0A92B97A"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4.3</w:t>
      </w:r>
      <w:r w:rsidRPr="00713A2B">
        <w:rPr>
          <w:rFonts w:ascii="Times New Roman" w:hAnsi="Times New Roman" w:cs="Times New Roman"/>
          <w:b/>
          <w:sz w:val="24"/>
          <w:szCs w:val="24"/>
          <w:lang w:val="en-GB"/>
        </w:rPr>
        <w:tab/>
        <w:t>Assessment of the variations in EMR emissions during different usage conditions, such as idle, charging, and heavy processing.</w:t>
      </w:r>
    </w:p>
    <w:p w14:paraId="39E22256"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Figure 4.2 shows the average electromagnetic radiation (EMR) measurements of power density (W/m²), electric field strength (V/m), and magnetic field strength (A/m) that HP and Dell laptops produce at different usage scenarios. </w:t>
      </w:r>
      <w:proofErr w:type="gramStart"/>
      <w:r w:rsidRPr="00713A2B">
        <w:rPr>
          <w:rFonts w:ascii="Times New Roman" w:hAnsi="Times New Roman" w:cs="Times New Roman"/>
          <w:sz w:val="24"/>
          <w:szCs w:val="24"/>
          <w:lang w:val="en-GB"/>
        </w:rPr>
        <w:t>charging</w:t>
      </w:r>
      <w:proofErr w:type="gramEnd"/>
      <w:r w:rsidRPr="00713A2B">
        <w:rPr>
          <w:rFonts w:ascii="Times New Roman" w:hAnsi="Times New Roman" w:cs="Times New Roman"/>
          <w:sz w:val="24"/>
          <w:szCs w:val="24"/>
          <w:lang w:val="en-GB"/>
        </w:rPr>
        <w:t>, heavy processing, and idle. The analysis shows operational states impact radiation levels as well as demonstrating distinct radiation effects across HP and Dell laptops.</w:t>
      </w:r>
    </w:p>
    <w:p w14:paraId="334C0CBE" w14:textId="77777777" w:rsidR="00713A2B" w:rsidRPr="00713A2B" w:rsidRDefault="00713A2B" w:rsidP="00713A2B">
      <w:pPr>
        <w:spacing w:line="360" w:lineRule="auto"/>
        <w:jc w:val="both"/>
        <w:rPr>
          <w:rFonts w:ascii="Times New Roman" w:hAnsi="Times New Roman" w:cs="Times New Roman"/>
          <w:sz w:val="24"/>
          <w:szCs w:val="24"/>
          <w:lang w:val="en-GB"/>
        </w:rPr>
      </w:pPr>
    </w:p>
    <w:p w14:paraId="0791A427"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lastRenderedPageBreak/>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79531873"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03DDDB08"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inactive. The HP laptop produces 3.13 W/m² of idle power density while its magnetic field reaches 0.130 A/m which closely matches the Dell device.</w:t>
      </w:r>
    </w:p>
    <w:p w14:paraId="71288111"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39EC6E19"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lastRenderedPageBreak/>
        <w:drawing>
          <wp:inline distT="0" distB="0" distL="0" distR="0" wp14:anchorId="518BFF88" wp14:editId="02D6EFEF">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7192" cy="5010407"/>
                    </a:xfrm>
                    <a:prstGeom prst="rect">
                      <a:avLst/>
                    </a:prstGeom>
                  </pic:spPr>
                </pic:pic>
              </a:graphicData>
            </a:graphic>
          </wp:inline>
        </w:drawing>
      </w:r>
    </w:p>
    <w:p w14:paraId="3E4897EA"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01F8B5E4" w14:textId="77777777" w:rsidR="00713A2B" w:rsidRPr="00713A2B" w:rsidRDefault="00713A2B" w:rsidP="00713A2B">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713A2B" w:rsidRPr="00713A2B" w14:paraId="3FDBF7CA" w14:textId="77777777" w:rsidTr="00746C74">
        <w:trPr>
          <w:tblHeader/>
          <w:tblCellSpacing w:w="15" w:type="dxa"/>
        </w:trPr>
        <w:tc>
          <w:tcPr>
            <w:tcW w:w="0" w:type="auto"/>
            <w:tcBorders>
              <w:bottom w:val="single" w:sz="4" w:space="0" w:color="auto"/>
            </w:tcBorders>
            <w:vAlign w:val="center"/>
            <w:hideMark/>
          </w:tcPr>
          <w:p w14:paraId="3D66A30D"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2589FE8C"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39F6FCA7"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53476A8F"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5CFCC42" w14:textId="77777777" w:rsidR="00713A2B" w:rsidRPr="00713A2B" w:rsidRDefault="00713A2B" w:rsidP="00713A2B">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713A2B" w:rsidRPr="00713A2B" w14:paraId="5E453EC0" w14:textId="77777777" w:rsidTr="00746C74">
        <w:trPr>
          <w:tblCellSpacing w:w="15" w:type="dxa"/>
        </w:trPr>
        <w:tc>
          <w:tcPr>
            <w:tcW w:w="0" w:type="auto"/>
            <w:vAlign w:val="center"/>
            <w:hideMark/>
          </w:tcPr>
          <w:p w14:paraId="74BDC4F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2F39331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406A7FD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50B6CCD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0FDE4D39"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713A2B" w:rsidRPr="00713A2B" w14:paraId="4C066B83" w14:textId="77777777" w:rsidTr="00746C74">
        <w:trPr>
          <w:tblCellSpacing w:w="15" w:type="dxa"/>
        </w:trPr>
        <w:tc>
          <w:tcPr>
            <w:tcW w:w="0" w:type="auto"/>
            <w:vAlign w:val="center"/>
            <w:hideMark/>
          </w:tcPr>
          <w:p w14:paraId="21852AB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0CC35ABD"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3D7CABF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2DF3D5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7940F51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713A2B" w:rsidRPr="00713A2B" w14:paraId="227DA3D0" w14:textId="77777777" w:rsidTr="00746C74">
        <w:trPr>
          <w:tblCellSpacing w:w="15" w:type="dxa"/>
        </w:trPr>
        <w:tc>
          <w:tcPr>
            <w:tcW w:w="0" w:type="auto"/>
            <w:vAlign w:val="center"/>
            <w:hideMark/>
          </w:tcPr>
          <w:p w14:paraId="2D574E7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0969145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1F3D94BD"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87FCF4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7A40C97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713A2B" w:rsidRPr="00713A2B" w14:paraId="3C3E4C31" w14:textId="77777777" w:rsidTr="00746C74">
        <w:trPr>
          <w:tblCellSpacing w:w="15" w:type="dxa"/>
        </w:trPr>
        <w:tc>
          <w:tcPr>
            <w:tcW w:w="0" w:type="auto"/>
            <w:vAlign w:val="center"/>
            <w:hideMark/>
          </w:tcPr>
          <w:p w14:paraId="4902246D"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723C3679"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0B02A7B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FE9A0C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40CAB99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713A2B" w:rsidRPr="00713A2B" w14:paraId="20880383" w14:textId="77777777" w:rsidTr="00746C74">
        <w:trPr>
          <w:tblCellSpacing w:w="15" w:type="dxa"/>
        </w:trPr>
        <w:tc>
          <w:tcPr>
            <w:tcW w:w="0" w:type="auto"/>
            <w:vAlign w:val="center"/>
            <w:hideMark/>
          </w:tcPr>
          <w:p w14:paraId="3CFDBD15"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lastRenderedPageBreak/>
              <w:t>Dell</w:t>
            </w:r>
          </w:p>
        </w:tc>
        <w:tc>
          <w:tcPr>
            <w:tcW w:w="0" w:type="auto"/>
            <w:vAlign w:val="center"/>
            <w:hideMark/>
          </w:tcPr>
          <w:p w14:paraId="6D4B9AD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87FACC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251522F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36EC410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713A2B" w:rsidRPr="00713A2B" w14:paraId="4EE0D8B8" w14:textId="77777777" w:rsidTr="00746C74">
        <w:trPr>
          <w:tblCellSpacing w:w="15" w:type="dxa"/>
        </w:trPr>
        <w:tc>
          <w:tcPr>
            <w:tcW w:w="0" w:type="auto"/>
            <w:vAlign w:val="center"/>
            <w:hideMark/>
          </w:tcPr>
          <w:p w14:paraId="1CFB7B2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6AF5FD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40FD173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487198D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4901387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713A2B" w:rsidRPr="00713A2B" w14:paraId="2698892D" w14:textId="77777777" w:rsidTr="00746C74">
        <w:trPr>
          <w:tblCellSpacing w:w="15" w:type="dxa"/>
        </w:trPr>
        <w:tc>
          <w:tcPr>
            <w:tcW w:w="0" w:type="auto"/>
            <w:vAlign w:val="center"/>
            <w:hideMark/>
          </w:tcPr>
          <w:p w14:paraId="22E6E55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0EF9BE16"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1DFE064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443CD8"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15DEFCE5"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713A2B" w:rsidRPr="00713A2B" w14:paraId="3F000980" w14:textId="77777777" w:rsidTr="00746C74">
        <w:trPr>
          <w:tblCellSpacing w:w="15" w:type="dxa"/>
        </w:trPr>
        <w:tc>
          <w:tcPr>
            <w:tcW w:w="0" w:type="auto"/>
            <w:vAlign w:val="center"/>
            <w:hideMark/>
          </w:tcPr>
          <w:p w14:paraId="44D34EB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79800511"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F4F52A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61231667"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A1F54AC"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713A2B" w:rsidRPr="00713A2B" w14:paraId="57C09D42" w14:textId="77777777" w:rsidTr="00746C74">
        <w:trPr>
          <w:tblCellSpacing w:w="15" w:type="dxa"/>
        </w:trPr>
        <w:tc>
          <w:tcPr>
            <w:tcW w:w="0" w:type="auto"/>
            <w:vAlign w:val="center"/>
            <w:hideMark/>
          </w:tcPr>
          <w:p w14:paraId="7F79441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A37442F"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653FA0B4"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55050D3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3DD9633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713A2B" w:rsidRPr="00713A2B" w14:paraId="4DD00060" w14:textId="77777777" w:rsidTr="00746C74">
        <w:trPr>
          <w:tblCellSpacing w:w="15" w:type="dxa"/>
        </w:trPr>
        <w:tc>
          <w:tcPr>
            <w:tcW w:w="0" w:type="auto"/>
            <w:vAlign w:val="center"/>
            <w:hideMark/>
          </w:tcPr>
          <w:p w14:paraId="135DCA1E"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01F8BE9"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2547272A"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35B62E9B"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2926BA90" w14:textId="77777777" w:rsidR="00713A2B" w:rsidRPr="00713A2B" w:rsidRDefault="00713A2B" w:rsidP="00713A2B">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3FAB4974"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Source: Author’s Analysis (2025)</w:t>
      </w:r>
    </w:p>
    <w:p w14:paraId="292DB42B"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5965A4F8"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power density and electric field from HP laptops demonstrate major variations depending on usage circumstances and product launch dates. With its idle power density at 3.86 W/m² and electric field at 62.1 V/m the HP 2020 model 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2B76A5A5"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t>
      </w:r>
      <w:r w:rsidRPr="00713A2B">
        <w:rPr>
          <w:rFonts w:ascii="Times New Roman" w:hAnsi="Times New Roman" w:cs="Times New Roman"/>
          <w:sz w:val="24"/>
          <w:szCs w:val="24"/>
          <w:lang w:val="en-GB"/>
        </w:rPr>
        <w:lastRenderedPageBreak/>
        <w:t>which indicates that internal processing affects EMR emission types differently from other devices.</w:t>
      </w:r>
    </w:p>
    <w:p w14:paraId="01BD85D5"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5EC3FC84"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4.4</w:t>
      </w:r>
      <w:r w:rsidRPr="00713A2B">
        <w:rPr>
          <w:rFonts w:ascii="Times New Roman" w:hAnsi="Times New Roman" w:cs="Times New Roman"/>
          <w:b/>
          <w:sz w:val="24"/>
          <w:szCs w:val="24"/>
          <w:lang w:val="en-GB"/>
        </w:rPr>
        <w:tab/>
        <w:t>Identification of potential health risks associated with prolonged exposure to radiation from these laptops and suggest recommendations for safer use.</w:t>
      </w:r>
    </w:p>
    <w:p w14:paraId="6DA18D58" w14:textId="2DA47B04"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713A2B">
        <w:rPr>
          <w:rFonts w:ascii="Times New Roman" w:hAnsi="Times New Roman" w:cs="Times New Roman"/>
          <w:sz w:val="24"/>
          <w:szCs w:val="24"/>
          <w:lang w:val="en-GB"/>
        </w:rPr>
        <w:t>Dasdag</w:t>
      </w:r>
      <w:proofErr w:type="spellEnd"/>
      <w:r w:rsidRPr="00713A2B">
        <w:rPr>
          <w:rFonts w:ascii="Times New Roman" w:hAnsi="Times New Roman" w:cs="Times New Roman"/>
          <w:sz w:val="24"/>
          <w:szCs w:val="24"/>
          <w:lang w:val="en-GB"/>
        </w:rPr>
        <w:t xml:space="preserve"> </w:t>
      </w:r>
      <w:r w:rsidRPr="00713A2B">
        <w:rPr>
          <w:rFonts w:ascii="Times New Roman" w:hAnsi="Times New Roman" w:cs="Times New Roman"/>
          <w:i/>
          <w:sz w:val="24"/>
          <w:szCs w:val="24"/>
          <w:lang w:val="en-GB"/>
        </w:rPr>
        <w:t>et al</w:t>
      </w:r>
      <w:r w:rsidRPr="00713A2B">
        <w:rPr>
          <w:rFonts w:ascii="Times New Roman" w:hAnsi="Times New Roman" w:cs="Times New Roman"/>
          <w:sz w:val="24"/>
          <w:szCs w:val="24"/>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69B86D71"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power densities from Dell laptops operating in idle mode reached 4.83 W/m² which stands as one of the highest readings in the study while HP devices during charging produced electric fields that approached 68 V/m.</w:t>
      </w:r>
    </w:p>
    <w:p w14:paraId="634B6748"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Regular daily long-term laptop usage does not break ICNIRP guidelines at present but the long-term health risks may rise for vulnerable groups including pregnant women and children and people with medical equipment in their bodies.</w:t>
      </w:r>
    </w:p>
    <w:p w14:paraId="5EC63030"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w:t>
      </w:r>
      <w:r w:rsidRPr="00713A2B">
        <w:rPr>
          <w:rFonts w:ascii="Times New Roman" w:hAnsi="Times New Roman" w:cs="Times New Roman"/>
          <w:sz w:val="24"/>
          <w:szCs w:val="24"/>
          <w:lang w:val="en-GB"/>
        </w:rPr>
        <w:lastRenderedPageBreak/>
        <w:t>stop using the internet connection. External keyboards and mice help create physical distance between users and their devices' radiation sources.</w:t>
      </w:r>
    </w:p>
    <w:p w14:paraId="74338504"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7782D3A6"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4.4</w:t>
      </w:r>
      <w:r w:rsidRPr="00713A2B">
        <w:rPr>
          <w:rFonts w:ascii="Times New Roman" w:hAnsi="Times New Roman" w:cs="Times New Roman"/>
          <w:b/>
          <w:sz w:val="24"/>
          <w:szCs w:val="24"/>
          <w:lang w:val="en-GB"/>
        </w:rPr>
        <w:tab/>
        <w:t>Discussion of Findings</w:t>
      </w:r>
    </w:p>
    <w:p w14:paraId="70FE8867"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distinct emission patterns by both brand and manufacturing year. The power density output of Dell laptops was higher but these levels decreased in subsequent years whereas HP laptops maintained steady emission levels.</w:t>
      </w:r>
    </w:p>
    <w:p w14:paraId="6FC3D66B"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4705C294"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The study findings match those from </w:t>
      </w:r>
      <w:proofErr w:type="spellStart"/>
      <w:r w:rsidRPr="00713A2B">
        <w:rPr>
          <w:rFonts w:ascii="Times New Roman" w:hAnsi="Times New Roman" w:cs="Times New Roman"/>
          <w:sz w:val="24"/>
          <w:szCs w:val="24"/>
          <w:lang w:val="en-GB"/>
        </w:rPr>
        <w:t>Habash</w:t>
      </w:r>
      <w:proofErr w:type="spellEnd"/>
      <w:r w:rsidRPr="00713A2B">
        <w:rPr>
          <w:rFonts w:ascii="Times New Roman" w:hAnsi="Times New Roman" w:cs="Times New Roman"/>
          <w:sz w:val="24"/>
          <w:szCs w:val="24"/>
          <w:lang w:val="en-GB"/>
        </w:rPr>
        <w:t xml:space="preserve"> (2018) and </w:t>
      </w:r>
      <w:proofErr w:type="spellStart"/>
      <w:r w:rsidRPr="00713A2B">
        <w:rPr>
          <w:rFonts w:ascii="Times New Roman" w:hAnsi="Times New Roman" w:cs="Times New Roman"/>
          <w:sz w:val="24"/>
          <w:szCs w:val="24"/>
          <w:lang w:val="en-GB"/>
        </w:rPr>
        <w:t>Dasdag</w:t>
      </w:r>
      <w:proofErr w:type="spellEnd"/>
      <w:r w:rsidRPr="00713A2B">
        <w:rPr>
          <w:rFonts w:ascii="Times New Roman" w:hAnsi="Times New Roman" w:cs="Times New Roman"/>
          <w:sz w:val="24"/>
          <w:szCs w:val="24"/>
          <w:lang w:val="en-GB"/>
        </w:rPr>
        <w:t xml:space="preserve"> </w:t>
      </w:r>
      <w:r w:rsidRPr="00713A2B">
        <w:rPr>
          <w:rFonts w:ascii="Times New Roman" w:hAnsi="Times New Roman" w:cs="Times New Roman"/>
          <w:i/>
          <w:sz w:val="24"/>
          <w:szCs w:val="24"/>
          <w:lang w:val="en-GB"/>
        </w:rPr>
        <w:t>et al</w:t>
      </w:r>
      <w:r w:rsidRPr="00713A2B">
        <w:rPr>
          <w:rFonts w:ascii="Times New Roman" w:hAnsi="Times New Roman" w:cs="Times New Roman"/>
          <w:sz w:val="24"/>
          <w:szCs w:val="24"/>
          <w:lang w:val="en-GB"/>
        </w:rPr>
        <w:t xml:space="preserve">. (2015). The study of laptop EMR levels presented by </w:t>
      </w:r>
      <w:proofErr w:type="spellStart"/>
      <w:r w:rsidRPr="00713A2B">
        <w:rPr>
          <w:rFonts w:ascii="Times New Roman" w:hAnsi="Times New Roman" w:cs="Times New Roman"/>
          <w:sz w:val="24"/>
          <w:szCs w:val="24"/>
          <w:lang w:val="en-GB"/>
        </w:rPr>
        <w:t>Habash</w:t>
      </w:r>
      <w:proofErr w:type="spellEnd"/>
      <w:r w:rsidRPr="00713A2B">
        <w:rPr>
          <w:rFonts w:ascii="Times New Roman" w:hAnsi="Times New Roman" w:cs="Times New Roman"/>
          <w:sz w:val="24"/>
          <w:szCs w:val="24"/>
          <w:lang w:val="en-GB"/>
        </w:rPr>
        <w:t xml:space="preserve"> (2018) and </w:t>
      </w:r>
      <w:proofErr w:type="spellStart"/>
      <w:r w:rsidRPr="00713A2B">
        <w:rPr>
          <w:rFonts w:ascii="Times New Roman" w:hAnsi="Times New Roman" w:cs="Times New Roman"/>
          <w:sz w:val="24"/>
          <w:szCs w:val="24"/>
          <w:lang w:val="en-GB"/>
        </w:rPr>
        <w:t>Dasdag</w:t>
      </w:r>
      <w:proofErr w:type="spellEnd"/>
      <w:r w:rsidRPr="00713A2B">
        <w:rPr>
          <w:rFonts w:ascii="Times New Roman" w:hAnsi="Times New Roman" w:cs="Times New Roman"/>
          <w:sz w:val="24"/>
          <w:szCs w:val="24"/>
          <w:lang w:val="en-GB"/>
        </w:rPr>
        <w:t xml:space="preserve"> et al. (2015) showed manufacturing standards and component placement and operational conditions determine these EMR levels. Research has already established that products with longer production runs or greater power requirements produce stronger magnetic fields which matches the test results from Dell's previous models.</w:t>
      </w:r>
    </w:p>
    <w:p w14:paraId="43067D69"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lastRenderedPageBreak/>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6B05F038"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5DDD94B2"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The analysis presents a more detailed understanding through specific device and operational condition studies that are presented in Table 4.2. The power density measurement of the Dell 2014 model reached 4.83 W/m² at idle status which surpassed the readings from all heavy-processing conditions. The research by Akkam </w:t>
      </w:r>
      <w:r w:rsidRPr="00713A2B">
        <w:rPr>
          <w:rFonts w:ascii="Times New Roman" w:hAnsi="Times New Roman" w:cs="Times New Roman"/>
          <w:i/>
          <w:sz w:val="24"/>
          <w:szCs w:val="24"/>
          <w:lang w:val="en-GB"/>
        </w:rPr>
        <w:t>et al</w:t>
      </w:r>
      <w:r w:rsidRPr="00713A2B">
        <w:rPr>
          <w:rFonts w:ascii="Times New Roman" w:hAnsi="Times New Roman" w:cs="Times New Roman"/>
          <w:sz w:val="24"/>
          <w:szCs w:val="24"/>
          <w:lang w:val="en-GB"/>
        </w:rPr>
        <w:t xml:space="preserve">. (202) supports these findings. Akkam </w:t>
      </w:r>
      <w:r w:rsidRPr="00713A2B">
        <w:rPr>
          <w:rFonts w:ascii="Times New Roman" w:hAnsi="Times New Roman" w:cs="Times New Roman"/>
          <w:i/>
          <w:sz w:val="24"/>
          <w:szCs w:val="24"/>
          <w:lang w:val="en-GB"/>
        </w:rPr>
        <w:t>et al</w:t>
      </w:r>
      <w:r w:rsidRPr="00713A2B">
        <w:rPr>
          <w:rFonts w:ascii="Times New Roman" w:hAnsi="Times New Roman" w:cs="Times New Roman"/>
          <w:sz w:val="24"/>
          <w:szCs w:val="24"/>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189E505A"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Hardell and Sage (2008) supported the need to update EMR safety standards for long-term low-intensity exposure measurements.</w:t>
      </w:r>
    </w:p>
    <w:p w14:paraId="0C7D3E74" w14:textId="4FD6C03C"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lastRenderedPageBreak/>
        <w:t xml:space="preserve">The inconsistent emission levels between different </w:t>
      </w:r>
      <w:r w:rsidR="00484D0F" w:rsidRPr="00713A2B">
        <w:rPr>
          <w:rFonts w:ascii="Times New Roman" w:hAnsi="Times New Roman" w:cs="Times New Roman"/>
          <w:sz w:val="24"/>
          <w:szCs w:val="24"/>
          <w:lang w:val="en-GB"/>
        </w:rPr>
        <w:t>brand names</w:t>
      </w:r>
      <w:r w:rsidRPr="00713A2B">
        <w:rPr>
          <w:rFonts w:ascii="Times New Roman" w:hAnsi="Times New Roman" w:cs="Times New Roman"/>
          <w:sz w:val="24"/>
          <w:szCs w:val="24"/>
          <w:lang w:val="en-GB"/>
        </w:rPr>
        <w:t xml:space="preserve">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publicly. Consumer confusion about EMR exposure levels demonstrates their lack of clear information to make health-conscious decisions.</w:t>
      </w:r>
    </w:p>
    <w:p w14:paraId="3BD18CA2"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710CE7EF" w14:textId="3590DF23"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w:t>
      </w:r>
      <w:r w:rsidR="00484D0F" w:rsidRPr="00713A2B">
        <w:rPr>
          <w:rFonts w:ascii="Times New Roman" w:hAnsi="Times New Roman" w:cs="Times New Roman"/>
          <w:sz w:val="24"/>
          <w:szCs w:val="24"/>
          <w:lang w:val="en-GB"/>
        </w:rPr>
        <w:t>modelling</w:t>
      </w:r>
      <w:r w:rsidRPr="00713A2B">
        <w:rPr>
          <w:rFonts w:ascii="Times New Roman" w:hAnsi="Times New Roman" w:cs="Times New Roman"/>
          <w:sz w:val="24"/>
          <w:szCs w:val="24"/>
          <w:lang w:val="en-GB"/>
        </w:rPr>
        <w:t xml:space="preserve"> long-term exposure conditions. Users can protect themselves by putting laptops on desks as well as using external keyboards and refraining from laying them on their laps when they are charging or idle.</w:t>
      </w:r>
    </w:p>
    <w:p w14:paraId="172AA7CC" w14:textId="77777777" w:rsidR="00713A2B" w:rsidRPr="00713A2B" w:rsidRDefault="00713A2B" w:rsidP="00713A2B">
      <w:pPr>
        <w:spacing w:line="360" w:lineRule="auto"/>
        <w:jc w:val="both"/>
        <w:rPr>
          <w:rFonts w:ascii="Times New Roman" w:hAnsi="Times New Roman" w:cs="Times New Roman"/>
          <w:sz w:val="24"/>
          <w:szCs w:val="24"/>
          <w:lang w:val="en-GB"/>
        </w:rPr>
      </w:pPr>
    </w:p>
    <w:p w14:paraId="589829C8" w14:textId="77777777" w:rsidR="007E78FC" w:rsidRDefault="007E78F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5A740D35" w14:textId="0A5E2402" w:rsidR="00713A2B" w:rsidRPr="00713A2B" w:rsidRDefault="00713A2B" w:rsidP="007E78FC">
      <w:pPr>
        <w:spacing w:line="360" w:lineRule="auto"/>
        <w:jc w:val="center"/>
        <w:rPr>
          <w:rFonts w:ascii="Times New Roman" w:hAnsi="Times New Roman" w:cs="Times New Roman"/>
          <w:b/>
          <w:sz w:val="24"/>
          <w:szCs w:val="24"/>
          <w:lang w:val="en-GB"/>
        </w:rPr>
      </w:pPr>
      <w:r w:rsidRPr="00713A2B">
        <w:rPr>
          <w:rFonts w:ascii="Times New Roman" w:hAnsi="Times New Roman" w:cs="Times New Roman"/>
          <w:b/>
          <w:sz w:val="24"/>
          <w:szCs w:val="24"/>
          <w:lang w:val="en-GB"/>
        </w:rPr>
        <w:lastRenderedPageBreak/>
        <w:t>CHAPTER FIVE</w:t>
      </w:r>
    </w:p>
    <w:p w14:paraId="312B8AC3" w14:textId="3EFD7074" w:rsidR="00713A2B" w:rsidRPr="00713A2B" w:rsidRDefault="00713A2B" w:rsidP="009A0D34">
      <w:pPr>
        <w:spacing w:line="360" w:lineRule="auto"/>
        <w:jc w:val="center"/>
        <w:rPr>
          <w:rFonts w:ascii="Times New Roman" w:hAnsi="Times New Roman" w:cs="Times New Roman"/>
          <w:b/>
          <w:sz w:val="24"/>
          <w:szCs w:val="24"/>
          <w:lang w:val="en-GB"/>
        </w:rPr>
      </w:pPr>
      <w:r w:rsidRPr="00713A2B">
        <w:rPr>
          <w:rFonts w:ascii="Times New Roman" w:hAnsi="Times New Roman" w:cs="Times New Roman"/>
          <w:b/>
          <w:sz w:val="24"/>
          <w:szCs w:val="24"/>
          <w:lang w:val="en-GB"/>
        </w:rPr>
        <w:t>CONCLUSION AND RECOMMENDATIONS</w:t>
      </w:r>
    </w:p>
    <w:p w14:paraId="1BCFED8E" w14:textId="5E233D69" w:rsidR="009A0D34" w:rsidRPr="009A0D34" w:rsidRDefault="009A0D34" w:rsidP="009A0D34">
      <w:pPr>
        <w:spacing w:before="100" w:beforeAutospacing="1" w:after="100" w:afterAutospacing="1" w:line="360" w:lineRule="auto"/>
        <w:jc w:val="both"/>
        <w:rPr>
          <w:rFonts w:ascii="Times New Roman" w:eastAsia="Times New Roman" w:hAnsi="Times New Roman" w:cs="Times New Roman"/>
          <w:b/>
          <w:sz w:val="24"/>
          <w:szCs w:val="24"/>
        </w:rPr>
      </w:pPr>
      <w:r w:rsidRPr="009A0D34">
        <w:rPr>
          <w:rFonts w:ascii="Times New Roman" w:eastAsia="Times New Roman" w:hAnsi="Times New Roman" w:cs="Times New Roman"/>
          <w:b/>
          <w:sz w:val="24"/>
          <w:szCs w:val="24"/>
        </w:rPr>
        <w:t xml:space="preserve">5.1 Summary </w:t>
      </w:r>
    </w:p>
    <w:p w14:paraId="3C3D4B54" w14:textId="738BC9F2" w:rsidR="009A0D34" w:rsidRPr="009A0D34" w:rsidRDefault="009A0D34" w:rsidP="009A0D34">
      <w:pPr>
        <w:spacing w:before="100" w:beforeAutospacing="1" w:after="100" w:afterAutospacing="1" w:line="360" w:lineRule="auto"/>
        <w:jc w:val="both"/>
        <w:rPr>
          <w:rFonts w:ascii="Times New Roman" w:eastAsia="Times New Roman" w:hAnsi="Times New Roman" w:cs="Times New Roman"/>
          <w:sz w:val="24"/>
          <w:szCs w:val="24"/>
        </w:rPr>
      </w:pPr>
      <w:r w:rsidRPr="009A0D34">
        <w:rPr>
          <w:rFonts w:ascii="Times New Roman" w:eastAsia="Times New Roman" w:hAnsi="Times New Roman" w:cs="Times New Roman"/>
          <w:sz w:val="24"/>
          <w:szCs w:val="24"/>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w:t>
      </w:r>
      <w:r>
        <w:rPr>
          <w:rFonts w:ascii="Times New Roman" w:eastAsia="Times New Roman" w:hAnsi="Times New Roman" w:cs="Times New Roman"/>
          <w:sz w:val="24"/>
          <w:szCs w:val="24"/>
        </w:rPr>
        <w:t xml:space="preserve">ptop models and usage scenarios </w:t>
      </w:r>
      <w:r w:rsidRPr="009A0D34">
        <w:rPr>
          <w:rFonts w:ascii="Times New Roman" w:eastAsia="Times New Roman" w:hAnsi="Times New Roman" w:cs="Times New Roman"/>
          <w:sz w:val="24"/>
          <w:szCs w:val="24"/>
        </w:rPr>
        <w:t>idle,</w:t>
      </w:r>
      <w:r>
        <w:rPr>
          <w:rFonts w:ascii="Times New Roman" w:eastAsia="Times New Roman" w:hAnsi="Times New Roman" w:cs="Times New Roman"/>
          <w:sz w:val="24"/>
          <w:szCs w:val="24"/>
        </w:rPr>
        <w:t xml:space="preserve"> charging, and heavy processing </w:t>
      </w:r>
      <w:r w:rsidRPr="009A0D34">
        <w:rPr>
          <w:rFonts w:ascii="Times New Roman" w:eastAsia="Times New Roman" w:hAnsi="Times New Roman" w:cs="Times New Roman"/>
          <w:sz w:val="24"/>
          <w:szCs w:val="24"/>
        </w:rPr>
        <w:t>while offering practical recommendations for safer usage.</w:t>
      </w:r>
    </w:p>
    <w:p w14:paraId="167FBA39" w14:textId="77777777" w:rsidR="009A0D34" w:rsidRPr="009A0D34" w:rsidRDefault="009A0D34" w:rsidP="009A0D34">
      <w:pPr>
        <w:spacing w:before="100" w:beforeAutospacing="1" w:after="100" w:afterAutospacing="1" w:line="360" w:lineRule="auto"/>
        <w:jc w:val="both"/>
        <w:rPr>
          <w:rFonts w:ascii="Times New Roman" w:eastAsia="Times New Roman" w:hAnsi="Times New Roman" w:cs="Times New Roman"/>
          <w:sz w:val="24"/>
          <w:szCs w:val="24"/>
        </w:rPr>
      </w:pPr>
      <w:r w:rsidRPr="009A0D34">
        <w:rPr>
          <w:rFonts w:ascii="Times New Roman" w:eastAsia="Times New Roman" w:hAnsi="Times New Roman" w:cs="Times New Roman"/>
          <w:sz w:val="24"/>
          <w:szCs w:val="24"/>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3D17D4FB" w14:textId="4F3C4F3E" w:rsidR="009A0D34" w:rsidRPr="009A0D34" w:rsidRDefault="009A0D34" w:rsidP="009A0D34">
      <w:pPr>
        <w:spacing w:before="100" w:beforeAutospacing="1" w:after="100" w:afterAutospacing="1" w:line="360" w:lineRule="auto"/>
        <w:jc w:val="both"/>
        <w:rPr>
          <w:rFonts w:ascii="Times New Roman" w:eastAsia="Times New Roman" w:hAnsi="Times New Roman" w:cs="Times New Roman"/>
          <w:sz w:val="24"/>
          <w:szCs w:val="24"/>
        </w:rPr>
      </w:pPr>
      <w:r w:rsidRPr="009A0D34">
        <w:rPr>
          <w:rFonts w:ascii="Times New Roman" w:eastAsia="Times New Roman" w:hAnsi="Times New Roman" w:cs="Times New Roman"/>
          <w:sz w:val="24"/>
          <w:szCs w:val="24"/>
        </w:rPr>
        <w:t>The findings revealed that Dell la</w:t>
      </w:r>
      <w:r>
        <w:rPr>
          <w:rFonts w:ascii="Times New Roman" w:eastAsia="Times New Roman" w:hAnsi="Times New Roman" w:cs="Times New Roman"/>
          <w:sz w:val="24"/>
          <w:szCs w:val="24"/>
        </w:rPr>
        <w:t xml:space="preserve">ptops particularly older models </w:t>
      </w:r>
      <w:r w:rsidRPr="009A0D34">
        <w:rPr>
          <w:rFonts w:ascii="Times New Roman" w:eastAsia="Times New Roman" w:hAnsi="Times New Roman" w:cs="Times New Roman"/>
          <w:sz w:val="24"/>
          <w:szCs w:val="24"/>
        </w:rPr>
        <w:t>produced higher and more inconsistent EMR levels compared to HP laptops, which showed 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39DE94D9" w14:textId="08F7C701" w:rsidR="009A0D34" w:rsidRPr="009A0D34" w:rsidRDefault="009A0D34" w:rsidP="009A0D34">
      <w:pPr>
        <w:spacing w:before="100" w:beforeAutospacing="1" w:after="100" w:afterAutospacing="1" w:line="360" w:lineRule="auto"/>
        <w:jc w:val="both"/>
        <w:rPr>
          <w:rFonts w:ascii="Times New Roman" w:eastAsia="Times New Roman" w:hAnsi="Times New Roman" w:cs="Times New Roman"/>
          <w:sz w:val="24"/>
          <w:szCs w:val="24"/>
        </w:rPr>
      </w:pPr>
      <w:r w:rsidRPr="009A0D34">
        <w:rPr>
          <w:rFonts w:ascii="Times New Roman" w:eastAsia="Times New Roman" w:hAnsi="Times New Roman" w:cs="Times New Roman"/>
          <w:sz w:val="24"/>
          <w:szCs w:val="24"/>
        </w:rPr>
        <w:t xml:space="preserve">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w:t>
      </w:r>
      <w:r w:rsidRPr="009A0D34">
        <w:rPr>
          <w:rFonts w:ascii="Times New Roman" w:eastAsia="Times New Roman" w:hAnsi="Times New Roman" w:cs="Times New Roman"/>
          <w:sz w:val="24"/>
          <w:szCs w:val="24"/>
        </w:rPr>
        <w:lastRenderedPageBreak/>
        <w:t>regulatory standards to reflect modern laptop use is also suggested to ensure user safety in a technology-driven world.</w:t>
      </w:r>
    </w:p>
    <w:p w14:paraId="6E7732E1" w14:textId="49CBCF09" w:rsidR="00713A2B" w:rsidRPr="00713A2B" w:rsidRDefault="009A0D34" w:rsidP="00713A2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5.2</w:t>
      </w:r>
      <w:r w:rsidR="00713A2B" w:rsidRPr="00713A2B">
        <w:rPr>
          <w:rFonts w:ascii="Times New Roman" w:hAnsi="Times New Roman" w:cs="Times New Roman"/>
          <w:b/>
          <w:sz w:val="24"/>
          <w:szCs w:val="24"/>
          <w:lang w:val="en-GB"/>
        </w:rPr>
        <w:tab/>
        <w:t>Conclusion</w:t>
      </w:r>
    </w:p>
    <w:p w14:paraId="6DE7CBFC"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uniform emission patterns throughout the 10-year period because their internal structures likely incorporated better EMR management techniques.</w:t>
      </w:r>
    </w:p>
    <w:p w14:paraId="70897243"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63F16DF2"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4013D5A0"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1A10036D" w14:textId="77777777" w:rsidR="007E78FC" w:rsidRDefault="007E78FC" w:rsidP="00713A2B">
      <w:pPr>
        <w:spacing w:line="360" w:lineRule="auto"/>
        <w:jc w:val="both"/>
        <w:rPr>
          <w:rFonts w:ascii="Times New Roman" w:hAnsi="Times New Roman" w:cs="Times New Roman"/>
          <w:b/>
          <w:sz w:val="24"/>
          <w:szCs w:val="24"/>
          <w:lang w:val="en-GB"/>
        </w:rPr>
      </w:pPr>
    </w:p>
    <w:p w14:paraId="73601E33" w14:textId="77777777" w:rsidR="007E78FC" w:rsidRDefault="007E78FC" w:rsidP="00713A2B">
      <w:pPr>
        <w:spacing w:line="360" w:lineRule="auto"/>
        <w:jc w:val="both"/>
        <w:rPr>
          <w:rFonts w:ascii="Times New Roman" w:hAnsi="Times New Roman" w:cs="Times New Roman"/>
          <w:b/>
          <w:sz w:val="24"/>
          <w:szCs w:val="24"/>
          <w:lang w:val="en-GB"/>
        </w:rPr>
      </w:pPr>
    </w:p>
    <w:p w14:paraId="53F72681" w14:textId="6328A2EA" w:rsidR="00713A2B" w:rsidRPr="00713A2B" w:rsidRDefault="009A0D34" w:rsidP="00713A2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5.3</w:t>
      </w:r>
      <w:r w:rsidR="00713A2B" w:rsidRPr="00713A2B">
        <w:rPr>
          <w:rFonts w:ascii="Times New Roman" w:hAnsi="Times New Roman" w:cs="Times New Roman"/>
          <w:b/>
          <w:sz w:val="24"/>
          <w:szCs w:val="24"/>
          <w:lang w:val="en-GB"/>
        </w:rPr>
        <w:tab/>
        <w:t>Implications of the Study</w:t>
      </w:r>
    </w:p>
    <w:p w14:paraId="4B8CF25D"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793AA8E8"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buildup of radiation exposure.</w:t>
      </w:r>
    </w:p>
    <w:p w14:paraId="5A6EC54A"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Product design standards aimed at EMR emission reduction should become mandatory because manufacturers need standardized practices to control EMR variability between different models and production years. Consumer safety and 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66938F35"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49736DCF" w14:textId="77777777" w:rsidR="007E78FC" w:rsidRDefault="007E78FC" w:rsidP="00713A2B">
      <w:pPr>
        <w:spacing w:line="360" w:lineRule="auto"/>
        <w:jc w:val="both"/>
        <w:rPr>
          <w:rFonts w:ascii="Times New Roman" w:hAnsi="Times New Roman" w:cs="Times New Roman"/>
          <w:b/>
          <w:sz w:val="24"/>
          <w:szCs w:val="24"/>
          <w:lang w:val="en-GB"/>
        </w:rPr>
      </w:pPr>
    </w:p>
    <w:p w14:paraId="6C486B99" w14:textId="77777777" w:rsidR="007E78FC" w:rsidRDefault="007E78FC" w:rsidP="00713A2B">
      <w:pPr>
        <w:spacing w:line="360" w:lineRule="auto"/>
        <w:jc w:val="both"/>
        <w:rPr>
          <w:rFonts w:ascii="Times New Roman" w:hAnsi="Times New Roman" w:cs="Times New Roman"/>
          <w:b/>
          <w:sz w:val="24"/>
          <w:szCs w:val="24"/>
          <w:lang w:val="en-GB"/>
        </w:rPr>
      </w:pPr>
    </w:p>
    <w:p w14:paraId="45E9D09A" w14:textId="51C9BF62" w:rsidR="00713A2B" w:rsidRPr="00713A2B" w:rsidRDefault="009A0D34" w:rsidP="00713A2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5.4</w:t>
      </w:r>
      <w:r w:rsidR="00713A2B" w:rsidRPr="00713A2B">
        <w:rPr>
          <w:rFonts w:ascii="Times New Roman" w:hAnsi="Times New Roman" w:cs="Times New Roman"/>
          <w:b/>
          <w:sz w:val="24"/>
          <w:szCs w:val="24"/>
          <w:lang w:val="en-GB"/>
        </w:rPr>
        <w:tab/>
        <w:t>Recommendations</w:t>
      </w:r>
    </w:p>
    <w:p w14:paraId="35F47073"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following recommendations stem from this study's findings to improve user safety and to guide laptop manufacturing while developing regulatory policies about electromagnetic radiation (EMR) emissions:</w:t>
      </w:r>
    </w:p>
    <w:p w14:paraId="7D8AB0B5"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Promote Safer Usage Habits</w:t>
      </w:r>
    </w:p>
    <w:p w14:paraId="4CAA1427"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33D3F482"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Encourage Use of External Accessories</w:t>
      </w:r>
    </w:p>
    <w:p w14:paraId="0B325596" w14:textId="3154BEC6"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Users should utilise external keyboards and mice and monitors instead of their laptop components to create a larger separation distance between their body and the radiation sources.</w:t>
      </w:r>
    </w:p>
    <w:p w14:paraId="250A20F4"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Restrict Usage During Charging</w:t>
      </w:r>
    </w:p>
    <w:p w14:paraId="109EF2BB"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Users need to minimize their physical interaction with laptops when charging because charging increases EMR radiation levels. Users should charge their devices on non-conductive surfaces when the devices remain unused.</w:t>
      </w:r>
    </w:p>
    <w:p w14:paraId="3CD2AB5A"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Activate Power Management Settings</w:t>
      </w:r>
    </w:p>
    <w:p w14:paraId="7904771B"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insurance of power-saving modes along with flight mode activation during internet disconnects together with application termination can reduce radiation exposure during inactive time.</w:t>
      </w:r>
    </w:p>
    <w:p w14:paraId="3B5A37BA"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Implement Manufacturer EMR Disclosure</w:t>
      </w:r>
    </w:p>
    <w:p w14:paraId="0F18AA39" w14:textId="772B3526"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Manufacturers producing laptops need to establish EMR emission measurement systems which they must publish for different operational states. Product safety becomes easier to evaluate for consumers thanks to clear </w:t>
      </w:r>
      <w:r w:rsidR="00484D0F" w:rsidRPr="00713A2B">
        <w:rPr>
          <w:rFonts w:ascii="Times New Roman" w:hAnsi="Times New Roman" w:cs="Times New Roman"/>
          <w:sz w:val="24"/>
          <w:szCs w:val="24"/>
          <w:lang w:val="en-GB"/>
        </w:rPr>
        <w:t>labelling</w:t>
      </w:r>
      <w:r w:rsidRPr="00713A2B">
        <w:rPr>
          <w:rFonts w:ascii="Times New Roman" w:hAnsi="Times New Roman" w:cs="Times New Roman"/>
          <w:sz w:val="24"/>
          <w:szCs w:val="24"/>
          <w:lang w:val="en-GB"/>
        </w:rPr>
        <w:t xml:space="preserve"> practices.</w:t>
      </w:r>
    </w:p>
    <w:p w14:paraId="40470368"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design of laptops should receive improved EMR shielding protection systems.</w:t>
      </w:r>
    </w:p>
    <w:p w14:paraId="7F5A772E"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lastRenderedPageBreak/>
        <w:t>Upcoming laptop designs should employ enhanced protective shields for processing units and battery packs and power supply units to reduce EMR transmission particularly when the systems are idle or charging.</w:t>
      </w:r>
    </w:p>
    <w:p w14:paraId="4C9B2E13"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Update and Enforce Regulatory Standards</w:t>
      </w:r>
    </w:p>
    <w:p w14:paraId="78436D3C"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 electronics industry needs updated EMR exposure guidelines to cover both prolonged low-intensity exposures and additional regulatory enforcement from policymakers.</w:t>
      </w:r>
    </w:p>
    <w:p w14:paraId="4DC28AEF" w14:textId="77777777" w:rsidR="00713A2B" w:rsidRPr="00713A2B" w:rsidRDefault="00713A2B" w:rsidP="00713A2B">
      <w:pPr>
        <w:numPr>
          <w:ilvl w:val="0"/>
          <w:numId w:val="5"/>
        </w:num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Encourage Further Research</w:t>
      </w:r>
    </w:p>
    <w:p w14:paraId="3B58E1A5"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Future research must combine different fields of study to understand biological consequences of EMR radiation from personal gadgets as well as test new technologies designed to minimize these risks.</w:t>
      </w:r>
    </w:p>
    <w:p w14:paraId="5BD54338" w14:textId="336E8D47" w:rsidR="00713A2B" w:rsidRPr="00713A2B" w:rsidRDefault="009A0D34" w:rsidP="00713A2B">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5.5</w:t>
      </w:r>
      <w:bookmarkStart w:id="0" w:name="_GoBack"/>
      <w:bookmarkEnd w:id="0"/>
      <w:r w:rsidR="00713A2B" w:rsidRPr="00713A2B">
        <w:rPr>
          <w:rFonts w:ascii="Times New Roman" w:hAnsi="Times New Roman" w:cs="Times New Roman"/>
          <w:b/>
          <w:sz w:val="24"/>
          <w:szCs w:val="24"/>
          <w:lang w:val="en-GB"/>
        </w:rPr>
        <w:tab/>
        <w:t>Recommendations for Further Study</w:t>
      </w:r>
    </w:p>
    <w:p w14:paraId="1F8091BD"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Future research must explore several new directions to expand our knowledge of HP and Dell laptop EMR emissions across the 2012 to 2020 period.</w:t>
      </w:r>
    </w:p>
    <w:p w14:paraId="2263C3B2"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68575ACE"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Future research should study a wider operational environment that includes wireless data transmission via Wi-Fi and Bluetooth as well as gameplay tests alongside thermal stress and screen brightness level examinations. The study of additional usage patterns helps researchers discover more subtle aspects of how EMRs react in real-life scenarios.</w:t>
      </w:r>
    </w:p>
    <w:p w14:paraId="7A437430"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08CD5019" w14:textId="77777777" w:rsidR="00713A2B" w:rsidRPr="00713A2B" w:rsidRDefault="00713A2B" w:rsidP="00713A2B">
      <w:pPr>
        <w:spacing w:line="360" w:lineRule="auto"/>
        <w:jc w:val="both"/>
        <w:rPr>
          <w:rFonts w:ascii="Times New Roman" w:hAnsi="Times New Roman" w:cs="Times New Roman"/>
          <w:sz w:val="24"/>
          <w:szCs w:val="24"/>
          <w:lang w:val="en-GB"/>
        </w:rPr>
      </w:pPr>
    </w:p>
    <w:p w14:paraId="47868FE5"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lastRenderedPageBreak/>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104B229B" w14:textId="5F4D8954"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 xml:space="preserve">The evaluation of different EMR reduction methods including shielding materials and software-based power management tools and user </w:t>
      </w:r>
      <w:r w:rsidR="00484D0F" w:rsidRPr="00713A2B">
        <w:rPr>
          <w:rFonts w:ascii="Times New Roman" w:hAnsi="Times New Roman" w:cs="Times New Roman"/>
          <w:sz w:val="24"/>
          <w:szCs w:val="24"/>
          <w:lang w:val="en-GB"/>
        </w:rPr>
        <w:t>behaviour</w:t>
      </w:r>
      <w:r w:rsidRPr="00713A2B">
        <w:rPr>
          <w:rFonts w:ascii="Times New Roman" w:hAnsi="Times New Roman" w:cs="Times New Roman"/>
          <w:sz w:val="24"/>
          <w:szCs w:val="24"/>
          <w:lang w:val="en-GB"/>
        </w:rPr>
        <w:t xml:space="preserve"> changes needs further assessment. Applied research projects should develop practical solutions which protect users of laptops at home and in work settings.</w:t>
      </w:r>
    </w:p>
    <w:p w14:paraId="2D7B42B1" w14:textId="77777777" w:rsidR="00713A2B" w:rsidRPr="00713A2B" w:rsidRDefault="00713A2B" w:rsidP="00713A2B">
      <w:pPr>
        <w:spacing w:line="360" w:lineRule="auto"/>
        <w:jc w:val="both"/>
        <w:rPr>
          <w:rFonts w:ascii="Times New Roman" w:hAnsi="Times New Roman" w:cs="Times New Roman"/>
          <w:sz w:val="24"/>
          <w:szCs w:val="24"/>
          <w:lang w:val="en-GB"/>
        </w:rPr>
      </w:pPr>
      <w:r w:rsidRPr="00713A2B">
        <w:rPr>
          <w:rFonts w:ascii="Times New Roman" w:hAnsi="Times New Roman" w:cs="Times New Roman"/>
          <w:sz w:val="24"/>
          <w:szCs w:val="24"/>
          <w:lang w:val="en-GB"/>
        </w:rPr>
        <w:t>These recommendations create opportunities to build safer practices for personal computing and enhanced public health policy understanding.</w:t>
      </w:r>
    </w:p>
    <w:p w14:paraId="6CBA447C" w14:textId="77777777" w:rsidR="00713A2B" w:rsidRPr="00713A2B" w:rsidRDefault="00713A2B" w:rsidP="00713A2B">
      <w:pPr>
        <w:spacing w:line="360" w:lineRule="auto"/>
        <w:jc w:val="both"/>
        <w:rPr>
          <w:rFonts w:ascii="Times New Roman" w:hAnsi="Times New Roman" w:cs="Times New Roman"/>
          <w:sz w:val="24"/>
          <w:szCs w:val="24"/>
          <w:lang w:val="en-GB"/>
        </w:rPr>
      </w:pPr>
    </w:p>
    <w:p w14:paraId="40E22E20" w14:textId="77777777" w:rsidR="00713A2B" w:rsidRPr="00713A2B" w:rsidRDefault="00713A2B" w:rsidP="00713A2B">
      <w:pPr>
        <w:spacing w:line="360" w:lineRule="auto"/>
        <w:jc w:val="both"/>
        <w:rPr>
          <w:rFonts w:ascii="Times New Roman" w:hAnsi="Times New Roman" w:cs="Times New Roman"/>
          <w:sz w:val="24"/>
          <w:szCs w:val="24"/>
          <w:lang w:val="en-GB"/>
        </w:rPr>
      </w:pPr>
    </w:p>
    <w:p w14:paraId="40105CD0"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4EC57393"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07EFAA58"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1066A094"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4C2B007E"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28BEBA7E"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380529A6"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391B8FC9"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7167DA9F"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383B0657"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4B6F05C1" w14:textId="77777777" w:rsidR="00713A2B" w:rsidRPr="00713A2B" w:rsidRDefault="00713A2B" w:rsidP="00713A2B">
      <w:pPr>
        <w:spacing w:line="360" w:lineRule="auto"/>
        <w:jc w:val="both"/>
        <w:rPr>
          <w:rFonts w:ascii="Times New Roman" w:hAnsi="Times New Roman" w:cs="Times New Roman"/>
          <w:b/>
          <w:sz w:val="24"/>
          <w:szCs w:val="24"/>
          <w:lang w:val="en-GB"/>
        </w:rPr>
      </w:pPr>
    </w:p>
    <w:p w14:paraId="1B2784E1" w14:textId="77777777" w:rsidR="007E78FC" w:rsidRDefault="007E78FC" w:rsidP="00713A2B">
      <w:pPr>
        <w:spacing w:line="360" w:lineRule="auto"/>
        <w:jc w:val="both"/>
        <w:rPr>
          <w:rFonts w:ascii="Times New Roman" w:hAnsi="Times New Roman" w:cs="Times New Roman"/>
          <w:b/>
          <w:sz w:val="24"/>
          <w:szCs w:val="24"/>
          <w:lang w:val="en-GB"/>
        </w:rPr>
      </w:pPr>
    </w:p>
    <w:p w14:paraId="56216223" w14:textId="77777777" w:rsidR="007E78FC" w:rsidRDefault="007E78FC" w:rsidP="00713A2B">
      <w:pPr>
        <w:spacing w:line="360" w:lineRule="auto"/>
        <w:jc w:val="both"/>
        <w:rPr>
          <w:rFonts w:ascii="Times New Roman" w:hAnsi="Times New Roman" w:cs="Times New Roman"/>
          <w:b/>
          <w:sz w:val="24"/>
          <w:szCs w:val="24"/>
          <w:lang w:val="en-GB"/>
        </w:rPr>
      </w:pPr>
    </w:p>
    <w:p w14:paraId="7D3CA842" w14:textId="77777777" w:rsidR="00713A2B" w:rsidRPr="00713A2B" w:rsidRDefault="00713A2B" w:rsidP="00713A2B">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lastRenderedPageBreak/>
        <w:t>References:</w:t>
      </w:r>
    </w:p>
    <w:p w14:paraId="7E79711B" w14:textId="3E544840" w:rsidR="007E78FC" w:rsidRDefault="007E78FC" w:rsidP="007E78FC">
      <w:pPr>
        <w:spacing w:line="360" w:lineRule="auto"/>
        <w:jc w:val="both"/>
        <w:rPr>
          <w:rFonts w:ascii="Times New Roman" w:hAnsi="Times New Roman" w:cs="Times New Roman"/>
          <w:sz w:val="24"/>
          <w:szCs w:val="24"/>
        </w:rPr>
      </w:pPr>
      <w:proofErr w:type="spellStart"/>
      <w:r w:rsidRPr="00713A2B">
        <w:rPr>
          <w:rFonts w:ascii="Times New Roman" w:hAnsi="Times New Roman" w:cs="Times New Roman"/>
          <w:sz w:val="24"/>
          <w:szCs w:val="24"/>
          <w:lang w:val="en-GB"/>
        </w:rPr>
        <w:t>Akkam</w:t>
      </w:r>
      <w:proofErr w:type="spellEnd"/>
      <w:r w:rsidRPr="00713A2B">
        <w:rPr>
          <w:rFonts w:ascii="Times New Roman" w:hAnsi="Times New Roman" w:cs="Times New Roman"/>
          <w:sz w:val="24"/>
          <w:szCs w:val="24"/>
          <w:lang w:val="en-GB"/>
        </w:rPr>
        <w:t>, Y., A. Al-</w:t>
      </w:r>
      <w:proofErr w:type="spellStart"/>
      <w:r w:rsidRPr="00713A2B">
        <w:rPr>
          <w:rFonts w:ascii="Times New Roman" w:hAnsi="Times New Roman" w:cs="Times New Roman"/>
          <w:sz w:val="24"/>
          <w:szCs w:val="24"/>
          <w:lang w:val="en-GB"/>
        </w:rPr>
        <w:t>Taani</w:t>
      </w:r>
      <w:proofErr w:type="spellEnd"/>
      <w:r w:rsidRPr="00713A2B">
        <w:rPr>
          <w:rFonts w:ascii="Times New Roman" w:hAnsi="Times New Roman" w:cs="Times New Roman"/>
          <w:sz w:val="24"/>
          <w:szCs w:val="24"/>
          <w:lang w:val="en-GB"/>
        </w:rPr>
        <w:t xml:space="preserve">, A., </w:t>
      </w:r>
      <w:proofErr w:type="spellStart"/>
      <w:r w:rsidRPr="00713A2B">
        <w:rPr>
          <w:rFonts w:ascii="Times New Roman" w:hAnsi="Times New Roman" w:cs="Times New Roman"/>
          <w:sz w:val="24"/>
          <w:szCs w:val="24"/>
          <w:lang w:val="en-GB"/>
        </w:rPr>
        <w:t>Ayasreh</w:t>
      </w:r>
      <w:proofErr w:type="spellEnd"/>
      <w:r w:rsidRPr="00713A2B">
        <w:rPr>
          <w:rFonts w:ascii="Times New Roman" w:hAnsi="Times New Roman" w:cs="Times New Roman"/>
          <w:sz w:val="24"/>
          <w:szCs w:val="24"/>
          <w:lang w:val="en-GB"/>
        </w:rPr>
        <w:t xml:space="preserve">, S., </w:t>
      </w:r>
      <w:proofErr w:type="spellStart"/>
      <w:r w:rsidRPr="00713A2B">
        <w:rPr>
          <w:rFonts w:ascii="Times New Roman" w:hAnsi="Times New Roman" w:cs="Times New Roman"/>
          <w:sz w:val="24"/>
          <w:szCs w:val="24"/>
          <w:lang w:val="en-GB"/>
        </w:rPr>
        <w:t>Almutairi</w:t>
      </w:r>
      <w:proofErr w:type="spellEnd"/>
      <w:r w:rsidRPr="00713A2B">
        <w:rPr>
          <w:rFonts w:ascii="Times New Roman" w:hAnsi="Times New Roman" w:cs="Times New Roman"/>
          <w:sz w:val="24"/>
          <w:szCs w:val="24"/>
          <w:lang w:val="en-GB"/>
        </w:rPr>
        <w:t xml:space="preserve">, A., &amp; </w:t>
      </w:r>
      <w:proofErr w:type="spellStart"/>
      <w:r w:rsidRPr="00713A2B">
        <w:rPr>
          <w:rFonts w:ascii="Times New Roman" w:hAnsi="Times New Roman" w:cs="Times New Roman"/>
          <w:sz w:val="24"/>
          <w:szCs w:val="24"/>
          <w:lang w:val="en-GB"/>
        </w:rPr>
        <w:t>Akkam</w:t>
      </w:r>
      <w:proofErr w:type="spellEnd"/>
      <w:r w:rsidRPr="00713A2B">
        <w:rPr>
          <w:rFonts w:ascii="Times New Roman" w:hAnsi="Times New Roman" w:cs="Times New Roman"/>
          <w:sz w:val="24"/>
          <w:szCs w:val="24"/>
          <w:lang w:val="en-GB"/>
        </w:rPr>
        <w:t>, N. (2020). Correlation of blood oxidative stress parameters to indoor radiofrequency radiation: A cross sectional study in Jordan. </w:t>
      </w:r>
      <w:r w:rsidRPr="00713A2B">
        <w:rPr>
          <w:rFonts w:ascii="Times New Roman" w:hAnsi="Times New Roman" w:cs="Times New Roman"/>
          <w:i/>
          <w:iCs/>
          <w:sz w:val="24"/>
          <w:szCs w:val="24"/>
          <w:lang w:val="en-GB"/>
        </w:rPr>
        <w:t>International Journal of Environmental Research and Public Health</w:t>
      </w:r>
      <w:r w:rsidRPr="00713A2B">
        <w:rPr>
          <w:rFonts w:ascii="Times New Roman" w:hAnsi="Times New Roman" w:cs="Times New Roman"/>
          <w:sz w:val="24"/>
          <w:szCs w:val="24"/>
          <w:lang w:val="en-GB"/>
        </w:rPr>
        <w:t>, </w:t>
      </w:r>
      <w:r w:rsidRPr="00713A2B">
        <w:rPr>
          <w:rFonts w:ascii="Times New Roman" w:hAnsi="Times New Roman" w:cs="Times New Roman"/>
          <w:i/>
          <w:iCs/>
          <w:sz w:val="24"/>
          <w:szCs w:val="24"/>
          <w:lang w:val="en-GB"/>
        </w:rPr>
        <w:t>17</w:t>
      </w:r>
      <w:r w:rsidRPr="00713A2B">
        <w:rPr>
          <w:rFonts w:ascii="Times New Roman" w:hAnsi="Times New Roman" w:cs="Times New Roman"/>
          <w:sz w:val="24"/>
          <w:szCs w:val="24"/>
          <w:lang w:val="en-GB"/>
        </w:rPr>
        <w:t>(13), 4673.</w:t>
      </w:r>
    </w:p>
    <w:p w14:paraId="0BC2FAFF"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Bakshi</w:t>
      </w:r>
      <w:proofErr w:type="spellEnd"/>
      <w:r>
        <w:rPr>
          <w:rFonts w:ascii="Times New Roman" w:hAnsi="Times New Roman" w:cs="Times New Roman"/>
          <w:sz w:val="24"/>
          <w:szCs w:val="24"/>
        </w:rPr>
        <w:t xml:space="preserve">, U. A., &amp; </w:t>
      </w:r>
      <w:proofErr w:type="spellStart"/>
      <w:r>
        <w:rPr>
          <w:rFonts w:ascii="Times New Roman" w:hAnsi="Times New Roman" w:cs="Times New Roman"/>
          <w:sz w:val="24"/>
          <w:szCs w:val="24"/>
        </w:rPr>
        <w:t>Bakshi</w:t>
      </w:r>
      <w:proofErr w:type="spellEnd"/>
      <w:r>
        <w:rPr>
          <w:rFonts w:ascii="Times New Roman" w:hAnsi="Times New Roman" w:cs="Times New Roman"/>
          <w:sz w:val="24"/>
          <w:szCs w:val="24"/>
        </w:rPr>
        <w:t>, L. A. V. (2020). </w:t>
      </w:r>
      <w:r>
        <w:rPr>
          <w:rFonts w:ascii="Times New Roman" w:hAnsi="Times New Roman" w:cs="Times New Roman"/>
          <w:i/>
          <w:iCs/>
          <w:sz w:val="24"/>
          <w:szCs w:val="24"/>
        </w:rPr>
        <w:t>Electromagnetic field theory</w:t>
      </w:r>
      <w:r>
        <w:rPr>
          <w:rFonts w:ascii="Times New Roman" w:hAnsi="Times New Roman" w:cs="Times New Roman"/>
          <w:sz w:val="24"/>
          <w:szCs w:val="24"/>
        </w:rPr>
        <w:t>. Technical Publications.</w:t>
      </w:r>
    </w:p>
    <w:p w14:paraId="5223C747"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Belpomme</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Hardell</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Belyaev</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Burgio</w:t>
      </w:r>
      <w:proofErr w:type="spellEnd"/>
      <w:r>
        <w:rPr>
          <w:rFonts w:ascii="Times New Roman" w:hAnsi="Times New Roman" w:cs="Times New Roman"/>
          <w:sz w:val="24"/>
          <w:szCs w:val="24"/>
        </w:rPr>
        <w:t>, E., &amp; Carpenter, D. O. (2018). Thermal and non-thermal health effects of low intensity non-ionizing radiation: An international perspective. </w:t>
      </w:r>
      <w:r>
        <w:rPr>
          <w:rFonts w:ascii="Times New Roman" w:hAnsi="Times New Roman" w:cs="Times New Roman"/>
          <w:i/>
          <w:iCs/>
          <w:sz w:val="24"/>
          <w:szCs w:val="24"/>
        </w:rPr>
        <w:t>Environmental pollution</w:t>
      </w:r>
      <w:r>
        <w:rPr>
          <w:rFonts w:ascii="Times New Roman" w:hAnsi="Times New Roman" w:cs="Times New Roman"/>
          <w:sz w:val="24"/>
          <w:szCs w:val="24"/>
        </w:rPr>
        <w:t>, </w:t>
      </w:r>
      <w:r>
        <w:rPr>
          <w:rFonts w:ascii="Times New Roman" w:hAnsi="Times New Roman" w:cs="Times New Roman"/>
          <w:i/>
          <w:iCs/>
          <w:sz w:val="24"/>
          <w:szCs w:val="24"/>
        </w:rPr>
        <w:t>242</w:t>
      </w:r>
      <w:r>
        <w:rPr>
          <w:rFonts w:ascii="Times New Roman" w:hAnsi="Times New Roman" w:cs="Times New Roman"/>
          <w:sz w:val="24"/>
          <w:szCs w:val="24"/>
        </w:rPr>
        <w:t>, 643-658.</w:t>
      </w:r>
    </w:p>
    <w:p w14:paraId="41A0C2F0"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Bernhardt, J. H. (2012). 2.2. 2 Non-Ionizing Radiations: Kinds of Radiation. </w:t>
      </w:r>
      <w:r>
        <w:rPr>
          <w:rFonts w:ascii="Times New Roman" w:hAnsi="Times New Roman" w:cs="Times New Roman"/>
          <w:i/>
          <w:iCs/>
          <w:sz w:val="24"/>
          <w:szCs w:val="24"/>
        </w:rPr>
        <w:t xml:space="preserve">Fundamentals and Data in Radiobiology, Radiation Biophysics, </w:t>
      </w:r>
      <w:proofErr w:type="spellStart"/>
      <w:r>
        <w:rPr>
          <w:rFonts w:ascii="Times New Roman" w:hAnsi="Times New Roman" w:cs="Times New Roman"/>
          <w:i/>
          <w:iCs/>
          <w:sz w:val="24"/>
          <w:szCs w:val="24"/>
        </w:rPr>
        <w:t>Dosimetry</w:t>
      </w:r>
      <w:proofErr w:type="spellEnd"/>
      <w:r>
        <w:rPr>
          <w:rFonts w:ascii="Times New Roman" w:hAnsi="Times New Roman" w:cs="Times New Roman"/>
          <w:i/>
          <w:iCs/>
          <w:sz w:val="24"/>
          <w:szCs w:val="24"/>
        </w:rPr>
        <w:t xml:space="preserve"> and Medical Radiological Protection</w:t>
      </w:r>
      <w:r>
        <w:rPr>
          <w:rFonts w:ascii="Times New Roman" w:hAnsi="Times New Roman" w:cs="Times New Roman"/>
          <w:sz w:val="24"/>
          <w:szCs w:val="24"/>
        </w:rPr>
        <w:t>, 45-79.</w:t>
      </w:r>
    </w:p>
    <w:p w14:paraId="4F634A5A"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Brodić</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Amelio</w:t>
      </w:r>
      <w:proofErr w:type="spellEnd"/>
      <w:r>
        <w:rPr>
          <w:rFonts w:ascii="Times New Roman" w:hAnsi="Times New Roman" w:cs="Times New Roman"/>
          <w:sz w:val="24"/>
          <w:szCs w:val="24"/>
        </w:rPr>
        <w:t>, A. (2017). Range Detection of the Extremely Low-Frequency Magnetic Field Produced by Laptop’s AC Adapter. </w:t>
      </w:r>
      <w:r>
        <w:rPr>
          <w:rFonts w:ascii="Times New Roman" w:hAnsi="Times New Roman" w:cs="Times New Roman"/>
          <w:i/>
          <w:iCs/>
          <w:sz w:val="24"/>
          <w:szCs w:val="24"/>
        </w:rPr>
        <w:t>Measurement Science Review</w:t>
      </w:r>
      <w:r>
        <w:rPr>
          <w:rFonts w:ascii="Times New Roman" w:hAnsi="Times New Roman" w:cs="Times New Roman"/>
          <w:sz w:val="24"/>
          <w:szCs w:val="24"/>
        </w:rPr>
        <w:t>, </w:t>
      </w:r>
      <w:r>
        <w:rPr>
          <w:rFonts w:ascii="Times New Roman" w:hAnsi="Times New Roman" w:cs="Times New Roman"/>
          <w:i/>
          <w:iCs/>
          <w:sz w:val="24"/>
          <w:szCs w:val="24"/>
        </w:rPr>
        <w:t>17</w:t>
      </w:r>
      <w:r>
        <w:rPr>
          <w:rFonts w:ascii="Times New Roman" w:hAnsi="Times New Roman" w:cs="Times New Roman"/>
          <w:sz w:val="24"/>
          <w:szCs w:val="24"/>
        </w:rPr>
        <w:t>(1), 1-8.</w:t>
      </w:r>
    </w:p>
    <w:p w14:paraId="2F283E61"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Brodić</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Tanikić</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Amelio</w:t>
      </w:r>
      <w:proofErr w:type="spellEnd"/>
      <w:r>
        <w:rPr>
          <w:rFonts w:ascii="Times New Roman" w:hAnsi="Times New Roman" w:cs="Times New Roman"/>
          <w:sz w:val="24"/>
          <w:szCs w:val="24"/>
        </w:rPr>
        <w:t>, A. (2017). An approach to evaluation of the extremely low-frequency magnetic field radiation in the laptop computer neighborhood by artificial neural networks. Neural Computing and Applications, 28, 3441-3453.</w:t>
      </w:r>
    </w:p>
    <w:p w14:paraId="35EDE75B"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Chakarothai</w:t>
      </w:r>
      <w:proofErr w:type="spellEnd"/>
      <w:r>
        <w:rPr>
          <w:rFonts w:ascii="Times New Roman" w:hAnsi="Times New Roman" w:cs="Times New Roman"/>
          <w:sz w:val="24"/>
          <w:szCs w:val="24"/>
        </w:rPr>
        <w:t xml:space="preserve">, J., Wake, K., &amp; Watanabe, S. (2016). Convergence of a single-frequency FDTD solution in numerical </w:t>
      </w:r>
      <w:proofErr w:type="spellStart"/>
      <w:r>
        <w:rPr>
          <w:rFonts w:ascii="Times New Roman" w:hAnsi="Times New Roman" w:cs="Times New Roman"/>
          <w:sz w:val="24"/>
          <w:szCs w:val="24"/>
        </w:rPr>
        <w:t>dosimetry</w:t>
      </w:r>
      <w:proofErr w:type="spellEnd"/>
      <w:r>
        <w:rPr>
          <w:rFonts w:ascii="Times New Roman" w:hAnsi="Times New Roman" w:cs="Times New Roman"/>
          <w:sz w:val="24"/>
          <w:szCs w:val="24"/>
        </w:rPr>
        <w:t>. </w:t>
      </w:r>
      <w:r>
        <w:rPr>
          <w:rFonts w:ascii="Times New Roman" w:hAnsi="Times New Roman" w:cs="Times New Roman"/>
          <w:i/>
          <w:iCs/>
          <w:sz w:val="24"/>
          <w:szCs w:val="24"/>
        </w:rPr>
        <w:t>IEEE Transactions on Microwave Theory and Techniques</w:t>
      </w:r>
      <w:r>
        <w:rPr>
          <w:rFonts w:ascii="Times New Roman" w:hAnsi="Times New Roman" w:cs="Times New Roman"/>
          <w:sz w:val="24"/>
          <w:szCs w:val="24"/>
        </w:rPr>
        <w:t>, </w:t>
      </w:r>
      <w:r>
        <w:rPr>
          <w:rFonts w:ascii="Times New Roman" w:hAnsi="Times New Roman" w:cs="Times New Roman"/>
          <w:i/>
          <w:iCs/>
          <w:sz w:val="24"/>
          <w:szCs w:val="24"/>
        </w:rPr>
        <w:t>64</w:t>
      </w:r>
      <w:r>
        <w:rPr>
          <w:rFonts w:ascii="Times New Roman" w:hAnsi="Times New Roman" w:cs="Times New Roman"/>
          <w:sz w:val="24"/>
          <w:szCs w:val="24"/>
        </w:rPr>
        <w:t>(3), 707-714.</w:t>
      </w:r>
    </w:p>
    <w:p w14:paraId="02D158EB"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Clegg, F. M., Sears, M., Friesen, M., </w:t>
      </w:r>
      <w:proofErr w:type="spellStart"/>
      <w:r>
        <w:rPr>
          <w:rFonts w:ascii="Times New Roman" w:hAnsi="Times New Roman" w:cs="Times New Roman"/>
          <w:sz w:val="24"/>
          <w:szCs w:val="24"/>
        </w:rPr>
        <w:t>Scarato</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&amp; Miller, A. B. (2020). Building science and radiofrequency radiation: What makes smart and healthy </w:t>
      </w:r>
      <w:proofErr w:type="gramStart"/>
      <w:r>
        <w:rPr>
          <w:rFonts w:ascii="Times New Roman" w:hAnsi="Times New Roman" w:cs="Times New Roman"/>
          <w:sz w:val="24"/>
          <w:szCs w:val="24"/>
        </w:rPr>
        <w:t>buildings.</w:t>
      </w:r>
      <w:proofErr w:type="gramEnd"/>
      <w:r>
        <w:rPr>
          <w:rFonts w:ascii="Times New Roman" w:hAnsi="Times New Roman" w:cs="Times New Roman"/>
          <w:sz w:val="24"/>
          <w:szCs w:val="24"/>
        </w:rPr>
        <w:t> </w:t>
      </w:r>
      <w:r>
        <w:rPr>
          <w:rFonts w:ascii="Times New Roman" w:hAnsi="Times New Roman" w:cs="Times New Roman"/>
          <w:i/>
          <w:iCs/>
          <w:sz w:val="24"/>
          <w:szCs w:val="24"/>
        </w:rPr>
        <w:t>Building and Environment</w:t>
      </w:r>
      <w:r>
        <w:rPr>
          <w:rFonts w:ascii="Times New Roman" w:hAnsi="Times New Roman" w:cs="Times New Roman"/>
          <w:sz w:val="24"/>
          <w:szCs w:val="24"/>
        </w:rPr>
        <w:t>, </w:t>
      </w:r>
      <w:r>
        <w:rPr>
          <w:rFonts w:ascii="Times New Roman" w:hAnsi="Times New Roman" w:cs="Times New Roman"/>
          <w:i/>
          <w:iCs/>
          <w:sz w:val="24"/>
          <w:szCs w:val="24"/>
        </w:rPr>
        <w:t>176</w:t>
      </w:r>
      <w:r>
        <w:rPr>
          <w:rFonts w:ascii="Times New Roman" w:hAnsi="Times New Roman" w:cs="Times New Roman"/>
          <w:sz w:val="24"/>
          <w:szCs w:val="24"/>
        </w:rPr>
        <w:t>, 106324.</w:t>
      </w:r>
    </w:p>
    <w:p w14:paraId="344CCE18"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Crane-Molloy, A. (2024). Investigating Non-Thermal Effects of Radiofrequency Electromagnetic Fields (RF EMF) on Human Health: A Comprehensive Review. </w:t>
      </w:r>
      <w:r>
        <w:rPr>
          <w:rFonts w:ascii="Times New Roman" w:hAnsi="Times New Roman" w:cs="Times New Roman"/>
          <w:i/>
          <w:iCs/>
          <w:sz w:val="24"/>
          <w:szCs w:val="24"/>
        </w:rPr>
        <w:t xml:space="preserve">Prepublication on </w:t>
      </w:r>
      <w:proofErr w:type="spellStart"/>
      <w:r>
        <w:rPr>
          <w:rFonts w:ascii="Times New Roman" w:hAnsi="Times New Roman" w:cs="Times New Roman"/>
          <w:i/>
          <w:iCs/>
          <w:sz w:val="24"/>
          <w:szCs w:val="24"/>
        </w:rPr>
        <w:t>ResearchGate</w:t>
      </w:r>
      <w:proofErr w:type="spellEnd"/>
      <w:r>
        <w:rPr>
          <w:rFonts w:ascii="Times New Roman" w:hAnsi="Times New Roman" w:cs="Times New Roman"/>
          <w:sz w:val="24"/>
          <w:szCs w:val="24"/>
        </w:rPr>
        <w:t>.</w:t>
      </w:r>
    </w:p>
    <w:p w14:paraId="77AEA537" w14:textId="77777777" w:rsidR="007E78FC" w:rsidRPr="007E78FC" w:rsidRDefault="007E78FC" w:rsidP="007E78FC">
      <w:pPr>
        <w:spacing w:line="240" w:lineRule="auto"/>
        <w:ind w:left="720" w:hanging="720"/>
        <w:jc w:val="both"/>
        <w:rPr>
          <w:rFonts w:ascii="Times New Roman" w:hAnsi="Times New Roman" w:cs="Times New Roman"/>
          <w:sz w:val="24"/>
          <w:szCs w:val="24"/>
        </w:rPr>
      </w:pPr>
      <w:proofErr w:type="spellStart"/>
      <w:r w:rsidRPr="007E78FC">
        <w:rPr>
          <w:rFonts w:ascii="Times New Roman" w:hAnsi="Times New Roman" w:cs="Times New Roman"/>
          <w:sz w:val="24"/>
          <w:szCs w:val="24"/>
        </w:rPr>
        <w:t>Dasdag</w:t>
      </w:r>
      <w:proofErr w:type="spellEnd"/>
      <w:r w:rsidRPr="007E78FC">
        <w:rPr>
          <w:rFonts w:ascii="Times New Roman" w:hAnsi="Times New Roman" w:cs="Times New Roman"/>
          <w:sz w:val="24"/>
          <w:szCs w:val="24"/>
        </w:rPr>
        <w:t xml:space="preserve">, S., </w:t>
      </w:r>
      <w:proofErr w:type="spellStart"/>
      <w:r w:rsidRPr="007E78FC">
        <w:rPr>
          <w:rFonts w:ascii="Times New Roman" w:hAnsi="Times New Roman" w:cs="Times New Roman"/>
          <w:sz w:val="24"/>
          <w:szCs w:val="24"/>
        </w:rPr>
        <w:t>Akdag</w:t>
      </w:r>
      <w:proofErr w:type="spellEnd"/>
      <w:r w:rsidRPr="007E78FC">
        <w:rPr>
          <w:rFonts w:ascii="Times New Roman" w:hAnsi="Times New Roman" w:cs="Times New Roman"/>
          <w:sz w:val="24"/>
          <w:szCs w:val="24"/>
        </w:rPr>
        <w:t xml:space="preserve">, M. Z., </w:t>
      </w:r>
      <w:proofErr w:type="spellStart"/>
      <w:r w:rsidRPr="007E78FC">
        <w:rPr>
          <w:rFonts w:ascii="Times New Roman" w:hAnsi="Times New Roman" w:cs="Times New Roman"/>
          <w:sz w:val="24"/>
          <w:szCs w:val="24"/>
        </w:rPr>
        <w:t>Ulukaya</w:t>
      </w:r>
      <w:proofErr w:type="spellEnd"/>
      <w:r w:rsidRPr="007E78FC">
        <w:rPr>
          <w:rFonts w:ascii="Times New Roman" w:hAnsi="Times New Roman" w:cs="Times New Roman"/>
          <w:sz w:val="24"/>
          <w:szCs w:val="24"/>
        </w:rPr>
        <w:t xml:space="preserve">, E., </w:t>
      </w:r>
      <w:proofErr w:type="spellStart"/>
      <w:r w:rsidRPr="007E78FC">
        <w:rPr>
          <w:rFonts w:ascii="Times New Roman" w:hAnsi="Times New Roman" w:cs="Times New Roman"/>
          <w:sz w:val="24"/>
          <w:szCs w:val="24"/>
        </w:rPr>
        <w:t>Uzunlar</w:t>
      </w:r>
      <w:proofErr w:type="spellEnd"/>
      <w:r w:rsidRPr="007E78FC">
        <w:rPr>
          <w:rFonts w:ascii="Times New Roman" w:hAnsi="Times New Roman" w:cs="Times New Roman"/>
          <w:sz w:val="24"/>
          <w:szCs w:val="24"/>
        </w:rPr>
        <w:t xml:space="preserve">, A. K., &amp; </w:t>
      </w:r>
      <w:proofErr w:type="spellStart"/>
      <w:r w:rsidRPr="007E78FC">
        <w:rPr>
          <w:rFonts w:ascii="Times New Roman" w:hAnsi="Times New Roman" w:cs="Times New Roman"/>
          <w:sz w:val="24"/>
          <w:szCs w:val="24"/>
        </w:rPr>
        <w:t>Ocak</w:t>
      </w:r>
      <w:proofErr w:type="spellEnd"/>
      <w:r w:rsidRPr="007E78FC">
        <w:rPr>
          <w:rFonts w:ascii="Times New Roman" w:hAnsi="Times New Roman" w:cs="Times New Roman"/>
          <w:sz w:val="24"/>
          <w:szCs w:val="24"/>
        </w:rPr>
        <w:t xml:space="preserve">, A. R. (2015). Effects of 2.4 GHz radiofrequency radiation emitted from Wi-Fi equipment on microRNA expression in brain tissue. </w:t>
      </w:r>
      <w:r w:rsidRPr="007E78FC">
        <w:rPr>
          <w:rFonts w:ascii="Times New Roman" w:hAnsi="Times New Roman" w:cs="Times New Roman"/>
          <w:i/>
          <w:iCs/>
          <w:sz w:val="24"/>
          <w:szCs w:val="24"/>
        </w:rPr>
        <w:t>International Journal of Radiation Biology</w:t>
      </w:r>
      <w:r w:rsidRPr="007E78FC">
        <w:rPr>
          <w:rFonts w:ascii="Times New Roman" w:hAnsi="Times New Roman" w:cs="Times New Roman"/>
          <w:sz w:val="24"/>
          <w:szCs w:val="24"/>
        </w:rPr>
        <w:t xml:space="preserve">, 91(7), 555–561. </w:t>
      </w:r>
    </w:p>
    <w:p w14:paraId="018B3455"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Davis, D., Birnbaum, L., Ben-</w:t>
      </w:r>
      <w:proofErr w:type="spellStart"/>
      <w:r>
        <w:rPr>
          <w:rFonts w:ascii="Times New Roman" w:hAnsi="Times New Roman" w:cs="Times New Roman"/>
          <w:sz w:val="24"/>
          <w:szCs w:val="24"/>
        </w:rPr>
        <w:t>Ishai</w:t>
      </w:r>
      <w:proofErr w:type="spellEnd"/>
      <w:r>
        <w:rPr>
          <w:rFonts w:ascii="Times New Roman" w:hAnsi="Times New Roman" w:cs="Times New Roman"/>
          <w:sz w:val="24"/>
          <w:szCs w:val="24"/>
        </w:rPr>
        <w:t xml:space="preserve">, P., Taylor, H., Sears, M., Butler, T., &amp; </w:t>
      </w:r>
      <w:proofErr w:type="spellStart"/>
      <w:r>
        <w:rPr>
          <w:rFonts w:ascii="Times New Roman" w:hAnsi="Times New Roman" w:cs="Times New Roman"/>
          <w:sz w:val="24"/>
          <w:szCs w:val="24"/>
        </w:rPr>
        <w:t>Scarato</w:t>
      </w:r>
      <w:proofErr w:type="spellEnd"/>
      <w:r>
        <w:rPr>
          <w:rFonts w:ascii="Times New Roman" w:hAnsi="Times New Roman" w:cs="Times New Roman"/>
          <w:sz w:val="24"/>
          <w:szCs w:val="24"/>
        </w:rPr>
        <w:t>, T. (2023). Wireless technologies, non-ionizing electromagnetic fields and children: Identifying and reducing health risks. </w:t>
      </w:r>
      <w:r>
        <w:rPr>
          <w:rFonts w:ascii="Times New Roman" w:hAnsi="Times New Roman" w:cs="Times New Roman"/>
          <w:i/>
          <w:iCs/>
          <w:sz w:val="24"/>
          <w:szCs w:val="24"/>
        </w:rPr>
        <w:t>Current Problems in Pediatric and Adolescent Health Care</w:t>
      </w:r>
      <w:r>
        <w:rPr>
          <w:rFonts w:ascii="Times New Roman" w:hAnsi="Times New Roman" w:cs="Times New Roman"/>
          <w:sz w:val="24"/>
          <w:szCs w:val="24"/>
        </w:rPr>
        <w:t>, </w:t>
      </w:r>
      <w:r>
        <w:rPr>
          <w:rFonts w:ascii="Times New Roman" w:hAnsi="Times New Roman" w:cs="Times New Roman"/>
          <w:i/>
          <w:iCs/>
          <w:sz w:val="24"/>
          <w:szCs w:val="24"/>
        </w:rPr>
        <w:t>53</w:t>
      </w:r>
      <w:r>
        <w:rPr>
          <w:rFonts w:ascii="Times New Roman" w:hAnsi="Times New Roman" w:cs="Times New Roman"/>
          <w:sz w:val="24"/>
          <w:szCs w:val="24"/>
        </w:rPr>
        <w:t>(2), 101374.</w:t>
      </w:r>
    </w:p>
    <w:p w14:paraId="5463618B"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Elhence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Chamola</w:t>
      </w:r>
      <w:proofErr w:type="spellEnd"/>
      <w:r>
        <w:rPr>
          <w:rFonts w:ascii="Times New Roman" w:hAnsi="Times New Roman" w:cs="Times New Roman"/>
          <w:sz w:val="24"/>
          <w:szCs w:val="24"/>
        </w:rPr>
        <w:t xml:space="preserve">, V., &amp; </w:t>
      </w:r>
      <w:proofErr w:type="spellStart"/>
      <w:r>
        <w:rPr>
          <w:rFonts w:ascii="Times New Roman" w:hAnsi="Times New Roman" w:cs="Times New Roman"/>
          <w:sz w:val="24"/>
          <w:szCs w:val="24"/>
        </w:rPr>
        <w:t>Guizani</w:t>
      </w:r>
      <w:proofErr w:type="spellEnd"/>
      <w:r>
        <w:rPr>
          <w:rFonts w:ascii="Times New Roman" w:hAnsi="Times New Roman" w:cs="Times New Roman"/>
          <w:sz w:val="24"/>
          <w:szCs w:val="24"/>
        </w:rPr>
        <w:t xml:space="preserve">, M. (2020). Notice of retraction: Electromagnetic radiation due to cellular,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and Bluetooth technologies: How safe are we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w:t>
      </w:r>
      <w:r>
        <w:rPr>
          <w:rFonts w:ascii="Times New Roman" w:hAnsi="Times New Roman" w:cs="Times New Roman"/>
          <w:i/>
          <w:iCs/>
          <w:sz w:val="24"/>
          <w:szCs w:val="24"/>
        </w:rPr>
        <w:t>IEEE Access</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 42980-43000.</w:t>
      </w:r>
    </w:p>
    <w:p w14:paraId="03A1E1F9"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Foster, K. R., Chou, C. K., &amp; Petersen, R. C. (2018). Radio frequency exposure standards. In </w:t>
      </w:r>
      <w:r>
        <w:rPr>
          <w:rFonts w:ascii="Times New Roman" w:hAnsi="Times New Roman" w:cs="Times New Roman"/>
          <w:i/>
          <w:iCs/>
          <w:sz w:val="24"/>
          <w:szCs w:val="24"/>
        </w:rPr>
        <w:t>Bioengineering and Biophysical Aspects of Electromagnetic Fields, Fourth Edition</w:t>
      </w:r>
      <w:r>
        <w:rPr>
          <w:rFonts w:ascii="Times New Roman" w:hAnsi="Times New Roman" w:cs="Times New Roman"/>
          <w:sz w:val="24"/>
          <w:szCs w:val="24"/>
        </w:rPr>
        <w:t> (pp. 463-511). CRC Press.</w:t>
      </w:r>
    </w:p>
    <w:p w14:paraId="7466CF8A"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Garcia, R. M., </w:t>
      </w:r>
      <w:proofErr w:type="spellStart"/>
      <w:r>
        <w:rPr>
          <w:rFonts w:ascii="Times New Roman" w:hAnsi="Times New Roman" w:cs="Times New Roman"/>
          <w:sz w:val="24"/>
          <w:szCs w:val="24"/>
        </w:rPr>
        <w:t>Novas</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Alcayde</w:t>
      </w:r>
      <w:proofErr w:type="spellEnd"/>
      <w:r>
        <w:rPr>
          <w:rFonts w:ascii="Times New Roman" w:hAnsi="Times New Roman" w:cs="Times New Roman"/>
          <w:sz w:val="24"/>
          <w:szCs w:val="24"/>
        </w:rPr>
        <w:t>, A., El Khaled, D., Fernandez-</w:t>
      </w:r>
      <w:proofErr w:type="spellStart"/>
      <w:r>
        <w:rPr>
          <w:rFonts w:ascii="Times New Roman" w:hAnsi="Times New Roman" w:cs="Times New Roman"/>
          <w:sz w:val="24"/>
          <w:szCs w:val="24"/>
        </w:rPr>
        <w:t>Ros</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Gazquez</w:t>
      </w:r>
      <w:proofErr w:type="spellEnd"/>
      <w:r>
        <w:rPr>
          <w:rFonts w:ascii="Times New Roman" w:hAnsi="Times New Roman" w:cs="Times New Roman"/>
          <w:sz w:val="24"/>
          <w:szCs w:val="24"/>
        </w:rPr>
        <w:t>, J. A. (2020). Progress in the knowledge, application and influence of extremely low frequency signals. </w:t>
      </w:r>
      <w:r>
        <w:rPr>
          <w:rFonts w:ascii="Times New Roman" w:hAnsi="Times New Roman" w:cs="Times New Roman"/>
          <w:i/>
          <w:iCs/>
          <w:sz w:val="24"/>
          <w:szCs w:val="24"/>
        </w:rPr>
        <w:t>Applied sciences</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(10), 3494.</w:t>
      </w:r>
    </w:p>
    <w:p w14:paraId="2734E948"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Guidi</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Suul</w:t>
      </w:r>
      <w:proofErr w:type="spellEnd"/>
      <w:r>
        <w:rPr>
          <w:rFonts w:ascii="Times New Roman" w:hAnsi="Times New Roman" w:cs="Times New Roman"/>
          <w:sz w:val="24"/>
          <w:szCs w:val="24"/>
        </w:rPr>
        <w:t xml:space="preserve">, J. A., </w:t>
      </w:r>
      <w:proofErr w:type="spellStart"/>
      <w:r>
        <w:rPr>
          <w:rFonts w:ascii="Times New Roman" w:hAnsi="Times New Roman" w:cs="Times New Roman"/>
          <w:sz w:val="24"/>
          <w:szCs w:val="24"/>
        </w:rPr>
        <w:t>Jenset</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Sorfonn</w:t>
      </w:r>
      <w:proofErr w:type="spellEnd"/>
      <w:r>
        <w:rPr>
          <w:rFonts w:ascii="Times New Roman" w:hAnsi="Times New Roman" w:cs="Times New Roman"/>
          <w:sz w:val="24"/>
          <w:szCs w:val="24"/>
        </w:rPr>
        <w:t>, I. (2017). Wireless charging for ships: High-power inductive charging for battery electric and plug-in hybrid vessels. </w:t>
      </w:r>
      <w:r>
        <w:rPr>
          <w:rFonts w:ascii="Times New Roman" w:hAnsi="Times New Roman" w:cs="Times New Roman"/>
          <w:i/>
          <w:iCs/>
          <w:sz w:val="24"/>
          <w:szCs w:val="24"/>
        </w:rPr>
        <w:t>IEEE Electrification Magazine</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(3), 22-32.</w:t>
      </w:r>
    </w:p>
    <w:p w14:paraId="33E62448"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Guri</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Zadov</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Elovici</w:t>
      </w:r>
      <w:proofErr w:type="spellEnd"/>
      <w:r>
        <w:rPr>
          <w:rFonts w:ascii="Times New Roman" w:hAnsi="Times New Roman" w:cs="Times New Roman"/>
          <w:sz w:val="24"/>
          <w:szCs w:val="24"/>
        </w:rPr>
        <w:t xml:space="preserve">, Y. (2019). </w:t>
      </w:r>
      <w:proofErr w:type="spellStart"/>
      <w:r>
        <w:rPr>
          <w:rFonts w:ascii="Times New Roman" w:hAnsi="Times New Roman" w:cs="Times New Roman"/>
          <w:sz w:val="24"/>
          <w:szCs w:val="24"/>
        </w:rPr>
        <w:t>Odini</w:t>
      </w:r>
      <w:proofErr w:type="spellEnd"/>
      <w:r>
        <w:rPr>
          <w:rFonts w:ascii="Times New Roman" w:hAnsi="Times New Roman" w:cs="Times New Roman"/>
          <w:sz w:val="24"/>
          <w:szCs w:val="24"/>
        </w:rPr>
        <w:t>: Escaping sensitive data from faraday-caged, air-gapped computers via magnetic fields. </w:t>
      </w:r>
      <w:r>
        <w:rPr>
          <w:rFonts w:ascii="Times New Roman" w:hAnsi="Times New Roman" w:cs="Times New Roman"/>
          <w:i/>
          <w:iCs/>
          <w:sz w:val="24"/>
          <w:szCs w:val="24"/>
        </w:rPr>
        <w:t>IEEE Transactions on Information Forensics and Security</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 1190-1203.</w:t>
      </w:r>
    </w:p>
    <w:p w14:paraId="1F0AAFAE"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Habash</w:t>
      </w:r>
      <w:proofErr w:type="spellEnd"/>
      <w:r>
        <w:rPr>
          <w:rFonts w:ascii="Times New Roman" w:hAnsi="Times New Roman" w:cs="Times New Roman"/>
          <w:sz w:val="24"/>
          <w:szCs w:val="24"/>
        </w:rPr>
        <w:t>, R. W. (2018). </w:t>
      </w:r>
      <w:r>
        <w:rPr>
          <w:rFonts w:ascii="Times New Roman" w:hAnsi="Times New Roman" w:cs="Times New Roman"/>
          <w:i/>
          <w:iCs/>
          <w:sz w:val="24"/>
          <w:szCs w:val="24"/>
        </w:rPr>
        <w:t xml:space="preserve">Electromagnetic fields and radiation: human </w:t>
      </w:r>
      <w:proofErr w:type="spellStart"/>
      <w:r>
        <w:rPr>
          <w:rFonts w:ascii="Times New Roman" w:hAnsi="Times New Roman" w:cs="Times New Roman"/>
          <w:i/>
          <w:iCs/>
          <w:sz w:val="24"/>
          <w:szCs w:val="24"/>
        </w:rPr>
        <w:t>bioeffects</w:t>
      </w:r>
      <w:proofErr w:type="spellEnd"/>
      <w:r>
        <w:rPr>
          <w:rFonts w:ascii="Times New Roman" w:hAnsi="Times New Roman" w:cs="Times New Roman"/>
          <w:i/>
          <w:iCs/>
          <w:sz w:val="24"/>
          <w:szCs w:val="24"/>
        </w:rPr>
        <w:t xml:space="preserve"> and safety</w:t>
      </w:r>
      <w:r>
        <w:rPr>
          <w:rFonts w:ascii="Times New Roman" w:hAnsi="Times New Roman" w:cs="Times New Roman"/>
          <w:sz w:val="24"/>
          <w:szCs w:val="24"/>
        </w:rPr>
        <w:t>. CRC Press.</w:t>
      </w:r>
    </w:p>
    <w:p w14:paraId="780271A9"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Hardell</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Carlberg</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Söderqvist</w:t>
      </w:r>
      <w:proofErr w:type="spellEnd"/>
      <w:r>
        <w:rPr>
          <w:rFonts w:ascii="Times New Roman" w:hAnsi="Times New Roman" w:cs="Times New Roman"/>
          <w:sz w:val="24"/>
          <w:szCs w:val="24"/>
        </w:rPr>
        <w:t xml:space="preserve">, F. (2017). RF radiation from mobile phones and its comparison with laptops and other electronic devices. </w:t>
      </w:r>
      <w:r>
        <w:rPr>
          <w:rFonts w:ascii="Times New Roman" w:hAnsi="Times New Roman" w:cs="Times New Roman"/>
          <w:i/>
          <w:iCs/>
          <w:sz w:val="24"/>
          <w:szCs w:val="24"/>
        </w:rPr>
        <w:t>International Journal of Oncology</w:t>
      </w:r>
      <w:r>
        <w:rPr>
          <w:rFonts w:ascii="Times New Roman" w:hAnsi="Times New Roman" w:cs="Times New Roman"/>
          <w:sz w:val="24"/>
          <w:szCs w:val="24"/>
        </w:rPr>
        <w:t>, 51(2), 405-415.</w:t>
      </w:r>
    </w:p>
    <w:p w14:paraId="10CF5D3A"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Hon, K. W. (2024). Hardware. In </w:t>
      </w:r>
      <w:r>
        <w:rPr>
          <w:rFonts w:ascii="Times New Roman" w:hAnsi="Times New Roman" w:cs="Times New Roman"/>
          <w:i/>
          <w:iCs/>
          <w:sz w:val="24"/>
          <w:szCs w:val="24"/>
        </w:rPr>
        <w:t>Technology and Security for Lawyers and Other Professionals</w:t>
      </w:r>
      <w:r>
        <w:rPr>
          <w:rFonts w:ascii="Times New Roman" w:hAnsi="Times New Roman" w:cs="Times New Roman"/>
          <w:sz w:val="24"/>
          <w:szCs w:val="24"/>
        </w:rPr>
        <w:t> (pp. 38-62). Edward Elgar Publishing.</w:t>
      </w:r>
    </w:p>
    <w:p w14:paraId="7E384538"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In, E. (2016). </w:t>
      </w:r>
      <w:r>
        <w:rPr>
          <w:rFonts w:ascii="Times New Roman" w:hAnsi="Times New Roman" w:cs="Times New Roman"/>
          <w:i/>
          <w:iCs/>
          <w:sz w:val="24"/>
          <w:szCs w:val="24"/>
        </w:rPr>
        <w:t>Development of Polymer-Based Gels for Multimodal Medical Imaging Phantoms</w:t>
      </w:r>
      <w:r>
        <w:rPr>
          <w:rFonts w:ascii="Times New Roman" w:hAnsi="Times New Roman" w:cs="Times New Roman"/>
          <w:sz w:val="24"/>
          <w:szCs w:val="24"/>
        </w:rPr>
        <w:t>. University of Toronto (Canada).</w:t>
      </w:r>
    </w:p>
    <w:p w14:paraId="4FC47CAA"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International Commission on Non-Ionizing Radiation Protection. (2020). Guidelines for limiting exposure to electromagnetic fields (100 kHz to 300 GHz). </w:t>
      </w:r>
      <w:r>
        <w:rPr>
          <w:rFonts w:ascii="Times New Roman" w:hAnsi="Times New Roman" w:cs="Times New Roman"/>
          <w:i/>
          <w:iCs/>
          <w:sz w:val="24"/>
          <w:szCs w:val="24"/>
        </w:rPr>
        <w:t>Health physics</w:t>
      </w:r>
      <w:r>
        <w:rPr>
          <w:rFonts w:ascii="Times New Roman" w:hAnsi="Times New Roman" w:cs="Times New Roman"/>
          <w:sz w:val="24"/>
          <w:szCs w:val="24"/>
        </w:rPr>
        <w:t>, </w:t>
      </w:r>
      <w:r>
        <w:rPr>
          <w:rFonts w:ascii="Times New Roman" w:hAnsi="Times New Roman" w:cs="Times New Roman"/>
          <w:i/>
          <w:iCs/>
          <w:sz w:val="24"/>
          <w:szCs w:val="24"/>
        </w:rPr>
        <w:t>118</w:t>
      </w:r>
      <w:r>
        <w:rPr>
          <w:rFonts w:ascii="Times New Roman" w:hAnsi="Times New Roman" w:cs="Times New Roman"/>
          <w:sz w:val="24"/>
          <w:szCs w:val="24"/>
        </w:rPr>
        <w:t>(5), 483-524.</w:t>
      </w:r>
    </w:p>
    <w:p w14:paraId="3FEF6165"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Jagannath</w:t>
      </w:r>
      <w:proofErr w:type="spellEnd"/>
      <w:r>
        <w:rPr>
          <w:rFonts w:ascii="Times New Roman" w:hAnsi="Times New Roman" w:cs="Times New Roman"/>
          <w:sz w:val="24"/>
          <w:szCs w:val="24"/>
        </w:rPr>
        <w:t xml:space="preserve">, A., Kane, Z., &amp; </w:t>
      </w:r>
      <w:proofErr w:type="spellStart"/>
      <w:r>
        <w:rPr>
          <w:rFonts w:ascii="Times New Roman" w:hAnsi="Times New Roman" w:cs="Times New Roman"/>
          <w:sz w:val="24"/>
          <w:szCs w:val="24"/>
        </w:rPr>
        <w:t>Jagannath</w:t>
      </w:r>
      <w:proofErr w:type="spellEnd"/>
      <w:r>
        <w:rPr>
          <w:rFonts w:ascii="Times New Roman" w:hAnsi="Times New Roman" w:cs="Times New Roman"/>
          <w:sz w:val="24"/>
          <w:szCs w:val="24"/>
        </w:rPr>
        <w:t xml:space="preserve">, J. (2023). Bluetooth and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Dataset for Real World RF Fingerprinting of Commercial Devices. </w:t>
      </w:r>
      <w:r>
        <w:rPr>
          <w:rFonts w:ascii="Times New Roman" w:hAnsi="Times New Roman" w:cs="Times New Roman"/>
          <w:i/>
          <w:iCs/>
          <w:sz w:val="24"/>
          <w:szCs w:val="24"/>
        </w:rPr>
        <w:t>IEEE Communications Magazine</w:t>
      </w:r>
      <w:r>
        <w:rPr>
          <w:rFonts w:ascii="Times New Roman" w:hAnsi="Times New Roman" w:cs="Times New Roman"/>
          <w:sz w:val="24"/>
          <w:szCs w:val="24"/>
        </w:rPr>
        <w:t>.</w:t>
      </w:r>
    </w:p>
    <w:p w14:paraId="5D783F26"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Karipidis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Baaken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Loney</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Blettner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Brzozek</w:t>
      </w:r>
      <w:proofErr w:type="spellEnd"/>
      <w:r>
        <w:rPr>
          <w:rFonts w:ascii="Times New Roman" w:hAnsi="Times New Roman" w:cs="Times New Roman"/>
          <w:sz w:val="24"/>
          <w:szCs w:val="24"/>
        </w:rPr>
        <w:t>, C., Elwood, M</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&amp; </w:t>
      </w:r>
      <w:proofErr w:type="spellStart"/>
      <w:r>
        <w:rPr>
          <w:rFonts w:ascii="Times New Roman" w:hAnsi="Times New Roman" w:cs="Times New Roman"/>
          <w:sz w:val="24"/>
          <w:szCs w:val="24"/>
        </w:rPr>
        <w:t>Lagorio</w:t>
      </w:r>
      <w:proofErr w:type="spellEnd"/>
      <w:r>
        <w:rPr>
          <w:rFonts w:ascii="Times New Roman" w:hAnsi="Times New Roman" w:cs="Times New Roman"/>
          <w:sz w:val="24"/>
          <w:szCs w:val="24"/>
        </w:rPr>
        <w:t>, S. (2024). The effect of exposure to radiofrequency fields on cancer risk in the general and working population: A systematic review of human observational studies–Part I: Most researched outcomes. </w:t>
      </w:r>
      <w:r>
        <w:rPr>
          <w:rFonts w:ascii="Times New Roman" w:hAnsi="Times New Roman" w:cs="Times New Roman"/>
          <w:i/>
          <w:iCs/>
          <w:sz w:val="24"/>
          <w:szCs w:val="24"/>
        </w:rPr>
        <w:t>Environment International</w:t>
      </w:r>
      <w:r>
        <w:rPr>
          <w:rFonts w:ascii="Times New Roman" w:hAnsi="Times New Roman" w:cs="Times New Roman"/>
          <w:sz w:val="24"/>
          <w:szCs w:val="24"/>
        </w:rPr>
        <w:t>, 108983.</w:t>
      </w:r>
    </w:p>
    <w:p w14:paraId="691B7E60"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R., &amp; </w:t>
      </w:r>
      <w:proofErr w:type="spellStart"/>
      <w:r>
        <w:rPr>
          <w:rFonts w:ascii="Times New Roman" w:hAnsi="Times New Roman" w:cs="Times New Roman"/>
          <w:sz w:val="24"/>
          <w:szCs w:val="24"/>
        </w:rPr>
        <w:t>Verma</w:t>
      </w:r>
      <w:proofErr w:type="spellEnd"/>
      <w:r>
        <w:rPr>
          <w:rFonts w:ascii="Times New Roman" w:hAnsi="Times New Roman" w:cs="Times New Roman"/>
          <w:sz w:val="24"/>
          <w:szCs w:val="24"/>
        </w:rPr>
        <w:t xml:space="preserve">, S. (2022). The health risks of laptop usage: An investigation into RF radiation emissions during high-data tasks. </w:t>
      </w:r>
      <w:r>
        <w:rPr>
          <w:rFonts w:ascii="Times New Roman" w:hAnsi="Times New Roman" w:cs="Times New Roman"/>
          <w:i/>
          <w:iCs/>
          <w:sz w:val="24"/>
          <w:szCs w:val="24"/>
        </w:rPr>
        <w:t xml:space="preserve">Radiation Protection </w:t>
      </w:r>
      <w:proofErr w:type="spellStart"/>
      <w:r>
        <w:rPr>
          <w:rFonts w:ascii="Times New Roman" w:hAnsi="Times New Roman" w:cs="Times New Roman"/>
          <w:i/>
          <w:iCs/>
          <w:sz w:val="24"/>
          <w:szCs w:val="24"/>
        </w:rPr>
        <w:t>Dosimetry</w:t>
      </w:r>
      <w:proofErr w:type="spellEnd"/>
      <w:r>
        <w:rPr>
          <w:rFonts w:ascii="Times New Roman" w:hAnsi="Times New Roman" w:cs="Times New Roman"/>
          <w:sz w:val="24"/>
          <w:szCs w:val="24"/>
        </w:rPr>
        <w:t>, 189(4), 364-371.</w:t>
      </w:r>
    </w:p>
    <w:p w14:paraId="5ECC2674"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Lagorio</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Blettner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Baaken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Feychting</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Karipidis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Loney</w:t>
      </w:r>
      <w:proofErr w:type="spellEnd"/>
      <w:r>
        <w:rPr>
          <w:rFonts w:ascii="Times New Roman" w:hAnsi="Times New Roman" w:cs="Times New Roman"/>
          <w:sz w:val="24"/>
          <w:szCs w:val="24"/>
        </w:rPr>
        <w:t>, 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&amp; Elwood, M. (2021). The effect of exposure to radiofrequency fields on cancer risk in the general and working population: A protocol for a systematic review of human observational studies. </w:t>
      </w:r>
      <w:r>
        <w:rPr>
          <w:rFonts w:ascii="Times New Roman" w:hAnsi="Times New Roman" w:cs="Times New Roman"/>
          <w:i/>
          <w:iCs/>
          <w:sz w:val="24"/>
          <w:szCs w:val="24"/>
        </w:rPr>
        <w:t>Environment international</w:t>
      </w:r>
      <w:r>
        <w:rPr>
          <w:rFonts w:ascii="Times New Roman" w:hAnsi="Times New Roman" w:cs="Times New Roman"/>
          <w:sz w:val="24"/>
          <w:szCs w:val="24"/>
        </w:rPr>
        <w:t>, </w:t>
      </w:r>
      <w:r>
        <w:rPr>
          <w:rFonts w:ascii="Times New Roman" w:hAnsi="Times New Roman" w:cs="Times New Roman"/>
          <w:i/>
          <w:iCs/>
          <w:sz w:val="24"/>
          <w:szCs w:val="24"/>
        </w:rPr>
        <w:t>157</w:t>
      </w:r>
      <w:r>
        <w:rPr>
          <w:rFonts w:ascii="Times New Roman" w:hAnsi="Times New Roman" w:cs="Times New Roman"/>
          <w:sz w:val="24"/>
          <w:szCs w:val="24"/>
        </w:rPr>
        <w:t>, 106828.</w:t>
      </w:r>
    </w:p>
    <w:p w14:paraId="58EC1A76"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Lagrange, L. (2023). Fundamentals of Electrical Energy. In </w:t>
      </w:r>
      <w:r>
        <w:rPr>
          <w:rFonts w:ascii="Times New Roman" w:hAnsi="Times New Roman" w:cs="Times New Roman"/>
          <w:i/>
          <w:iCs/>
          <w:sz w:val="24"/>
          <w:szCs w:val="24"/>
        </w:rPr>
        <w:t>Industrial Energy Systems Handbook</w:t>
      </w:r>
      <w:r>
        <w:rPr>
          <w:rFonts w:ascii="Times New Roman" w:hAnsi="Times New Roman" w:cs="Times New Roman"/>
          <w:sz w:val="24"/>
          <w:szCs w:val="24"/>
        </w:rPr>
        <w:t> (pp. 69-118). River Publishers.</w:t>
      </w:r>
    </w:p>
    <w:p w14:paraId="19D47133" w14:textId="20600FB8" w:rsidR="007E78FC" w:rsidRDefault="007E78FC" w:rsidP="007E78FC">
      <w:pPr>
        <w:spacing w:line="240" w:lineRule="auto"/>
        <w:ind w:left="720" w:hanging="720"/>
        <w:jc w:val="both"/>
        <w:rPr>
          <w:rFonts w:ascii="Times New Roman" w:hAnsi="Times New Roman" w:cs="Times New Roman"/>
          <w:sz w:val="24"/>
          <w:szCs w:val="24"/>
        </w:rPr>
      </w:pPr>
      <w:r w:rsidRPr="007E78FC">
        <w:rPr>
          <w:rFonts w:ascii="Times New Roman" w:hAnsi="Times New Roman" w:cs="Times New Roman"/>
          <w:sz w:val="24"/>
          <w:szCs w:val="24"/>
          <w:lang w:val="en-GB"/>
        </w:rPr>
        <w:lastRenderedPageBreak/>
        <w:t xml:space="preserve">Lauer, O., </w:t>
      </w:r>
      <w:proofErr w:type="spellStart"/>
      <w:r w:rsidRPr="007E78FC">
        <w:rPr>
          <w:rFonts w:ascii="Times New Roman" w:hAnsi="Times New Roman" w:cs="Times New Roman"/>
          <w:sz w:val="24"/>
          <w:szCs w:val="24"/>
          <w:lang w:val="en-GB"/>
        </w:rPr>
        <w:t>Frei</w:t>
      </w:r>
      <w:proofErr w:type="spellEnd"/>
      <w:r w:rsidRPr="007E78FC">
        <w:rPr>
          <w:rFonts w:ascii="Times New Roman" w:hAnsi="Times New Roman" w:cs="Times New Roman"/>
          <w:sz w:val="24"/>
          <w:szCs w:val="24"/>
          <w:lang w:val="en-GB"/>
        </w:rPr>
        <w:t xml:space="preserve">, P., </w:t>
      </w:r>
      <w:proofErr w:type="spellStart"/>
      <w:r w:rsidRPr="007E78FC">
        <w:rPr>
          <w:rFonts w:ascii="Times New Roman" w:hAnsi="Times New Roman" w:cs="Times New Roman"/>
          <w:sz w:val="24"/>
          <w:szCs w:val="24"/>
          <w:lang w:val="en-GB"/>
        </w:rPr>
        <w:t>Gosselin</w:t>
      </w:r>
      <w:proofErr w:type="spellEnd"/>
      <w:r w:rsidRPr="007E78FC">
        <w:rPr>
          <w:rFonts w:ascii="Times New Roman" w:hAnsi="Times New Roman" w:cs="Times New Roman"/>
          <w:sz w:val="24"/>
          <w:szCs w:val="24"/>
          <w:lang w:val="en-GB"/>
        </w:rPr>
        <w:t xml:space="preserve">, M. C., Joseph, W., </w:t>
      </w:r>
      <w:proofErr w:type="spellStart"/>
      <w:r w:rsidRPr="007E78FC">
        <w:rPr>
          <w:rFonts w:ascii="Times New Roman" w:hAnsi="Times New Roman" w:cs="Times New Roman"/>
          <w:sz w:val="24"/>
          <w:szCs w:val="24"/>
          <w:lang w:val="en-GB"/>
        </w:rPr>
        <w:t>Röösli</w:t>
      </w:r>
      <w:proofErr w:type="spellEnd"/>
      <w:r w:rsidRPr="007E78FC">
        <w:rPr>
          <w:rFonts w:ascii="Times New Roman" w:hAnsi="Times New Roman" w:cs="Times New Roman"/>
          <w:sz w:val="24"/>
          <w:szCs w:val="24"/>
          <w:lang w:val="en-GB"/>
        </w:rPr>
        <w:t xml:space="preserve">, M., &amp; </w:t>
      </w:r>
      <w:proofErr w:type="spellStart"/>
      <w:r w:rsidRPr="007E78FC">
        <w:rPr>
          <w:rFonts w:ascii="Times New Roman" w:hAnsi="Times New Roman" w:cs="Times New Roman"/>
          <w:sz w:val="24"/>
          <w:szCs w:val="24"/>
          <w:lang w:val="en-GB"/>
        </w:rPr>
        <w:t>Fröhlich</w:t>
      </w:r>
      <w:proofErr w:type="spellEnd"/>
      <w:r w:rsidRPr="007E78FC">
        <w:rPr>
          <w:rFonts w:ascii="Times New Roman" w:hAnsi="Times New Roman" w:cs="Times New Roman"/>
          <w:sz w:val="24"/>
          <w:szCs w:val="24"/>
          <w:lang w:val="en-GB"/>
        </w:rPr>
        <w:t>, J. (2013). Combining near‐and far‐field exposure for an organ‐specific and whole‐body RF‐EMF proxy for epidemiological research: a reference case. </w:t>
      </w:r>
      <w:proofErr w:type="spellStart"/>
      <w:r w:rsidRPr="007E78FC">
        <w:rPr>
          <w:rFonts w:ascii="Times New Roman" w:hAnsi="Times New Roman" w:cs="Times New Roman"/>
          <w:i/>
          <w:iCs/>
          <w:sz w:val="24"/>
          <w:szCs w:val="24"/>
          <w:lang w:val="en-GB"/>
        </w:rPr>
        <w:t>Bioelectromagnetics</w:t>
      </w:r>
      <w:proofErr w:type="spellEnd"/>
      <w:r w:rsidRPr="007E78FC">
        <w:rPr>
          <w:rFonts w:ascii="Times New Roman" w:hAnsi="Times New Roman" w:cs="Times New Roman"/>
          <w:sz w:val="24"/>
          <w:szCs w:val="24"/>
          <w:lang w:val="en-GB"/>
        </w:rPr>
        <w:t>, </w:t>
      </w:r>
      <w:r w:rsidRPr="007E78FC">
        <w:rPr>
          <w:rFonts w:ascii="Times New Roman" w:hAnsi="Times New Roman" w:cs="Times New Roman"/>
          <w:i/>
          <w:iCs/>
          <w:sz w:val="24"/>
          <w:szCs w:val="24"/>
          <w:lang w:val="en-GB"/>
        </w:rPr>
        <w:t>34</w:t>
      </w:r>
      <w:r w:rsidRPr="007E78FC">
        <w:rPr>
          <w:rFonts w:ascii="Times New Roman" w:hAnsi="Times New Roman" w:cs="Times New Roman"/>
          <w:sz w:val="24"/>
          <w:szCs w:val="24"/>
          <w:lang w:val="en-GB"/>
        </w:rPr>
        <w:t>(5), 366-374.</w:t>
      </w:r>
    </w:p>
    <w:p w14:paraId="74C01767"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Lienig</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Scheible</w:t>
      </w:r>
      <w:proofErr w:type="spellEnd"/>
      <w:r>
        <w:rPr>
          <w:rFonts w:ascii="Times New Roman" w:hAnsi="Times New Roman" w:cs="Times New Roman"/>
          <w:sz w:val="24"/>
          <w:szCs w:val="24"/>
        </w:rPr>
        <w:t>, J. (2020). Fundamentals of layout design for electronic circuits.</w:t>
      </w:r>
    </w:p>
    <w:p w14:paraId="084EB1E6"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McCredden</w:t>
      </w:r>
      <w:proofErr w:type="spellEnd"/>
      <w:r>
        <w:rPr>
          <w:rFonts w:ascii="Times New Roman" w:hAnsi="Times New Roman" w:cs="Times New Roman"/>
          <w:sz w:val="24"/>
          <w:szCs w:val="24"/>
        </w:rPr>
        <w:t>, J. E., Cook, N., Weller, S., &amp; Leach, V. (2022). Wireless technology is an environmental stressor requiring new understanding and approaches in health care. </w:t>
      </w:r>
      <w:r>
        <w:rPr>
          <w:rFonts w:ascii="Times New Roman" w:hAnsi="Times New Roman" w:cs="Times New Roman"/>
          <w:i/>
          <w:iCs/>
          <w:sz w:val="24"/>
          <w:szCs w:val="24"/>
        </w:rPr>
        <w:t>Frontiers in Public Health</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986315.</w:t>
      </w:r>
    </w:p>
    <w:p w14:paraId="4E0B722F"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Pathania</w:t>
      </w:r>
      <w:proofErr w:type="spellEnd"/>
      <w:r>
        <w:rPr>
          <w:rFonts w:ascii="Times New Roman" w:hAnsi="Times New Roman" w:cs="Times New Roman"/>
          <w:sz w:val="24"/>
          <w:szCs w:val="24"/>
        </w:rPr>
        <w:t>, A. (2014). Human exposure to electromagnetic radiations. </w:t>
      </w:r>
      <w:proofErr w:type="spellStart"/>
      <w:r>
        <w:rPr>
          <w:rFonts w:ascii="Times New Roman" w:hAnsi="Times New Roman" w:cs="Times New Roman"/>
          <w:i/>
          <w:iCs/>
          <w:sz w:val="24"/>
          <w:szCs w:val="24"/>
        </w:rPr>
        <w:t>Int</w:t>
      </w:r>
      <w:proofErr w:type="spellEnd"/>
      <w:r>
        <w:rPr>
          <w:rFonts w:ascii="Times New Roman" w:hAnsi="Times New Roman" w:cs="Times New Roman"/>
          <w:i/>
          <w:iCs/>
          <w:sz w:val="24"/>
          <w:szCs w:val="24"/>
        </w:rPr>
        <w:t xml:space="preserve"> J </w:t>
      </w:r>
      <w:proofErr w:type="spellStart"/>
      <w:r>
        <w:rPr>
          <w:rFonts w:ascii="Times New Roman" w:hAnsi="Times New Roman" w:cs="Times New Roman"/>
          <w:i/>
          <w:iCs/>
          <w:sz w:val="24"/>
          <w:szCs w:val="24"/>
        </w:rPr>
        <w:t>Eng</w:t>
      </w:r>
      <w:proofErr w:type="spellEnd"/>
      <w:r>
        <w:rPr>
          <w:rFonts w:ascii="Times New Roman" w:hAnsi="Times New Roman" w:cs="Times New Roman"/>
          <w:i/>
          <w:iCs/>
          <w:sz w:val="24"/>
          <w:szCs w:val="24"/>
        </w:rPr>
        <w:t xml:space="preserve"> Res </w:t>
      </w:r>
      <w:proofErr w:type="spellStart"/>
      <w:r>
        <w:rPr>
          <w:rFonts w:ascii="Times New Roman" w:hAnsi="Times New Roman" w:cs="Times New Roman"/>
          <w:i/>
          <w:iCs/>
          <w:sz w:val="24"/>
          <w:szCs w:val="24"/>
        </w:rPr>
        <w:t>Dev</w:t>
      </w:r>
      <w:proofErr w:type="spellEnd"/>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 49-56.</w:t>
      </w:r>
    </w:p>
    <w:p w14:paraId="282866AB"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Rahman, M., &amp; Singh, P. (2019). Electromagnetic radiation emissions from HP and Dell laptops: A comparative analysis of brand and model variations. </w:t>
      </w:r>
      <w:r>
        <w:rPr>
          <w:rFonts w:ascii="Times New Roman" w:hAnsi="Times New Roman" w:cs="Times New Roman"/>
          <w:i/>
          <w:iCs/>
          <w:sz w:val="24"/>
          <w:szCs w:val="24"/>
        </w:rPr>
        <w:t>Radiation and Environmental Biophysics</w:t>
      </w:r>
      <w:r>
        <w:rPr>
          <w:rFonts w:ascii="Times New Roman" w:hAnsi="Times New Roman" w:cs="Times New Roman"/>
          <w:sz w:val="24"/>
          <w:szCs w:val="24"/>
        </w:rPr>
        <w:t>, 58(2), 123-135.</w:t>
      </w:r>
    </w:p>
    <w:p w14:paraId="30F76FAF"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Razek</w:t>
      </w:r>
      <w:proofErr w:type="spellEnd"/>
      <w:r>
        <w:rPr>
          <w:rFonts w:ascii="Times New Roman" w:hAnsi="Times New Roman" w:cs="Times New Roman"/>
          <w:sz w:val="24"/>
          <w:szCs w:val="24"/>
        </w:rPr>
        <w:t>, A. (2023). Thermal effects of electromagnetic origin from heating processes to biological disturbances due to field exposure—A review. </w:t>
      </w:r>
      <w:r>
        <w:rPr>
          <w:rFonts w:ascii="Times New Roman" w:hAnsi="Times New Roman" w:cs="Times New Roman"/>
          <w:i/>
          <w:iCs/>
          <w:sz w:val="24"/>
          <w:szCs w:val="24"/>
        </w:rPr>
        <w:t>Thermal Science and Engineering Progress</w:t>
      </w:r>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(1), 20.</w:t>
      </w:r>
    </w:p>
    <w:p w14:paraId="1F8463F1"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S., &amp; Kapoor, N. (2014). Health implications of electromagnetic fields, mechanisms of action, and research needs. </w:t>
      </w:r>
      <w:r>
        <w:rPr>
          <w:rFonts w:ascii="Times New Roman" w:hAnsi="Times New Roman" w:cs="Times New Roman"/>
          <w:i/>
          <w:iCs/>
          <w:sz w:val="24"/>
          <w:szCs w:val="24"/>
        </w:rPr>
        <w:t>Advances in biology</w:t>
      </w:r>
      <w:r>
        <w:rPr>
          <w:rFonts w:ascii="Times New Roman" w:hAnsi="Times New Roman" w:cs="Times New Roman"/>
          <w:sz w:val="24"/>
          <w:szCs w:val="24"/>
        </w:rPr>
        <w:t>, </w:t>
      </w:r>
      <w:r>
        <w:rPr>
          <w:rFonts w:ascii="Times New Roman" w:hAnsi="Times New Roman" w:cs="Times New Roman"/>
          <w:i/>
          <w:iCs/>
          <w:sz w:val="24"/>
          <w:szCs w:val="24"/>
        </w:rPr>
        <w:t>2014</w:t>
      </w:r>
      <w:r>
        <w:rPr>
          <w:rFonts w:ascii="Times New Roman" w:hAnsi="Times New Roman" w:cs="Times New Roman"/>
          <w:sz w:val="24"/>
          <w:szCs w:val="24"/>
        </w:rPr>
        <w:t>(1), 198609.</w:t>
      </w:r>
    </w:p>
    <w:p w14:paraId="34FAE673"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Thide</w:t>
      </w:r>
      <w:proofErr w:type="spellEnd"/>
      <w:r>
        <w:rPr>
          <w:rFonts w:ascii="Times New Roman" w:hAnsi="Times New Roman" w:cs="Times New Roman"/>
          <w:sz w:val="24"/>
          <w:szCs w:val="24"/>
        </w:rPr>
        <w:t>, B. (2004). </w:t>
      </w:r>
      <w:r>
        <w:rPr>
          <w:rFonts w:ascii="Times New Roman" w:hAnsi="Times New Roman" w:cs="Times New Roman"/>
          <w:i/>
          <w:iCs/>
          <w:sz w:val="24"/>
          <w:szCs w:val="24"/>
        </w:rPr>
        <w:t>Electromagnetic field theory</w:t>
      </w:r>
      <w:r>
        <w:rPr>
          <w:rFonts w:ascii="Times New Roman" w:hAnsi="Times New Roman" w:cs="Times New Roman"/>
          <w:sz w:val="24"/>
          <w:szCs w:val="24"/>
        </w:rPr>
        <w:t> (pp. 93-99). Uppsala: Upsilon books.</w:t>
      </w:r>
    </w:p>
    <w:p w14:paraId="186791B6"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Usikalu</w:t>
      </w:r>
      <w:proofErr w:type="spellEnd"/>
      <w:r>
        <w:rPr>
          <w:rFonts w:ascii="Times New Roman" w:hAnsi="Times New Roman" w:cs="Times New Roman"/>
          <w:sz w:val="24"/>
          <w:szCs w:val="24"/>
        </w:rPr>
        <w:t xml:space="preserve">, M. R., </w:t>
      </w:r>
      <w:proofErr w:type="spellStart"/>
      <w:r>
        <w:rPr>
          <w:rFonts w:ascii="Times New Roman" w:hAnsi="Times New Roman" w:cs="Times New Roman"/>
          <w:sz w:val="24"/>
          <w:szCs w:val="24"/>
        </w:rPr>
        <w:t>Soneye</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Akinpelu</w:t>
      </w:r>
      <w:proofErr w:type="spellEnd"/>
      <w:r>
        <w:rPr>
          <w:rFonts w:ascii="Times New Roman" w:hAnsi="Times New Roman" w:cs="Times New Roman"/>
          <w:sz w:val="24"/>
          <w:szCs w:val="24"/>
        </w:rPr>
        <w:t>, A. (2018). Radiation from different parts of laptops. International Journal of Mechanical and Production Engineering Research and Development, 8(5), 153-160.</w:t>
      </w:r>
    </w:p>
    <w:p w14:paraId="584DB4FA"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Van den Brink, J. S. (2019). Thermal effects associated with RF exposures in diagnostic MRI: overview of existing and emerging concepts of protection. </w:t>
      </w:r>
      <w:r>
        <w:rPr>
          <w:rFonts w:ascii="Times New Roman" w:hAnsi="Times New Roman" w:cs="Times New Roman"/>
          <w:i/>
          <w:iCs/>
          <w:sz w:val="24"/>
          <w:szCs w:val="24"/>
        </w:rPr>
        <w:t>Concepts in magnetic resonance part b</w:t>
      </w:r>
      <w:r>
        <w:rPr>
          <w:rFonts w:ascii="Times New Roman" w:hAnsi="Times New Roman" w:cs="Times New Roman"/>
          <w:sz w:val="24"/>
          <w:szCs w:val="24"/>
        </w:rPr>
        <w:t>, </w:t>
      </w:r>
      <w:r>
        <w:rPr>
          <w:rFonts w:ascii="Times New Roman" w:hAnsi="Times New Roman" w:cs="Times New Roman"/>
          <w:i/>
          <w:iCs/>
          <w:sz w:val="24"/>
          <w:szCs w:val="24"/>
        </w:rPr>
        <w:t>2019</w:t>
      </w:r>
      <w:r>
        <w:rPr>
          <w:rFonts w:ascii="Times New Roman" w:hAnsi="Times New Roman" w:cs="Times New Roman"/>
          <w:sz w:val="24"/>
          <w:szCs w:val="24"/>
        </w:rPr>
        <w:t>(1), 9618680.</w:t>
      </w:r>
    </w:p>
    <w:p w14:paraId="3824CE10"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Vesperman</w:t>
      </w:r>
      <w:proofErr w:type="spellEnd"/>
      <w:r>
        <w:rPr>
          <w:rFonts w:ascii="Times New Roman" w:hAnsi="Times New Roman" w:cs="Times New Roman"/>
          <w:sz w:val="24"/>
          <w:szCs w:val="24"/>
        </w:rPr>
        <w:t>, G. (2016). Possible Hazards of Cell Phones and Towers, Wi-Fi, Smart Meters, and Wireless Computers, Printers, Laptops, Mice, Keyboards, and Routers: Book One.</w:t>
      </w:r>
    </w:p>
    <w:p w14:paraId="7701FD39" w14:textId="77777777" w:rsidR="007E78FC" w:rsidRDefault="007E78FC" w:rsidP="007E78F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Webster, L. A., Villalobos, A., </w:t>
      </w:r>
      <w:proofErr w:type="spellStart"/>
      <w:r>
        <w:rPr>
          <w:rFonts w:ascii="Times New Roman" w:hAnsi="Times New Roman" w:cs="Times New Roman"/>
          <w:sz w:val="24"/>
          <w:szCs w:val="24"/>
        </w:rPr>
        <w:t>Majdalany</w:t>
      </w:r>
      <w:proofErr w:type="spellEnd"/>
      <w:r>
        <w:rPr>
          <w:rFonts w:ascii="Times New Roman" w:hAnsi="Times New Roman" w:cs="Times New Roman"/>
          <w:sz w:val="24"/>
          <w:szCs w:val="24"/>
        </w:rPr>
        <w:t xml:space="preserve">, B. S., </w:t>
      </w:r>
      <w:proofErr w:type="spellStart"/>
      <w:r>
        <w:rPr>
          <w:rFonts w:ascii="Times New Roman" w:hAnsi="Times New Roman" w:cs="Times New Roman"/>
          <w:sz w:val="24"/>
          <w:szCs w:val="24"/>
        </w:rPr>
        <w:t>Bercu</w:t>
      </w:r>
      <w:proofErr w:type="spellEnd"/>
      <w:r>
        <w:rPr>
          <w:rFonts w:ascii="Times New Roman" w:hAnsi="Times New Roman" w:cs="Times New Roman"/>
          <w:sz w:val="24"/>
          <w:szCs w:val="24"/>
        </w:rPr>
        <w:t xml:space="preserve">, Z. L., Gandhi, R. T., &amp; </w:t>
      </w:r>
      <w:proofErr w:type="spellStart"/>
      <w:r>
        <w:rPr>
          <w:rFonts w:ascii="Times New Roman" w:hAnsi="Times New Roman" w:cs="Times New Roman"/>
          <w:sz w:val="24"/>
          <w:szCs w:val="24"/>
        </w:rPr>
        <w:t>Kokabi</w:t>
      </w:r>
      <w:proofErr w:type="spellEnd"/>
      <w:r>
        <w:rPr>
          <w:rFonts w:ascii="Times New Roman" w:hAnsi="Times New Roman" w:cs="Times New Roman"/>
          <w:sz w:val="24"/>
          <w:szCs w:val="24"/>
        </w:rPr>
        <w:t xml:space="preserve">, N. (2021, October). Standard radiation </w:t>
      </w:r>
      <w:proofErr w:type="spellStart"/>
      <w:r>
        <w:rPr>
          <w:rFonts w:ascii="Times New Roman" w:hAnsi="Times New Roman" w:cs="Times New Roman"/>
          <w:sz w:val="24"/>
          <w:szCs w:val="24"/>
        </w:rPr>
        <w:t>dosimetry</w:t>
      </w:r>
      <w:proofErr w:type="spellEnd"/>
      <w:r>
        <w:rPr>
          <w:rFonts w:ascii="Times New Roman" w:hAnsi="Times New Roman" w:cs="Times New Roman"/>
          <w:sz w:val="24"/>
          <w:szCs w:val="24"/>
        </w:rPr>
        <w:t xml:space="preserve"> models: what interventional radiologists need to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In </w:t>
      </w:r>
      <w:r>
        <w:rPr>
          <w:rFonts w:ascii="Times New Roman" w:hAnsi="Times New Roman" w:cs="Times New Roman"/>
          <w:i/>
          <w:iCs/>
          <w:sz w:val="24"/>
          <w:szCs w:val="24"/>
        </w:rPr>
        <w:t>Seminars in Interventional Radiology</w:t>
      </w:r>
      <w:r>
        <w:rPr>
          <w:rFonts w:ascii="Times New Roman" w:hAnsi="Times New Roman" w:cs="Times New Roman"/>
          <w:sz w:val="24"/>
          <w:szCs w:val="24"/>
        </w:rPr>
        <w:t xml:space="preserve"> (Vol. 38, No. 04, pp. 405-411). </w:t>
      </w:r>
      <w:proofErr w:type="spellStart"/>
      <w:r>
        <w:rPr>
          <w:rFonts w:ascii="Times New Roman" w:hAnsi="Times New Roman" w:cs="Times New Roman"/>
          <w:sz w:val="24"/>
          <w:szCs w:val="24"/>
        </w:rPr>
        <w:t>Thieme</w:t>
      </w:r>
      <w:proofErr w:type="spellEnd"/>
      <w:r>
        <w:rPr>
          <w:rFonts w:ascii="Times New Roman" w:hAnsi="Times New Roman" w:cs="Times New Roman"/>
          <w:sz w:val="24"/>
          <w:szCs w:val="24"/>
        </w:rPr>
        <w:t xml:space="preserve"> Medical Publishers, </w:t>
      </w:r>
      <w:proofErr w:type="gramStart"/>
      <w:r>
        <w:rPr>
          <w:rFonts w:ascii="Times New Roman" w:hAnsi="Times New Roman" w:cs="Times New Roman"/>
          <w:sz w:val="24"/>
          <w:szCs w:val="24"/>
        </w:rPr>
        <w:t>Inc..</w:t>
      </w:r>
      <w:proofErr w:type="gramEnd"/>
    </w:p>
    <w:p w14:paraId="225C6381"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Yeap</w:t>
      </w:r>
      <w:proofErr w:type="spellEnd"/>
      <w:r>
        <w:rPr>
          <w:rFonts w:ascii="Times New Roman" w:hAnsi="Times New Roman" w:cs="Times New Roman"/>
          <w:sz w:val="24"/>
          <w:szCs w:val="24"/>
        </w:rPr>
        <w:t xml:space="preserve">, K. H., &amp; </w:t>
      </w:r>
      <w:proofErr w:type="spellStart"/>
      <w:r>
        <w:rPr>
          <w:rFonts w:ascii="Times New Roman" w:hAnsi="Times New Roman" w:cs="Times New Roman"/>
          <w:sz w:val="24"/>
          <w:szCs w:val="24"/>
        </w:rPr>
        <w:t>Hirasawa</w:t>
      </w:r>
      <w:proofErr w:type="spellEnd"/>
      <w:r>
        <w:rPr>
          <w:rFonts w:ascii="Times New Roman" w:hAnsi="Times New Roman" w:cs="Times New Roman"/>
          <w:sz w:val="24"/>
          <w:szCs w:val="24"/>
        </w:rPr>
        <w:t>, K. (2019). Introductory chapter: electromagnetism. </w:t>
      </w:r>
      <w:r>
        <w:rPr>
          <w:rFonts w:ascii="Times New Roman" w:hAnsi="Times New Roman" w:cs="Times New Roman"/>
          <w:i/>
          <w:iCs/>
          <w:sz w:val="24"/>
          <w:szCs w:val="24"/>
        </w:rPr>
        <w:t>Electromagnetic Fields Waves</w:t>
      </w:r>
      <w:r>
        <w:rPr>
          <w:rFonts w:ascii="Times New Roman" w:hAnsi="Times New Roman" w:cs="Times New Roman"/>
          <w:sz w:val="24"/>
          <w:szCs w:val="24"/>
        </w:rPr>
        <w:t>, </w:t>
      </w:r>
      <w:r>
        <w:rPr>
          <w:rFonts w:ascii="Times New Roman" w:hAnsi="Times New Roman" w:cs="Times New Roman"/>
          <w:i/>
          <w:iCs/>
          <w:sz w:val="24"/>
          <w:szCs w:val="24"/>
        </w:rPr>
        <w:t>356</w:t>
      </w:r>
      <w:r>
        <w:rPr>
          <w:rFonts w:ascii="Times New Roman" w:hAnsi="Times New Roman" w:cs="Times New Roman"/>
          <w:sz w:val="24"/>
          <w:szCs w:val="24"/>
        </w:rPr>
        <w:t>, 3-10.</w:t>
      </w:r>
    </w:p>
    <w:p w14:paraId="4D61FFA3" w14:textId="77777777" w:rsidR="007E78FC" w:rsidRDefault="007E78FC" w:rsidP="007E78FC">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Zetter</w:t>
      </w:r>
      <w:proofErr w:type="spellEnd"/>
      <w:r>
        <w:rPr>
          <w:rFonts w:ascii="Times New Roman" w:hAnsi="Times New Roman" w:cs="Times New Roman"/>
          <w:sz w:val="24"/>
          <w:szCs w:val="24"/>
        </w:rPr>
        <w:t xml:space="preserve">, R., J </w:t>
      </w:r>
      <w:proofErr w:type="spellStart"/>
      <w:r>
        <w:rPr>
          <w:rFonts w:ascii="Times New Roman" w:hAnsi="Times New Roman" w:cs="Times New Roman"/>
          <w:sz w:val="24"/>
          <w:szCs w:val="24"/>
        </w:rPr>
        <w:t>Makinen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Iivanainen</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Zevenhoven</w:t>
      </w:r>
      <w:proofErr w:type="spellEnd"/>
      <w:r>
        <w:rPr>
          <w:rFonts w:ascii="Times New Roman" w:hAnsi="Times New Roman" w:cs="Times New Roman"/>
          <w:sz w:val="24"/>
          <w:szCs w:val="24"/>
        </w:rPr>
        <w:t xml:space="preserve">, K. C., </w:t>
      </w:r>
      <w:proofErr w:type="spellStart"/>
      <w:r>
        <w:rPr>
          <w:rFonts w:ascii="Times New Roman" w:hAnsi="Times New Roman" w:cs="Times New Roman"/>
          <w:sz w:val="24"/>
          <w:szCs w:val="24"/>
        </w:rPr>
        <w:t>Ilmoniemi</w:t>
      </w:r>
      <w:proofErr w:type="spellEnd"/>
      <w:r>
        <w:rPr>
          <w:rFonts w:ascii="Times New Roman" w:hAnsi="Times New Roman" w:cs="Times New Roman"/>
          <w:sz w:val="24"/>
          <w:szCs w:val="24"/>
        </w:rPr>
        <w:t xml:space="preserve">, R. J., &amp; </w:t>
      </w:r>
      <w:proofErr w:type="spellStart"/>
      <w:r>
        <w:rPr>
          <w:rFonts w:ascii="Times New Roman" w:hAnsi="Times New Roman" w:cs="Times New Roman"/>
          <w:sz w:val="24"/>
          <w:szCs w:val="24"/>
        </w:rPr>
        <w:t>Parkkonen</w:t>
      </w:r>
      <w:proofErr w:type="spellEnd"/>
      <w:r>
        <w:rPr>
          <w:rFonts w:ascii="Times New Roman" w:hAnsi="Times New Roman" w:cs="Times New Roman"/>
          <w:sz w:val="24"/>
          <w:szCs w:val="24"/>
        </w:rPr>
        <w:t xml:space="preserve">, L. (2020). Magnetic field modeling with surface currents. Part II. Implementation and usage of </w:t>
      </w:r>
      <w:proofErr w:type="spellStart"/>
      <w:r>
        <w:rPr>
          <w:rFonts w:ascii="Times New Roman" w:hAnsi="Times New Roman" w:cs="Times New Roman"/>
          <w:sz w:val="24"/>
          <w:szCs w:val="24"/>
        </w:rPr>
        <w:t>bfieldtools</w:t>
      </w:r>
      <w:proofErr w:type="spellEnd"/>
      <w:r>
        <w:rPr>
          <w:rFonts w:ascii="Times New Roman" w:hAnsi="Times New Roman" w:cs="Times New Roman"/>
          <w:sz w:val="24"/>
          <w:szCs w:val="24"/>
        </w:rPr>
        <w:t>. </w:t>
      </w:r>
      <w:r>
        <w:rPr>
          <w:rFonts w:ascii="Times New Roman" w:hAnsi="Times New Roman" w:cs="Times New Roman"/>
          <w:i/>
          <w:iCs/>
          <w:sz w:val="24"/>
          <w:szCs w:val="24"/>
        </w:rPr>
        <w:t>Journal of Applied Physics</w:t>
      </w:r>
      <w:r>
        <w:rPr>
          <w:rFonts w:ascii="Times New Roman" w:hAnsi="Times New Roman" w:cs="Times New Roman"/>
          <w:sz w:val="24"/>
          <w:szCs w:val="24"/>
        </w:rPr>
        <w:t>, </w:t>
      </w:r>
      <w:r>
        <w:rPr>
          <w:rFonts w:ascii="Times New Roman" w:hAnsi="Times New Roman" w:cs="Times New Roman"/>
          <w:i/>
          <w:iCs/>
          <w:sz w:val="24"/>
          <w:szCs w:val="24"/>
        </w:rPr>
        <w:t>128</w:t>
      </w:r>
      <w:r>
        <w:rPr>
          <w:rFonts w:ascii="Times New Roman" w:hAnsi="Times New Roman" w:cs="Times New Roman"/>
          <w:sz w:val="24"/>
          <w:szCs w:val="24"/>
        </w:rPr>
        <w:t>(6).</w:t>
      </w:r>
    </w:p>
    <w:p w14:paraId="5C87EECE" w14:textId="000CF2D3" w:rsidR="00765A3E" w:rsidRPr="00831E2A" w:rsidRDefault="00765A3E" w:rsidP="00C31143">
      <w:pPr>
        <w:rPr>
          <w:rFonts w:ascii="Times New Roman" w:hAnsi="Times New Roman" w:cs="Times New Roman"/>
          <w:sz w:val="24"/>
          <w:szCs w:val="24"/>
        </w:rPr>
      </w:pPr>
    </w:p>
    <w:sectPr w:rsidR="00765A3E" w:rsidRPr="00831E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2A"/>
    <w:rsid w:val="00013DC6"/>
    <w:rsid w:val="00060F2C"/>
    <w:rsid w:val="00235A3B"/>
    <w:rsid w:val="00484D0F"/>
    <w:rsid w:val="00542755"/>
    <w:rsid w:val="006109BC"/>
    <w:rsid w:val="00690982"/>
    <w:rsid w:val="006B359C"/>
    <w:rsid w:val="00713A2B"/>
    <w:rsid w:val="00753FCC"/>
    <w:rsid w:val="00765A3E"/>
    <w:rsid w:val="007B510B"/>
    <w:rsid w:val="007E78FC"/>
    <w:rsid w:val="00831E2A"/>
    <w:rsid w:val="008B37FF"/>
    <w:rsid w:val="009125EC"/>
    <w:rsid w:val="009A0D34"/>
    <w:rsid w:val="00A001B2"/>
    <w:rsid w:val="00A07401"/>
    <w:rsid w:val="00A71251"/>
    <w:rsid w:val="00A877A6"/>
    <w:rsid w:val="00B668C5"/>
    <w:rsid w:val="00C31143"/>
    <w:rsid w:val="00C84CBE"/>
    <w:rsid w:val="00D93D70"/>
    <w:rsid w:val="00E05B41"/>
    <w:rsid w:val="00F332DC"/>
    <w:rsid w:val="00F4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A6B4"/>
  <w15:chartTrackingRefBased/>
  <w15:docId w15:val="{A6302E0E-E8A8-470E-A358-72EF1001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E2A"/>
    <w:pPr>
      <w:ind w:left="720"/>
      <w:contextualSpacing/>
    </w:pPr>
  </w:style>
  <w:style w:type="table" w:styleId="TableGrid">
    <w:name w:val="Table Grid"/>
    <w:basedOn w:val="TableNormal"/>
    <w:uiPriority w:val="39"/>
    <w:rsid w:val="00713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4806">
      <w:bodyDiv w:val="1"/>
      <w:marLeft w:val="0"/>
      <w:marRight w:val="0"/>
      <w:marTop w:val="0"/>
      <w:marBottom w:val="0"/>
      <w:divBdr>
        <w:top w:val="none" w:sz="0" w:space="0" w:color="auto"/>
        <w:left w:val="none" w:sz="0" w:space="0" w:color="auto"/>
        <w:bottom w:val="none" w:sz="0" w:space="0" w:color="auto"/>
        <w:right w:val="none" w:sz="0" w:space="0" w:color="auto"/>
      </w:divBdr>
    </w:div>
    <w:div w:id="460616859">
      <w:bodyDiv w:val="1"/>
      <w:marLeft w:val="0"/>
      <w:marRight w:val="0"/>
      <w:marTop w:val="0"/>
      <w:marBottom w:val="0"/>
      <w:divBdr>
        <w:top w:val="none" w:sz="0" w:space="0" w:color="auto"/>
        <w:left w:val="none" w:sz="0" w:space="0" w:color="auto"/>
        <w:bottom w:val="none" w:sz="0" w:space="0" w:color="auto"/>
        <w:right w:val="none" w:sz="0" w:space="0" w:color="auto"/>
      </w:divBdr>
    </w:div>
    <w:div w:id="669213502">
      <w:bodyDiv w:val="1"/>
      <w:marLeft w:val="0"/>
      <w:marRight w:val="0"/>
      <w:marTop w:val="0"/>
      <w:marBottom w:val="0"/>
      <w:divBdr>
        <w:top w:val="none" w:sz="0" w:space="0" w:color="auto"/>
        <w:left w:val="none" w:sz="0" w:space="0" w:color="auto"/>
        <w:bottom w:val="none" w:sz="0" w:space="0" w:color="auto"/>
        <w:right w:val="none" w:sz="0" w:space="0" w:color="auto"/>
      </w:divBdr>
    </w:div>
    <w:div w:id="767700469">
      <w:bodyDiv w:val="1"/>
      <w:marLeft w:val="0"/>
      <w:marRight w:val="0"/>
      <w:marTop w:val="0"/>
      <w:marBottom w:val="0"/>
      <w:divBdr>
        <w:top w:val="none" w:sz="0" w:space="0" w:color="auto"/>
        <w:left w:val="none" w:sz="0" w:space="0" w:color="auto"/>
        <w:bottom w:val="none" w:sz="0" w:space="0" w:color="auto"/>
        <w:right w:val="none" w:sz="0" w:space="0" w:color="auto"/>
      </w:divBdr>
    </w:div>
    <w:div w:id="864944845">
      <w:bodyDiv w:val="1"/>
      <w:marLeft w:val="0"/>
      <w:marRight w:val="0"/>
      <w:marTop w:val="0"/>
      <w:marBottom w:val="0"/>
      <w:divBdr>
        <w:top w:val="none" w:sz="0" w:space="0" w:color="auto"/>
        <w:left w:val="none" w:sz="0" w:space="0" w:color="auto"/>
        <w:bottom w:val="none" w:sz="0" w:space="0" w:color="auto"/>
        <w:right w:val="none" w:sz="0" w:space="0" w:color="auto"/>
      </w:divBdr>
    </w:div>
    <w:div w:id="955793712">
      <w:bodyDiv w:val="1"/>
      <w:marLeft w:val="0"/>
      <w:marRight w:val="0"/>
      <w:marTop w:val="0"/>
      <w:marBottom w:val="0"/>
      <w:divBdr>
        <w:top w:val="none" w:sz="0" w:space="0" w:color="auto"/>
        <w:left w:val="none" w:sz="0" w:space="0" w:color="auto"/>
        <w:bottom w:val="none" w:sz="0" w:space="0" w:color="auto"/>
        <w:right w:val="none" w:sz="0" w:space="0" w:color="auto"/>
      </w:divBdr>
    </w:div>
    <w:div w:id="1117485166">
      <w:bodyDiv w:val="1"/>
      <w:marLeft w:val="0"/>
      <w:marRight w:val="0"/>
      <w:marTop w:val="0"/>
      <w:marBottom w:val="0"/>
      <w:divBdr>
        <w:top w:val="none" w:sz="0" w:space="0" w:color="auto"/>
        <w:left w:val="none" w:sz="0" w:space="0" w:color="auto"/>
        <w:bottom w:val="none" w:sz="0" w:space="0" w:color="auto"/>
        <w:right w:val="none" w:sz="0" w:space="0" w:color="auto"/>
      </w:divBdr>
    </w:div>
    <w:div w:id="1184594983">
      <w:bodyDiv w:val="1"/>
      <w:marLeft w:val="0"/>
      <w:marRight w:val="0"/>
      <w:marTop w:val="0"/>
      <w:marBottom w:val="0"/>
      <w:divBdr>
        <w:top w:val="none" w:sz="0" w:space="0" w:color="auto"/>
        <w:left w:val="none" w:sz="0" w:space="0" w:color="auto"/>
        <w:bottom w:val="none" w:sz="0" w:space="0" w:color="auto"/>
        <w:right w:val="none" w:sz="0" w:space="0" w:color="auto"/>
      </w:divBdr>
    </w:div>
    <w:div w:id="1311516672">
      <w:bodyDiv w:val="1"/>
      <w:marLeft w:val="0"/>
      <w:marRight w:val="0"/>
      <w:marTop w:val="0"/>
      <w:marBottom w:val="0"/>
      <w:divBdr>
        <w:top w:val="none" w:sz="0" w:space="0" w:color="auto"/>
        <w:left w:val="none" w:sz="0" w:space="0" w:color="auto"/>
        <w:bottom w:val="none" w:sz="0" w:space="0" w:color="auto"/>
        <w:right w:val="none" w:sz="0" w:space="0" w:color="auto"/>
      </w:divBdr>
    </w:div>
    <w:div w:id="1753427313">
      <w:bodyDiv w:val="1"/>
      <w:marLeft w:val="0"/>
      <w:marRight w:val="0"/>
      <w:marTop w:val="0"/>
      <w:marBottom w:val="0"/>
      <w:divBdr>
        <w:top w:val="none" w:sz="0" w:space="0" w:color="auto"/>
        <w:left w:val="none" w:sz="0" w:space="0" w:color="auto"/>
        <w:bottom w:val="none" w:sz="0" w:space="0" w:color="auto"/>
        <w:right w:val="none" w:sz="0" w:space="0" w:color="auto"/>
      </w:divBdr>
    </w:div>
    <w:div w:id="1757020399">
      <w:bodyDiv w:val="1"/>
      <w:marLeft w:val="0"/>
      <w:marRight w:val="0"/>
      <w:marTop w:val="0"/>
      <w:marBottom w:val="0"/>
      <w:divBdr>
        <w:top w:val="none" w:sz="0" w:space="0" w:color="auto"/>
        <w:left w:val="none" w:sz="0" w:space="0" w:color="auto"/>
        <w:bottom w:val="none" w:sz="0" w:space="0" w:color="auto"/>
        <w:right w:val="none" w:sz="0" w:space="0" w:color="auto"/>
      </w:divBdr>
    </w:div>
    <w:div w:id="1814718151">
      <w:bodyDiv w:val="1"/>
      <w:marLeft w:val="0"/>
      <w:marRight w:val="0"/>
      <w:marTop w:val="0"/>
      <w:marBottom w:val="0"/>
      <w:divBdr>
        <w:top w:val="none" w:sz="0" w:space="0" w:color="auto"/>
        <w:left w:val="none" w:sz="0" w:space="0" w:color="auto"/>
        <w:bottom w:val="none" w:sz="0" w:space="0" w:color="auto"/>
        <w:right w:val="none" w:sz="0" w:space="0" w:color="auto"/>
      </w:divBdr>
    </w:div>
    <w:div w:id="2016302800">
      <w:bodyDiv w:val="1"/>
      <w:marLeft w:val="0"/>
      <w:marRight w:val="0"/>
      <w:marTop w:val="0"/>
      <w:marBottom w:val="0"/>
      <w:divBdr>
        <w:top w:val="none" w:sz="0" w:space="0" w:color="auto"/>
        <w:left w:val="none" w:sz="0" w:space="0" w:color="auto"/>
        <w:bottom w:val="none" w:sz="0" w:space="0" w:color="auto"/>
        <w:right w:val="none" w:sz="0" w:space="0" w:color="auto"/>
      </w:divBdr>
    </w:div>
    <w:div w:id="213925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45</Pages>
  <Words>13167</Words>
  <Characters>75057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Ebunkunoluwa</cp:lastModifiedBy>
  <cp:revision>9</cp:revision>
  <dcterms:created xsi:type="dcterms:W3CDTF">2025-05-06T22:30:00Z</dcterms:created>
  <dcterms:modified xsi:type="dcterms:W3CDTF">2025-05-07T23:43:00Z</dcterms:modified>
</cp:coreProperties>
</file>