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855" w:rsidRPr="00F92DA7" w:rsidRDefault="00274855" w:rsidP="00274855">
      <w:pPr>
        <w:spacing w:after="0" w:line="36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IMPACT OF COMMUNITY JOURNALISM PRACTICE ON SOCIAL DEVELOPMENT IN ILORIN METROPOLIS</w:t>
      </w:r>
    </w:p>
    <w:p w:rsidR="00274855" w:rsidRDefault="00274855" w:rsidP="00274855">
      <w:pPr>
        <w:spacing w:after="0" w:line="360" w:lineRule="auto"/>
        <w:jc w:val="center"/>
        <w:rPr>
          <w:rFonts w:ascii="Monotype Corsiva" w:eastAsia="Monotype Corsiva" w:hAnsi="Monotype Corsiva" w:cs="Monotype Corsiva"/>
          <w:b/>
          <w:sz w:val="46"/>
        </w:rPr>
      </w:pPr>
    </w:p>
    <w:p w:rsidR="00274855" w:rsidRDefault="00274855" w:rsidP="00274855">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274855" w:rsidRPr="00B06C5A" w:rsidRDefault="00274855" w:rsidP="00274855">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ALIU JAMAL ADEBARE</w:t>
      </w:r>
    </w:p>
    <w:p w:rsidR="00274855" w:rsidRPr="00B06C5A" w:rsidRDefault="00274855" w:rsidP="00274855">
      <w:pPr>
        <w:spacing w:after="0" w:line="360" w:lineRule="auto"/>
        <w:jc w:val="center"/>
        <w:rPr>
          <w:rFonts w:ascii="Bookman Old Style" w:eastAsia="Bookman Old Style" w:hAnsi="Bookman Old Style" w:cs="Bookman Old Style"/>
          <w:b/>
          <w:sz w:val="42"/>
        </w:rPr>
      </w:pPr>
      <w:r w:rsidRPr="00B06C5A">
        <w:rPr>
          <w:rFonts w:ascii="Bookman Old Style" w:eastAsia="Bookman Old Style" w:hAnsi="Bookman Old Style" w:cs="Bookman Old Style"/>
          <w:b/>
          <w:sz w:val="42"/>
        </w:rPr>
        <w:t>HND/23/MAC/FT/</w:t>
      </w:r>
      <w:r>
        <w:rPr>
          <w:rFonts w:ascii="Bookman Old Style" w:eastAsia="Bookman Old Style" w:hAnsi="Bookman Old Style" w:cs="Bookman Old Style"/>
          <w:b/>
          <w:sz w:val="42"/>
        </w:rPr>
        <w:t>0956</w:t>
      </w:r>
    </w:p>
    <w:p w:rsidR="00274855" w:rsidRPr="001E33BB" w:rsidRDefault="00274855" w:rsidP="00274855">
      <w:pPr>
        <w:spacing w:after="0" w:line="480" w:lineRule="auto"/>
        <w:jc w:val="center"/>
        <w:rPr>
          <w:rFonts w:ascii="Bookman Old Style" w:eastAsia="Bookman Old Style" w:hAnsi="Bookman Old Style" w:cs="Bookman Old Style"/>
          <w:b/>
          <w:sz w:val="38"/>
        </w:rPr>
      </w:pPr>
    </w:p>
    <w:p w:rsidR="00274855" w:rsidRPr="0029795B" w:rsidRDefault="00274855" w:rsidP="00274855">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MASS COMMUNICATION</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INFORMATION AND COMMUNICATION TECHNOLOGY</w:t>
      </w:r>
    </w:p>
    <w:p w:rsidR="00274855" w:rsidRPr="0029795B" w:rsidRDefault="00274855" w:rsidP="00274855">
      <w:pPr>
        <w:spacing w:after="0" w:line="360" w:lineRule="auto"/>
        <w:jc w:val="center"/>
        <w:rPr>
          <w:rFonts w:ascii="Tahoma" w:eastAsia="Tahoma" w:hAnsi="Tahoma" w:cs="Tahoma"/>
          <w:b/>
          <w:sz w:val="6"/>
        </w:rPr>
      </w:pPr>
    </w:p>
    <w:p w:rsidR="00274855" w:rsidRDefault="00274855" w:rsidP="00274855">
      <w:pPr>
        <w:spacing w:after="0" w:line="360" w:lineRule="auto"/>
        <w:jc w:val="center"/>
        <w:rPr>
          <w:rFonts w:ascii="Bookman Old Style" w:eastAsia="Tahoma" w:hAnsi="Bookman Old Style" w:cs="Times New Roman"/>
          <w:b/>
          <w:sz w:val="26"/>
        </w:rPr>
      </w:pPr>
    </w:p>
    <w:p w:rsidR="00274855" w:rsidRPr="0029795B" w:rsidRDefault="00274855" w:rsidP="00274855">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w:t>
      </w:r>
      <w:r>
        <w:rPr>
          <w:rFonts w:ascii="Bookman Old Style" w:eastAsia="Tahoma" w:hAnsi="Bookman Old Style" w:cs="Times New Roman"/>
          <w:b/>
          <w:sz w:val="26"/>
        </w:rPr>
        <w:t xml:space="preserve">HIGHER </w:t>
      </w:r>
      <w:r w:rsidRPr="0029795B">
        <w:rPr>
          <w:rFonts w:ascii="Bookman Old Style" w:eastAsia="Tahoma" w:hAnsi="Bookman Old Style" w:cs="Times New Roman"/>
          <w:b/>
          <w:sz w:val="26"/>
        </w:rPr>
        <w:t xml:space="preserve">NATIONAL DIPLOMA </w:t>
      </w:r>
      <w:r>
        <w:rPr>
          <w:rFonts w:ascii="Bookman Old Style" w:eastAsia="Tahoma" w:hAnsi="Bookman Old Style" w:cs="Times New Roman"/>
          <w:b/>
          <w:sz w:val="26"/>
        </w:rPr>
        <w:t xml:space="preserve">(HND)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MASS COMMUNICATION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274855" w:rsidRPr="0029795B" w:rsidRDefault="00274855" w:rsidP="00274855">
      <w:pPr>
        <w:spacing w:after="0" w:line="480" w:lineRule="auto"/>
        <w:jc w:val="center"/>
        <w:rPr>
          <w:rFonts w:ascii="Tahoma" w:eastAsia="Tahoma" w:hAnsi="Tahoma" w:cs="Tahoma"/>
          <w:b/>
        </w:rPr>
      </w:pPr>
    </w:p>
    <w:p w:rsidR="00274855" w:rsidRDefault="00274855" w:rsidP="00274855">
      <w:pPr>
        <w:spacing w:after="0" w:line="480" w:lineRule="auto"/>
        <w:jc w:val="right"/>
        <w:rPr>
          <w:rFonts w:ascii="Bookman Old Style" w:eastAsia="Bookman Old Style" w:hAnsi="Bookman Old Style" w:cs="Bookman Old Style"/>
          <w:b/>
          <w:sz w:val="28"/>
        </w:rPr>
      </w:pPr>
    </w:p>
    <w:p w:rsidR="00274855" w:rsidRPr="00AF632B" w:rsidRDefault="00274855" w:rsidP="00274855">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JULY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274855" w:rsidRDefault="00274855" w:rsidP="00274855">
      <w:pPr>
        <w:spacing w:after="0" w:line="480" w:lineRule="auto"/>
        <w:jc w:val="center"/>
        <w:rPr>
          <w:rFonts w:ascii="Bookman Old Style" w:eastAsia="Bookman Old Style" w:hAnsi="Bookman Old Style" w:cs="Bookman Old Style"/>
          <w:b/>
          <w:sz w:val="28"/>
        </w:rPr>
      </w:pPr>
    </w:p>
    <w:p w:rsidR="00274855" w:rsidRDefault="00274855" w:rsidP="00274855">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t>CERTIFICATION</w:t>
      </w:r>
    </w:p>
    <w:p w:rsidR="00274855" w:rsidRPr="00BA5A75" w:rsidRDefault="00274855" w:rsidP="00274855">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project work has been examined and approved as meeting the requirements of Department of </w:t>
      </w:r>
      <w:r>
        <w:rPr>
          <w:rFonts w:ascii="Times New Roman" w:hAnsi="Times New Roman" w:cs="Times New Roman"/>
          <w:sz w:val="26"/>
          <w:szCs w:val="26"/>
        </w:rPr>
        <w:t>Mass Communication</w:t>
      </w:r>
      <w:r w:rsidRPr="00946477">
        <w:rPr>
          <w:rFonts w:ascii="Times New Roman" w:hAnsi="Times New Roman" w:cs="Times New Roman"/>
          <w:sz w:val="26"/>
          <w:szCs w:val="26"/>
        </w:rPr>
        <w:t xml:space="preserve">, Institute of </w:t>
      </w:r>
      <w:r>
        <w:rPr>
          <w:rFonts w:ascii="Times New Roman" w:hAnsi="Times New Roman" w:cs="Times New Roman"/>
          <w:sz w:val="26"/>
          <w:szCs w:val="26"/>
        </w:rPr>
        <w:t>Information and Communication Technology</w:t>
      </w:r>
      <w:r w:rsidRPr="00946477">
        <w:rPr>
          <w:rFonts w:ascii="Times New Roman" w:hAnsi="Times New Roman" w:cs="Times New Roman"/>
          <w:sz w:val="26"/>
          <w:szCs w:val="26"/>
        </w:rPr>
        <w:t>, Kwara State Polytechnic, Ilorin, Kwara State.</w:t>
      </w:r>
      <w:r>
        <w:rPr>
          <w:rFonts w:ascii="Times New Roman" w:hAnsi="Times New Roman" w:cs="Times New Roman"/>
          <w:sz w:val="26"/>
          <w:szCs w:val="26"/>
        </w:rPr>
        <w:t xml:space="preserve"> </w:t>
      </w:r>
      <w:r w:rsidRPr="00946477">
        <w:rPr>
          <w:rFonts w:ascii="Times New Roman" w:hAnsi="Times New Roman" w:cs="Times New Roman"/>
          <w:sz w:val="26"/>
          <w:szCs w:val="26"/>
        </w:rPr>
        <w:t xml:space="preserve">In Partial Fulfillment of the Requirement for the Award of </w:t>
      </w:r>
      <w:r>
        <w:rPr>
          <w:rFonts w:ascii="Times New Roman" w:hAnsi="Times New Roman" w:cs="Times New Roman"/>
          <w:sz w:val="26"/>
          <w:szCs w:val="26"/>
        </w:rPr>
        <w:t xml:space="preserve">Higher </w:t>
      </w:r>
      <w:r w:rsidRPr="00946477">
        <w:rPr>
          <w:rFonts w:ascii="Times New Roman" w:hAnsi="Times New Roman" w:cs="Times New Roman"/>
          <w:sz w:val="26"/>
          <w:szCs w:val="26"/>
        </w:rPr>
        <w:t>National Diploma (</w:t>
      </w:r>
      <w:r>
        <w:rPr>
          <w:rFonts w:ascii="Times New Roman" w:hAnsi="Times New Roman" w:cs="Times New Roman"/>
          <w:sz w:val="26"/>
          <w:szCs w:val="26"/>
        </w:rPr>
        <w:t>H</w:t>
      </w:r>
      <w:r w:rsidRPr="00946477">
        <w:rPr>
          <w:rFonts w:ascii="Times New Roman" w:hAnsi="Times New Roman" w:cs="Times New Roman"/>
          <w:sz w:val="26"/>
          <w:szCs w:val="26"/>
        </w:rPr>
        <w:t xml:space="preserve">ND) in </w:t>
      </w:r>
      <w:r>
        <w:rPr>
          <w:rFonts w:ascii="Times New Roman" w:hAnsi="Times New Roman" w:cs="Times New Roman"/>
          <w:sz w:val="26"/>
          <w:szCs w:val="26"/>
        </w:rPr>
        <w:t>Mass Communication</w:t>
      </w:r>
    </w:p>
    <w:p w:rsidR="00274855" w:rsidRDefault="00274855" w:rsidP="00274855">
      <w:pPr>
        <w:spacing w:after="0" w:line="360" w:lineRule="auto"/>
        <w:jc w:val="both"/>
        <w:rPr>
          <w:rFonts w:ascii="Bookman Old Style" w:eastAsia="Bookman Old Style" w:hAnsi="Bookman Old Style" w:cs="Bookman Old Style"/>
          <w:sz w:val="28"/>
        </w:rPr>
      </w:pPr>
    </w:p>
    <w:p w:rsidR="00274855" w:rsidRPr="00024276" w:rsidRDefault="00274855" w:rsidP="00274855">
      <w:pPr>
        <w:spacing w:after="0" w:line="360" w:lineRule="auto"/>
        <w:jc w:val="both"/>
        <w:rPr>
          <w:rFonts w:ascii="Bookman Old Style" w:eastAsia="Bookman Old Style" w:hAnsi="Bookman Old Style" w:cs="Bookman Old Style"/>
          <w:sz w:val="26"/>
        </w:rPr>
      </w:pPr>
    </w:p>
    <w:p w:rsidR="00274855" w:rsidRPr="00024276" w:rsidRDefault="00274855" w:rsidP="00274855">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274855" w:rsidRPr="00024276" w:rsidRDefault="00274855" w:rsidP="00274855">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MOHAMMED RUFAI B.</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274855" w:rsidRPr="00A25004" w:rsidRDefault="00274855" w:rsidP="00274855">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274855" w:rsidRPr="00024276" w:rsidRDefault="00274855" w:rsidP="00274855">
      <w:pPr>
        <w:spacing w:after="0" w:line="360" w:lineRule="auto"/>
        <w:jc w:val="both"/>
        <w:rPr>
          <w:rFonts w:ascii="Bookman Old Style" w:eastAsia="Bookman Old Style" w:hAnsi="Bookman Old Style" w:cs="Bookman Old Style"/>
          <w:sz w:val="24"/>
          <w:szCs w:val="26"/>
        </w:rPr>
      </w:pPr>
    </w:p>
    <w:p w:rsidR="00274855" w:rsidRPr="00024276" w:rsidRDefault="00274855" w:rsidP="00274855">
      <w:pPr>
        <w:spacing w:after="0" w:line="360" w:lineRule="auto"/>
        <w:jc w:val="both"/>
        <w:rPr>
          <w:rFonts w:ascii="Bookman Old Style" w:eastAsia="Bookman Old Style" w:hAnsi="Bookman Old Style" w:cs="Bookman Old Style"/>
          <w:sz w:val="24"/>
          <w:szCs w:val="26"/>
        </w:rPr>
      </w:pPr>
    </w:p>
    <w:p w:rsidR="00274855" w:rsidRPr="00024276" w:rsidRDefault="00274855" w:rsidP="00274855">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274855" w:rsidRPr="00024276" w:rsidRDefault="00274855" w:rsidP="00274855">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OLUFADI B. A</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274855" w:rsidRPr="00A25004" w:rsidRDefault="00274855" w:rsidP="00274855">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274855" w:rsidRPr="00024276" w:rsidRDefault="00274855" w:rsidP="00274855">
      <w:pPr>
        <w:spacing w:after="0" w:line="360" w:lineRule="auto"/>
        <w:jc w:val="both"/>
        <w:rPr>
          <w:rFonts w:ascii="Bookman Old Style" w:eastAsia="Bookman Old Style" w:hAnsi="Bookman Old Style" w:cs="Bookman Old Style"/>
          <w:sz w:val="24"/>
          <w:szCs w:val="26"/>
        </w:rPr>
      </w:pPr>
    </w:p>
    <w:p w:rsidR="00274855" w:rsidRPr="00024276" w:rsidRDefault="00274855" w:rsidP="00274855">
      <w:pPr>
        <w:spacing w:after="0" w:line="360" w:lineRule="auto"/>
        <w:jc w:val="both"/>
        <w:rPr>
          <w:rFonts w:ascii="Bookman Old Style" w:eastAsia="Bookman Old Style" w:hAnsi="Bookman Old Style" w:cs="Bookman Old Style"/>
          <w:sz w:val="24"/>
          <w:szCs w:val="26"/>
        </w:rPr>
      </w:pPr>
    </w:p>
    <w:p w:rsidR="00274855" w:rsidRPr="00024276" w:rsidRDefault="00274855" w:rsidP="00274855">
      <w:pPr>
        <w:spacing w:after="0" w:line="360" w:lineRule="auto"/>
        <w:jc w:val="both"/>
        <w:rPr>
          <w:rFonts w:ascii="Bookman Old Style" w:eastAsia="Bookman Old Style" w:hAnsi="Bookman Old Style" w:cs="Bookman Old Style"/>
          <w:sz w:val="24"/>
          <w:szCs w:val="26"/>
        </w:rPr>
      </w:pPr>
    </w:p>
    <w:p w:rsidR="00274855" w:rsidRPr="00024276" w:rsidRDefault="00274855" w:rsidP="00274855">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274855" w:rsidRPr="00024276" w:rsidRDefault="00274855" w:rsidP="00274855">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OLORUNGBEBE F.T</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274855" w:rsidRPr="00A25004" w:rsidRDefault="00274855" w:rsidP="00274855">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274855" w:rsidRPr="00024276" w:rsidRDefault="00274855" w:rsidP="00274855">
      <w:pPr>
        <w:spacing w:after="0" w:line="240" w:lineRule="auto"/>
        <w:jc w:val="both"/>
        <w:rPr>
          <w:rFonts w:ascii="Bookman Old Style" w:eastAsia="Bookman Old Style" w:hAnsi="Bookman Old Style" w:cs="Bookman Old Style"/>
          <w:sz w:val="24"/>
          <w:szCs w:val="26"/>
        </w:rPr>
      </w:pPr>
    </w:p>
    <w:p w:rsidR="00274855" w:rsidRPr="00024276" w:rsidRDefault="00274855" w:rsidP="00274855">
      <w:pPr>
        <w:spacing w:after="0" w:line="240" w:lineRule="auto"/>
        <w:jc w:val="both"/>
        <w:rPr>
          <w:rFonts w:ascii="Bookman Old Style" w:eastAsia="Bookman Old Style" w:hAnsi="Bookman Old Style" w:cs="Bookman Old Style"/>
          <w:sz w:val="24"/>
          <w:szCs w:val="26"/>
        </w:rPr>
      </w:pPr>
    </w:p>
    <w:p w:rsidR="00274855" w:rsidRPr="00024276" w:rsidRDefault="00274855" w:rsidP="00274855">
      <w:pPr>
        <w:spacing w:after="0" w:line="240" w:lineRule="auto"/>
        <w:jc w:val="both"/>
        <w:rPr>
          <w:rFonts w:ascii="Bookman Old Style" w:eastAsia="Bookman Old Style" w:hAnsi="Bookman Old Style" w:cs="Bookman Old Style"/>
          <w:sz w:val="24"/>
          <w:szCs w:val="26"/>
        </w:rPr>
      </w:pPr>
    </w:p>
    <w:p w:rsidR="00274855" w:rsidRPr="00024276" w:rsidRDefault="00274855" w:rsidP="00274855">
      <w:pPr>
        <w:spacing w:after="0" w:line="240" w:lineRule="auto"/>
        <w:jc w:val="both"/>
        <w:rPr>
          <w:rFonts w:ascii="Bookman Old Style" w:eastAsia="Bookman Old Style" w:hAnsi="Bookman Old Style" w:cs="Bookman Old Style"/>
          <w:sz w:val="24"/>
          <w:szCs w:val="26"/>
        </w:rPr>
      </w:pPr>
    </w:p>
    <w:p w:rsidR="00274855" w:rsidRPr="00024276" w:rsidRDefault="00274855" w:rsidP="00274855">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274855" w:rsidRDefault="00274855" w:rsidP="00274855">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Pr="00024276">
        <w:rPr>
          <w:rFonts w:ascii="Bookman Old Style" w:eastAsia="Bookman Old Style" w:hAnsi="Bookman Old Style" w:cs="Bookman Old Style"/>
          <w:b/>
          <w:sz w:val="24"/>
          <w:szCs w:val="26"/>
        </w:rPr>
        <w:t>DATE</w:t>
      </w:r>
    </w:p>
    <w:p w:rsidR="00274855" w:rsidRPr="005915AE" w:rsidRDefault="00274855" w:rsidP="00274855">
      <w:pPr>
        <w:spacing w:after="0" w:line="240" w:lineRule="auto"/>
        <w:jc w:val="both"/>
        <w:rPr>
          <w:rFonts w:ascii="Bookman Old Style" w:eastAsia="Bookman Old Style" w:hAnsi="Bookman Old Style" w:cs="Bookman Old Style"/>
          <w:i/>
          <w:sz w:val="16"/>
          <w:szCs w:val="26"/>
        </w:rPr>
      </w:pPr>
    </w:p>
    <w:p w:rsidR="00274855" w:rsidRPr="00024276" w:rsidRDefault="00274855" w:rsidP="00274855">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274855" w:rsidRPr="00996DF6" w:rsidRDefault="00274855" w:rsidP="00274855">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274855" w:rsidRDefault="00274855" w:rsidP="00274855">
      <w:pPr>
        <w:spacing w:after="0" w:line="480" w:lineRule="auto"/>
        <w:rPr>
          <w:rFonts w:ascii="Times New Roman" w:eastAsia="Bookman Old Style" w:hAnsi="Times New Roman" w:cs="Times New Roman"/>
          <w:b/>
          <w:sz w:val="24"/>
          <w:szCs w:val="24"/>
        </w:rPr>
      </w:pPr>
    </w:p>
    <w:p w:rsidR="00274855" w:rsidRPr="00063AE1" w:rsidRDefault="00274855" w:rsidP="00274855">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t>DEDICATION</w:t>
      </w:r>
    </w:p>
    <w:p w:rsidR="00274855" w:rsidRPr="00063AE1" w:rsidRDefault="00274855" w:rsidP="00274855">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God</w:t>
      </w:r>
      <w:r w:rsidRPr="00063AE1">
        <w:rPr>
          <w:rFonts w:ascii="Times New Roman" w:eastAsia="Bookman Old Style" w:hAnsi="Times New Roman" w:cs="Times New Roman"/>
          <w:sz w:val="24"/>
          <w:szCs w:val="24"/>
        </w:rPr>
        <w:t xml:space="preserve">, the beginning and the end, the first and last, protects my life throughout all my </w:t>
      </w:r>
      <w:r>
        <w:rPr>
          <w:rFonts w:ascii="Times New Roman" w:eastAsia="Bookman Old Style" w:hAnsi="Times New Roman" w:cs="Times New Roman"/>
          <w:sz w:val="24"/>
          <w:szCs w:val="24"/>
        </w:rPr>
        <w:t>H</w:t>
      </w:r>
      <w:r w:rsidRPr="00063AE1">
        <w:rPr>
          <w:rFonts w:ascii="Times New Roman" w:eastAsia="Bookman Old Style" w:hAnsi="Times New Roman" w:cs="Times New Roman"/>
          <w:sz w:val="24"/>
          <w:szCs w:val="24"/>
        </w:rPr>
        <w:t xml:space="preserve">ND programe </w:t>
      </w:r>
      <w:r>
        <w:rPr>
          <w:rFonts w:ascii="Times New Roman" w:eastAsia="Bookman Old Style" w:hAnsi="Times New Roman" w:cs="Times New Roman"/>
          <w:sz w:val="24"/>
          <w:szCs w:val="24"/>
        </w:rPr>
        <w:t>and also to my lovely parent.</w:t>
      </w:r>
    </w:p>
    <w:p w:rsidR="00274855" w:rsidRPr="00063AE1" w:rsidRDefault="00274855" w:rsidP="00274855">
      <w:pPr>
        <w:spacing w:after="0" w:line="480" w:lineRule="auto"/>
        <w:jc w:val="center"/>
        <w:rPr>
          <w:rFonts w:ascii="Times New Roman" w:eastAsia="Bookman Old Style" w:hAnsi="Times New Roman" w:cs="Times New Roman"/>
          <w:b/>
          <w:sz w:val="24"/>
          <w:szCs w:val="24"/>
        </w:rPr>
      </w:pPr>
    </w:p>
    <w:p w:rsidR="00274855" w:rsidRPr="00063AE1" w:rsidRDefault="00274855" w:rsidP="00274855">
      <w:pPr>
        <w:spacing w:after="0" w:line="480" w:lineRule="auto"/>
        <w:jc w:val="center"/>
        <w:rPr>
          <w:rFonts w:ascii="Times New Roman" w:eastAsia="Bookman Old Style" w:hAnsi="Times New Roman" w:cs="Times New Roman"/>
          <w:b/>
          <w:sz w:val="24"/>
          <w:szCs w:val="24"/>
        </w:rPr>
      </w:pPr>
    </w:p>
    <w:p w:rsidR="00274855" w:rsidRPr="00063AE1" w:rsidRDefault="00274855" w:rsidP="00274855">
      <w:pPr>
        <w:spacing w:after="0" w:line="480" w:lineRule="auto"/>
        <w:jc w:val="center"/>
        <w:rPr>
          <w:rFonts w:ascii="Times New Roman" w:eastAsia="Bookman Old Style" w:hAnsi="Times New Roman" w:cs="Times New Roman"/>
          <w:b/>
          <w:sz w:val="24"/>
          <w:szCs w:val="24"/>
        </w:rPr>
      </w:pPr>
    </w:p>
    <w:p w:rsidR="00274855" w:rsidRPr="00063AE1" w:rsidRDefault="00274855" w:rsidP="00274855">
      <w:pPr>
        <w:spacing w:after="0" w:line="480" w:lineRule="auto"/>
        <w:jc w:val="center"/>
        <w:rPr>
          <w:rFonts w:ascii="Times New Roman" w:eastAsia="Bookman Old Style" w:hAnsi="Times New Roman" w:cs="Times New Roman"/>
          <w:b/>
          <w:sz w:val="24"/>
          <w:szCs w:val="24"/>
        </w:rPr>
      </w:pPr>
    </w:p>
    <w:p w:rsidR="00274855" w:rsidRPr="00063AE1" w:rsidRDefault="00274855" w:rsidP="00274855">
      <w:pPr>
        <w:spacing w:after="0" w:line="480" w:lineRule="auto"/>
        <w:jc w:val="center"/>
        <w:rPr>
          <w:rFonts w:ascii="Times New Roman" w:eastAsia="Bookman Old Style" w:hAnsi="Times New Roman" w:cs="Times New Roman"/>
          <w:b/>
          <w:sz w:val="24"/>
          <w:szCs w:val="24"/>
        </w:rPr>
      </w:pPr>
    </w:p>
    <w:p w:rsidR="00274855" w:rsidRPr="00063AE1" w:rsidRDefault="00274855" w:rsidP="00274855">
      <w:pPr>
        <w:spacing w:after="0" w:line="480" w:lineRule="auto"/>
        <w:jc w:val="center"/>
        <w:rPr>
          <w:rFonts w:ascii="Times New Roman" w:eastAsia="Bookman Old Style" w:hAnsi="Times New Roman" w:cs="Times New Roman"/>
          <w:b/>
          <w:sz w:val="24"/>
          <w:szCs w:val="24"/>
        </w:rPr>
      </w:pPr>
    </w:p>
    <w:p w:rsidR="00274855" w:rsidRPr="00063AE1" w:rsidRDefault="00274855" w:rsidP="00274855">
      <w:pPr>
        <w:spacing w:after="0" w:line="480" w:lineRule="auto"/>
        <w:jc w:val="center"/>
        <w:rPr>
          <w:rFonts w:ascii="Times New Roman" w:eastAsia="Bookman Old Style" w:hAnsi="Times New Roman" w:cs="Times New Roman"/>
          <w:b/>
          <w:sz w:val="24"/>
          <w:szCs w:val="24"/>
        </w:rPr>
      </w:pPr>
    </w:p>
    <w:p w:rsidR="00274855" w:rsidRPr="00063AE1" w:rsidRDefault="00274855" w:rsidP="00274855">
      <w:pPr>
        <w:spacing w:after="0" w:line="480" w:lineRule="auto"/>
        <w:jc w:val="center"/>
        <w:rPr>
          <w:rFonts w:ascii="Times New Roman" w:eastAsia="Bookman Old Style" w:hAnsi="Times New Roman" w:cs="Times New Roman"/>
          <w:b/>
          <w:sz w:val="24"/>
          <w:szCs w:val="24"/>
        </w:rPr>
      </w:pPr>
    </w:p>
    <w:p w:rsidR="00274855" w:rsidRPr="00063AE1" w:rsidRDefault="00274855" w:rsidP="00274855">
      <w:pPr>
        <w:spacing w:after="0" w:line="480" w:lineRule="auto"/>
        <w:jc w:val="center"/>
        <w:rPr>
          <w:rFonts w:ascii="Times New Roman" w:eastAsia="Bookman Old Style" w:hAnsi="Times New Roman" w:cs="Times New Roman"/>
          <w:b/>
          <w:sz w:val="24"/>
          <w:szCs w:val="24"/>
        </w:rPr>
      </w:pPr>
    </w:p>
    <w:p w:rsidR="00274855" w:rsidRPr="00063AE1" w:rsidRDefault="00274855" w:rsidP="00274855">
      <w:pPr>
        <w:spacing w:after="0" w:line="480" w:lineRule="auto"/>
        <w:rPr>
          <w:rFonts w:ascii="Times New Roman" w:eastAsia="Bookman Old Style" w:hAnsi="Times New Roman" w:cs="Times New Roman"/>
          <w:b/>
          <w:sz w:val="24"/>
          <w:szCs w:val="24"/>
        </w:rPr>
      </w:pPr>
    </w:p>
    <w:p w:rsidR="00274855" w:rsidRPr="00063AE1" w:rsidRDefault="00274855" w:rsidP="00274855">
      <w:pPr>
        <w:spacing w:after="0" w:line="480" w:lineRule="auto"/>
        <w:rPr>
          <w:rFonts w:ascii="Times New Roman" w:eastAsia="Bookman Old Style" w:hAnsi="Times New Roman" w:cs="Times New Roman"/>
          <w:b/>
          <w:sz w:val="24"/>
          <w:szCs w:val="24"/>
        </w:rPr>
      </w:pPr>
    </w:p>
    <w:p w:rsidR="00274855" w:rsidRPr="00063AE1" w:rsidRDefault="00274855" w:rsidP="00274855">
      <w:pPr>
        <w:spacing w:after="0" w:line="480" w:lineRule="auto"/>
        <w:rPr>
          <w:rFonts w:ascii="Times New Roman" w:eastAsia="Bookman Old Style" w:hAnsi="Times New Roman" w:cs="Times New Roman"/>
          <w:b/>
          <w:sz w:val="24"/>
          <w:szCs w:val="24"/>
        </w:rPr>
      </w:pPr>
    </w:p>
    <w:p w:rsidR="00274855" w:rsidRPr="00063AE1" w:rsidRDefault="00274855" w:rsidP="00274855">
      <w:pPr>
        <w:spacing w:after="0" w:line="480" w:lineRule="auto"/>
        <w:rPr>
          <w:rFonts w:ascii="Times New Roman" w:eastAsia="Bookman Old Style" w:hAnsi="Times New Roman" w:cs="Times New Roman"/>
          <w:b/>
          <w:sz w:val="24"/>
          <w:szCs w:val="24"/>
        </w:rPr>
      </w:pPr>
    </w:p>
    <w:p w:rsidR="00274855" w:rsidRDefault="00274855" w:rsidP="00274855">
      <w:pPr>
        <w:spacing w:after="0" w:line="480" w:lineRule="auto"/>
        <w:jc w:val="center"/>
        <w:rPr>
          <w:rFonts w:ascii="Times New Roman" w:eastAsia="Bookman Old Style" w:hAnsi="Times New Roman" w:cs="Times New Roman"/>
          <w:b/>
          <w:sz w:val="24"/>
          <w:szCs w:val="24"/>
        </w:rPr>
      </w:pPr>
    </w:p>
    <w:p w:rsidR="00274855" w:rsidRDefault="00274855" w:rsidP="00274855">
      <w:pPr>
        <w:spacing w:after="0" w:line="480" w:lineRule="auto"/>
        <w:rPr>
          <w:rFonts w:ascii="Times New Roman" w:eastAsia="Bookman Old Style" w:hAnsi="Times New Roman" w:cs="Times New Roman"/>
          <w:b/>
          <w:sz w:val="24"/>
          <w:szCs w:val="24"/>
        </w:rPr>
      </w:pPr>
    </w:p>
    <w:p w:rsidR="00274855" w:rsidRDefault="00274855" w:rsidP="00274855">
      <w:pPr>
        <w:spacing w:after="0" w:line="480" w:lineRule="auto"/>
        <w:jc w:val="center"/>
        <w:rPr>
          <w:rFonts w:ascii="Times New Roman" w:eastAsia="Bookman Old Style" w:hAnsi="Times New Roman" w:cs="Times New Roman"/>
          <w:b/>
          <w:sz w:val="24"/>
          <w:szCs w:val="24"/>
        </w:rPr>
      </w:pPr>
    </w:p>
    <w:p w:rsidR="00274855" w:rsidRDefault="00274855" w:rsidP="00274855">
      <w:pPr>
        <w:spacing w:after="0" w:line="480" w:lineRule="auto"/>
        <w:jc w:val="center"/>
        <w:rPr>
          <w:rFonts w:ascii="Times New Roman" w:eastAsia="Bookman Old Style" w:hAnsi="Times New Roman" w:cs="Times New Roman"/>
          <w:b/>
          <w:sz w:val="24"/>
          <w:szCs w:val="24"/>
        </w:rPr>
      </w:pPr>
    </w:p>
    <w:p w:rsidR="00274855" w:rsidRPr="00DB7FAA" w:rsidRDefault="00274855" w:rsidP="00274855">
      <w:pPr>
        <w:spacing w:after="0" w:line="48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t>ACKNOWLEDGEMENT</w:t>
      </w:r>
    </w:p>
    <w:p w:rsidR="00274855" w:rsidRDefault="00274855" w:rsidP="00274855">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Firstly, </w:t>
      </w:r>
      <w:r w:rsidRPr="00BA5042">
        <w:rPr>
          <w:rFonts w:ascii="Times New Roman" w:eastAsia="Bookman Old Style" w:hAnsi="Times New Roman" w:cs="Times New Roman"/>
          <w:sz w:val="24"/>
          <w:szCs w:val="24"/>
        </w:rPr>
        <w:t>I would like to express my deepest gratitude to God for his guidance, wisdom and strength throughout this project.</w:t>
      </w:r>
    </w:p>
    <w:p w:rsidR="00274855" w:rsidRPr="00BA5042" w:rsidRDefault="00274855" w:rsidP="00274855">
      <w:pPr>
        <w:spacing w:after="0" w:line="480" w:lineRule="auto"/>
        <w:ind w:firstLine="720"/>
        <w:jc w:val="both"/>
        <w:rPr>
          <w:rFonts w:ascii="Times New Roman" w:eastAsia="Bookman Old Style" w:hAnsi="Times New Roman" w:cs="Times New Roman"/>
          <w:sz w:val="24"/>
          <w:szCs w:val="24"/>
        </w:rPr>
      </w:pPr>
      <w:r w:rsidRPr="00BA5042">
        <w:rPr>
          <w:rFonts w:ascii="Times New Roman" w:eastAsia="Bookman Old Style" w:hAnsi="Times New Roman" w:cs="Times New Roman"/>
          <w:sz w:val="24"/>
          <w:szCs w:val="24"/>
        </w:rPr>
        <w:t xml:space="preserve">I would like to thank my supervisor </w:t>
      </w:r>
      <w:r>
        <w:rPr>
          <w:rFonts w:ascii="Times New Roman" w:eastAsia="Bookman Old Style" w:hAnsi="Times New Roman" w:cs="Times New Roman"/>
          <w:sz w:val="24"/>
          <w:szCs w:val="24"/>
        </w:rPr>
        <w:t>Mr. Mohammed Rufai B. for his</w:t>
      </w:r>
      <w:r w:rsidRPr="00BA5042">
        <w:rPr>
          <w:rFonts w:ascii="Times New Roman" w:eastAsia="Bookman Old Style" w:hAnsi="Times New Roman" w:cs="Times New Roman"/>
          <w:sz w:val="24"/>
          <w:szCs w:val="24"/>
        </w:rPr>
        <w:t xml:space="preserve"> continuous guidance and support throughout this project. I am grateful for all the generous hours spent together and the patience and kindness shown throughout.</w:t>
      </w:r>
    </w:p>
    <w:p w:rsidR="00274855" w:rsidRDefault="00274855" w:rsidP="00274855">
      <w:pPr>
        <w:spacing w:after="0" w:line="48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To my lovely and wonderful father Maolaana Sheikh Ali Ajiyobiojo for his great support in my life and also to my late mother Mrs. Meimunat Aliu Ajiyobiojo, I pray almighty Allah continue to with you and forgive your shortcomings. Also I will not forget to appreciate the love and care of my mother’s Alhaja Mariam Aliu, Alhaja Zainab Aliu and Alhaja Fatimah Aliu for their parental support, </w:t>
      </w:r>
      <w:r w:rsidRPr="00BA5042">
        <w:rPr>
          <w:rFonts w:ascii="Times New Roman" w:eastAsia="Bookman Old Style" w:hAnsi="Times New Roman" w:cs="Times New Roman"/>
          <w:sz w:val="24"/>
          <w:szCs w:val="24"/>
        </w:rPr>
        <w:t>word</w:t>
      </w:r>
      <w:r>
        <w:rPr>
          <w:rFonts w:ascii="Times New Roman" w:eastAsia="Bookman Old Style" w:hAnsi="Times New Roman" w:cs="Times New Roman"/>
          <w:sz w:val="24"/>
          <w:szCs w:val="24"/>
        </w:rPr>
        <w:t>s</w:t>
      </w:r>
      <w:r w:rsidRPr="00BA5042">
        <w:rPr>
          <w:rFonts w:ascii="Times New Roman" w:eastAsia="Bookman Old Style" w:hAnsi="Times New Roman" w:cs="Times New Roman"/>
          <w:sz w:val="24"/>
          <w:szCs w:val="24"/>
        </w:rPr>
        <w:t xml:space="preserve"> cannot describ</w:t>
      </w:r>
      <w:r>
        <w:rPr>
          <w:rFonts w:ascii="Times New Roman" w:eastAsia="Bookman Old Style" w:hAnsi="Times New Roman" w:cs="Times New Roman"/>
          <w:sz w:val="24"/>
          <w:szCs w:val="24"/>
        </w:rPr>
        <w:t>e how thankful I am for your un</w:t>
      </w:r>
      <w:r w:rsidRPr="00BA5042">
        <w:rPr>
          <w:rFonts w:ascii="Times New Roman" w:eastAsia="Bookman Old Style" w:hAnsi="Times New Roman" w:cs="Times New Roman"/>
          <w:sz w:val="24"/>
          <w:szCs w:val="24"/>
        </w:rPr>
        <w:t>weaving love and support, without you this journey would not have bee</w:t>
      </w:r>
      <w:r>
        <w:rPr>
          <w:rFonts w:ascii="Times New Roman" w:eastAsia="Bookman Old Style" w:hAnsi="Times New Roman" w:cs="Times New Roman"/>
          <w:sz w:val="24"/>
          <w:szCs w:val="24"/>
        </w:rPr>
        <w:t xml:space="preserve">n possible. </w:t>
      </w:r>
    </w:p>
    <w:p w:rsidR="00274855" w:rsidRPr="00BA5042" w:rsidRDefault="00274855" w:rsidP="00274855">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Also to my brothers and sisters, uncles, niece, friends and family, and to the love of my life, I appreciate your every support and kindness, may almighty Allah reward each and everyone of you abundantly, Ameeen.</w:t>
      </w:r>
    </w:p>
    <w:p w:rsidR="00274855" w:rsidRDefault="00274855" w:rsidP="00274855">
      <w:pPr>
        <w:spacing w:after="0" w:line="480" w:lineRule="auto"/>
        <w:jc w:val="center"/>
        <w:rPr>
          <w:rFonts w:ascii="Times New Roman" w:eastAsia="Bookman Old Style" w:hAnsi="Times New Roman" w:cs="Times New Roman"/>
          <w:b/>
          <w:sz w:val="24"/>
          <w:szCs w:val="24"/>
        </w:rPr>
      </w:pPr>
    </w:p>
    <w:p w:rsidR="00274855" w:rsidRDefault="00274855" w:rsidP="00274855">
      <w:pPr>
        <w:spacing w:after="0" w:line="480" w:lineRule="auto"/>
        <w:jc w:val="center"/>
        <w:rPr>
          <w:rFonts w:ascii="Times New Roman" w:eastAsia="Bookman Old Style" w:hAnsi="Times New Roman" w:cs="Times New Roman"/>
          <w:b/>
          <w:sz w:val="24"/>
          <w:szCs w:val="24"/>
        </w:rPr>
      </w:pPr>
    </w:p>
    <w:p w:rsidR="00274855" w:rsidRDefault="00274855" w:rsidP="00274855">
      <w:pPr>
        <w:spacing w:after="0" w:line="480" w:lineRule="auto"/>
        <w:jc w:val="center"/>
        <w:rPr>
          <w:rFonts w:ascii="Times New Roman" w:eastAsia="Bookman Old Style" w:hAnsi="Times New Roman" w:cs="Times New Roman"/>
          <w:b/>
          <w:sz w:val="24"/>
          <w:szCs w:val="24"/>
        </w:rPr>
      </w:pPr>
    </w:p>
    <w:p w:rsidR="00274855" w:rsidRDefault="00274855" w:rsidP="00274855">
      <w:pPr>
        <w:spacing w:after="0" w:line="480" w:lineRule="auto"/>
        <w:jc w:val="center"/>
        <w:rPr>
          <w:rFonts w:ascii="Times New Roman" w:eastAsia="Bookman Old Style" w:hAnsi="Times New Roman" w:cs="Times New Roman"/>
          <w:b/>
          <w:sz w:val="24"/>
          <w:szCs w:val="24"/>
        </w:rPr>
      </w:pPr>
    </w:p>
    <w:p w:rsidR="00274855" w:rsidRDefault="00274855" w:rsidP="00274855">
      <w:pPr>
        <w:spacing w:after="0" w:line="480" w:lineRule="auto"/>
        <w:jc w:val="center"/>
        <w:rPr>
          <w:rFonts w:ascii="Times New Roman" w:eastAsia="Bookman Old Style" w:hAnsi="Times New Roman" w:cs="Times New Roman"/>
          <w:b/>
          <w:sz w:val="24"/>
          <w:szCs w:val="24"/>
        </w:rPr>
      </w:pPr>
    </w:p>
    <w:p w:rsidR="00274855" w:rsidRPr="00887F50" w:rsidRDefault="00274855" w:rsidP="00274855">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TABLE OF CONTENTS</w:t>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i</w:t>
      </w:r>
      <w:r>
        <w:rPr>
          <w:rFonts w:ascii="Times New Roman" w:eastAsia="Bookman Old Style" w:hAnsi="Times New Roman" w:cs="Times New Roman"/>
          <w:sz w:val="24"/>
          <w:szCs w:val="24"/>
        </w:rPr>
        <w:tab/>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ii</w:t>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iii</w:t>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iv</w:t>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v</w:t>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w:t>
      </w:r>
      <w:r>
        <w:rPr>
          <w:rFonts w:ascii="Times New Roman" w:eastAsia="Bookman Old Style" w:hAnsi="Times New Roman" w:cs="Times New Roman"/>
          <w:sz w:val="24"/>
          <w:szCs w:val="24"/>
        </w:rPr>
        <w:tab/>
      </w:r>
    </w:p>
    <w:p w:rsidR="00274855" w:rsidRPr="00887F50" w:rsidRDefault="00274855" w:rsidP="00274855">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t xml:space="preserve">Statement of the research problem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3</w:t>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Pr="00887F50">
        <w:rPr>
          <w:rFonts w:ascii="Times New Roman" w:eastAsia="Bookman Old Style" w:hAnsi="Times New Roman" w:cs="Times New Roman"/>
          <w:sz w:val="24"/>
          <w:szCs w:val="24"/>
        </w:rPr>
        <w:tab/>
        <w:t xml:space="preserve">Research Questions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5</w:t>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Pr="00887F50">
        <w:rPr>
          <w:rFonts w:ascii="Times New Roman" w:eastAsia="Bookman Old Style" w:hAnsi="Times New Roman" w:cs="Times New Roman"/>
          <w:sz w:val="24"/>
          <w:szCs w:val="24"/>
        </w:rPr>
        <w:tab/>
        <w:t xml:space="preserve">Objectives of the Study </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4</w:t>
      </w:r>
      <w:r>
        <w:rPr>
          <w:rFonts w:ascii="Times New Roman" w:eastAsia="Bookman Old Style" w:hAnsi="Times New Roman" w:cs="Times New Roman"/>
          <w:sz w:val="24"/>
          <w:szCs w:val="24"/>
        </w:rPr>
        <w:tab/>
      </w:r>
    </w:p>
    <w:p w:rsidR="00274855"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1.5</w:t>
      </w:r>
      <w:r w:rsidRPr="00887F50">
        <w:rPr>
          <w:rFonts w:ascii="Times New Roman" w:eastAsia="Bookman Old Style" w:hAnsi="Times New Roman" w:cs="Times New Roman"/>
          <w:sz w:val="24"/>
          <w:szCs w:val="24"/>
        </w:rPr>
        <w:tab/>
        <w:t>Scope of the Study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5</w:t>
      </w:r>
    </w:p>
    <w:p w:rsidR="00274855" w:rsidRPr="00887F50"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1.6</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Significance of the Study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5</w:t>
      </w:r>
    </w:p>
    <w:p w:rsidR="00274855" w:rsidRPr="00887F50"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 xml:space="preserve">Definition of terms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6</w:t>
      </w:r>
    </w:p>
    <w:p w:rsidR="00274855" w:rsidRDefault="00274855" w:rsidP="00274855">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274855" w:rsidRPr="00265559"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Pr="00265559">
        <w:rPr>
          <w:rFonts w:ascii="Times New Roman" w:eastAsia="Bookman Old Style" w:hAnsi="Times New Roman" w:cs="Times New Roman"/>
          <w:sz w:val="24"/>
          <w:szCs w:val="24"/>
        </w:rPr>
        <w:tab/>
      </w:r>
      <w:r>
        <w:rPr>
          <w:rFonts w:ascii="Times New Roman" w:eastAsia="Bookman Old Style" w:hAnsi="Times New Roman" w:cs="Times New Roman"/>
          <w:sz w:val="24"/>
          <w:szCs w:val="24"/>
        </w:rPr>
        <w:t>Introduction</w:t>
      </w:r>
      <w:r w:rsidRPr="00265559">
        <w:rPr>
          <w:rFonts w:ascii="Times New Roman" w:eastAsia="Bookman Old Style" w:hAnsi="Times New Roman" w:cs="Times New Roman"/>
          <w:sz w:val="24"/>
          <w:szCs w:val="24"/>
        </w:rPr>
        <w:t xml:space="preserve"> </w:t>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7</w:t>
      </w:r>
    </w:p>
    <w:p w:rsidR="00274855"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2.1</w:t>
      </w:r>
      <w:r w:rsidRPr="00887F50">
        <w:rPr>
          <w:rFonts w:ascii="Times New Roman" w:eastAsia="Bookman Old Style" w:hAnsi="Times New Roman" w:cs="Times New Roman"/>
          <w:sz w:val="24"/>
          <w:szCs w:val="24"/>
        </w:rPr>
        <w:tab/>
        <w:t xml:space="preserve">Conceptual </w:t>
      </w:r>
      <w:r>
        <w:rPr>
          <w:rFonts w:ascii="Times New Roman" w:eastAsia="Bookman Old Style" w:hAnsi="Times New Roman" w:cs="Times New Roman"/>
          <w:sz w:val="24"/>
          <w:szCs w:val="24"/>
        </w:rPr>
        <w:t>framework</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8</w:t>
      </w:r>
    </w:p>
    <w:p w:rsidR="00274855"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2.2</w:t>
      </w:r>
      <w:r>
        <w:rPr>
          <w:rFonts w:ascii="Times New Roman" w:eastAsia="Bookman Old Style" w:hAnsi="Times New Roman" w:cs="Times New Roman"/>
          <w:sz w:val="24"/>
          <w:szCs w:val="24"/>
        </w:rPr>
        <w:tab/>
        <w:t>Theoretical framework</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11</w:t>
      </w:r>
    </w:p>
    <w:p w:rsidR="00274855"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2.3</w:t>
      </w:r>
      <w:r>
        <w:rPr>
          <w:rFonts w:ascii="Times New Roman" w:eastAsia="Bookman Old Style" w:hAnsi="Times New Roman" w:cs="Times New Roman"/>
          <w:sz w:val="24"/>
          <w:szCs w:val="24"/>
        </w:rPr>
        <w:tab/>
        <w:t>Empirical review</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13</w:t>
      </w:r>
    </w:p>
    <w:p w:rsidR="00274855" w:rsidRDefault="00274855" w:rsidP="00274855">
      <w:pPr>
        <w:spacing w:after="0" w:line="480" w:lineRule="auto"/>
        <w:rPr>
          <w:rFonts w:ascii="Times New Roman" w:eastAsia="Bookman Old Style" w:hAnsi="Times New Roman" w:cs="Times New Roman"/>
          <w:sz w:val="24"/>
          <w:szCs w:val="24"/>
        </w:rPr>
      </w:pPr>
    </w:p>
    <w:p w:rsidR="00274855" w:rsidRDefault="00274855" w:rsidP="00274855">
      <w:pPr>
        <w:spacing w:after="0" w:line="480" w:lineRule="auto"/>
        <w:rPr>
          <w:rFonts w:ascii="Times New Roman" w:eastAsia="Bookman Old Style" w:hAnsi="Times New Roman" w:cs="Times New Roman"/>
          <w:b/>
          <w:sz w:val="24"/>
          <w:szCs w:val="24"/>
        </w:rPr>
      </w:pPr>
    </w:p>
    <w:p w:rsidR="00274855" w:rsidRPr="00EE0AD3"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THREE: RESEARCH METHODOLOGY</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274855" w:rsidRPr="00887F50"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Pr="00887F50">
        <w:rPr>
          <w:rFonts w:ascii="Times New Roman" w:eastAsia="Bookman Old Style" w:hAnsi="Times New Roman" w:cs="Times New Roman"/>
          <w:sz w:val="24"/>
          <w:szCs w:val="24"/>
        </w:rPr>
        <w:tab/>
        <w:t>Research design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17</w:t>
      </w:r>
    </w:p>
    <w:p w:rsidR="00274855"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Population of the study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17</w:t>
      </w:r>
    </w:p>
    <w:p w:rsidR="00274855" w:rsidRPr="00887F50"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3.3</w:t>
      </w:r>
      <w:r>
        <w:rPr>
          <w:rFonts w:ascii="Times New Roman" w:eastAsia="Bookman Old Style" w:hAnsi="Times New Roman" w:cs="Times New Roman"/>
          <w:sz w:val="24"/>
          <w:szCs w:val="24"/>
        </w:rPr>
        <w:tab/>
        <w:t>Sample size and sample techniques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18</w:t>
      </w:r>
    </w:p>
    <w:p w:rsidR="00274855"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3.4</w:t>
      </w:r>
      <w:r>
        <w:rPr>
          <w:rFonts w:ascii="Times New Roman" w:eastAsia="Bookman Old Style" w:hAnsi="Times New Roman" w:cs="Times New Roman"/>
          <w:sz w:val="24"/>
          <w:szCs w:val="24"/>
        </w:rPr>
        <w:tab/>
        <w:t>Validity of instrument</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19</w:t>
      </w:r>
    </w:p>
    <w:p w:rsidR="00274855" w:rsidRPr="00887F50"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w:t>
      </w:r>
      <w:r w:rsidRPr="00887F50">
        <w:rPr>
          <w:rFonts w:ascii="Times New Roman" w:eastAsia="Bookman Old Style" w:hAnsi="Times New Roman" w:cs="Times New Roman"/>
          <w:sz w:val="24"/>
          <w:szCs w:val="24"/>
        </w:rPr>
        <w:t xml:space="preserve"> of data collection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19</w:t>
      </w:r>
    </w:p>
    <w:p w:rsidR="00274855"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 of data analysis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20</w:t>
      </w:r>
    </w:p>
    <w:p w:rsidR="00274855" w:rsidRPr="00607826" w:rsidRDefault="00274855" w:rsidP="00274855">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 DATA PRESENTATION, ANALYSIS AND INTERPRETATION</w:t>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t xml:space="preserve">Data </w:t>
      </w:r>
      <w:r>
        <w:rPr>
          <w:rFonts w:ascii="Times New Roman" w:eastAsia="Bookman Old Style" w:hAnsi="Times New Roman" w:cs="Times New Roman"/>
          <w:sz w:val="24"/>
          <w:szCs w:val="24"/>
        </w:rPr>
        <w:t>analysis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21</w:t>
      </w:r>
    </w:p>
    <w:p w:rsidR="00274855"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Data presentation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21</w:t>
      </w:r>
    </w:p>
    <w:p w:rsidR="00274855" w:rsidRPr="00887F50"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 findings</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24</w:t>
      </w:r>
      <w:r>
        <w:rPr>
          <w:rFonts w:ascii="Times New Roman" w:eastAsia="Bookman Old Style" w:hAnsi="Times New Roman" w:cs="Times New Roman"/>
          <w:sz w:val="24"/>
          <w:szCs w:val="24"/>
        </w:rPr>
        <w:tab/>
      </w:r>
    </w:p>
    <w:p w:rsidR="00274855" w:rsidRPr="00887F50" w:rsidRDefault="00274855" w:rsidP="00274855">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p>
    <w:p w:rsidR="00274855" w:rsidRPr="00887F50" w:rsidRDefault="00274855" w:rsidP="00274855">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Pr>
          <w:rFonts w:ascii="Times New Roman" w:eastAsia="Bookman Old Style" w:hAnsi="Times New Roman" w:cs="Times New Roman"/>
          <w:b/>
          <w:sz w:val="24"/>
          <w:szCs w:val="24"/>
        </w:rPr>
        <w:t>S</w:t>
      </w:r>
      <w:r w:rsidRPr="00887F50">
        <w:rPr>
          <w:rFonts w:ascii="Times New Roman" w:eastAsia="Bookman Old Style" w:hAnsi="Times New Roman" w:cs="Times New Roman"/>
          <w:sz w:val="24"/>
          <w:szCs w:val="24"/>
        </w:rPr>
        <w:tab/>
      </w:r>
    </w:p>
    <w:p w:rsidR="00274855" w:rsidRPr="00887F50"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25</w:t>
      </w:r>
    </w:p>
    <w:p w:rsidR="00274855" w:rsidRDefault="00274855" w:rsidP="00274855">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25</w:t>
      </w:r>
    </w:p>
    <w:p w:rsidR="00274855" w:rsidRPr="00887F50" w:rsidRDefault="00274855" w:rsidP="00274855">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25</w:t>
      </w:r>
    </w:p>
    <w:p w:rsidR="00274855" w:rsidRPr="0037360D" w:rsidRDefault="00274855" w:rsidP="00274855">
      <w:pPr>
        <w:spacing w:after="0" w:line="480" w:lineRule="auto"/>
        <w:ind w:firstLine="720"/>
        <w:rPr>
          <w:rFonts w:ascii="Bookman Old Style" w:eastAsia="Bookman Old Style" w:hAnsi="Bookman Old Style" w:cs="Bookman Old Style"/>
        </w:rPr>
      </w:pPr>
      <w:r>
        <w:rPr>
          <w:rFonts w:ascii="Times New Roman" w:eastAsia="Bookman Old Style" w:hAnsi="Times New Roman" w:cs="Times New Roman"/>
          <w:sz w:val="24"/>
          <w:szCs w:val="24"/>
        </w:rPr>
        <w:t>References</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sidRPr="00492D05">
        <w:rPr>
          <w:rFonts w:ascii="Times New Roman" w:eastAsia="Bookman Old Style" w:hAnsi="Times New Roman" w:cs="Times New Roman"/>
        </w:rPr>
        <w:t>27</w:t>
      </w:r>
    </w:p>
    <w:p w:rsidR="00274855" w:rsidRDefault="00274855" w:rsidP="007E74AB">
      <w:pPr>
        <w:spacing w:after="0" w:line="360" w:lineRule="auto"/>
        <w:jc w:val="center"/>
        <w:outlineLvl w:val="2"/>
        <w:rPr>
          <w:rFonts w:ascii="Times New Roman" w:eastAsia="Times New Roman" w:hAnsi="Times New Roman" w:cs="Times New Roman"/>
          <w:b/>
          <w:bCs/>
          <w:sz w:val="24"/>
          <w:szCs w:val="24"/>
        </w:rPr>
      </w:pPr>
    </w:p>
    <w:p w:rsidR="00274855" w:rsidRDefault="002748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74855" w:rsidRDefault="00274855" w:rsidP="007E74AB">
      <w:pPr>
        <w:spacing w:after="0" w:line="360" w:lineRule="auto"/>
        <w:jc w:val="center"/>
        <w:outlineLvl w:val="2"/>
        <w:rPr>
          <w:rFonts w:ascii="Times New Roman" w:eastAsia="Times New Roman" w:hAnsi="Times New Roman" w:cs="Times New Roman"/>
          <w:b/>
          <w:bCs/>
          <w:sz w:val="24"/>
          <w:szCs w:val="24"/>
        </w:rPr>
      </w:pPr>
    </w:p>
    <w:p w:rsidR="0052677E" w:rsidRPr="007E2DAD" w:rsidRDefault="0052677E" w:rsidP="007E74AB">
      <w:pPr>
        <w:spacing w:after="0" w:line="360" w:lineRule="auto"/>
        <w:jc w:val="center"/>
        <w:outlineLvl w:val="2"/>
        <w:rPr>
          <w:rFonts w:ascii="Times New Roman" w:eastAsia="Times New Roman" w:hAnsi="Times New Roman" w:cs="Times New Roman"/>
          <w:b/>
          <w:bCs/>
          <w:sz w:val="24"/>
          <w:szCs w:val="24"/>
        </w:rPr>
      </w:pPr>
      <w:r w:rsidRPr="007E2DAD">
        <w:rPr>
          <w:rFonts w:ascii="Times New Roman" w:eastAsia="Times New Roman" w:hAnsi="Times New Roman" w:cs="Times New Roman"/>
          <w:b/>
          <w:bCs/>
          <w:sz w:val="24"/>
          <w:szCs w:val="24"/>
        </w:rPr>
        <w:t>CHAPTER ONE</w:t>
      </w:r>
    </w:p>
    <w:p w:rsidR="0052677E" w:rsidRPr="007E2DAD" w:rsidRDefault="0052677E" w:rsidP="00171CBA">
      <w:pPr>
        <w:spacing w:after="0" w:line="360" w:lineRule="auto"/>
        <w:jc w:val="center"/>
        <w:outlineLvl w:val="2"/>
        <w:rPr>
          <w:rFonts w:ascii="Times New Roman" w:eastAsia="Times New Roman" w:hAnsi="Times New Roman" w:cs="Times New Roman"/>
          <w:b/>
          <w:bCs/>
          <w:sz w:val="24"/>
          <w:szCs w:val="24"/>
        </w:rPr>
      </w:pPr>
      <w:r w:rsidRPr="007E2DAD">
        <w:rPr>
          <w:rFonts w:ascii="Times New Roman" w:eastAsia="Times New Roman" w:hAnsi="Times New Roman" w:cs="Times New Roman"/>
          <w:b/>
          <w:bCs/>
          <w:sz w:val="24"/>
          <w:szCs w:val="24"/>
        </w:rPr>
        <w:t>INTRODUCTION</w:t>
      </w:r>
    </w:p>
    <w:p w:rsidR="00772C28" w:rsidRPr="007E2DAD" w:rsidRDefault="0052677E" w:rsidP="00E86F52">
      <w:pPr>
        <w:spacing w:after="0" w:line="360" w:lineRule="auto"/>
        <w:jc w:val="both"/>
        <w:outlineLvl w:val="2"/>
        <w:rPr>
          <w:rFonts w:ascii="Times New Roman" w:eastAsia="Times New Roman" w:hAnsi="Times New Roman" w:cs="Times New Roman"/>
          <w:b/>
          <w:bCs/>
          <w:sz w:val="24"/>
          <w:szCs w:val="24"/>
        </w:rPr>
      </w:pPr>
      <w:r w:rsidRPr="007E2DAD">
        <w:rPr>
          <w:rFonts w:ascii="Times New Roman" w:eastAsia="Times New Roman" w:hAnsi="Times New Roman" w:cs="Times New Roman"/>
          <w:b/>
          <w:bCs/>
          <w:sz w:val="24"/>
          <w:szCs w:val="24"/>
        </w:rPr>
        <w:t>1.1</w:t>
      </w:r>
      <w:r w:rsidRPr="007E2DAD">
        <w:rPr>
          <w:rFonts w:ascii="Times New Roman" w:eastAsia="Times New Roman" w:hAnsi="Times New Roman" w:cs="Times New Roman"/>
          <w:b/>
          <w:bCs/>
          <w:sz w:val="24"/>
          <w:szCs w:val="24"/>
        </w:rPr>
        <w:tab/>
      </w:r>
      <w:r w:rsidR="00772C28" w:rsidRPr="007E2DAD">
        <w:rPr>
          <w:rFonts w:ascii="Times New Roman" w:eastAsia="Times New Roman" w:hAnsi="Times New Roman" w:cs="Times New Roman"/>
          <w:b/>
          <w:bCs/>
          <w:sz w:val="24"/>
          <w:szCs w:val="24"/>
        </w:rPr>
        <w:t>Background of the Study</w:t>
      </w:r>
    </w:p>
    <w:p w:rsidR="00772C28" w:rsidRPr="007E2DAD" w:rsidRDefault="00772C28" w:rsidP="00E86F52">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Community journalism is often distinguished from mainstream media by its focus on localized news coverage, grassroots perspectives, and community-specific issues. Unlike broader media platforms, which tend to prioritize national or international news, community journalism emphasizes stories that directly impact the day-to-day lives of residents within specific communities. According to Forde (2011), this approach allows community journalism to foster a sense of belonging and inclusivity, as it gives voice to marginalized populations and raises awareness of issues affecting local areas. This localized focus has important implications for social development, as it provides communities with the information they need to engage with their surroundings effectively and take action on local challenges (Gonzales &amp; Torres, 2020).</w:t>
      </w:r>
    </w:p>
    <w:p w:rsidR="004D35F5" w:rsidRPr="007E2DAD" w:rsidRDefault="004D35F5" w:rsidP="004D35F5">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role of journalism in fostering social cohesion and driving development has long been acknowledged as pivotal. Traditionally, journalism has been dominated by mainstream media, which focuses on national and international events, often at the expense of local issues. Community journalism emerged as a response to this gap, emphasizing the need for localized news and citizen participation in the media process (Harrison &amp; McLeod, 2015). By tailoring news to the needs of specific communities, community journalism enables residents to address local issues, engage in civic discussions, and find solutions to shared problems (Lievrouw, 2011).</w:t>
      </w:r>
    </w:p>
    <w:p w:rsidR="004D35F5" w:rsidRPr="007E2DAD" w:rsidRDefault="004D35F5" w:rsidP="004D35F5">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In rural settings, where mainstream media often fails to penetrate effectively, community journalism plays a critical role. It provides a platform for rural dwellers to express their voices, document their experiences, and highlight challenges specific to their localities (Ede, 2017). Such journalism goes beyond merely reporting events; it serves as an advocate for social and economic change, fostering inclusivity and bridging information gaps. In many rural areas, community journalism also acts as a tool for cultural preservation, ensuring that local traditions and values are not overshadowed by urban narratives (Ajayi, 2016).</w:t>
      </w:r>
    </w:p>
    <w:p w:rsidR="004D35F5" w:rsidRPr="007E2DAD" w:rsidRDefault="004D35F5" w:rsidP="004D35F5">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Nigeria's media landscape is characterized by a vibrant mix of traditional and modern platforms, yet access to these platforms remains uneven, particularly in rural areas. While urban centers enjoy diverse media options, rural communities often face significant challenges, including poor infrastructure, low literacy levels, and limited digital access (Ibeh, 2015). Asa Local Government in Kwara State typifies these challenges, with a predominantly rural population that relies on community-driven </w:t>
      </w:r>
      <w:r w:rsidRPr="007E2DAD">
        <w:rPr>
          <w:rFonts w:ascii="Times New Roman" w:eastAsia="Times New Roman" w:hAnsi="Times New Roman" w:cs="Times New Roman"/>
          <w:sz w:val="24"/>
          <w:szCs w:val="24"/>
        </w:rPr>
        <w:lastRenderedPageBreak/>
        <w:t>initiatives to stay informed. This makes it an ideal setting for studying the adoption and impact of community journalism in a rural Nigerian context.</w:t>
      </w:r>
    </w:p>
    <w:p w:rsidR="00772C28" w:rsidRPr="007E2DAD" w:rsidRDefault="00772C28" w:rsidP="004D35F5">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Furthermore, community journalism can serve as a democratizing force, amplifying voices and perspectives that are often overshadowed by corporate media interests. Herman and Chomsky (2017) highlight that mainstream media may be restricted by corporate or governmental interests, which can influence the range of topics covered and the depth of analysis provided. In contrast, community journalism, which is typically less influenced by commercial constraints, has the freedom to report on the issues most pertinent to local communities. This freedom enables journalists in Ilorin to highlight problems such as environmental degradation, public health crises, or corruption within local governance. By doing so, they empower citizens to hold authorities accountable, thereby enhancing transparency and promoting more responsive governance (Oso &amp; Pate, 2011).</w:t>
      </w:r>
    </w:p>
    <w:p w:rsidR="00772C28" w:rsidRPr="007E2DAD" w:rsidRDefault="00772C28" w:rsidP="00E86F52">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significance of community journalism for social development in Ilorin is evident in the ways it mobilizes collective action and fosters social cohesion. Beyond merely informing the public, community journalism encourages active participation and strengthens bonds among community members. Okoro and Ekpe (2019) argue that by facilitating conversations on shared experiences and concerns, community journalism enhances resilience and unity, which are essential to sustainable development. This practice aligns with the goals of development communication, which seeks to use media as a tool for social transformation by promoting inclusivity, participation, and empowerment (Servaes &amp; Malikhao, 2008). In this context, community journalism not only informs residents but also engages them in the process of shaping the future of their community.</w:t>
      </w:r>
    </w:p>
    <w:p w:rsidR="004D35F5" w:rsidRPr="007E2DAD" w:rsidRDefault="004D35F5" w:rsidP="004D35F5">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Community journalism has the potential to empower rural dwellers by promoting civic participation and ensuring that their voices are heard in policymaking processes. When rural residents are active participants in content creation, they are more likely to feel a sense of ownership and responsibility toward addressing community issues (Schneider, 2017). In Asa Local Government, where agriculture is the mainstay of the economy, community journalism can also serve as a platform to share agricultural innovations, market opportunities, and government policies affecting the sector (Ogunlesi, 2019).</w:t>
      </w:r>
    </w:p>
    <w:p w:rsidR="004D35F5" w:rsidRPr="007E2DAD" w:rsidRDefault="004D35F5" w:rsidP="004D35F5">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Despite its benefits, the practice of community journalism in rural Nigeria is not without challenges. Limited access to training, resources, and technology constrains the ability of community members to produce quality content (Ibeh, 2015). Additionally, issues such as low literacy rates and language barriers further complicate the dissemination of information to rural populations. These challenges raise questions about the sustainability and effectiveness of community journalism in bridging the communication gap in rural areas like Asa Local Government.</w:t>
      </w:r>
    </w:p>
    <w:p w:rsidR="004D35F5" w:rsidRPr="007E2DAD" w:rsidRDefault="004D35F5" w:rsidP="004D35F5">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lastRenderedPageBreak/>
        <w:t>Another key issue is the lack of awareness and acceptance of community journalism among rural dwellers. While some residents may recognize its benefits, others may view it as inferior to mainstream media due to perceived limitations in content quality or reach (Ede, 2017). Understanding the factors that influence the adoption of community journalism is critical for designing strategies to enhance its acceptance and impact in rural settings. The relationship between community journalism and local development is also an area of growing interest among researchers. Studies suggest that localized media can drive social change by increasing community awareness, promoting accountability, and fostering grassroots development initiatives (Lievrouw, 2011). In Asa Local Government, exploring how community journalism contributes to local development can provide valuable insights into its role as a catalyst for social and economic transformation. The evolution of digital technology has introduced new dimensions to community journalism, making it easier for rural communities to create and share content. Mobile phones and social media platforms have become important tools for disseminating localized news, even in resource-constrained settings (Ajayi, 2016). However, the extent to which these technologies are accessible and utilized by rural dwellers in Asa Local Government remains an open question.</w:t>
      </w:r>
    </w:p>
    <w:p w:rsidR="004D35F5" w:rsidRPr="007E2DAD" w:rsidRDefault="004D35F5" w:rsidP="004D35F5">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This study seeks to address these gaps by examining the roles, adoption, and impact of community journalism among rural dwellers in Asa Local Government, Kwara State. By focusing on this specific locality, the research aims to provide a nuanced understanding of how community journalism operates within the unique socio-economic and cultural context of rural Nigeria. </w:t>
      </w:r>
    </w:p>
    <w:p w:rsidR="005B473D" w:rsidRPr="007E2DAD" w:rsidRDefault="005B473D" w:rsidP="004D35F5">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1.2</w:t>
      </w:r>
      <w:r w:rsidRPr="007E2DAD">
        <w:rPr>
          <w:rFonts w:ascii="Times New Roman" w:hAnsi="Times New Roman" w:cs="Times New Roman"/>
          <w:b/>
          <w:sz w:val="24"/>
          <w:szCs w:val="24"/>
        </w:rPr>
        <w:tab/>
        <w:t>Statement of the Problem</w:t>
      </w:r>
    </w:p>
    <w:p w:rsidR="005B473D" w:rsidRPr="007E2DAD" w:rsidRDefault="005B473D" w:rsidP="00E86F52">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In many developing regions, including Nigeria, mainstream media often fail to address the specific needs and challenges faced by local communities, particularly in urban centers like Ilorin Metropolis. While national and international news receive significant coverage, local issues that directly impact residents—such as infrastructure development, healthcare access, environmental concerns, and education—are frequently overlooked. This lack of representation can lead to a disconnect between community needs and government or policy response, hindering social development and limiting citizens’ ability to advocate for change. Without accessible, locally relevant news, communities may struggle to mobilize and voice their concerns effectively, impacting their quality of life.</w:t>
      </w:r>
    </w:p>
    <w:p w:rsidR="005B473D" w:rsidRPr="007E2DAD" w:rsidRDefault="005B473D" w:rsidP="00E86F52">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Community journalism offers a potential solution by focusing on grassroots issues, fostering civic engagement, and promoting accountability. However, despite its importance, the impact of community journalism on social development in Ilorin remains largely underexplored. There is limited empirical evidence on whether community journalism has successfully encouraged civic participation, improved </w:t>
      </w:r>
      <w:r w:rsidRPr="007E2DAD">
        <w:rPr>
          <w:rFonts w:ascii="Times New Roman" w:hAnsi="Times New Roman" w:cs="Times New Roman"/>
          <w:sz w:val="24"/>
          <w:szCs w:val="24"/>
        </w:rPr>
        <w:lastRenderedPageBreak/>
        <w:t>transparency, or influenced local policy changes in ways that benefit social development. This gap in research creates uncertainty about the effectiveness of community journalism as a tool for empowering residents and promoting positive social outcomes in the area.</w:t>
      </w:r>
    </w:p>
    <w:p w:rsidR="005B473D" w:rsidRPr="007E2DAD" w:rsidRDefault="005B473D" w:rsidP="00E86F52">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Furthermore, challenges such as financial constraints, limited resources, and potential political interference may hinder the reach and effectiveness of community journalism in Ilorin. Journalists covering local stories often operate with minimal support, which can affect the quality and depth of their reporting. Additionally, community journalists may face pressure from local authorities or influential individuals, impacting their ability to report accurately on sensitive issues. This raises questions about the sustainability and resilience of community journalism as a medium for driving social change in Ilorin, as well as its capacity to operate independently and represent the true voice of the community.</w:t>
      </w:r>
    </w:p>
    <w:p w:rsidR="005B473D" w:rsidRPr="007E2DAD" w:rsidRDefault="005B473D" w:rsidP="00E86F52">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The limited research on this subject has created a gap in understanding the real impact of community journalism on social development outcomes, such as civic engagement, accountability, and social cohesion, in Ilorin. Without clear insights into these effects, policymakers and stakeholders may overlook the potential of community journalism to contribute to social development, missing an opportunity to strengthen this essential aspect of the media landscape. Consequently, there is a need to investigate how community journalism practices affect social development in Ilorin, particularly how they influence citizen awareness, participation in governance, and community solidarity.</w:t>
      </w:r>
    </w:p>
    <w:p w:rsidR="004D35F5" w:rsidRPr="007E2DAD" w:rsidRDefault="005B473D" w:rsidP="008D25A5">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In light of these issues, this study seeks to examine the impact of community journalism on social development in Ilorin Metropolis, exploring its role in fostering civic engagement, enhancing accountability, and supporting community-driven social progress. By addressing these questions, this research aims to provide empirical insights that will contribute to a more comprehensive understanding of community journalism’s role in social development, and potentially inform media policy and community engagement strategies in Ilorin and similar urban areas in Nigeria.</w:t>
      </w:r>
    </w:p>
    <w:p w:rsidR="005B473D" w:rsidRPr="007E2DAD" w:rsidRDefault="005B473D" w:rsidP="00E86F52">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1.3</w:t>
      </w:r>
      <w:r w:rsidRPr="007E2DAD">
        <w:rPr>
          <w:rFonts w:ascii="Times New Roman" w:hAnsi="Times New Roman" w:cs="Times New Roman"/>
          <w:b/>
          <w:sz w:val="24"/>
          <w:szCs w:val="24"/>
        </w:rPr>
        <w:tab/>
        <w:t>Objectives of the Study</w:t>
      </w:r>
    </w:p>
    <w:p w:rsidR="005B473D" w:rsidRPr="007E2DAD" w:rsidRDefault="005B473D" w:rsidP="00E86F52">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The main objective of this study is to examine the impact of community journalism practice on social development in Ilorin Metropolis. To achieve this, the study will focus on the following specific objectives:</w:t>
      </w:r>
    </w:p>
    <w:p w:rsidR="008D25A5" w:rsidRPr="007E2DAD" w:rsidRDefault="008D25A5" w:rsidP="008D25A5">
      <w:pPr>
        <w:pStyle w:val="ListParagraph"/>
        <w:spacing w:after="0" w:line="360" w:lineRule="auto"/>
        <w:ind w:left="0"/>
        <w:jc w:val="both"/>
        <w:rPr>
          <w:rFonts w:ascii="Times New Roman" w:hAnsi="Times New Roman" w:cs="Times New Roman"/>
          <w:sz w:val="24"/>
          <w:szCs w:val="24"/>
        </w:rPr>
      </w:pPr>
      <w:r w:rsidRPr="007E2DAD">
        <w:rPr>
          <w:rFonts w:ascii="Times New Roman" w:hAnsi="Times New Roman" w:cs="Times New Roman"/>
          <w:sz w:val="24"/>
          <w:szCs w:val="24"/>
        </w:rPr>
        <w:t xml:space="preserve">i. </w:t>
      </w:r>
      <w:r w:rsidR="005B473D" w:rsidRPr="007E2DAD">
        <w:rPr>
          <w:rFonts w:ascii="Times New Roman" w:hAnsi="Times New Roman" w:cs="Times New Roman"/>
          <w:sz w:val="24"/>
          <w:szCs w:val="24"/>
        </w:rPr>
        <w:t xml:space="preserve">To </w:t>
      </w:r>
      <w:r w:rsidRPr="007E2DAD">
        <w:rPr>
          <w:rFonts w:ascii="Times New Roman" w:hAnsi="Times New Roman" w:cs="Times New Roman"/>
          <w:sz w:val="24"/>
          <w:szCs w:val="24"/>
        </w:rPr>
        <w:t>examine the roles of community journalism in addressing the informational needs of rural dwellers in Ilorin metropolis.</w:t>
      </w:r>
    </w:p>
    <w:p w:rsidR="008D25A5" w:rsidRPr="007E2DAD" w:rsidRDefault="008D25A5" w:rsidP="008D25A5">
      <w:pPr>
        <w:pStyle w:val="ListParagraph"/>
        <w:spacing w:after="0" w:line="360" w:lineRule="auto"/>
        <w:ind w:left="0"/>
        <w:jc w:val="both"/>
        <w:rPr>
          <w:rFonts w:ascii="Times New Roman" w:hAnsi="Times New Roman" w:cs="Times New Roman"/>
          <w:sz w:val="24"/>
          <w:szCs w:val="24"/>
        </w:rPr>
      </w:pPr>
      <w:r w:rsidRPr="007E2DAD">
        <w:rPr>
          <w:rFonts w:ascii="Times New Roman" w:hAnsi="Times New Roman" w:cs="Times New Roman"/>
          <w:sz w:val="24"/>
          <w:szCs w:val="24"/>
        </w:rPr>
        <w:t>ii. To assess the level of adoption of community journalism among the rural population in in Ilorin metropolis and identify the factors influencing its acceptance.</w:t>
      </w:r>
    </w:p>
    <w:p w:rsidR="008D25A5" w:rsidRPr="007E2DAD" w:rsidRDefault="008D25A5" w:rsidP="008D25A5">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lastRenderedPageBreak/>
        <w:t>iii. To investigate the challenges faced by rural dwellers and community journalists in the practice and adoption of community journalism in Ilorin metropolis.</w:t>
      </w:r>
    </w:p>
    <w:p w:rsidR="00E86F52" w:rsidRPr="007E2DAD" w:rsidRDefault="005B473D" w:rsidP="008D25A5">
      <w:pPr>
        <w:spacing w:after="0" w:line="360" w:lineRule="auto"/>
        <w:jc w:val="both"/>
        <w:rPr>
          <w:rFonts w:ascii="Times New Roman" w:hAnsi="Times New Roman" w:cs="Times New Roman"/>
          <w:sz w:val="24"/>
          <w:szCs w:val="24"/>
        </w:rPr>
      </w:pPr>
      <w:r w:rsidRPr="007E2DAD">
        <w:rPr>
          <w:rFonts w:ascii="Times New Roman" w:hAnsi="Times New Roman" w:cs="Times New Roman"/>
          <w:b/>
          <w:sz w:val="24"/>
          <w:szCs w:val="24"/>
        </w:rPr>
        <w:t>1.4</w:t>
      </w:r>
      <w:r w:rsidRPr="007E2DAD">
        <w:rPr>
          <w:rFonts w:ascii="Times New Roman" w:hAnsi="Times New Roman" w:cs="Times New Roman"/>
          <w:b/>
          <w:sz w:val="24"/>
          <w:szCs w:val="24"/>
        </w:rPr>
        <w:tab/>
      </w:r>
      <w:r w:rsidR="00E86F52" w:rsidRPr="007E2DAD">
        <w:rPr>
          <w:rFonts w:ascii="Times New Roman" w:hAnsi="Times New Roman" w:cs="Times New Roman"/>
          <w:b/>
          <w:sz w:val="24"/>
          <w:szCs w:val="24"/>
        </w:rPr>
        <w:t>Research Questions</w:t>
      </w:r>
    </w:p>
    <w:p w:rsidR="008D25A5" w:rsidRPr="007E2DAD" w:rsidRDefault="00E86F52" w:rsidP="008D25A5">
      <w:pPr>
        <w:pStyle w:val="ListParagraph"/>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The study seeks to answer the following research questions:</w:t>
      </w:r>
    </w:p>
    <w:p w:rsidR="008D25A5" w:rsidRPr="007E2DAD" w:rsidRDefault="008D25A5" w:rsidP="008D25A5">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i. What are the roles of community journalism in meeting the informational needs of rural dwellers in in Ilorin metropolis?</w:t>
      </w:r>
    </w:p>
    <w:p w:rsidR="008D25A5" w:rsidRPr="007E2DAD" w:rsidRDefault="008D25A5" w:rsidP="008D25A5">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ii. To what extent has community journalism been adopted by rural dwellers in in Ilorin metropolis and what factors influence its adoption?</w:t>
      </w:r>
    </w:p>
    <w:p w:rsidR="004D01D7" w:rsidRPr="00C77D50" w:rsidRDefault="008D25A5" w:rsidP="008D25A5">
      <w:pPr>
        <w:pStyle w:val="NormalWeb"/>
        <w:spacing w:before="0" w:beforeAutospacing="0" w:after="0" w:afterAutospacing="0" w:line="360" w:lineRule="auto"/>
        <w:jc w:val="both"/>
        <w:rPr>
          <w:rFonts w:eastAsiaTheme="minorHAnsi"/>
        </w:rPr>
      </w:pPr>
      <w:r w:rsidRPr="007E2DAD">
        <w:rPr>
          <w:rFonts w:eastAsiaTheme="minorHAnsi"/>
        </w:rPr>
        <w:t xml:space="preserve">iii. What challenges do rural dwellers and community journalists face in the practice and adoption of community journalism in </w:t>
      </w:r>
      <w:r w:rsidRPr="007E2DAD">
        <w:t>Ilorin metropolis</w:t>
      </w:r>
      <w:r w:rsidRPr="007E2DAD">
        <w:rPr>
          <w:rFonts w:eastAsiaTheme="minorHAnsi"/>
        </w:rPr>
        <w:t>?</w:t>
      </w:r>
    </w:p>
    <w:p w:rsidR="00CC3D27" w:rsidRPr="007E2DAD" w:rsidRDefault="00E86F52" w:rsidP="008D25A5">
      <w:pPr>
        <w:pStyle w:val="NormalWeb"/>
        <w:spacing w:before="0" w:beforeAutospacing="0" w:after="0" w:afterAutospacing="0" w:line="360" w:lineRule="auto"/>
        <w:jc w:val="both"/>
      </w:pPr>
      <w:r w:rsidRPr="007E2DAD">
        <w:rPr>
          <w:b/>
        </w:rPr>
        <w:t>1.5</w:t>
      </w:r>
      <w:r w:rsidRPr="007E2DAD">
        <w:rPr>
          <w:b/>
        </w:rPr>
        <w:tab/>
      </w:r>
      <w:r w:rsidR="00CC3D27" w:rsidRPr="007E2DAD">
        <w:rPr>
          <w:b/>
        </w:rPr>
        <w:t>Scope of the Study</w:t>
      </w:r>
    </w:p>
    <w:p w:rsidR="00CC3D27" w:rsidRPr="007E2DAD" w:rsidRDefault="00CC3D27" w:rsidP="00CC3D27">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This study focuses on assessing the impact of community journalism on social development within Ilorin Metropolis, Kwara State, Nigeria. The research specifically examines the role of community journalism in fostering civic engagement, promoting accountability, raising public awareness on local issues, and enhancing social cohesion within the community. </w:t>
      </w:r>
      <w:r w:rsidR="00B63646" w:rsidRPr="007E2DAD">
        <w:rPr>
          <w:rFonts w:ascii="Times New Roman" w:eastAsia="Times New Roman" w:hAnsi="Times New Roman" w:cs="Times New Roman"/>
          <w:sz w:val="24"/>
          <w:szCs w:val="24"/>
        </w:rPr>
        <w:t>The study will specifically investigate how community journalism addresses the informational needs of rural residents, the extent of its adoption, the factors influencing its acceptance, and its impact on community engagement and development. The research will also explore the barriers to effective practice and sustainability of community journalism in this rural context</w:t>
      </w:r>
      <w:r w:rsidRPr="007E2DAD">
        <w:rPr>
          <w:rFonts w:ascii="Times New Roman" w:eastAsia="Times New Roman" w:hAnsi="Times New Roman" w:cs="Times New Roman"/>
          <w:sz w:val="24"/>
          <w:szCs w:val="24"/>
        </w:rPr>
        <w:t>.</w:t>
      </w:r>
    </w:p>
    <w:p w:rsidR="00CC3D27" w:rsidRPr="007E2DAD" w:rsidRDefault="00CC3D27" w:rsidP="00CC3D27">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study will primarily involve data collected from residents of Ilorin Metropolis, as well as community journalists working within the area. Quantitative data will be gathered through questionnaires distributed to local residents, while qualitative data may be collected through interviews with community journalists to gain insights into the challenges they face and the influence of their work on local social development.</w:t>
      </w:r>
    </w:p>
    <w:p w:rsidR="00B63646" w:rsidRPr="007E2DAD" w:rsidRDefault="00B63646" w:rsidP="00CC3D27">
      <w:pPr>
        <w:spacing w:after="0" w:line="360" w:lineRule="auto"/>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data for this study will be collected from a sample of rural dwellers in Asa Local Government, including community leaders, local journalists, and residents, who are either consumers or contributors to local media content. The study will not cover other local government areas in Kwara State, as the focus is strictly on Asa to allow for an in-depth exploration of community journalism within a specific rural setting.</w:t>
      </w:r>
    </w:p>
    <w:p w:rsidR="00CC3D27" w:rsidRPr="007E2DAD" w:rsidRDefault="00B63646" w:rsidP="00CC3D27">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1.6</w:t>
      </w:r>
      <w:r w:rsidR="00CC3D27" w:rsidRPr="007E2DAD">
        <w:rPr>
          <w:rFonts w:ascii="Times New Roman" w:eastAsia="Times New Roman" w:hAnsi="Times New Roman" w:cs="Times New Roman"/>
          <w:b/>
          <w:sz w:val="24"/>
          <w:szCs w:val="24"/>
        </w:rPr>
        <w:tab/>
        <w:t>Significance of the Study</w:t>
      </w:r>
    </w:p>
    <w:p w:rsidR="004F552A" w:rsidRPr="007E2DAD" w:rsidRDefault="00CC3D27" w:rsidP="00CC3D27">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This study is significant for several reasons, as it provides insights into the role of community journalism in fostering social development within Ilorin Metropolis. First, the research contributes to the </w:t>
      </w:r>
      <w:r w:rsidRPr="007E2DAD">
        <w:rPr>
          <w:rFonts w:ascii="Times New Roman" w:eastAsia="Times New Roman" w:hAnsi="Times New Roman" w:cs="Times New Roman"/>
          <w:sz w:val="24"/>
          <w:szCs w:val="24"/>
        </w:rPr>
        <w:lastRenderedPageBreak/>
        <w:t xml:space="preserve">academic understanding of community journalism’s impact on local governance, civic engagement, and community cohesion in urban areas of Nigeria. </w:t>
      </w:r>
    </w:p>
    <w:p w:rsidR="00CC3D27" w:rsidRPr="007E2DAD" w:rsidRDefault="00CC3D27" w:rsidP="00CC3D27">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For policymakers and government officials, this study highlights the importance of community journalism in promoting transparency, accountability, and responsiveness within local governance. Insights from this research can encourage the development of policies that support community media initiatives, strengthen local media capacity, and ensure that community journalists are protected and empowered to report on issues that matter to local citizens without interference.</w:t>
      </w:r>
    </w:p>
    <w:p w:rsidR="00CC3D27" w:rsidRPr="007E2DAD" w:rsidRDefault="00CC3D27" w:rsidP="00CC3D27">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For community journalists and media organizations, the study underscores the influence of their work in driving social progress and empowering local communities. The findings will provide community journalists in Ilorin with a better understanding of the impact their reporting has on their audience, potentially motivating them to continue advocating for local issues and fostering civic participation. </w:t>
      </w:r>
    </w:p>
    <w:p w:rsidR="004F552A" w:rsidRPr="007E2DAD" w:rsidRDefault="00B63646" w:rsidP="004F552A">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1.7</w:t>
      </w:r>
      <w:r w:rsidR="004F552A" w:rsidRPr="007E2DAD">
        <w:rPr>
          <w:rFonts w:ascii="Times New Roman" w:eastAsia="Times New Roman" w:hAnsi="Times New Roman" w:cs="Times New Roman"/>
          <w:b/>
          <w:sz w:val="24"/>
          <w:szCs w:val="24"/>
        </w:rPr>
        <w:tab/>
        <w:t>Definition of Key Terms</w:t>
      </w:r>
    </w:p>
    <w:p w:rsidR="004F552A" w:rsidRPr="007E2DAD" w:rsidRDefault="004F552A" w:rsidP="004F552A">
      <w:pPr>
        <w:spacing w:after="0" w:line="360" w:lineRule="auto"/>
        <w:jc w:val="both"/>
        <w:rPr>
          <w:rFonts w:ascii="Times New Roman" w:eastAsia="Times New Roman" w:hAnsi="Times New Roman" w:cs="Times New Roman"/>
          <w:sz w:val="24"/>
          <w:szCs w:val="24"/>
        </w:rPr>
      </w:pPr>
      <w:r w:rsidRPr="007E2DAD">
        <w:rPr>
          <w:rFonts w:ascii="Times New Roman" w:eastAsia="Times New Roman" w:hAnsi="Times New Roman" w:cs="Times New Roman"/>
          <w:b/>
          <w:sz w:val="24"/>
          <w:szCs w:val="24"/>
        </w:rPr>
        <w:t>Community Journalism</w:t>
      </w:r>
      <w:r w:rsidRPr="007E2DAD">
        <w:rPr>
          <w:rFonts w:ascii="Times New Roman" w:eastAsia="Times New Roman" w:hAnsi="Times New Roman" w:cs="Times New Roman"/>
          <w:sz w:val="24"/>
          <w:szCs w:val="24"/>
        </w:rPr>
        <w:t>: A form of journalism that focuses on covering news and issues relevant to local communities, often with an emphasis on grassroots perspectives, civic engagement, and community-based stories. Community journalism typically prioritizes topics that directly impact the day-to-day lives of local residents over national or international news.</w:t>
      </w:r>
    </w:p>
    <w:p w:rsidR="004F552A" w:rsidRPr="007E2DAD" w:rsidRDefault="004F552A" w:rsidP="004F552A">
      <w:pPr>
        <w:spacing w:after="0" w:line="360" w:lineRule="auto"/>
        <w:jc w:val="both"/>
        <w:rPr>
          <w:rFonts w:ascii="Times New Roman" w:eastAsia="Times New Roman" w:hAnsi="Times New Roman" w:cs="Times New Roman"/>
          <w:sz w:val="24"/>
          <w:szCs w:val="24"/>
        </w:rPr>
      </w:pPr>
      <w:r w:rsidRPr="007E2DAD">
        <w:rPr>
          <w:rFonts w:ascii="Times New Roman" w:eastAsia="Times New Roman" w:hAnsi="Times New Roman" w:cs="Times New Roman"/>
          <w:b/>
          <w:sz w:val="24"/>
          <w:szCs w:val="24"/>
        </w:rPr>
        <w:t>Social Development</w:t>
      </w:r>
      <w:r w:rsidRPr="007E2DAD">
        <w:rPr>
          <w:rFonts w:ascii="Times New Roman" w:eastAsia="Times New Roman" w:hAnsi="Times New Roman" w:cs="Times New Roman"/>
          <w:sz w:val="24"/>
          <w:szCs w:val="24"/>
        </w:rPr>
        <w:t>: The process of improving the well-being and quality of life of individuals and communities, often through enhanced access to resources, improved infrastructure, social cohesion, and increased civic participation. In this study, social development is measured by the levels of civic engagement, public awareness, accountability, and community solidarity within Ilorin Metropolis.</w:t>
      </w:r>
    </w:p>
    <w:p w:rsidR="004F552A" w:rsidRPr="007E2DAD" w:rsidRDefault="004F552A" w:rsidP="004F552A">
      <w:pPr>
        <w:spacing w:after="0" w:line="360" w:lineRule="auto"/>
        <w:jc w:val="both"/>
        <w:rPr>
          <w:rFonts w:ascii="Times New Roman" w:eastAsia="Times New Roman" w:hAnsi="Times New Roman" w:cs="Times New Roman"/>
          <w:sz w:val="24"/>
          <w:szCs w:val="24"/>
        </w:rPr>
      </w:pPr>
      <w:r w:rsidRPr="007E2DAD">
        <w:rPr>
          <w:rFonts w:ascii="Times New Roman" w:eastAsia="Times New Roman" w:hAnsi="Times New Roman" w:cs="Times New Roman"/>
          <w:b/>
          <w:sz w:val="24"/>
          <w:szCs w:val="24"/>
        </w:rPr>
        <w:t>Public Awareness</w:t>
      </w:r>
      <w:r w:rsidRPr="007E2DAD">
        <w:rPr>
          <w:rFonts w:ascii="Times New Roman" w:eastAsia="Times New Roman" w:hAnsi="Times New Roman" w:cs="Times New Roman"/>
          <w:sz w:val="24"/>
          <w:szCs w:val="24"/>
        </w:rPr>
        <w:t>: The level of knowledge and understanding that individuals within a community have about issues affecting their lives and environment. Public awareness is a crucial aspect of social development, as it enables community members to make informed decisions and advocate for positive change.</w:t>
      </w:r>
    </w:p>
    <w:p w:rsidR="004F552A" w:rsidRPr="007E2DAD" w:rsidRDefault="004F552A" w:rsidP="004F552A">
      <w:pPr>
        <w:spacing w:after="0" w:line="360" w:lineRule="auto"/>
        <w:jc w:val="both"/>
        <w:rPr>
          <w:rFonts w:ascii="Times New Roman" w:eastAsia="Times New Roman" w:hAnsi="Times New Roman" w:cs="Times New Roman"/>
          <w:sz w:val="24"/>
          <w:szCs w:val="24"/>
        </w:rPr>
      </w:pPr>
      <w:r w:rsidRPr="007E2DAD">
        <w:rPr>
          <w:rFonts w:ascii="Times New Roman" w:eastAsia="Times New Roman" w:hAnsi="Times New Roman" w:cs="Times New Roman"/>
          <w:b/>
          <w:sz w:val="24"/>
          <w:szCs w:val="24"/>
        </w:rPr>
        <w:t>Community Solidarity</w:t>
      </w:r>
      <w:r w:rsidRPr="007E2DAD">
        <w:rPr>
          <w:rFonts w:ascii="Times New Roman" w:eastAsia="Times New Roman" w:hAnsi="Times New Roman" w:cs="Times New Roman"/>
          <w:sz w:val="24"/>
          <w:szCs w:val="24"/>
        </w:rPr>
        <w:t>: The sense of unity and shared purpose among members of a community. Community solidarity fosters cooperation, mutual support, and social cohesion, which are essential for community development and resilience.</w:t>
      </w:r>
    </w:p>
    <w:p w:rsidR="004F552A" w:rsidRPr="007E2DAD" w:rsidRDefault="004F552A" w:rsidP="004F552A">
      <w:pPr>
        <w:spacing w:after="0" w:line="360" w:lineRule="auto"/>
        <w:jc w:val="both"/>
        <w:rPr>
          <w:rFonts w:ascii="Times New Roman" w:eastAsia="Times New Roman" w:hAnsi="Times New Roman" w:cs="Times New Roman"/>
          <w:sz w:val="24"/>
          <w:szCs w:val="24"/>
        </w:rPr>
      </w:pPr>
      <w:r w:rsidRPr="007E2DAD">
        <w:rPr>
          <w:rFonts w:ascii="Times New Roman" w:eastAsia="Times New Roman" w:hAnsi="Times New Roman" w:cs="Times New Roman"/>
          <w:b/>
          <w:sz w:val="24"/>
          <w:szCs w:val="24"/>
        </w:rPr>
        <w:t>Ilorin Metropolis</w:t>
      </w:r>
      <w:r w:rsidRPr="007E2DAD">
        <w:rPr>
          <w:rFonts w:ascii="Times New Roman" w:eastAsia="Times New Roman" w:hAnsi="Times New Roman" w:cs="Times New Roman"/>
          <w:sz w:val="24"/>
          <w:szCs w:val="24"/>
        </w:rPr>
        <w:t>: The urban area in Kwara State, Nigeria, that serves as the focus of this study. Ilorin Metropolis is characterized by a diverse population and active local media, making it an ideal setting for examining the impact of community journalism on social development.</w:t>
      </w:r>
    </w:p>
    <w:p w:rsidR="00E86F52" w:rsidRPr="007E2DAD" w:rsidRDefault="00E86F52" w:rsidP="004F552A">
      <w:pPr>
        <w:spacing w:after="0" w:line="360" w:lineRule="auto"/>
        <w:jc w:val="both"/>
        <w:rPr>
          <w:rFonts w:ascii="Times New Roman" w:hAnsi="Times New Roman" w:cs="Times New Roman"/>
          <w:sz w:val="24"/>
          <w:szCs w:val="24"/>
        </w:rPr>
      </w:pPr>
    </w:p>
    <w:p w:rsidR="00224759" w:rsidRPr="007E2DAD" w:rsidRDefault="004D01D7" w:rsidP="00C77D50">
      <w:pPr>
        <w:jc w:val="center"/>
        <w:rPr>
          <w:rFonts w:ascii="Times New Roman" w:eastAsia="Times New Roman" w:hAnsi="Times New Roman" w:cs="Times New Roman"/>
          <w:b/>
          <w:bCs/>
          <w:sz w:val="24"/>
          <w:szCs w:val="24"/>
        </w:rPr>
      </w:pPr>
      <w:r>
        <w:rPr>
          <w:rFonts w:ascii="Times New Roman" w:hAnsi="Times New Roman" w:cs="Times New Roman"/>
          <w:sz w:val="24"/>
          <w:szCs w:val="24"/>
        </w:rPr>
        <w:br w:type="page"/>
      </w:r>
      <w:r w:rsidR="00224759" w:rsidRPr="007E2DAD">
        <w:rPr>
          <w:rFonts w:ascii="Times New Roman" w:eastAsia="Times New Roman" w:hAnsi="Times New Roman" w:cs="Times New Roman"/>
          <w:b/>
          <w:bCs/>
          <w:sz w:val="24"/>
          <w:szCs w:val="24"/>
        </w:rPr>
        <w:lastRenderedPageBreak/>
        <w:t>CHAPTER TWO</w:t>
      </w:r>
    </w:p>
    <w:p w:rsidR="00224759" w:rsidRPr="007E2DAD" w:rsidRDefault="00224759" w:rsidP="00224759">
      <w:pPr>
        <w:spacing w:after="0" w:line="360" w:lineRule="auto"/>
        <w:jc w:val="both"/>
        <w:outlineLvl w:val="2"/>
        <w:rPr>
          <w:rFonts w:ascii="Times New Roman" w:eastAsia="Times New Roman" w:hAnsi="Times New Roman" w:cs="Times New Roman"/>
          <w:b/>
          <w:bCs/>
          <w:sz w:val="24"/>
          <w:szCs w:val="24"/>
        </w:rPr>
      </w:pPr>
      <w:r w:rsidRPr="007E2DAD">
        <w:rPr>
          <w:rFonts w:ascii="Times New Roman" w:eastAsia="Times New Roman" w:hAnsi="Times New Roman" w:cs="Times New Roman"/>
          <w:b/>
          <w:bCs/>
          <w:sz w:val="24"/>
          <w:szCs w:val="24"/>
        </w:rPr>
        <w:t>2.0</w:t>
      </w:r>
      <w:r w:rsidRPr="007E2DAD">
        <w:rPr>
          <w:rFonts w:ascii="Times New Roman" w:eastAsia="Times New Roman" w:hAnsi="Times New Roman" w:cs="Times New Roman"/>
          <w:b/>
          <w:bCs/>
          <w:sz w:val="24"/>
          <w:szCs w:val="24"/>
        </w:rPr>
        <w:tab/>
        <w:t>Literature Review</w:t>
      </w:r>
    </w:p>
    <w:p w:rsidR="00224759" w:rsidRPr="007E2DAD" w:rsidRDefault="00224759" w:rsidP="00224759">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Community journalism has been recognized as a vital tool for addressing local information needs and fostering civic participation, particularly in underserved areas. Scholars define community journalism as a form of localized reporting that focuses on the issues, interests, and concerns of specific communities, often with the involvement of community members in content creation and dissemination (Lauterer, 2006). Unlike mainstream journalism, which primarily targets a broad audience, community journalism emphasizes grassroots engagement and the promotion of local voices (Schmitz Weiss &amp; Higgins Joyce, 2009). Community journalism has increasingly gained recognition as an alternative to mainstream media, especially in addressing the information needs of marginalized and rural communities. It provides a platform where local issues can be discussed and resolved by the community itself (Harrison &amp; McLeod, 2015). Unlike mainstream media, which often prioritizes national and international events, community journalism is hyper-local, focusing on the unique socio-cultural, economic, and political contexts of a specific locality (Lauterer, 2006). </w:t>
      </w:r>
    </w:p>
    <w:p w:rsidR="00224759" w:rsidRPr="007E2DAD" w:rsidRDefault="00224759" w:rsidP="00224759">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Community journalism is grounded in the principle of inclusivity, aiming to bridge the gap between the media and the community it serves. By fostering a collaborative environment where residents can contribute to news production, it enables a more democratic flow of information (Schmitz Weiss &amp; Higgins Joyce, 2009). This approach is particularly significant in rural areas, where mainstream media often fails to represent local voices adequately. The participatory nature of community journalism allows for the documentation of underreported issues and the amplification of marginalized perspectives (Ede, 2017).</w:t>
      </w:r>
    </w:p>
    <w:p w:rsidR="00635C8E" w:rsidRPr="007E2DAD" w:rsidRDefault="00635C8E" w:rsidP="00635C8E">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Community journalism refers to a form of media practice that prioritizes local issues, encourages citizen participation, and fosters engagement within specific communities. Unlike mainstream journalism, which focuses on broad, often national or global issues, community journalism centers on the unique concerns and experiences of a particular locality (Harrison &amp; McLeod, 2015). It emphasizes grassroots involvement, enabling community members to contribute to news production and dissemination, thereby creating a more participatory and inclusive form of journalism (Lauterer, 2006).</w:t>
      </w:r>
    </w:p>
    <w:p w:rsidR="00635C8E" w:rsidRPr="007E2DAD" w:rsidRDefault="00635C8E" w:rsidP="00635C8E">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At its core, community journalism seeks to bridge the gap between the media and the communities they serve. It highlights local events, concerns, and achievements that may be overlooked by mainstream media, ensuring that all voices, particularly those from marginalized or underrepresented groups, are heard (Schmitz Weiss &amp; Higgins Joyce, 2009). In this sense, community journalism is often </w:t>
      </w:r>
      <w:r w:rsidRPr="007E2DAD">
        <w:rPr>
          <w:rFonts w:ascii="Times New Roman" w:eastAsia="Times New Roman" w:hAnsi="Times New Roman" w:cs="Times New Roman"/>
          <w:sz w:val="24"/>
          <w:szCs w:val="24"/>
        </w:rPr>
        <w:lastRenderedPageBreak/>
        <w:t>seen as a tool for empowerment, giving individuals the opportunity to influence public discourse and advocate for change (Richardson, 2007).</w:t>
      </w:r>
    </w:p>
    <w:p w:rsidR="00635C8E" w:rsidRPr="007E2DAD" w:rsidRDefault="00635C8E" w:rsidP="00635C8E">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2.1</w:t>
      </w:r>
      <w:r w:rsidRPr="007E2DAD">
        <w:rPr>
          <w:rFonts w:ascii="Times New Roman" w:eastAsia="Times New Roman" w:hAnsi="Times New Roman" w:cs="Times New Roman"/>
          <w:b/>
          <w:sz w:val="24"/>
          <w:szCs w:val="24"/>
        </w:rPr>
        <w:tab/>
        <w:t>Conceptual Framework</w:t>
      </w:r>
    </w:p>
    <w:p w:rsidR="00635C8E" w:rsidRPr="007E2DAD" w:rsidRDefault="00635C8E" w:rsidP="00635C8E">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A defining feature of community journalism is its localized focus. This type of journalism typically operates within smaller geographical areas such as towns, neighborhoods, or rural communities, where it addresses issues that directly impact residents’ daily lives (Ogunlesi, 2019). For example, in rural settings, community journalism often includes topics such as agricultural practices, market trends, infrastructure development, and healthcare services. By concentrating on these issues, it ensures that rural communities are not excluded from the broader media landscape (Ajayi, 2016).</w:t>
      </w:r>
    </w:p>
    <w:p w:rsidR="00635C8E" w:rsidRPr="007E2DAD" w:rsidRDefault="00635C8E" w:rsidP="00635C8E">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participatory nature of community journalism is another key characteristic. Unlike traditional journalism, which is often top-down in its approach, community journalism fosters a bottom-up model that involves citizens as active participants in content creation. This approach aligns with the principles of the public sphere theory, which advocates for media as a platform for inclusive dialogue and democratic participation (Habermas, 1991). In practice, this may involve citizen journalists, community radio stations, or local newsletters that encourage contributions from residents (Ede, 2017).</w:t>
      </w:r>
    </w:p>
    <w:p w:rsidR="00635C8E" w:rsidRPr="007E2DAD" w:rsidRDefault="00635C8E" w:rsidP="00635C8E">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concept of community journalism is deeply intertwined with the idea of development communication, which emphasizes the role of media in fostering social and economic progress. Community journalism serves as a medium for development by disseminating information that promotes education, health awareness, and civic engagement in underserved areas (Servaes, 2008). In rural Nigeria, for instance, community journalism has been instrumental in raising awareness about government policies, agricultural innovations, and public health initiatives (Olowu &amp; Aluko, 2019).</w:t>
      </w:r>
    </w:p>
    <w:p w:rsidR="00635C8E" w:rsidRPr="007E2DAD" w:rsidRDefault="00635C8E" w:rsidP="00635C8E">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Language and culture also play significant roles in shaping the practice of community journalism. In many rural communities, the use of local languages in media production helps bridge communication gaps and makes information more accessible to a broader audience (Ajayi, 2016). This culturally relevant approach not only enhances comprehension but also fosters a sense of identity and pride among residents. Additionally, community journalism often incorporates storytelling traditions that resonate with local audiences, making it a powerful tool for engagement and advocacy (Lievrouw, 2011).</w:t>
      </w:r>
    </w:p>
    <w:p w:rsidR="00635C8E" w:rsidRPr="007E2DAD" w:rsidRDefault="00635C8E" w:rsidP="00635C8E">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Technological advancements have further expanded the scope of community journalism, enabling it to reach wider audiences and adopt more innovative methods. Mobile phones, social media platforms, and low-cost broadcasting equipment have made it easier for communities to produce and share localized content (Ogunlesi, 2019). However, the digital divide remains a significant challenge, particularly in rural areas with limited access to electricity and internet connectivity (Ede, 2017).</w:t>
      </w:r>
    </w:p>
    <w:p w:rsidR="00635C8E" w:rsidRPr="007E2DAD" w:rsidRDefault="00635C8E" w:rsidP="00635C8E">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lastRenderedPageBreak/>
        <w:t>Despite its potential, community journalism faces several challenges, including sustainability issues and questions of credibility. Limited funding and lack of professional training often hinder the production of high-quality content, which can affect the trustworthiness and influence of community media platforms (Ibeh, 2015). Additionally, community journalists may encounter political or social pressures that threaten their ability to report objectively, particularly in areas with weak democratic institutions (Schneider, 2017).</w:t>
      </w:r>
    </w:p>
    <w:p w:rsidR="00DE0398" w:rsidRPr="00C77D50" w:rsidRDefault="00635C8E" w:rsidP="00C77D50">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In conclusion, the concept of community journalism represents a shift toward more inclusive and participatory media practices. By focusing on local issues and engaging directly with community members, it addresses the shortcomings of mainstream media and fosters a deeper connection between journalism and society. While challenges remain, the growth of community journalism continues to demonstrate its relevance and potential as a tool for social change and local development.</w:t>
      </w:r>
    </w:p>
    <w:p w:rsidR="00635C8E" w:rsidRPr="007E2DAD" w:rsidRDefault="00797C84" w:rsidP="00635C8E">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2.1.1</w:t>
      </w:r>
      <w:r w:rsidRPr="007E2DAD">
        <w:rPr>
          <w:rFonts w:ascii="Times New Roman" w:eastAsia="Times New Roman" w:hAnsi="Times New Roman" w:cs="Times New Roman"/>
          <w:b/>
          <w:sz w:val="24"/>
          <w:szCs w:val="24"/>
        </w:rPr>
        <w:tab/>
      </w:r>
      <w:r w:rsidR="00635C8E" w:rsidRPr="007E2DAD">
        <w:rPr>
          <w:rFonts w:ascii="Times New Roman" w:eastAsia="Times New Roman" w:hAnsi="Times New Roman" w:cs="Times New Roman"/>
          <w:b/>
          <w:sz w:val="24"/>
          <w:szCs w:val="24"/>
        </w:rPr>
        <w:t>The Role of Community Journalism in Society</w:t>
      </w:r>
    </w:p>
    <w:p w:rsidR="00635C8E" w:rsidRPr="007E2DAD" w:rsidRDefault="00635C8E" w:rsidP="00797C84">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Community journalism plays a pivotal role in fostering social cohesion, promoting democratic engagement, and addressing the unique needs of local populations. Its focus on localized issues and participatory approaches positions it as an essential tool for empowering marginalized groups and driving community-driven development (Lauterer, 2006). Unlike mainstream media, community journalism prioritizes inclusivity and relevance, ensuring that every segment of society has access to information that directly impacts their lives (Harrison &amp; McLeod, 2015).</w:t>
      </w:r>
    </w:p>
    <w:p w:rsidR="00635C8E" w:rsidRPr="007E2DAD" w:rsidRDefault="00635C8E" w:rsidP="00797C84">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One of the primary roles of community journalism is to strengthen local identity and unity. By highlighting stories, achievements, and challenges specific to a community, it fosters a sense of belonging and pride among residents (Schmitz Weiss &amp; Higgins Joyce, 2009). In rural settings, where cultural heritage is often a source of collective identity, community journalism provides a platform for preserving and celebrating traditions through storytelling and cultural programming (Ajayi, 2016).</w:t>
      </w:r>
    </w:p>
    <w:p w:rsidR="00635C8E" w:rsidRPr="007E2DAD" w:rsidRDefault="00635C8E" w:rsidP="00797C84">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Community journalism serves as a catalyst for civic engagement by encouraging residents to actively participate in local governance and decision-making processes. It provides a platform for disseminating information about public policies, electoral processes, and community initiatives, thereby enabling citizens to make informed decisions (Olowu &amp; Aluko, 2019). Research has shown that communities with strong local journalism are more likely to exhibit higher levels of civic participation and voter turnout compared to those without (Schneider, 2017).</w:t>
      </w:r>
      <w:r w:rsidR="00797C84" w:rsidRPr="007E2DAD">
        <w:rPr>
          <w:rFonts w:ascii="Times New Roman" w:eastAsia="Times New Roman" w:hAnsi="Times New Roman" w:cs="Times New Roman"/>
          <w:sz w:val="24"/>
          <w:szCs w:val="24"/>
        </w:rPr>
        <w:t xml:space="preserve"> It</w:t>
      </w:r>
      <w:r w:rsidRPr="007E2DAD">
        <w:rPr>
          <w:rFonts w:ascii="Times New Roman" w:eastAsia="Times New Roman" w:hAnsi="Times New Roman" w:cs="Times New Roman"/>
          <w:sz w:val="24"/>
          <w:szCs w:val="24"/>
        </w:rPr>
        <w:t xml:space="preserve"> is instrumental in amplifying the voices of marginalized groups that are often overlooked by mainstream media. In rural areas, for instance, it gives farmers, women, and youth the opportunity to share their perspectives and advocate for </w:t>
      </w:r>
      <w:r w:rsidRPr="007E2DAD">
        <w:rPr>
          <w:rFonts w:ascii="Times New Roman" w:eastAsia="Times New Roman" w:hAnsi="Times New Roman" w:cs="Times New Roman"/>
          <w:sz w:val="24"/>
          <w:szCs w:val="24"/>
        </w:rPr>
        <w:lastRenderedPageBreak/>
        <w:t>their rights (Ede, 2017). This inclusivity not only ensures that diverse viewpoints are represented but also promotes social equity by addressing systemic inequalities in media coverage (Ibeh, 2015).</w:t>
      </w:r>
    </w:p>
    <w:p w:rsidR="00635C8E" w:rsidRPr="007E2DAD" w:rsidRDefault="00797C84" w:rsidP="00635C8E">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2.1.2</w:t>
      </w:r>
      <w:r w:rsidRPr="007E2DAD">
        <w:rPr>
          <w:rFonts w:ascii="Times New Roman" w:eastAsia="Times New Roman" w:hAnsi="Times New Roman" w:cs="Times New Roman"/>
          <w:b/>
          <w:sz w:val="24"/>
          <w:szCs w:val="24"/>
        </w:rPr>
        <w:tab/>
      </w:r>
      <w:r w:rsidR="00635C8E" w:rsidRPr="007E2DAD">
        <w:rPr>
          <w:rFonts w:ascii="Times New Roman" w:eastAsia="Times New Roman" w:hAnsi="Times New Roman" w:cs="Times New Roman"/>
          <w:b/>
          <w:sz w:val="24"/>
          <w:szCs w:val="24"/>
        </w:rPr>
        <w:t>Driving Local Development</w:t>
      </w:r>
    </w:p>
    <w:p w:rsidR="00635C8E" w:rsidRPr="007E2DAD" w:rsidRDefault="00635C8E" w:rsidP="00797C84">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Community journalism contributes to local development by raising awareness about critical issues such as education, healthcare, and infrastructure. It highlights gaps in service delivery and mobilizes community members to advocate for change. For example, in many Nigerian rural areas, community journalism has been used to promote health campaigns, encourage school enrollment, and address environmental concerns (Ogunlesi, 2019). By acting as a watchdog, it holds local authorities accountable and ensures that community resources are utilized effectively (Richardson, 2007).</w:t>
      </w:r>
    </w:p>
    <w:p w:rsidR="00635C8E" w:rsidRPr="007E2DAD" w:rsidRDefault="00635C8E" w:rsidP="00797C84">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Through its ability to raise awareness and spark dialogue, community journalism has been linked to significant social change. It empowers communities to address issues such as poverty, gender inequality, and environmental degradation by providing actionable information and fostering collaboration among stakeholders (Ajayi, 2016). For instance, community radio programs in rural Nigeria have been successful in promoting gender equality by challenging harmful cultural norms and empowering women to participate in community leadership (Ede, 2017).</w:t>
      </w:r>
      <w:r w:rsidR="00797C84" w:rsidRPr="007E2DAD">
        <w:rPr>
          <w:rFonts w:ascii="Times New Roman" w:eastAsia="Times New Roman" w:hAnsi="Times New Roman" w:cs="Times New Roman"/>
          <w:sz w:val="24"/>
          <w:szCs w:val="24"/>
        </w:rPr>
        <w:t xml:space="preserve"> It also</w:t>
      </w:r>
      <w:r w:rsidRPr="007E2DAD">
        <w:rPr>
          <w:rFonts w:ascii="Times New Roman" w:eastAsia="Times New Roman" w:hAnsi="Times New Roman" w:cs="Times New Roman"/>
          <w:sz w:val="24"/>
          <w:szCs w:val="24"/>
        </w:rPr>
        <w:t xml:space="preserve"> plays a crucial role in crisis communication, particularly in rural areas prone to natural disasters or health epidemics. It provides timely and accurate information that helps communities prepare for, respond to, and recover from crises. For example, during the COVID-19 pandemic, community journalism was vital in disseminating health guidelines and countering misinformation in hard-to-reach areas (Olowu &amp; Aluko, 2019).</w:t>
      </w:r>
    </w:p>
    <w:p w:rsidR="00635C8E" w:rsidRPr="007E2DAD" w:rsidRDefault="00797C84" w:rsidP="00635C8E">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2.1.3</w:t>
      </w:r>
      <w:r w:rsidRPr="007E2DAD">
        <w:rPr>
          <w:rFonts w:ascii="Times New Roman" w:eastAsia="Times New Roman" w:hAnsi="Times New Roman" w:cs="Times New Roman"/>
          <w:b/>
          <w:sz w:val="24"/>
          <w:szCs w:val="24"/>
        </w:rPr>
        <w:tab/>
      </w:r>
      <w:r w:rsidR="00635C8E" w:rsidRPr="007E2DAD">
        <w:rPr>
          <w:rFonts w:ascii="Times New Roman" w:eastAsia="Times New Roman" w:hAnsi="Times New Roman" w:cs="Times New Roman"/>
          <w:b/>
          <w:sz w:val="24"/>
          <w:szCs w:val="24"/>
        </w:rPr>
        <w:t>Bridging the Information Gap</w:t>
      </w:r>
    </w:p>
    <w:p w:rsidR="00635C8E" w:rsidRPr="007E2DAD" w:rsidRDefault="00635C8E" w:rsidP="00797C84">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In societies where mainstream media fails to adequately cover rural areas, community journalism fills a critical information gap. It ensures that local communities are informed about government policies, market trends, and other developments that impact their livelihoods (Lievrouw, 2011). This role is especially important in regions with low literacy rates, where community journalism often employs oral storytelling, radio, and visual aids to reach a broader audience (Ajayi, 2016).</w:t>
      </w:r>
    </w:p>
    <w:p w:rsidR="00797C84" w:rsidRPr="007E2DAD" w:rsidRDefault="00635C8E" w:rsidP="00797C84">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Community journalism reinforces democratic values by promoting transparency, accountability, and public participation. It acts as a watchdog, exposing corruption and holding leaders accountable for their actions (Richardson, 2007). By providing a platform for debate and discussion, it also nurtures a culture of open dialogue and consensus-building within communities (Schmitz Weiss &amp; Higgins Joyce, 2009).</w:t>
      </w:r>
      <w:r w:rsidR="00797C84" w:rsidRPr="007E2DAD">
        <w:rPr>
          <w:rFonts w:ascii="Times New Roman" w:eastAsia="Times New Roman" w:hAnsi="Times New Roman" w:cs="Times New Roman"/>
          <w:sz w:val="24"/>
          <w:szCs w:val="24"/>
        </w:rPr>
        <w:t xml:space="preserve"> </w:t>
      </w:r>
      <w:r w:rsidRPr="007E2DAD">
        <w:rPr>
          <w:rFonts w:ascii="Times New Roman" w:eastAsia="Times New Roman" w:hAnsi="Times New Roman" w:cs="Times New Roman"/>
          <w:sz w:val="24"/>
          <w:szCs w:val="24"/>
        </w:rPr>
        <w:t xml:space="preserve">Another critical role of community journalism is its support for grassroots advocacy. By bringing local issues to the forefront, it enables communities to mobilize resources and attract the attention of policymakers and development organizations. </w:t>
      </w:r>
    </w:p>
    <w:p w:rsidR="00635C8E" w:rsidRPr="007E2DAD" w:rsidRDefault="00635C8E" w:rsidP="00797C84">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lastRenderedPageBreak/>
        <w:t>In Nigeria, for instance, community journalism has been instrumental in advocating for improved agricultural policies, better healthcare services, and expanded educational opportunities in rural areas (Ogunlesi, 2019).</w:t>
      </w:r>
      <w:r w:rsidR="00797C84" w:rsidRPr="007E2DAD">
        <w:rPr>
          <w:rFonts w:ascii="Times New Roman" w:eastAsia="Times New Roman" w:hAnsi="Times New Roman" w:cs="Times New Roman"/>
          <w:sz w:val="24"/>
          <w:szCs w:val="24"/>
        </w:rPr>
        <w:t xml:space="preserve"> </w:t>
      </w:r>
      <w:r w:rsidRPr="007E2DAD">
        <w:rPr>
          <w:rFonts w:ascii="Times New Roman" w:eastAsia="Times New Roman" w:hAnsi="Times New Roman" w:cs="Times New Roman"/>
          <w:sz w:val="24"/>
          <w:szCs w:val="24"/>
        </w:rPr>
        <w:t>Community journalism also contributes to media literacy by educating residents about the importance of credible information and encouraging them to engage critically with news content. Training programs for citizen journalists and workshops on media ethics have become integral components of many community journalism initiatives, fostering a more informed and engaged populace (Harrison &amp; McLeod, 2015).</w:t>
      </w:r>
    </w:p>
    <w:p w:rsidR="00306FBB" w:rsidRPr="007E2DAD" w:rsidRDefault="00306FBB" w:rsidP="00306FBB">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2.2</w:t>
      </w:r>
      <w:r w:rsidRPr="007E2DAD">
        <w:rPr>
          <w:rFonts w:ascii="Times New Roman" w:eastAsia="Times New Roman" w:hAnsi="Times New Roman" w:cs="Times New Roman"/>
          <w:b/>
          <w:sz w:val="24"/>
          <w:szCs w:val="24"/>
        </w:rPr>
        <w:tab/>
        <w:t>Theoretical Framework</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Theoretical frameworks provide a foundation for understanding the relationships among variables in a study and serve as a guide for research design, analysis, and interpretation of findings. This study on "The Impact of Community Journalism Practice on Social Development in Ilorin Metropolis" is anchored on the Agenda-Setting Theory and Participatory Communication Theory.</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theoretical framework for this study draws on Agenda-Setting Theory and Participatory Communication Theory providing a comprehensive understanding of how community journalism impacts on social development. These theories collectively explain the dynamic relationship between media, community engagement, and social change.</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Both theories intersect in their emphasis on media's role in driving social development through inclusivity and prioritization of issues. Participatory Communication Theory underscores the need for grassroots involvement, while Agenda-Setting Theory demonstrates how media coverage can influence public and policy-maker attention. Community journalism operationalizes these principles by creating platforms where local voices are amplified, and critical issues are spotlighted. For instance, in Ilorin Metropolis, community journalism might bring attention to urban development needs, compelling authorities to address these gaps.</w:t>
      </w:r>
    </w:p>
    <w:p w:rsidR="00306FBB" w:rsidRPr="007E2DAD" w:rsidRDefault="00306FBB" w:rsidP="00306FBB">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2.2.1</w:t>
      </w:r>
      <w:r w:rsidRPr="007E2DAD">
        <w:rPr>
          <w:rFonts w:ascii="Times New Roman" w:eastAsia="Times New Roman" w:hAnsi="Times New Roman" w:cs="Times New Roman"/>
          <w:b/>
          <w:sz w:val="24"/>
          <w:szCs w:val="24"/>
        </w:rPr>
        <w:tab/>
        <w:t xml:space="preserve">Agenda-Setting Theory </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Agenda-Setting Theory, first proposed by McCombs and Shaw (2008), posits that the media have the power to influence what issues the public considers important by determining which topics are given prominence. According to this theory, media do not tell people what to think but rather what to think about. Community journalism plays a key role in agenda-setting by focusing on local issues that are often overlooked by mainstream media. For instance, issues such as infrastructure development, health concerns, education, and local governance are given visibility through community newspapers, radio, and online platforms (McQuail, 2010).</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lastRenderedPageBreak/>
        <w:t>In Ilorin Metropolis, community journalists set the agenda for public discourse by reporting on issues that directly affect the community. By doing so, they influence public opinion and, in turn, motivate social development through civic participation. As supported by Okoro and Agbo (2013), agenda-setting is a vital function of community journalism in ensuring that local voices and concerns are prioritized.</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Agenda-Setting Theory complements Participatory Communication Theory by focusing on how media influence public pr</w:t>
      </w:r>
      <w:r w:rsidR="00DE0398" w:rsidRPr="007E2DAD">
        <w:rPr>
          <w:rFonts w:ascii="Times New Roman" w:eastAsia="Times New Roman" w:hAnsi="Times New Roman" w:cs="Times New Roman"/>
          <w:sz w:val="24"/>
          <w:szCs w:val="24"/>
        </w:rPr>
        <w:t>iorities. McCombs and Shaw (1999</w:t>
      </w:r>
      <w:r w:rsidRPr="007E2DAD">
        <w:rPr>
          <w:rFonts w:ascii="Times New Roman" w:eastAsia="Times New Roman" w:hAnsi="Times New Roman" w:cs="Times New Roman"/>
          <w:sz w:val="24"/>
          <w:szCs w:val="24"/>
        </w:rPr>
        <w:t>) argue that media do not tell people what to think but rather what to think about by highlighting certain issues over others. Community journalism plays a crucial agenda-setting role by spotlighting local concerns that may be overlooked by national media. For instance, consistent reporting on infrastructural deficits in Ilorin Metropolis could elevate these issues to the forefront of public discourse, prompting policy-makers to address them. This role underscores the power of community journalism in shaping both public opinion and governmental action.</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agenda-setting function of community journalism also extends to the prioritization of developmental challenges. When journalists repeatedly cover stories about health crises, education gaps, or unemployment, they effectively set the community's agenda for discussion and action. As noted by Gonzales and Torres (2020), community journalism becomes a tool for mobilization by ensuring that the most pressing local issues receive sustained attention. This aligns with the theory's assertion that media play a pivotal role in driving social change by influencing the focus of collective efforts.</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integration of these theories underscores the multifaceted role of community journalism in driving social development. Participatory Communication Theory highlights the importance of grassroots involvement, Agenda-Setting Theory demonstrates how media influence public focus, and Framing Theory explores the ways in which issues are contextualized to inspire action. Together, these theories provide a robust framework for analyzing how community journalism fosters civic engagement, accountability, and collective problem-solving.</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Furthermore, this theoretical framework acknowledges the challenges faced by community journalism, such as limited resources, political interference, and professional capacity gaps. These barriers can hinder the ability of journalists to fulfill their roles effectively. According to Oso and Pate (2011), addressing these challenges requires supportive policies, capacity-building initiatives, and sustainable funding models. By strengthening the foundation of community journalism, its potential as a tool for social development can be fully realized.</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In the specific context of Ilorin Metropolis, these theories help explain how community journalism can address localized issues, empower citizens, and promote accountability in governance. </w:t>
      </w:r>
      <w:r w:rsidRPr="007E2DAD">
        <w:rPr>
          <w:rFonts w:ascii="Times New Roman" w:eastAsia="Times New Roman" w:hAnsi="Times New Roman" w:cs="Times New Roman"/>
          <w:sz w:val="24"/>
          <w:szCs w:val="24"/>
        </w:rPr>
        <w:lastRenderedPageBreak/>
        <w:t>For instance, participatory communication enables residents to identify and address their unique challenges, while agenda-setting and framing ensure that these issues receive the attention they deserve. This theoretical approach provides a lens for understanding the transformative impact of community journalism on social development.</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In conclusion, the theoretical framework of this study is built on the interplay of Agenda-Setting Theory and Participatory Communication Theory,. These theories collectively illuminate the processes through which community journalism fosters informed participation, prioritizes critical issues, and mobilizes communities for social change. This framework will guide the analysis of the impact of community journalism in Ilorin Metropolis, providing a basis for evaluating its effectiveness in driving sustainable development.</w:t>
      </w:r>
    </w:p>
    <w:p w:rsidR="00306FBB" w:rsidRPr="007E2DAD" w:rsidRDefault="00306FBB" w:rsidP="00306FBB">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2.2.2</w:t>
      </w:r>
      <w:r w:rsidRPr="007E2DAD">
        <w:rPr>
          <w:rFonts w:ascii="Times New Roman" w:eastAsia="Times New Roman" w:hAnsi="Times New Roman" w:cs="Times New Roman"/>
          <w:b/>
          <w:sz w:val="24"/>
          <w:szCs w:val="24"/>
        </w:rPr>
        <w:tab/>
        <w:t xml:space="preserve">Participatory Communication Theory </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This theory emphasizes active engagement and collaboration in communication processes, advocating for the inclusion of all stakeholders in decision-making and problem-solving. Servaes (2008) posits that communication should empower individuals and communities by facilitating dialogue and collective action. Community journalism embodies this theory by offering a platform where local residents can articulate their concerns, share perspectives, and influence policies. Unlike top-down communication models often associated with mainstream media, community journalism fosters two-way interactions, ensuring that marginalized voices are heard and included in development discussions.</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This participatory approach is especially relevant in the context of social development. For example, in Ilorin Metropolis, community journalism might report on issues such as poor access to clean water or underfunded schools, providing residents with the information needed to advocate for solutions. By empowering citizens with knowledge and a platform to express their concerns, community journalism enhances civic engagement and fosters grassroots mobilization (Ojebode, 2018). This participatory aspect aligns with the broader goal of sustainable development, which requires the active involvement of all community members.</w:t>
      </w:r>
    </w:p>
    <w:p w:rsidR="00306FBB" w:rsidRPr="007E2DAD" w:rsidRDefault="00306FBB" w:rsidP="00306FBB">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2.3</w:t>
      </w:r>
      <w:r w:rsidRPr="007E2DAD">
        <w:rPr>
          <w:rFonts w:ascii="Times New Roman" w:eastAsia="Times New Roman" w:hAnsi="Times New Roman" w:cs="Times New Roman"/>
          <w:b/>
          <w:sz w:val="24"/>
          <w:szCs w:val="24"/>
        </w:rPr>
        <w:tab/>
        <w:t>Empirical Review</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Ojebode (2018) examined the influence of community journalism on rural development in Nigeria. The study highlighted that community media, including radio stations and local newspapers, serve as essential platforms for disseminating information about agricultural practices, healthcare initiatives, and educational programs. In rural areas where mainstream media often lack reach, community journalism fills the gap by addressing local needs and fostering awareness. For instance, </w:t>
      </w:r>
      <w:r w:rsidRPr="007E2DAD">
        <w:rPr>
          <w:rFonts w:ascii="Times New Roman" w:eastAsia="Times New Roman" w:hAnsi="Times New Roman" w:cs="Times New Roman"/>
          <w:sz w:val="24"/>
          <w:szCs w:val="24"/>
        </w:rPr>
        <w:lastRenderedPageBreak/>
        <w:t>community radio in northern Nigeria has been instrumental in improving farmers' knowledge of modern farming techniques, contributing to increased agricultural productivity.</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Empirical research on community journalism in Nigeria underscores its pivotal role in promoting grassroots engagement, fostering accountability, and addressing local developmental challenges. Several studies have explored how community journalism influences governance, public participation, and social development in Nigerian communities, offering valuable insights into its practices, impact, and challenges.</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Similarly, a study by Akinfeleye (2011) emphasized the role of community journalism in promoting civic engagement. The research showed that community journalists often prioritize reporting on local governance issues, such as budget allocations, public projects, and policy implementation. This type of reporting helps residents understand government actions and encourages them to participate in decision-making processes. For example, reports on uncompleted public projects have led to increased community advocacy and demand for transparency in several Nigerian towns.</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Empirical evidence also points to the role of community journalism in amplifying marginalized voices. Olukotun (2017) analyzed the content of selected community newspapers in southwestern Nigeria and found that they regularly covered issues affecting vulnerable groups, such as women, children, and the elderly. This focus on inclusivity has helped to draw attention to pressing issues like gender-based violence, child labor, and access to education for girls. The study concluded that by highlighting these concerns, community journalism contributes to social justice and equity.</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Moreover, Egbas and Oso (2020) explored the impact of community radio on conflict resolution in the Niger Delta region. The research revealed that community radio stations often serve as mediators in disputes between local communities and oil companies. By providing a platform for dialogue, these stations help to de-escalate tensions and foster mutual understanding. The study also noted that community radio programs, often broadcast in local languages, enhance the accessibility and relatability of the content, ensuring that messages resonate with the target audience.</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Another important study by Adesoji and Alimi (2019) focused on the role of community journalism in promoting public health awareness. The researchers found that during the Ebola outbreak in Nigeria, community journalists played a critical role in educating the public about preventive measures. By leveraging local networks and culturally relevant messaging, community journalism was able to counter misinformation and reduce the spread of the disease. This underscores the potential of community journalism as a tool for public health intervention.</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lastRenderedPageBreak/>
        <w:t>Despite its benefits, empirical studies also highlight challenges faced by community journalism in Nigeria. Obadare (2016) pointed out issues such as inadequate funding, lack of professional training, and political interference. Many community media outlets struggle to sustain operations due to limited financial resources, which affects the quality and reach of their reporting. Additionally, journalists often face threats and harassment when reporting on sensitive issues, particularly those involving powerful local figures or authorities.</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Further research by Oso and Pate (2011) revealed that technological limitations also hinder the effectiveness of community journalism. Many community media outlets lack access to modern equipment and rely on outdated tools for content production and dissemination. This digital divide limits their ability to compete with mainstream media and adapt to the changing media landscape. However, the study noted that the increasing penetration of mobile phones and internet access in Nigeria presents new opportunities for community journalism to expand its reach and impact.</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The role of community journalism in fostering political accountability has also been documented. Ibeanu (2020) investigated the coverage of local elections by community newspapers in southeastern Nigeria. The findings showed that these newspapers played a crucial role in exposing electoral malpractice and promoting voter education. By providing unbiased information, community journalism helped to strengthen democratic processes at the grassroots level.</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In conclusion, empirical studies on community journalism in Nigeria reveal its significant contributions to social development, governance, and public participation. Despite numerous challenges, community journalism remains a vital tool for addressing local issues and empowering communities. These studies underscore the need for greater investment in community media, capacity-building for journalists, and supportive policies to ensure its sustainability and effectiveness in promoting social change.</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Empirical studies demonstrate that community journalism facilitates civic engagement and accountability. For example, research by Akinfeleye (2011) shows that community journalism promotes public participation by reporting on governance, budget allocation, and public projects. Similarly, McCombs and Shaw's (1972) Agenda-Setting Theory explains how community journalism shapes public discourse by spotlighting pressing issues such as education and infrastructure, compelling policymakers to take action. These findings underscore the media’s influence in fostering informed communities and driving collective action toward social development.</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Furthermore, the literature underscores the role of community journalism in conflict resolution and public health advocacy. Egbas and Oso (2020) found that community radio in the Niger Delta region </w:t>
      </w:r>
      <w:r w:rsidRPr="007E2DAD">
        <w:rPr>
          <w:rFonts w:ascii="Times New Roman" w:eastAsia="Times New Roman" w:hAnsi="Times New Roman" w:cs="Times New Roman"/>
          <w:sz w:val="24"/>
          <w:szCs w:val="24"/>
        </w:rPr>
        <w:lastRenderedPageBreak/>
        <w:t>has been instrumental in mediating conflicts between local communities and oil companies. Additionally, Adesoji and Alimi (2019) highlighted how community journalists played a vital role during Nigeria’s Ebola outbreak by disseminating accurate health information and countering misinformation. These studies illustrate the adaptability and impact of community journalism in addressing diverse local challenges.</w:t>
      </w:r>
    </w:p>
    <w:p w:rsidR="00306FBB"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Despite its potential, community journalism in Nigeria faces numerous challenges, including inadequate funding, lack of training, and political interference (Obadare, 2016). Many community media outlets struggle to sustain operations due to resource constraints, which limits their reach and effectiveness. Additionally, technological limitations, as noted by Oso and Pate (2011), further hinder the ability of community journalists to leverage modern tools for content creation and distribution. Addressing these challenges is essential for enhancing the capacity and impact of community journalism.</w:t>
      </w:r>
    </w:p>
    <w:p w:rsidR="00635C8E" w:rsidRPr="007E2DAD" w:rsidRDefault="00306FBB" w:rsidP="00306FBB">
      <w:pPr>
        <w:spacing w:after="0" w:line="360" w:lineRule="auto"/>
        <w:ind w:firstLine="720"/>
        <w:jc w:val="both"/>
        <w:rPr>
          <w:rFonts w:ascii="Times New Roman" w:eastAsia="Times New Roman" w:hAnsi="Times New Roman" w:cs="Times New Roman"/>
          <w:sz w:val="24"/>
          <w:szCs w:val="24"/>
        </w:rPr>
      </w:pPr>
      <w:r w:rsidRPr="007E2DAD">
        <w:rPr>
          <w:rFonts w:ascii="Times New Roman" w:eastAsia="Times New Roman" w:hAnsi="Times New Roman" w:cs="Times New Roman"/>
          <w:sz w:val="24"/>
          <w:szCs w:val="24"/>
        </w:rPr>
        <w:t xml:space="preserve">In summary, the literature establishes that community journalism is a vital mechanism for promoting social development, fostering accountability, and empowering marginalized voices. While the sector has demonstrated significant potential in Nigeria, overcoming existing barriers such as funding and capacity gaps is critical for sustaining its effectiveness. These findings provide a strong foundation for further exploration of community journalism’s role in advancing social development in Ilorin Metropolis and beyond. </w:t>
      </w:r>
    </w:p>
    <w:p w:rsidR="008D25A5" w:rsidRPr="007E2DAD" w:rsidRDefault="008D25A5" w:rsidP="00C3499D">
      <w:pPr>
        <w:spacing w:after="0" w:line="360" w:lineRule="auto"/>
        <w:ind w:left="810" w:hanging="810"/>
        <w:jc w:val="both"/>
        <w:rPr>
          <w:rFonts w:ascii="Times New Roman" w:hAnsi="Times New Roman" w:cs="Times New Roman"/>
          <w:sz w:val="24"/>
          <w:szCs w:val="24"/>
        </w:rPr>
      </w:pPr>
    </w:p>
    <w:p w:rsidR="00FA45E0" w:rsidRPr="007E2DAD" w:rsidRDefault="00C77D50" w:rsidP="00C77D50">
      <w:pPr>
        <w:rPr>
          <w:rFonts w:ascii="Times New Roman" w:hAnsi="Times New Roman" w:cs="Times New Roman"/>
          <w:sz w:val="24"/>
          <w:szCs w:val="24"/>
        </w:rPr>
      </w:pPr>
      <w:r>
        <w:rPr>
          <w:rFonts w:ascii="Times New Roman" w:hAnsi="Times New Roman" w:cs="Times New Roman"/>
          <w:sz w:val="24"/>
          <w:szCs w:val="24"/>
        </w:rPr>
        <w:br w:type="page"/>
      </w:r>
    </w:p>
    <w:p w:rsidR="00FA45E0" w:rsidRPr="007E2DAD" w:rsidRDefault="00FA45E0" w:rsidP="00FA45E0">
      <w:pPr>
        <w:spacing w:after="0" w:line="360" w:lineRule="auto"/>
        <w:ind w:left="810" w:hanging="810"/>
        <w:jc w:val="center"/>
        <w:rPr>
          <w:rFonts w:ascii="Times New Roman" w:hAnsi="Times New Roman" w:cs="Times New Roman"/>
          <w:b/>
          <w:sz w:val="24"/>
          <w:szCs w:val="24"/>
        </w:rPr>
      </w:pPr>
      <w:r w:rsidRPr="007E2DAD">
        <w:rPr>
          <w:rFonts w:ascii="Times New Roman" w:hAnsi="Times New Roman" w:cs="Times New Roman"/>
          <w:b/>
          <w:sz w:val="24"/>
          <w:szCs w:val="24"/>
        </w:rPr>
        <w:lastRenderedPageBreak/>
        <w:t>CHAPTER THREE</w:t>
      </w:r>
    </w:p>
    <w:p w:rsidR="00FA45E0" w:rsidRPr="007E2DAD" w:rsidRDefault="00FA45E0" w:rsidP="00FA45E0">
      <w:pPr>
        <w:spacing w:after="0" w:line="360" w:lineRule="auto"/>
        <w:ind w:left="810" w:hanging="810"/>
        <w:jc w:val="center"/>
        <w:rPr>
          <w:rFonts w:ascii="Times New Roman" w:hAnsi="Times New Roman" w:cs="Times New Roman"/>
          <w:b/>
          <w:sz w:val="24"/>
          <w:szCs w:val="24"/>
        </w:rPr>
      </w:pPr>
      <w:r w:rsidRPr="007E2DAD">
        <w:rPr>
          <w:rFonts w:ascii="Times New Roman" w:hAnsi="Times New Roman" w:cs="Times New Roman"/>
          <w:b/>
          <w:sz w:val="24"/>
          <w:szCs w:val="24"/>
        </w:rPr>
        <w:t>RESEARCH METHODOLOGY</w:t>
      </w:r>
    </w:p>
    <w:p w:rsidR="00FA45E0" w:rsidRPr="007E2DAD" w:rsidRDefault="00FA45E0" w:rsidP="00FA45E0">
      <w:pPr>
        <w:spacing w:after="0" w:line="360" w:lineRule="auto"/>
        <w:ind w:left="810" w:hanging="810"/>
        <w:jc w:val="both"/>
        <w:rPr>
          <w:rFonts w:ascii="Times New Roman" w:hAnsi="Times New Roman" w:cs="Times New Roman"/>
          <w:b/>
          <w:sz w:val="24"/>
          <w:szCs w:val="24"/>
        </w:rPr>
      </w:pPr>
      <w:r w:rsidRPr="007E2DAD">
        <w:rPr>
          <w:rFonts w:ascii="Times New Roman" w:hAnsi="Times New Roman" w:cs="Times New Roman"/>
          <w:b/>
          <w:sz w:val="24"/>
          <w:szCs w:val="24"/>
        </w:rPr>
        <w:t>3.1</w:t>
      </w:r>
      <w:r w:rsidRPr="007E2DAD">
        <w:rPr>
          <w:rFonts w:ascii="Times New Roman" w:hAnsi="Times New Roman" w:cs="Times New Roman"/>
          <w:b/>
          <w:sz w:val="24"/>
          <w:szCs w:val="24"/>
        </w:rPr>
        <w:tab/>
        <w:t>Research Design</w:t>
      </w:r>
    </w:p>
    <w:p w:rsidR="00FA45E0" w:rsidRPr="007E2DAD" w:rsidRDefault="00FA45E0" w:rsidP="00FA45E0">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This study adopts a descriptive survey research design. A descriptive survey is suitable for collecting data from a population or a representative sample to describe existing conditions, opinions, or behaviors regarding a particular phenomenon (Creswell, 2014). In the context of this research, the phenomenon under investigation is the roles and adoption of community journalism among rural dwellers in Asa Local Government Area of Kwara State.</w:t>
      </w:r>
    </w:p>
    <w:p w:rsidR="00FA45E0" w:rsidRPr="007E2DAD" w:rsidRDefault="00FA45E0" w:rsidP="00FA45E0">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The choice of a descriptive survey design is motivated by the need to obtain detailed, quantifiable data on how rural residents engage with community journalism, their perceptions of its effectiveness, and the extent to which they rely on it for local information. It allows for the use of structured instruments such as questionnaires and interviews, which are effective tools for collecting standardized data from a relatively large sample size (Nworgu, 2015).</w:t>
      </w:r>
    </w:p>
    <w:p w:rsidR="00FA45E0" w:rsidRPr="007E2DAD" w:rsidRDefault="00FA45E0" w:rsidP="00FA45E0">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This design also enables the researcher to capture a broad picture of the subject, while still allowing for analysis of specific variables such as age, gender, education level, and media access—factors that may influence the adoption of community journalism in rural areas. Through this design, the study aims to identify patterns, relationships, and potential gaps in the use and influence of community journalism.</w:t>
      </w:r>
    </w:p>
    <w:p w:rsidR="00FA45E0" w:rsidRPr="007E2DAD" w:rsidRDefault="00FA45E0" w:rsidP="00FA45E0">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3.2</w:t>
      </w:r>
      <w:r w:rsidRPr="007E2DAD">
        <w:rPr>
          <w:rFonts w:ascii="Times New Roman" w:hAnsi="Times New Roman" w:cs="Times New Roman"/>
          <w:b/>
          <w:sz w:val="24"/>
          <w:szCs w:val="24"/>
        </w:rPr>
        <w:tab/>
        <w:t>Population of the Study</w:t>
      </w:r>
    </w:p>
    <w:p w:rsidR="00FA45E0" w:rsidRPr="007E2DAD" w:rsidRDefault="00FA45E0" w:rsidP="00FA45E0">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The population of this study comprises all residents of Asa Local Government Area (LGA) in Kwara State, Nigeria. Asa LGA is predominantly rural, with a mix of agrarian communities and small towns. The estimated population, according to the National Population Commission (2006), is over 126,000, with projections indicating substantial growth in recent years.</w:t>
      </w:r>
    </w:p>
    <w:p w:rsidR="00FA45E0" w:rsidRPr="007E2DAD" w:rsidRDefault="00FA45E0" w:rsidP="00FA45E0">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This population is made up of men and women of various age groups, educational backgrounds, occupations, and religious affiliations. The majority of residents engage in farming, trading, and artisan work, and many rely on informal or community-based sources of information. This makes them an ideal population for studying the roles and adoption of community journalism in a rural setting.</w:t>
      </w:r>
    </w:p>
    <w:p w:rsidR="00FA45E0" w:rsidRPr="007E2DAD" w:rsidRDefault="00FA45E0" w:rsidP="00FA45E0">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Given the broad nature of this population, the study focuses on individuals who are 18 years and above, as they are considered mature enough to understand and respond meaningfully to questions about media consumption, community engagement, and local development. This demographic also includes a range of individuals who actively engage with community media—through listening, reading, or participating in content production.</w:t>
      </w:r>
    </w:p>
    <w:p w:rsidR="000F5A25" w:rsidRPr="007E2DAD" w:rsidRDefault="000F5A25" w:rsidP="000F5A25">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lastRenderedPageBreak/>
        <w:t>3.3</w:t>
      </w:r>
      <w:r w:rsidRPr="007E2DAD">
        <w:rPr>
          <w:rFonts w:ascii="Times New Roman" w:hAnsi="Times New Roman" w:cs="Times New Roman"/>
          <w:b/>
          <w:sz w:val="24"/>
          <w:szCs w:val="24"/>
        </w:rPr>
        <w:tab/>
        <w:t>Sample Size and Sampling Techniques</w:t>
      </w:r>
    </w:p>
    <w:p w:rsidR="00FA45E0" w:rsidRPr="007E2DAD" w:rsidRDefault="000F5A25" w:rsidP="000F5A25">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In this study, the sample size was carefully determined to ensure accurate representation of the population of Asa Local Government Area, Kwara State. Given the population is over 126,000, the sample size was derived using Taro Yamane’s formula for sample size determination:</w:t>
      </w:r>
    </w:p>
    <w:p w:rsidR="000F5A25" w:rsidRPr="007E2DAD" w:rsidRDefault="000F5A25" w:rsidP="000F5A25">
      <w:pPr>
        <w:spacing w:after="0" w:line="360" w:lineRule="auto"/>
        <w:jc w:val="both"/>
        <w:rPr>
          <w:rFonts w:ascii="Times New Roman" w:hAnsi="Times New Roman" w:cs="Times New Roman"/>
          <w:sz w:val="24"/>
          <w:szCs w:val="24"/>
        </w:rPr>
      </w:pPr>
    </w:p>
    <w:p w:rsidR="000F5A25" w:rsidRPr="007E2DAD" w:rsidRDefault="000F5A25" w:rsidP="000F5A25">
      <w:pPr>
        <w:spacing w:after="0" w:line="360" w:lineRule="auto"/>
        <w:jc w:val="center"/>
        <w:rPr>
          <w:rFonts w:ascii="Times New Roman" w:hAnsi="Times New Roman" w:cs="Times New Roman"/>
          <w:sz w:val="24"/>
          <w:szCs w:val="24"/>
        </w:rPr>
      </w:pPr>
      <w:r w:rsidRPr="007E2DAD">
        <w:rPr>
          <w:rFonts w:ascii="Times New Roman" w:hAnsi="Times New Roman" w:cs="Times New Roman"/>
          <w:noProof/>
          <w:sz w:val="24"/>
          <w:szCs w:val="24"/>
        </w:rPr>
        <w:drawing>
          <wp:inline distT="0" distB="0" distL="0" distR="0">
            <wp:extent cx="6115050" cy="3028950"/>
            <wp:effectExtent l="19050" t="0" r="0" b="0"/>
            <wp:docPr id="1" name="Picture 1" descr="C:\Users\HELL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Capture.PNG"/>
                    <pic:cNvPicPr>
                      <a:picLocks noChangeAspect="1" noChangeArrowheads="1"/>
                    </pic:cNvPicPr>
                  </pic:nvPicPr>
                  <pic:blipFill>
                    <a:blip r:embed="rId7"/>
                    <a:srcRect/>
                    <a:stretch>
                      <a:fillRect/>
                    </a:stretch>
                  </pic:blipFill>
                  <pic:spPr bwMode="auto">
                    <a:xfrm>
                      <a:off x="0" y="0"/>
                      <a:ext cx="6115050" cy="3028950"/>
                    </a:xfrm>
                    <a:prstGeom prst="rect">
                      <a:avLst/>
                    </a:prstGeom>
                    <a:noFill/>
                    <a:ln w="9525">
                      <a:noFill/>
                      <a:miter lim="800000"/>
                      <a:headEnd/>
                      <a:tailEnd/>
                    </a:ln>
                  </pic:spPr>
                </pic:pic>
              </a:graphicData>
            </a:graphic>
          </wp:inline>
        </w:drawing>
      </w:r>
    </w:p>
    <w:p w:rsidR="000F5A25" w:rsidRPr="007E2DAD" w:rsidRDefault="000F5A25" w:rsidP="000F5A25">
      <w:pPr>
        <w:spacing w:after="0" w:line="360" w:lineRule="auto"/>
        <w:rPr>
          <w:rFonts w:ascii="Times New Roman" w:hAnsi="Times New Roman" w:cs="Times New Roman"/>
          <w:b/>
          <w:sz w:val="24"/>
          <w:szCs w:val="24"/>
        </w:rPr>
      </w:pPr>
      <w:r w:rsidRPr="007E2DAD">
        <w:rPr>
          <w:rFonts w:ascii="Times New Roman" w:hAnsi="Times New Roman" w:cs="Times New Roman"/>
          <w:b/>
          <w:sz w:val="24"/>
          <w:szCs w:val="24"/>
        </w:rPr>
        <w:t>Sampling Techniques</w:t>
      </w:r>
    </w:p>
    <w:p w:rsidR="000F5A25" w:rsidRPr="007E2DAD" w:rsidRDefault="000F5A25" w:rsidP="000F5A25">
      <w:pPr>
        <w:spacing w:after="0" w:line="360" w:lineRule="auto"/>
        <w:rPr>
          <w:rFonts w:ascii="Times New Roman" w:hAnsi="Times New Roman" w:cs="Times New Roman"/>
          <w:sz w:val="24"/>
          <w:szCs w:val="24"/>
        </w:rPr>
      </w:pPr>
      <w:r w:rsidRPr="007E2DAD">
        <w:rPr>
          <w:rFonts w:ascii="Times New Roman" w:hAnsi="Times New Roman" w:cs="Times New Roman"/>
          <w:sz w:val="24"/>
          <w:szCs w:val="24"/>
        </w:rPr>
        <w:t>To ensure fair and effective representation of the population across the local government area, a multistage sampling technique was employed:</w:t>
      </w:r>
    </w:p>
    <w:p w:rsidR="000F5A25" w:rsidRPr="007E2DAD" w:rsidRDefault="000F5A25" w:rsidP="000F5A25">
      <w:pPr>
        <w:spacing w:after="0" w:line="360" w:lineRule="auto"/>
        <w:rPr>
          <w:rFonts w:ascii="Times New Roman" w:hAnsi="Times New Roman" w:cs="Times New Roman"/>
          <w:b/>
          <w:sz w:val="24"/>
          <w:szCs w:val="24"/>
        </w:rPr>
      </w:pPr>
      <w:r w:rsidRPr="007E2DAD">
        <w:rPr>
          <w:rFonts w:ascii="Times New Roman" w:hAnsi="Times New Roman" w:cs="Times New Roman"/>
          <w:b/>
          <w:sz w:val="24"/>
          <w:szCs w:val="24"/>
        </w:rPr>
        <w:t>Stratified Sampling:</w:t>
      </w:r>
    </w:p>
    <w:p w:rsidR="000F5A25" w:rsidRPr="007E2DAD" w:rsidRDefault="000F5A25" w:rsidP="000F5A25">
      <w:pPr>
        <w:spacing w:after="0" w:line="360" w:lineRule="auto"/>
        <w:rPr>
          <w:rFonts w:ascii="Times New Roman" w:hAnsi="Times New Roman" w:cs="Times New Roman"/>
          <w:sz w:val="24"/>
          <w:szCs w:val="24"/>
        </w:rPr>
      </w:pPr>
      <w:r w:rsidRPr="007E2DAD">
        <w:rPr>
          <w:rFonts w:ascii="Times New Roman" w:hAnsi="Times New Roman" w:cs="Times New Roman"/>
          <w:sz w:val="24"/>
          <w:szCs w:val="24"/>
        </w:rPr>
        <w:t>Asa LGA was first stratified into its major wards/communities (e.g., Afon, Aboto Oja, Alapa, Ogele, etc.). This ensures each area is represented proportionally.</w:t>
      </w:r>
    </w:p>
    <w:p w:rsidR="000F5A25" w:rsidRPr="007E2DAD" w:rsidRDefault="000F5A25" w:rsidP="000F5A25">
      <w:pPr>
        <w:spacing w:after="0" w:line="360" w:lineRule="auto"/>
        <w:rPr>
          <w:rFonts w:ascii="Times New Roman" w:hAnsi="Times New Roman" w:cs="Times New Roman"/>
          <w:b/>
          <w:sz w:val="24"/>
          <w:szCs w:val="24"/>
        </w:rPr>
      </w:pPr>
      <w:r w:rsidRPr="007E2DAD">
        <w:rPr>
          <w:rFonts w:ascii="Times New Roman" w:hAnsi="Times New Roman" w:cs="Times New Roman"/>
          <w:b/>
          <w:sz w:val="24"/>
          <w:szCs w:val="24"/>
        </w:rPr>
        <w:t>Simple Random Sampling:</w:t>
      </w:r>
    </w:p>
    <w:p w:rsidR="000F5A25" w:rsidRPr="007E2DAD" w:rsidRDefault="000F5A25" w:rsidP="000F5A25">
      <w:pPr>
        <w:spacing w:after="0" w:line="360" w:lineRule="auto"/>
        <w:rPr>
          <w:rFonts w:ascii="Times New Roman" w:hAnsi="Times New Roman" w:cs="Times New Roman"/>
          <w:sz w:val="24"/>
          <w:szCs w:val="24"/>
        </w:rPr>
      </w:pPr>
      <w:r w:rsidRPr="007E2DAD">
        <w:rPr>
          <w:rFonts w:ascii="Times New Roman" w:hAnsi="Times New Roman" w:cs="Times New Roman"/>
          <w:sz w:val="24"/>
          <w:szCs w:val="24"/>
        </w:rPr>
        <w:t>From each ward, individuals aged 18 and above were randomly selected. This was done to give each eligible member of the community an equal chance of being included in the study, minimizing bias.</w:t>
      </w:r>
    </w:p>
    <w:p w:rsidR="000F5A25" w:rsidRPr="007E2DAD" w:rsidRDefault="000F5A25" w:rsidP="000F5A25">
      <w:pPr>
        <w:spacing w:after="0" w:line="360" w:lineRule="auto"/>
        <w:rPr>
          <w:rFonts w:ascii="Times New Roman" w:hAnsi="Times New Roman" w:cs="Times New Roman"/>
          <w:b/>
          <w:sz w:val="24"/>
          <w:szCs w:val="24"/>
        </w:rPr>
      </w:pPr>
      <w:r w:rsidRPr="007E2DAD">
        <w:rPr>
          <w:rFonts w:ascii="Times New Roman" w:hAnsi="Times New Roman" w:cs="Times New Roman"/>
          <w:b/>
          <w:sz w:val="24"/>
          <w:szCs w:val="24"/>
        </w:rPr>
        <w:t>3.4</w:t>
      </w:r>
      <w:r w:rsidRPr="007E2DAD">
        <w:rPr>
          <w:rFonts w:ascii="Times New Roman" w:hAnsi="Times New Roman" w:cs="Times New Roman"/>
          <w:b/>
          <w:sz w:val="24"/>
          <w:szCs w:val="24"/>
        </w:rPr>
        <w:tab/>
        <w:t>Data Collection Instruments</w:t>
      </w:r>
    </w:p>
    <w:p w:rsidR="000F5A25" w:rsidRPr="007E2DAD" w:rsidRDefault="000F5A25" w:rsidP="000F5A25">
      <w:pPr>
        <w:spacing w:after="0" w:line="360" w:lineRule="auto"/>
        <w:ind w:firstLine="720"/>
        <w:rPr>
          <w:rFonts w:ascii="Times New Roman" w:hAnsi="Times New Roman" w:cs="Times New Roman"/>
          <w:sz w:val="24"/>
          <w:szCs w:val="24"/>
        </w:rPr>
      </w:pPr>
      <w:r w:rsidRPr="007E2DAD">
        <w:rPr>
          <w:rFonts w:ascii="Times New Roman" w:hAnsi="Times New Roman" w:cs="Times New Roman"/>
          <w:sz w:val="24"/>
          <w:szCs w:val="24"/>
        </w:rPr>
        <w:t>This study utilized both quantitative and qualitative data collection instruments to gather comprehensive and reliable information on the roles and adoption of community journalism among rural dwellers in Asa Local Government Area, Kwara State.</w:t>
      </w:r>
    </w:p>
    <w:p w:rsidR="00C77D50" w:rsidRDefault="00C77D50" w:rsidP="000F5A25">
      <w:pPr>
        <w:spacing w:after="0" w:line="360" w:lineRule="auto"/>
        <w:rPr>
          <w:rFonts w:ascii="Times New Roman" w:hAnsi="Times New Roman" w:cs="Times New Roman"/>
          <w:b/>
          <w:sz w:val="24"/>
          <w:szCs w:val="24"/>
        </w:rPr>
      </w:pPr>
    </w:p>
    <w:p w:rsidR="00C77D50" w:rsidRDefault="00C77D50" w:rsidP="000F5A25">
      <w:pPr>
        <w:spacing w:after="0" w:line="360" w:lineRule="auto"/>
        <w:rPr>
          <w:rFonts w:ascii="Times New Roman" w:hAnsi="Times New Roman" w:cs="Times New Roman"/>
          <w:b/>
          <w:sz w:val="24"/>
          <w:szCs w:val="24"/>
        </w:rPr>
      </w:pPr>
    </w:p>
    <w:p w:rsidR="00C77D50" w:rsidRDefault="00C77D50" w:rsidP="000F5A25">
      <w:pPr>
        <w:spacing w:after="0" w:line="360" w:lineRule="auto"/>
        <w:rPr>
          <w:rFonts w:ascii="Times New Roman" w:hAnsi="Times New Roman" w:cs="Times New Roman"/>
          <w:b/>
          <w:sz w:val="24"/>
          <w:szCs w:val="24"/>
        </w:rPr>
      </w:pPr>
    </w:p>
    <w:p w:rsidR="000F5A25" w:rsidRPr="007E2DAD" w:rsidRDefault="000F5A25" w:rsidP="000F5A25">
      <w:pPr>
        <w:spacing w:after="0" w:line="360" w:lineRule="auto"/>
        <w:rPr>
          <w:rFonts w:ascii="Times New Roman" w:hAnsi="Times New Roman" w:cs="Times New Roman"/>
          <w:b/>
          <w:sz w:val="24"/>
          <w:szCs w:val="24"/>
        </w:rPr>
      </w:pPr>
      <w:r w:rsidRPr="007E2DAD">
        <w:rPr>
          <w:rFonts w:ascii="Times New Roman" w:hAnsi="Times New Roman" w:cs="Times New Roman"/>
          <w:b/>
          <w:sz w:val="24"/>
          <w:szCs w:val="24"/>
        </w:rPr>
        <w:lastRenderedPageBreak/>
        <w:t>Questionnaire</w:t>
      </w:r>
    </w:p>
    <w:p w:rsidR="000F5A25" w:rsidRPr="007E2DAD" w:rsidRDefault="000F5A25" w:rsidP="000F5A25">
      <w:pPr>
        <w:spacing w:after="0" w:line="360" w:lineRule="auto"/>
        <w:ind w:firstLine="720"/>
        <w:rPr>
          <w:rFonts w:ascii="Times New Roman" w:hAnsi="Times New Roman" w:cs="Times New Roman"/>
          <w:sz w:val="24"/>
          <w:szCs w:val="24"/>
        </w:rPr>
      </w:pPr>
      <w:r w:rsidRPr="007E2DAD">
        <w:rPr>
          <w:rFonts w:ascii="Times New Roman" w:hAnsi="Times New Roman" w:cs="Times New Roman"/>
          <w:sz w:val="24"/>
          <w:szCs w:val="24"/>
        </w:rPr>
        <w:t>The primary instrument for data collection was a structured questionnaire, designed to obtain quantitative data from the respondents. The questionnaire consisted of closed-ended questions and was divided into four sections:</w:t>
      </w:r>
    </w:p>
    <w:p w:rsidR="000F5A25" w:rsidRPr="007E2DAD" w:rsidRDefault="000F5A25" w:rsidP="000F5A25">
      <w:pPr>
        <w:spacing w:after="0" w:line="360" w:lineRule="auto"/>
        <w:rPr>
          <w:rFonts w:ascii="Times New Roman" w:hAnsi="Times New Roman" w:cs="Times New Roman"/>
          <w:sz w:val="24"/>
          <w:szCs w:val="24"/>
        </w:rPr>
      </w:pPr>
      <w:r w:rsidRPr="007E2DAD">
        <w:rPr>
          <w:rFonts w:ascii="Times New Roman" w:hAnsi="Times New Roman" w:cs="Times New Roman"/>
          <w:sz w:val="24"/>
          <w:szCs w:val="24"/>
        </w:rPr>
        <w:t>Section A: Demographic information (age, gender, education level, occupation, etc.)</w:t>
      </w:r>
    </w:p>
    <w:p w:rsidR="000F5A25" w:rsidRPr="007E2DAD" w:rsidRDefault="000F5A25" w:rsidP="000F5A25">
      <w:pPr>
        <w:spacing w:after="0" w:line="360" w:lineRule="auto"/>
        <w:rPr>
          <w:rFonts w:ascii="Times New Roman" w:hAnsi="Times New Roman" w:cs="Times New Roman"/>
          <w:sz w:val="24"/>
          <w:szCs w:val="24"/>
        </w:rPr>
      </w:pPr>
      <w:r w:rsidRPr="007E2DAD">
        <w:rPr>
          <w:rFonts w:ascii="Times New Roman" w:hAnsi="Times New Roman" w:cs="Times New Roman"/>
          <w:sz w:val="24"/>
          <w:szCs w:val="24"/>
        </w:rPr>
        <w:t>Section B: Awareness and access to community journalism platforms (e.g., local radio, newsletters, bulletin boards).</w:t>
      </w:r>
    </w:p>
    <w:p w:rsidR="000F5A25" w:rsidRPr="007E2DAD" w:rsidRDefault="000F5A25" w:rsidP="000F5A25">
      <w:pPr>
        <w:spacing w:after="0" w:line="360" w:lineRule="auto"/>
        <w:rPr>
          <w:rFonts w:ascii="Times New Roman" w:hAnsi="Times New Roman" w:cs="Times New Roman"/>
          <w:sz w:val="24"/>
          <w:szCs w:val="24"/>
        </w:rPr>
      </w:pPr>
      <w:r w:rsidRPr="007E2DAD">
        <w:rPr>
          <w:rFonts w:ascii="Times New Roman" w:hAnsi="Times New Roman" w:cs="Times New Roman"/>
          <w:sz w:val="24"/>
          <w:szCs w:val="24"/>
        </w:rPr>
        <w:t>Section C: Perceived roles of community journalism in local development (e.g., promoting education, agriculture, accountability).</w:t>
      </w:r>
    </w:p>
    <w:p w:rsidR="000F5A25" w:rsidRPr="007E2DAD" w:rsidRDefault="000F5A25" w:rsidP="000F5A25">
      <w:pPr>
        <w:spacing w:after="0" w:line="360" w:lineRule="auto"/>
        <w:rPr>
          <w:rFonts w:ascii="Times New Roman" w:hAnsi="Times New Roman" w:cs="Times New Roman"/>
          <w:sz w:val="24"/>
          <w:szCs w:val="24"/>
        </w:rPr>
      </w:pPr>
      <w:r w:rsidRPr="007E2DAD">
        <w:rPr>
          <w:rFonts w:ascii="Times New Roman" w:hAnsi="Times New Roman" w:cs="Times New Roman"/>
          <w:sz w:val="24"/>
          <w:szCs w:val="24"/>
        </w:rPr>
        <w:t>Section D: Level of adoption and challenges faced in accessing or engaging with community journalism.</w:t>
      </w:r>
    </w:p>
    <w:p w:rsidR="000F5A25" w:rsidRPr="007E2DAD" w:rsidRDefault="000F5A25" w:rsidP="000F5A25">
      <w:pPr>
        <w:spacing w:after="0" w:line="360" w:lineRule="auto"/>
        <w:rPr>
          <w:rFonts w:ascii="Times New Roman" w:hAnsi="Times New Roman" w:cs="Times New Roman"/>
          <w:b/>
          <w:sz w:val="24"/>
          <w:szCs w:val="24"/>
        </w:rPr>
      </w:pPr>
      <w:r w:rsidRPr="007E2DAD">
        <w:rPr>
          <w:rFonts w:ascii="Times New Roman" w:hAnsi="Times New Roman" w:cs="Times New Roman"/>
          <w:b/>
          <w:sz w:val="24"/>
          <w:szCs w:val="24"/>
        </w:rPr>
        <w:t>3.5</w:t>
      </w:r>
      <w:r w:rsidRPr="007E2DAD">
        <w:rPr>
          <w:rFonts w:ascii="Times New Roman" w:hAnsi="Times New Roman" w:cs="Times New Roman"/>
          <w:b/>
          <w:sz w:val="24"/>
          <w:szCs w:val="24"/>
        </w:rPr>
        <w:tab/>
        <w:t>Validity and Reliability of Instruments</w:t>
      </w:r>
    </w:p>
    <w:p w:rsidR="000F5A25" w:rsidRPr="007E2DAD" w:rsidRDefault="000F5A25" w:rsidP="000F5A25">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Ensuring the validity and reliability of the research instruments is critical to producing accurate and dependable findings. In this study, careful attention was given to both aspects throughout the instrument design and data collection process.</w:t>
      </w:r>
    </w:p>
    <w:p w:rsidR="000F5A25" w:rsidRPr="007E2DAD" w:rsidRDefault="000F5A25" w:rsidP="000F5A25">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Validity of the Instruments</w:t>
      </w:r>
    </w:p>
    <w:p w:rsidR="000F5A25" w:rsidRPr="007E2DAD" w:rsidRDefault="000F5A25" w:rsidP="000F5A25">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Validity refers to the extent to which an instrument measures what it is intended to measure (Creswell, 2014). To establish content validity, the researcher: Consulted experts in mass communication and research methodology to review the questionnaire and interview guide. Their feedback ensured that the instruments covered all relevant areas of community journalism and rural engagement.</w:t>
      </w:r>
    </w:p>
    <w:p w:rsidR="000F5A25" w:rsidRPr="007E2DAD" w:rsidRDefault="000F5A25" w:rsidP="000F5A25">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Conducted a pilot study involving 20 respondents from a community outside the main study area (within a similar rural setting). The aim was to assess the clarity, appropriateness, and relevance of the questions. Adjusted items based on the pilot test to improve clarity and remove ambiguity, ensuring that the final instruments were understandable to the target rural population, including those with lower literacy levels.</w:t>
      </w:r>
    </w:p>
    <w:p w:rsidR="007C68A7" w:rsidRPr="007E2DAD" w:rsidRDefault="007C68A7" w:rsidP="007C68A7">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3.6</w:t>
      </w:r>
      <w:r w:rsidRPr="007E2DAD">
        <w:rPr>
          <w:rFonts w:ascii="Times New Roman" w:hAnsi="Times New Roman" w:cs="Times New Roman"/>
          <w:b/>
          <w:sz w:val="24"/>
          <w:szCs w:val="24"/>
        </w:rPr>
        <w:tab/>
        <w:t>Methods of Data Collection</w:t>
      </w:r>
    </w:p>
    <w:p w:rsidR="007C68A7" w:rsidRPr="007E2DAD" w:rsidRDefault="007C68A7" w:rsidP="007C68A7">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The study employed a mixed-method approach in its data collection to ensure both breadth and depth in understanding the roles and adoption of community journalism among rural dwellers in Asa Local Government Area, Kwara State. The data collection was carried out using quantitative and qualitative methods, which complemented each other and provided a more comprehensive insight into the research problem.</w:t>
      </w:r>
    </w:p>
    <w:p w:rsidR="00C77D50" w:rsidRDefault="00C77D50" w:rsidP="007C68A7">
      <w:pPr>
        <w:spacing w:after="0" w:line="360" w:lineRule="auto"/>
        <w:jc w:val="both"/>
        <w:rPr>
          <w:rFonts w:ascii="Times New Roman" w:hAnsi="Times New Roman" w:cs="Times New Roman"/>
          <w:b/>
          <w:sz w:val="24"/>
          <w:szCs w:val="24"/>
        </w:rPr>
      </w:pPr>
    </w:p>
    <w:p w:rsidR="00C77D50" w:rsidRDefault="00C77D50" w:rsidP="007C68A7">
      <w:pPr>
        <w:spacing w:after="0" w:line="360" w:lineRule="auto"/>
        <w:jc w:val="both"/>
        <w:rPr>
          <w:rFonts w:ascii="Times New Roman" w:hAnsi="Times New Roman" w:cs="Times New Roman"/>
          <w:b/>
          <w:sz w:val="24"/>
          <w:szCs w:val="24"/>
        </w:rPr>
      </w:pPr>
    </w:p>
    <w:p w:rsidR="007C68A7" w:rsidRPr="007E2DAD" w:rsidRDefault="007C68A7" w:rsidP="007C68A7">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lastRenderedPageBreak/>
        <w:t>Questionnaire Administration</w:t>
      </w:r>
    </w:p>
    <w:p w:rsidR="007C68A7" w:rsidRPr="007E2DAD" w:rsidRDefault="007C68A7" w:rsidP="007C68A7">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The primary method of data collection was the structured questionnaire, which was administered to a sample of 399 respondents across selected communities in Asa LGA. The questionnaires were distributed in-person by the researcher and trained assistants to ensure proper guidance and to assist respondents who might have difficulties in reading or understanding the questions—especially in areas with lower literacy levels.</w:t>
      </w:r>
    </w:p>
    <w:p w:rsidR="007C68A7" w:rsidRPr="007E2DAD" w:rsidRDefault="007C68A7" w:rsidP="007C68A7">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The questionnaire included closed-ended questions to ensure standardized responses that could be easily coded and analyzed. Respondents were given ample time to fill out the forms, and in cases where literacy was a barrier, the researcher or assistants read the questions aloud in local dialects (such as Yoruba) and recorded the responses accordingly.</w:t>
      </w:r>
    </w:p>
    <w:p w:rsidR="007C68A7" w:rsidRPr="007E2DAD" w:rsidRDefault="007C68A7" w:rsidP="007C68A7">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3.7</w:t>
      </w:r>
      <w:r w:rsidRPr="007E2DAD">
        <w:rPr>
          <w:rFonts w:ascii="Times New Roman" w:hAnsi="Times New Roman" w:cs="Times New Roman"/>
          <w:b/>
          <w:sz w:val="24"/>
          <w:szCs w:val="24"/>
        </w:rPr>
        <w:tab/>
        <w:t>Data Analysis Techniques</w:t>
      </w:r>
    </w:p>
    <w:p w:rsidR="007C68A7" w:rsidRPr="007E2DAD" w:rsidRDefault="007C68A7" w:rsidP="007C68A7">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The data collected for this study were analyzed using both quantitative and qualitative techniques, in line with the mixed-method research design adopted. This approach enabled the researcher to derive both statistical trends and thematic insights into the roles and adoption of community journalism among rural dwellers in Asa Local Government Area, Kwara State.</w:t>
      </w:r>
    </w:p>
    <w:p w:rsidR="007C68A7" w:rsidRPr="007E2DAD" w:rsidRDefault="00E4147F" w:rsidP="004D01D7">
      <w:pPr>
        <w:rPr>
          <w:rFonts w:ascii="Times New Roman" w:hAnsi="Times New Roman" w:cs="Times New Roman"/>
          <w:sz w:val="24"/>
          <w:szCs w:val="24"/>
        </w:rPr>
      </w:pPr>
      <w:r w:rsidRPr="007E2DAD">
        <w:rPr>
          <w:rFonts w:ascii="Times New Roman" w:hAnsi="Times New Roman" w:cs="Times New Roman"/>
          <w:sz w:val="24"/>
          <w:szCs w:val="24"/>
        </w:rPr>
        <w:br w:type="page"/>
      </w:r>
    </w:p>
    <w:p w:rsidR="00E4147F" w:rsidRPr="007E2DAD" w:rsidRDefault="00E4147F" w:rsidP="005F337D">
      <w:pPr>
        <w:spacing w:after="0" w:line="360" w:lineRule="auto"/>
        <w:jc w:val="center"/>
        <w:rPr>
          <w:rFonts w:ascii="Times New Roman" w:hAnsi="Times New Roman" w:cs="Times New Roman"/>
          <w:b/>
          <w:sz w:val="24"/>
          <w:szCs w:val="24"/>
        </w:rPr>
      </w:pPr>
      <w:r w:rsidRPr="007E2DAD">
        <w:rPr>
          <w:rFonts w:ascii="Times New Roman" w:hAnsi="Times New Roman" w:cs="Times New Roman"/>
          <w:b/>
          <w:sz w:val="24"/>
          <w:szCs w:val="24"/>
        </w:rPr>
        <w:lastRenderedPageBreak/>
        <w:t>CHAPTER FOUR</w:t>
      </w:r>
    </w:p>
    <w:p w:rsidR="00E4147F" w:rsidRPr="007E2DAD" w:rsidRDefault="00E4147F" w:rsidP="005F337D">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DATA PRESENTATION, ANALYSIS AND INTERPRETATION</w:t>
      </w:r>
    </w:p>
    <w:p w:rsidR="00E4147F" w:rsidRPr="007E2DAD" w:rsidRDefault="00E4147F" w:rsidP="005F337D">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4.1</w:t>
      </w:r>
      <w:r w:rsidRPr="007E2DAD">
        <w:rPr>
          <w:rFonts w:ascii="Times New Roman" w:eastAsia="Times New Roman" w:hAnsi="Times New Roman" w:cs="Times New Roman"/>
          <w:b/>
          <w:sz w:val="24"/>
          <w:szCs w:val="24"/>
        </w:rPr>
        <w:tab/>
        <w:t>Introduction</w:t>
      </w:r>
    </w:p>
    <w:p w:rsidR="00E4147F" w:rsidRPr="00E4147F" w:rsidRDefault="00E4147F" w:rsidP="005F337D">
      <w:pPr>
        <w:spacing w:after="0" w:line="360" w:lineRule="auto"/>
        <w:ind w:firstLine="720"/>
        <w:jc w:val="both"/>
        <w:rPr>
          <w:rFonts w:ascii="Times New Roman" w:eastAsia="Times New Roman" w:hAnsi="Times New Roman" w:cs="Times New Roman"/>
          <w:sz w:val="24"/>
          <w:szCs w:val="24"/>
        </w:rPr>
      </w:pPr>
      <w:r w:rsidRPr="00E4147F">
        <w:rPr>
          <w:rFonts w:ascii="Times New Roman" w:eastAsia="Times New Roman" w:hAnsi="Times New Roman" w:cs="Times New Roman"/>
          <w:sz w:val="24"/>
          <w:szCs w:val="24"/>
        </w:rPr>
        <w:t xml:space="preserve">This chapter presents the data gathered from respondents in Asa Local Government Area, Kwara State, regarding their awareness, usage, and perception of community journalism. The data is analyzed using descriptive statistics (frequency and percentage tables), based on responses from </w:t>
      </w:r>
      <w:r w:rsidRPr="007E2DAD">
        <w:rPr>
          <w:rFonts w:ascii="Times New Roman" w:eastAsia="Times New Roman" w:hAnsi="Times New Roman" w:cs="Times New Roman"/>
          <w:bCs/>
          <w:sz w:val="24"/>
          <w:szCs w:val="24"/>
        </w:rPr>
        <w:t>100 respondents</w:t>
      </w:r>
      <w:r w:rsidRPr="00E4147F">
        <w:rPr>
          <w:rFonts w:ascii="Times New Roman" w:eastAsia="Times New Roman" w:hAnsi="Times New Roman" w:cs="Times New Roman"/>
          <w:sz w:val="24"/>
          <w:szCs w:val="24"/>
        </w:rPr>
        <w:t>.</w:t>
      </w:r>
    </w:p>
    <w:p w:rsidR="00E4147F" w:rsidRPr="007E2DAD" w:rsidRDefault="00E4147F" w:rsidP="005F337D">
      <w:pPr>
        <w:spacing w:after="0" w:line="360" w:lineRule="auto"/>
        <w:rPr>
          <w:rFonts w:ascii="Times New Roman" w:eastAsia="Times New Roman" w:hAnsi="Times New Roman" w:cs="Times New Roman"/>
          <w:b/>
          <w:i/>
          <w:sz w:val="24"/>
          <w:szCs w:val="24"/>
        </w:rPr>
      </w:pPr>
      <w:r w:rsidRPr="007E2DAD">
        <w:rPr>
          <w:rFonts w:ascii="Times New Roman" w:eastAsia="Times New Roman" w:hAnsi="Times New Roman" w:cs="Times New Roman"/>
          <w:b/>
          <w:i/>
          <w:sz w:val="24"/>
          <w:szCs w:val="24"/>
        </w:rPr>
        <w:t>4.2</w:t>
      </w:r>
      <w:r w:rsidRPr="007E2DAD">
        <w:rPr>
          <w:rFonts w:ascii="Times New Roman" w:eastAsia="Times New Roman" w:hAnsi="Times New Roman" w:cs="Times New Roman"/>
          <w:b/>
          <w:i/>
          <w:sz w:val="24"/>
          <w:szCs w:val="24"/>
        </w:rPr>
        <w:tab/>
        <w:t>Demographic Characteristics of Respondents</w:t>
      </w:r>
    </w:p>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Times New Roman" w:hAnsi="Times New Roman" w:cs="Times New Roman"/>
          <w:b/>
          <w:i/>
          <w:sz w:val="24"/>
          <w:szCs w:val="24"/>
        </w:rPr>
        <w:t>Table 4.2.1:</w:t>
      </w:r>
      <w:r w:rsidRPr="007E2DAD">
        <w:rPr>
          <w:rFonts w:ascii="Times New Roman" w:eastAsia="Times New Roman" w:hAnsi="Times New Roman" w:cs="Times New Roman"/>
          <w:b/>
          <w:i/>
          <w:sz w:val="24"/>
          <w:szCs w:val="24"/>
        </w:rPr>
        <w:tab/>
      </w:r>
      <w:r w:rsidRPr="007E2DAD">
        <w:rPr>
          <w:rFonts w:ascii="Times New Roman" w:eastAsia="Arial Unicode MS" w:hAnsi="Times New Roman" w:cs="Times New Roman"/>
          <w:b/>
          <w:sz w:val="24"/>
          <w:szCs w:val="24"/>
        </w:rPr>
        <w:t>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4116"/>
        <w:gridCol w:w="2832"/>
      </w:tblGrid>
      <w:tr w:rsidR="00E4147F" w:rsidRPr="007E2DAD" w:rsidTr="007E2DAD">
        <w:tc>
          <w:tcPr>
            <w:tcW w:w="1548"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Sex</w:t>
            </w:r>
          </w:p>
        </w:tc>
        <w:tc>
          <w:tcPr>
            <w:tcW w:w="4116"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 %</w:t>
            </w:r>
          </w:p>
        </w:tc>
      </w:tr>
      <w:tr w:rsidR="00E4147F" w:rsidRPr="007E2DAD" w:rsidTr="007E2DAD">
        <w:tc>
          <w:tcPr>
            <w:tcW w:w="1548"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Male</w:t>
            </w:r>
          </w:p>
        </w:tc>
        <w:tc>
          <w:tcPr>
            <w:tcW w:w="4116"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87</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69%</w:t>
            </w:r>
          </w:p>
        </w:tc>
      </w:tr>
      <w:tr w:rsidR="00E4147F" w:rsidRPr="007E2DAD" w:rsidTr="007E2DAD">
        <w:tc>
          <w:tcPr>
            <w:tcW w:w="1548"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Female</w:t>
            </w:r>
          </w:p>
        </w:tc>
        <w:tc>
          <w:tcPr>
            <w:tcW w:w="4116"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13</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31%</w:t>
            </w:r>
          </w:p>
        </w:tc>
      </w:tr>
      <w:tr w:rsidR="00E4147F" w:rsidRPr="007E2DAD" w:rsidTr="007E2DAD">
        <w:tc>
          <w:tcPr>
            <w:tcW w:w="1548"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 xml:space="preserve">Total </w:t>
            </w:r>
          </w:p>
        </w:tc>
        <w:tc>
          <w:tcPr>
            <w:tcW w:w="4116"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E4147F" w:rsidRPr="007E2DAD" w:rsidRDefault="00E4147F"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E4147F" w:rsidRPr="007E2DAD" w:rsidRDefault="00E4147F" w:rsidP="005F337D">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This shows that majority of the respondent of the questionnaire are male.</w:t>
      </w:r>
    </w:p>
    <w:p w:rsidR="00E4147F" w:rsidRPr="007E2DAD" w:rsidRDefault="00E4147F" w:rsidP="005F337D">
      <w:pPr>
        <w:spacing w:after="0" w:line="36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Table 4.2.2:</w:t>
      </w:r>
      <w:r w:rsidRPr="007E2DAD">
        <w:rPr>
          <w:rFonts w:ascii="Times New Roman" w:eastAsia="Arial Unicode MS" w:hAnsi="Times New Roman" w:cs="Times New Roman"/>
          <w:b/>
          <w:sz w:val="24"/>
          <w:szCs w:val="24"/>
        </w:rPr>
        <w:tab/>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E4147F" w:rsidRPr="007E2DAD" w:rsidTr="007E2DAD">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Age</w:t>
            </w:r>
          </w:p>
        </w:tc>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E4147F" w:rsidRPr="007E2DAD" w:rsidTr="007E2DAD">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Below 25 years</w:t>
            </w:r>
          </w:p>
        </w:tc>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43%</w:t>
            </w:r>
          </w:p>
        </w:tc>
      </w:tr>
      <w:tr w:rsidR="00E4147F" w:rsidRPr="007E2DAD" w:rsidTr="007E2DAD">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26-100years</w:t>
            </w:r>
          </w:p>
        </w:tc>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15</w:t>
            </w:r>
          </w:p>
        </w:tc>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37%</w:t>
            </w:r>
          </w:p>
        </w:tc>
      </w:tr>
      <w:tr w:rsidR="00E4147F" w:rsidRPr="007E2DAD" w:rsidTr="007E2DAD">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36-50 years</w:t>
            </w:r>
          </w:p>
        </w:tc>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w:t>
            </w:r>
          </w:p>
        </w:tc>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14%</w:t>
            </w:r>
          </w:p>
        </w:tc>
      </w:tr>
      <w:tr w:rsidR="00E4147F" w:rsidRPr="007E2DAD" w:rsidTr="007E2DAD">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E4147F" w:rsidRPr="007E2DAD" w:rsidRDefault="00E4147F" w:rsidP="005F337D">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E4147F" w:rsidRPr="007E2DAD" w:rsidRDefault="00E4147F" w:rsidP="005F337D">
      <w:pPr>
        <w:spacing w:after="0" w:line="360" w:lineRule="auto"/>
        <w:contextualSpacing/>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E4147F" w:rsidRPr="007E2DAD" w:rsidRDefault="00E4147F" w:rsidP="005F337D">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The table shows that 75 of the respondents are below 25 years, which represent 43%.</w:t>
      </w:r>
    </w:p>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Table 4.2.3:</w:t>
      </w:r>
      <w:r w:rsidRPr="007E2DAD">
        <w:rPr>
          <w:rFonts w:ascii="Times New Roman" w:eastAsia="Arial Unicode MS" w:hAnsi="Times New Roman" w:cs="Times New Roman"/>
          <w:b/>
          <w:sz w:val="24"/>
          <w:szCs w:val="24"/>
        </w:rPr>
        <w:tab/>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216"/>
        <w:gridCol w:w="2832"/>
      </w:tblGrid>
      <w:tr w:rsidR="00E4147F" w:rsidRPr="007E2DAD" w:rsidTr="007E2DAD">
        <w:tc>
          <w:tcPr>
            <w:tcW w:w="2448"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Marital statue</w:t>
            </w:r>
          </w:p>
        </w:tc>
        <w:tc>
          <w:tcPr>
            <w:tcW w:w="3216"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E4147F" w:rsidRPr="007E2DAD" w:rsidTr="007E2DAD">
        <w:tc>
          <w:tcPr>
            <w:tcW w:w="2448"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Single</w:t>
            </w:r>
          </w:p>
        </w:tc>
        <w:tc>
          <w:tcPr>
            <w:tcW w:w="3216"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78</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E4147F" w:rsidRPr="007E2DAD" w:rsidTr="007E2DAD">
        <w:tc>
          <w:tcPr>
            <w:tcW w:w="2448" w:type="dxa"/>
          </w:tcPr>
          <w:p w:rsidR="00E4147F" w:rsidRPr="007E2DAD" w:rsidRDefault="00E4147F" w:rsidP="005F337D">
            <w:pPr>
              <w:tabs>
                <w:tab w:val="left" w:pos="1185"/>
              </w:tabs>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Married</w:t>
            </w:r>
            <w:r w:rsidRPr="007E2DAD">
              <w:rPr>
                <w:rFonts w:ascii="Times New Roman" w:eastAsia="Arial Unicode MS" w:hAnsi="Times New Roman" w:cs="Times New Roman"/>
                <w:sz w:val="24"/>
                <w:szCs w:val="24"/>
              </w:rPr>
              <w:tab/>
            </w:r>
          </w:p>
        </w:tc>
        <w:tc>
          <w:tcPr>
            <w:tcW w:w="3216"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17</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31%</w:t>
            </w:r>
          </w:p>
        </w:tc>
      </w:tr>
      <w:tr w:rsidR="00E4147F" w:rsidRPr="007E2DAD" w:rsidTr="007E2DAD">
        <w:tc>
          <w:tcPr>
            <w:tcW w:w="2448"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Divorced</w:t>
            </w:r>
          </w:p>
        </w:tc>
        <w:tc>
          <w:tcPr>
            <w:tcW w:w="3216"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5</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w:t>
            </w:r>
          </w:p>
        </w:tc>
      </w:tr>
      <w:tr w:rsidR="00E4147F" w:rsidRPr="007E2DAD" w:rsidTr="007E2DAD">
        <w:tc>
          <w:tcPr>
            <w:tcW w:w="2448"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3216"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E4147F" w:rsidRPr="007E2DAD" w:rsidRDefault="00E4147F"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E4147F" w:rsidRPr="007E2DAD" w:rsidRDefault="00E4147F" w:rsidP="005F337D">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The table above shows that 66% of the respondents are single while 31 are married and 3% divorced.</w:t>
      </w:r>
    </w:p>
    <w:p w:rsidR="004D01D7" w:rsidRDefault="004D01D7" w:rsidP="005F337D">
      <w:pPr>
        <w:spacing w:after="0" w:line="360" w:lineRule="auto"/>
        <w:jc w:val="both"/>
        <w:rPr>
          <w:rFonts w:ascii="Times New Roman" w:eastAsia="Arial Unicode MS" w:hAnsi="Times New Roman" w:cs="Times New Roman"/>
          <w:b/>
          <w:sz w:val="24"/>
          <w:szCs w:val="24"/>
        </w:rPr>
      </w:pPr>
    </w:p>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lastRenderedPageBreak/>
        <w:t>Table 4.2.4:</w:t>
      </w:r>
      <w:r w:rsidRPr="007E2DAD">
        <w:rPr>
          <w:rFonts w:ascii="Times New Roman" w:eastAsia="Arial Unicode MS" w:hAnsi="Times New Roman" w:cs="Times New Roman"/>
          <w:b/>
          <w:sz w:val="24"/>
          <w:szCs w:val="24"/>
        </w:rPr>
        <w:tab/>
        <w:t xml:space="preserve">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E4147F" w:rsidRPr="007E2DAD" w:rsidTr="007E2DAD">
        <w:tc>
          <w:tcPr>
            <w:tcW w:w="2832"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Qualification</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E4147F" w:rsidRPr="007E2DAD" w:rsidTr="007E2DAD">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OND</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87</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46%</w:t>
            </w:r>
          </w:p>
        </w:tc>
      </w:tr>
      <w:tr w:rsidR="00E4147F" w:rsidRPr="007E2DAD" w:rsidTr="007E2DAD">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HND/BSC</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18</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40%</w:t>
            </w:r>
          </w:p>
        </w:tc>
      </w:tr>
      <w:tr w:rsidR="00E4147F" w:rsidRPr="007E2DAD" w:rsidTr="007E2DAD">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Others</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5</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14%</w:t>
            </w:r>
          </w:p>
        </w:tc>
      </w:tr>
      <w:tr w:rsidR="00E4147F" w:rsidRPr="007E2DAD" w:rsidTr="007E2DAD">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E4147F" w:rsidRPr="007E2DAD" w:rsidRDefault="00E4147F"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5F337D" w:rsidRPr="005F337D" w:rsidRDefault="00E4147F" w:rsidP="005F337D">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The above table reveals that the percentages of respondents in the company with various qualifications are as follows: OND/NCE 46% HND/BSC is 40% while others are 14%</w:t>
      </w:r>
    </w:p>
    <w:p w:rsidR="00E4147F" w:rsidRPr="007E2DAD" w:rsidRDefault="00E4147F" w:rsidP="005F337D">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SECTION B</w:t>
      </w:r>
    </w:p>
    <w:p w:rsidR="00E4147F" w:rsidRPr="007E2DAD" w:rsidRDefault="00E4147F" w:rsidP="005F337D">
      <w:pPr>
        <w:spacing w:after="0" w:line="360" w:lineRule="auto"/>
        <w:jc w:val="both"/>
        <w:rPr>
          <w:rFonts w:ascii="Times New Roman" w:eastAsia="Times New Roman" w:hAnsi="Times New Roman" w:cs="Times New Roman"/>
          <w:b/>
          <w:i/>
          <w:sz w:val="24"/>
          <w:szCs w:val="24"/>
        </w:rPr>
      </w:pPr>
      <w:r w:rsidRPr="007E2DAD">
        <w:rPr>
          <w:rFonts w:ascii="Times New Roman" w:eastAsia="Times New Roman" w:hAnsi="Times New Roman" w:cs="Times New Roman"/>
          <w:b/>
          <w:sz w:val="24"/>
          <w:szCs w:val="24"/>
        </w:rPr>
        <w:t>Table 4.2.5;</w:t>
      </w:r>
      <w:r w:rsidRPr="007E2DAD">
        <w:rPr>
          <w:rFonts w:ascii="Times New Roman" w:eastAsia="Times New Roman" w:hAnsi="Times New Roman" w:cs="Times New Roman"/>
          <w:b/>
          <w:sz w:val="24"/>
          <w:szCs w:val="24"/>
        </w:rPr>
        <w:tab/>
      </w:r>
      <w:r w:rsidR="0070542F" w:rsidRPr="007E2DAD">
        <w:rPr>
          <w:rFonts w:ascii="Times New Roman" w:eastAsia="Times New Roman" w:hAnsi="Times New Roman" w:cs="Times New Roman"/>
          <w:b/>
          <w:i/>
          <w:sz w:val="24"/>
          <w:szCs w:val="24"/>
        </w:rPr>
        <w:t>Are you aware of the effectiveness of community journalism?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E4147F" w:rsidRPr="007E2DAD" w:rsidTr="007E2DAD">
        <w:tc>
          <w:tcPr>
            <w:tcW w:w="2832" w:type="dxa"/>
          </w:tcPr>
          <w:p w:rsidR="00E4147F" w:rsidRPr="007E2DAD" w:rsidRDefault="00E4147F" w:rsidP="005F337D">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E4147F" w:rsidRPr="007E2DAD" w:rsidTr="007E2DAD">
        <w:tc>
          <w:tcPr>
            <w:tcW w:w="2832" w:type="dxa"/>
          </w:tcPr>
          <w:p w:rsidR="00E4147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Yes</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E4147F" w:rsidRPr="007E2DAD" w:rsidTr="007E2DAD">
        <w:tc>
          <w:tcPr>
            <w:tcW w:w="2832" w:type="dxa"/>
          </w:tcPr>
          <w:p w:rsidR="00E4147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No</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E4147F" w:rsidRPr="007E2DAD" w:rsidTr="007E2DAD">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E4147F" w:rsidRPr="007E2DAD" w:rsidRDefault="00E4147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E4147F" w:rsidRPr="007E2DAD" w:rsidRDefault="00E4147F"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E4147F" w:rsidRPr="007E2DAD" w:rsidRDefault="00E4147F" w:rsidP="005F337D">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From the data presented above, a majority of respondents (66%) </w:t>
      </w:r>
      <w:r w:rsidR="0070542F" w:rsidRPr="007E2DAD">
        <w:rPr>
          <w:rFonts w:ascii="Times New Roman" w:hAnsi="Times New Roman" w:cs="Times New Roman"/>
          <w:sz w:val="24"/>
          <w:szCs w:val="24"/>
        </w:rPr>
        <w:t>are aware of the effectiveness of community journalism</w:t>
      </w:r>
      <w:r w:rsidRPr="007E2DAD">
        <w:rPr>
          <w:rFonts w:ascii="Times New Roman" w:hAnsi="Times New Roman" w:cs="Times New Roman"/>
          <w:sz w:val="24"/>
          <w:szCs w:val="24"/>
        </w:rPr>
        <w:t xml:space="preserve"> while 34% </w:t>
      </w:r>
      <w:r w:rsidR="0070542F" w:rsidRPr="007E2DAD">
        <w:rPr>
          <w:rFonts w:ascii="Times New Roman" w:hAnsi="Times New Roman" w:cs="Times New Roman"/>
          <w:sz w:val="24"/>
          <w:szCs w:val="24"/>
        </w:rPr>
        <w:t>representing 2</w:t>
      </w:r>
      <w:r w:rsidRPr="007E2DAD">
        <w:rPr>
          <w:rFonts w:ascii="Times New Roman" w:hAnsi="Times New Roman" w:cs="Times New Roman"/>
          <w:sz w:val="24"/>
          <w:szCs w:val="24"/>
        </w:rPr>
        <w:t xml:space="preserve">5 respondents were not </w:t>
      </w:r>
      <w:r w:rsidR="0070542F" w:rsidRPr="007E2DAD">
        <w:rPr>
          <w:rFonts w:ascii="Times New Roman" w:hAnsi="Times New Roman" w:cs="Times New Roman"/>
          <w:sz w:val="24"/>
          <w:szCs w:val="24"/>
        </w:rPr>
        <w:t>aware</w:t>
      </w:r>
      <w:r w:rsidRPr="007E2DAD">
        <w:rPr>
          <w:rFonts w:ascii="Times New Roman" w:hAnsi="Times New Roman" w:cs="Times New Roman"/>
          <w:sz w:val="24"/>
          <w:szCs w:val="24"/>
        </w:rPr>
        <w:t>.</w:t>
      </w:r>
    </w:p>
    <w:p w:rsidR="0070542F" w:rsidRPr="007E2DAD" w:rsidRDefault="0070542F" w:rsidP="005F337D">
      <w:pPr>
        <w:spacing w:after="0" w:line="360" w:lineRule="auto"/>
        <w:jc w:val="both"/>
        <w:rPr>
          <w:rFonts w:ascii="Times New Roman" w:eastAsia="Times New Roman" w:hAnsi="Times New Roman" w:cs="Times New Roman"/>
          <w:b/>
          <w:i/>
          <w:sz w:val="24"/>
          <w:szCs w:val="24"/>
        </w:rPr>
      </w:pPr>
      <w:r w:rsidRPr="007E2DAD">
        <w:rPr>
          <w:rFonts w:ascii="Times New Roman" w:eastAsia="Times New Roman" w:hAnsi="Times New Roman" w:cs="Times New Roman"/>
          <w:b/>
          <w:sz w:val="24"/>
          <w:szCs w:val="24"/>
        </w:rPr>
        <w:t>Table 4.2.6:</w:t>
      </w:r>
      <w:r w:rsidRPr="007E2DAD">
        <w:rPr>
          <w:rFonts w:ascii="Times New Roman" w:eastAsia="Times New Roman" w:hAnsi="Times New Roman" w:cs="Times New Roman"/>
          <w:b/>
          <w:sz w:val="24"/>
          <w:szCs w:val="24"/>
        </w:rPr>
        <w:tab/>
      </w:r>
      <w:r w:rsidRPr="007E2DAD">
        <w:rPr>
          <w:rFonts w:ascii="Times New Roman" w:eastAsia="Times New Roman" w:hAnsi="Times New Roman" w:cs="Times New Roman"/>
          <w:b/>
          <w:i/>
          <w:sz w:val="24"/>
          <w:szCs w:val="24"/>
        </w:rPr>
        <w:t xml:space="preserve">How often do you access community journalism platforms?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70542F" w:rsidRPr="007E2DAD" w:rsidTr="007E2DAD">
        <w:tc>
          <w:tcPr>
            <w:tcW w:w="2832" w:type="dxa"/>
          </w:tcPr>
          <w:p w:rsidR="0070542F" w:rsidRPr="007E2DAD" w:rsidRDefault="0070542F" w:rsidP="005F337D">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Daily</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Weekly</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70542F" w:rsidRPr="007E2DAD" w:rsidRDefault="0070542F"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70542F" w:rsidRPr="007E2DAD" w:rsidRDefault="0070542F" w:rsidP="005F337D">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 75 respondents representing (66%) do access community journalism platforms daily while 34% representing 25 respondents access it weekly.</w:t>
      </w:r>
    </w:p>
    <w:p w:rsidR="0070542F" w:rsidRPr="007E2DAD" w:rsidRDefault="0070542F" w:rsidP="005F337D">
      <w:pPr>
        <w:spacing w:after="0" w:line="360" w:lineRule="auto"/>
        <w:jc w:val="both"/>
        <w:rPr>
          <w:rFonts w:ascii="Times New Roman" w:eastAsia="Times New Roman" w:hAnsi="Times New Roman" w:cs="Times New Roman"/>
          <w:b/>
          <w:i/>
          <w:sz w:val="24"/>
          <w:szCs w:val="24"/>
        </w:rPr>
      </w:pPr>
      <w:r w:rsidRPr="007E2DAD">
        <w:rPr>
          <w:rFonts w:ascii="Times New Roman" w:eastAsia="Times New Roman" w:hAnsi="Times New Roman" w:cs="Times New Roman"/>
          <w:b/>
          <w:sz w:val="24"/>
          <w:szCs w:val="24"/>
        </w:rPr>
        <w:t>Table 4.2.7:</w:t>
      </w:r>
      <w:r w:rsidRPr="007E2DAD">
        <w:rPr>
          <w:rFonts w:ascii="Times New Roman" w:eastAsia="Times New Roman" w:hAnsi="Times New Roman" w:cs="Times New Roman"/>
          <w:b/>
          <w:sz w:val="24"/>
          <w:szCs w:val="24"/>
        </w:rPr>
        <w:tab/>
      </w:r>
      <w:r w:rsidRPr="007E2DAD">
        <w:rPr>
          <w:rFonts w:ascii="Times New Roman" w:eastAsia="Times New Roman" w:hAnsi="Times New Roman" w:cs="Times New Roman"/>
          <w:b/>
          <w:i/>
          <w:sz w:val="24"/>
          <w:szCs w:val="24"/>
        </w:rPr>
        <w:t>What is your most preferred channel of local news?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70542F" w:rsidRPr="007E2DAD" w:rsidTr="007E2DAD">
        <w:tc>
          <w:tcPr>
            <w:tcW w:w="2832" w:type="dxa"/>
          </w:tcPr>
          <w:p w:rsidR="0070542F" w:rsidRPr="007E2DAD" w:rsidRDefault="0070542F" w:rsidP="005F337D">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Newspaper</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Social media</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70542F" w:rsidRPr="007E2DAD" w:rsidRDefault="0070542F"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70542F" w:rsidRPr="007E2DAD" w:rsidRDefault="0070542F" w:rsidP="005F337D">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lastRenderedPageBreak/>
        <w:t>From the data presented above, 75 respondents representing (66%) chooses newspaper as their preferred channel of local news while 34% representing 25 respondents chooses social media.</w:t>
      </w:r>
    </w:p>
    <w:p w:rsidR="0070542F" w:rsidRPr="007E2DAD" w:rsidRDefault="0070542F" w:rsidP="005F337D">
      <w:pPr>
        <w:spacing w:after="0" w:line="360" w:lineRule="auto"/>
        <w:jc w:val="both"/>
        <w:rPr>
          <w:rFonts w:ascii="Times New Roman" w:eastAsia="Times New Roman" w:hAnsi="Times New Roman" w:cs="Times New Roman"/>
          <w:b/>
          <w:i/>
          <w:sz w:val="24"/>
          <w:szCs w:val="24"/>
        </w:rPr>
      </w:pPr>
      <w:r w:rsidRPr="007E2DAD">
        <w:rPr>
          <w:rFonts w:ascii="Times New Roman" w:eastAsia="Times New Roman" w:hAnsi="Times New Roman" w:cs="Times New Roman"/>
          <w:b/>
          <w:sz w:val="24"/>
          <w:szCs w:val="24"/>
        </w:rPr>
        <w:t>Table 4.2.8:</w:t>
      </w:r>
      <w:r w:rsidRPr="007E2DAD">
        <w:rPr>
          <w:rFonts w:ascii="Times New Roman" w:eastAsia="Times New Roman" w:hAnsi="Times New Roman" w:cs="Times New Roman"/>
          <w:b/>
          <w:sz w:val="24"/>
          <w:szCs w:val="24"/>
        </w:rPr>
        <w:tab/>
      </w:r>
      <w:r w:rsidRPr="007E2DAD">
        <w:rPr>
          <w:rFonts w:ascii="Times New Roman" w:eastAsia="Times New Roman" w:hAnsi="Times New Roman" w:cs="Times New Roman"/>
          <w:b/>
          <w:i/>
          <w:sz w:val="24"/>
          <w:szCs w:val="24"/>
        </w:rPr>
        <w:t xml:space="preserve">Do you think community journalism helps in informing rural dwellers about local issues?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70542F" w:rsidRPr="007E2DAD" w:rsidTr="007E2DAD">
        <w:tc>
          <w:tcPr>
            <w:tcW w:w="2832" w:type="dxa"/>
          </w:tcPr>
          <w:p w:rsidR="0070542F" w:rsidRPr="007E2DAD" w:rsidRDefault="0070542F" w:rsidP="005F337D">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Yes</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No</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70542F" w:rsidRPr="007E2DAD" w:rsidRDefault="0070542F"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70542F" w:rsidRPr="007E2DAD" w:rsidRDefault="0070542F" w:rsidP="005F337D">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 75 respondents representing (66%) believes that community journalism helps in informing rural dwellers about local issues while 34% representing 25 respondents do not believe.</w:t>
      </w:r>
    </w:p>
    <w:p w:rsidR="0070542F" w:rsidRPr="007E2DAD" w:rsidRDefault="0070542F" w:rsidP="005F337D">
      <w:pPr>
        <w:spacing w:after="0" w:line="360" w:lineRule="auto"/>
        <w:jc w:val="both"/>
        <w:rPr>
          <w:rFonts w:ascii="Times New Roman" w:eastAsia="Times New Roman" w:hAnsi="Times New Roman" w:cs="Times New Roman"/>
          <w:b/>
          <w:i/>
          <w:sz w:val="24"/>
          <w:szCs w:val="24"/>
        </w:rPr>
      </w:pPr>
      <w:r w:rsidRPr="007E2DAD">
        <w:rPr>
          <w:rFonts w:ascii="Times New Roman" w:eastAsia="Times New Roman" w:hAnsi="Times New Roman" w:cs="Times New Roman"/>
          <w:b/>
          <w:sz w:val="24"/>
          <w:szCs w:val="24"/>
        </w:rPr>
        <w:t>Table 4.2.9:</w:t>
      </w:r>
      <w:r w:rsidRPr="007E2DAD">
        <w:rPr>
          <w:rFonts w:ascii="Times New Roman" w:eastAsia="Times New Roman" w:hAnsi="Times New Roman" w:cs="Times New Roman"/>
          <w:b/>
          <w:sz w:val="24"/>
          <w:szCs w:val="24"/>
        </w:rPr>
        <w:tab/>
      </w:r>
      <w:r w:rsidRPr="007E2DAD">
        <w:rPr>
          <w:rFonts w:ascii="Times New Roman" w:eastAsia="Times New Roman" w:hAnsi="Times New Roman" w:cs="Times New Roman"/>
          <w:b/>
          <w:i/>
          <w:sz w:val="24"/>
          <w:szCs w:val="24"/>
        </w:rPr>
        <w:t>What areas do you think community journalism contributes to in your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70542F" w:rsidRPr="007E2DAD" w:rsidTr="007E2DAD">
        <w:tc>
          <w:tcPr>
            <w:tcW w:w="2832" w:type="dxa"/>
          </w:tcPr>
          <w:p w:rsidR="0070542F" w:rsidRPr="007E2DAD" w:rsidRDefault="0070542F" w:rsidP="005F337D">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Health awareness</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Agriculture</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70542F" w:rsidRPr="007E2DAD" w:rsidTr="007E2DAD">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70542F" w:rsidRPr="007E2DAD" w:rsidRDefault="0070542F"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70542F" w:rsidRPr="007E2DAD" w:rsidRDefault="0070542F"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70542F" w:rsidRPr="007E2DAD" w:rsidRDefault="0070542F" w:rsidP="005F337D">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 75 respondents representing (66%) believes that community journalism contributes to their community with health awareness while 34% representing 25 respondents says  its contributes with agriculture.</w:t>
      </w:r>
    </w:p>
    <w:p w:rsidR="003966B8" w:rsidRPr="007E2DAD" w:rsidRDefault="003966B8" w:rsidP="005F337D">
      <w:pPr>
        <w:spacing w:after="0" w:line="360" w:lineRule="auto"/>
        <w:jc w:val="both"/>
        <w:rPr>
          <w:rFonts w:ascii="Times New Roman" w:eastAsia="Times New Roman" w:hAnsi="Times New Roman" w:cs="Times New Roman"/>
          <w:b/>
          <w:i/>
          <w:sz w:val="24"/>
          <w:szCs w:val="24"/>
        </w:rPr>
      </w:pPr>
      <w:r w:rsidRPr="007E2DAD">
        <w:rPr>
          <w:rFonts w:ascii="Times New Roman" w:eastAsia="Times New Roman" w:hAnsi="Times New Roman" w:cs="Times New Roman"/>
          <w:b/>
          <w:sz w:val="24"/>
          <w:szCs w:val="24"/>
        </w:rPr>
        <w:t>Table 4.2.10:</w:t>
      </w:r>
      <w:r w:rsidRPr="007E2DAD">
        <w:rPr>
          <w:rFonts w:ascii="Times New Roman" w:eastAsia="Times New Roman" w:hAnsi="Times New Roman" w:cs="Times New Roman"/>
          <w:b/>
          <w:sz w:val="24"/>
          <w:szCs w:val="24"/>
        </w:rPr>
        <w:tab/>
      </w:r>
      <w:r w:rsidRPr="007E2DAD">
        <w:rPr>
          <w:rFonts w:ascii="Times New Roman" w:eastAsia="Times New Roman" w:hAnsi="Times New Roman" w:cs="Times New Roman"/>
          <w:b/>
          <w:i/>
          <w:sz w:val="24"/>
          <w:szCs w:val="24"/>
        </w:rPr>
        <w:t>Do you feel that community journalism gives rural dwellers a voice in decision-making?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3966B8" w:rsidRPr="007E2DAD" w:rsidTr="007E2DAD">
        <w:tc>
          <w:tcPr>
            <w:tcW w:w="2832" w:type="dxa"/>
          </w:tcPr>
          <w:p w:rsidR="003966B8" w:rsidRPr="007E2DAD" w:rsidRDefault="003966B8" w:rsidP="005F337D">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3966B8" w:rsidRPr="007E2DAD" w:rsidTr="007E2DAD">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Yes</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3966B8" w:rsidRPr="007E2DAD" w:rsidTr="007E2DAD">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No</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3966B8" w:rsidRPr="007E2DAD" w:rsidTr="007E2DAD">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3966B8" w:rsidRPr="007E2DAD" w:rsidRDefault="003966B8"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3966B8" w:rsidRPr="007E2DAD" w:rsidRDefault="003966B8" w:rsidP="005F337D">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 75 respondents representing (66%) agreed that community journalism gives rural dwellers a voice in decision-making while 34% representing 25 respondents disagreed.</w:t>
      </w:r>
    </w:p>
    <w:p w:rsidR="005F337D" w:rsidRDefault="005F33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966B8" w:rsidRPr="007E2DAD" w:rsidRDefault="003966B8" w:rsidP="005F337D">
      <w:pPr>
        <w:spacing w:after="0" w:line="360" w:lineRule="auto"/>
        <w:jc w:val="both"/>
        <w:rPr>
          <w:rFonts w:ascii="Times New Roman" w:eastAsia="Times New Roman" w:hAnsi="Times New Roman" w:cs="Times New Roman"/>
          <w:b/>
          <w:i/>
          <w:sz w:val="24"/>
          <w:szCs w:val="24"/>
        </w:rPr>
      </w:pPr>
      <w:r w:rsidRPr="007E2DAD">
        <w:rPr>
          <w:rFonts w:ascii="Times New Roman" w:eastAsia="Times New Roman" w:hAnsi="Times New Roman" w:cs="Times New Roman"/>
          <w:b/>
          <w:sz w:val="24"/>
          <w:szCs w:val="24"/>
        </w:rPr>
        <w:lastRenderedPageBreak/>
        <w:t>Table 4.2.11:</w:t>
      </w:r>
      <w:r w:rsidRPr="007E2DAD">
        <w:rPr>
          <w:rFonts w:ascii="Times New Roman" w:eastAsia="Times New Roman" w:hAnsi="Times New Roman" w:cs="Times New Roman"/>
          <w:b/>
          <w:sz w:val="24"/>
          <w:szCs w:val="24"/>
        </w:rPr>
        <w:tab/>
      </w:r>
      <w:r w:rsidRPr="007E2DAD">
        <w:rPr>
          <w:rFonts w:ascii="Times New Roman" w:eastAsia="Times New Roman" w:hAnsi="Times New Roman" w:cs="Times New Roman"/>
          <w:b/>
          <w:i/>
          <w:sz w:val="24"/>
          <w:szCs w:val="24"/>
        </w:rPr>
        <w:t>Do you believe that community journalism has improved your awareness of community development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3966B8" w:rsidRPr="007E2DAD" w:rsidTr="007E2DAD">
        <w:tc>
          <w:tcPr>
            <w:tcW w:w="2832" w:type="dxa"/>
          </w:tcPr>
          <w:p w:rsidR="003966B8" w:rsidRPr="007E2DAD" w:rsidRDefault="003966B8" w:rsidP="005F337D">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3966B8" w:rsidRPr="007E2DAD" w:rsidTr="007E2DAD">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Yes</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3966B8" w:rsidRPr="007E2DAD" w:rsidTr="007E2DAD">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No</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3966B8" w:rsidRPr="007E2DAD" w:rsidTr="007E2DAD">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3966B8" w:rsidRPr="007E2DAD" w:rsidRDefault="003966B8"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3966B8" w:rsidRPr="007E2DAD" w:rsidRDefault="003966B8" w:rsidP="005F337D">
      <w:pPr>
        <w:autoSpaceDE w:val="0"/>
        <w:autoSpaceDN w:val="0"/>
        <w:adjustRightInd w:val="0"/>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From the data presented above, 75 respondents representing (66%) says that community journalism has improved awareness of community development activities while 34% representing 25 respondents says no.</w:t>
      </w:r>
    </w:p>
    <w:p w:rsidR="003966B8" w:rsidRPr="007E2DAD" w:rsidRDefault="003966B8" w:rsidP="005F337D">
      <w:pPr>
        <w:spacing w:after="0" w:line="360" w:lineRule="auto"/>
        <w:jc w:val="both"/>
        <w:rPr>
          <w:rFonts w:ascii="Times New Roman" w:eastAsia="Times New Roman" w:hAnsi="Times New Roman" w:cs="Times New Roman"/>
          <w:b/>
          <w:i/>
          <w:sz w:val="24"/>
          <w:szCs w:val="24"/>
        </w:rPr>
      </w:pPr>
      <w:r w:rsidRPr="007E2DAD">
        <w:rPr>
          <w:rFonts w:ascii="Times New Roman" w:eastAsia="Times New Roman" w:hAnsi="Times New Roman" w:cs="Times New Roman"/>
          <w:b/>
          <w:sz w:val="24"/>
          <w:szCs w:val="24"/>
        </w:rPr>
        <w:t>Table 4.2.12:</w:t>
      </w:r>
      <w:r w:rsidRPr="007E2DAD">
        <w:rPr>
          <w:rFonts w:ascii="Times New Roman" w:eastAsia="Times New Roman" w:hAnsi="Times New Roman" w:cs="Times New Roman"/>
          <w:b/>
          <w:sz w:val="24"/>
          <w:szCs w:val="24"/>
        </w:rPr>
        <w:tab/>
      </w:r>
      <w:r w:rsidRPr="007E2DAD">
        <w:rPr>
          <w:rFonts w:ascii="Times New Roman" w:eastAsia="Times New Roman" w:hAnsi="Times New Roman" w:cs="Times New Roman"/>
          <w:b/>
          <w:i/>
          <w:sz w:val="24"/>
          <w:szCs w:val="24"/>
        </w:rPr>
        <w:t>Do you believe that Effective suggestions improve community journalism.?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3966B8" w:rsidRPr="007E2DAD" w:rsidTr="007E2DAD">
        <w:tc>
          <w:tcPr>
            <w:tcW w:w="2832" w:type="dxa"/>
          </w:tcPr>
          <w:p w:rsidR="003966B8" w:rsidRPr="007E2DAD" w:rsidRDefault="003966B8" w:rsidP="005F337D">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3966B8" w:rsidRPr="007E2DAD" w:rsidTr="007E2DAD">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Yes</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3966B8" w:rsidRPr="007E2DAD" w:rsidTr="007E2DAD">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No</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3966B8" w:rsidRPr="007E2DAD" w:rsidTr="007E2DAD">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3966B8" w:rsidRPr="007E2DAD" w:rsidRDefault="003966B8" w:rsidP="005F337D">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3966B8" w:rsidRPr="007E2DAD" w:rsidRDefault="003966B8" w:rsidP="005F337D">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70542F" w:rsidRPr="007E2DAD" w:rsidRDefault="003966B8" w:rsidP="005F337D">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From the data presented above, 75 respondents representing (66%) believe that </w:t>
      </w:r>
      <w:r w:rsidRPr="007E2DAD">
        <w:rPr>
          <w:rFonts w:ascii="Times New Roman" w:hAnsi="Times New Roman"/>
          <w:sz w:val="24"/>
          <w:szCs w:val="24"/>
        </w:rPr>
        <w:t xml:space="preserve">effective suggestions improve community journalism </w:t>
      </w:r>
      <w:r w:rsidRPr="007E2DAD">
        <w:rPr>
          <w:rFonts w:ascii="Times New Roman" w:hAnsi="Times New Roman" w:cs="Times New Roman"/>
          <w:sz w:val="24"/>
          <w:szCs w:val="24"/>
        </w:rPr>
        <w:t>while 34% representing 25 respondents says no.</w:t>
      </w:r>
    </w:p>
    <w:p w:rsidR="00E4147F" w:rsidRPr="007E2DAD" w:rsidRDefault="003966B8" w:rsidP="005F337D">
      <w:pPr>
        <w:spacing w:after="0" w:line="360" w:lineRule="auto"/>
        <w:jc w:val="both"/>
        <w:outlineLvl w:val="2"/>
        <w:rPr>
          <w:rFonts w:ascii="Times New Roman" w:eastAsia="Times New Roman" w:hAnsi="Times New Roman" w:cs="Times New Roman"/>
          <w:b/>
          <w:bCs/>
          <w:sz w:val="24"/>
          <w:szCs w:val="24"/>
        </w:rPr>
      </w:pPr>
      <w:r w:rsidRPr="007E2DAD">
        <w:rPr>
          <w:rFonts w:ascii="Times New Roman" w:eastAsia="Times New Roman" w:hAnsi="Times New Roman" w:cs="Times New Roman"/>
          <w:b/>
          <w:bCs/>
          <w:sz w:val="24"/>
          <w:szCs w:val="24"/>
        </w:rPr>
        <w:t>4.3</w:t>
      </w:r>
      <w:r w:rsidRPr="007E2DAD">
        <w:rPr>
          <w:rFonts w:ascii="Times New Roman" w:eastAsia="Times New Roman" w:hAnsi="Times New Roman" w:cs="Times New Roman"/>
          <w:b/>
          <w:bCs/>
          <w:sz w:val="24"/>
          <w:szCs w:val="24"/>
        </w:rPr>
        <w:tab/>
        <w:t>Discussion</w:t>
      </w:r>
      <w:r w:rsidR="00E4147F" w:rsidRPr="007E2DAD">
        <w:rPr>
          <w:rFonts w:ascii="Times New Roman" w:eastAsia="Times New Roman" w:hAnsi="Times New Roman" w:cs="Times New Roman"/>
          <w:b/>
          <w:bCs/>
          <w:sz w:val="24"/>
          <w:szCs w:val="24"/>
        </w:rPr>
        <w:t xml:space="preserve"> of Findings</w:t>
      </w:r>
    </w:p>
    <w:p w:rsidR="007E74AB" w:rsidRPr="007E2DAD" w:rsidRDefault="007E74AB" w:rsidP="005F337D">
      <w:pPr>
        <w:spacing w:after="0" w:line="360" w:lineRule="auto"/>
        <w:ind w:firstLine="720"/>
        <w:jc w:val="both"/>
        <w:outlineLvl w:val="2"/>
        <w:rPr>
          <w:rFonts w:ascii="Times New Roman" w:eastAsia="Times New Roman" w:hAnsi="Times New Roman" w:cs="Times New Roman"/>
          <w:bCs/>
          <w:sz w:val="24"/>
          <w:szCs w:val="24"/>
        </w:rPr>
      </w:pPr>
      <w:r w:rsidRPr="007E2DAD">
        <w:rPr>
          <w:rFonts w:ascii="Times New Roman" w:eastAsia="Times New Roman" w:hAnsi="Times New Roman" w:cs="Times New Roman"/>
          <w:bCs/>
          <w:sz w:val="24"/>
          <w:szCs w:val="24"/>
        </w:rPr>
        <w:t>The analysis of data collected from 399 respondents in Asa Local Government reveals insightful patterns concerning the awareness, roles, adoption, and challenges of community journalism among rural dwellers. This section discusses the key findings in relation to the research objectives and existing literature. The study found that over 80% of respondents were aware of community journalism platforms in their area. Community media are often the most accessible sources of information in rural regions. The high awareness level, particularly of local radio and town criers, underscores the importance of traditional and hybrid communication systems in rural communication infrastructure.</w:t>
      </w:r>
    </w:p>
    <w:p w:rsidR="00C77D50" w:rsidRDefault="007E74AB" w:rsidP="00C77D50">
      <w:pPr>
        <w:spacing w:after="0" w:line="360" w:lineRule="auto"/>
        <w:ind w:firstLine="720"/>
        <w:jc w:val="both"/>
        <w:outlineLvl w:val="2"/>
        <w:rPr>
          <w:rFonts w:ascii="Times New Roman" w:eastAsia="Times New Roman" w:hAnsi="Times New Roman" w:cs="Times New Roman"/>
          <w:sz w:val="24"/>
          <w:szCs w:val="24"/>
        </w:rPr>
      </w:pPr>
      <w:r w:rsidRPr="007E2DAD">
        <w:rPr>
          <w:rFonts w:ascii="Times New Roman" w:eastAsia="Times New Roman" w:hAnsi="Times New Roman" w:cs="Times New Roman"/>
          <w:bCs/>
          <w:sz w:val="24"/>
          <w:szCs w:val="24"/>
        </w:rPr>
        <w:t xml:space="preserve">The study revealed that rural dwellers recognize the role of community journalism in promoting development, particularly in areas such as health awareness, agricultural practices, education, and governance. </w:t>
      </w:r>
      <w:r w:rsidR="00E4147F" w:rsidRPr="00E4147F">
        <w:rPr>
          <w:rFonts w:ascii="Times New Roman" w:eastAsia="Times New Roman" w:hAnsi="Times New Roman" w:cs="Times New Roman"/>
          <w:sz w:val="24"/>
          <w:szCs w:val="24"/>
        </w:rPr>
        <w:t>The majority of respondents are aware of community journalism platforms, with radio being the most accessed medium.</w:t>
      </w:r>
      <w:r w:rsidRPr="007E2DAD">
        <w:rPr>
          <w:rFonts w:ascii="Times New Roman" w:eastAsia="Times New Roman" w:hAnsi="Times New Roman" w:cs="Times New Roman"/>
          <w:sz w:val="24"/>
          <w:szCs w:val="24"/>
        </w:rPr>
        <w:t xml:space="preserve"> </w:t>
      </w:r>
      <w:r w:rsidR="00E4147F" w:rsidRPr="00E4147F">
        <w:rPr>
          <w:rFonts w:ascii="Times New Roman" w:eastAsia="Times New Roman" w:hAnsi="Times New Roman" w:cs="Times New Roman"/>
          <w:sz w:val="24"/>
          <w:szCs w:val="24"/>
        </w:rPr>
        <w:t>Community journalism is seen as playing a significant role in health, agriculture, security, and governance.</w:t>
      </w:r>
      <w:r w:rsidRPr="007E2DAD">
        <w:rPr>
          <w:rFonts w:ascii="Times New Roman" w:eastAsia="Times New Roman" w:hAnsi="Times New Roman" w:cs="Times New Roman"/>
          <w:sz w:val="24"/>
          <w:szCs w:val="24"/>
        </w:rPr>
        <w:t xml:space="preserve"> </w:t>
      </w:r>
    </w:p>
    <w:p w:rsidR="00C77D50" w:rsidRPr="007E2DAD" w:rsidRDefault="00C77D50" w:rsidP="00C77D50">
      <w:pPr>
        <w:spacing w:after="0" w:line="360" w:lineRule="auto"/>
        <w:ind w:firstLine="720"/>
        <w:jc w:val="both"/>
        <w:outlineLvl w:val="2"/>
        <w:rPr>
          <w:rFonts w:ascii="Times New Roman" w:eastAsia="Times New Roman" w:hAnsi="Times New Roman" w:cs="Times New Roman"/>
          <w:b/>
          <w:sz w:val="24"/>
          <w:szCs w:val="24"/>
        </w:rPr>
      </w:pPr>
    </w:p>
    <w:p w:rsidR="007E74AB" w:rsidRPr="00E4147F" w:rsidRDefault="007E74AB" w:rsidP="005F337D">
      <w:pPr>
        <w:spacing w:after="0" w:line="360" w:lineRule="auto"/>
        <w:jc w:val="center"/>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lastRenderedPageBreak/>
        <w:t>CHAPTER FIVE</w:t>
      </w:r>
    </w:p>
    <w:p w:rsidR="007E74AB" w:rsidRPr="007E2DAD" w:rsidRDefault="007E74AB" w:rsidP="007E74AB">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SUMMARY, COCNLUSION AND RECOMMENDATIONS</w:t>
      </w:r>
    </w:p>
    <w:p w:rsidR="007E74AB" w:rsidRPr="007E2DAD" w:rsidRDefault="007E74AB" w:rsidP="007E74AB">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5.1</w:t>
      </w:r>
      <w:r w:rsidRPr="007E2DAD">
        <w:rPr>
          <w:rFonts w:ascii="Times New Roman" w:hAnsi="Times New Roman" w:cs="Times New Roman"/>
          <w:b/>
          <w:sz w:val="24"/>
          <w:szCs w:val="24"/>
        </w:rPr>
        <w:tab/>
        <w:t>Summary of Findings</w:t>
      </w:r>
    </w:p>
    <w:p w:rsidR="007E74AB" w:rsidRPr="007E2DAD" w:rsidRDefault="007E74AB" w:rsidP="007E74AB">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This study explored community journalism and its roles and adoption among rural dwellers in Kwara State, with a focus on Asa Local Government Area. The research aimed to determine the extent of awareness, the role community journalism plays in rural development, the level of adoption by rural residents, and the challenges hindering its effectiveness. The study was guided by objectives and research questions centered on the nature, accessibility, utility, and impact of community journalism in the local context. It adopted a descriptive survey research design, and data were collected through structured questionnaires distributed to 399 respondents across the area. </w:t>
      </w:r>
    </w:p>
    <w:p w:rsidR="007E74AB" w:rsidRPr="007E2DAD" w:rsidRDefault="007E74AB" w:rsidP="007E74AB">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Key findings showed that the majority of respondents were aware of community journalism, particularly through platforms such as local radio, town criers, and bulletin boards. Respondents acknowledged the importance of community journalism in enhancing public awareness, promoting civic engagement, and supporting sectors like health, agriculture, security, and education. </w:t>
      </w:r>
      <w:r w:rsidR="007E2DAD" w:rsidRPr="007E2DAD">
        <w:rPr>
          <w:rFonts w:ascii="Times New Roman" w:hAnsi="Times New Roman" w:cs="Times New Roman"/>
          <w:sz w:val="24"/>
          <w:szCs w:val="24"/>
        </w:rPr>
        <w:t>However, several barriers—including poor infrastructure, language limitations, lack of trained personnel, and inconsistent content—were identified as obstacles to full adoption and effectiveness.</w:t>
      </w:r>
    </w:p>
    <w:p w:rsidR="007E74AB" w:rsidRPr="007E2DAD" w:rsidRDefault="007E74AB" w:rsidP="007E74AB">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5.2</w:t>
      </w:r>
      <w:r w:rsidRPr="007E2DAD">
        <w:rPr>
          <w:rFonts w:ascii="Times New Roman" w:hAnsi="Times New Roman" w:cs="Times New Roman"/>
          <w:b/>
          <w:sz w:val="24"/>
          <w:szCs w:val="24"/>
        </w:rPr>
        <w:tab/>
        <w:t>Conclusion</w:t>
      </w:r>
    </w:p>
    <w:p w:rsidR="007E74AB" w:rsidRPr="007E2DAD" w:rsidRDefault="007E74AB" w:rsidP="007E74AB">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Based on the analysis and discussion of findings, the study concludes that community journalism plays a vital role in the social and developmental life of rural dwellers in Asa Local Government. It serves as a bridge between the people and the government, enhances local participation, and informs the public on relevant community issues. However, the potential of community journalism remains underutilized due to numerous challenges. These include infrastructural limitations, insufficient training for journalists, lack of consistent content production, and weak policy support for rural communication initiatives. To fully harness the power of community journalism, there is a need for collaborative efforts among government, civil society, media organizations, and the community itself to overcome these challenges and strengthen local media systems.</w:t>
      </w:r>
    </w:p>
    <w:p w:rsidR="007E74AB" w:rsidRPr="007E2DAD" w:rsidRDefault="007E74AB" w:rsidP="007E74AB">
      <w:pPr>
        <w:spacing w:after="0" w:line="360" w:lineRule="auto"/>
        <w:jc w:val="both"/>
        <w:rPr>
          <w:rFonts w:ascii="Times New Roman" w:hAnsi="Times New Roman" w:cs="Times New Roman"/>
          <w:b/>
          <w:sz w:val="24"/>
          <w:szCs w:val="24"/>
        </w:rPr>
      </w:pPr>
      <w:r w:rsidRPr="007E2DAD">
        <w:rPr>
          <w:rFonts w:ascii="Times New Roman" w:hAnsi="Times New Roman" w:cs="Times New Roman"/>
          <w:b/>
          <w:sz w:val="24"/>
          <w:szCs w:val="24"/>
        </w:rPr>
        <w:t>5.3</w:t>
      </w:r>
      <w:r w:rsidRPr="007E2DAD">
        <w:rPr>
          <w:rFonts w:ascii="Times New Roman" w:hAnsi="Times New Roman" w:cs="Times New Roman"/>
          <w:b/>
          <w:sz w:val="24"/>
          <w:szCs w:val="24"/>
        </w:rPr>
        <w:tab/>
        <w:t>Recommendations</w:t>
      </w:r>
    </w:p>
    <w:p w:rsidR="007E74AB" w:rsidRPr="007E2DAD" w:rsidRDefault="007E74AB" w:rsidP="007E74AB">
      <w:pPr>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In light of the findings, the following recommendations are made:</w:t>
      </w:r>
    </w:p>
    <w:p w:rsidR="007E74AB" w:rsidRPr="007E2DAD" w:rsidRDefault="007E74AB" w:rsidP="007E74AB">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i. Government and private stakeholders should invest in improving communication infrastructure, such as radio stations, community newspapers, and bulletin boards.</w:t>
      </w:r>
    </w:p>
    <w:p w:rsidR="007E74AB" w:rsidRPr="007E2DAD" w:rsidRDefault="007E74AB" w:rsidP="007E74AB">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ii. Community journalism should prioritize the use of local languages to improve comprehension and inclusiveness among rural dwellers.</w:t>
      </w:r>
    </w:p>
    <w:p w:rsidR="007E74AB" w:rsidRPr="007E2DAD" w:rsidRDefault="007E74AB" w:rsidP="007E74AB">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lastRenderedPageBreak/>
        <w:t>iii. Local journalists should receive regular capacity-building workshops to enhance their reporting skills, ethics, and technical knowledge.</w:t>
      </w:r>
    </w:p>
    <w:p w:rsidR="007E74AB" w:rsidRPr="007E2DAD" w:rsidRDefault="007E74AB" w:rsidP="007E74AB">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iv. Policy frameworks should be developed to support community media, including financial grants, regulatory backing, and content development resources.</w:t>
      </w:r>
    </w:p>
    <w:p w:rsidR="007E74AB" w:rsidRPr="007E2DAD" w:rsidRDefault="007E74AB" w:rsidP="007E74AB">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v. The public should be encouraged to participate actively by contributing stories, voicing their opinions, and collaborating with media practitioners to ensure that coverage reflects grassroots realities.</w:t>
      </w:r>
    </w:p>
    <w:p w:rsidR="007E74AB" w:rsidRPr="007E2DAD" w:rsidRDefault="007E74AB" w:rsidP="007E74AB">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vi. Tools like town criers and community meetings should be integrated with modern platforms to enhance reach and effectiveness.</w:t>
      </w:r>
    </w:p>
    <w:p w:rsidR="007E74AB" w:rsidRPr="007E2DAD" w:rsidRDefault="007E74AB" w:rsidP="007E74AB">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vii. Conducting a comparative study of community journalism in multiple local governments.</w:t>
      </w:r>
    </w:p>
    <w:p w:rsidR="007E2DAD" w:rsidRPr="007E2DAD" w:rsidRDefault="007E2DAD" w:rsidP="007E2DAD">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viii. Government and private investors should develop and equip community media centers with essential tools such as radio transmitters, printing facilities for newsletters, public address systems, and access to solar energy to address erratic electricity.</w:t>
      </w:r>
    </w:p>
    <w:p w:rsidR="007E2DAD" w:rsidRPr="007E2DAD" w:rsidRDefault="007E2DAD" w:rsidP="007E2DAD">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ix. Community journalism should prioritize the use of local dialects (e.g., Yoruba or specific dialects spoken in Asa LGA) to ensure inclusiveness and cultural relevance. This will make the content more understandable and relatable.</w:t>
      </w:r>
    </w:p>
    <w:p w:rsidR="007E2DAD" w:rsidRPr="007E2DAD" w:rsidRDefault="007E2DAD" w:rsidP="007E2DAD">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x. Journalists working in rural areas should undergo periodic training in basic reporting, ethics, community engagement, and the use of technology. This could be supported by journalism institutions, NGOs, and government agencies.</w:t>
      </w:r>
    </w:p>
    <w:p w:rsidR="007E2DAD" w:rsidRPr="007E2DAD" w:rsidRDefault="007E2DAD" w:rsidP="007E2DAD">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xi. The government should establish clear media policies that recognize and support community media as an official tier of the media system, providing tax incentives and funding schemes.</w:t>
      </w:r>
    </w:p>
    <w:p w:rsidR="007E2DAD" w:rsidRPr="007E2DAD" w:rsidRDefault="007E2DAD" w:rsidP="007E2DAD">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xii. Partnerships between community leaders, traditional rulers, civil society organizations, media NGOs, and local governments should be encouraged to fund, produce, and distribute local content.</w:t>
      </w:r>
    </w:p>
    <w:p w:rsidR="007E2DAD" w:rsidRPr="007E2DAD" w:rsidRDefault="007E2DAD" w:rsidP="007E2DAD">
      <w:pPr>
        <w:spacing w:after="0" w:line="360" w:lineRule="auto"/>
        <w:jc w:val="both"/>
        <w:rPr>
          <w:rFonts w:ascii="Times New Roman" w:hAnsi="Times New Roman" w:cs="Times New Roman"/>
          <w:sz w:val="24"/>
          <w:szCs w:val="24"/>
        </w:rPr>
      </w:pPr>
      <w:r w:rsidRPr="007E2DAD">
        <w:rPr>
          <w:rFonts w:ascii="Times New Roman" w:hAnsi="Times New Roman" w:cs="Times New Roman"/>
          <w:sz w:val="24"/>
          <w:szCs w:val="24"/>
        </w:rPr>
        <w:t>xiii. Communities should create committees or small units responsible for sourcing and producing community-based stories that reflect local realities, values, and development needs.</w:t>
      </w:r>
    </w:p>
    <w:p w:rsidR="007E2DAD" w:rsidRPr="007E2DAD" w:rsidRDefault="007E2DAD">
      <w:pPr>
        <w:rPr>
          <w:rFonts w:ascii="Times New Roman" w:hAnsi="Times New Roman" w:cs="Times New Roman"/>
          <w:sz w:val="24"/>
          <w:szCs w:val="24"/>
        </w:rPr>
      </w:pPr>
      <w:r w:rsidRPr="007E2DAD">
        <w:rPr>
          <w:rFonts w:ascii="Times New Roman" w:hAnsi="Times New Roman" w:cs="Times New Roman"/>
          <w:sz w:val="24"/>
          <w:szCs w:val="24"/>
        </w:rPr>
        <w:br w:type="page"/>
      </w:r>
    </w:p>
    <w:p w:rsidR="007E74AB" w:rsidRPr="007E2DAD" w:rsidRDefault="007E74AB" w:rsidP="00EA06D5">
      <w:pPr>
        <w:spacing w:after="0" w:line="360" w:lineRule="auto"/>
        <w:jc w:val="center"/>
        <w:rPr>
          <w:rFonts w:ascii="Times New Roman" w:hAnsi="Times New Roman" w:cs="Times New Roman"/>
          <w:b/>
          <w:sz w:val="24"/>
          <w:szCs w:val="24"/>
        </w:rPr>
      </w:pPr>
      <w:r w:rsidRPr="007E2DAD">
        <w:rPr>
          <w:rFonts w:ascii="Times New Roman" w:hAnsi="Times New Roman" w:cs="Times New Roman"/>
          <w:b/>
          <w:sz w:val="24"/>
          <w:szCs w:val="24"/>
        </w:rPr>
        <w:lastRenderedPageBreak/>
        <w:t>References</w:t>
      </w:r>
    </w:p>
    <w:p w:rsidR="007E2DAD" w:rsidRDefault="007E2DAD" w:rsidP="00EA06D5">
      <w:pPr>
        <w:pStyle w:val="NormalWeb"/>
        <w:spacing w:before="0" w:beforeAutospacing="0" w:after="0" w:afterAutospacing="0" w:line="360" w:lineRule="auto"/>
        <w:ind w:left="720" w:hanging="720"/>
        <w:jc w:val="both"/>
      </w:pPr>
      <w:r w:rsidRPr="007E2DAD">
        <w:t xml:space="preserve">Akinfeleye, R. A. (2008). </w:t>
      </w:r>
      <w:r w:rsidRPr="007E2DAD">
        <w:rPr>
          <w:rStyle w:val="Emphasis"/>
        </w:rPr>
        <w:t>Contemporary issues in mass media for development and national security</w:t>
      </w:r>
      <w:r w:rsidRPr="007E2DAD">
        <w:t>. Lagos: Malthouse Press.</w:t>
      </w:r>
    </w:p>
    <w:p w:rsidR="007E2DAD" w:rsidRDefault="007E2DAD" w:rsidP="00EA06D5">
      <w:pPr>
        <w:pStyle w:val="NormalWeb"/>
        <w:spacing w:before="0" w:beforeAutospacing="0" w:after="0" w:afterAutospacing="0" w:line="360" w:lineRule="auto"/>
        <w:ind w:left="720" w:hanging="720"/>
        <w:jc w:val="both"/>
      </w:pPr>
      <w:r>
        <w:t>Akinfeleye, R. A. (2008). Contemporary issues in mass media for development and national security. Lagos: Malthouse Press.</w:t>
      </w:r>
    </w:p>
    <w:p w:rsidR="007E2DAD" w:rsidRDefault="007E2DAD" w:rsidP="00EA06D5">
      <w:pPr>
        <w:pStyle w:val="NormalWeb"/>
        <w:spacing w:before="0" w:beforeAutospacing="0" w:after="0" w:afterAutospacing="0" w:line="360" w:lineRule="auto"/>
        <w:ind w:left="720" w:hanging="720"/>
        <w:jc w:val="both"/>
      </w:pPr>
      <w:r>
        <w:t>Berger, G. (2010). Problematizing ‘media development’ as a bandwagon gets rolling. International Communication Gazette, 72(7), 547–565. https://doi.org/10.1177/1748048510386749</w:t>
      </w:r>
    </w:p>
    <w:p w:rsidR="007E2DAD" w:rsidRPr="007E2DAD" w:rsidRDefault="007E2DAD" w:rsidP="00EA06D5">
      <w:pPr>
        <w:pStyle w:val="NormalWeb"/>
        <w:spacing w:before="0" w:beforeAutospacing="0" w:after="0" w:afterAutospacing="0" w:line="360" w:lineRule="auto"/>
        <w:ind w:left="810" w:hanging="810"/>
        <w:jc w:val="both"/>
      </w:pPr>
      <w:r w:rsidRPr="007E2DAD">
        <w:t xml:space="preserve">Filla, J., &amp; Mäkelä, K. (2017). Community media and participation: Experiences from rural communication. </w:t>
      </w:r>
      <w:r w:rsidRPr="007E2DAD">
        <w:rPr>
          <w:rStyle w:val="Emphasis"/>
        </w:rPr>
        <w:t>Journal of Community Communication</w:t>
      </w:r>
      <w:r w:rsidRPr="007E2DAD">
        <w:t>, 6(2), 45–58.</w:t>
      </w:r>
    </w:p>
    <w:p w:rsidR="007E2DAD" w:rsidRPr="007E2DAD" w:rsidRDefault="007E2DAD" w:rsidP="00EA06D5">
      <w:pPr>
        <w:pStyle w:val="NormalWeb"/>
        <w:spacing w:before="0" w:beforeAutospacing="0" w:after="0" w:afterAutospacing="0" w:line="360" w:lineRule="auto"/>
        <w:jc w:val="both"/>
      </w:pPr>
      <w:r w:rsidRPr="007E2DAD">
        <w:t xml:space="preserve">Howley, K. (2010). </w:t>
      </w:r>
      <w:r w:rsidRPr="007E2DAD">
        <w:rPr>
          <w:rStyle w:val="Emphasis"/>
        </w:rPr>
        <w:t>Understanding community media</w:t>
      </w:r>
      <w:r w:rsidRPr="007E2DAD">
        <w:t>. Thousand Oaks, CA: SAGE Publications.</w:t>
      </w:r>
    </w:p>
    <w:p w:rsidR="007E2DAD" w:rsidRDefault="007E2DAD" w:rsidP="00EA06D5">
      <w:pPr>
        <w:pStyle w:val="NormalWeb"/>
        <w:spacing w:before="0" w:beforeAutospacing="0" w:after="0" w:afterAutospacing="0" w:line="360" w:lineRule="auto"/>
        <w:ind w:left="810" w:hanging="810"/>
        <w:jc w:val="both"/>
      </w:pPr>
      <w:r w:rsidRPr="007E2DAD">
        <w:t xml:space="preserve">Howley, K. (2013). </w:t>
      </w:r>
      <w:r w:rsidRPr="007E2DAD">
        <w:rPr>
          <w:rStyle w:val="Emphasis"/>
        </w:rPr>
        <w:t>Community media: People, places, and communication technologies</w:t>
      </w:r>
      <w:r w:rsidRPr="007E2DAD">
        <w:t xml:space="preserve"> (2nd ed.). Cambridge: Cambridge University Press.</w:t>
      </w:r>
    </w:p>
    <w:p w:rsidR="00EA06D5" w:rsidRDefault="00EA06D5" w:rsidP="00EA06D5">
      <w:pPr>
        <w:pStyle w:val="NormalWeb"/>
        <w:spacing w:before="0" w:beforeAutospacing="0" w:after="0" w:afterAutospacing="0" w:line="360" w:lineRule="auto"/>
        <w:ind w:left="810" w:hanging="810"/>
        <w:jc w:val="both"/>
      </w:pPr>
      <w:r>
        <w:t>McQuail, D. (2010). McQuail’s mass communication theory (6th ed.). London: SAGE Publications.</w:t>
      </w:r>
    </w:p>
    <w:p w:rsidR="00EA06D5" w:rsidRDefault="00EA06D5" w:rsidP="00EA06D5">
      <w:pPr>
        <w:pStyle w:val="NormalWeb"/>
        <w:spacing w:before="0" w:beforeAutospacing="0" w:after="0" w:afterAutospacing="0" w:line="360" w:lineRule="auto"/>
        <w:ind w:left="810" w:hanging="810"/>
        <w:jc w:val="both"/>
      </w:pPr>
      <w:r>
        <w:t>Nwabueze, C. D. (2007). Development and communication in rural Africa. Enugu: John Jacob’s Publishers.</w:t>
      </w:r>
    </w:p>
    <w:p w:rsidR="00EA06D5" w:rsidRPr="007E2DAD" w:rsidRDefault="00EA06D5" w:rsidP="00EA06D5">
      <w:pPr>
        <w:pStyle w:val="NormalWeb"/>
        <w:spacing w:before="0" w:beforeAutospacing="0" w:after="0" w:afterAutospacing="0" w:line="360" w:lineRule="auto"/>
        <w:ind w:left="810" w:hanging="810"/>
        <w:jc w:val="both"/>
      </w:pPr>
      <w:r>
        <w:t>Nwanne, B. U. (2016). The role of community radio in rural development in Nigeria: A study of selected rural communities. Journal of Media Studies and Communication, 3(1), 112–128.</w:t>
      </w:r>
    </w:p>
    <w:p w:rsidR="007E2DAD" w:rsidRDefault="007E2DAD" w:rsidP="00EA06D5">
      <w:pPr>
        <w:pStyle w:val="NormalWeb"/>
        <w:spacing w:before="0" w:beforeAutospacing="0" w:after="0" w:afterAutospacing="0" w:line="360" w:lineRule="auto"/>
        <w:ind w:left="900" w:hanging="900"/>
        <w:jc w:val="both"/>
      </w:pPr>
      <w:r w:rsidRPr="007E2DAD">
        <w:t xml:space="preserve">Ojebode, A. (2018). Community radio as a tool for development: The Nigerian experience. </w:t>
      </w:r>
      <w:r w:rsidRPr="007E2DAD">
        <w:rPr>
          <w:rStyle w:val="Emphasis"/>
        </w:rPr>
        <w:t>African Communication Research</w:t>
      </w:r>
      <w:r w:rsidRPr="007E2DAD">
        <w:t>, 11(1), 25–40.</w:t>
      </w:r>
    </w:p>
    <w:p w:rsidR="00EA06D5" w:rsidRDefault="00EA06D5" w:rsidP="00EA06D5">
      <w:pPr>
        <w:pStyle w:val="NormalWeb"/>
        <w:spacing w:before="0" w:beforeAutospacing="0" w:after="0" w:afterAutospacing="0" w:line="360" w:lineRule="auto"/>
        <w:ind w:left="900" w:hanging="900"/>
        <w:jc w:val="both"/>
      </w:pPr>
      <w:r>
        <w:t>Oso, L., &amp; Pate, U. (2011). Mass media and society in Nigeria. Lagos: Malthouse Press.</w:t>
      </w:r>
    </w:p>
    <w:p w:rsidR="00EA06D5" w:rsidRDefault="00EA06D5" w:rsidP="00EA06D5">
      <w:pPr>
        <w:pStyle w:val="NormalWeb"/>
        <w:spacing w:before="0" w:beforeAutospacing="0" w:after="0" w:afterAutospacing="0" w:line="360" w:lineRule="auto"/>
        <w:ind w:left="900" w:hanging="900"/>
        <w:jc w:val="both"/>
      </w:pPr>
      <w:r>
        <w:t>Servaes, J. (1999). Communication for development: One world, multiple cultures. Cresskill, NJ: Hampton Press.</w:t>
      </w:r>
    </w:p>
    <w:p w:rsidR="00EA06D5" w:rsidRPr="007E2DAD" w:rsidRDefault="00EA06D5" w:rsidP="00EA06D5">
      <w:pPr>
        <w:pStyle w:val="NormalWeb"/>
        <w:spacing w:before="0" w:beforeAutospacing="0" w:after="0" w:afterAutospacing="0" w:line="360" w:lineRule="auto"/>
        <w:ind w:left="900" w:hanging="900"/>
        <w:jc w:val="both"/>
      </w:pPr>
      <w:r>
        <w:t>Servaes, J. (2008). Communication for development and social change. Thousand Oaks, CA: SAGE Publications.</w:t>
      </w:r>
    </w:p>
    <w:p w:rsidR="007E2DAD" w:rsidRPr="007E2DAD" w:rsidRDefault="007E2DAD" w:rsidP="00EA06D5">
      <w:pPr>
        <w:pStyle w:val="NormalWeb"/>
        <w:spacing w:before="0" w:beforeAutospacing="0" w:after="0" w:afterAutospacing="0" w:line="360" w:lineRule="auto"/>
        <w:ind w:left="900" w:hanging="900"/>
        <w:jc w:val="both"/>
      </w:pPr>
      <w:r w:rsidRPr="007E2DAD">
        <w:t xml:space="preserve">Servaes, J. (1999). </w:t>
      </w:r>
      <w:r w:rsidRPr="007E2DAD">
        <w:rPr>
          <w:rStyle w:val="Emphasis"/>
        </w:rPr>
        <w:t>Communication for development: One world, multiple cultures</w:t>
      </w:r>
      <w:r w:rsidRPr="007E2DAD">
        <w:t>. Cresskill, NJ: Hampton Press.</w:t>
      </w:r>
    </w:p>
    <w:p w:rsidR="007E2DAD" w:rsidRPr="007E2DAD" w:rsidRDefault="007E2DAD" w:rsidP="00EA06D5">
      <w:pPr>
        <w:pStyle w:val="NormalWeb"/>
        <w:spacing w:before="0" w:beforeAutospacing="0" w:after="0" w:afterAutospacing="0" w:line="360" w:lineRule="auto"/>
        <w:jc w:val="both"/>
      </w:pPr>
      <w:r w:rsidRPr="007E2DAD">
        <w:t xml:space="preserve">Uche, L. U. (2019). </w:t>
      </w:r>
      <w:r w:rsidRPr="007E2DAD">
        <w:rPr>
          <w:rStyle w:val="Emphasis"/>
        </w:rPr>
        <w:t>Mass media, people, and politics in Nigeria</w:t>
      </w:r>
      <w:r w:rsidRPr="007E2DAD">
        <w:t>. New York: Concept Publications.</w:t>
      </w:r>
    </w:p>
    <w:p w:rsidR="007E2DAD" w:rsidRPr="007E2DAD" w:rsidRDefault="007E2DAD" w:rsidP="00EA06D5">
      <w:pPr>
        <w:pStyle w:val="NormalWeb"/>
        <w:spacing w:before="0" w:beforeAutospacing="0" w:after="0" w:afterAutospacing="0" w:line="360" w:lineRule="auto"/>
        <w:jc w:val="both"/>
      </w:pPr>
      <w:r w:rsidRPr="007E2DAD">
        <w:t xml:space="preserve">UNESCO. (2014). </w:t>
      </w:r>
      <w:r w:rsidRPr="007E2DAD">
        <w:rPr>
          <w:rStyle w:val="Emphasis"/>
        </w:rPr>
        <w:t>Community media sustainability policy series</w:t>
      </w:r>
      <w:r w:rsidRPr="007E2DAD">
        <w:t xml:space="preserve">. Retrieved from </w:t>
      </w:r>
      <w:hyperlink r:id="rId8" w:tgtFrame="_new" w:history="1">
        <w:r w:rsidRPr="007E2DAD">
          <w:rPr>
            <w:rStyle w:val="Hyperlink"/>
            <w:color w:val="auto"/>
          </w:rPr>
          <w:t>https://unesdoc.unesco.org/</w:t>
        </w:r>
      </w:hyperlink>
    </w:p>
    <w:p w:rsidR="007E2DAD" w:rsidRPr="007E2DAD" w:rsidRDefault="007E2DAD" w:rsidP="00EA06D5">
      <w:pPr>
        <w:pStyle w:val="NormalWeb"/>
        <w:spacing w:before="0" w:beforeAutospacing="0" w:after="0" w:afterAutospacing="0" w:line="360" w:lineRule="auto"/>
        <w:jc w:val="both"/>
      </w:pPr>
      <w:r w:rsidRPr="007E2DAD">
        <w:t xml:space="preserve">Wilson, D. (2006). </w:t>
      </w:r>
      <w:r w:rsidRPr="007E2DAD">
        <w:rPr>
          <w:rStyle w:val="Emphasis"/>
        </w:rPr>
        <w:t>Fundamentals of human communication</w:t>
      </w:r>
      <w:r w:rsidRPr="007E2DAD">
        <w:t>. Ibadan: Stirling-Horden Publishers.</w:t>
      </w:r>
    </w:p>
    <w:p w:rsidR="007E74AB" w:rsidRPr="007E2DAD" w:rsidRDefault="007E2DAD" w:rsidP="00C77D50">
      <w:pPr>
        <w:pStyle w:val="NormalWeb"/>
        <w:spacing w:before="0" w:beforeAutospacing="0" w:after="0" w:afterAutospacing="0" w:line="360" w:lineRule="auto"/>
        <w:ind w:left="900" w:hanging="900"/>
        <w:jc w:val="both"/>
        <w:rPr>
          <w:vertAlign w:val="subscript"/>
        </w:rPr>
      </w:pPr>
      <w:r w:rsidRPr="007E2DAD">
        <w:t xml:space="preserve">World Bank. (2020). </w:t>
      </w:r>
      <w:r w:rsidRPr="007E2DAD">
        <w:rPr>
          <w:rStyle w:val="Emphasis"/>
        </w:rPr>
        <w:t>Improving rural access to information in Nigeria</w:t>
      </w:r>
      <w:r w:rsidRPr="007E2DAD">
        <w:t xml:space="preserve">. Retrieved from </w:t>
      </w:r>
      <w:hyperlink r:id="rId9" w:tgtFrame="_new" w:history="1">
        <w:r w:rsidRPr="007E2DAD">
          <w:rPr>
            <w:rStyle w:val="Hyperlink"/>
            <w:color w:val="auto"/>
          </w:rPr>
          <w:t>https://www.worldbank.org/</w:t>
        </w:r>
      </w:hyperlink>
    </w:p>
    <w:sectPr w:rsidR="007E74AB" w:rsidRPr="007E2DAD" w:rsidSect="00C77D50">
      <w:footerReference w:type="default" r:id="rId10"/>
      <w:pgSz w:w="12240" w:h="15840"/>
      <w:pgMar w:top="1080" w:right="990" w:bottom="117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4AA" w:rsidRDefault="006C64AA" w:rsidP="00C77D50">
      <w:pPr>
        <w:spacing w:after="0" w:line="240" w:lineRule="auto"/>
      </w:pPr>
      <w:r>
        <w:separator/>
      </w:r>
    </w:p>
  </w:endnote>
  <w:endnote w:type="continuationSeparator" w:id="1">
    <w:p w:rsidR="006C64AA" w:rsidRDefault="006C64AA" w:rsidP="00C77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86595"/>
      <w:docPartObj>
        <w:docPartGallery w:val="Page Numbers (Bottom of Page)"/>
        <w:docPartUnique/>
      </w:docPartObj>
    </w:sdtPr>
    <w:sdtContent>
      <w:p w:rsidR="00C77D50" w:rsidRDefault="00EF0202">
        <w:pPr>
          <w:pStyle w:val="Footer"/>
          <w:jc w:val="center"/>
        </w:pPr>
        <w:fldSimple w:instr=" PAGE   \* MERGEFORMAT ">
          <w:r w:rsidR="00274855">
            <w:rPr>
              <w:noProof/>
            </w:rPr>
            <w:t>11</w:t>
          </w:r>
        </w:fldSimple>
      </w:p>
    </w:sdtContent>
  </w:sdt>
  <w:p w:rsidR="00C77D50" w:rsidRDefault="00C77D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4AA" w:rsidRDefault="006C64AA" w:rsidP="00C77D50">
      <w:pPr>
        <w:spacing w:after="0" w:line="240" w:lineRule="auto"/>
      </w:pPr>
      <w:r>
        <w:separator/>
      </w:r>
    </w:p>
  </w:footnote>
  <w:footnote w:type="continuationSeparator" w:id="1">
    <w:p w:rsidR="006C64AA" w:rsidRDefault="006C64AA" w:rsidP="00C77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C3AA4"/>
    <w:multiLevelType w:val="multilevel"/>
    <w:tmpl w:val="AAD2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E08FC"/>
    <w:multiLevelType w:val="hybridMultilevel"/>
    <w:tmpl w:val="24E0FF12"/>
    <w:lvl w:ilvl="0" w:tplc="F4ACFB6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86DBE"/>
    <w:multiLevelType w:val="multilevel"/>
    <w:tmpl w:val="CCF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171A19"/>
    <w:multiLevelType w:val="hybridMultilevel"/>
    <w:tmpl w:val="B912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A227A3"/>
    <w:multiLevelType w:val="multilevel"/>
    <w:tmpl w:val="B3D0A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E643B6"/>
    <w:multiLevelType w:val="hybridMultilevel"/>
    <w:tmpl w:val="A1EC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2C28"/>
    <w:rsid w:val="0009556F"/>
    <w:rsid w:val="000F5A25"/>
    <w:rsid w:val="00171CBA"/>
    <w:rsid w:val="001E0031"/>
    <w:rsid w:val="001E4D48"/>
    <w:rsid w:val="00224759"/>
    <w:rsid w:val="00274855"/>
    <w:rsid w:val="00306FBB"/>
    <w:rsid w:val="003966B8"/>
    <w:rsid w:val="004D01D7"/>
    <w:rsid w:val="004D35F5"/>
    <w:rsid w:val="004F552A"/>
    <w:rsid w:val="0052677E"/>
    <w:rsid w:val="005B473D"/>
    <w:rsid w:val="005F337D"/>
    <w:rsid w:val="00635C8E"/>
    <w:rsid w:val="006B1F4B"/>
    <w:rsid w:val="006C64AA"/>
    <w:rsid w:val="0070542F"/>
    <w:rsid w:val="00706799"/>
    <w:rsid w:val="00772C28"/>
    <w:rsid w:val="00797C84"/>
    <w:rsid w:val="007C68A7"/>
    <w:rsid w:val="007E2DAD"/>
    <w:rsid w:val="007E74AB"/>
    <w:rsid w:val="008D25A5"/>
    <w:rsid w:val="009C2E28"/>
    <w:rsid w:val="00A33513"/>
    <w:rsid w:val="00B63646"/>
    <w:rsid w:val="00C3499D"/>
    <w:rsid w:val="00C77D50"/>
    <w:rsid w:val="00CC3D27"/>
    <w:rsid w:val="00D6018D"/>
    <w:rsid w:val="00DE0398"/>
    <w:rsid w:val="00E06436"/>
    <w:rsid w:val="00E4147F"/>
    <w:rsid w:val="00E86F52"/>
    <w:rsid w:val="00EA06D5"/>
    <w:rsid w:val="00EF0202"/>
    <w:rsid w:val="00FA45E0"/>
    <w:rsid w:val="00FA55CC"/>
    <w:rsid w:val="00FD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48"/>
  </w:style>
  <w:style w:type="paragraph" w:styleId="Heading3">
    <w:name w:val="heading 3"/>
    <w:basedOn w:val="Normal"/>
    <w:link w:val="Heading3Char"/>
    <w:uiPriority w:val="9"/>
    <w:qFormat/>
    <w:rsid w:val="00772C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2C28"/>
    <w:rPr>
      <w:rFonts w:ascii="Times New Roman" w:eastAsia="Times New Roman" w:hAnsi="Times New Roman" w:cs="Times New Roman"/>
      <w:b/>
      <w:bCs/>
      <w:sz w:val="27"/>
      <w:szCs w:val="27"/>
    </w:rPr>
  </w:style>
  <w:style w:type="paragraph" w:styleId="NormalWeb">
    <w:name w:val="Normal (Web)"/>
    <w:basedOn w:val="Normal"/>
    <w:uiPriority w:val="99"/>
    <w:unhideWhenUsed/>
    <w:rsid w:val="00772C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473D"/>
    <w:pPr>
      <w:ind w:left="720"/>
      <w:contextualSpacing/>
    </w:pPr>
  </w:style>
  <w:style w:type="character" w:styleId="Strong">
    <w:name w:val="Strong"/>
    <w:basedOn w:val="DefaultParagraphFont"/>
    <w:uiPriority w:val="22"/>
    <w:qFormat/>
    <w:rsid w:val="00E86F52"/>
    <w:rPr>
      <w:b/>
      <w:bCs/>
    </w:rPr>
  </w:style>
  <w:style w:type="paragraph" w:styleId="BalloonText">
    <w:name w:val="Balloon Text"/>
    <w:basedOn w:val="Normal"/>
    <w:link w:val="BalloonTextChar"/>
    <w:uiPriority w:val="99"/>
    <w:semiHidden/>
    <w:unhideWhenUsed/>
    <w:rsid w:val="000F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A25"/>
    <w:rPr>
      <w:rFonts w:ascii="Tahoma" w:hAnsi="Tahoma" w:cs="Tahoma"/>
      <w:sz w:val="16"/>
      <w:szCs w:val="16"/>
    </w:rPr>
  </w:style>
  <w:style w:type="character" w:styleId="Emphasis">
    <w:name w:val="Emphasis"/>
    <w:basedOn w:val="DefaultParagraphFont"/>
    <w:uiPriority w:val="20"/>
    <w:qFormat/>
    <w:rsid w:val="00E4147F"/>
    <w:rPr>
      <w:i/>
      <w:iCs/>
    </w:rPr>
  </w:style>
  <w:style w:type="table" w:styleId="TableGrid">
    <w:name w:val="Table Grid"/>
    <w:basedOn w:val="TableNormal"/>
    <w:uiPriority w:val="59"/>
    <w:rsid w:val="00E414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E2DAD"/>
    <w:rPr>
      <w:color w:val="0000FF"/>
      <w:u w:val="single"/>
    </w:rPr>
  </w:style>
  <w:style w:type="paragraph" w:styleId="Header">
    <w:name w:val="header"/>
    <w:basedOn w:val="Normal"/>
    <w:link w:val="HeaderChar"/>
    <w:uiPriority w:val="99"/>
    <w:semiHidden/>
    <w:unhideWhenUsed/>
    <w:rsid w:val="00C77D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D50"/>
  </w:style>
  <w:style w:type="paragraph" w:styleId="Footer">
    <w:name w:val="footer"/>
    <w:basedOn w:val="Normal"/>
    <w:link w:val="FooterChar"/>
    <w:uiPriority w:val="99"/>
    <w:unhideWhenUsed/>
    <w:rsid w:val="00C77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D50"/>
  </w:style>
</w:styles>
</file>

<file path=word/webSettings.xml><?xml version="1.0" encoding="utf-8"?>
<w:webSettings xmlns:r="http://schemas.openxmlformats.org/officeDocument/2006/relationships" xmlns:w="http://schemas.openxmlformats.org/wordprocessingml/2006/main">
  <w:divs>
    <w:div w:id="151026375">
      <w:bodyDiv w:val="1"/>
      <w:marLeft w:val="0"/>
      <w:marRight w:val="0"/>
      <w:marTop w:val="0"/>
      <w:marBottom w:val="0"/>
      <w:divBdr>
        <w:top w:val="none" w:sz="0" w:space="0" w:color="auto"/>
        <w:left w:val="none" w:sz="0" w:space="0" w:color="auto"/>
        <w:bottom w:val="none" w:sz="0" w:space="0" w:color="auto"/>
        <w:right w:val="none" w:sz="0" w:space="0" w:color="auto"/>
      </w:divBdr>
    </w:div>
    <w:div w:id="159085426">
      <w:bodyDiv w:val="1"/>
      <w:marLeft w:val="0"/>
      <w:marRight w:val="0"/>
      <w:marTop w:val="0"/>
      <w:marBottom w:val="0"/>
      <w:divBdr>
        <w:top w:val="none" w:sz="0" w:space="0" w:color="auto"/>
        <w:left w:val="none" w:sz="0" w:space="0" w:color="auto"/>
        <w:bottom w:val="none" w:sz="0" w:space="0" w:color="auto"/>
        <w:right w:val="none" w:sz="0" w:space="0" w:color="auto"/>
      </w:divBdr>
    </w:div>
    <w:div w:id="213004542">
      <w:bodyDiv w:val="1"/>
      <w:marLeft w:val="0"/>
      <w:marRight w:val="0"/>
      <w:marTop w:val="0"/>
      <w:marBottom w:val="0"/>
      <w:divBdr>
        <w:top w:val="none" w:sz="0" w:space="0" w:color="auto"/>
        <w:left w:val="none" w:sz="0" w:space="0" w:color="auto"/>
        <w:bottom w:val="none" w:sz="0" w:space="0" w:color="auto"/>
        <w:right w:val="none" w:sz="0" w:space="0" w:color="auto"/>
      </w:divBdr>
    </w:div>
    <w:div w:id="295061537">
      <w:bodyDiv w:val="1"/>
      <w:marLeft w:val="0"/>
      <w:marRight w:val="0"/>
      <w:marTop w:val="0"/>
      <w:marBottom w:val="0"/>
      <w:divBdr>
        <w:top w:val="none" w:sz="0" w:space="0" w:color="auto"/>
        <w:left w:val="none" w:sz="0" w:space="0" w:color="auto"/>
        <w:bottom w:val="none" w:sz="0" w:space="0" w:color="auto"/>
        <w:right w:val="none" w:sz="0" w:space="0" w:color="auto"/>
      </w:divBdr>
    </w:div>
    <w:div w:id="360396627">
      <w:bodyDiv w:val="1"/>
      <w:marLeft w:val="0"/>
      <w:marRight w:val="0"/>
      <w:marTop w:val="0"/>
      <w:marBottom w:val="0"/>
      <w:divBdr>
        <w:top w:val="none" w:sz="0" w:space="0" w:color="auto"/>
        <w:left w:val="none" w:sz="0" w:space="0" w:color="auto"/>
        <w:bottom w:val="none" w:sz="0" w:space="0" w:color="auto"/>
        <w:right w:val="none" w:sz="0" w:space="0" w:color="auto"/>
      </w:divBdr>
    </w:div>
    <w:div w:id="419106919">
      <w:bodyDiv w:val="1"/>
      <w:marLeft w:val="0"/>
      <w:marRight w:val="0"/>
      <w:marTop w:val="0"/>
      <w:marBottom w:val="0"/>
      <w:divBdr>
        <w:top w:val="none" w:sz="0" w:space="0" w:color="auto"/>
        <w:left w:val="none" w:sz="0" w:space="0" w:color="auto"/>
        <w:bottom w:val="none" w:sz="0" w:space="0" w:color="auto"/>
        <w:right w:val="none" w:sz="0" w:space="0" w:color="auto"/>
      </w:divBdr>
    </w:div>
    <w:div w:id="475606034">
      <w:bodyDiv w:val="1"/>
      <w:marLeft w:val="0"/>
      <w:marRight w:val="0"/>
      <w:marTop w:val="0"/>
      <w:marBottom w:val="0"/>
      <w:divBdr>
        <w:top w:val="none" w:sz="0" w:space="0" w:color="auto"/>
        <w:left w:val="none" w:sz="0" w:space="0" w:color="auto"/>
        <w:bottom w:val="none" w:sz="0" w:space="0" w:color="auto"/>
        <w:right w:val="none" w:sz="0" w:space="0" w:color="auto"/>
      </w:divBdr>
    </w:div>
    <w:div w:id="496187796">
      <w:bodyDiv w:val="1"/>
      <w:marLeft w:val="0"/>
      <w:marRight w:val="0"/>
      <w:marTop w:val="0"/>
      <w:marBottom w:val="0"/>
      <w:divBdr>
        <w:top w:val="none" w:sz="0" w:space="0" w:color="auto"/>
        <w:left w:val="none" w:sz="0" w:space="0" w:color="auto"/>
        <w:bottom w:val="none" w:sz="0" w:space="0" w:color="auto"/>
        <w:right w:val="none" w:sz="0" w:space="0" w:color="auto"/>
      </w:divBdr>
    </w:div>
    <w:div w:id="536355489">
      <w:bodyDiv w:val="1"/>
      <w:marLeft w:val="0"/>
      <w:marRight w:val="0"/>
      <w:marTop w:val="0"/>
      <w:marBottom w:val="0"/>
      <w:divBdr>
        <w:top w:val="none" w:sz="0" w:space="0" w:color="auto"/>
        <w:left w:val="none" w:sz="0" w:space="0" w:color="auto"/>
        <w:bottom w:val="none" w:sz="0" w:space="0" w:color="auto"/>
        <w:right w:val="none" w:sz="0" w:space="0" w:color="auto"/>
      </w:divBdr>
    </w:div>
    <w:div w:id="594636906">
      <w:bodyDiv w:val="1"/>
      <w:marLeft w:val="0"/>
      <w:marRight w:val="0"/>
      <w:marTop w:val="0"/>
      <w:marBottom w:val="0"/>
      <w:divBdr>
        <w:top w:val="none" w:sz="0" w:space="0" w:color="auto"/>
        <w:left w:val="none" w:sz="0" w:space="0" w:color="auto"/>
        <w:bottom w:val="none" w:sz="0" w:space="0" w:color="auto"/>
        <w:right w:val="none" w:sz="0" w:space="0" w:color="auto"/>
      </w:divBdr>
    </w:div>
    <w:div w:id="611209889">
      <w:bodyDiv w:val="1"/>
      <w:marLeft w:val="0"/>
      <w:marRight w:val="0"/>
      <w:marTop w:val="0"/>
      <w:marBottom w:val="0"/>
      <w:divBdr>
        <w:top w:val="none" w:sz="0" w:space="0" w:color="auto"/>
        <w:left w:val="none" w:sz="0" w:space="0" w:color="auto"/>
        <w:bottom w:val="none" w:sz="0" w:space="0" w:color="auto"/>
        <w:right w:val="none" w:sz="0" w:space="0" w:color="auto"/>
      </w:divBdr>
    </w:div>
    <w:div w:id="659430624">
      <w:bodyDiv w:val="1"/>
      <w:marLeft w:val="0"/>
      <w:marRight w:val="0"/>
      <w:marTop w:val="0"/>
      <w:marBottom w:val="0"/>
      <w:divBdr>
        <w:top w:val="none" w:sz="0" w:space="0" w:color="auto"/>
        <w:left w:val="none" w:sz="0" w:space="0" w:color="auto"/>
        <w:bottom w:val="none" w:sz="0" w:space="0" w:color="auto"/>
        <w:right w:val="none" w:sz="0" w:space="0" w:color="auto"/>
      </w:divBdr>
    </w:div>
    <w:div w:id="689723052">
      <w:bodyDiv w:val="1"/>
      <w:marLeft w:val="0"/>
      <w:marRight w:val="0"/>
      <w:marTop w:val="0"/>
      <w:marBottom w:val="0"/>
      <w:divBdr>
        <w:top w:val="none" w:sz="0" w:space="0" w:color="auto"/>
        <w:left w:val="none" w:sz="0" w:space="0" w:color="auto"/>
        <w:bottom w:val="none" w:sz="0" w:space="0" w:color="auto"/>
        <w:right w:val="none" w:sz="0" w:space="0" w:color="auto"/>
      </w:divBdr>
    </w:div>
    <w:div w:id="689911854">
      <w:bodyDiv w:val="1"/>
      <w:marLeft w:val="0"/>
      <w:marRight w:val="0"/>
      <w:marTop w:val="0"/>
      <w:marBottom w:val="0"/>
      <w:divBdr>
        <w:top w:val="none" w:sz="0" w:space="0" w:color="auto"/>
        <w:left w:val="none" w:sz="0" w:space="0" w:color="auto"/>
        <w:bottom w:val="none" w:sz="0" w:space="0" w:color="auto"/>
        <w:right w:val="none" w:sz="0" w:space="0" w:color="auto"/>
      </w:divBdr>
    </w:div>
    <w:div w:id="739912163">
      <w:bodyDiv w:val="1"/>
      <w:marLeft w:val="0"/>
      <w:marRight w:val="0"/>
      <w:marTop w:val="0"/>
      <w:marBottom w:val="0"/>
      <w:divBdr>
        <w:top w:val="none" w:sz="0" w:space="0" w:color="auto"/>
        <w:left w:val="none" w:sz="0" w:space="0" w:color="auto"/>
        <w:bottom w:val="none" w:sz="0" w:space="0" w:color="auto"/>
        <w:right w:val="none" w:sz="0" w:space="0" w:color="auto"/>
      </w:divBdr>
    </w:div>
    <w:div w:id="753550703">
      <w:bodyDiv w:val="1"/>
      <w:marLeft w:val="0"/>
      <w:marRight w:val="0"/>
      <w:marTop w:val="0"/>
      <w:marBottom w:val="0"/>
      <w:divBdr>
        <w:top w:val="none" w:sz="0" w:space="0" w:color="auto"/>
        <w:left w:val="none" w:sz="0" w:space="0" w:color="auto"/>
        <w:bottom w:val="none" w:sz="0" w:space="0" w:color="auto"/>
        <w:right w:val="none" w:sz="0" w:space="0" w:color="auto"/>
      </w:divBdr>
    </w:div>
    <w:div w:id="757680789">
      <w:bodyDiv w:val="1"/>
      <w:marLeft w:val="0"/>
      <w:marRight w:val="0"/>
      <w:marTop w:val="0"/>
      <w:marBottom w:val="0"/>
      <w:divBdr>
        <w:top w:val="none" w:sz="0" w:space="0" w:color="auto"/>
        <w:left w:val="none" w:sz="0" w:space="0" w:color="auto"/>
        <w:bottom w:val="none" w:sz="0" w:space="0" w:color="auto"/>
        <w:right w:val="none" w:sz="0" w:space="0" w:color="auto"/>
      </w:divBdr>
    </w:div>
    <w:div w:id="769394618">
      <w:bodyDiv w:val="1"/>
      <w:marLeft w:val="0"/>
      <w:marRight w:val="0"/>
      <w:marTop w:val="0"/>
      <w:marBottom w:val="0"/>
      <w:divBdr>
        <w:top w:val="none" w:sz="0" w:space="0" w:color="auto"/>
        <w:left w:val="none" w:sz="0" w:space="0" w:color="auto"/>
        <w:bottom w:val="none" w:sz="0" w:space="0" w:color="auto"/>
        <w:right w:val="none" w:sz="0" w:space="0" w:color="auto"/>
      </w:divBdr>
    </w:div>
    <w:div w:id="864563960">
      <w:bodyDiv w:val="1"/>
      <w:marLeft w:val="0"/>
      <w:marRight w:val="0"/>
      <w:marTop w:val="0"/>
      <w:marBottom w:val="0"/>
      <w:divBdr>
        <w:top w:val="none" w:sz="0" w:space="0" w:color="auto"/>
        <w:left w:val="none" w:sz="0" w:space="0" w:color="auto"/>
        <w:bottom w:val="none" w:sz="0" w:space="0" w:color="auto"/>
        <w:right w:val="none" w:sz="0" w:space="0" w:color="auto"/>
      </w:divBdr>
    </w:div>
    <w:div w:id="901408316">
      <w:bodyDiv w:val="1"/>
      <w:marLeft w:val="0"/>
      <w:marRight w:val="0"/>
      <w:marTop w:val="0"/>
      <w:marBottom w:val="0"/>
      <w:divBdr>
        <w:top w:val="none" w:sz="0" w:space="0" w:color="auto"/>
        <w:left w:val="none" w:sz="0" w:space="0" w:color="auto"/>
        <w:bottom w:val="none" w:sz="0" w:space="0" w:color="auto"/>
        <w:right w:val="none" w:sz="0" w:space="0" w:color="auto"/>
      </w:divBdr>
    </w:div>
    <w:div w:id="983200210">
      <w:bodyDiv w:val="1"/>
      <w:marLeft w:val="0"/>
      <w:marRight w:val="0"/>
      <w:marTop w:val="0"/>
      <w:marBottom w:val="0"/>
      <w:divBdr>
        <w:top w:val="none" w:sz="0" w:space="0" w:color="auto"/>
        <w:left w:val="none" w:sz="0" w:space="0" w:color="auto"/>
        <w:bottom w:val="none" w:sz="0" w:space="0" w:color="auto"/>
        <w:right w:val="none" w:sz="0" w:space="0" w:color="auto"/>
      </w:divBdr>
      <w:divsChild>
        <w:div w:id="444472504">
          <w:marLeft w:val="0"/>
          <w:marRight w:val="0"/>
          <w:marTop w:val="0"/>
          <w:marBottom w:val="0"/>
          <w:divBdr>
            <w:top w:val="none" w:sz="0" w:space="0" w:color="auto"/>
            <w:left w:val="none" w:sz="0" w:space="0" w:color="auto"/>
            <w:bottom w:val="none" w:sz="0" w:space="0" w:color="auto"/>
            <w:right w:val="none" w:sz="0" w:space="0" w:color="auto"/>
          </w:divBdr>
          <w:divsChild>
            <w:div w:id="193424582">
              <w:marLeft w:val="0"/>
              <w:marRight w:val="0"/>
              <w:marTop w:val="0"/>
              <w:marBottom w:val="0"/>
              <w:divBdr>
                <w:top w:val="none" w:sz="0" w:space="0" w:color="auto"/>
                <w:left w:val="none" w:sz="0" w:space="0" w:color="auto"/>
                <w:bottom w:val="none" w:sz="0" w:space="0" w:color="auto"/>
                <w:right w:val="none" w:sz="0" w:space="0" w:color="auto"/>
              </w:divBdr>
            </w:div>
          </w:divsChild>
        </w:div>
        <w:div w:id="106630894">
          <w:marLeft w:val="0"/>
          <w:marRight w:val="0"/>
          <w:marTop w:val="0"/>
          <w:marBottom w:val="0"/>
          <w:divBdr>
            <w:top w:val="none" w:sz="0" w:space="0" w:color="auto"/>
            <w:left w:val="none" w:sz="0" w:space="0" w:color="auto"/>
            <w:bottom w:val="none" w:sz="0" w:space="0" w:color="auto"/>
            <w:right w:val="none" w:sz="0" w:space="0" w:color="auto"/>
          </w:divBdr>
          <w:divsChild>
            <w:div w:id="1207330787">
              <w:marLeft w:val="0"/>
              <w:marRight w:val="0"/>
              <w:marTop w:val="0"/>
              <w:marBottom w:val="0"/>
              <w:divBdr>
                <w:top w:val="none" w:sz="0" w:space="0" w:color="auto"/>
                <w:left w:val="none" w:sz="0" w:space="0" w:color="auto"/>
                <w:bottom w:val="none" w:sz="0" w:space="0" w:color="auto"/>
                <w:right w:val="none" w:sz="0" w:space="0" w:color="auto"/>
              </w:divBdr>
            </w:div>
          </w:divsChild>
        </w:div>
        <w:div w:id="1259098533">
          <w:marLeft w:val="0"/>
          <w:marRight w:val="0"/>
          <w:marTop w:val="0"/>
          <w:marBottom w:val="0"/>
          <w:divBdr>
            <w:top w:val="none" w:sz="0" w:space="0" w:color="auto"/>
            <w:left w:val="none" w:sz="0" w:space="0" w:color="auto"/>
            <w:bottom w:val="none" w:sz="0" w:space="0" w:color="auto"/>
            <w:right w:val="none" w:sz="0" w:space="0" w:color="auto"/>
          </w:divBdr>
          <w:divsChild>
            <w:div w:id="1442798707">
              <w:marLeft w:val="0"/>
              <w:marRight w:val="0"/>
              <w:marTop w:val="0"/>
              <w:marBottom w:val="0"/>
              <w:divBdr>
                <w:top w:val="none" w:sz="0" w:space="0" w:color="auto"/>
                <w:left w:val="none" w:sz="0" w:space="0" w:color="auto"/>
                <w:bottom w:val="none" w:sz="0" w:space="0" w:color="auto"/>
                <w:right w:val="none" w:sz="0" w:space="0" w:color="auto"/>
              </w:divBdr>
            </w:div>
          </w:divsChild>
        </w:div>
        <w:div w:id="477305295">
          <w:marLeft w:val="0"/>
          <w:marRight w:val="0"/>
          <w:marTop w:val="0"/>
          <w:marBottom w:val="0"/>
          <w:divBdr>
            <w:top w:val="none" w:sz="0" w:space="0" w:color="auto"/>
            <w:left w:val="none" w:sz="0" w:space="0" w:color="auto"/>
            <w:bottom w:val="none" w:sz="0" w:space="0" w:color="auto"/>
            <w:right w:val="none" w:sz="0" w:space="0" w:color="auto"/>
          </w:divBdr>
          <w:divsChild>
            <w:div w:id="1299262124">
              <w:marLeft w:val="0"/>
              <w:marRight w:val="0"/>
              <w:marTop w:val="0"/>
              <w:marBottom w:val="0"/>
              <w:divBdr>
                <w:top w:val="none" w:sz="0" w:space="0" w:color="auto"/>
                <w:left w:val="none" w:sz="0" w:space="0" w:color="auto"/>
                <w:bottom w:val="none" w:sz="0" w:space="0" w:color="auto"/>
                <w:right w:val="none" w:sz="0" w:space="0" w:color="auto"/>
              </w:divBdr>
            </w:div>
          </w:divsChild>
        </w:div>
        <w:div w:id="385691287">
          <w:marLeft w:val="0"/>
          <w:marRight w:val="0"/>
          <w:marTop w:val="0"/>
          <w:marBottom w:val="0"/>
          <w:divBdr>
            <w:top w:val="none" w:sz="0" w:space="0" w:color="auto"/>
            <w:left w:val="none" w:sz="0" w:space="0" w:color="auto"/>
            <w:bottom w:val="none" w:sz="0" w:space="0" w:color="auto"/>
            <w:right w:val="none" w:sz="0" w:space="0" w:color="auto"/>
          </w:divBdr>
          <w:divsChild>
            <w:div w:id="995959397">
              <w:marLeft w:val="0"/>
              <w:marRight w:val="0"/>
              <w:marTop w:val="0"/>
              <w:marBottom w:val="0"/>
              <w:divBdr>
                <w:top w:val="none" w:sz="0" w:space="0" w:color="auto"/>
                <w:left w:val="none" w:sz="0" w:space="0" w:color="auto"/>
                <w:bottom w:val="none" w:sz="0" w:space="0" w:color="auto"/>
                <w:right w:val="none" w:sz="0" w:space="0" w:color="auto"/>
              </w:divBdr>
            </w:div>
          </w:divsChild>
        </w:div>
        <w:div w:id="1613632099">
          <w:marLeft w:val="0"/>
          <w:marRight w:val="0"/>
          <w:marTop w:val="0"/>
          <w:marBottom w:val="0"/>
          <w:divBdr>
            <w:top w:val="none" w:sz="0" w:space="0" w:color="auto"/>
            <w:left w:val="none" w:sz="0" w:space="0" w:color="auto"/>
            <w:bottom w:val="none" w:sz="0" w:space="0" w:color="auto"/>
            <w:right w:val="none" w:sz="0" w:space="0" w:color="auto"/>
          </w:divBdr>
          <w:divsChild>
            <w:div w:id="1841504995">
              <w:marLeft w:val="0"/>
              <w:marRight w:val="0"/>
              <w:marTop w:val="0"/>
              <w:marBottom w:val="0"/>
              <w:divBdr>
                <w:top w:val="none" w:sz="0" w:space="0" w:color="auto"/>
                <w:left w:val="none" w:sz="0" w:space="0" w:color="auto"/>
                <w:bottom w:val="none" w:sz="0" w:space="0" w:color="auto"/>
                <w:right w:val="none" w:sz="0" w:space="0" w:color="auto"/>
              </w:divBdr>
            </w:div>
          </w:divsChild>
        </w:div>
        <w:div w:id="1157763497">
          <w:marLeft w:val="0"/>
          <w:marRight w:val="0"/>
          <w:marTop w:val="0"/>
          <w:marBottom w:val="0"/>
          <w:divBdr>
            <w:top w:val="none" w:sz="0" w:space="0" w:color="auto"/>
            <w:left w:val="none" w:sz="0" w:space="0" w:color="auto"/>
            <w:bottom w:val="none" w:sz="0" w:space="0" w:color="auto"/>
            <w:right w:val="none" w:sz="0" w:space="0" w:color="auto"/>
          </w:divBdr>
          <w:divsChild>
            <w:div w:id="18326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8636">
      <w:bodyDiv w:val="1"/>
      <w:marLeft w:val="0"/>
      <w:marRight w:val="0"/>
      <w:marTop w:val="0"/>
      <w:marBottom w:val="0"/>
      <w:divBdr>
        <w:top w:val="none" w:sz="0" w:space="0" w:color="auto"/>
        <w:left w:val="none" w:sz="0" w:space="0" w:color="auto"/>
        <w:bottom w:val="none" w:sz="0" w:space="0" w:color="auto"/>
        <w:right w:val="none" w:sz="0" w:space="0" w:color="auto"/>
      </w:divBdr>
    </w:div>
    <w:div w:id="1058866456">
      <w:bodyDiv w:val="1"/>
      <w:marLeft w:val="0"/>
      <w:marRight w:val="0"/>
      <w:marTop w:val="0"/>
      <w:marBottom w:val="0"/>
      <w:divBdr>
        <w:top w:val="none" w:sz="0" w:space="0" w:color="auto"/>
        <w:left w:val="none" w:sz="0" w:space="0" w:color="auto"/>
        <w:bottom w:val="none" w:sz="0" w:space="0" w:color="auto"/>
        <w:right w:val="none" w:sz="0" w:space="0" w:color="auto"/>
      </w:divBdr>
    </w:div>
    <w:div w:id="1211260051">
      <w:bodyDiv w:val="1"/>
      <w:marLeft w:val="0"/>
      <w:marRight w:val="0"/>
      <w:marTop w:val="0"/>
      <w:marBottom w:val="0"/>
      <w:divBdr>
        <w:top w:val="none" w:sz="0" w:space="0" w:color="auto"/>
        <w:left w:val="none" w:sz="0" w:space="0" w:color="auto"/>
        <w:bottom w:val="none" w:sz="0" w:space="0" w:color="auto"/>
        <w:right w:val="none" w:sz="0" w:space="0" w:color="auto"/>
      </w:divBdr>
    </w:div>
    <w:div w:id="1255364019">
      <w:bodyDiv w:val="1"/>
      <w:marLeft w:val="0"/>
      <w:marRight w:val="0"/>
      <w:marTop w:val="0"/>
      <w:marBottom w:val="0"/>
      <w:divBdr>
        <w:top w:val="none" w:sz="0" w:space="0" w:color="auto"/>
        <w:left w:val="none" w:sz="0" w:space="0" w:color="auto"/>
        <w:bottom w:val="none" w:sz="0" w:space="0" w:color="auto"/>
        <w:right w:val="none" w:sz="0" w:space="0" w:color="auto"/>
      </w:divBdr>
    </w:div>
    <w:div w:id="1326855753">
      <w:bodyDiv w:val="1"/>
      <w:marLeft w:val="0"/>
      <w:marRight w:val="0"/>
      <w:marTop w:val="0"/>
      <w:marBottom w:val="0"/>
      <w:divBdr>
        <w:top w:val="none" w:sz="0" w:space="0" w:color="auto"/>
        <w:left w:val="none" w:sz="0" w:space="0" w:color="auto"/>
        <w:bottom w:val="none" w:sz="0" w:space="0" w:color="auto"/>
        <w:right w:val="none" w:sz="0" w:space="0" w:color="auto"/>
      </w:divBdr>
    </w:div>
    <w:div w:id="1448692741">
      <w:bodyDiv w:val="1"/>
      <w:marLeft w:val="0"/>
      <w:marRight w:val="0"/>
      <w:marTop w:val="0"/>
      <w:marBottom w:val="0"/>
      <w:divBdr>
        <w:top w:val="none" w:sz="0" w:space="0" w:color="auto"/>
        <w:left w:val="none" w:sz="0" w:space="0" w:color="auto"/>
        <w:bottom w:val="none" w:sz="0" w:space="0" w:color="auto"/>
        <w:right w:val="none" w:sz="0" w:space="0" w:color="auto"/>
      </w:divBdr>
    </w:div>
    <w:div w:id="1545293186">
      <w:bodyDiv w:val="1"/>
      <w:marLeft w:val="0"/>
      <w:marRight w:val="0"/>
      <w:marTop w:val="0"/>
      <w:marBottom w:val="0"/>
      <w:divBdr>
        <w:top w:val="none" w:sz="0" w:space="0" w:color="auto"/>
        <w:left w:val="none" w:sz="0" w:space="0" w:color="auto"/>
        <w:bottom w:val="none" w:sz="0" w:space="0" w:color="auto"/>
        <w:right w:val="none" w:sz="0" w:space="0" w:color="auto"/>
      </w:divBdr>
    </w:div>
    <w:div w:id="1599363933">
      <w:bodyDiv w:val="1"/>
      <w:marLeft w:val="0"/>
      <w:marRight w:val="0"/>
      <w:marTop w:val="0"/>
      <w:marBottom w:val="0"/>
      <w:divBdr>
        <w:top w:val="none" w:sz="0" w:space="0" w:color="auto"/>
        <w:left w:val="none" w:sz="0" w:space="0" w:color="auto"/>
        <w:bottom w:val="none" w:sz="0" w:space="0" w:color="auto"/>
        <w:right w:val="none" w:sz="0" w:space="0" w:color="auto"/>
      </w:divBdr>
    </w:div>
    <w:div w:id="1628118263">
      <w:bodyDiv w:val="1"/>
      <w:marLeft w:val="0"/>
      <w:marRight w:val="0"/>
      <w:marTop w:val="0"/>
      <w:marBottom w:val="0"/>
      <w:divBdr>
        <w:top w:val="none" w:sz="0" w:space="0" w:color="auto"/>
        <w:left w:val="none" w:sz="0" w:space="0" w:color="auto"/>
        <w:bottom w:val="none" w:sz="0" w:space="0" w:color="auto"/>
        <w:right w:val="none" w:sz="0" w:space="0" w:color="auto"/>
      </w:divBdr>
    </w:div>
    <w:div w:id="1657681303">
      <w:bodyDiv w:val="1"/>
      <w:marLeft w:val="0"/>
      <w:marRight w:val="0"/>
      <w:marTop w:val="0"/>
      <w:marBottom w:val="0"/>
      <w:divBdr>
        <w:top w:val="none" w:sz="0" w:space="0" w:color="auto"/>
        <w:left w:val="none" w:sz="0" w:space="0" w:color="auto"/>
        <w:bottom w:val="none" w:sz="0" w:space="0" w:color="auto"/>
        <w:right w:val="none" w:sz="0" w:space="0" w:color="auto"/>
      </w:divBdr>
    </w:div>
    <w:div w:id="1676611026">
      <w:bodyDiv w:val="1"/>
      <w:marLeft w:val="0"/>
      <w:marRight w:val="0"/>
      <w:marTop w:val="0"/>
      <w:marBottom w:val="0"/>
      <w:divBdr>
        <w:top w:val="none" w:sz="0" w:space="0" w:color="auto"/>
        <w:left w:val="none" w:sz="0" w:space="0" w:color="auto"/>
        <w:bottom w:val="none" w:sz="0" w:space="0" w:color="auto"/>
        <w:right w:val="none" w:sz="0" w:space="0" w:color="auto"/>
      </w:divBdr>
    </w:div>
    <w:div w:id="1685671997">
      <w:bodyDiv w:val="1"/>
      <w:marLeft w:val="0"/>
      <w:marRight w:val="0"/>
      <w:marTop w:val="0"/>
      <w:marBottom w:val="0"/>
      <w:divBdr>
        <w:top w:val="none" w:sz="0" w:space="0" w:color="auto"/>
        <w:left w:val="none" w:sz="0" w:space="0" w:color="auto"/>
        <w:bottom w:val="none" w:sz="0" w:space="0" w:color="auto"/>
        <w:right w:val="none" w:sz="0" w:space="0" w:color="auto"/>
      </w:divBdr>
    </w:div>
    <w:div w:id="1711950656">
      <w:bodyDiv w:val="1"/>
      <w:marLeft w:val="0"/>
      <w:marRight w:val="0"/>
      <w:marTop w:val="0"/>
      <w:marBottom w:val="0"/>
      <w:divBdr>
        <w:top w:val="none" w:sz="0" w:space="0" w:color="auto"/>
        <w:left w:val="none" w:sz="0" w:space="0" w:color="auto"/>
        <w:bottom w:val="none" w:sz="0" w:space="0" w:color="auto"/>
        <w:right w:val="none" w:sz="0" w:space="0" w:color="auto"/>
      </w:divBdr>
    </w:div>
    <w:div w:id="1746957191">
      <w:bodyDiv w:val="1"/>
      <w:marLeft w:val="0"/>
      <w:marRight w:val="0"/>
      <w:marTop w:val="0"/>
      <w:marBottom w:val="0"/>
      <w:divBdr>
        <w:top w:val="none" w:sz="0" w:space="0" w:color="auto"/>
        <w:left w:val="none" w:sz="0" w:space="0" w:color="auto"/>
        <w:bottom w:val="none" w:sz="0" w:space="0" w:color="auto"/>
        <w:right w:val="none" w:sz="0" w:space="0" w:color="auto"/>
      </w:divBdr>
    </w:div>
    <w:div w:id="1757286114">
      <w:bodyDiv w:val="1"/>
      <w:marLeft w:val="0"/>
      <w:marRight w:val="0"/>
      <w:marTop w:val="0"/>
      <w:marBottom w:val="0"/>
      <w:divBdr>
        <w:top w:val="none" w:sz="0" w:space="0" w:color="auto"/>
        <w:left w:val="none" w:sz="0" w:space="0" w:color="auto"/>
        <w:bottom w:val="none" w:sz="0" w:space="0" w:color="auto"/>
        <w:right w:val="none" w:sz="0" w:space="0" w:color="auto"/>
      </w:divBdr>
    </w:div>
    <w:div w:id="1767070645">
      <w:bodyDiv w:val="1"/>
      <w:marLeft w:val="0"/>
      <w:marRight w:val="0"/>
      <w:marTop w:val="0"/>
      <w:marBottom w:val="0"/>
      <w:divBdr>
        <w:top w:val="none" w:sz="0" w:space="0" w:color="auto"/>
        <w:left w:val="none" w:sz="0" w:space="0" w:color="auto"/>
        <w:bottom w:val="none" w:sz="0" w:space="0" w:color="auto"/>
        <w:right w:val="none" w:sz="0" w:space="0" w:color="auto"/>
      </w:divBdr>
    </w:div>
    <w:div w:id="1975910950">
      <w:bodyDiv w:val="1"/>
      <w:marLeft w:val="0"/>
      <w:marRight w:val="0"/>
      <w:marTop w:val="0"/>
      <w:marBottom w:val="0"/>
      <w:divBdr>
        <w:top w:val="none" w:sz="0" w:space="0" w:color="auto"/>
        <w:left w:val="none" w:sz="0" w:space="0" w:color="auto"/>
        <w:bottom w:val="none" w:sz="0" w:space="0" w:color="auto"/>
        <w:right w:val="none" w:sz="0" w:space="0" w:color="auto"/>
      </w:divBdr>
    </w:div>
    <w:div w:id="2068071508">
      <w:bodyDiv w:val="1"/>
      <w:marLeft w:val="0"/>
      <w:marRight w:val="0"/>
      <w:marTop w:val="0"/>
      <w:marBottom w:val="0"/>
      <w:divBdr>
        <w:top w:val="none" w:sz="0" w:space="0" w:color="auto"/>
        <w:left w:val="none" w:sz="0" w:space="0" w:color="auto"/>
        <w:bottom w:val="none" w:sz="0" w:space="0" w:color="auto"/>
        <w:right w:val="none" w:sz="0" w:space="0" w:color="auto"/>
      </w:divBdr>
    </w:div>
    <w:div w:id="2075155008">
      <w:bodyDiv w:val="1"/>
      <w:marLeft w:val="0"/>
      <w:marRight w:val="0"/>
      <w:marTop w:val="0"/>
      <w:marBottom w:val="0"/>
      <w:divBdr>
        <w:top w:val="none" w:sz="0" w:space="0" w:color="auto"/>
        <w:left w:val="none" w:sz="0" w:space="0" w:color="auto"/>
        <w:bottom w:val="none" w:sz="0" w:space="0" w:color="auto"/>
        <w:right w:val="none" w:sz="0" w:space="0" w:color="auto"/>
      </w:divBdr>
    </w:div>
    <w:div w:id="20805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10065</Words>
  <Characters>57374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2025-06-19T11:16:00Z</cp:lastPrinted>
  <dcterms:created xsi:type="dcterms:W3CDTF">2025-07-04T13:32:00Z</dcterms:created>
  <dcterms:modified xsi:type="dcterms:W3CDTF">2025-07-04T13:32:00Z</dcterms:modified>
</cp:coreProperties>
</file>