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CE8C5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ACADEMIC LIBRARY AS EFFECTIVE INSTRUMENT TO INTELLECTUAL FREEDOM AMONG UNDERGRADUATES IN UNIVERSITIES IN KWARA STATE</w:t>
      </w:r>
    </w:p>
    <w:p w14:paraId="05E9CC75">
      <w:pPr>
        <w:pStyle w:val="10"/>
        <w:jc w:val="center"/>
        <w:rPr>
          <w:b/>
          <w:sz w:val="39"/>
          <w:szCs w:val="25"/>
        </w:rPr>
      </w:pPr>
    </w:p>
    <w:p w14:paraId="75554D7D">
      <w:pPr>
        <w:pStyle w:val="10"/>
        <w:jc w:val="center"/>
        <w:rPr>
          <w:b/>
          <w:sz w:val="39"/>
          <w:szCs w:val="25"/>
        </w:rPr>
      </w:pPr>
      <w:r>
        <w:rPr>
          <w:b/>
          <w:sz w:val="39"/>
          <w:szCs w:val="25"/>
        </w:rPr>
        <w:t>BY</w:t>
      </w:r>
    </w:p>
    <w:p w14:paraId="648A9BF6">
      <w:pPr>
        <w:jc w:val="center"/>
        <w:rPr>
          <w:rFonts w:ascii="Times New Roman" w:hAnsi="Times New Roman" w:cs="Times New Roman"/>
          <w:b/>
          <w:sz w:val="44"/>
        </w:rPr>
      </w:pPr>
      <w:r>
        <w:rPr>
          <w:rFonts w:ascii="Times New Roman" w:hAnsi="Times New Roman" w:cs="Times New Roman"/>
          <w:b/>
          <w:sz w:val="44"/>
        </w:rPr>
        <w:t>IDRIS ABDULSAMAD OLAREWAJU</w:t>
      </w:r>
    </w:p>
    <w:p w14:paraId="348E0768">
      <w:pPr>
        <w:jc w:val="center"/>
        <w:rPr>
          <w:rFonts w:ascii="Times New Roman" w:hAnsi="Times New Roman" w:cs="Times New Roman"/>
          <w:b/>
          <w:sz w:val="45"/>
          <w:szCs w:val="25"/>
        </w:rPr>
      </w:pPr>
      <w:r>
        <w:rPr>
          <w:rFonts w:ascii="Times New Roman" w:hAnsi="Times New Roman" w:cs="Times New Roman"/>
          <w:b/>
          <w:sz w:val="45"/>
          <w:szCs w:val="25"/>
        </w:rPr>
        <w:t>ND/23/LIS/PT/0041</w:t>
      </w:r>
    </w:p>
    <w:p w14:paraId="47BEEEDB">
      <w:pPr>
        <w:jc w:val="center"/>
        <w:rPr>
          <w:rFonts w:ascii="Times New Roman" w:hAnsi="Times New Roman" w:cs="Times New Roman"/>
          <w:b/>
          <w:sz w:val="45"/>
          <w:szCs w:val="25"/>
        </w:rPr>
      </w:pPr>
    </w:p>
    <w:p w14:paraId="02DE2BBE">
      <w:pPr>
        <w:pStyle w:val="10"/>
        <w:jc w:val="center"/>
        <w:rPr>
          <w:b/>
          <w:sz w:val="27"/>
          <w:szCs w:val="25"/>
        </w:rPr>
      </w:pPr>
      <w:r>
        <w:rPr>
          <w:b/>
          <w:sz w:val="27"/>
          <w:szCs w:val="25"/>
        </w:rPr>
        <w:t>BEING A RESEARCH PROJECT SUBMITTED TO THE DEPARTMENT OF LIBRARY AND INFORMATION SCIENCE, INSTITUTE OF INFORMATION AND COMMUNICATION TECHNOLOGY, KWARA STATE POLYTECHNIC, ILORIN KWARA STATE</w:t>
      </w:r>
    </w:p>
    <w:p w14:paraId="2040C5E2">
      <w:pPr>
        <w:pStyle w:val="10"/>
        <w:jc w:val="center"/>
        <w:rPr>
          <w:b/>
          <w:sz w:val="27"/>
          <w:szCs w:val="25"/>
        </w:rPr>
      </w:pPr>
    </w:p>
    <w:p w14:paraId="6FF428DF">
      <w:pPr>
        <w:pStyle w:val="10"/>
        <w:jc w:val="center"/>
        <w:rPr>
          <w:b/>
          <w:sz w:val="29"/>
          <w:szCs w:val="25"/>
        </w:rPr>
      </w:pPr>
      <w:r>
        <w:rPr>
          <w:b/>
          <w:sz w:val="29"/>
          <w:szCs w:val="25"/>
        </w:rPr>
        <w:t>IN PARTIAL FULFILLMENT OF THE REQUIREMENT FOR THE AWARD OF NATIONAL DIPLOMA (ND) IN LIBRARY AND INFORMATION SCIENCE</w:t>
      </w:r>
    </w:p>
    <w:p w14:paraId="04D0E595">
      <w:pPr>
        <w:pStyle w:val="10"/>
        <w:jc w:val="right"/>
        <w:rPr>
          <w:b/>
          <w:sz w:val="31"/>
          <w:szCs w:val="25"/>
        </w:rPr>
      </w:pPr>
    </w:p>
    <w:p w14:paraId="5D042E43">
      <w:pPr>
        <w:pStyle w:val="10"/>
        <w:jc w:val="right"/>
        <w:rPr>
          <w:b/>
          <w:sz w:val="31"/>
          <w:szCs w:val="25"/>
        </w:rPr>
      </w:pPr>
      <w:r>
        <w:rPr>
          <w:b/>
          <w:sz w:val="31"/>
          <w:szCs w:val="25"/>
        </w:rPr>
        <w:t>JULY, 2025</w:t>
      </w:r>
    </w:p>
    <w:p w14:paraId="046FB5D5">
      <w:pPr>
        <w:pStyle w:val="10"/>
        <w:rPr>
          <w:sz w:val="25"/>
          <w:szCs w:val="25"/>
        </w:rPr>
      </w:pPr>
    </w:p>
    <w:p w14:paraId="4C9F58A9">
      <w:pPr>
        <w:pStyle w:val="10"/>
        <w:rPr>
          <w:sz w:val="25"/>
          <w:szCs w:val="25"/>
        </w:rPr>
      </w:pPr>
    </w:p>
    <w:p w14:paraId="181932A6">
      <w:pPr>
        <w:pStyle w:val="10"/>
        <w:rPr>
          <w:sz w:val="25"/>
          <w:szCs w:val="25"/>
        </w:rPr>
      </w:pPr>
    </w:p>
    <w:p w14:paraId="19B8C952">
      <w:pPr>
        <w:pStyle w:val="10"/>
        <w:rPr>
          <w:sz w:val="25"/>
          <w:szCs w:val="25"/>
        </w:rPr>
      </w:pPr>
    </w:p>
    <w:p w14:paraId="61101F69">
      <w:pPr>
        <w:pStyle w:val="10"/>
        <w:rPr>
          <w:sz w:val="25"/>
          <w:szCs w:val="25"/>
        </w:rPr>
      </w:pPr>
    </w:p>
    <w:p w14:paraId="4291EA11">
      <w:pPr>
        <w:pStyle w:val="10"/>
        <w:rPr>
          <w:sz w:val="25"/>
          <w:szCs w:val="25"/>
        </w:rPr>
      </w:pPr>
    </w:p>
    <w:p w14:paraId="0DEF6133">
      <w:pPr>
        <w:pStyle w:val="10"/>
        <w:jc w:val="center"/>
        <w:rPr>
          <w:b/>
          <w:sz w:val="25"/>
          <w:szCs w:val="25"/>
        </w:rPr>
      </w:pPr>
    </w:p>
    <w:p w14:paraId="72CD6FBB">
      <w:pPr>
        <w:pStyle w:val="10"/>
        <w:jc w:val="center"/>
        <w:rPr>
          <w:b/>
          <w:sz w:val="25"/>
          <w:szCs w:val="25"/>
        </w:rPr>
      </w:pPr>
      <w:r>
        <w:rPr>
          <w:b/>
          <w:sz w:val="25"/>
          <w:szCs w:val="25"/>
        </w:rPr>
        <w:t>CERTIFICATION</w:t>
      </w:r>
    </w:p>
    <w:p w14:paraId="4E4445CE">
      <w:pPr>
        <w:pStyle w:val="10"/>
        <w:spacing w:line="360" w:lineRule="auto"/>
        <w:jc w:val="both"/>
        <w:rPr>
          <w:sz w:val="25"/>
          <w:szCs w:val="25"/>
        </w:rPr>
      </w:pPr>
      <w:r>
        <w:rPr>
          <w:sz w:val="25"/>
          <w:szCs w:val="25"/>
        </w:rPr>
        <w:t>This is to certify that this research work has been completed, read through and approved as meeting the requirement of the Department of Library and Information Science, Institute of Information and Communication Technology, Kwara State Polytechnic in Partial Fulfillment for the award of National Diploma (ND) in Library and Information Science.</w:t>
      </w:r>
    </w:p>
    <w:p w14:paraId="2C36C6D4">
      <w:pPr>
        <w:pStyle w:val="10"/>
        <w:rPr>
          <w:sz w:val="25"/>
          <w:szCs w:val="25"/>
        </w:rPr>
      </w:pPr>
      <w:r>
        <w:rPr>
          <w:sz w:val="25"/>
          <w:szCs w:val="25"/>
        </w:rPr>
        <w:t>__________________________</w:t>
      </w:r>
      <w:r>
        <w:rPr>
          <w:sz w:val="25"/>
          <w:szCs w:val="25"/>
        </w:rPr>
        <w:tab/>
      </w:r>
      <w:r>
        <w:rPr>
          <w:sz w:val="25"/>
          <w:szCs w:val="25"/>
        </w:rPr>
        <w:tab/>
      </w:r>
      <w:r>
        <w:rPr>
          <w:sz w:val="25"/>
          <w:szCs w:val="25"/>
        </w:rPr>
        <w:tab/>
      </w:r>
      <w:r>
        <w:rPr>
          <w:sz w:val="25"/>
          <w:szCs w:val="25"/>
        </w:rPr>
        <w:tab/>
      </w:r>
      <w:r>
        <w:rPr>
          <w:sz w:val="25"/>
          <w:szCs w:val="25"/>
        </w:rPr>
        <w:t>______________________</w:t>
      </w:r>
    </w:p>
    <w:p w14:paraId="4C76886F">
      <w:pPr>
        <w:pStyle w:val="10"/>
        <w:rPr>
          <w:sz w:val="25"/>
          <w:szCs w:val="25"/>
        </w:rPr>
      </w:pPr>
      <w:r>
        <w:rPr>
          <w:sz w:val="25"/>
          <w:szCs w:val="25"/>
        </w:rPr>
        <w:t>MR. TAIWO M.A</w:t>
      </w:r>
      <w:r>
        <w:rPr>
          <w:sz w:val="25"/>
          <w:szCs w:val="25"/>
        </w:rPr>
        <w:br w:type="textWrapping"/>
      </w:r>
      <w:r>
        <w:rPr>
          <w:b/>
          <w:i/>
          <w:sz w:val="25"/>
          <w:szCs w:val="25"/>
        </w:rPr>
        <w:t xml:space="preserve">(Project Supervisor) </w:t>
      </w:r>
      <w:r>
        <w:rPr>
          <w:b/>
          <w:i/>
          <w:sz w:val="25"/>
          <w:szCs w:val="25"/>
        </w:rPr>
        <w:tab/>
      </w:r>
      <w:r>
        <w:rPr>
          <w:b/>
          <w:i/>
          <w:sz w:val="25"/>
          <w:szCs w:val="25"/>
        </w:rPr>
        <w:tab/>
      </w:r>
      <w:r>
        <w:rPr>
          <w:sz w:val="25"/>
          <w:szCs w:val="25"/>
        </w:rPr>
        <w:tab/>
      </w:r>
      <w:r>
        <w:rPr>
          <w:sz w:val="25"/>
          <w:szCs w:val="25"/>
        </w:rPr>
        <w:tab/>
      </w:r>
      <w:r>
        <w:rPr>
          <w:sz w:val="25"/>
          <w:szCs w:val="25"/>
        </w:rPr>
        <w:tab/>
      </w:r>
      <w:r>
        <w:rPr>
          <w:sz w:val="25"/>
          <w:szCs w:val="25"/>
        </w:rPr>
        <w:tab/>
      </w:r>
      <w:r>
        <w:rPr>
          <w:sz w:val="25"/>
          <w:szCs w:val="25"/>
        </w:rPr>
        <w:t>Date</w:t>
      </w:r>
    </w:p>
    <w:p w14:paraId="7A5CE6DC">
      <w:pPr>
        <w:pStyle w:val="10"/>
        <w:rPr>
          <w:sz w:val="25"/>
          <w:szCs w:val="25"/>
        </w:rPr>
      </w:pPr>
    </w:p>
    <w:p w14:paraId="59116C46">
      <w:pPr>
        <w:pStyle w:val="10"/>
        <w:rPr>
          <w:sz w:val="25"/>
          <w:szCs w:val="25"/>
        </w:rPr>
      </w:pPr>
      <w:r>
        <w:rPr>
          <w:sz w:val="25"/>
          <w:szCs w:val="25"/>
        </w:rPr>
        <w:t>_________________________</w:t>
      </w:r>
      <w:r>
        <w:rPr>
          <w:sz w:val="25"/>
          <w:szCs w:val="25"/>
        </w:rPr>
        <w:tab/>
      </w:r>
      <w:r>
        <w:rPr>
          <w:sz w:val="25"/>
          <w:szCs w:val="25"/>
        </w:rPr>
        <w:tab/>
      </w:r>
      <w:r>
        <w:rPr>
          <w:sz w:val="25"/>
          <w:szCs w:val="25"/>
        </w:rPr>
        <w:tab/>
      </w:r>
      <w:r>
        <w:rPr>
          <w:sz w:val="25"/>
          <w:szCs w:val="25"/>
        </w:rPr>
        <w:tab/>
      </w:r>
      <w:r>
        <w:rPr>
          <w:sz w:val="25"/>
          <w:szCs w:val="25"/>
        </w:rPr>
        <w:t>________________________</w:t>
      </w:r>
    </w:p>
    <w:p w14:paraId="0C739811">
      <w:pPr>
        <w:pStyle w:val="10"/>
        <w:rPr>
          <w:sz w:val="25"/>
          <w:szCs w:val="25"/>
        </w:rPr>
      </w:pPr>
      <w:r>
        <w:rPr>
          <w:sz w:val="25"/>
          <w:szCs w:val="25"/>
        </w:rPr>
        <w:t>MR. SULYMAN A.S</w:t>
      </w:r>
      <w:r>
        <w:rPr>
          <w:sz w:val="25"/>
          <w:szCs w:val="25"/>
        </w:rPr>
        <w:br w:type="textWrapping"/>
      </w:r>
      <w:r>
        <w:rPr>
          <w:b/>
          <w:i/>
          <w:sz w:val="25"/>
          <w:szCs w:val="25"/>
        </w:rPr>
        <w:t>(Project Coordinator)</w:t>
      </w:r>
      <w:r>
        <w:rPr>
          <w:sz w:val="25"/>
          <w:szCs w:val="25"/>
        </w:rPr>
        <w:t xml:space="preserve"> </w:t>
      </w:r>
      <w:r>
        <w:rPr>
          <w:sz w:val="25"/>
          <w:szCs w:val="25"/>
        </w:rPr>
        <w:tab/>
      </w:r>
      <w:r>
        <w:rPr>
          <w:sz w:val="25"/>
          <w:szCs w:val="25"/>
        </w:rPr>
        <w:tab/>
      </w:r>
      <w:r>
        <w:rPr>
          <w:sz w:val="25"/>
          <w:szCs w:val="25"/>
        </w:rPr>
        <w:tab/>
      </w:r>
      <w:r>
        <w:rPr>
          <w:sz w:val="25"/>
          <w:szCs w:val="25"/>
        </w:rPr>
        <w:tab/>
      </w:r>
      <w:r>
        <w:rPr>
          <w:sz w:val="25"/>
          <w:szCs w:val="25"/>
        </w:rPr>
        <w:tab/>
      </w:r>
      <w:r>
        <w:rPr>
          <w:sz w:val="25"/>
          <w:szCs w:val="25"/>
        </w:rPr>
        <w:t>Date</w:t>
      </w:r>
    </w:p>
    <w:p w14:paraId="499D8776">
      <w:pPr>
        <w:pStyle w:val="10"/>
        <w:rPr>
          <w:sz w:val="25"/>
          <w:szCs w:val="25"/>
        </w:rPr>
      </w:pPr>
    </w:p>
    <w:p w14:paraId="3B62980D">
      <w:pPr>
        <w:pStyle w:val="10"/>
        <w:rPr>
          <w:sz w:val="25"/>
          <w:szCs w:val="25"/>
        </w:rPr>
      </w:pPr>
      <w:r>
        <w:rPr>
          <w:sz w:val="25"/>
          <w:szCs w:val="25"/>
        </w:rPr>
        <w:t>_________________________</w:t>
      </w:r>
      <w:r>
        <w:rPr>
          <w:sz w:val="25"/>
          <w:szCs w:val="25"/>
        </w:rPr>
        <w:tab/>
      </w:r>
      <w:r>
        <w:rPr>
          <w:sz w:val="25"/>
          <w:szCs w:val="25"/>
        </w:rPr>
        <w:tab/>
      </w:r>
      <w:r>
        <w:rPr>
          <w:sz w:val="25"/>
          <w:szCs w:val="25"/>
        </w:rPr>
        <w:tab/>
      </w:r>
      <w:r>
        <w:rPr>
          <w:sz w:val="25"/>
          <w:szCs w:val="25"/>
        </w:rPr>
        <w:tab/>
      </w:r>
      <w:r>
        <w:rPr>
          <w:sz w:val="25"/>
          <w:szCs w:val="25"/>
        </w:rPr>
        <w:t>________________________</w:t>
      </w:r>
    </w:p>
    <w:p w14:paraId="507010ED">
      <w:pPr>
        <w:pStyle w:val="10"/>
        <w:rPr>
          <w:sz w:val="25"/>
          <w:szCs w:val="25"/>
        </w:rPr>
      </w:pPr>
      <w:r>
        <w:rPr>
          <w:sz w:val="25"/>
          <w:szCs w:val="25"/>
        </w:rPr>
        <w:t>MR. ISIAKA A.O.</w:t>
      </w:r>
      <w:r>
        <w:rPr>
          <w:sz w:val="25"/>
          <w:szCs w:val="25"/>
        </w:rPr>
        <w:br w:type="textWrapping"/>
      </w:r>
      <w:r>
        <w:rPr>
          <w:b/>
          <w:i/>
          <w:sz w:val="25"/>
          <w:szCs w:val="25"/>
        </w:rPr>
        <w:t>(Head of Department)</w:t>
      </w:r>
      <w:r>
        <w:rPr>
          <w:sz w:val="25"/>
          <w:szCs w:val="25"/>
        </w:rPr>
        <w:t xml:space="preserve"> </w:t>
      </w:r>
      <w:r>
        <w:rPr>
          <w:sz w:val="25"/>
          <w:szCs w:val="25"/>
        </w:rPr>
        <w:tab/>
      </w:r>
      <w:r>
        <w:rPr>
          <w:sz w:val="25"/>
          <w:szCs w:val="25"/>
        </w:rPr>
        <w:tab/>
      </w:r>
      <w:r>
        <w:rPr>
          <w:sz w:val="25"/>
          <w:szCs w:val="25"/>
        </w:rPr>
        <w:tab/>
      </w:r>
      <w:r>
        <w:rPr>
          <w:sz w:val="25"/>
          <w:szCs w:val="25"/>
        </w:rPr>
        <w:tab/>
      </w:r>
      <w:r>
        <w:rPr>
          <w:sz w:val="25"/>
          <w:szCs w:val="25"/>
        </w:rPr>
        <w:tab/>
      </w:r>
      <w:r>
        <w:rPr>
          <w:sz w:val="25"/>
          <w:szCs w:val="25"/>
        </w:rPr>
        <w:t>Date</w:t>
      </w:r>
    </w:p>
    <w:p w14:paraId="764624A5">
      <w:pPr>
        <w:pStyle w:val="10"/>
        <w:rPr>
          <w:sz w:val="25"/>
          <w:szCs w:val="25"/>
        </w:rPr>
      </w:pPr>
    </w:p>
    <w:p w14:paraId="7BF8B1E4">
      <w:pPr>
        <w:pStyle w:val="10"/>
        <w:rPr>
          <w:sz w:val="25"/>
          <w:szCs w:val="25"/>
        </w:rPr>
      </w:pPr>
      <w:r>
        <w:rPr>
          <w:sz w:val="25"/>
          <w:szCs w:val="25"/>
        </w:rPr>
        <w:t>__________________________</w:t>
      </w:r>
      <w:r>
        <w:rPr>
          <w:sz w:val="25"/>
          <w:szCs w:val="25"/>
        </w:rPr>
        <w:tab/>
      </w:r>
      <w:r>
        <w:rPr>
          <w:sz w:val="25"/>
          <w:szCs w:val="25"/>
        </w:rPr>
        <w:tab/>
      </w:r>
      <w:r>
        <w:rPr>
          <w:sz w:val="25"/>
          <w:szCs w:val="25"/>
        </w:rPr>
        <w:tab/>
      </w:r>
      <w:r>
        <w:rPr>
          <w:sz w:val="25"/>
          <w:szCs w:val="25"/>
        </w:rPr>
        <w:tab/>
      </w:r>
      <w:r>
        <w:rPr>
          <w:sz w:val="25"/>
          <w:szCs w:val="25"/>
        </w:rPr>
        <w:t>_________________________</w:t>
      </w:r>
    </w:p>
    <w:p w14:paraId="0ECD8406">
      <w:pPr>
        <w:pStyle w:val="10"/>
        <w:rPr>
          <w:sz w:val="25"/>
          <w:szCs w:val="25"/>
        </w:rPr>
      </w:pPr>
      <w:r>
        <w:rPr>
          <w:sz w:val="25"/>
          <w:szCs w:val="25"/>
        </w:rPr>
        <w:t xml:space="preserve">EXTERNAL EXAMINER </w:t>
      </w:r>
      <w:r>
        <w:rPr>
          <w:sz w:val="25"/>
          <w:szCs w:val="25"/>
        </w:rPr>
        <w:tab/>
      </w:r>
      <w:r>
        <w:rPr>
          <w:sz w:val="25"/>
          <w:szCs w:val="25"/>
        </w:rPr>
        <w:tab/>
      </w:r>
      <w:r>
        <w:rPr>
          <w:sz w:val="25"/>
          <w:szCs w:val="25"/>
        </w:rPr>
        <w:tab/>
      </w:r>
      <w:r>
        <w:rPr>
          <w:sz w:val="25"/>
          <w:szCs w:val="25"/>
        </w:rPr>
        <w:tab/>
      </w:r>
      <w:r>
        <w:rPr>
          <w:sz w:val="25"/>
          <w:szCs w:val="25"/>
        </w:rPr>
        <w:tab/>
      </w:r>
      <w:r>
        <w:rPr>
          <w:sz w:val="25"/>
          <w:szCs w:val="25"/>
        </w:rPr>
        <w:t>Date</w:t>
      </w:r>
    </w:p>
    <w:p w14:paraId="7D4E87F5">
      <w:pPr>
        <w:rPr>
          <w:sz w:val="25"/>
          <w:szCs w:val="25"/>
        </w:rPr>
      </w:pPr>
    </w:p>
    <w:p w14:paraId="48C2C188">
      <w:pPr>
        <w:rPr>
          <w:sz w:val="25"/>
          <w:szCs w:val="25"/>
        </w:rPr>
      </w:pPr>
    </w:p>
    <w:p w14:paraId="72875E3D">
      <w:pPr>
        <w:rPr>
          <w:sz w:val="25"/>
          <w:szCs w:val="25"/>
        </w:rPr>
      </w:pPr>
    </w:p>
    <w:p w14:paraId="4E373036">
      <w:pPr>
        <w:pStyle w:val="10"/>
        <w:rPr>
          <w:sz w:val="25"/>
          <w:szCs w:val="25"/>
        </w:rPr>
      </w:pPr>
    </w:p>
    <w:p w14:paraId="364170BE">
      <w:pPr>
        <w:pStyle w:val="10"/>
        <w:rPr>
          <w:sz w:val="25"/>
          <w:szCs w:val="25"/>
        </w:rPr>
      </w:pPr>
    </w:p>
    <w:p w14:paraId="078EFCCC">
      <w:pPr>
        <w:pStyle w:val="10"/>
        <w:rPr>
          <w:sz w:val="25"/>
          <w:szCs w:val="25"/>
        </w:rPr>
      </w:pPr>
    </w:p>
    <w:p w14:paraId="1384D46F">
      <w:pPr>
        <w:pStyle w:val="10"/>
        <w:rPr>
          <w:sz w:val="25"/>
          <w:szCs w:val="25"/>
        </w:rPr>
      </w:pPr>
    </w:p>
    <w:p w14:paraId="69D6743F">
      <w:pPr>
        <w:pStyle w:val="10"/>
        <w:spacing w:line="360" w:lineRule="auto"/>
        <w:jc w:val="center"/>
        <w:rPr>
          <w:b/>
          <w:sz w:val="25"/>
          <w:szCs w:val="25"/>
        </w:rPr>
      </w:pPr>
      <w:r>
        <w:rPr>
          <w:b/>
          <w:sz w:val="25"/>
          <w:szCs w:val="25"/>
        </w:rPr>
        <w:t>DEDICATION</w:t>
      </w:r>
    </w:p>
    <w:p w14:paraId="6336917E">
      <w:pPr>
        <w:pStyle w:val="10"/>
        <w:spacing w:line="360" w:lineRule="auto"/>
        <w:jc w:val="both"/>
        <w:rPr>
          <w:sz w:val="25"/>
          <w:szCs w:val="25"/>
        </w:rPr>
      </w:pPr>
      <w:r>
        <w:rPr>
          <w:sz w:val="25"/>
          <w:szCs w:val="25"/>
        </w:rPr>
        <w:t>This project work is dedicated to Almighty God, the creator of everything and the One from whom all wisdom, knowledge and understanding come from, for His protection, favor, mercy and guidance. All thanks and praise to His name alone.</w:t>
      </w:r>
    </w:p>
    <w:p w14:paraId="3F786B3C">
      <w:pPr>
        <w:rPr>
          <w:sz w:val="25"/>
          <w:szCs w:val="25"/>
        </w:rPr>
      </w:pPr>
    </w:p>
    <w:p w14:paraId="09B6BC2F">
      <w:pPr>
        <w:pStyle w:val="10"/>
        <w:rPr>
          <w:sz w:val="25"/>
          <w:szCs w:val="25"/>
        </w:rPr>
      </w:pPr>
    </w:p>
    <w:p w14:paraId="425E1351">
      <w:pPr>
        <w:pStyle w:val="10"/>
        <w:rPr>
          <w:sz w:val="25"/>
          <w:szCs w:val="25"/>
        </w:rPr>
      </w:pPr>
    </w:p>
    <w:p w14:paraId="2E17E5C4">
      <w:pPr>
        <w:pStyle w:val="10"/>
        <w:rPr>
          <w:sz w:val="25"/>
          <w:szCs w:val="25"/>
        </w:rPr>
      </w:pPr>
    </w:p>
    <w:p w14:paraId="65D653C9">
      <w:pPr>
        <w:pStyle w:val="10"/>
        <w:rPr>
          <w:sz w:val="25"/>
          <w:szCs w:val="25"/>
        </w:rPr>
      </w:pPr>
    </w:p>
    <w:p w14:paraId="6A594013">
      <w:pPr>
        <w:pStyle w:val="10"/>
        <w:rPr>
          <w:sz w:val="25"/>
          <w:szCs w:val="25"/>
        </w:rPr>
      </w:pPr>
    </w:p>
    <w:p w14:paraId="7CFC14FB">
      <w:pPr>
        <w:pStyle w:val="10"/>
        <w:rPr>
          <w:sz w:val="25"/>
          <w:szCs w:val="25"/>
        </w:rPr>
      </w:pPr>
    </w:p>
    <w:p w14:paraId="6DBDD997">
      <w:pPr>
        <w:pStyle w:val="10"/>
        <w:rPr>
          <w:sz w:val="25"/>
          <w:szCs w:val="25"/>
        </w:rPr>
      </w:pPr>
    </w:p>
    <w:p w14:paraId="2751722A">
      <w:pPr>
        <w:pStyle w:val="10"/>
        <w:rPr>
          <w:sz w:val="25"/>
          <w:szCs w:val="25"/>
        </w:rPr>
      </w:pPr>
    </w:p>
    <w:p w14:paraId="7A9575EB">
      <w:pPr>
        <w:pStyle w:val="10"/>
        <w:rPr>
          <w:sz w:val="25"/>
          <w:szCs w:val="25"/>
        </w:rPr>
      </w:pPr>
    </w:p>
    <w:p w14:paraId="52D9AF35">
      <w:pPr>
        <w:pStyle w:val="10"/>
        <w:rPr>
          <w:sz w:val="25"/>
          <w:szCs w:val="25"/>
        </w:rPr>
      </w:pPr>
    </w:p>
    <w:p w14:paraId="04236165">
      <w:pPr>
        <w:pStyle w:val="10"/>
        <w:rPr>
          <w:sz w:val="25"/>
          <w:szCs w:val="25"/>
        </w:rPr>
      </w:pPr>
    </w:p>
    <w:p w14:paraId="5C5C0AB3">
      <w:pPr>
        <w:pStyle w:val="10"/>
        <w:rPr>
          <w:sz w:val="25"/>
          <w:szCs w:val="25"/>
        </w:rPr>
      </w:pPr>
    </w:p>
    <w:p w14:paraId="521358E8">
      <w:pPr>
        <w:pStyle w:val="10"/>
        <w:rPr>
          <w:sz w:val="25"/>
          <w:szCs w:val="25"/>
        </w:rPr>
      </w:pPr>
    </w:p>
    <w:p w14:paraId="4B469AFE">
      <w:pPr>
        <w:pStyle w:val="10"/>
        <w:rPr>
          <w:sz w:val="25"/>
          <w:szCs w:val="25"/>
        </w:rPr>
      </w:pPr>
    </w:p>
    <w:p w14:paraId="6EB4CC86">
      <w:pPr>
        <w:pStyle w:val="10"/>
        <w:rPr>
          <w:sz w:val="25"/>
          <w:szCs w:val="25"/>
        </w:rPr>
      </w:pPr>
    </w:p>
    <w:p w14:paraId="2917311C">
      <w:pPr>
        <w:pStyle w:val="10"/>
        <w:rPr>
          <w:sz w:val="25"/>
          <w:szCs w:val="25"/>
        </w:rPr>
      </w:pPr>
    </w:p>
    <w:p w14:paraId="79C3BF88">
      <w:pPr>
        <w:pStyle w:val="10"/>
        <w:rPr>
          <w:sz w:val="25"/>
          <w:szCs w:val="25"/>
        </w:rPr>
      </w:pPr>
    </w:p>
    <w:p w14:paraId="6597C5BB">
      <w:pPr>
        <w:pStyle w:val="10"/>
        <w:rPr>
          <w:sz w:val="25"/>
          <w:szCs w:val="25"/>
        </w:rPr>
      </w:pPr>
    </w:p>
    <w:p w14:paraId="0A89848F">
      <w:pPr>
        <w:pStyle w:val="10"/>
        <w:rPr>
          <w:sz w:val="25"/>
          <w:szCs w:val="25"/>
        </w:rPr>
      </w:pPr>
    </w:p>
    <w:p w14:paraId="58AF0B75">
      <w:pPr>
        <w:pStyle w:val="10"/>
        <w:jc w:val="center"/>
        <w:rPr>
          <w:b/>
          <w:sz w:val="25"/>
          <w:szCs w:val="25"/>
        </w:rPr>
      </w:pPr>
      <w:r>
        <w:rPr>
          <w:b/>
          <w:sz w:val="25"/>
          <w:szCs w:val="25"/>
        </w:rPr>
        <w:t>ACKNOWLEDGEMENTS</w:t>
      </w:r>
    </w:p>
    <w:p w14:paraId="4E577978">
      <w:pPr>
        <w:pStyle w:val="10"/>
        <w:spacing w:line="360" w:lineRule="auto"/>
        <w:jc w:val="both"/>
        <w:rPr>
          <w:sz w:val="25"/>
          <w:szCs w:val="25"/>
        </w:rPr>
      </w:pPr>
      <w:r>
        <w:rPr>
          <w:sz w:val="25"/>
          <w:szCs w:val="25"/>
        </w:rPr>
        <w:t>All praise, adoration thanks and glory belong to Almighty Allah for sparing my life throughout circumstance of life and till end of my National Diploma (ND) program. Upon me to successful completion of this project work and my course of study.</w:t>
      </w:r>
    </w:p>
    <w:p w14:paraId="0CDBD500">
      <w:pPr>
        <w:pStyle w:val="10"/>
        <w:spacing w:line="360" w:lineRule="auto"/>
        <w:jc w:val="both"/>
        <w:rPr>
          <w:sz w:val="25"/>
          <w:szCs w:val="25"/>
        </w:rPr>
      </w:pPr>
      <w:r>
        <w:rPr>
          <w:sz w:val="25"/>
          <w:szCs w:val="25"/>
        </w:rPr>
        <w:t xml:space="preserve">My profound gratitude goes to my able supervisor in respect of; </w:t>
      </w:r>
      <w:r>
        <w:rPr>
          <w:b/>
          <w:sz w:val="25"/>
          <w:szCs w:val="25"/>
        </w:rPr>
        <w:t>MR. TAIWO M. A.</w:t>
      </w:r>
      <w:r>
        <w:rPr>
          <w:sz w:val="25"/>
          <w:szCs w:val="25"/>
        </w:rPr>
        <w:t xml:space="preserve"> who sacrificed his time attending to me and whose guidance and advice has contributed extremely to the success of this project may God bestow His blessing on his entire family. And my amicable Head of Department (HOD); </w:t>
      </w:r>
      <w:r>
        <w:rPr>
          <w:b/>
          <w:sz w:val="25"/>
          <w:szCs w:val="25"/>
        </w:rPr>
        <w:t>MR. ISIAKA A. O.</w:t>
      </w:r>
      <w:r>
        <w:rPr>
          <w:sz w:val="25"/>
          <w:szCs w:val="25"/>
        </w:rPr>
        <w:t xml:space="preserve"> the project coordinator and my able and capable lecturers, teaching and non-teaching staff of the department may God continue to bestow His mercy on to you all (AMEN).</w:t>
      </w:r>
    </w:p>
    <w:p w14:paraId="688723C2">
      <w:pPr>
        <w:pStyle w:val="10"/>
        <w:spacing w:line="360" w:lineRule="auto"/>
        <w:jc w:val="both"/>
        <w:rPr>
          <w:sz w:val="25"/>
          <w:szCs w:val="25"/>
        </w:rPr>
      </w:pPr>
      <w:r>
        <w:rPr>
          <w:sz w:val="25"/>
          <w:szCs w:val="25"/>
        </w:rPr>
        <w:t>To my humble self, Thank you for holding back. I am proud of myself for pushing through challenges, I have grown, learned and accomplished thanks to my own efforts, I did it, I am thankful for the journey not just the destination.</w:t>
      </w:r>
    </w:p>
    <w:p w14:paraId="2373C39D">
      <w:pPr>
        <w:pStyle w:val="10"/>
        <w:spacing w:line="360" w:lineRule="auto"/>
        <w:jc w:val="both"/>
        <w:rPr>
          <w:sz w:val="25"/>
          <w:szCs w:val="25"/>
        </w:rPr>
      </w:pPr>
      <w:r>
        <w:rPr>
          <w:sz w:val="25"/>
          <w:szCs w:val="25"/>
        </w:rPr>
        <w:t xml:space="preserve">However my sincere gratitude goes to my lovely and caring parents, </w:t>
      </w:r>
      <w:r>
        <w:rPr>
          <w:b/>
          <w:sz w:val="25"/>
          <w:szCs w:val="25"/>
        </w:rPr>
        <w:t>MR. and MRS. IDRIS</w:t>
      </w:r>
      <w:r>
        <w:rPr>
          <w:sz w:val="25"/>
          <w:szCs w:val="25"/>
        </w:rPr>
        <w:t xml:space="preserve"> for their parental duty throughout the course of my program they are the back bone of my existence without them my life would have been meaningless may God let you reap the fruit of your labour.</w:t>
      </w:r>
    </w:p>
    <w:p w14:paraId="2B24145C">
      <w:pPr>
        <w:pStyle w:val="10"/>
        <w:spacing w:line="360" w:lineRule="auto"/>
        <w:jc w:val="both"/>
        <w:rPr>
          <w:sz w:val="25"/>
          <w:szCs w:val="25"/>
        </w:rPr>
      </w:pPr>
      <w:r>
        <w:rPr>
          <w:sz w:val="25"/>
          <w:szCs w:val="25"/>
        </w:rPr>
        <w:t>Diplomatic Appreciation goes to my Brothers, Sisters and Siblings and to all my friends, may God bless you abundantly.</w:t>
      </w:r>
    </w:p>
    <w:p w14:paraId="222DDB59">
      <w:pPr>
        <w:rPr>
          <w:sz w:val="25"/>
          <w:szCs w:val="25"/>
        </w:rPr>
      </w:pPr>
    </w:p>
    <w:p w14:paraId="5444BB93">
      <w:pPr>
        <w:rPr>
          <w:sz w:val="25"/>
          <w:szCs w:val="25"/>
        </w:rPr>
      </w:pPr>
    </w:p>
    <w:p w14:paraId="6BDCD2DD">
      <w:pPr>
        <w:pStyle w:val="10"/>
        <w:rPr>
          <w:sz w:val="25"/>
          <w:szCs w:val="25"/>
        </w:rPr>
      </w:pPr>
    </w:p>
    <w:p w14:paraId="119247AC">
      <w:pPr>
        <w:pStyle w:val="10"/>
        <w:rPr>
          <w:sz w:val="25"/>
          <w:szCs w:val="25"/>
        </w:rPr>
      </w:pPr>
    </w:p>
    <w:p w14:paraId="33D44DCD">
      <w:pPr>
        <w:pStyle w:val="10"/>
        <w:rPr>
          <w:sz w:val="25"/>
          <w:szCs w:val="25"/>
        </w:rPr>
      </w:pPr>
    </w:p>
    <w:p w14:paraId="72B993C7">
      <w:pPr>
        <w:pStyle w:val="10"/>
        <w:rPr>
          <w:sz w:val="25"/>
          <w:szCs w:val="25"/>
        </w:rPr>
      </w:pPr>
    </w:p>
    <w:p w14:paraId="54671F1F">
      <w:pPr>
        <w:pStyle w:val="10"/>
        <w:rPr>
          <w:sz w:val="25"/>
          <w:szCs w:val="25"/>
        </w:rPr>
      </w:pPr>
    </w:p>
    <w:p w14:paraId="1321BC69">
      <w:pPr>
        <w:pStyle w:val="10"/>
        <w:rPr>
          <w:sz w:val="25"/>
          <w:szCs w:val="25"/>
        </w:rPr>
      </w:pPr>
    </w:p>
    <w:p w14:paraId="1045BAF3">
      <w:pPr>
        <w:pStyle w:val="10"/>
        <w:spacing w:line="360" w:lineRule="auto"/>
        <w:jc w:val="center"/>
        <w:rPr>
          <w:b/>
          <w:sz w:val="25"/>
          <w:szCs w:val="25"/>
        </w:rPr>
      </w:pPr>
      <w:r>
        <w:rPr>
          <w:b/>
          <w:sz w:val="25"/>
          <w:szCs w:val="25"/>
        </w:rPr>
        <w:t>TABLE OF CONTENTS</w:t>
      </w:r>
    </w:p>
    <w:p w14:paraId="5E21B599">
      <w:pPr>
        <w:pStyle w:val="10"/>
        <w:spacing w:line="360" w:lineRule="auto"/>
        <w:rPr>
          <w:sz w:val="25"/>
          <w:szCs w:val="25"/>
        </w:rPr>
      </w:pPr>
      <w:r>
        <w:rPr>
          <w:sz w:val="25"/>
          <w:szCs w:val="25"/>
        </w:rPr>
        <w:t xml:space="preserve">i. Title Page </w:t>
      </w:r>
    </w:p>
    <w:p w14:paraId="4E4086B2">
      <w:pPr>
        <w:pStyle w:val="10"/>
        <w:spacing w:line="360" w:lineRule="auto"/>
        <w:rPr>
          <w:sz w:val="25"/>
          <w:szCs w:val="25"/>
        </w:rPr>
      </w:pPr>
      <w:r>
        <w:rPr>
          <w:sz w:val="25"/>
          <w:szCs w:val="25"/>
        </w:rPr>
        <w:t xml:space="preserve">ii. Certification </w:t>
      </w:r>
    </w:p>
    <w:p w14:paraId="1C7C4BE2">
      <w:pPr>
        <w:pStyle w:val="10"/>
        <w:spacing w:line="360" w:lineRule="auto"/>
        <w:rPr>
          <w:sz w:val="25"/>
          <w:szCs w:val="25"/>
        </w:rPr>
      </w:pPr>
      <w:r>
        <w:rPr>
          <w:sz w:val="25"/>
          <w:szCs w:val="25"/>
        </w:rPr>
        <w:t xml:space="preserve">iii. Dedication </w:t>
      </w:r>
    </w:p>
    <w:p w14:paraId="6777E22F">
      <w:pPr>
        <w:pStyle w:val="10"/>
        <w:spacing w:line="360" w:lineRule="auto"/>
        <w:rPr>
          <w:sz w:val="25"/>
          <w:szCs w:val="25"/>
        </w:rPr>
      </w:pPr>
      <w:r>
        <w:rPr>
          <w:sz w:val="25"/>
          <w:szCs w:val="25"/>
        </w:rPr>
        <w:t xml:space="preserve">iv. Acknowledgments </w:t>
      </w:r>
    </w:p>
    <w:p w14:paraId="7D2D110B">
      <w:pPr>
        <w:pStyle w:val="10"/>
        <w:spacing w:line="360" w:lineRule="auto"/>
        <w:rPr>
          <w:sz w:val="25"/>
          <w:szCs w:val="25"/>
        </w:rPr>
      </w:pPr>
      <w:r>
        <w:rPr>
          <w:sz w:val="25"/>
          <w:szCs w:val="25"/>
        </w:rPr>
        <w:t xml:space="preserve">v. Table of Contents </w:t>
      </w:r>
    </w:p>
    <w:p w14:paraId="44F3C962">
      <w:pPr>
        <w:pStyle w:val="10"/>
        <w:spacing w:line="360" w:lineRule="auto"/>
        <w:rPr>
          <w:sz w:val="25"/>
          <w:szCs w:val="25"/>
        </w:rPr>
      </w:pPr>
      <w:r>
        <w:rPr>
          <w:sz w:val="25"/>
          <w:szCs w:val="25"/>
        </w:rPr>
        <w:t>vi. Abstract</w:t>
      </w:r>
    </w:p>
    <w:p w14:paraId="57818E24">
      <w:pPr>
        <w:pStyle w:val="10"/>
        <w:spacing w:line="360" w:lineRule="auto"/>
        <w:rPr>
          <w:b/>
          <w:sz w:val="25"/>
          <w:szCs w:val="25"/>
        </w:rPr>
      </w:pPr>
      <w:r>
        <w:rPr>
          <w:b/>
          <w:sz w:val="25"/>
          <w:szCs w:val="25"/>
        </w:rPr>
        <w:t xml:space="preserve">CHAPTER ONE: INTRODUCTION </w:t>
      </w:r>
    </w:p>
    <w:p w14:paraId="2036D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p>
    <w:p w14:paraId="72EC2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p>
    <w:p w14:paraId="68EF0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Objectives</w:t>
      </w:r>
    </w:p>
    <w:p w14:paraId="3585B27A">
      <w:pPr>
        <w:pStyle w:val="12"/>
        <w:tabs>
          <w:tab w:val="left" w:pos="36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Research Questions </w:t>
      </w:r>
    </w:p>
    <w:p w14:paraId="651CC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p>
    <w:p w14:paraId="1B97C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p>
    <w:p w14:paraId="27C7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 of Terms</w:t>
      </w:r>
    </w:p>
    <w:p w14:paraId="198A1A4D">
      <w:pPr>
        <w:pStyle w:val="10"/>
        <w:spacing w:line="360" w:lineRule="auto"/>
        <w:rPr>
          <w:b/>
          <w:sz w:val="25"/>
          <w:szCs w:val="25"/>
        </w:rPr>
      </w:pPr>
      <w:r>
        <w:rPr>
          <w:b/>
          <w:sz w:val="25"/>
          <w:szCs w:val="25"/>
        </w:rPr>
        <w:t xml:space="preserve">CHAPTER TWO: REVIEW OF RELATED LITERATURE </w:t>
      </w:r>
    </w:p>
    <w:p w14:paraId="621FC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p>
    <w:p w14:paraId="78469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Academic library: conceptual explanation </w:t>
      </w:r>
    </w:p>
    <w:p w14:paraId="46FB7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Objectives of Academic Library</w:t>
      </w:r>
    </w:p>
    <w:p w14:paraId="3820F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 xml:space="preserve">Functions of Academic Library </w:t>
      </w:r>
    </w:p>
    <w:p w14:paraId="631CE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 xml:space="preserve">Funding of Academic Library </w:t>
      </w:r>
    </w:p>
    <w:p w14:paraId="67534CE0">
      <w:pPr>
        <w:pStyle w:val="10"/>
        <w:spacing w:line="360" w:lineRule="auto"/>
      </w:pPr>
      <w:r>
        <w:t>2.2.4</w:t>
      </w:r>
      <w:r>
        <w:tab/>
      </w:r>
      <w:r>
        <w:t>Services Rendered by Academic Libraries</w:t>
      </w:r>
    </w:p>
    <w:p w14:paraId="01B90CFD">
      <w:pPr>
        <w:tabs>
          <w:tab w:val="left" w:pos="0"/>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Intellectual Freedom: Conceptual Explanation </w:t>
      </w:r>
    </w:p>
    <w:p w14:paraId="3333F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 xml:space="preserve">Historical Background of Intellectual Freedom </w:t>
      </w:r>
    </w:p>
    <w:p w14:paraId="6AA5A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Intellectual Freedom and Censorship in Academic Libraries</w:t>
      </w:r>
    </w:p>
    <w:p w14:paraId="70B68E4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r>
      <w:r>
        <w:rPr>
          <w:rFonts w:ascii="Times New Roman" w:hAnsi="Times New Roman" w:cs="Times New Roman"/>
          <w:sz w:val="24"/>
          <w:szCs w:val="24"/>
        </w:rPr>
        <w:t>IFLA Statement on Intellectual Freedom and Libraries</w:t>
      </w:r>
    </w:p>
    <w:p w14:paraId="267D9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r>
        <w:rPr>
          <w:rFonts w:ascii="Times New Roman" w:hAnsi="Times New Roman" w:cs="Times New Roman"/>
          <w:sz w:val="24"/>
          <w:szCs w:val="24"/>
        </w:rPr>
        <w:t>ACRL’s Intellectual Freedom Principles for Academic Libraries</w:t>
      </w:r>
    </w:p>
    <w:p w14:paraId="3A8923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Issues in Intellectual Freedom </w:t>
      </w:r>
    </w:p>
    <w:p w14:paraId="3A1946A1">
      <w:pPr>
        <w:pStyle w:val="10"/>
        <w:spacing w:line="360" w:lineRule="auto"/>
        <w:rPr>
          <w:sz w:val="25"/>
          <w:szCs w:val="25"/>
        </w:rPr>
      </w:pPr>
      <w:r>
        <w:t>2.6</w:t>
      </w:r>
      <w:r>
        <w:tab/>
      </w:r>
      <w:r>
        <w:t>Appraisal of Reviewed Literature</w:t>
      </w:r>
    </w:p>
    <w:p w14:paraId="76B7712A">
      <w:pPr>
        <w:pStyle w:val="10"/>
        <w:spacing w:line="360" w:lineRule="auto"/>
        <w:rPr>
          <w:b/>
          <w:sz w:val="25"/>
          <w:szCs w:val="25"/>
        </w:rPr>
      </w:pPr>
      <w:r>
        <w:rPr>
          <w:b/>
          <w:sz w:val="25"/>
          <w:szCs w:val="25"/>
        </w:rPr>
        <w:t xml:space="preserve">CHAPTER THREE: RESEARCH METHODOLOGY </w:t>
      </w:r>
    </w:p>
    <w:p w14:paraId="767D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p>
    <w:p w14:paraId="42FC49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 xml:space="preserve">Sample and Sampling Techniques </w:t>
      </w:r>
    </w:p>
    <w:p w14:paraId="63ACD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Instrument for Data Collection</w:t>
      </w:r>
    </w:p>
    <w:p w14:paraId="79B06C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 xml:space="preserve">Reliability and Validity of the Instrument </w:t>
      </w:r>
    </w:p>
    <w:p w14:paraId="00467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Administration of the Instrument</w:t>
      </w:r>
    </w:p>
    <w:p w14:paraId="2B015AF4">
      <w:pPr>
        <w:spacing w:after="0" w:line="360" w:lineRule="auto"/>
        <w:jc w:val="both"/>
        <w:rPr>
          <w:b/>
          <w:sz w:val="25"/>
          <w:szCs w:val="25"/>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Data Analysis Procedure</w:t>
      </w:r>
    </w:p>
    <w:p w14:paraId="6E0B1476">
      <w:pPr>
        <w:pStyle w:val="10"/>
        <w:spacing w:line="360" w:lineRule="auto"/>
        <w:rPr>
          <w:b/>
          <w:sz w:val="25"/>
          <w:szCs w:val="25"/>
        </w:rPr>
      </w:pPr>
      <w:r>
        <w:rPr>
          <w:b/>
          <w:sz w:val="25"/>
          <w:szCs w:val="25"/>
        </w:rPr>
        <w:t xml:space="preserve">CHAPTER FOUR: </w:t>
      </w:r>
      <w:r>
        <w:rPr>
          <w:b/>
        </w:rPr>
        <w:t>DATA ANALYSIS AND DISCUSSION OF FINDINGS</w:t>
      </w:r>
    </w:p>
    <w:p w14:paraId="3A1CE895">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p>
    <w:p w14:paraId="02135D6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Data Analysis</w:t>
      </w:r>
    </w:p>
    <w:p w14:paraId="3BF2A72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Discussion of Findings</w:t>
      </w:r>
    </w:p>
    <w:p w14:paraId="6704987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FIVE: SUMMARY OF THE FINDINGS, CONCLUSIONS AND </w:t>
      </w:r>
    </w:p>
    <w:p w14:paraId="36599DF1">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RECOMMENDATIONS</w:t>
      </w:r>
    </w:p>
    <w:p w14:paraId="270CED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5.1 </w:t>
      </w:r>
      <w:r>
        <w:rPr>
          <w:rFonts w:ascii="Times New Roman" w:hAnsi="Times New Roman" w:cs="Times New Roman"/>
          <w:bCs/>
          <w:sz w:val="24"/>
          <w:szCs w:val="24"/>
        </w:rPr>
        <w:tab/>
      </w:r>
      <w:r>
        <w:rPr>
          <w:rFonts w:ascii="Times New Roman" w:hAnsi="Times New Roman" w:cs="Times New Roman"/>
          <w:bCs/>
          <w:sz w:val="24"/>
          <w:szCs w:val="24"/>
        </w:rPr>
        <w:t>Introduction</w:t>
      </w:r>
    </w:p>
    <w:p w14:paraId="35FD8EB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5.2 </w:t>
      </w:r>
      <w:r>
        <w:rPr>
          <w:rFonts w:ascii="Times New Roman" w:hAnsi="Times New Roman" w:cs="Times New Roman"/>
          <w:bCs/>
          <w:sz w:val="24"/>
          <w:szCs w:val="24"/>
        </w:rPr>
        <w:tab/>
      </w:r>
      <w:r>
        <w:rPr>
          <w:rFonts w:ascii="Times New Roman" w:hAnsi="Times New Roman" w:cs="Times New Roman"/>
          <w:bCs/>
          <w:sz w:val="24"/>
          <w:szCs w:val="24"/>
        </w:rPr>
        <w:t>Summary of the Findings</w:t>
      </w:r>
    </w:p>
    <w:p w14:paraId="5B59090D">
      <w:pPr>
        <w:numPr>
          <w:ilvl w:val="1"/>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Conclusions</w:t>
      </w:r>
    </w:p>
    <w:p w14:paraId="01BD1A4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ab/>
      </w:r>
      <w:r>
        <w:rPr>
          <w:rFonts w:ascii="Times New Roman" w:hAnsi="Times New Roman" w:cs="Times New Roman"/>
          <w:bCs/>
          <w:sz w:val="24"/>
          <w:szCs w:val="24"/>
        </w:rPr>
        <w:t xml:space="preserve"> Suggested Areas for Further Studies</w:t>
      </w:r>
    </w:p>
    <w:p w14:paraId="4EA503F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5.4 </w:t>
      </w:r>
      <w:r>
        <w:rPr>
          <w:rFonts w:ascii="Times New Roman" w:hAnsi="Times New Roman" w:cs="Times New Roman"/>
          <w:bCs/>
          <w:sz w:val="24"/>
          <w:szCs w:val="24"/>
        </w:rPr>
        <w:tab/>
      </w:r>
      <w:r>
        <w:rPr>
          <w:rFonts w:ascii="Times New Roman" w:hAnsi="Times New Roman" w:cs="Times New Roman"/>
          <w:bCs/>
          <w:sz w:val="24"/>
          <w:szCs w:val="24"/>
        </w:rPr>
        <w:t>Recommendations</w:t>
      </w:r>
    </w:p>
    <w:p w14:paraId="5412CBD1">
      <w:pPr>
        <w:spacing w:line="480" w:lineRule="auto"/>
        <w:jc w:val="center"/>
        <w:rPr>
          <w:rFonts w:ascii="Times New Roman" w:hAnsi="Times New Roman" w:cs="Times New Roman"/>
          <w:b/>
          <w:sz w:val="24"/>
          <w:szCs w:val="24"/>
        </w:rPr>
      </w:pPr>
    </w:p>
    <w:p w14:paraId="4766B5EB">
      <w:pPr>
        <w:spacing w:line="480" w:lineRule="auto"/>
        <w:jc w:val="center"/>
        <w:rPr>
          <w:rFonts w:ascii="Times New Roman" w:hAnsi="Times New Roman" w:cs="Times New Roman"/>
          <w:b/>
          <w:sz w:val="24"/>
          <w:szCs w:val="24"/>
        </w:rPr>
      </w:pPr>
    </w:p>
    <w:p w14:paraId="1EEA832A">
      <w:pPr>
        <w:spacing w:line="480" w:lineRule="auto"/>
        <w:jc w:val="center"/>
        <w:rPr>
          <w:rFonts w:ascii="Times New Roman" w:hAnsi="Times New Roman" w:cs="Times New Roman"/>
          <w:b/>
          <w:sz w:val="24"/>
          <w:szCs w:val="24"/>
        </w:rPr>
      </w:pPr>
    </w:p>
    <w:p w14:paraId="2B96A24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CDB81F0">
      <w:pPr>
        <w:spacing w:line="480" w:lineRule="auto"/>
        <w:jc w:val="both"/>
        <w:rPr>
          <w:rFonts w:ascii="Times New Roman" w:hAnsi="Times New Roman" w:cs="Times New Roman"/>
          <w:i/>
          <w:sz w:val="24"/>
          <w:szCs w:val="24"/>
        </w:rPr>
      </w:pPr>
      <w:r>
        <w:rPr>
          <w:rFonts w:ascii="Times New Roman" w:hAnsi="Times New Roman" w:cs="Times New Roman"/>
          <w:i/>
          <w:sz w:val="24"/>
          <w:szCs w:val="24"/>
        </w:rPr>
        <w:t>This study examines the academic library as effective instrument to intellectual freedom among undergraduate in universities in Kwara state. The study adopted a descriptive survey design and the data was collected using questionnaire. 359 was sample as the respondents for this study and questionnaire were administered to the respondents at their various institutions and 336 was returned. Data collected was analyzed using frequency table and simple percentage. The findings indicate that majority of the respondents are aware of intellectual freedom and familiar with freedom of expression, opinion, freedom to seek for information and have freedom of access to information without interference. The study revealed that majority of the respondents see library as an information center and knowledge repository where they can acquire an updated information to satisfy their need. Academic libraries have not fully adopted intellectual freedom, and library bill of right, code of ethics, freedom of information, access to information and copyright law are really not effective among undergraduate through the use of academic libraries in Kwara state. This emphasized that failure of administrative bodies in academic libraries to provide infrastructural facilities hindered undergraduate student of the selected universities in fulfilling their intellectual freedom right. It recommended by the study that there should be policies on ethical conduct of library and academic libraries should provide adequate orientations to their users on intellectual freedom.</w:t>
      </w:r>
    </w:p>
    <w:p w14:paraId="1C14A45D">
      <w:pPr>
        <w:spacing w:line="480" w:lineRule="auto"/>
        <w:jc w:val="both"/>
        <w:rPr>
          <w:rFonts w:ascii="Times New Roman" w:hAnsi="Times New Roman" w:cs="Times New Roman"/>
          <w:i/>
          <w:sz w:val="24"/>
          <w:szCs w:val="24"/>
        </w:rPr>
      </w:pPr>
      <w:r>
        <w:rPr>
          <w:rFonts w:ascii="Times New Roman" w:hAnsi="Times New Roman" w:cs="Times New Roman"/>
          <w:i/>
          <w:sz w:val="24"/>
          <w:szCs w:val="24"/>
        </w:rPr>
        <w:t>Keyword: academic libraries, intellectual freedom, information, undergraduate, student.</w:t>
      </w:r>
    </w:p>
    <w:p w14:paraId="70BBA54D">
      <w:pPr>
        <w:spacing w:after="0" w:line="480" w:lineRule="auto"/>
        <w:jc w:val="center"/>
        <w:rPr>
          <w:rFonts w:ascii="Times New Roman" w:hAnsi="Times New Roman" w:cs="Times New Roman"/>
          <w:b/>
          <w:sz w:val="24"/>
          <w:szCs w:val="24"/>
        </w:rPr>
      </w:pPr>
    </w:p>
    <w:p w14:paraId="40539859">
      <w:pPr>
        <w:spacing w:after="0" w:line="480" w:lineRule="auto"/>
        <w:jc w:val="center"/>
        <w:rPr>
          <w:rFonts w:ascii="Times New Roman" w:hAnsi="Times New Roman" w:cs="Times New Roman"/>
          <w:b/>
          <w:sz w:val="24"/>
          <w:szCs w:val="24"/>
        </w:rPr>
      </w:pPr>
    </w:p>
    <w:p w14:paraId="55F76B5D">
      <w:pPr>
        <w:spacing w:after="0" w:line="480" w:lineRule="auto"/>
        <w:jc w:val="center"/>
        <w:rPr>
          <w:rFonts w:ascii="Times New Roman" w:hAnsi="Times New Roman" w:cs="Times New Roman"/>
          <w:b/>
          <w:sz w:val="24"/>
          <w:szCs w:val="24"/>
        </w:rPr>
      </w:pPr>
    </w:p>
    <w:p w14:paraId="6741D93B">
      <w:pPr>
        <w:spacing w:after="0" w:line="480" w:lineRule="auto"/>
        <w:jc w:val="center"/>
        <w:rPr>
          <w:rFonts w:ascii="Times New Roman" w:hAnsi="Times New Roman" w:cs="Times New Roman"/>
          <w:b/>
          <w:sz w:val="24"/>
          <w:szCs w:val="24"/>
        </w:rPr>
      </w:pPr>
    </w:p>
    <w:p w14:paraId="5329033B">
      <w:pPr>
        <w:spacing w:after="0" w:line="480" w:lineRule="auto"/>
        <w:jc w:val="center"/>
        <w:rPr>
          <w:rFonts w:ascii="Times New Roman" w:hAnsi="Times New Roman" w:cs="Times New Roman"/>
          <w:b/>
          <w:sz w:val="24"/>
          <w:szCs w:val="24"/>
        </w:rPr>
        <w:sectPr>
          <w:footerReference r:id="rId5" w:type="default"/>
          <w:pgSz w:w="11906" w:h="16838"/>
          <w:pgMar w:top="1440" w:right="1440" w:bottom="1440" w:left="1440" w:header="720" w:footer="720" w:gutter="0"/>
          <w:pgNumType w:fmt="upperRoman"/>
          <w:cols w:space="720" w:num="1"/>
          <w:docGrid w:linePitch="360" w:charSpace="0"/>
        </w:sectPr>
      </w:pPr>
    </w:p>
    <w:p w14:paraId="4E9BC32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89B72A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0E8990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4E6C50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 library is regarded as the heart of the intellectual system of the university or better still the nerve center of the university. It is the intellectual hub for all academic activities that are happening in the academic environment because of its tripartite purposes of supporting teaching, learning and research of the parent institution. It is the repository of all publications emanating from the institution, which is attesting to it that academic library is also established to support creativity and intellectual exposition. </w:t>
      </w:r>
    </w:p>
    <w:p w14:paraId="2C5A50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libraries are libraries in Higher Education Institutions (HEIs) such as Universities, Polytechnics, Colleges of Education, Colleges of Agriculture, etc. that are established, maintained and administered by these institutions to meet the information, literature and research needs of students, Faculties' (lecturers), other researchers and administrative staff of these institutions (Kolawole and Igwe, 2016).</w:t>
      </w:r>
    </w:p>
    <w:p w14:paraId="1FDD17D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Ugwuanyi and Akpohonor (as cited in Sulyman, 2018), an academic library is a library that takes care of the people engaged in an academic and research works in the institutions of higher learning. Such libraries are the melting point for different people requiring the services of libraries. The core aim of any academic library is to satisfy its patrons by providing materials to meet their educational, research, information and recreational needs (Isreal, 2012). </w:t>
      </w:r>
    </w:p>
    <w:p w14:paraId="7FE92A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Anunobi and Chinwe (2008) opined that a well-established academic library is essential for any academic institution. As a focal point for teaching, learning, and research, it is expected to provide standard information resources. Today, academic libraries are struggling to keep their place as the major source of inquiry in the face of enshrining intellectual freedom. Intellectual freedom has revolutionized not only the way information is packaged, processed, stored, and disseminated, but also how users seek and access information. </w:t>
      </w:r>
    </w:p>
    <w:p w14:paraId="2F026B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point of Olurotimi (2015), an academic library is a central and important organ in any academic institution. Its importance hinges on the importance that it is attached to research which is the core area of any university in the world. This point is also supported by Adegoke (2015), when she claimed that academic libraries serve complementary purposes such as supporting the research of the university, faculties and students. The support of teaching requires material for learning and research and of what use are the library resources. (Adegoke, 2015) Users are not basically informed on how to intellectually explore and exploit the degree of resources housed in the library?</w:t>
      </w:r>
    </w:p>
    <w:p w14:paraId="0AD12E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academic library to fulfill the mandate of its tripartite functions (teaching, learning and research), the library plays a remarkable role by serving as the nerve center of the intellectual potential of the university and the society as a whole. The academic library is, therefore, expected to build collections and provide access to information and render services aimed at supporting teaching, learning, research and creative needs of the university. In furtherance to this, it behooves on the library to identify, acquire, organize, store, and provide access to the available intellectual and research products of scholars worldwide (Arko-Cobbah, 2008).</w:t>
      </w:r>
    </w:p>
    <w:p w14:paraId="16005C2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Article 19 of the United Nations Universal Declaration of Human Rights says: “Everyone has the right to freedom of opinion and expression; this right includes freedom to hold opinions without interference and to seek, receive and impart information and ideas through any media and regardless of frontiers”. Section 39 sub-section (1) of the 1999 Constitution of Nigeria (as amended) recognized intellectual freedom as the right of every person to be entitled to freedom of expression, including freedom to hold opinions and to receive and impart ideas and information without interference. To clarify the statement, it was continued in constitution section 39 (2) as: "Without prejudice to the generality of subsection (1) of this section, every person shall be entitled to own, establish and operate any medium for the dissemination of information, ideas and opinions.</w:t>
      </w:r>
    </w:p>
    <w:p w14:paraId="26DD46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American Library Association [ALA] (2007), intellectual freedom is the right of every individual to both seek and receive information from all points of view without restriction. It provides for free access to all expressions of ideas through which any and all sides of a question, cause or movement may be explored." It is the exclusive liberty individuals are entitled to; to initiate and conceive ideas, hold, receive, access and disseminate intellectual works they desired, irrespective of there frontiers. </w:t>
      </w:r>
    </w:p>
    <w:p w14:paraId="11F4C40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Byrne (2000) argued that intellectual freedom encompasses academic freedom but extends beyond the academy to due the essential principles of freedom of thought, freedom of inquiry and freedom of expression.  Intellectual freedom, according to ALA (2007) provides for unhindered access to all expressions of ideas through which any and all sides of a question, cause or movement, may be explored.</w:t>
      </w:r>
    </w:p>
    <w:p w14:paraId="761069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President of the Association of College and Research Libraries (ACRL), W. Lee Hisle (1998) argued that intellectual freedom is a clear bedrock of our value system. Reitz (2004) citing the First Amendment of the U.S. Constitution and also considered the legal aspects of intellectual freedom asserted that it is the right of any person to read or express views that may be unpopular or offensive to some people, within certain limitations (libel, slander).</w:t>
      </w:r>
    </w:p>
    <w:p w14:paraId="6EA2A4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libraries gather, organize, preserve and disseminate information to students, lecturers and researchers across various locations, what they need for their health, wealth and pleasure, whether from technical information and resources to educate or to entertain and they make available both the thoughts and dreams of great writers who might have passed through the walls of universities or not, and the enormous documentation of successive government, and also presenting both the wisdom and the folly of ages, to allow users to select and evaluate (Bryne, 2000)  the ones that are in tandem with their views.</w:t>
      </w:r>
    </w:p>
    <w:p w14:paraId="70A0C87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Sutton (2001) emphasized the relationship of intellectual freedom to libraries posited intellectual freedom takes the form of the right to receive ideas; which means to access information and the library is first and foremost a place to access information, making intellectual freedom pivotal to the mission of the library profession. The historical role of libraries as educational institutions has been the provision of materials to enhance the development of individual’s abilities, interests and knowledge. Therefore, the state of intellectual freedom in libraries is an important indication of the progress of democracy in any nation.</w:t>
      </w:r>
    </w:p>
    <w:p w14:paraId="63366FF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3A732E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 library as an integral part of an academic environment, is expected to play its roles in supporting the intellectual exploits of undergraduates by exposing them to various aspects of intellectual freedom like freedom of speech, freedom of expression, freedom of access to information, censorship, plagiarism and some other things that may make the idea they conceived, hold, record, receive, access, publish or disseminate to be influential or detrimental to the society at large. </w:t>
      </w:r>
    </w:p>
    <w:p w14:paraId="6FBD6D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Though, there are minimal literature about intellectual freedom in academic libraries, but there are three common parameters concerning academic libraries and intellectual freedom. These parameters are: a relationship between academic freedom and intellectual freedom; the finding that academic libraries face fewer censorship challenges than public or school libraries, and the study of several specific topics related to intellectual freedom, such as Internet filtering and privacy of patron records, etc (Oltmann, 2017).</w:t>
      </w:r>
    </w:p>
    <w:p w14:paraId="510E378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assertion above behooves that there is a clear nexus between academic library and intellectual freedom, though literature available on the concept is acutely low. This is because academic library is expected to support learning and research of an individual, which will in turn contribute to vibrant expression of their intellectual convictions. On the other hand, intellectual freedom empowers individual to conceive, create and express ideas or opinions; share, hold, receive, access or disseminate them regardless of frontiers without any restriction or limitation. </w:t>
      </w:r>
    </w:p>
    <w:p w14:paraId="29746CB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this, it is unfortunate to note, as it has been observed that academic libraries in Nigeria are not playing their role in this aspect. Two folds are suggested for this loophole: either their programmes to patrons on intellectual freedom are not clearly communicated, or most of them don't have template for any programme on intellectual freedom, which may make it difficult for them to achieve intellectual freedom among undergraduate students. </w:t>
      </w:r>
    </w:p>
    <w:p w14:paraId="727A7C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this study is designed to capture how academic library can serve as an effective instrument in achieving intellectual freedom among undergraduates in the selected universities in Kwara State. </w:t>
      </w:r>
    </w:p>
    <w:p w14:paraId="6004F9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Objectives</w:t>
      </w:r>
    </w:p>
    <w:p w14:paraId="39E2C17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be guided by both general and specific objectives. The general objective is:</w:t>
      </w:r>
    </w:p>
    <w:p w14:paraId="4B24C2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ascertain how academic library is an effective instrument for achieving intellectual freedom among undergraduates in the selected universities in Kwara State; While the specific objectives are to:</w:t>
      </w:r>
    </w:p>
    <w:p w14:paraId="5C42D0E4">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level of awareness of intellectual freedom among undergraduates in the universities in Kwara state.</w:t>
      </w:r>
    </w:p>
    <w:p w14:paraId="0A54B51D">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Ascertain the level of library patronage among the undergraduate in universities in Kwara state.</w:t>
      </w:r>
    </w:p>
    <w:p w14:paraId="6EB4DDCB">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level of adoption of intellectual freedom of academic library among undergraduates in universities in Kwara state.</w:t>
      </w:r>
    </w:p>
    <w:p w14:paraId="2BADA0CB">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Find out the effectiveness of intellectual freedom via the use of academic library among undergraduate students in Universities in Kwara state.</w:t>
      </w:r>
    </w:p>
    <w:p w14:paraId="3EFE62E3">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Assess the level of compliance of academic library in the area of intellectual freedom of undergraduates in universities kwara State.</w:t>
      </w:r>
    </w:p>
    <w:p w14:paraId="402481D2">
      <w:pPr>
        <w:pStyle w:val="12"/>
        <w:numPr>
          <w:ilvl w:val="0"/>
          <w:numId w:val="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Identify the constraints faced by undergraduates while fulfilling their intellectual freedom in academic library.</w:t>
      </w:r>
    </w:p>
    <w:p w14:paraId="53952995">
      <w:pPr>
        <w:pStyle w:val="12"/>
        <w:tabs>
          <w:tab w:val="left" w:pos="360"/>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1C6920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questions are generated from the objectives of this study:</w:t>
      </w:r>
    </w:p>
    <w:p w14:paraId="08064EE1">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intellectual freedom among undergraduates in universities in Kwara State?</w:t>
      </w:r>
    </w:p>
    <w:p w14:paraId="750CC03D">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library patronage among the undergraduates in universities in kwara state?</w:t>
      </w:r>
    </w:p>
    <w:p w14:paraId="0537CE56">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adoption of intellectual freedom of academic library among undergraduates in universities in kwara state?</w:t>
      </w:r>
    </w:p>
    <w:p w14:paraId="48F37B8E">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effectiveness of intellectual freedom on the use of academic library among undergraduates in universities in kwara state?</w:t>
      </w:r>
    </w:p>
    <w:p w14:paraId="3FD7C6E9">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level of compliance of academic library in the area of intellectual freedom of undergraduates in universities in kwara state? </w:t>
      </w:r>
    </w:p>
    <w:p w14:paraId="53F6A7B1">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constraints are undergraduates of Unilorin, KWASU and Al-Hikamh facing while fulfilling their intellectual freedom in the library?</w:t>
      </w:r>
    </w:p>
    <w:p w14:paraId="388C2358">
      <w:pPr>
        <w:spacing w:after="0" w:line="480" w:lineRule="auto"/>
        <w:jc w:val="both"/>
        <w:rPr>
          <w:rFonts w:ascii="Times New Roman" w:hAnsi="Times New Roman" w:cs="Times New Roman"/>
          <w:sz w:val="24"/>
          <w:szCs w:val="24"/>
        </w:rPr>
      </w:pPr>
    </w:p>
    <w:p w14:paraId="7334AB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46B67AD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Majorly, this study will be of enormous relevance to the existing body of knowledge in this discipline. Specifically, its result will be useful for Library and Information Practitioners, Academic Librarians and Library Managers and Administrators, Researchers, Policy and Decision Makers, Students of Library and Information Science, Corporate Organizations, Diplomatic Bodies and other stakeholders that are concerned with intellectual freedom, because it is expected to reveal the clear picture of practices of academic library in achieving intellectual freedom among undergraduates of tertiary institutions, most especially, Kwara State. </w:t>
      </w:r>
    </w:p>
    <w:p w14:paraId="6192C4C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56949F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cover only undergraduates of universities in Kwara State with the core focus of revealing how these libraries are serving as effective tools for achieving intellectual freedom. Few of these universities will be selected using appropriate sampling techniques. The outcome of this study will be applicable to other universities in Kwara State.In this regard, the conduct of this study is restricted solely to university libraries in Kwara State. </w:t>
      </w:r>
    </w:p>
    <w:p w14:paraId="1EAF2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 of Terms</w:t>
      </w:r>
    </w:p>
    <w:p w14:paraId="3F6FD0A7">
      <w:pPr>
        <w:pStyle w:val="1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 Libraries: Academics library is libraries attached to the university and patronized by students, teachers, researchers and administrative staff of the university</w:t>
      </w:r>
    </w:p>
    <w:p w14:paraId="3FA46186">
      <w:pPr>
        <w:pStyle w:val="1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Instruments: A tool or device used for a particular purpose</w:t>
      </w:r>
    </w:p>
    <w:p w14:paraId="203E16C4">
      <w:pPr>
        <w:pStyle w:val="1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Intellectual Freedom: This is the right of the undergraduates of the selected universities to conceive, create, initiate, hold, receive, record, access, publish and disseminate ideas or opinions without any restriction regardless of frontiers. </w:t>
      </w:r>
    </w:p>
    <w:p w14:paraId="08FC22D1">
      <w:pPr>
        <w:pStyle w:val="1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Undergraduates: These are students that are still under the level of obtaining their first degrees. </w:t>
      </w:r>
    </w:p>
    <w:p w14:paraId="4BD05596">
      <w:pPr>
        <w:pStyle w:val="1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Kwara state: is a state in northern Nigeria. Its capital is Ilorin. Kwara is located within the northern central geopolitical zone, commonly referred to as the middle belt. The primary ethnic group is Yoruba, with significant Nupe, Bariba, Fulani minorities.</w:t>
      </w:r>
    </w:p>
    <w:p w14:paraId="12703509">
      <w:pPr>
        <w:spacing w:after="0" w:line="480" w:lineRule="auto"/>
        <w:jc w:val="both"/>
        <w:rPr>
          <w:rFonts w:ascii="Times New Roman" w:hAnsi="Times New Roman" w:cs="Times New Roman"/>
          <w:sz w:val="24"/>
          <w:szCs w:val="24"/>
        </w:rPr>
      </w:pPr>
    </w:p>
    <w:p w14:paraId="75AF5011">
      <w:pPr>
        <w:spacing w:after="0" w:line="480" w:lineRule="auto"/>
        <w:jc w:val="both"/>
        <w:rPr>
          <w:rFonts w:ascii="Times New Roman" w:hAnsi="Times New Roman" w:cs="Times New Roman"/>
          <w:sz w:val="24"/>
          <w:szCs w:val="24"/>
        </w:rPr>
      </w:pPr>
    </w:p>
    <w:p w14:paraId="619F860C">
      <w:pPr>
        <w:spacing w:after="0" w:line="480" w:lineRule="auto"/>
        <w:jc w:val="both"/>
        <w:rPr>
          <w:rFonts w:ascii="Times New Roman" w:hAnsi="Times New Roman" w:cs="Times New Roman"/>
          <w:sz w:val="24"/>
          <w:szCs w:val="24"/>
        </w:rPr>
      </w:pPr>
    </w:p>
    <w:p w14:paraId="3FE66D86">
      <w:pPr>
        <w:spacing w:after="0" w:line="480" w:lineRule="auto"/>
        <w:jc w:val="both"/>
        <w:rPr>
          <w:rFonts w:ascii="Times New Roman" w:hAnsi="Times New Roman" w:cs="Times New Roman"/>
          <w:sz w:val="24"/>
          <w:szCs w:val="24"/>
        </w:rPr>
      </w:pPr>
    </w:p>
    <w:p w14:paraId="06048E7E">
      <w:pPr>
        <w:spacing w:after="0" w:line="480" w:lineRule="auto"/>
        <w:jc w:val="both"/>
        <w:rPr>
          <w:rFonts w:ascii="Times New Roman" w:hAnsi="Times New Roman" w:cs="Times New Roman"/>
          <w:sz w:val="24"/>
          <w:szCs w:val="24"/>
        </w:rPr>
      </w:pPr>
    </w:p>
    <w:p w14:paraId="77DB1EF5">
      <w:pPr>
        <w:spacing w:after="0" w:line="480" w:lineRule="auto"/>
        <w:jc w:val="both"/>
        <w:rPr>
          <w:rFonts w:ascii="Times New Roman" w:hAnsi="Times New Roman" w:cs="Times New Roman"/>
          <w:sz w:val="24"/>
          <w:szCs w:val="24"/>
        </w:rPr>
      </w:pPr>
    </w:p>
    <w:p w14:paraId="2C3F9D22">
      <w:pPr>
        <w:spacing w:after="0" w:line="480" w:lineRule="auto"/>
        <w:jc w:val="both"/>
        <w:rPr>
          <w:rFonts w:ascii="Times New Roman" w:hAnsi="Times New Roman" w:cs="Times New Roman"/>
          <w:sz w:val="24"/>
          <w:szCs w:val="24"/>
        </w:rPr>
      </w:pPr>
    </w:p>
    <w:p w14:paraId="1F7BEC35">
      <w:pPr>
        <w:spacing w:after="0" w:line="480" w:lineRule="auto"/>
        <w:jc w:val="both"/>
        <w:rPr>
          <w:rFonts w:ascii="Times New Roman" w:hAnsi="Times New Roman" w:cs="Times New Roman"/>
          <w:sz w:val="24"/>
          <w:szCs w:val="24"/>
        </w:rPr>
      </w:pPr>
    </w:p>
    <w:p w14:paraId="70217256">
      <w:pPr>
        <w:spacing w:after="0" w:line="480" w:lineRule="auto"/>
        <w:jc w:val="both"/>
        <w:rPr>
          <w:rFonts w:ascii="Times New Roman" w:hAnsi="Times New Roman" w:cs="Times New Roman"/>
          <w:sz w:val="24"/>
          <w:szCs w:val="24"/>
        </w:rPr>
      </w:pPr>
    </w:p>
    <w:p w14:paraId="4E2C3937">
      <w:pPr>
        <w:spacing w:after="0" w:line="480" w:lineRule="auto"/>
        <w:jc w:val="both"/>
        <w:rPr>
          <w:rFonts w:ascii="Times New Roman" w:hAnsi="Times New Roman" w:cs="Times New Roman"/>
          <w:sz w:val="24"/>
          <w:szCs w:val="24"/>
        </w:rPr>
      </w:pPr>
    </w:p>
    <w:p w14:paraId="119BC315">
      <w:pPr>
        <w:spacing w:after="0" w:line="480" w:lineRule="auto"/>
        <w:jc w:val="both"/>
        <w:rPr>
          <w:rFonts w:ascii="Times New Roman" w:hAnsi="Times New Roman" w:cs="Times New Roman"/>
          <w:sz w:val="24"/>
          <w:szCs w:val="24"/>
        </w:rPr>
      </w:pPr>
    </w:p>
    <w:p w14:paraId="1F97B6C7">
      <w:pPr>
        <w:spacing w:after="0" w:line="480" w:lineRule="auto"/>
        <w:jc w:val="both"/>
        <w:rPr>
          <w:rFonts w:ascii="Times New Roman" w:hAnsi="Times New Roman" w:cs="Times New Roman"/>
          <w:sz w:val="24"/>
          <w:szCs w:val="24"/>
        </w:rPr>
      </w:pPr>
    </w:p>
    <w:p w14:paraId="1A4BA1F9">
      <w:pPr>
        <w:spacing w:after="0" w:line="480" w:lineRule="auto"/>
        <w:jc w:val="both"/>
        <w:rPr>
          <w:rFonts w:ascii="Times New Roman" w:hAnsi="Times New Roman" w:cs="Times New Roman"/>
          <w:sz w:val="24"/>
          <w:szCs w:val="24"/>
        </w:rPr>
      </w:pPr>
    </w:p>
    <w:p w14:paraId="62919157">
      <w:pPr>
        <w:spacing w:after="0" w:line="480" w:lineRule="auto"/>
        <w:jc w:val="both"/>
        <w:rPr>
          <w:rFonts w:ascii="Times New Roman" w:hAnsi="Times New Roman" w:cs="Times New Roman"/>
          <w:sz w:val="24"/>
          <w:szCs w:val="24"/>
        </w:rPr>
      </w:pPr>
    </w:p>
    <w:p w14:paraId="0581A62D">
      <w:pPr>
        <w:spacing w:after="0" w:line="480" w:lineRule="auto"/>
        <w:jc w:val="both"/>
        <w:rPr>
          <w:rFonts w:ascii="Times New Roman" w:hAnsi="Times New Roman" w:cs="Times New Roman"/>
          <w:sz w:val="24"/>
          <w:szCs w:val="24"/>
        </w:rPr>
      </w:pPr>
    </w:p>
    <w:p w14:paraId="0DCECF48">
      <w:pPr>
        <w:spacing w:after="0" w:line="480" w:lineRule="auto"/>
        <w:jc w:val="both"/>
        <w:rPr>
          <w:rFonts w:ascii="Times New Roman" w:hAnsi="Times New Roman" w:cs="Times New Roman"/>
          <w:sz w:val="24"/>
          <w:szCs w:val="24"/>
        </w:rPr>
      </w:pPr>
    </w:p>
    <w:p w14:paraId="657AB384">
      <w:pPr>
        <w:spacing w:after="0" w:line="480" w:lineRule="auto"/>
        <w:jc w:val="both"/>
        <w:rPr>
          <w:rFonts w:ascii="Times New Roman" w:hAnsi="Times New Roman" w:cs="Times New Roman"/>
          <w:sz w:val="24"/>
          <w:szCs w:val="24"/>
        </w:rPr>
      </w:pPr>
    </w:p>
    <w:p w14:paraId="1F189D88">
      <w:pPr>
        <w:spacing w:after="0" w:line="480" w:lineRule="auto"/>
        <w:jc w:val="both"/>
        <w:rPr>
          <w:rFonts w:ascii="Times New Roman" w:hAnsi="Times New Roman" w:cs="Times New Roman"/>
          <w:sz w:val="24"/>
          <w:szCs w:val="24"/>
        </w:rPr>
      </w:pPr>
    </w:p>
    <w:p w14:paraId="1AE83BF0">
      <w:pPr>
        <w:spacing w:after="0" w:line="480" w:lineRule="auto"/>
        <w:jc w:val="both"/>
        <w:rPr>
          <w:rFonts w:ascii="Times New Roman" w:hAnsi="Times New Roman" w:cs="Times New Roman"/>
          <w:sz w:val="24"/>
          <w:szCs w:val="24"/>
        </w:rPr>
      </w:pPr>
    </w:p>
    <w:p w14:paraId="59D0D195">
      <w:pPr>
        <w:spacing w:after="0" w:line="480" w:lineRule="auto"/>
        <w:jc w:val="both"/>
        <w:rPr>
          <w:rFonts w:ascii="Times New Roman" w:hAnsi="Times New Roman" w:cs="Times New Roman"/>
          <w:sz w:val="24"/>
          <w:szCs w:val="24"/>
        </w:rPr>
      </w:pPr>
    </w:p>
    <w:p w14:paraId="3B0514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4CF6F8A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39AD12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3FB6316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14:paraId="4B92702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this chapter will be arranged under the following sub-headings:</w:t>
      </w:r>
    </w:p>
    <w:p w14:paraId="4BE618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Academic Library: Conceptual Explanation </w:t>
      </w:r>
    </w:p>
    <w:p w14:paraId="55451D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 xml:space="preserve">Objectives of academic library </w:t>
      </w:r>
    </w:p>
    <w:p w14:paraId="57892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Functions of academic library and services of academic library</w:t>
      </w:r>
    </w:p>
    <w:p w14:paraId="44BE93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sz w:val="24"/>
          <w:szCs w:val="24"/>
        </w:rPr>
        <w:tab/>
      </w:r>
      <w:r>
        <w:rPr>
          <w:rFonts w:ascii="Times New Roman" w:hAnsi="Times New Roman" w:cs="Times New Roman"/>
          <w:sz w:val="24"/>
          <w:szCs w:val="24"/>
        </w:rPr>
        <w:t xml:space="preserve">Funding of academic library </w:t>
      </w:r>
    </w:p>
    <w:p w14:paraId="5E28A7D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2.2.4 </w:t>
      </w:r>
      <w:r>
        <w:rPr>
          <w:rFonts w:ascii="Times New Roman" w:hAnsi="Times New Roman" w:cs="Times New Roman"/>
          <w:sz w:val="24"/>
          <w:szCs w:val="24"/>
        </w:rPr>
        <w:tab/>
      </w:r>
      <w:r>
        <w:rPr>
          <w:rFonts w:ascii="Times New Roman" w:hAnsi="Times New Roman" w:cs="Times New Roman"/>
          <w:sz w:val="24"/>
          <w:szCs w:val="24"/>
        </w:rPr>
        <w:t>Problems of academic library in Nigeria</w:t>
      </w:r>
    </w:p>
    <w:p w14:paraId="58BB8E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2.2.5 </w:t>
      </w:r>
      <w:r>
        <w:rPr>
          <w:rFonts w:ascii="Times New Roman" w:hAnsi="Times New Roman" w:cs="Times New Roman"/>
          <w:sz w:val="24"/>
          <w:szCs w:val="24"/>
        </w:rPr>
        <w:tab/>
      </w:r>
      <w:r>
        <w:rPr>
          <w:rFonts w:ascii="Times New Roman" w:hAnsi="Times New Roman" w:cs="Times New Roman"/>
          <w:sz w:val="24"/>
          <w:szCs w:val="24"/>
        </w:rPr>
        <w:t xml:space="preserve">Intellectual freedom: conceptual explanation </w:t>
      </w:r>
    </w:p>
    <w:p w14:paraId="2E44F28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 xml:space="preserve">Historical background of intellectual freedom </w:t>
      </w:r>
    </w:p>
    <w:p w14:paraId="2619A15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2.3.1 </w:t>
      </w:r>
      <w:r>
        <w:rPr>
          <w:rFonts w:ascii="Times New Roman" w:hAnsi="Times New Roman" w:cs="Times New Roman"/>
          <w:sz w:val="24"/>
          <w:szCs w:val="24"/>
        </w:rPr>
        <w:tab/>
      </w:r>
      <w:r>
        <w:rPr>
          <w:rFonts w:ascii="Times New Roman" w:hAnsi="Times New Roman" w:cs="Times New Roman"/>
          <w:sz w:val="24"/>
          <w:szCs w:val="24"/>
        </w:rPr>
        <w:t>IFLA statement in intellectual freedom and libraries</w:t>
      </w:r>
    </w:p>
    <w:p w14:paraId="404EDD6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2.3.2.  ACRL's intellectual freedom principle for academic libraries </w:t>
      </w:r>
    </w:p>
    <w:p w14:paraId="2C90494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2.3.3 </w:t>
      </w:r>
      <w:r>
        <w:rPr>
          <w:rFonts w:ascii="Times New Roman" w:hAnsi="Times New Roman" w:cs="Times New Roman"/>
          <w:sz w:val="24"/>
          <w:szCs w:val="24"/>
        </w:rPr>
        <w:tab/>
      </w:r>
      <w:r>
        <w:rPr>
          <w:rFonts w:ascii="Times New Roman" w:hAnsi="Times New Roman" w:cs="Times New Roman"/>
          <w:sz w:val="24"/>
          <w:szCs w:val="24"/>
        </w:rPr>
        <w:t xml:space="preserve">Issues in intellectual freedom </w:t>
      </w:r>
    </w:p>
    <w:p w14:paraId="3657FD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Pr>
          <w:rFonts w:ascii="Times New Roman" w:hAnsi="Times New Roman" w:cs="Times New Roman"/>
          <w:sz w:val="24"/>
          <w:szCs w:val="24"/>
        </w:rPr>
        <w:t xml:space="preserve">Appraisal of literature review </w:t>
      </w:r>
    </w:p>
    <w:p w14:paraId="68A93B30">
      <w:pPr>
        <w:spacing w:after="0" w:line="480" w:lineRule="auto"/>
        <w:jc w:val="both"/>
        <w:rPr>
          <w:rFonts w:ascii="Times New Roman" w:hAnsi="Times New Roman" w:cs="Times New Roman"/>
          <w:sz w:val="24"/>
          <w:szCs w:val="24"/>
        </w:rPr>
      </w:pPr>
    </w:p>
    <w:p w14:paraId="3F508165">
      <w:pPr>
        <w:spacing w:after="0" w:line="480" w:lineRule="auto"/>
        <w:jc w:val="both"/>
        <w:rPr>
          <w:rFonts w:ascii="Times New Roman" w:hAnsi="Times New Roman" w:cs="Times New Roman"/>
          <w:b/>
          <w:sz w:val="24"/>
          <w:szCs w:val="24"/>
        </w:rPr>
      </w:pPr>
    </w:p>
    <w:p w14:paraId="0E80DB2F">
      <w:pPr>
        <w:spacing w:after="0" w:line="480" w:lineRule="auto"/>
        <w:jc w:val="both"/>
        <w:rPr>
          <w:rFonts w:ascii="Times New Roman" w:hAnsi="Times New Roman" w:cs="Times New Roman"/>
          <w:b/>
          <w:sz w:val="24"/>
          <w:szCs w:val="24"/>
        </w:rPr>
      </w:pPr>
    </w:p>
    <w:p w14:paraId="006545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Academic library: conceptual explanation </w:t>
      </w:r>
    </w:p>
    <w:p w14:paraId="481DDA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library, as defined in Aina (2004) is the heart of the academic system and its basic purpose is to provide university staff, students and other researchers with information and enabling environment that will facilitate teaching, learning and research. It is the nerve center of intellectual activities in the academic environment, which is established to serve as life blood of information that will facilitate research and research and stimulate learning.</w:t>
      </w:r>
    </w:p>
    <w:p w14:paraId="3C4A9FB8">
      <w:pPr>
        <w:spacing w:after="0" w:line="480" w:lineRule="auto"/>
        <w:ind w:firstLine="840"/>
        <w:jc w:val="both"/>
        <w:rPr>
          <w:rFonts w:ascii="Times New Roman" w:hAnsi="Times New Roman" w:cs="Times New Roman"/>
          <w:sz w:val="24"/>
          <w:szCs w:val="24"/>
        </w:rPr>
      </w:pPr>
      <w:r>
        <w:rPr>
          <w:rFonts w:ascii="Times New Roman" w:hAnsi="Times New Roman" w:cs="Times New Roman"/>
          <w:sz w:val="24"/>
          <w:szCs w:val="24"/>
        </w:rPr>
        <w:t>Academic library is a library that is an integral part of a college, university or other institution of post-secondary education, administered the meet the information and research needs of its students, faculty and staff (Reitz, 2004:). 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w:t>
      </w:r>
    </w:p>
    <w:p w14:paraId="15DE2F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Ugwuanyi (2004) and Akpohonor (2005), an academic library is a library that takes care of the people engaged in an academic and research works in the institutions of higher learning. Such libraries are the melting point for different people requiring the services of libraries. Such library is meant to satisfy its patrons by providing materials to support their educational, research, information and recreational needs.</w:t>
      </w:r>
    </w:p>
    <w:p w14:paraId="07C6DF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Olalokun (2013) viewed that academic libraries are established primarily to serve the academic and general purpose of the staff and students of parent institution. Olugbenga (2011) argued that academic libraries are set up for the sole purpose of complementing the easy achievement and continuous promotion of academic excellence in the parent institution. These libraries, as posited by Okani (2009) are integral part of the academic environment that are delegated with the responsibilities of selecting, acquiring, processing, storing and disseminating information to meet the mandates of the academic community.</w:t>
      </w:r>
    </w:p>
    <w:p w14:paraId="7366B4E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libraries assist their respective institutions in the discharge of their functions by acquiring all relevant information resources necessary for sustaining the teaching, learning, research and public services functions of their universities. The Florida Association of Research and Academic Library [FARAL] (n.d.) vividly put it that academic libraries contribute in many significant ways to the missions of the colleges and universities of which they are a part. They are active partners in the teaching and research processes and support students and faculty through the provision of information resources and technology, spaces for individual and group work and study, programs and events, and assistance with finding, using, and evaluating information.</w:t>
      </w:r>
    </w:p>
    <w:p w14:paraId="463800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Agbola (2005) declared that academic libraries are important components of academic institutions. The author further justified his position by averring that "this is because no academic excellence will be achieved without a good library to back up teaching, research and other community service mandates. </w:t>
      </w:r>
    </w:p>
    <w:p w14:paraId="6D8399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National Policy on Education also recognized the place of academic library when it suggested that one of the goals of university education is to acquire both physical and intellectual skills to enable individuals to become self-reliant and useful members of the society (F.M.E., 2004). The policy realized that academic libraries are avenues for building an intellectually potent individual by providing access to varying information within their confines. </w:t>
      </w:r>
    </w:p>
    <w:p w14:paraId="6CA4C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libraries are libraries attached to tertiary institutions such as Universities, Polytechnic Institutions, Colleges of Education, Colleges of Agriculture, Colleges of Technology and also Research Institutes (Akporhonor, 2005). Abubakar (2011) emphasized that these libraries are at the forefront of providing information services to their respective communities which comprises of students, lecturers, and researchers in order to support their teaching, learning and research needs.</w:t>
      </w:r>
    </w:p>
    <w:p w14:paraId="093F335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Kaufman (2005) in a paper he presented on the roles and missions of academic libraries dazzled when he concocted the status of academic libraries as: the jewel in the university’s crown, the heart of the university, the campus treasure.  These images are remarkably similar from campus to campus.  Large main library buildings are typical and important iconic representations of the library’s place within the university: centrally located, critically important, very large, separate and distinct.  These images are static; they suggest our traditional roles, which even we often describe as supportive of teaching, learning and research. </w:t>
      </w:r>
    </w:p>
    <w:p w14:paraId="58A16A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 library is the front burner that any serious researcher must be in constant touch with for his or her needs. Olurotimi (2014) noted that an academic library is central and important in any academic institution. Its importance hinges on the significance that it is attached to research which is the core area in any university in the world. </w:t>
      </w:r>
    </w:p>
    <w:p w14:paraId="437D6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Objectives of Academic Library</w:t>
      </w:r>
    </w:p>
    <w:p w14:paraId="3D354A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Aliyu (2012), academic libraries do not exist in isolation, they derived their name, function and meaning from the nature of their parent institutions. The interpretation of this is that objectives of academic libraries are always derived from the nature of the parent institution and community of users.</w:t>
      </w:r>
    </w:p>
    <w:p w14:paraId="40735FD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position of Aliyu is also supported by Eze and Uzoigwe (2013) when they noted that academic libraries are at the forefront of providing information services to the distinct categories of user - students, lecturers and researchers in order to support their teaching, learning and research needs. </w:t>
      </w:r>
    </w:p>
    <w:p w14:paraId="253013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academic library may have the points below as its objectives:</w:t>
      </w:r>
    </w:p>
    <w:p w14:paraId="4073388B">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 library is meant to support teaching and research activities of the institutions it is meant to serve,</w:t>
      </w:r>
    </w:p>
    <w:p w14:paraId="1F4D0D61">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collect, process and disseminate information to satisfy given queries, demand or research efforts,</w:t>
      </w:r>
    </w:p>
    <w:p w14:paraId="6A0716C1">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preserve the accumulated knowledge kept in the library,</w:t>
      </w:r>
    </w:p>
    <w:p w14:paraId="2D00E61F">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orientate users through various services,</w:t>
      </w:r>
    </w:p>
    <w:p w14:paraId="1688FE58">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encourage and create interest in reading, hence expand the reading population, and; </w:t>
      </w:r>
    </w:p>
    <w:p w14:paraId="20922999">
      <w:pPr>
        <w:pStyle w:val="1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create conducive atmosphere for studying and conducting research.</w:t>
      </w:r>
    </w:p>
    <w:p w14:paraId="22528B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 xml:space="preserve">Functions of Academic Library </w:t>
      </w:r>
    </w:p>
    <w:p w14:paraId="53CB15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Edoka (as cited in Kolawole and Igwe, 2016) philosophized that the direction and extent of the functions of any given academic library are largely determined by the nature of academic programmes of the parent institution. Kolawole and Igwe further concluded that the prime obligation of an academic library is to provide appropriate information resources for study and research to members of its own institution.</w:t>
      </w:r>
    </w:p>
    <w:p w14:paraId="30F7BB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functions of academic libraries are:</w:t>
      </w:r>
    </w:p>
    <w:p w14:paraId="2AD6B182">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information material required for the academic programmes of the parent institution;</w:t>
      </w:r>
    </w:p>
    <w:p w14:paraId="0964915C">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research information resources in consonance with the needs of the faculty and research students;</w:t>
      </w:r>
    </w:p>
    <w:p w14:paraId="722934AF">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information resources for recreation and for personal self-development of users;</w:t>
      </w:r>
    </w:p>
    <w:p w14:paraId="31D71B9B">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study accommodation in a useful variety of location;</w:t>
      </w:r>
    </w:p>
    <w:p w14:paraId="244AD0DE">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protection and security of information materials;</w:t>
      </w:r>
    </w:p>
    <w:p w14:paraId="653B9A08">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cooperate with other libraries at appropriate levels for improved information services; and,</w:t>
      </w:r>
    </w:p>
    <w:p w14:paraId="3A910663">
      <w:pPr>
        <w:pStyle w:val="1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provide specialized information services to appropriate segment of the wider community.</w:t>
      </w:r>
    </w:p>
    <w:p w14:paraId="68AEE9DD">
      <w:pPr>
        <w:pStyle w:val="10"/>
        <w:numPr>
          <w:ilvl w:val="0"/>
          <w:numId w:val="6"/>
        </w:numPr>
        <w:shd w:val="clear" w:color="auto" w:fill="FFFFFF"/>
        <w:spacing w:before="0" w:beforeAutospacing="0" w:after="167" w:afterAutospacing="0" w:line="480" w:lineRule="auto"/>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Learning spaces: provide open, accessible, and engaging spaces, both physical and virtual, to support individual and collaborative learning and creative and critical thinking;</w:t>
      </w:r>
    </w:p>
    <w:p w14:paraId="194EC4B0">
      <w:pPr>
        <w:pStyle w:val="10"/>
        <w:numPr>
          <w:ilvl w:val="0"/>
          <w:numId w:val="6"/>
        </w:numPr>
        <w:shd w:val="clear" w:color="auto" w:fill="FFFFFF"/>
        <w:spacing w:before="0" w:beforeAutospacing="0" w:after="167" w:afterAutospacing="0" w:line="480" w:lineRule="auto"/>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Information literacy: enhance information literacy and research skills through library instruction programs;</w:t>
      </w:r>
    </w:p>
    <w:p w14:paraId="7DDC6202">
      <w:pPr>
        <w:pStyle w:val="10"/>
        <w:numPr>
          <w:ilvl w:val="0"/>
          <w:numId w:val="6"/>
        </w:numPr>
        <w:shd w:val="clear" w:color="auto" w:fill="FFFFFF"/>
        <w:spacing w:before="0" w:beforeAutospacing="0" w:after="167" w:afterAutospacing="0" w:line="480" w:lineRule="auto"/>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Information resources: collect, organize, and provide access to information resources in support of teaching, research and creative work, and extension work;</w:t>
      </w:r>
    </w:p>
    <w:p w14:paraId="0AA8F146">
      <w:pPr>
        <w:pStyle w:val="10"/>
        <w:numPr>
          <w:ilvl w:val="0"/>
          <w:numId w:val="6"/>
        </w:numPr>
        <w:shd w:val="clear" w:color="auto" w:fill="FFFFFF"/>
        <w:spacing w:before="0" w:beforeAutospacing="0" w:after="167" w:afterAutospacing="0" w:line="480" w:lineRule="auto"/>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Information technology: modernize library functions and services, with particular emphasis on new information technologies; and,</w:t>
      </w:r>
    </w:p>
    <w:p w14:paraId="0E3CB85D">
      <w:pPr>
        <w:pStyle w:val="10"/>
        <w:numPr>
          <w:ilvl w:val="0"/>
          <w:numId w:val="6"/>
        </w:numPr>
        <w:shd w:val="clear" w:color="auto" w:fill="FFFFFF"/>
        <w:spacing w:before="0" w:beforeAutospacing="0" w:after="167" w:afterAutospacing="0" w:line="480" w:lineRule="auto"/>
        <w:jc w:val="both"/>
        <w:textAlignment w:val="baseline"/>
        <w:rPr>
          <w:color w:val="000000" w:themeColor="text1"/>
          <w14:textFill>
            <w14:solidFill>
              <w14:schemeClr w14:val="tx1"/>
            </w14:solidFill>
          </w14:textFill>
        </w:rPr>
      </w:pPr>
      <w:r>
        <w:rPr>
          <w:color w:val="000000" w:themeColor="text1"/>
          <w14:textFill>
            <w14:solidFill>
              <w14:schemeClr w14:val="tx1"/>
            </w14:solidFill>
          </w14:textFill>
        </w:rPr>
        <w:t>Archives: ensure protection and longevity of the University Library's resources digital, analog, and print through effective archiving and digitization programs.</w:t>
      </w:r>
    </w:p>
    <w:p w14:paraId="4A7988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 xml:space="preserve">Funding of Academic Library </w:t>
      </w:r>
    </w:p>
    <w:p w14:paraId="337754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Adequate funding is critical in the management of all organizations, which academic libraries are inclusive. Public academic libraries are libraries established, owned and are funded by the States or Federal Government in the country as against private and other corporate bodies’ institutions (Afenbende, 2017). The privately owned academic libraries are mostly financially viable as against their government owned counterparts. </w:t>
      </w:r>
    </w:p>
    <w:p w14:paraId="03E30221">
      <w:pPr>
        <w:tabs>
          <w:tab w:val="left" w:pos="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Financial viability is important to the services of academic libraries. This is what promoted scholars to concluded that the content, quality and adequacy of library resources and services are dependent on the funds they receive from their proprietary authorities. </w:t>
      </w:r>
    </w:p>
    <w:p w14:paraId="36D56F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Ubogu and Okiy (2011) argued that funding models for academic libraries vary greatly, depending on whether the institution is private or public. The university fund administration can be categorized into three; recurrent, capital and research. It has been suggested that the aggregate cost per year to train a student in a medium range international level University across disciplines is US$20,000.000(twenty thousand US dollars) which is about N2.5m today. Tertiary educational institutions should constantly explore ways and means of meeting its academic obligations and at the same time generate fund to improve their environments.</w:t>
      </w:r>
    </w:p>
    <w:p w14:paraId="352ECDB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Inoyo (2014) in his convocation lecture titled “Challenges and opportunities for university graduates in a season of economic and moral decay” commented and decried the poor level of funding education in Nigeria. As a country the author noted we are still far off the UNESCO recommendation that 26% of a country’s total budget must be dedicated to education. He informed that in 2012, N400.15bn or 8.43%, 2013, N426.5bn or 8.7% and in 2014, N495.2bn or 9.9% out of the nation’s total budgets respectively was allocated to the education sector despite a quantum growth in our GDP over the period (67.7billion in 2003 to 522.6 in 2013) representing 672% growth by World Bank statistics.</w:t>
      </w:r>
    </w:p>
    <w:p w14:paraId="5F968878">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Parent Institution or Government Funding:</w:t>
      </w:r>
      <w:r>
        <w:rPr>
          <w:rFonts w:ascii="Times New Roman" w:hAnsi="Times New Roman" w:cs="Times New Roman"/>
          <w:sz w:val="24"/>
          <w:szCs w:val="24"/>
        </w:rPr>
        <w:t xml:space="preserve"> Hisle (2002) observed that academic libraries in developing countries depend mainly on government funding and do not show any interest or experience in well-organized fund raising programmes to generate the funds they require to sustain their services. He maintains that most institutions’ libraries lack flexible administrative systems and neither do they have clear responsibility for organizing fundraising assigned for libraries or university (institutions) administrators. So, most often, they rely on whatever is appropriated to the libraries from their managements.</w:t>
      </w:r>
    </w:p>
    <w:p w14:paraId="2CFE5D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Ogundipe (2008), citing the recommendation of the National Universities Commission (NUC) informed that the Commission recommended that ten percent (10%) of each university’s recurrent budget is supposed to be allocated to the library.</w:t>
      </w:r>
    </w:p>
    <w:p w14:paraId="354786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Irrespective of the percentage of the institution's budget that reserved for financing the services of academic library, these libraries always relied on the parent body and what they are offered mostly serves as the financial basis in the efficient and effective administration of the academic library operations. </w:t>
      </w:r>
    </w:p>
    <w:p w14:paraId="13F7B3C8">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Internally Generated Revenue:</w:t>
      </w:r>
      <w:r>
        <w:rPr>
          <w:rFonts w:ascii="Times New Roman" w:hAnsi="Times New Roman" w:cs="Times New Roman"/>
          <w:sz w:val="24"/>
          <w:szCs w:val="24"/>
        </w:rPr>
        <w:t xml:space="preserve"> the academic libraries also secure finances from this. This is a source of generating fund by the library based on the charges made on services referred or operations performed to the clientele. </w:t>
      </w:r>
    </w:p>
    <w:p w14:paraId="20B8AC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revenue, because it is expected to be independently generated by the library maybe from photocopying services, registration of new users, overdue charges, internet (cyber cafe) charges, etc. These charges, as noted by Lawal (cited in Afenbende, 2017) are regarded as substitutes for, instead of additions to, the regular book subvention.</w:t>
      </w:r>
    </w:p>
    <w:p w14:paraId="67BFFC67">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Grants:</w:t>
      </w:r>
      <w:r>
        <w:rPr>
          <w:rFonts w:ascii="Times New Roman" w:hAnsi="Times New Roman" w:cs="Times New Roman"/>
          <w:sz w:val="24"/>
          <w:szCs w:val="24"/>
        </w:rPr>
        <w:t xml:space="preserve"> These types of funding are mostly benefitted by academic libraries when they are embarking on a project or services that will promote the status of the library. Before the reception of grants, academic libraries usually maintain cordial relationship with financiers.</w:t>
      </w:r>
    </w:p>
    <w:p w14:paraId="4B42E6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type of funding is usually business intensive because it involves the academic library preparing proposal for financing a project, accepting term of conditions and reaching agreement with the financing body(ies) and complying with the agreed conditions. </w:t>
      </w:r>
    </w:p>
    <w:p w14:paraId="6085B9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typical grants that has been enjoyed previously by Nigerian academic libraries are: MTN Communications in collaboration with the Nigerian Communication Commission to finance E-Library project in some academic libraries in Nigeria, Rockefeller Foundation support and Carnegie Corporation of New York to mention but a few. </w:t>
      </w:r>
    </w:p>
    <w:p w14:paraId="052732FD">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Subventions:</w:t>
      </w:r>
      <w:r>
        <w:rPr>
          <w:rFonts w:ascii="Times New Roman" w:hAnsi="Times New Roman" w:cs="Times New Roman"/>
          <w:sz w:val="24"/>
          <w:szCs w:val="24"/>
        </w:rPr>
        <w:t xml:space="preserve"> these are allocations that received by academic libraries based on special provisions made for them. These are mostly made by the Federal Government Agencies or Department to intervene in the operational efficiency of the academic library on behalf of the government. These financial provisions maybe from Tertiary Education Trust Fund (TetFund), Education Trust Fund (ETF), Library Trust Fund and the Petroleum Trust Fund. </w:t>
      </w:r>
    </w:p>
    <w:p w14:paraId="4BDBC3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allocating these funds, no amount has been fixed because the total accrued revenue is not also fixed. This means academic libraries received their shares based on the amount Federal Government or her Agency is ready to release to supplement the amount originally disbursed by the parent body. </w:t>
      </w:r>
    </w:p>
    <w:p w14:paraId="48F018F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Conclusively, funding of academic library should not be limited to the points highlighted above as other studies had revealed other avenues for generating revenues for the library. Olurotimi (2015) in his study on funding of academic libraries revealed that library consultancy is another money spinning venture which any library with requisite personnel like the Hezekiah Oluwasanmi Library, could embark upon. It was quite obvious from the analysis that study that if the library consultancy is well utilized it can provide a respite in the time of financial crisis.</w:t>
      </w:r>
    </w:p>
    <w:p w14:paraId="3DFAEBF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Services Rendered by Academic Libraries</w:t>
      </w:r>
    </w:p>
    <w:p w14:paraId="5E3B1E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serve as gateway to varied information resources that are relevant to the needs of the users and to support them in exploring those resources for personal and academic exploits, academic libraries engage in several activities to make their users make use of their resources maximally. </w:t>
      </w:r>
    </w:p>
    <w:p w14:paraId="1D11B27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Umoh (2017) noting it from the preliminary and paramount service of academic libraries averred that academic libraries provide varied and innovative orientation programmes to new users of the library include teaching by personal contact and through the preparation and use of instructional information resources in various formats. Introducing the library users to the library activities, provide a bridge to all future inquiries, not only preparing the users as independent users, but also teaching them to use information sources as citizens, as consumers, as professionals, and for recreational purposes. </w:t>
      </w:r>
    </w:p>
    <w:p w14:paraId="4AF7713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 major services of academic libraries are discussed below:</w:t>
      </w:r>
    </w:p>
    <w:p w14:paraId="11C0295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Technical Services:</w:t>
      </w:r>
      <w:r>
        <w:rPr>
          <w:rFonts w:ascii="Times New Roman" w:hAnsi="Times New Roman" w:cs="Times New Roman"/>
          <w:sz w:val="24"/>
          <w:szCs w:val="24"/>
        </w:rPr>
        <w:t xml:space="preserve"> These are the activities that are being performed by the academic libraries behind the scene of their users. These activities or routines have been carried in preparation for the arrival of users into the library. </w:t>
      </w:r>
    </w:p>
    <w:p w14:paraId="13FEFC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Jimoh and Igwe (2011) described these services as the ones rendered out of sight of library users. They include acquisition of information resources, processing and organization of information resources through accessioning, cataloguing and classification and so on. </w:t>
      </w:r>
    </w:p>
    <w:p w14:paraId="3821B5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Gbaji (2007) highlighted some of those services as follow: </w:t>
      </w:r>
    </w:p>
    <w:p w14:paraId="004054B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 Acquisition/collection management:</w:t>
      </w:r>
      <w:r>
        <w:rPr>
          <w:rFonts w:ascii="Times New Roman" w:hAnsi="Times New Roman" w:cs="Times New Roman"/>
          <w:sz w:val="24"/>
          <w:szCs w:val="24"/>
        </w:rPr>
        <w:t xml:space="preserve"> The academic libraries in Nigeria acquire, collect and manage the information resources (books and media) as well as making these information resources available for their users in order to meet up with their information needs.</w:t>
      </w:r>
    </w:p>
    <w:p w14:paraId="3EFF022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 Systems Department:</w:t>
      </w:r>
      <w:r>
        <w:rPr>
          <w:rFonts w:ascii="Times New Roman" w:hAnsi="Times New Roman" w:cs="Times New Roman"/>
          <w:sz w:val="24"/>
          <w:szCs w:val="24"/>
        </w:rPr>
        <w:t xml:space="preserve"> The users of academic libraries in Nigeria gain free access into the systems department of the library such as computers or automation department so as to be able to search the information needs online.</w:t>
      </w:r>
    </w:p>
    <w:p w14:paraId="5801FD1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 Cataloguing and classification:</w:t>
      </w:r>
      <w:r>
        <w:rPr>
          <w:rFonts w:ascii="Times New Roman" w:hAnsi="Times New Roman" w:cs="Times New Roman"/>
          <w:sz w:val="24"/>
          <w:szCs w:val="24"/>
        </w:rPr>
        <w:t xml:space="preserve"> The academic libraries in Nigeria provide both manual and electronic cataloguing systems for their users that facilitate easy access to the information resources of their choice in the library. Academic librarians make impact in this area by suggesting a suitable classification system to be used in the library. The section also advices the cataloguers to include some information while cataloguing in order to provide useful information about information resources on the catalogue cards so as to assist users in locating information resources easily.</w:t>
      </w:r>
    </w:p>
    <w:p w14:paraId="5F5828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 Digital Initiatives:</w:t>
      </w:r>
      <w:r>
        <w:rPr>
          <w:rFonts w:ascii="Times New Roman" w:hAnsi="Times New Roman" w:cs="Times New Roman"/>
          <w:sz w:val="24"/>
          <w:szCs w:val="24"/>
        </w:rPr>
        <w:t xml:space="preserve"> The digital initiatives programme oversees the selective digitization of the universities manuscript collection and other records.</w:t>
      </w:r>
    </w:p>
    <w:p w14:paraId="540A8D6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 Indexing and abstracting services:</w:t>
      </w:r>
      <w:r>
        <w:rPr>
          <w:rFonts w:ascii="Times New Roman" w:hAnsi="Times New Roman" w:cs="Times New Roman"/>
          <w:sz w:val="24"/>
          <w:szCs w:val="24"/>
        </w:rPr>
        <w:t xml:space="preserve"> Abstracting and indexing journals as well as subject bibliographies help to provide access to information resources. The international indexing and abstracting services are very selective in respect to the journals they cover. Academic librarians provide these services.</w:t>
      </w:r>
    </w:p>
    <w:p w14:paraId="33E0A68E">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Circulation Services</w:t>
      </w:r>
    </w:p>
    <w:p w14:paraId="4C6257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Circulation services as noted by Umoh (2017) are one of the most paramount services rendered by academic libraries in Nigeria to their clienteles. These services are being provided for their teeming population of users which comprise of students, staff and other potential patrons at large who are outside the academic environment such as the immediate communities’ members where the library is situated. The academic library provides these services by way of providing information resources that can cater for their endeavors.</w:t>
      </w:r>
    </w:p>
    <w:p w14:paraId="73B624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circulation services are integral component of academic libraries' services. These services involve registration of users, library orientation, lending services (charging and discharging), answering of directional queries. ALA (2014) submitted that library circulation or library lending comprises the activities around the lending of Library books and other materials to users of a lending Library. A circulation department is one key department of a Library.</w:t>
      </w:r>
    </w:p>
    <w:p w14:paraId="2D967DE2">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Reference Services</w:t>
      </w:r>
    </w:p>
    <w:p w14:paraId="01680F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services are tailored towards connecting the users of academic libraries with right information sources. Umar (2009) posited that academic libraries in Nigeria also provide services of high quality to the users by means of answering questions; either over the telephone, via the web or by email, meeting face-to-face. Reference services for library users often involve not only answering specific questions but also personalized instruction in the methods of identifying and locating research information resources.</w:t>
      </w:r>
    </w:p>
    <w:p w14:paraId="10186E0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Aguolu (2002), in the survey of large academic libraries in Nigeria concluded that apart from the primary functions of answering queries, the responsibilities carried out by most reference departments of academic libraries includes the following: </w:t>
      </w:r>
    </w:p>
    <w:p w14:paraId="1440E5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Inter-library loan service </w:t>
      </w:r>
    </w:p>
    <w:p w14:paraId="18A2A3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 Public document service </w:t>
      </w:r>
    </w:p>
    <w:p w14:paraId="32692C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Current periodical </w:t>
      </w:r>
    </w:p>
    <w:p w14:paraId="07E7BA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Micro text and newspapers </w:t>
      </w:r>
    </w:p>
    <w:p w14:paraId="5FEE82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Library tour </w:t>
      </w:r>
    </w:p>
    <w:p w14:paraId="5C039F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 Library instructions </w:t>
      </w:r>
    </w:p>
    <w:p w14:paraId="120F4E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 Book selection for the general library collection </w:t>
      </w:r>
    </w:p>
    <w:p w14:paraId="703830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 Processing of theses dissertation, etc.</w:t>
      </w:r>
    </w:p>
    <w:p w14:paraId="36BBCBF9">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Reprographic Services</w:t>
      </w:r>
    </w:p>
    <w:p w14:paraId="5D8CF1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services involve repackaging of information resources so that they can be available to users at affordable prices or media. These may be photocopying, digitizing, microfilming and others. </w:t>
      </w:r>
    </w:p>
    <w:p w14:paraId="0320CB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Umoh (2017) revealed that photocopying is the most frequently requested element of user services in academic libraries in Nigeria. Information resources such as reference works, rare books, theses, periodicals or frequently used items, which are not normally loaned may be photocopied. Strict compliance to copyright laws are to be emphasized and sustained when serving the students. Some academic libraries even permit the photocopying of personal document or private note. </w:t>
      </w:r>
    </w:p>
    <w:p w14:paraId="1C37294D">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Current Awareness Services</w:t>
      </w:r>
    </w:p>
    <w:p w14:paraId="0B3840C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services couples with publications to notify, inform, sensitize or alert library users on the availability of latest and updated information resources in their area of interest. These services, as described by Reitz (2004) are services or publications designed to alert scholars, researchers, readers, customers, or employees to recently published literature in their field(s) of specializations, with access to current information is essential. </w:t>
      </w:r>
    </w:p>
    <w:p w14:paraId="081AAA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 libraries provide display of new arrival (topical or subject) service, selective dissemination of information (SDI), document delivery services (DDS) and also listing of new arrival in order for the users to be aware of the availability of those materials. </w:t>
      </w:r>
    </w:p>
    <w:p w14:paraId="01FB7E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Problems of Academic Libraries in Nigeria</w:t>
      </w:r>
    </w:p>
    <w:p w14:paraId="28249E67">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Inadequate funding:</w:t>
      </w:r>
      <w:r>
        <w:rPr>
          <w:rFonts w:ascii="Times New Roman" w:hAnsi="Times New Roman" w:cs="Times New Roman"/>
          <w:sz w:val="24"/>
          <w:szCs w:val="24"/>
        </w:rPr>
        <w:t xml:space="preserve"> this is one of the most factor challenging the survival of academic libraries in Nigeria. As it can be observed, academic libraries in Nigeria are struggling to secure fund to implement new services, sustain the existing ones and to also enrich the intellectual resources that are meant for their users. </w:t>
      </w:r>
    </w:p>
    <w:p w14:paraId="1FDD9A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problem is clearly captured by Aguolu and Aguolu (2002) libraries in Nigeria are not only lacking adequate funds to purchase books and required journals, but that they cannot afford huge amount needed to purchase and maintain computer hardware, build and sustain infrastructure nor hire and keep requisite personnel.</w:t>
      </w:r>
    </w:p>
    <w:p w14:paraId="137483DE">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 Personnel:</w:t>
      </w:r>
      <w:r>
        <w:rPr>
          <w:rFonts w:ascii="Times New Roman" w:hAnsi="Times New Roman" w:cs="Times New Roman"/>
          <w:sz w:val="24"/>
          <w:szCs w:val="24"/>
        </w:rPr>
        <w:t xml:space="preserve"> this is another problem academic libraries in Nigeria are facing. Professional and para professional librarians, who by the virtue of their position are expected to be promoting the image of the library are now its major obstacle. In another instance, these people have failed sometimes to put their knowledge into work, even when other resources are available. Most of them have abandoned their duties and some of them that are preform their duties have frustrated users from visiting the library because of their attitudes. </w:t>
      </w:r>
    </w:p>
    <w:p w14:paraId="77F3889A">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b. Obsoleteness of information materials:</w:t>
      </w:r>
      <w:r>
        <w:rPr>
          <w:rFonts w:ascii="Times New Roman" w:hAnsi="Times New Roman" w:cs="Times New Roman"/>
          <w:sz w:val="24"/>
          <w:szCs w:val="24"/>
        </w:rPr>
        <w:t xml:space="preserve"> This factor has been affecting the services of academic libraries in Nigeria since the time immemorial. Most academic libraries are housing materials that are supposed to have been weeded in order to provide space for new materials to be accommodated in the library. </w:t>
      </w:r>
    </w:p>
    <w:p w14:paraId="54CC7B8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 libraries that are mandated to support research, teaching and learning have now turn to store houses of books and other information materials, whose contents are outdated or no more useful to the needs of the users. Users will find it necessary to be visiting the library because they know that most materials in these libraries are either redundant or of no value to them. </w:t>
      </w:r>
    </w:p>
    <w:p w14:paraId="43AC9096">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c.Inadequate Infrastructural facilities:</w:t>
      </w:r>
      <w:r>
        <w:rPr>
          <w:rFonts w:ascii="Times New Roman" w:hAnsi="Times New Roman" w:cs="Times New Roman"/>
          <w:sz w:val="24"/>
          <w:szCs w:val="24"/>
        </w:rPr>
        <w:t xml:space="preserve"> infrastructural facilities constitute important component of any academic library. This is because the academic library is to serve as intellectual life blood to the parent institution. Facilities like chairs, tables, electrical appliances that are available in Nigerian academic libraries are not adequate enough to facilitate the interest of library users in visiting the library, which is also affecting the patronage of services rendered by academic libraries. </w:t>
      </w:r>
    </w:p>
    <w:p w14:paraId="4E33A574">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d.Proliferation of internet:</w:t>
      </w:r>
      <w:r>
        <w:rPr>
          <w:rFonts w:ascii="Times New Roman" w:hAnsi="Times New Roman" w:cs="Times New Roman"/>
          <w:sz w:val="24"/>
          <w:szCs w:val="24"/>
        </w:rPr>
        <w:t xml:space="preserve"> due to proliferation of internet facilities, accessing any type of information has been made easier as an internet user can just search from the comfort of his or her home by using internet enable device. This makes a lot of potential academic libraries' users shy away from using the library, thereby reducing the usefulness of the library as well as discouraging investors (David, 2018).</w:t>
      </w:r>
    </w:p>
    <w:p w14:paraId="2E5F409D">
      <w:pPr>
        <w:tabs>
          <w:tab w:val="left" w:pos="0"/>
          <w:tab w:val="left" w:pos="4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Intellectual Freedom: Conceptual Explanation </w:t>
      </w:r>
    </w:p>
    <w:p w14:paraId="173E8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attempts have been made to find a universal definition of intellectual freedom. But none of these attempts have defined intellectual freedom without acknowledging the freedoms or rights of individual to conceive idea and share it; to receive, access and also disseminate information that pleases someone's conviction without any restriction or limitations. This concept is borne on the beliefs that all human beings have the fundamental right to have access to all expressions of knowledge, creativity and intellectual activity, and to express their thoughts in public. </w:t>
      </w:r>
    </w:p>
    <w:p w14:paraId="55198C4D">
      <w:pPr>
        <w:spacing w:after="0" w:line="48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Intellectual freedom is conceptualized on the principles of protecting the rights of all individuals to seek for the types of information they want and to read anything that interests them. Any attempt by a member of the community to remove materials from a library collection or to decline access to information or its bearing media may be the most common challenges to intellectual freedom that a any library will face (Yaya, Achonna &amp; Osisanwo, 2019). </w:t>
      </w:r>
    </w:p>
    <w:p w14:paraId="502849A0">
      <w:pPr>
        <w:spacing w:after="0" w:line="480" w:lineRule="auto"/>
        <w:ind w:firstLine="810"/>
        <w:jc w:val="both"/>
        <w:rPr>
          <w:rFonts w:ascii="Times New Roman" w:hAnsi="Times New Roman" w:cs="Times New Roman"/>
          <w:sz w:val="24"/>
          <w:szCs w:val="24"/>
        </w:rPr>
      </w:pPr>
      <w:r>
        <w:rPr>
          <w:rFonts w:ascii="Times New Roman" w:hAnsi="Times New Roman" w:cs="Times New Roman"/>
          <w:sz w:val="24"/>
          <w:szCs w:val="24"/>
        </w:rPr>
        <w:t>The Universal Declaration of Human Rights as Article 19 (as cited in Arko-Cobbah, 2007), intellectual freedom is defined as the right of everyone to freedom of opinion and expression; these rights include freedom to hold opinions without interference and to seek and impart information and ideas through any media and regardless of frontiers. The above statement has been supported by IFLA. IFLA posited that it believes that the right to know and freedom of expression are two aspects of the same principle. The right to know is a prerequisite for freedom of thought and conscience; freedom of thought and freedom of expression are necessary conditions for freedom of access to information.</w:t>
      </w:r>
    </w:p>
    <w:p w14:paraId="349D6F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ALA (2016) described intellectual freedom as the right of every individual to both seek and receive information from all points of view without restriction. It provides for free access to all expressions of ideas through which any and all sides of a question, cause or movement may be explored. Intellectual freedom as a concept in librarianship, as posited by Dresang (2006) means freedom to think or believe what one will, freedom to express one’s thoughts and beliefs in unrestricted manners and means and freedom to access information and ideas irrespective of the content, position or point of view of the author(s), or age, background, or beliefs of the receiver.</w:t>
      </w:r>
    </w:p>
    <w:p w14:paraId="16C366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Intellectual freedom encompasses the freedom to hold, receive and disseminate ideas without restriction (UNESCO, 2011). Intellectual freedom is portrayed as an essential component of a democratic society, because it protects an individual's right to access, explore, consider, and express ideas and information as the foundation for a self-governing, well-informed citizenry. Intellectual freedom is the hallmark for freedoms of expression, speech, and the press and relates to freedoms of information and privacy. Society cannot grow, talk less of develop, if the people are not allowed to express themselves without any interference, if access are restricted to information from individuals and if they have being barred from expressing themselves. </w:t>
      </w:r>
    </w:p>
    <w:p w14:paraId="614E053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Falana (2019) quoting a Section of the Nigerian Constitution affirmed that access to information is a fundamental right by virtue of Section 38 of the constitution which stipulates that every citizen shall have the right to freedom of expression including the right to obtain information and impart ideas. He continued by submitting that access to information is equally protected by Article 9 (2) of the African Charter on Human and Peoples Rights (Ratification and Enforcement) Act, which provides that all individual shall have the right to receive information.</w:t>
      </w:r>
    </w:p>
    <w:p w14:paraId="092B4C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Freedom of information is an extension of freedom of speech, a fundamental human right recognized in international law, which is today referred more generally as freedom of expression in any medium, be it orally, in writing, print, through the Internet or through art forms (Andrew, 2005). IFLA (2011) posited that the core mission of library and information professionals is to facilitate access to information for all; personal development, education, cultural enrichment, economic activity and informed participation in and enhancement of democracy. Librarians do not encourage censorship, denial and restriction of information to anybody by any person or group of persons and use the most efficient and effective patterns and standards to serve their clientele. </w:t>
      </w:r>
    </w:p>
    <w:p w14:paraId="5D3005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Siraj (2010) revealed that freedom of information is also referred to as the right to privacy in the content of the Internet and digital technology. As with the right to freedom of expression, the right to privacy is a recognised human right and freedom of information acts as an extension to this right. Freedom of information can include opposition to patents, opposition to copyrights or opposition to intellectual property in general. Freedom of expression is an essential foundation of democracy, and is enshrined around the world in international law, regional agreements and national constitutions. Widely, this freedom aims to protect the communication of ideas and opinions for any purpose and in any form, from political writing and religious discourse to cultural exhibition and artistic performance. Importantly, it has come to incorporate not only the right to impart information, but also the right to seek, receive and access information (UNICEF, 2017).</w:t>
      </w:r>
    </w:p>
    <w:p w14:paraId="164897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Freedom of expression as an essential part of democracy, and freedom speech goes hand in hand with a free media. Freedom of expression concerns everyone, and it means that people are generally free to talk or write about or otherwise express their ideas and opinions without any limitation, restriction or interference from anyone (Equality and Human Rights Commission, 2015). Pandey (2010) highlighted four broad special purposes freedom of expression serves:</w:t>
      </w:r>
    </w:p>
    <w:p w14:paraId="79F41664">
      <w:pPr>
        <w:pStyle w:val="12"/>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It helps an individual, to attain self-fulfilment;</w:t>
      </w:r>
    </w:p>
    <w:p w14:paraId="240BFDC1">
      <w:pPr>
        <w:pStyle w:val="12"/>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It assists in the discovery of truth;</w:t>
      </w:r>
    </w:p>
    <w:p w14:paraId="7B129FAA">
      <w:pPr>
        <w:pStyle w:val="12"/>
        <w:numPr>
          <w:ilvl w:val="0"/>
          <w:numId w:val="7"/>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strengthens the capacity of and individual in participating in decision making; and </w:t>
      </w:r>
    </w:p>
    <w:p w14:paraId="148432B3">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r>
      <w:r>
        <w:rPr>
          <w:rFonts w:ascii="Times New Roman" w:hAnsi="Times New Roman" w:cs="Times New Roman"/>
          <w:sz w:val="24"/>
          <w:szCs w:val="24"/>
        </w:rPr>
        <w:t>It provides a mechanism by which it would be possible to establish a reasonable balance between stability and social change. All members of society should be able to form their own belief and communicate them freely to others.</w:t>
      </w:r>
    </w:p>
    <w:p w14:paraId="2E99A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primary principles of intellectual freedom is borne on the premise that everything produced by human intellect throughout the existence of the human-kind deserved to be opened to all generations of mature people (over 18 years of age). These people are free to decide upon how to use the information. Uhindered access to information and the promise of strict privacy to pursue inquiry into all/any manner of subjects without repercussion or restriction.</w:t>
      </w:r>
    </w:p>
    <w:p w14:paraId="588B1CB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ascii="Times New Roman" w:hAnsi="Times New Roman" w:cs="Times New Roman"/>
          <w:b/>
          <w:sz w:val="24"/>
          <w:szCs w:val="24"/>
        </w:rPr>
        <w:t xml:space="preserve">Historical Background of Intellectual Freedom </w:t>
      </w:r>
    </w:p>
    <w:p w14:paraId="6BDA84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December 1948, the General Assembly of the United Nations (UN) acknowledged the significance of intellectual freedom when it adopted the Universal Declaration of Human Rights. The formation of the United Nations and the creation of this document mark an important moment in world history when diverse war-torn nations were committed to finding a common good in order to maintain global peace (Nye, 2017).</w:t>
      </w:r>
    </w:p>
    <w:p w14:paraId="39166C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nations that worked to form the UN reached consensus believing the best way to maintain peace was to allow people to live freely, by allowing individual to hold, receive or share their views, without oppression. One of the important ingredients of living a free life without oppression is intellectual freedom. </w:t>
      </w:r>
    </w:p>
    <w:p w14:paraId="2C48ED4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on this belief that Article 19 of the UN's Universal Declaration of Human Rights outlines the intellectual freedoms inherent to all humans. These rights include: "the right to freedom of opinion and expression; this right includes freedom to hold opinions without interference and to seek, receive and impart information and ideas through any media and regardless of frontiers" (United Nations, n.d.).</w:t>
      </w:r>
    </w:p>
    <w:p w14:paraId="04C48C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United States was one of the notable nations to adopt the Article 19 by establishing the "Freedom to Read Statement" in the 1950s, when a faction of the US government censored discussion, ideas, and creative work. This Statement offers guidance to librarians, authors, and booksellers in the United States on intellectual freedom. This awakened the ALA to work with the American Book Publishers Council to create a common Statement that was harmonised upon by librarians, booksellers, and publishers (Magi; Garner, 2015). </w:t>
      </w:r>
    </w:p>
    <w:p w14:paraId="035F0D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has been updated with some changes since its inception in 1950 and today the foundational statement reads: "It is in the public interest for publishers and librarians to make available the widest diversity of views and expression, including those which are unorthodox, unpopular, or considered dangerous by the majority" (American Library Association, 2004).</w:t>
      </w:r>
    </w:p>
    <w:p w14:paraId="70930AA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1994, the UN's agency, the United Nations Educational, Scientific and Cultural Organization (UNESCO), specifically directed public libraries when it approved a document entitled the UNESCO Public Library Manifesto. The manifesto recognizes public libraries as places where individuals should be allowed to find and explore information freely. The document defines public libraries, and states that public libraries should provide access to all members of a community; that no one should be excluded from services based on his or her "age, race, sex, religion, nationality, language or social status (UNESCO, 1994). </w:t>
      </w:r>
    </w:p>
    <w:p w14:paraId="540D874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document goes on to state that public libraries should create inclusive collections and should be freed of censorship and influence. Collections and services should not be subjected to any form of ideological, political or religious censorship, nor commercial pressure (UNESCO, 1994).</w:t>
      </w:r>
    </w:p>
    <w:p w14:paraId="260AC4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March 1999, the International Federation of Library Associations and Institutions released her IFLA Statement on Libraries and Intellectual Freedom. The Statement includes ethical provision and guidance to professional librarians, as well as Statements that declare and affirm the concepts outlined in the Universal Deceleration of Human Rights. </w:t>
      </w:r>
    </w:p>
    <w:p w14:paraId="0631525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advocated that commitment to intellectual freedom is a core responsibility for the library and information profession. It therefore called upon libraries and library staff to adhere to the principles of intellectual freedom, uninhibited access to information and freedom of expression and to recognize the privacy of the library user (IFLA, 1999).</w:t>
      </w:r>
    </w:p>
    <w:p w14:paraId="2D3003A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statement further charged librarians and the libraries in which they work to be active in many aspects. IFLA explained that libraries contribute to the development and maintenance of intellectual freedom and help to safeguard basic democratic values and universal civil rights. Libraries have a responsibility both to guarantee and to facilitate access to expressions of knowledge and intellectual activity. To this end, libraries shall acquire, preserve and make available the widest variety of materials, reflecting the plurality and diversity of society (IFLA, 1999).</w:t>
      </w:r>
    </w:p>
    <w:p w14:paraId="260925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1999, the Board of Directors of Association of College and Research Libraries (ACRL) in United States formulated a document titled: "INTELLECTUAL FREEDOM PRINCIPLES FOR ACADEMIC LIBRARIES: An Interpretation of the LIBRARY BILL OF RIGHTS. The document was adopted in 2000 by ALA Council. </w:t>
      </w:r>
    </w:p>
    <w:p w14:paraId="47E299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Omogbemi and Tomori (2016), in the mid 2000s the IFLA FAIFE Committee framed an IFLA manifesto on Transparency, Good Governance and Freedom from corruption, which was adopted in 2008. </w:t>
      </w:r>
    </w:p>
    <w:p w14:paraId="6F1C058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enshrinement of Article 19 as Section of the 1999 constitution (as amended), the Nigerian government passed the Freedom of Information Act in 2011. This was aimed at expanding the access to information in various government Ministries, Agencies and Departments. </w:t>
      </w:r>
    </w:p>
    <w:p w14:paraId="210DBA6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Pr>
          <w:rFonts w:ascii="Times New Roman" w:hAnsi="Times New Roman" w:cs="Times New Roman"/>
          <w:b/>
          <w:sz w:val="24"/>
          <w:szCs w:val="24"/>
        </w:rPr>
        <w:t>Intellectual Freedom and Censorship in Academic Libraries</w:t>
      </w:r>
    </w:p>
    <w:p w14:paraId="26B3F215">
      <w:pPr>
        <w:spacing w:before="240" w:after="0" w:line="480" w:lineRule="auto"/>
        <w:jc w:val="both"/>
        <w:rPr>
          <w:rFonts w:ascii="Times New Roman" w:hAnsi="Times New Roman" w:cs="Times New Roman"/>
          <w:b/>
          <w:sz w:val="24"/>
          <w:szCs w:val="24"/>
        </w:rPr>
      </w:pPr>
      <w:r>
        <w:rPr>
          <w:rFonts w:ascii="Times New Roman" w:hAnsi="Times New Roman" w:cs="Times New Roman"/>
          <w:sz w:val="24"/>
          <w:szCs w:val="24"/>
        </w:rPr>
        <w:t>The meaning of the phrase “intellectual freedom” is what one would probably expect from the combination of these two words. Intellectual freedom is the freedom, or the ability and the right, of individuals to allow their minds to take them wherever they may lead in their search for understanding and, thus, information and ideas. Those who believe in the essential nature of intellectual freedom believe that all individuals should have access to all formats of information (books, articles, film, radio, television, etc.) without restrictions based on their content.</w:t>
      </w:r>
    </w:p>
    <w:p w14:paraId="605AD71C">
      <w:pPr>
        <w:spacing w:before="240" w:after="0" w:line="480" w:lineRule="auto"/>
        <w:jc w:val="both"/>
        <w:rPr>
          <w:rFonts w:ascii="Times New Roman" w:hAnsi="Times New Roman" w:cs="Times New Roman"/>
          <w:b/>
          <w:sz w:val="24"/>
          <w:szCs w:val="24"/>
        </w:rPr>
      </w:pPr>
      <w:r>
        <w:rPr>
          <w:rFonts w:ascii="Times New Roman" w:hAnsi="Times New Roman" w:cs="Times New Roman"/>
          <w:sz w:val="24"/>
          <w:szCs w:val="24"/>
        </w:rPr>
        <w:t>Censorship is a real threat to intellectual freedom. Censorship, in general, is when “something is withheld from access by another,” or, more specifically, when “an official with the power to suppress parts of books, films, letters, news, etc. on the grounds of obscenity, risk to security, etc.” does so. Throughout history, censorship “has been used by individuals and groups to prevent and control the creation, access, and dissemination of ideas and information” (Oppenheim and Smith, 2004). There are many groups and individuals who may seek to have certain materials restricted, and there are many reasons why they seek such actions. According to Saykanic (2000) asserts that, usually, individuals or groups seek to restrict or deny access to materials based on moral, religious, ethnic, racial, political, and/or philosophical bases. As mentioned previously, censorship is not a new phenomenon. As long as people have held ideas, others have opposed them and tried to suppress them. This also proves true in the more recent past. For example, one can look to educational curricula of the past few centuries. According to Saykanic (2004), eighteenth and nineteenth century curricula were “restricted to traditional American values that revolved around the family, work, church, and country”; furthermore, during “the mid twentieth century, English literature, history, and civics textbooks rarely included such subjects as immigrants, minorities, women, poor people, and organized labor”. Today, one can look around to see countless examples of struggles between those wishing to censor and those wanting to preserve intellectual freedom. Since its inception, one constant advocate for intellectual freedom has been the professional community of the library. Since libraries are essentially houses of information access, it comes as no surprise that those working in libraries would wish to serve their communities by providing access to all types of information in all available formats, regardless of content. On the other end, libraries are also often the targets of those seeking to censor materials.</w:t>
      </w:r>
    </w:p>
    <w:p w14:paraId="17FB31F4">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Pr>
          <w:rFonts w:ascii="Times New Roman" w:hAnsi="Times New Roman" w:cs="Times New Roman"/>
          <w:b/>
          <w:sz w:val="24"/>
          <w:szCs w:val="24"/>
        </w:rPr>
        <w:t>IFLA Statement on Intellectual Freedom and Libraries</w:t>
      </w:r>
    </w:p>
    <w:p w14:paraId="1AB81CE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recognise the essence of intellectual freedom, the International Federation of Library Associations and Institutions (IFLA), through her Freedom of Access to Information and Freedom Expression (FAIFE) Forum formulated and designed this statement to alert libraries, irrespective of type, on paying adequate attention to intellectual freedom, which academic libraries are not excluded. </w:t>
      </w:r>
    </w:p>
    <w:p w14:paraId="2438C9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supports, defends and promotes intellectual freedom as defined in the United Nations Universal Declaration of Human Rights. IFLA declares that human beings have a fundamental right to access to expressions of knowledge, creative thought and intellectual activity, and to express their views publicly.</w:t>
      </w:r>
    </w:p>
    <w:p w14:paraId="318E14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believes that the right to know and freedom of expression are two aspects of the same principle. The right to know is a requirement for freedom of thought and conscience; freedom of thought and freedom of expression are necessary conditions for freedom of access to information.</w:t>
      </w:r>
    </w:p>
    <w:p w14:paraId="32AC31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asserted that a commitment to intellectual freedom is a core responsibility for the library and information profession. IFLA therefore calls upon libraries and library staff to adhere to the doctrines of intellectual freedom, unhindered access to information and freedom of expression and to recognize the privacy of library user.</w:t>
      </w:r>
    </w:p>
    <w:p w14:paraId="12E16F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urges its members actively to promote the acceptance and realization of these principles. In doing so, IFLA affirms that:</w:t>
      </w:r>
    </w:p>
    <w:p w14:paraId="6D70DE16">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provide access to information, ideas and works of imagination. They serve as gateways to knowledge, thought and culture.</w:t>
      </w:r>
    </w:p>
    <w:p w14:paraId="1E04EC6D">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provide crucial supports for lifelong learning, independent decision-making and cultural development for both individuals and groups.</w:t>
      </w:r>
    </w:p>
    <w:p w14:paraId="3DEEE3F2">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contribute to the development and maintenance of intellectual freedom and help to safeguard basic democratic values and universal civil rights.</w:t>
      </w:r>
    </w:p>
    <w:p w14:paraId="10AB864C">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have a responsibility both to guarantee and to facilitate access to expressions of knowledge and intellectual activity. To this end, libraries shall acquire, preserve and make available the widest variety of materials, reflecting the plurality and diversity of society.</w:t>
      </w:r>
    </w:p>
    <w:p w14:paraId="1F4BBABF">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shall ensure that the selection and availability of library materials and services is governed by professional considerations and not by political, moral and religious views.</w:t>
      </w:r>
    </w:p>
    <w:p w14:paraId="37480083">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shall acquire, organize and disseminate information freely and oppose any form of censorship.</w:t>
      </w:r>
    </w:p>
    <w:p w14:paraId="6048743C">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shall make materials, facilities and services equally accessible to all users. There shall be no discrimination due to race, creed, gender, age or for any other reason.</w:t>
      </w:r>
    </w:p>
    <w:p w14:paraId="56A0090C">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Library users shall have the right to personal privacy and anonymity. Librarians and other library staff shall not disclose the identity of users or the materials they use to a third party.</w:t>
      </w:r>
    </w:p>
    <w:p w14:paraId="5487F6BD">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Libraries funded from public sources and to which the public have access shall uphold the principles of intellectual freedom.</w:t>
      </w:r>
    </w:p>
    <w:p w14:paraId="7F118148">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Librarians and other employees in such libraries have a duty to uphold those principles.</w:t>
      </w:r>
    </w:p>
    <w:p w14:paraId="5D999214">
      <w:pPr>
        <w:pStyle w:val="12"/>
        <w:numPr>
          <w:ilvl w:val="0"/>
          <w:numId w:val="8"/>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Librarians and other professional libraries staff shall fulfil their responsibilities both to their employer and to their users. In cases of conflict between those responsibilities, the duty towards the user shall take precedence.</w:t>
      </w:r>
    </w:p>
    <w:p w14:paraId="6785E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ACRL’s Intellectual Freedom Principles for Academic Libraries</w:t>
      </w:r>
    </w:p>
    <w:p w14:paraId="17914709">
      <w:pPr>
        <w:spacing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t>The purpose of the Intellectual Freedom Principles is to give a directive as to how and where the principles fit into an academic library setting, and provide guidance for the librarian in executing his or her duties. The principles are:</w:t>
      </w:r>
    </w:p>
    <w:p w14:paraId="3B5ED0B4">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general principles set forth in the Library Bill of Rights form an indispensable framework for building collections, services, and policies that serve the entire academic community.</w:t>
      </w:r>
    </w:p>
    <w:p w14:paraId="3F795837">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privacy of library users is and must be inviolable. Policies should be in place that maintain confidentiality of library borrowing records and of other information relating to personal use of library information and services.</w:t>
      </w:r>
    </w:p>
    <w:p w14:paraId="2D3A131E">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development of library collections in support of an institution’s instruction and research programs should transcend the personal values of the selector. In the interests of research and learning, it is essential that collections contain materials representing a variety of perspectives on subjects that may be considered controversial.</w:t>
      </w:r>
    </w:p>
    <w:p w14:paraId="27FC3746">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Preservation and replacement efforts should ensure that balance in library materials is maintained and that controversial materials are not removed from the collections through theft, loss, mutilation, or normal wear and tear. There should be alertness to efforts by special interest groups to a bias collection through systematic theft or mutilation.</w:t>
      </w:r>
    </w:p>
    <w:p w14:paraId="11E135F3">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Licensing agreements should be consistent with the Library Bill of Rights, and should maximize access.</w:t>
      </w:r>
    </w:p>
    <w:p w14:paraId="07DF63A1">
      <w:pPr>
        <w:pStyle w:val="12"/>
        <w:numPr>
          <w:ilvl w:val="0"/>
          <w:numId w:val="9"/>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Open and unfiltered access to the Internet should be conveniently available to the academic community in a college or university library. Content filtering devices and content</w:t>
      </w:r>
      <w:r>
        <w:rPr>
          <w:rFonts w:ascii="Cambria Math" w:hAnsi="Cambria Math" w:cs="Cambria Math"/>
          <w:sz w:val="24"/>
          <w:szCs w:val="24"/>
        </w:rPr>
        <w:t>‐</w:t>
      </w:r>
      <w:r>
        <w:rPr>
          <w:rFonts w:ascii="Times New Roman" w:hAnsi="Times New Roman" w:cs="Times New Roman"/>
          <w:sz w:val="24"/>
          <w:szCs w:val="24"/>
        </w:rPr>
        <w:t>based restrictions are a contradiction of the academic library mission to further research and expand the frontiers of knowledge.</w:t>
      </w:r>
    </w:p>
    <w:p w14:paraId="1FFDBB6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Issues in Intellectual Freedom </w:t>
      </w:r>
    </w:p>
    <w:p w14:paraId="640A524D">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 Academic Freedom </w:t>
      </w:r>
    </w:p>
    <w:p w14:paraId="7B043A8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Council for the Development of Social Science Research in Africa [CODESRIA] (1990) in her Dar es Salaam Declaration on Academic Freedom defined academic fredom as the freedom of members of the academic community, individually or collectively, in the pursuit, development and transmission of knowledge, through research, study, discussion, documentation, production, creation, teaching, lecturing and writing. This right is associated with academe and autonomy of profession. </w:t>
      </w:r>
    </w:p>
    <w:p w14:paraId="6C47003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Justice Felix Frankfurter laid out the famed four essential freedoms of the tertiary institution - namely, the freedom to determine on academic grounds: (1) who may teach, (2) what may be taught, (3) how it shall be taught, and (4) who may be admitted to study. It is the freedom to investigate any topic and to report one’s findings without fear of retribution (Jones, 2009).</w:t>
      </w:r>
    </w:p>
    <w:p w14:paraId="7AE166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Yankah (2010) academic freedom encourage scholars to learn, teach and communicate ideas without censor, harassment, or persecution. This definition pointed out that academic freedom is based on the conviction that scholarship attains its ultimate fulfilment if scholars and students have unrestricted liberty to question, they received wisdom, and also advance controversial and even unpopular opinions, without fear of censor.</w:t>
      </w:r>
    </w:p>
    <w:p w14:paraId="3429E3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freedom ensures that research is honest, free from restriction, bias or coercion. It removes partiality, both subtle of ensuring one’s career, and overt, which can result from “purpose specific funding”, confidentiality agreements and political pressures (Bryne, 1999). Arko-Cobbah supported this when he asserted that academic institutions do not have the right to curb the exercise of this freedom by students and staff, or use it as grounds for disciplinary action. Therefore, academic freedom is based on the assumption that it will promote intellectual diversity, and help in the achievement of the institution's primary goal of pursuing the truth.</w:t>
      </w:r>
    </w:p>
    <w:p w14:paraId="45FE4A2F">
      <w:pPr>
        <w:spacing w:after="0" w:line="480" w:lineRule="auto"/>
        <w:jc w:val="both"/>
        <w:rPr>
          <w:rFonts w:ascii="Times New Roman" w:hAnsi="Times New Roman" w:cs="Times New Roman"/>
          <w:b/>
          <w:sz w:val="24"/>
          <w:szCs w:val="24"/>
        </w:rPr>
      </w:pPr>
    </w:p>
    <w:p w14:paraId="4770D6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(b) Censorship</w:t>
      </w:r>
    </w:p>
    <w:p w14:paraId="4EDED5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idea was coined from the word censor. It means an individual or authority that restrict or limit access to ideas, thoughts or information. Censorship is the art of banning, placing an embargo or making pronouncement legally or authoritatively, on limiting access of the public to certain information. </w:t>
      </w:r>
    </w:p>
    <w:p w14:paraId="55C11B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Famous (2011) explained censorship as the removal, suppression or restriction from circulation, any literary, artistic or educational materials on the grounds that they are morally or otherwise objectionable in the light of standards applied by the censor. Yaya, Achonna &amp; Osisanwo (2013) described censorship as the assessment of books, plays, films, television and radio programs, news reports, and other forms of communication for the purpose of hindering or suppressing ideas found to be objectionable, harmful, or offensive. </w:t>
      </w:r>
    </w:p>
    <w:p w14:paraId="6C5AC8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deliberate action taken to object, restrict or suppress from circulation or access, information materials in any format, based on the beliefs of the censor that such content is harmful, inimical or dangerous to the society.  Moody (2005) pointed out that censorship are those actions that significantly restrict free access to information. </w:t>
      </w:r>
    </w:p>
    <w:p w14:paraId="71BCFF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Censorship can happen in two major forms. These are: Prior and Post censorship. Prior censorship is about objecting ideas or information resources before it is released to the public, while post censorship is concerned with restricting access to or banning idea after it has been expressed.</w:t>
      </w:r>
    </w:p>
    <w:p w14:paraId="7A940D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Either way, at times when censorship happens, the censor always makes justifications for it. For example, as the case of Nigeria, it has been enforced for the following reasons: protection of state, protection of religious beliefs, protection of family, reduction of indiscipline and protection of social values.</w:t>
      </w:r>
    </w:p>
    <w:p w14:paraId="1CD3B4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in the context of Nigerian society, the common types of censorship are: military, moral, political, religious and corporate with differing sources like government, authority at local level or librarian. </w:t>
      </w:r>
    </w:p>
    <w:p w14:paraId="00CF3B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Regardless of the justification for imposing any form or type of censorship, it should be noted that it is impediment to intellectual freedom citizens because it affects them from expressing themselves, accessing and disseminating information in any frontier as pleasing to their beliefs or opinions.  </w:t>
      </w:r>
    </w:p>
    <w:p w14:paraId="292707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 Privacy and Confidentiality</w:t>
      </w:r>
    </w:p>
    <w:p w14:paraId="596724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Confidentiality of library records is a matter of concern to academic freedom, as well as to intellectual freedom (Mann, 2017). Multiple definitions of the concept exist, but it is typically understood as concerning itself with notions such as secrecy, solitude, security and confidentiality (Tavani, 2008).</w:t>
      </w:r>
    </w:p>
    <w:p w14:paraId="64E3AFF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Cooke (2018) called that for libraries and librarians, the concept of privacy holds special importance. As Witt (2017) explain to us, the idea of privacy developed within LIS along with the growing concerns about technology-driven intrusion, described by Warren and Brandeis. Defining privacy (somewhat narrowly) in the context of librarianship is the freedom to access whatever materials an individual wish, without the knowledge or interference of others.</w:t>
      </w:r>
    </w:p>
    <w:p w14:paraId="0DE2A8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Gorman (2000) described privacy as one of his eight ‘core values’ and recognized the importance of the (private) bond of trust between librarians and their patrons. Clarke (2006) recognized the need for balancing the right to privacy against the competing interests of other individuals and groups in society: this is particularly pertinent in a library context, as privacy can either work in the interests of freedom of access to information (i.e. confidence in the ability to read or access information in private promotes a willingness to explore more controversial sources) or against such interests (e.g. the ability of government to keep certain sources private acts against open access to information).</w:t>
      </w:r>
    </w:p>
    <w:p w14:paraId="4B68A2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Privacy stems from the moment that the user transfers their activities from one media to another and leaves traces of interactions in those media. Immediately this happened, it is the responsibility of library to preserve and protect the secrecy associated with what a patron has come to the library for. </w:t>
      </w:r>
    </w:p>
    <w:p w14:paraId="081FB5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IFLA in her Statement on Libraries and Intellectual Freedom challenged libraries to consider privacy as an essential component of intellectual freedom. In respect to this, libraries and library staff must ethically adhere to the principles of intellectual freedom, uninhibited information access and freedom of expression and to recognize the privacy of library use (IFLA, 1999).</w:t>
      </w:r>
    </w:p>
    <w:p w14:paraId="438F85E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shows that libraries must prioritize users' privacy by giving absolute attention to the protection and disclosure of users' data, information they seek and access, share and disseminate to the populace without any interference, objection, intimidation from either the library or any other authority. Library users shall have the right to personal privacy and anonymity. Librarians and other library staff shall not disclose the identity of users or the materials they use to a third party.</w:t>
      </w:r>
    </w:p>
    <w:p w14:paraId="74116488">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(d) Internet Filtering</w:t>
      </w:r>
    </w:p>
    <w:p w14:paraId="5A4A9F4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evolution of internet has brought about another form of restriction of ideas to be accessed by the public. Internet filtering is the process of attempting to block access to web sites or pages with content such as pornography, hate speech, gratuitous violence or other materials that may be considered objectionable to some patrons. </w:t>
      </w:r>
    </w:p>
    <w:p w14:paraId="7BCD59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Filters also threaten the privacy of users by monitoring and logging Internet activity. As more websites move to HTTPS to secure communications from eavesdropping, this presents a challenge for filters that employ content inspection techniques.  Some filters now include the ability to decrypt HTTPS protocols and can thereby monitor and log user activities on secure websites. </w:t>
      </w:r>
    </w:p>
    <w:p w14:paraId="1000EC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ALA (2019) argued that blocking content based on viewpoint or the topic is controversial.  Avoid blocking entire types of content (e.g. videos or social media) or protocols (i.e. music streaming).  Some libraries may restrict these services not because of the nature of their content but because of the bandwidth they consume.  However, bandwidth concerns can be managed without blocking protected speech by using other technologies and techniques that focus on the amount of network activity, rather than the type of content. </w:t>
      </w:r>
    </w:p>
    <w:p w14:paraId="0E89B5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the ALA has stated, content filtering devices or content-based restrictions are a contradiction of the academic library mission to further research and learning through exposure to the broadest possible range of ideas and information. Such restrictions to internet access represent another area of challenge to both intellectual and academic freedom.</w:t>
      </w:r>
    </w:p>
    <w:p w14:paraId="53F5F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ALA (2015) argued that the best way to deal with inappropriate use of the Internet in the library is to create and post an Acceptable Use Policy to educate patrons about responsible use of the Internet. Such policies focus on the behavior of patrons and not on the content of the web page. Library is not a better place to be using filter because it is an information providing institution. </w:t>
      </w:r>
    </w:p>
    <w:p w14:paraId="1D839BAE">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(e) Corporatization</w:t>
      </w:r>
    </w:p>
    <w:p w14:paraId="5CF819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Corporatization (or marketization) of academic institutions is used to describe the growing influences of free market principles and other business practices on the operations of Colleges and Universities (Andrews, 2006). There is an increasing growth of corporate influences on governance of tertiary institutions due to the increasing costs of higher education, and reductions in finances of tertiary institutions, mostly public. </w:t>
      </w:r>
    </w:p>
    <w:p w14:paraId="34F1A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 increasing dependence on corporate sources of funding for research, and demands for tertiary institutions to provide greater evidence of a larger presence of business leaders on the governing boards of the tertiary institutions, with some curious to apply business efficiencies and market principles to the academy, and may see academic research as a potential source of income for the tertiary institutions (Danner and Bintliff, 2006). </w:t>
      </w:r>
    </w:p>
    <w:p w14:paraId="366AC8B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Such approach encourages information scarcity, publications embargo, and serves as incentives for suppression of research results. They are threats to the accessibility of information produced through research affect academic and intellectual freedom.</w:t>
      </w:r>
    </w:p>
    <w:p w14:paraId="39A281F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 xml:space="preserve">Appraisal of Reviewed Literature </w:t>
      </w:r>
    </w:p>
    <w:p w14:paraId="2A610C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Oltmann (2017), submitted that often, intellectual freedom is considered as a public or school library concern, not that important to academic libraries. The common argument is that intellectual freedom initiatives of librarianship are not as paramount to academic libraries. This position is debated upon by ALA (1999) when they advised that a strong intellectual freedom perspective is critical to the development of academic library collections and services that dispassionately meet the education and research needs of a college or university community.</w:t>
      </w:r>
    </w:p>
    <w:p w14:paraId="682817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Steffen and Garnar (2004) based on the result of their study on intellectual freedom issues in Colorado libraries concluded that intellectual freedom is a guiding regulations for libraries and an awareness of issues and resources can help library staff meet the concerns and challenges of their patrons with a well-informed, compassionate, and consistent message.</w:t>
      </w:r>
    </w:p>
    <w:p w14:paraId="6514EE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Sayenko (2002) maintained this position also by emphasizing the inevitability of academic libraries to neglect intellectual freedom. He submitted that academic library as a social institution, plays a crucial role in the formation of the intellectual potential of society and must, therefore, respond to changes that take place in the in the knowledge realm. The right to think what we please and say what we think serves as the essential principle upon which all ideas are based.</w:t>
      </w:r>
    </w:p>
    <w:p w14:paraId="6EFB5E1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observed during the course of reviewing the literature that intellectual freedom is not highly considered in Nigeria, most especially in academic libraries as there were dearth of literature on intellectual freedom in Nigerian context, compared to the United States that have varied promulgation and legislations to enforce and safeguard intellectual freedom in their society. </w:t>
      </w:r>
    </w:p>
    <w:p w14:paraId="3C54E4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opined by Mendel (2003) that the current state of right to information legislation varies throughout the world, he substantiated his point by asserted that where legislation, codes, or principles on intellectual freedom exist, they contribute a main structure to the operational transparency.</w:t>
      </w:r>
    </w:p>
    <w:p w14:paraId="1FC38EE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Sturges and Crnogorac (2013) posited that intellectual freedom and freedom of information possesses commonality. He claimed that intellectual freedom provides the circumstances in which rational and well informed human beings can conduct debates that are essential stuff of a democratic society and the freedom of information is as a derivative.</w:t>
      </w:r>
    </w:p>
    <w:p w14:paraId="2C4E495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Academic library is keenly associated with upholding intellectual freedom as scholars have proven overtime that they hardly have issues concerning intellectual freedom aside privacy, which they mostly battle with. Jones, as cited in Oltmann (2017) noted that most academic libraries do not face challenges to remove items or restrict access (censorship). This is because Faculty and College or University Management generally recognize that a wide variety of views needs to be present in the institution’s library because research and teaching depend on an environment supportive of academic freedom.</w:t>
      </w:r>
    </w:p>
    <w:p w14:paraId="525FD6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Mann (2017) advocated academic libraries to protect intellectual freedom at this era of digital resources. He noted that because digital resources have become increasingly essential to the academic enterprise, academic libraries specifically must continue to provide easy, convenient, and unrestricted access to the library collections. </w:t>
      </w:r>
    </w:p>
    <w:p w14:paraId="41AE6B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academic libraries are an integral part of academic institutions, they are expected to be academic library plays an active role in suppression or restriction of ideas. In university libraries, the defense of intellectual freedom, as pointed out by Byrne (1999), is expressed through </w:t>
      </w:r>
    </w:p>
    <w:p w14:paraId="5B5621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“unabashed provision of all the resources needed to support study and scholarship to all clients”, though there is the need to go further, as active support for freedom of expression. Academic need not only to tolerate but encourage contending views in order to uphold the principle of intellectual freedom, bedrock of democracy and good governance.</w:t>
      </w:r>
    </w:p>
    <w:p w14:paraId="12536A6F">
      <w:pPr>
        <w:spacing w:after="0" w:line="480" w:lineRule="auto"/>
        <w:jc w:val="both"/>
        <w:rPr>
          <w:rFonts w:ascii="Times New Roman" w:hAnsi="Times New Roman" w:cs="Times New Roman"/>
          <w:sz w:val="24"/>
          <w:szCs w:val="24"/>
        </w:rPr>
      </w:pPr>
    </w:p>
    <w:p w14:paraId="2526F03B">
      <w:pPr>
        <w:spacing w:after="0" w:line="480" w:lineRule="auto"/>
        <w:jc w:val="both"/>
        <w:rPr>
          <w:rFonts w:ascii="Times New Roman" w:hAnsi="Times New Roman" w:cs="Times New Roman"/>
          <w:sz w:val="24"/>
          <w:szCs w:val="24"/>
        </w:rPr>
      </w:pPr>
    </w:p>
    <w:p w14:paraId="61DABAFC">
      <w:pPr>
        <w:spacing w:after="0" w:line="480" w:lineRule="auto"/>
        <w:jc w:val="both"/>
        <w:rPr>
          <w:rFonts w:ascii="Times New Roman" w:hAnsi="Times New Roman" w:cs="Times New Roman"/>
          <w:sz w:val="24"/>
          <w:szCs w:val="24"/>
        </w:rPr>
      </w:pPr>
    </w:p>
    <w:p w14:paraId="1F442E30">
      <w:pPr>
        <w:spacing w:after="0" w:line="480" w:lineRule="auto"/>
        <w:rPr>
          <w:rFonts w:ascii="Times New Roman" w:hAnsi="Times New Roman" w:cs="Times New Roman"/>
          <w:b/>
          <w:sz w:val="24"/>
          <w:szCs w:val="24"/>
        </w:rPr>
      </w:pPr>
    </w:p>
    <w:p w14:paraId="15ACBCB5">
      <w:pPr>
        <w:spacing w:after="0" w:line="480" w:lineRule="auto"/>
        <w:rPr>
          <w:rFonts w:ascii="Times New Roman" w:hAnsi="Times New Roman" w:cs="Times New Roman"/>
          <w:b/>
          <w:sz w:val="24"/>
          <w:szCs w:val="24"/>
        </w:rPr>
      </w:pPr>
    </w:p>
    <w:p w14:paraId="1ED03A5B">
      <w:pPr>
        <w:spacing w:after="0" w:line="480" w:lineRule="auto"/>
        <w:rPr>
          <w:rFonts w:ascii="Times New Roman" w:hAnsi="Times New Roman" w:cs="Times New Roman"/>
          <w:b/>
          <w:sz w:val="24"/>
          <w:szCs w:val="24"/>
        </w:rPr>
      </w:pPr>
    </w:p>
    <w:p w14:paraId="355B7D4A">
      <w:pPr>
        <w:spacing w:after="0" w:line="480" w:lineRule="auto"/>
        <w:rPr>
          <w:rFonts w:ascii="Times New Roman" w:hAnsi="Times New Roman" w:cs="Times New Roman"/>
          <w:b/>
          <w:sz w:val="24"/>
          <w:szCs w:val="24"/>
        </w:rPr>
      </w:pPr>
    </w:p>
    <w:p w14:paraId="11E25D9F">
      <w:pPr>
        <w:spacing w:after="0" w:line="480" w:lineRule="auto"/>
        <w:rPr>
          <w:rFonts w:ascii="Times New Roman" w:hAnsi="Times New Roman" w:cs="Times New Roman"/>
          <w:b/>
          <w:sz w:val="24"/>
          <w:szCs w:val="24"/>
        </w:rPr>
      </w:pPr>
    </w:p>
    <w:p w14:paraId="342E5928">
      <w:pPr>
        <w:spacing w:after="0" w:line="480" w:lineRule="auto"/>
        <w:rPr>
          <w:rFonts w:ascii="Times New Roman" w:hAnsi="Times New Roman" w:cs="Times New Roman"/>
          <w:b/>
          <w:sz w:val="24"/>
          <w:szCs w:val="24"/>
        </w:rPr>
      </w:pPr>
    </w:p>
    <w:p w14:paraId="711F1671">
      <w:pPr>
        <w:spacing w:after="0" w:line="480" w:lineRule="auto"/>
        <w:rPr>
          <w:rFonts w:ascii="Times New Roman" w:hAnsi="Times New Roman" w:cs="Times New Roman"/>
          <w:b/>
          <w:sz w:val="24"/>
          <w:szCs w:val="24"/>
        </w:rPr>
      </w:pPr>
    </w:p>
    <w:p w14:paraId="50ACCEC2">
      <w:pPr>
        <w:spacing w:after="0" w:line="480" w:lineRule="auto"/>
        <w:rPr>
          <w:rFonts w:ascii="Times New Roman" w:hAnsi="Times New Roman" w:cs="Times New Roman"/>
          <w:b/>
          <w:sz w:val="24"/>
          <w:szCs w:val="24"/>
        </w:rPr>
      </w:pPr>
    </w:p>
    <w:p w14:paraId="1084BCED">
      <w:pPr>
        <w:spacing w:after="0" w:line="480" w:lineRule="auto"/>
        <w:rPr>
          <w:rFonts w:ascii="Times New Roman" w:hAnsi="Times New Roman" w:cs="Times New Roman"/>
          <w:b/>
          <w:sz w:val="24"/>
          <w:szCs w:val="24"/>
        </w:rPr>
      </w:pPr>
    </w:p>
    <w:p w14:paraId="4F507869">
      <w:pPr>
        <w:spacing w:after="0" w:line="480" w:lineRule="auto"/>
        <w:rPr>
          <w:rFonts w:ascii="Times New Roman" w:hAnsi="Times New Roman" w:cs="Times New Roman"/>
          <w:b/>
          <w:sz w:val="24"/>
          <w:szCs w:val="24"/>
        </w:rPr>
      </w:pPr>
    </w:p>
    <w:p w14:paraId="5D282358">
      <w:pPr>
        <w:spacing w:after="0" w:line="480" w:lineRule="auto"/>
        <w:rPr>
          <w:rFonts w:ascii="Times New Roman" w:hAnsi="Times New Roman" w:cs="Times New Roman"/>
          <w:b/>
          <w:sz w:val="24"/>
          <w:szCs w:val="24"/>
        </w:rPr>
      </w:pPr>
    </w:p>
    <w:p w14:paraId="67E0C095">
      <w:pPr>
        <w:spacing w:after="0" w:line="480" w:lineRule="auto"/>
        <w:rPr>
          <w:rFonts w:ascii="Times New Roman" w:hAnsi="Times New Roman" w:cs="Times New Roman"/>
          <w:b/>
          <w:sz w:val="24"/>
          <w:szCs w:val="24"/>
        </w:rPr>
      </w:pPr>
    </w:p>
    <w:p w14:paraId="3448F743">
      <w:pPr>
        <w:spacing w:after="0" w:line="480" w:lineRule="auto"/>
        <w:rPr>
          <w:rFonts w:ascii="Times New Roman" w:hAnsi="Times New Roman" w:cs="Times New Roman"/>
          <w:b/>
          <w:sz w:val="24"/>
          <w:szCs w:val="24"/>
        </w:rPr>
      </w:pPr>
    </w:p>
    <w:p w14:paraId="6E4284BA">
      <w:pPr>
        <w:spacing w:after="0" w:line="480" w:lineRule="auto"/>
        <w:rPr>
          <w:rFonts w:ascii="Times New Roman" w:hAnsi="Times New Roman" w:cs="Times New Roman"/>
          <w:b/>
          <w:sz w:val="24"/>
          <w:szCs w:val="24"/>
        </w:rPr>
      </w:pPr>
    </w:p>
    <w:p w14:paraId="08EAC70A">
      <w:pPr>
        <w:spacing w:after="0" w:line="480" w:lineRule="auto"/>
        <w:rPr>
          <w:rFonts w:ascii="Times New Roman" w:hAnsi="Times New Roman" w:cs="Times New Roman"/>
          <w:b/>
          <w:sz w:val="24"/>
          <w:szCs w:val="24"/>
        </w:rPr>
      </w:pPr>
    </w:p>
    <w:p w14:paraId="31E27AAA">
      <w:pPr>
        <w:spacing w:after="0" w:line="480" w:lineRule="auto"/>
        <w:rPr>
          <w:rFonts w:ascii="Times New Roman" w:hAnsi="Times New Roman" w:cs="Times New Roman"/>
          <w:b/>
          <w:sz w:val="24"/>
          <w:szCs w:val="24"/>
        </w:rPr>
      </w:pPr>
    </w:p>
    <w:p w14:paraId="58888FCB">
      <w:pPr>
        <w:spacing w:after="0" w:line="480" w:lineRule="auto"/>
        <w:rPr>
          <w:rFonts w:ascii="Times New Roman" w:hAnsi="Times New Roman" w:cs="Times New Roman"/>
          <w:b/>
          <w:sz w:val="24"/>
          <w:szCs w:val="24"/>
        </w:rPr>
      </w:pPr>
    </w:p>
    <w:p w14:paraId="0A0135E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CHAPTER THREE</w:t>
      </w:r>
    </w:p>
    <w:p w14:paraId="6B7D28D1">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RESEARCH METHODOLOGY</w:t>
      </w:r>
    </w:p>
    <w:p w14:paraId="3B93D49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314F3F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Descriptive survey design method will be adopted for this study. Kolawole and Ijiebor (2018) explained that the case study method usually involved detailed study of a particular case to get rich understanding of it. It will support the researcher in gathering detailed data and in-depth understanding of the phenomena understudy. Population is the total area, environment, scope or aspect a study is expected to cover. According to Issa (2012), it is referred to as all the members or elements of a particular group of people, animals, or things in a defined area. </w:t>
      </w:r>
    </w:p>
    <w:p w14:paraId="483C71B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will be undergraduate students of University of Ilorin, Al-Hikmah University and Kwara State University, Malete. The researcher selected these universities because they are the only ones with adequate representation faculties where sample for this study will be easily drawn accordingly. </w:t>
      </w:r>
    </w:p>
    <w:p w14:paraId="51E481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the population for this study is the undergraduate students of the two faculties from those institutions. The number of the population is 64,447.</w:t>
      </w:r>
    </w:p>
    <w:p w14:paraId="463AB9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Distribution of population </w:t>
      </w:r>
    </w:p>
    <w:tbl>
      <w:tblPr>
        <w:tblStyle w:val="11"/>
        <w:tblW w:w="8856"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3919"/>
        <w:gridCol w:w="1854"/>
        <w:gridCol w:w="2493"/>
      </w:tblGrid>
      <w:tr w14:paraId="1AD5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90" w:type="dxa"/>
          </w:tcPr>
          <w:p w14:paraId="55ECA1D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3919" w:type="dxa"/>
          </w:tcPr>
          <w:p w14:paraId="7209DCF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INSTITUTION</w:t>
            </w:r>
          </w:p>
        </w:tc>
        <w:tc>
          <w:tcPr>
            <w:tcW w:w="1854" w:type="dxa"/>
          </w:tcPr>
          <w:p w14:paraId="7F6E04F4">
            <w:pPr>
              <w:spacing w:after="0" w:line="480" w:lineRule="auto"/>
              <w:jc w:val="both"/>
              <w:rPr>
                <w:rFonts w:ascii="Times New Roman" w:hAnsi="Times New Roman" w:cs="Times New Roman"/>
                <w:b/>
                <w:bCs/>
                <w:sz w:val="24"/>
                <w:szCs w:val="24"/>
              </w:rPr>
            </w:pPr>
          </w:p>
        </w:tc>
        <w:tc>
          <w:tcPr>
            <w:tcW w:w="2493" w:type="dxa"/>
          </w:tcPr>
          <w:p w14:paraId="3AC10B2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POPULATION</w:t>
            </w:r>
          </w:p>
        </w:tc>
      </w:tr>
      <w:tr w14:paraId="7A4F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90" w:type="dxa"/>
            <w:vMerge w:val="restart"/>
          </w:tcPr>
          <w:p w14:paraId="7C3A71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919" w:type="dxa"/>
            <w:vMerge w:val="restart"/>
          </w:tcPr>
          <w:p w14:paraId="6913CE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University of Ilorin</w:t>
            </w:r>
          </w:p>
        </w:tc>
        <w:tc>
          <w:tcPr>
            <w:tcW w:w="1854" w:type="dxa"/>
          </w:tcPr>
          <w:p w14:paraId="37EF26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2493" w:type="dxa"/>
          </w:tcPr>
          <w:p w14:paraId="6C9DBC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5304</w:t>
            </w:r>
          </w:p>
        </w:tc>
      </w:tr>
      <w:tr w14:paraId="238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0" w:type="dxa"/>
            <w:vMerge w:val="continue"/>
          </w:tcPr>
          <w:p w14:paraId="5FCA0919">
            <w:pPr>
              <w:spacing w:after="0" w:line="480" w:lineRule="auto"/>
              <w:jc w:val="both"/>
              <w:rPr>
                <w:rFonts w:ascii="Times New Roman" w:hAnsi="Times New Roman" w:cs="Times New Roman"/>
                <w:sz w:val="24"/>
                <w:szCs w:val="24"/>
              </w:rPr>
            </w:pPr>
          </w:p>
        </w:tc>
        <w:tc>
          <w:tcPr>
            <w:tcW w:w="3919" w:type="dxa"/>
            <w:vMerge w:val="continue"/>
          </w:tcPr>
          <w:p w14:paraId="64CBDB85">
            <w:pPr>
              <w:spacing w:after="0" w:line="480" w:lineRule="auto"/>
              <w:jc w:val="both"/>
              <w:rPr>
                <w:rFonts w:ascii="Times New Roman" w:hAnsi="Times New Roman" w:cs="Times New Roman"/>
                <w:sz w:val="24"/>
                <w:szCs w:val="24"/>
              </w:rPr>
            </w:pPr>
          </w:p>
        </w:tc>
        <w:tc>
          <w:tcPr>
            <w:tcW w:w="1854" w:type="dxa"/>
          </w:tcPr>
          <w:p w14:paraId="7BB17C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Arts </w:t>
            </w:r>
          </w:p>
        </w:tc>
        <w:tc>
          <w:tcPr>
            <w:tcW w:w="2493" w:type="dxa"/>
          </w:tcPr>
          <w:p w14:paraId="6303CA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4632</w:t>
            </w:r>
          </w:p>
        </w:tc>
      </w:tr>
      <w:tr w14:paraId="3B9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0" w:type="dxa"/>
            <w:vMerge w:val="continue"/>
          </w:tcPr>
          <w:p w14:paraId="7076646E">
            <w:pPr>
              <w:spacing w:after="0" w:line="480" w:lineRule="auto"/>
              <w:jc w:val="both"/>
              <w:rPr>
                <w:rFonts w:ascii="Times New Roman" w:hAnsi="Times New Roman" w:cs="Times New Roman"/>
                <w:sz w:val="24"/>
                <w:szCs w:val="24"/>
              </w:rPr>
            </w:pPr>
          </w:p>
        </w:tc>
        <w:tc>
          <w:tcPr>
            <w:tcW w:w="3919" w:type="dxa"/>
            <w:vMerge w:val="continue"/>
          </w:tcPr>
          <w:p w14:paraId="08F7C561">
            <w:pPr>
              <w:spacing w:after="0" w:line="480" w:lineRule="auto"/>
              <w:jc w:val="both"/>
              <w:rPr>
                <w:rFonts w:ascii="Times New Roman" w:hAnsi="Times New Roman" w:cs="Times New Roman"/>
                <w:sz w:val="24"/>
                <w:szCs w:val="24"/>
              </w:rPr>
            </w:pPr>
          </w:p>
        </w:tc>
        <w:tc>
          <w:tcPr>
            <w:tcW w:w="1854" w:type="dxa"/>
          </w:tcPr>
          <w:p w14:paraId="245BBF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Basic Medical Sciences</w:t>
            </w:r>
          </w:p>
        </w:tc>
        <w:tc>
          <w:tcPr>
            <w:tcW w:w="2493" w:type="dxa"/>
          </w:tcPr>
          <w:p w14:paraId="6ED34F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1193</w:t>
            </w:r>
          </w:p>
        </w:tc>
      </w:tr>
      <w:tr w14:paraId="3B9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0" w:type="dxa"/>
            <w:vMerge w:val="continue"/>
          </w:tcPr>
          <w:p w14:paraId="7A795220">
            <w:pPr>
              <w:spacing w:after="0" w:line="480" w:lineRule="auto"/>
              <w:jc w:val="both"/>
              <w:rPr>
                <w:rFonts w:ascii="Times New Roman" w:hAnsi="Times New Roman" w:cs="Times New Roman"/>
                <w:sz w:val="24"/>
                <w:szCs w:val="24"/>
              </w:rPr>
            </w:pPr>
          </w:p>
        </w:tc>
        <w:tc>
          <w:tcPr>
            <w:tcW w:w="3919" w:type="dxa"/>
            <w:vMerge w:val="continue"/>
          </w:tcPr>
          <w:p w14:paraId="1B50989A">
            <w:pPr>
              <w:spacing w:after="0" w:line="480" w:lineRule="auto"/>
              <w:jc w:val="both"/>
              <w:rPr>
                <w:rFonts w:ascii="Times New Roman" w:hAnsi="Times New Roman" w:cs="Times New Roman"/>
                <w:sz w:val="24"/>
                <w:szCs w:val="24"/>
              </w:rPr>
            </w:pPr>
          </w:p>
        </w:tc>
        <w:tc>
          <w:tcPr>
            <w:tcW w:w="1854" w:type="dxa"/>
          </w:tcPr>
          <w:p w14:paraId="7DFB1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Clinical Sciences</w:t>
            </w:r>
          </w:p>
        </w:tc>
        <w:tc>
          <w:tcPr>
            <w:tcW w:w="2493" w:type="dxa"/>
          </w:tcPr>
          <w:p w14:paraId="241102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1089</w:t>
            </w:r>
          </w:p>
        </w:tc>
      </w:tr>
      <w:tr w14:paraId="7311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0" w:type="dxa"/>
            <w:vMerge w:val="continue"/>
          </w:tcPr>
          <w:p w14:paraId="532BCD2B">
            <w:pPr>
              <w:spacing w:after="0" w:line="480" w:lineRule="auto"/>
              <w:jc w:val="both"/>
              <w:rPr>
                <w:rFonts w:ascii="Times New Roman" w:hAnsi="Times New Roman" w:cs="Times New Roman"/>
                <w:sz w:val="24"/>
                <w:szCs w:val="24"/>
              </w:rPr>
            </w:pPr>
          </w:p>
        </w:tc>
        <w:tc>
          <w:tcPr>
            <w:tcW w:w="3919" w:type="dxa"/>
            <w:vMerge w:val="continue"/>
          </w:tcPr>
          <w:p w14:paraId="526AD997">
            <w:pPr>
              <w:spacing w:after="0" w:line="480" w:lineRule="auto"/>
              <w:jc w:val="both"/>
              <w:rPr>
                <w:rFonts w:ascii="Times New Roman" w:hAnsi="Times New Roman" w:cs="Times New Roman"/>
                <w:sz w:val="24"/>
                <w:szCs w:val="24"/>
              </w:rPr>
            </w:pPr>
          </w:p>
        </w:tc>
        <w:tc>
          <w:tcPr>
            <w:tcW w:w="1854" w:type="dxa"/>
          </w:tcPr>
          <w:p w14:paraId="682A50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Communication and Information Sciences</w:t>
            </w:r>
          </w:p>
        </w:tc>
        <w:tc>
          <w:tcPr>
            <w:tcW w:w="2493" w:type="dxa"/>
          </w:tcPr>
          <w:p w14:paraId="3A4E90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2134</w:t>
            </w:r>
          </w:p>
        </w:tc>
      </w:tr>
      <w:tr w14:paraId="499B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0" w:type="dxa"/>
            <w:vMerge w:val="continue"/>
          </w:tcPr>
          <w:p w14:paraId="05776B18">
            <w:pPr>
              <w:spacing w:after="0" w:line="480" w:lineRule="auto"/>
              <w:jc w:val="both"/>
              <w:rPr>
                <w:rFonts w:ascii="Times New Roman" w:hAnsi="Times New Roman" w:cs="Times New Roman"/>
                <w:sz w:val="24"/>
                <w:szCs w:val="24"/>
              </w:rPr>
            </w:pPr>
          </w:p>
        </w:tc>
        <w:tc>
          <w:tcPr>
            <w:tcW w:w="3919" w:type="dxa"/>
            <w:vMerge w:val="continue"/>
          </w:tcPr>
          <w:p w14:paraId="515431F0">
            <w:pPr>
              <w:spacing w:after="0" w:line="480" w:lineRule="auto"/>
              <w:jc w:val="both"/>
              <w:rPr>
                <w:rFonts w:ascii="Times New Roman" w:hAnsi="Times New Roman" w:cs="Times New Roman"/>
                <w:sz w:val="24"/>
                <w:szCs w:val="24"/>
              </w:rPr>
            </w:pPr>
          </w:p>
        </w:tc>
        <w:tc>
          <w:tcPr>
            <w:tcW w:w="1854" w:type="dxa"/>
          </w:tcPr>
          <w:p w14:paraId="260CA3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2493" w:type="dxa"/>
          </w:tcPr>
          <w:p w14:paraId="4DDD9B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10377</w:t>
            </w:r>
          </w:p>
        </w:tc>
      </w:tr>
      <w:tr w14:paraId="3B79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90" w:type="dxa"/>
            <w:vMerge w:val="continue"/>
          </w:tcPr>
          <w:p w14:paraId="673867BA">
            <w:pPr>
              <w:spacing w:after="0" w:line="480" w:lineRule="auto"/>
              <w:jc w:val="both"/>
              <w:rPr>
                <w:rFonts w:ascii="Times New Roman" w:hAnsi="Times New Roman" w:cs="Times New Roman"/>
                <w:sz w:val="24"/>
                <w:szCs w:val="24"/>
              </w:rPr>
            </w:pPr>
          </w:p>
        </w:tc>
        <w:tc>
          <w:tcPr>
            <w:tcW w:w="3919" w:type="dxa"/>
            <w:vMerge w:val="continue"/>
          </w:tcPr>
          <w:p w14:paraId="79F02FDF">
            <w:pPr>
              <w:spacing w:after="0" w:line="480" w:lineRule="auto"/>
              <w:jc w:val="both"/>
              <w:rPr>
                <w:rFonts w:ascii="Times New Roman" w:hAnsi="Times New Roman" w:cs="Times New Roman"/>
                <w:sz w:val="24"/>
                <w:szCs w:val="24"/>
              </w:rPr>
            </w:pPr>
          </w:p>
        </w:tc>
        <w:tc>
          <w:tcPr>
            <w:tcW w:w="1854" w:type="dxa"/>
          </w:tcPr>
          <w:p w14:paraId="0E696E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Engineering</w:t>
            </w:r>
          </w:p>
        </w:tc>
        <w:tc>
          <w:tcPr>
            <w:tcW w:w="2493" w:type="dxa"/>
          </w:tcPr>
          <w:p w14:paraId="7DAEF1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3577</w:t>
            </w:r>
          </w:p>
        </w:tc>
      </w:tr>
      <w:tr w14:paraId="3427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90" w:type="dxa"/>
            <w:vMerge w:val="continue"/>
          </w:tcPr>
          <w:p w14:paraId="4A0F68EB">
            <w:pPr>
              <w:spacing w:after="0" w:line="480" w:lineRule="auto"/>
              <w:jc w:val="both"/>
              <w:rPr>
                <w:rFonts w:ascii="Times New Roman" w:hAnsi="Times New Roman" w:cs="Times New Roman"/>
                <w:sz w:val="24"/>
                <w:szCs w:val="24"/>
              </w:rPr>
            </w:pPr>
          </w:p>
        </w:tc>
        <w:tc>
          <w:tcPr>
            <w:tcW w:w="3919" w:type="dxa"/>
            <w:vMerge w:val="continue"/>
          </w:tcPr>
          <w:p w14:paraId="4C38D2D7">
            <w:pPr>
              <w:spacing w:after="0" w:line="480" w:lineRule="auto"/>
              <w:jc w:val="both"/>
              <w:rPr>
                <w:rFonts w:ascii="Times New Roman" w:hAnsi="Times New Roman" w:cs="Times New Roman"/>
                <w:sz w:val="24"/>
                <w:szCs w:val="24"/>
              </w:rPr>
            </w:pPr>
          </w:p>
        </w:tc>
        <w:tc>
          <w:tcPr>
            <w:tcW w:w="1854" w:type="dxa"/>
          </w:tcPr>
          <w:p w14:paraId="3AFD69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Environmental</w:t>
            </w:r>
          </w:p>
        </w:tc>
        <w:tc>
          <w:tcPr>
            <w:tcW w:w="2493" w:type="dxa"/>
          </w:tcPr>
          <w:p w14:paraId="26BCCD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1227</w:t>
            </w:r>
          </w:p>
        </w:tc>
      </w:tr>
      <w:tr w14:paraId="4B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90" w:type="dxa"/>
            <w:vMerge w:val="continue"/>
          </w:tcPr>
          <w:p w14:paraId="587ADB6B">
            <w:pPr>
              <w:spacing w:after="0" w:line="480" w:lineRule="auto"/>
              <w:jc w:val="both"/>
              <w:rPr>
                <w:rFonts w:ascii="Times New Roman" w:hAnsi="Times New Roman" w:cs="Times New Roman"/>
                <w:sz w:val="24"/>
                <w:szCs w:val="24"/>
              </w:rPr>
            </w:pPr>
          </w:p>
        </w:tc>
        <w:tc>
          <w:tcPr>
            <w:tcW w:w="3919" w:type="dxa"/>
            <w:vMerge w:val="continue"/>
          </w:tcPr>
          <w:p w14:paraId="7C407CF2">
            <w:pPr>
              <w:spacing w:after="0" w:line="480" w:lineRule="auto"/>
              <w:jc w:val="both"/>
              <w:rPr>
                <w:rFonts w:ascii="Times New Roman" w:hAnsi="Times New Roman" w:cs="Times New Roman"/>
                <w:sz w:val="24"/>
                <w:szCs w:val="24"/>
              </w:rPr>
            </w:pPr>
          </w:p>
        </w:tc>
        <w:tc>
          <w:tcPr>
            <w:tcW w:w="1854" w:type="dxa"/>
          </w:tcPr>
          <w:p w14:paraId="510651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Law</w:t>
            </w:r>
          </w:p>
        </w:tc>
        <w:tc>
          <w:tcPr>
            <w:tcW w:w="2493" w:type="dxa"/>
          </w:tcPr>
          <w:p w14:paraId="7A6D3E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979</w:t>
            </w:r>
          </w:p>
        </w:tc>
      </w:tr>
      <w:tr w14:paraId="5BEC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90" w:type="dxa"/>
            <w:vMerge w:val="continue"/>
          </w:tcPr>
          <w:p w14:paraId="02AF8FC9">
            <w:pPr>
              <w:spacing w:after="0" w:line="480" w:lineRule="auto"/>
              <w:jc w:val="both"/>
              <w:rPr>
                <w:rFonts w:ascii="Times New Roman" w:hAnsi="Times New Roman" w:cs="Times New Roman"/>
                <w:sz w:val="24"/>
                <w:szCs w:val="24"/>
              </w:rPr>
            </w:pPr>
          </w:p>
        </w:tc>
        <w:tc>
          <w:tcPr>
            <w:tcW w:w="3919" w:type="dxa"/>
            <w:vMerge w:val="continue"/>
          </w:tcPr>
          <w:p w14:paraId="242BD635">
            <w:pPr>
              <w:spacing w:after="0" w:line="480" w:lineRule="auto"/>
              <w:jc w:val="both"/>
              <w:rPr>
                <w:rFonts w:ascii="Times New Roman" w:hAnsi="Times New Roman" w:cs="Times New Roman"/>
                <w:sz w:val="24"/>
                <w:szCs w:val="24"/>
              </w:rPr>
            </w:pPr>
          </w:p>
        </w:tc>
        <w:tc>
          <w:tcPr>
            <w:tcW w:w="1854" w:type="dxa"/>
          </w:tcPr>
          <w:p w14:paraId="40C56D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Life Sciences</w:t>
            </w:r>
          </w:p>
        </w:tc>
        <w:tc>
          <w:tcPr>
            <w:tcW w:w="2493" w:type="dxa"/>
          </w:tcPr>
          <w:p w14:paraId="7118B5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3637</w:t>
            </w:r>
          </w:p>
        </w:tc>
      </w:tr>
      <w:tr w14:paraId="066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90" w:type="dxa"/>
            <w:vMerge w:val="continue"/>
          </w:tcPr>
          <w:p w14:paraId="20733C41">
            <w:pPr>
              <w:spacing w:after="0" w:line="480" w:lineRule="auto"/>
              <w:jc w:val="both"/>
              <w:rPr>
                <w:rFonts w:ascii="Times New Roman" w:hAnsi="Times New Roman" w:cs="Times New Roman"/>
                <w:sz w:val="24"/>
                <w:szCs w:val="24"/>
              </w:rPr>
            </w:pPr>
          </w:p>
        </w:tc>
        <w:tc>
          <w:tcPr>
            <w:tcW w:w="3919" w:type="dxa"/>
            <w:vMerge w:val="continue"/>
          </w:tcPr>
          <w:p w14:paraId="7FDB45B4">
            <w:pPr>
              <w:spacing w:after="0" w:line="480" w:lineRule="auto"/>
              <w:jc w:val="both"/>
              <w:rPr>
                <w:rFonts w:ascii="Times New Roman" w:hAnsi="Times New Roman" w:cs="Times New Roman"/>
                <w:sz w:val="24"/>
                <w:szCs w:val="24"/>
              </w:rPr>
            </w:pPr>
          </w:p>
        </w:tc>
        <w:tc>
          <w:tcPr>
            <w:tcW w:w="1854" w:type="dxa"/>
          </w:tcPr>
          <w:p w14:paraId="1A0DFE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Management Sciences</w:t>
            </w:r>
          </w:p>
        </w:tc>
        <w:tc>
          <w:tcPr>
            <w:tcW w:w="2493" w:type="dxa"/>
          </w:tcPr>
          <w:p w14:paraId="25DC10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3765</w:t>
            </w:r>
          </w:p>
        </w:tc>
      </w:tr>
      <w:tr w14:paraId="21D3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90" w:type="dxa"/>
            <w:vMerge w:val="continue"/>
          </w:tcPr>
          <w:p w14:paraId="76CC98CC">
            <w:pPr>
              <w:spacing w:after="0" w:line="480" w:lineRule="auto"/>
              <w:jc w:val="both"/>
              <w:rPr>
                <w:rFonts w:ascii="Times New Roman" w:hAnsi="Times New Roman" w:cs="Times New Roman"/>
                <w:sz w:val="24"/>
                <w:szCs w:val="24"/>
              </w:rPr>
            </w:pPr>
          </w:p>
        </w:tc>
        <w:tc>
          <w:tcPr>
            <w:tcW w:w="3919" w:type="dxa"/>
            <w:vMerge w:val="continue"/>
          </w:tcPr>
          <w:p w14:paraId="220EC5BE">
            <w:pPr>
              <w:spacing w:after="0" w:line="480" w:lineRule="auto"/>
              <w:jc w:val="both"/>
              <w:rPr>
                <w:rFonts w:ascii="Times New Roman" w:hAnsi="Times New Roman" w:cs="Times New Roman"/>
                <w:sz w:val="24"/>
                <w:szCs w:val="24"/>
              </w:rPr>
            </w:pPr>
          </w:p>
        </w:tc>
        <w:tc>
          <w:tcPr>
            <w:tcW w:w="1854" w:type="dxa"/>
          </w:tcPr>
          <w:p w14:paraId="2BC4D8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Pharmacy</w:t>
            </w:r>
          </w:p>
        </w:tc>
        <w:tc>
          <w:tcPr>
            <w:tcW w:w="2493" w:type="dxa"/>
          </w:tcPr>
          <w:p w14:paraId="39BCFA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336</w:t>
            </w:r>
          </w:p>
        </w:tc>
      </w:tr>
      <w:tr w14:paraId="21D8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90" w:type="dxa"/>
            <w:vMerge w:val="continue"/>
          </w:tcPr>
          <w:p w14:paraId="4612F8E8">
            <w:pPr>
              <w:spacing w:after="0" w:line="480" w:lineRule="auto"/>
              <w:jc w:val="both"/>
              <w:rPr>
                <w:rFonts w:ascii="Times New Roman" w:hAnsi="Times New Roman" w:cs="Times New Roman"/>
                <w:sz w:val="24"/>
                <w:szCs w:val="24"/>
              </w:rPr>
            </w:pPr>
          </w:p>
        </w:tc>
        <w:tc>
          <w:tcPr>
            <w:tcW w:w="3919" w:type="dxa"/>
            <w:vMerge w:val="continue"/>
          </w:tcPr>
          <w:p w14:paraId="60E3BE83">
            <w:pPr>
              <w:spacing w:after="0" w:line="480" w:lineRule="auto"/>
              <w:jc w:val="both"/>
              <w:rPr>
                <w:rFonts w:ascii="Times New Roman" w:hAnsi="Times New Roman" w:cs="Times New Roman"/>
                <w:sz w:val="24"/>
                <w:szCs w:val="24"/>
              </w:rPr>
            </w:pPr>
          </w:p>
        </w:tc>
        <w:tc>
          <w:tcPr>
            <w:tcW w:w="1854" w:type="dxa"/>
          </w:tcPr>
          <w:p w14:paraId="1C108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Sciences</w:t>
            </w:r>
          </w:p>
        </w:tc>
        <w:tc>
          <w:tcPr>
            <w:tcW w:w="2493" w:type="dxa"/>
          </w:tcPr>
          <w:p w14:paraId="4102C1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3340</w:t>
            </w:r>
          </w:p>
        </w:tc>
      </w:tr>
      <w:tr w14:paraId="39C7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90" w:type="dxa"/>
            <w:vMerge w:val="continue"/>
          </w:tcPr>
          <w:p w14:paraId="7A40B055">
            <w:pPr>
              <w:spacing w:after="0" w:line="480" w:lineRule="auto"/>
              <w:jc w:val="both"/>
              <w:rPr>
                <w:rFonts w:ascii="Times New Roman" w:hAnsi="Times New Roman" w:cs="Times New Roman"/>
                <w:sz w:val="24"/>
                <w:szCs w:val="24"/>
              </w:rPr>
            </w:pPr>
          </w:p>
        </w:tc>
        <w:tc>
          <w:tcPr>
            <w:tcW w:w="3919" w:type="dxa"/>
            <w:vMerge w:val="continue"/>
          </w:tcPr>
          <w:p w14:paraId="1EB9993A">
            <w:pPr>
              <w:spacing w:after="0" w:line="480" w:lineRule="auto"/>
              <w:jc w:val="both"/>
              <w:rPr>
                <w:rFonts w:ascii="Times New Roman" w:hAnsi="Times New Roman" w:cs="Times New Roman"/>
                <w:sz w:val="24"/>
                <w:szCs w:val="24"/>
              </w:rPr>
            </w:pPr>
          </w:p>
        </w:tc>
        <w:tc>
          <w:tcPr>
            <w:tcW w:w="1854" w:type="dxa"/>
          </w:tcPr>
          <w:p w14:paraId="513812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Sciences</w:t>
            </w:r>
          </w:p>
        </w:tc>
        <w:tc>
          <w:tcPr>
            <w:tcW w:w="2493" w:type="dxa"/>
          </w:tcPr>
          <w:p w14:paraId="6F3316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3094</w:t>
            </w:r>
          </w:p>
          <w:p w14:paraId="15E2D310">
            <w:pPr>
              <w:spacing w:after="0" w:line="480" w:lineRule="auto"/>
              <w:jc w:val="both"/>
              <w:rPr>
                <w:rFonts w:ascii="Times New Roman" w:hAnsi="Times New Roman" w:cs="Times New Roman"/>
                <w:sz w:val="24"/>
                <w:szCs w:val="24"/>
              </w:rPr>
            </w:pPr>
          </w:p>
        </w:tc>
      </w:tr>
      <w:tr w14:paraId="34CC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90" w:type="dxa"/>
            <w:vMerge w:val="continue"/>
          </w:tcPr>
          <w:p w14:paraId="3F0BE9D9">
            <w:pPr>
              <w:spacing w:after="0" w:line="480" w:lineRule="auto"/>
              <w:jc w:val="both"/>
              <w:rPr>
                <w:rFonts w:ascii="Times New Roman" w:hAnsi="Times New Roman" w:cs="Times New Roman"/>
                <w:sz w:val="24"/>
                <w:szCs w:val="24"/>
              </w:rPr>
            </w:pPr>
          </w:p>
        </w:tc>
        <w:tc>
          <w:tcPr>
            <w:tcW w:w="3919" w:type="dxa"/>
            <w:vMerge w:val="continue"/>
          </w:tcPr>
          <w:p w14:paraId="47170612">
            <w:pPr>
              <w:spacing w:after="0" w:line="480" w:lineRule="auto"/>
              <w:jc w:val="both"/>
              <w:rPr>
                <w:rFonts w:ascii="Times New Roman" w:hAnsi="Times New Roman" w:cs="Times New Roman"/>
                <w:sz w:val="24"/>
                <w:szCs w:val="24"/>
              </w:rPr>
            </w:pPr>
          </w:p>
        </w:tc>
        <w:tc>
          <w:tcPr>
            <w:tcW w:w="1854" w:type="dxa"/>
          </w:tcPr>
          <w:p w14:paraId="5950AB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Veterinary Medicine</w:t>
            </w:r>
          </w:p>
        </w:tc>
        <w:tc>
          <w:tcPr>
            <w:tcW w:w="2493" w:type="dxa"/>
          </w:tcPr>
          <w:p w14:paraId="06BDA7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w:t>
            </w:r>
          </w:p>
        </w:tc>
      </w:tr>
      <w:tr w14:paraId="3505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90" w:type="dxa"/>
          </w:tcPr>
          <w:p w14:paraId="2C336DEE">
            <w:pPr>
              <w:spacing w:after="0" w:line="480" w:lineRule="auto"/>
              <w:jc w:val="both"/>
              <w:rPr>
                <w:rFonts w:ascii="Times New Roman" w:hAnsi="Times New Roman" w:cs="Times New Roman"/>
                <w:sz w:val="24"/>
                <w:szCs w:val="24"/>
              </w:rPr>
            </w:pPr>
          </w:p>
        </w:tc>
        <w:tc>
          <w:tcPr>
            <w:tcW w:w="3919" w:type="dxa"/>
          </w:tcPr>
          <w:p w14:paraId="4C0D08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54" w:type="dxa"/>
          </w:tcPr>
          <w:p w14:paraId="2B0228FD">
            <w:pPr>
              <w:spacing w:after="0" w:line="480" w:lineRule="auto"/>
              <w:jc w:val="both"/>
              <w:rPr>
                <w:rFonts w:ascii="Times New Roman" w:hAnsi="Times New Roman" w:cs="Times New Roman"/>
                <w:sz w:val="24"/>
                <w:szCs w:val="24"/>
              </w:rPr>
            </w:pPr>
          </w:p>
        </w:tc>
        <w:tc>
          <w:tcPr>
            <w:tcW w:w="2493" w:type="dxa"/>
          </w:tcPr>
          <w:p w14:paraId="0CEB2C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44919</w:t>
            </w:r>
          </w:p>
        </w:tc>
      </w:tr>
      <w:tr w14:paraId="17CF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90" w:type="dxa"/>
            <w:vMerge w:val="restart"/>
          </w:tcPr>
          <w:p w14:paraId="3F66CE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19" w:type="dxa"/>
            <w:vMerge w:val="restart"/>
          </w:tcPr>
          <w:p w14:paraId="661B30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Kwara State University</w:t>
            </w:r>
          </w:p>
        </w:tc>
        <w:tc>
          <w:tcPr>
            <w:tcW w:w="1854" w:type="dxa"/>
          </w:tcPr>
          <w:p w14:paraId="3C2389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2493" w:type="dxa"/>
          </w:tcPr>
          <w:p w14:paraId="3A5988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930</w:t>
            </w:r>
          </w:p>
        </w:tc>
      </w:tr>
      <w:tr w14:paraId="58C4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90" w:type="dxa"/>
            <w:vMerge w:val="continue"/>
          </w:tcPr>
          <w:p w14:paraId="1EB6E9AF">
            <w:pPr>
              <w:spacing w:after="0" w:line="480" w:lineRule="auto"/>
              <w:jc w:val="both"/>
              <w:rPr>
                <w:rFonts w:ascii="Times New Roman" w:hAnsi="Times New Roman" w:cs="Times New Roman"/>
                <w:sz w:val="24"/>
                <w:szCs w:val="24"/>
              </w:rPr>
            </w:pPr>
          </w:p>
        </w:tc>
        <w:tc>
          <w:tcPr>
            <w:tcW w:w="3919" w:type="dxa"/>
            <w:vMerge w:val="continue"/>
          </w:tcPr>
          <w:p w14:paraId="6A2FB3B1">
            <w:pPr>
              <w:spacing w:after="0" w:line="480" w:lineRule="auto"/>
              <w:jc w:val="both"/>
              <w:rPr>
                <w:rFonts w:ascii="Times New Roman" w:hAnsi="Times New Roman" w:cs="Times New Roman"/>
                <w:sz w:val="24"/>
                <w:szCs w:val="24"/>
              </w:rPr>
            </w:pPr>
          </w:p>
        </w:tc>
        <w:tc>
          <w:tcPr>
            <w:tcW w:w="1854" w:type="dxa"/>
          </w:tcPr>
          <w:p w14:paraId="430D74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Humanities, Mnagaement &amp; Social Sciences</w:t>
            </w:r>
          </w:p>
        </w:tc>
        <w:tc>
          <w:tcPr>
            <w:tcW w:w="2493" w:type="dxa"/>
          </w:tcPr>
          <w:p w14:paraId="76348A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4403</w:t>
            </w:r>
          </w:p>
        </w:tc>
      </w:tr>
      <w:tr w14:paraId="7445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90" w:type="dxa"/>
            <w:vMerge w:val="restart"/>
            <w:tcBorders>
              <w:top w:val="nil"/>
            </w:tcBorders>
          </w:tcPr>
          <w:p w14:paraId="15278311">
            <w:pPr>
              <w:spacing w:after="0" w:line="480" w:lineRule="auto"/>
              <w:jc w:val="both"/>
              <w:rPr>
                <w:rFonts w:ascii="Times New Roman" w:hAnsi="Times New Roman" w:cs="Times New Roman"/>
                <w:sz w:val="24"/>
                <w:szCs w:val="24"/>
              </w:rPr>
            </w:pPr>
          </w:p>
        </w:tc>
        <w:tc>
          <w:tcPr>
            <w:tcW w:w="3919" w:type="dxa"/>
            <w:vMerge w:val="restart"/>
            <w:tcBorders>
              <w:top w:val="nil"/>
            </w:tcBorders>
          </w:tcPr>
          <w:p w14:paraId="27DBEFE7">
            <w:pPr>
              <w:spacing w:after="0" w:line="480" w:lineRule="auto"/>
              <w:jc w:val="both"/>
              <w:rPr>
                <w:rFonts w:ascii="Times New Roman" w:hAnsi="Times New Roman" w:cs="Times New Roman"/>
                <w:sz w:val="24"/>
                <w:szCs w:val="24"/>
              </w:rPr>
            </w:pPr>
          </w:p>
        </w:tc>
        <w:tc>
          <w:tcPr>
            <w:tcW w:w="1854" w:type="dxa"/>
          </w:tcPr>
          <w:p w14:paraId="3B8F4A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2493" w:type="dxa"/>
          </w:tcPr>
          <w:p w14:paraId="0333C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2681</w:t>
            </w:r>
          </w:p>
        </w:tc>
      </w:tr>
      <w:tr w14:paraId="5F93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90" w:type="dxa"/>
            <w:vMerge w:val="continue"/>
            <w:tcBorders>
              <w:top w:val="nil"/>
            </w:tcBorders>
          </w:tcPr>
          <w:p w14:paraId="28474165">
            <w:pPr>
              <w:spacing w:after="0" w:line="480" w:lineRule="auto"/>
              <w:jc w:val="both"/>
              <w:rPr>
                <w:rFonts w:ascii="Times New Roman" w:hAnsi="Times New Roman" w:cs="Times New Roman"/>
                <w:sz w:val="24"/>
                <w:szCs w:val="24"/>
              </w:rPr>
            </w:pPr>
          </w:p>
        </w:tc>
        <w:tc>
          <w:tcPr>
            <w:tcW w:w="3919" w:type="dxa"/>
            <w:vMerge w:val="continue"/>
            <w:tcBorders>
              <w:top w:val="nil"/>
            </w:tcBorders>
          </w:tcPr>
          <w:p w14:paraId="50A47C28">
            <w:pPr>
              <w:spacing w:after="0" w:line="480" w:lineRule="auto"/>
              <w:jc w:val="both"/>
              <w:rPr>
                <w:rFonts w:ascii="Times New Roman" w:hAnsi="Times New Roman" w:cs="Times New Roman"/>
                <w:sz w:val="24"/>
                <w:szCs w:val="24"/>
              </w:rPr>
            </w:pPr>
          </w:p>
        </w:tc>
        <w:tc>
          <w:tcPr>
            <w:tcW w:w="1854" w:type="dxa"/>
          </w:tcPr>
          <w:p w14:paraId="513BFA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ICT</w:t>
            </w:r>
          </w:p>
        </w:tc>
        <w:tc>
          <w:tcPr>
            <w:tcW w:w="2493" w:type="dxa"/>
          </w:tcPr>
          <w:p w14:paraId="05105B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1762</w:t>
            </w:r>
          </w:p>
        </w:tc>
      </w:tr>
      <w:tr w14:paraId="1125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90" w:type="dxa"/>
            <w:vMerge w:val="continue"/>
            <w:tcBorders>
              <w:top w:val="nil"/>
            </w:tcBorders>
          </w:tcPr>
          <w:p w14:paraId="3F319615">
            <w:pPr>
              <w:spacing w:after="0" w:line="480" w:lineRule="auto"/>
              <w:jc w:val="both"/>
              <w:rPr>
                <w:rFonts w:ascii="Times New Roman" w:hAnsi="Times New Roman" w:cs="Times New Roman"/>
                <w:sz w:val="24"/>
                <w:szCs w:val="24"/>
              </w:rPr>
            </w:pPr>
          </w:p>
        </w:tc>
        <w:tc>
          <w:tcPr>
            <w:tcW w:w="3919" w:type="dxa"/>
            <w:vMerge w:val="continue"/>
            <w:tcBorders>
              <w:top w:val="nil"/>
            </w:tcBorders>
          </w:tcPr>
          <w:p w14:paraId="6C578495">
            <w:pPr>
              <w:spacing w:after="0" w:line="480" w:lineRule="auto"/>
              <w:jc w:val="both"/>
              <w:rPr>
                <w:rFonts w:ascii="Times New Roman" w:hAnsi="Times New Roman" w:cs="Times New Roman"/>
                <w:sz w:val="24"/>
                <w:szCs w:val="24"/>
              </w:rPr>
            </w:pPr>
          </w:p>
        </w:tc>
        <w:tc>
          <w:tcPr>
            <w:tcW w:w="1854" w:type="dxa"/>
          </w:tcPr>
          <w:p w14:paraId="748649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Engineering</w:t>
            </w:r>
          </w:p>
        </w:tc>
        <w:tc>
          <w:tcPr>
            <w:tcW w:w="2493" w:type="dxa"/>
          </w:tcPr>
          <w:p w14:paraId="5ED0F3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2359</w:t>
            </w:r>
          </w:p>
        </w:tc>
      </w:tr>
      <w:tr w14:paraId="579F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90" w:type="dxa"/>
          </w:tcPr>
          <w:p w14:paraId="56363B7B">
            <w:pPr>
              <w:spacing w:after="0" w:line="480" w:lineRule="auto"/>
              <w:jc w:val="both"/>
              <w:rPr>
                <w:rFonts w:ascii="Times New Roman" w:hAnsi="Times New Roman" w:cs="Times New Roman"/>
                <w:sz w:val="24"/>
                <w:szCs w:val="24"/>
              </w:rPr>
            </w:pPr>
          </w:p>
        </w:tc>
        <w:tc>
          <w:tcPr>
            <w:tcW w:w="3919" w:type="dxa"/>
            <w:vMerge w:val="continue"/>
            <w:tcBorders>
              <w:top w:val="nil"/>
            </w:tcBorders>
          </w:tcPr>
          <w:p w14:paraId="7994CB4D">
            <w:pPr>
              <w:spacing w:after="0" w:line="480" w:lineRule="auto"/>
              <w:jc w:val="both"/>
              <w:rPr>
                <w:rFonts w:ascii="Times New Roman" w:hAnsi="Times New Roman" w:cs="Times New Roman"/>
                <w:sz w:val="24"/>
                <w:szCs w:val="24"/>
              </w:rPr>
            </w:pPr>
          </w:p>
        </w:tc>
        <w:tc>
          <w:tcPr>
            <w:tcW w:w="1854" w:type="dxa"/>
          </w:tcPr>
          <w:p w14:paraId="5C483F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Pure &amp; Applied Sciences</w:t>
            </w:r>
          </w:p>
        </w:tc>
        <w:tc>
          <w:tcPr>
            <w:tcW w:w="2493" w:type="dxa"/>
          </w:tcPr>
          <w:p w14:paraId="5AADC6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4779</w:t>
            </w:r>
          </w:p>
        </w:tc>
      </w:tr>
      <w:tr w14:paraId="69B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90" w:type="dxa"/>
          </w:tcPr>
          <w:p w14:paraId="2EBFFA4B">
            <w:pPr>
              <w:spacing w:after="0" w:line="480" w:lineRule="auto"/>
              <w:jc w:val="both"/>
              <w:rPr>
                <w:rFonts w:ascii="Times New Roman" w:hAnsi="Times New Roman" w:cs="Times New Roman"/>
                <w:b/>
                <w:bCs/>
                <w:sz w:val="24"/>
                <w:szCs w:val="24"/>
              </w:rPr>
            </w:pPr>
          </w:p>
        </w:tc>
        <w:tc>
          <w:tcPr>
            <w:tcW w:w="3919" w:type="dxa"/>
            <w:tcBorders>
              <w:top w:val="nil"/>
            </w:tcBorders>
          </w:tcPr>
          <w:p w14:paraId="15F1E3C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4347" w:type="dxa"/>
            <w:gridSpan w:val="2"/>
          </w:tcPr>
          <w:p w14:paraId="7BBBAB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16,914</w:t>
            </w:r>
          </w:p>
        </w:tc>
      </w:tr>
      <w:tr w14:paraId="772B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90" w:type="dxa"/>
            <w:vMerge w:val="restart"/>
          </w:tcPr>
          <w:p w14:paraId="7CF7BA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919" w:type="dxa"/>
            <w:vMerge w:val="restart"/>
          </w:tcPr>
          <w:p w14:paraId="46C578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Alhikmah University</w:t>
            </w:r>
          </w:p>
        </w:tc>
        <w:tc>
          <w:tcPr>
            <w:tcW w:w="1854" w:type="dxa"/>
          </w:tcPr>
          <w:p w14:paraId="20A12B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Humanities &amp; Social Sciences</w:t>
            </w:r>
          </w:p>
        </w:tc>
        <w:tc>
          <w:tcPr>
            <w:tcW w:w="2493" w:type="dxa"/>
          </w:tcPr>
          <w:p w14:paraId="621FC0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845</w:t>
            </w:r>
          </w:p>
        </w:tc>
      </w:tr>
      <w:tr w14:paraId="6BB0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90" w:type="dxa"/>
            <w:vMerge w:val="continue"/>
          </w:tcPr>
          <w:p w14:paraId="602055D5">
            <w:pPr>
              <w:spacing w:after="0" w:line="480" w:lineRule="auto"/>
              <w:jc w:val="both"/>
              <w:rPr>
                <w:rFonts w:ascii="Times New Roman" w:hAnsi="Times New Roman" w:cs="Times New Roman"/>
                <w:sz w:val="24"/>
                <w:szCs w:val="24"/>
              </w:rPr>
            </w:pPr>
          </w:p>
        </w:tc>
        <w:tc>
          <w:tcPr>
            <w:tcW w:w="3919" w:type="dxa"/>
            <w:vMerge w:val="continue"/>
          </w:tcPr>
          <w:p w14:paraId="5389ADB6">
            <w:pPr>
              <w:spacing w:after="0" w:line="480" w:lineRule="auto"/>
              <w:jc w:val="both"/>
              <w:rPr>
                <w:rFonts w:ascii="Times New Roman" w:hAnsi="Times New Roman" w:cs="Times New Roman"/>
                <w:sz w:val="24"/>
                <w:szCs w:val="24"/>
              </w:rPr>
            </w:pPr>
          </w:p>
        </w:tc>
        <w:tc>
          <w:tcPr>
            <w:tcW w:w="1854" w:type="dxa"/>
          </w:tcPr>
          <w:p w14:paraId="63D9F7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Management Sciences</w:t>
            </w:r>
          </w:p>
        </w:tc>
        <w:tc>
          <w:tcPr>
            <w:tcW w:w="2493" w:type="dxa"/>
          </w:tcPr>
          <w:p w14:paraId="3BE8C3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464</w:t>
            </w:r>
          </w:p>
        </w:tc>
      </w:tr>
      <w:tr w14:paraId="233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90" w:type="dxa"/>
            <w:vMerge w:val="continue"/>
          </w:tcPr>
          <w:p w14:paraId="6F69AB50">
            <w:pPr>
              <w:spacing w:after="0" w:line="480" w:lineRule="auto"/>
              <w:jc w:val="both"/>
              <w:rPr>
                <w:rFonts w:ascii="Times New Roman" w:hAnsi="Times New Roman" w:cs="Times New Roman"/>
                <w:sz w:val="24"/>
                <w:szCs w:val="24"/>
              </w:rPr>
            </w:pPr>
          </w:p>
        </w:tc>
        <w:tc>
          <w:tcPr>
            <w:tcW w:w="3919" w:type="dxa"/>
            <w:vMerge w:val="continue"/>
          </w:tcPr>
          <w:p w14:paraId="43DE1991">
            <w:pPr>
              <w:spacing w:after="0" w:line="480" w:lineRule="auto"/>
              <w:jc w:val="both"/>
              <w:rPr>
                <w:rFonts w:ascii="Times New Roman" w:hAnsi="Times New Roman" w:cs="Times New Roman"/>
                <w:sz w:val="24"/>
                <w:szCs w:val="24"/>
              </w:rPr>
            </w:pPr>
          </w:p>
        </w:tc>
        <w:tc>
          <w:tcPr>
            <w:tcW w:w="1854" w:type="dxa"/>
          </w:tcPr>
          <w:p w14:paraId="3A87B3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Natural &amp; Applied Sciences</w:t>
            </w:r>
          </w:p>
        </w:tc>
        <w:tc>
          <w:tcPr>
            <w:tcW w:w="2493" w:type="dxa"/>
          </w:tcPr>
          <w:p w14:paraId="02EEEE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753</w:t>
            </w:r>
          </w:p>
        </w:tc>
      </w:tr>
      <w:tr w14:paraId="66BB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90" w:type="dxa"/>
            <w:vMerge w:val="continue"/>
          </w:tcPr>
          <w:p w14:paraId="0536C523">
            <w:pPr>
              <w:spacing w:after="0" w:line="480" w:lineRule="auto"/>
              <w:jc w:val="both"/>
              <w:rPr>
                <w:rFonts w:ascii="Times New Roman" w:hAnsi="Times New Roman" w:cs="Times New Roman"/>
                <w:sz w:val="24"/>
                <w:szCs w:val="24"/>
              </w:rPr>
            </w:pPr>
          </w:p>
        </w:tc>
        <w:tc>
          <w:tcPr>
            <w:tcW w:w="3919" w:type="dxa"/>
            <w:vMerge w:val="continue"/>
          </w:tcPr>
          <w:p w14:paraId="213595B3">
            <w:pPr>
              <w:spacing w:after="0" w:line="480" w:lineRule="auto"/>
              <w:jc w:val="both"/>
              <w:rPr>
                <w:rFonts w:ascii="Times New Roman" w:hAnsi="Times New Roman" w:cs="Times New Roman"/>
                <w:sz w:val="24"/>
                <w:szCs w:val="24"/>
              </w:rPr>
            </w:pPr>
          </w:p>
        </w:tc>
        <w:tc>
          <w:tcPr>
            <w:tcW w:w="1854" w:type="dxa"/>
          </w:tcPr>
          <w:p w14:paraId="1FBCC0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2493" w:type="dxa"/>
          </w:tcPr>
          <w:p w14:paraId="2732E6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14:paraId="040E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0" w:type="dxa"/>
            <w:vMerge w:val="continue"/>
          </w:tcPr>
          <w:p w14:paraId="409CECD8">
            <w:pPr>
              <w:spacing w:after="0" w:line="480" w:lineRule="auto"/>
              <w:jc w:val="both"/>
              <w:rPr>
                <w:rFonts w:ascii="Times New Roman" w:hAnsi="Times New Roman" w:cs="Times New Roman"/>
                <w:sz w:val="24"/>
                <w:szCs w:val="24"/>
              </w:rPr>
            </w:pPr>
          </w:p>
        </w:tc>
        <w:tc>
          <w:tcPr>
            <w:tcW w:w="3919" w:type="dxa"/>
            <w:vMerge w:val="continue"/>
          </w:tcPr>
          <w:p w14:paraId="5F36F342">
            <w:pPr>
              <w:spacing w:after="0" w:line="480" w:lineRule="auto"/>
              <w:jc w:val="both"/>
              <w:rPr>
                <w:rFonts w:ascii="Times New Roman" w:hAnsi="Times New Roman" w:cs="Times New Roman"/>
                <w:sz w:val="24"/>
                <w:szCs w:val="24"/>
              </w:rPr>
            </w:pPr>
          </w:p>
        </w:tc>
        <w:tc>
          <w:tcPr>
            <w:tcW w:w="1854" w:type="dxa"/>
          </w:tcPr>
          <w:p w14:paraId="5A1F0E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Law</w:t>
            </w:r>
          </w:p>
        </w:tc>
        <w:tc>
          <w:tcPr>
            <w:tcW w:w="2493" w:type="dxa"/>
          </w:tcPr>
          <w:p w14:paraId="746FE7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230</w:t>
            </w:r>
          </w:p>
        </w:tc>
      </w:tr>
      <w:tr w14:paraId="6661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90" w:type="dxa"/>
            <w:vMerge w:val="continue"/>
          </w:tcPr>
          <w:p w14:paraId="3511C52E">
            <w:pPr>
              <w:spacing w:after="0" w:line="480" w:lineRule="auto"/>
              <w:jc w:val="both"/>
              <w:rPr>
                <w:rFonts w:ascii="Times New Roman" w:hAnsi="Times New Roman" w:cs="Times New Roman"/>
                <w:sz w:val="24"/>
                <w:szCs w:val="24"/>
              </w:rPr>
            </w:pPr>
          </w:p>
        </w:tc>
        <w:tc>
          <w:tcPr>
            <w:tcW w:w="3919" w:type="dxa"/>
            <w:vMerge w:val="continue"/>
          </w:tcPr>
          <w:p w14:paraId="05C63D32">
            <w:pPr>
              <w:spacing w:after="0" w:line="480" w:lineRule="auto"/>
              <w:jc w:val="both"/>
              <w:rPr>
                <w:rFonts w:ascii="Times New Roman" w:hAnsi="Times New Roman" w:cs="Times New Roman"/>
                <w:sz w:val="24"/>
                <w:szCs w:val="24"/>
              </w:rPr>
            </w:pPr>
          </w:p>
        </w:tc>
        <w:tc>
          <w:tcPr>
            <w:tcW w:w="1854" w:type="dxa"/>
          </w:tcPr>
          <w:p w14:paraId="21266595">
            <w:pPr>
              <w:tabs>
                <w:tab w:val="center" w:pos="81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Health Sciences</w:t>
            </w:r>
          </w:p>
        </w:tc>
        <w:tc>
          <w:tcPr>
            <w:tcW w:w="2493" w:type="dxa"/>
          </w:tcPr>
          <w:p w14:paraId="5913C4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w:t>
            </w:r>
          </w:p>
        </w:tc>
      </w:tr>
      <w:tr w14:paraId="0B40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90" w:type="dxa"/>
          </w:tcPr>
          <w:p w14:paraId="396EDE68">
            <w:pPr>
              <w:spacing w:after="0" w:line="480" w:lineRule="auto"/>
              <w:jc w:val="both"/>
              <w:rPr>
                <w:rFonts w:ascii="Times New Roman" w:hAnsi="Times New Roman" w:cs="Times New Roman"/>
                <w:sz w:val="24"/>
                <w:szCs w:val="24"/>
              </w:rPr>
            </w:pPr>
          </w:p>
        </w:tc>
        <w:tc>
          <w:tcPr>
            <w:tcW w:w="3919" w:type="dxa"/>
          </w:tcPr>
          <w:p w14:paraId="6D571E7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4347" w:type="dxa"/>
            <w:gridSpan w:val="2"/>
          </w:tcPr>
          <w:p w14:paraId="423877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2614</w:t>
            </w:r>
          </w:p>
        </w:tc>
      </w:tr>
    </w:tbl>
    <w:p w14:paraId="4CFED7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 Survey</w:t>
      </w:r>
    </w:p>
    <w:p w14:paraId="67A3340C">
      <w:pPr>
        <w:spacing w:after="0" w:line="480" w:lineRule="auto"/>
        <w:jc w:val="both"/>
        <w:rPr>
          <w:rFonts w:ascii="Times New Roman" w:hAnsi="Times New Roman" w:cs="Times New Roman"/>
          <w:b/>
          <w:sz w:val="24"/>
          <w:szCs w:val="24"/>
        </w:rPr>
      </w:pPr>
    </w:p>
    <w:p w14:paraId="7B1094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 xml:space="preserve">Sample and Sampling Techniques </w:t>
      </w:r>
    </w:p>
    <w:p w14:paraId="4610E700">
      <w:pPr>
        <w:autoSpaceDE w:val="0"/>
        <w:autoSpaceDN w:val="0"/>
        <w:adjustRightInd w:val="0"/>
        <w:spacing w:after="0"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Sampling and sample size are crucial issues in pieces of quantitative research work, which seek to make statistically based generalizations from the study results to the wider world. To generalize in this way, it is essential that the sampling method used and the sample size are appropriate, such that the results are representative, and that the statistics can discern associations or differences within the results of a study.</w:t>
      </w:r>
    </w:p>
    <w:p w14:paraId="117AB9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study, multiple samples will be used. This technique will be divided into stratified random sampling is used in this study because the sample size is determined using strata which will stand as the universities and the institutions are picked at random. Under each university, two faculties to be used are the college of Agriculture and college of ICT, for University of Ilorin, the faculties to be used are the faculty of Pharmacy and veterinary medicine and for Al-Hikmah University, the faculties to be used are faculty of Education and Health Sciences. The sample size will be determined using 10% of each faculty.</w:t>
      </w:r>
    </w:p>
    <w:tbl>
      <w:tblPr>
        <w:tblStyle w:val="11"/>
        <w:tblW w:w="8856"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808"/>
        <w:gridCol w:w="1910"/>
        <w:gridCol w:w="1767"/>
        <w:gridCol w:w="1727"/>
      </w:tblGrid>
      <w:tr w14:paraId="2422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2C29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808" w:type="dxa"/>
          </w:tcPr>
          <w:p w14:paraId="4825F5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INSTITUTION</w:t>
            </w:r>
          </w:p>
        </w:tc>
        <w:tc>
          <w:tcPr>
            <w:tcW w:w="1910" w:type="dxa"/>
          </w:tcPr>
          <w:p w14:paraId="73406C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FACULTY</w:t>
            </w:r>
          </w:p>
        </w:tc>
        <w:tc>
          <w:tcPr>
            <w:tcW w:w="1767" w:type="dxa"/>
          </w:tcPr>
          <w:p w14:paraId="09A1A3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POPULATION</w:t>
            </w:r>
          </w:p>
        </w:tc>
        <w:tc>
          <w:tcPr>
            <w:tcW w:w="1727" w:type="dxa"/>
          </w:tcPr>
          <w:p w14:paraId="18FC5A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(10%)</w:t>
            </w:r>
          </w:p>
        </w:tc>
      </w:tr>
      <w:tr w14:paraId="0100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6338699F">
            <w:pPr>
              <w:spacing w:after="0" w:line="480" w:lineRule="auto"/>
              <w:jc w:val="both"/>
              <w:rPr>
                <w:rFonts w:ascii="Times New Roman" w:hAnsi="Times New Roman" w:cs="Times New Roman"/>
                <w:sz w:val="24"/>
                <w:szCs w:val="24"/>
              </w:rPr>
            </w:pPr>
          </w:p>
        </w:tc>
        <w:tc>
          <w:tcPr>
            <w:tcW w:w="2808" w:type="dxa"/>
          </w:tcPr>
          <w:p w14:paraId="0638D6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UNIVERSITY OF  ILORIN</w:t>
            </w:r>
          </w:p>
        </w:tc>
        <w:tc>
          <w:tcPr>
            <w:tcW w:w="1910" w:type="dxa"/>
          </w:tcPr>
          <w:p w14:paraId="4D8C88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PHARMACY</w:t>
            </w:r>
          </w:p>
        </w:tc>
        <w:tc>
          <w:tcPr>
            <w:tcW w:w="1767" w:type="dxa"/>
          </w:tcPr>
          <w:p w14:paraId="23678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336</w:t>
            </w:r>
          </w:p>
        </w:tc>
        <w:tc>
          <w:tcPr>
            <w:tcW w:w="1727" w:type="dxa"/>
          </w:tcPr>
          <w:p w14:paraId="558C43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33.6%</w:t>
            </w:r>
          </w:p>
        </w:tc>
      </w:tr>
      <w:tr w14:paraId="532B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1677DF9F">
            <w:pPr>
              <w:spacing w:after="0" w:line="480" w:lineRule="auto"/>
              <w:jc w:val="both"/>
              <w:rPr>
                <w:rFonts w:ascii="Times New Roman" w:hAnsi="Times New Roman" w:cs="Times New Roman"/>
                <w:sz w:val="24"/>
                <w:szCs w:val="24"/>
              </w:rPr>
            </w:pPr>
          </w:p>
        </w:tc>
        <w:tc>
          <w:tcPr>
            <w:tcW w:w="2808" w:type="dxa"/>
          </w:tcPr>
          <w:p w14:paraId="0FCA817A">
            <w:pPr>
              <w:spacing w:after="0" w:line="480" w:lineRule="auto"/>
              <w:jc w:val="both"/>
              <w:rPr>
                <w:rFonts w:ascii="Times New Roman" w:hAnsi="Times New Roman" w:cs="Times New Roman"/>
                <w:sz w:val="24"/>
                <w:szCs w:val="24"/>
              </w:rPr>
            </w:pPr>
          </w:p>
        </w:tc>
        <w:tc>
          <w:tcPr>
            <w:tcW w:w="1910" w:type="dxa"/>
          </w:tcPr>
          <w:p w14:paraId="66D5D2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VETERINARY</w:t>
            </w:r>
          </w:p>
        </w:tc>
        <w:tc>
          <w:tcPr>
            <w:tcW w:w="1767" w:type="dxa"/>
          </w:tcPr>
          <w:p w14:paraId="33F7F6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w:t>
            </w:r>
          </w:p>
        </w:tc>
        <w:tc>
          <w:tcPr>
            <w:tcW w:w="1727" w:type="dxa"/>
          </w:tcPr>
          <w:p w14:paraId="4AC06D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w:t>
            </w:r>
          </w:p>
        </w:tc>
      </w:tr>
      <w:tr w14:paraId="3771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576A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08" w:type="dxa"/>
          </w:tcPr>
          <w:p w14:paraId="1BCC3C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KWARA STATE UNIVERSITY</w:t>
            </w:r>
          </w:p>
        </w:tc>
        <w:tc>
          <w:tcPr>
            <w:tcW w:w="1910" w:type="dxa"/>
          </w:tcPr>
          <w:p w14:paraId="052D1B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1767" w:type="dxa"/>
          </w:tcPr>
          <w:p w14:paraId="2E8234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930</w:t>
            </w:r>
          </w:p>
        </w:tc>
        <w:tc>
          <w:tcPr>
            <w:tcW w:w="1727" w:type="dxa"/>
          </w:tcPr>
          <w:p w14:paraId="542C0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w:t>
            </w:r>
          </w:p>
        </w:tc>
      </w:tr>
      <w:tr w14:paraId="4824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17A18698">
            <w:pPr>
              <w:spacing w:after="0" w:line="480" w:lineRule="auto"/>
              <w:jc w:val="both"/>
              <w:rPr>
                <w:rFonts w:ascii="Times New Roman" w:hAnsi="Times New Roman" w:cs="Times New Roman"/>
                <w:sz w:val="24"/>
                <w:szCs w:val="24"/>
              </w:rPr>
            </w:pPr>
          </w:p>
        </w:tc>
        <w:tc>
          <w:tcPr>
            <w:tcW w:w="2808" w:type="dxa"/>
          </w:tcPr>
          <w:p w14:paraId="2AB52F4A">
            <w:pPr>
              <w:spacing w:after="0" w:line="480" w:lineRule="auto"/>
              <w:jc w:val="both"/>
              <w:rPr>
                <w:rFonts w:ascii="Times New Roman" w:hAnsi="Times New Roman" w:cs="Times New Roman"/>
                <w:sz w:val="24"/>
                <w:szCs w:val="24"/>
              </w:rPr>
            </w:pPr>
          </w:p>
        </w:tc>
        <w:tc>
          <w:tcPr>
            <w:tcW w:w="1910" w:type="dxa"/>
          </w:tcPr>
          <w:p w14:paraId="03E3FA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ICT</w:t>
            </w:r>
          </w:p>
        </w:tc>
        <w:tc>
          <w:tcPr>
            <w:tcW w:w="1767" w:type="dxa"/>
          </w:tcPr>
          <w:p w14:paraId="5C1F51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1762</w:t>
            </w:r>
          </w:p>
        </w:tc>
        <w:tc>
          <w:tcPr>
            <w:tcW w:w="1727" w:type="dxa"/>
          </w:tcPr>
          <w:p w14:paraId="3873A8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176.2</w:t>
            </w:r>
          </w:p>
        </w:tc>
      </w:tr>
      <w:tr w14:paraId="37E8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2F1859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08" w:type="dxa"/>
          </w:tcPr>
          <w:p w14:paraId="5430AF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AL-HIKMAH UNIVERSITY</w:t>
            </w:r>
          </w:p>
        </w:tc>
        <w:tc>
          <w:tcPr>
            <w:tcW w:w="1910" w:type="dxa"/>
          </w:tcPr>
          <w:p w14:paraId="6ABEE3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w:t>
            </w:r>
          </w:p>
        </w:tc>
        <w:tc>
          <w:tcPr>
            <w:tcW w:w="1767" w:type="dxa"/>
          </w:tcPr>
          <w:p w14:paraId="38208A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1727" w:type="dxa"/>
          </w:tcPr>
          <w:p w14:paraId="53712D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14:paraId="35FB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6F11BEFF">
            <w:pPr>
              <w:spacing w:after="0" w:line="480" w:lineRule="auto"/>
              <w:jc w:val="both"/>
              <w:rPr>
                <w:rFonts w:ascii="Times New Roman" w:hAnsi="Times New Roman" w:cs="Times New Roman"/>
                <w:sz w:val="24"/>
                <w:szCs w:val="24"/>
              </w:rPr>
            </w:pPr>
          </w:p>
        </w:tc>
        <w:tc>
          <w:tcPr>
            <w:tcW w:w="2808" w:type="dxa"/>
          </w:tcPr>
          <w:p w14:paraId="16D91DF9">
            <w:pPr>
              <w:spacing w:after="0" w:line="480" w:lineRule="auto"/>
              <w:jc w:val="both"/>
              <w:rPr>
                <w:rFonts w:ascii="Times New Roman" w:hAnsi="Times New Roman" w:cs="Times New Roman"/>
                <w:sz w:val="24"/>
                <w:szCs w:val="24"/>
              </w:rPr>
            </w:pPr>
          </w:p>
        </w:tc>
        <w:tc>
          <w:tcPr>
            <w:tcW w:w="1910" w:type="dxa"/>
          </w:tcPr>
          <w:p w14:paraId="225F8B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HEALTH SCIENCES</w:t>
            </w:r>
          </w:p>
        </w:tc>
        <w:tc>
          <w:tcPr>
            <w:tcW w:w="1767" w:type="dxa"/>
          </w:tcPr>
          <w:p w14:paraId="46698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727" w:type="dxa"/>
          </w:tcPr>
          <w:p w14:paraId="589DBA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w:t>
            </w:r>
          </w:p>
        </w:tc>
      </w:tr>
      <w:tr w14:paraId="022A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005655F8">
            <w:pPr>
              <w:spacing w:after="0" w:line="480" w:lineRule="auto"/>
              <w:jc w:val="both"/>
              <w:rPr>
                <w:rFonts w:ascii="Times New Roman" w:hAnsi="Times New Roman" w:cs="Times New Roman"/>
                <w:sz w:val="24"/>
                <w:szCs w:val="24"/>
              </w:rPr>
            </w:pPr>
          </w:p>
        </w:tc>
        <w:tc>
          <w:tcPr>
            <w:tcW w:w="2808" w:type="dxa"/>
          </w:tcPr>
          <w:p w14:paraId="0B2CAC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10" w:type="dxa"/>
          </w:tcPr>
          <w:p w14:paraId="4BE2F7E1">
            <w:pPr>
              <w:spacing w:after="0" w:line="480" w:lineRule="auto"/>
              <w:jc w:val="both"/>
              <w:rPr>
                <w:rFonts w:ascii="Times New Roman" w:hAnsi="Times New Roman" w:cs="Times New Roman"/>
                <w:sz w:val="24"/>
                <w:szCs w:val="24"/>
              </w:rPr>
            </w:pPr>
          </w:p>
        </w:tc>
        <w:tc>
          <w:tcPr>
            <w:tcW w:w="1767" w:type="dxa"/>
          </w:tcPr>
          <w:p w14:paraId="5D4C56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3589</w:t>
            </w:r>
          </w:p>
        </w:tc>
        <w:tc>
          <w:tcPr>
            <w:tcW w:w="1727" w:type="dxa"/>
          </w:tcPr>
          <w:p w14:paraId="54950E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358.9 approx.</w:t>
            </w:r>
          </w:p>
          <w:p w14:paraId="75636B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359</w:t>
            </w:r>
          </w:p>
        </w:tc>
      </w:tr>
    </w:tbl>
    <w:p w14:paraId="3FEA2D34">
      <w:pPr>
        <w:spacing w:after="0" w:line="480" w:lineRule="auto"/>
        <w:jc w:val="both"/>
        <w:rPr>
          <w:rFonts w:ascii="Times New Roman" w:hAnsi="Times New Roman" w:cs="Times New Roman"/>
          <w:b/>
          <w:sz w:val="24"/>
          <w:szCs w:val="24"/>
        </w:rPr>
      </w:pPr>
    </w:p>
    <w:p w14:paraId="15D50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Instrument for Data Collection</w:t>
      </w:r>
    </w:p>
    <w:p w14:paraId="28952669">
      <w:pPr>
        <w:autoSpaceDE w:val="0"/>
        <w:autoSpaceDN w:val="0"/>
        <w:adjustRightInd w:val="0"/>
        <w:spacing w:after="0" w:line="48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Being a quantitative research, as well as a descriptive survey, the major instruments used was questionnaire. This was chosen because questionnaire is one of the best ways to know the perception, opinion and challenges of electronic resources. The questionnaire was divided into sections. At the beginning of the questionnaire, an introductory paragraph comprising the purpose of the research, instructions for completing the questionnaire, the researcher’s details, and information regarding confidentiality was included.</w:t>
      </w:r>
    </w:p>
    <w:p w14:paraId="7CEF4F7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br w:type="textWrapping"/>
      </w: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 xml:space="preserve">Reliability and Validity of the Instrument </w:t>
      </w:r>
    </w:p>
    <w:p w14:paraId="03C7EF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Questionnaire is the best instrument because it helps in obtaining data in relation to the research objectives. It increases speed of data collection at low or no cost requirements and ensure higher level of objectivity compared to many alternative methods of primary data collection.</w:t>
      </w:r>
    </w:p>
    <w:p w14:paraId="2841C3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Administration of the Instrument</w:t>
      </w:r>
    </w:p>
    <w:p w14:paraId="7DFD37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designed questionnaire will be administered to the respondents by the student researcher and she will be assisted by the library assistants in the selected libraries. The researcher will dedicate a week for the administration of the questionnaires across the selected libraries.</w:t>
      </w:r>
    </w:p>
    <w:p w14:paraId="7658D053">
      <w:pPr>
        <w:spacing w:after="0" w:line="480" w:lineRule="auto"/>
        <w:jc w:val="both"/>
        <w:rPr>
          <w:rFonts w:ascii="Times New Roman" w:hAnsi="Times New Roman" w:cs="Times New Roman"/>
          <w:b/>
          <w:sz w:val="24"/>
          <w:szCs w:val="24"/>
        </w:rPr>
      </w:pPr>
    </w:p>
    <w:p w14:paraId="483CF903">
      <w:pPr>
        <w:spacing w:after="0" w:line="480" w:lineRule="auto"/>
        <w:jc w:val="both"/>
        <w:rPr>
          <w:rFonts w:ascii="Times New Roman" w:hAnsi="Times New Roman" w:cs="Times New Roman"/>
          <w:b/>
          <w:sz w:val="24"/>
          <w:szCs w:val="24"/>
        </w:rPr>
      </w:pPr>
    </w:p>
    <w:p w14:paraId="6629C17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Data Analysis Procedure</w:t>
      </w:r>
    </w:p>
    <w:p w14:paraId="6AF059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Data obtained will be analyzed and presented by using simple percentage and frequency table. The reason for its choice is because it allows presentation, analysis and comparison of multiple attitude, opinion and ideas.</w:t>
      </w:r>
    </w:p>
    <w:p w14:paraId="21B60B66">
      <w:pPr>
        <w:spacing w:after="0" w:line="480" w:lineRule="auto"/>
        <w:jc w:val="both"/>
        <w:rPr>
          <w:rFonts w:ascii="Times New Roman" w:hAnsi="Times New Roman" w:cs="Times New Roman"/>
          <w:sz w:val="24"/>
          <w:szCs w:val="24"/>
        </w:rPr>
      </w:pPr>
    </w:p>
    <w:p w14:paraId="5FE0141B">
      <w:pPr>
        <w:spacing w:after="0" w:line="480" w:lineRule="auto"/>
        <w:jc w:val="both"/>
        <w:rPr>
          <w:rFonts w:ascii="Times New Roman" w:hAnsi="Times New Roman" w:cs="Times New Roman"/>
          <w:sz w:val="24"/>
          <w:szCs w:val="24"/>
        </w:rPr>
      </w:pPr>
    </w:p>
    <w:p w14:paraId="327037A9">
      <w:pPr>
        <w:spacing w:after="0" w:line="480" w:lineRule="auto"/>
        <w:jc w:val="both"/>
        <w:rPr>
          <w:rFonts w:ascii="Times New Roman" w:hAnsi="Times New Roman" w:cs="Times New Roman"/>
          <w:sz w:val="24"/>
          <w:szCs w:val="24"/>
        </w:rPr>
      </w:pPr>
    </w:p>
    <w:p w14:paraId="16141ECC">
      <w:pPr>
        <w:spacing w:after="0" w:line="480" w:lineRule="auto"/>
        <w:jc w:val="both"/>
        <w:rPr>
          <w:rFonts w:ascii="Times New Roman" w:hAnsi="Times New Roman" w:cs="Times New Roman"/>
          <w:sz w:val="24"/>
          <w:szCs w:val="24"/>
        </w:rPr>
      </w:pPr>
    </w:p>
    <w:p w14:paraId="1CEE27C4">
      <w:pPr>
        <w:spacing w:after="0" w:line="480" w:lineRule="auto"/>
        <w:jc w:val="both"/>
        <w:rPr>
          <w:rFonts w:ascii="Times New Roman" w:hAnsi="Times New Roman" w:cs="Times New Roman"/>
          <w:sz w:val="24"/>
          <w:szCs w:val="24"/>
        </w:rPr>
      </w:pPr>
    </w:p>
    <w:p w14:paraId="777851C2">
      <w:pPr>
        <w:spacing w:after="0" w:line="480" w:lineRule="auto"/>
        <w:ind w:left="720"/>
        <w:jc w:val="both"/>
        <w:rPr>
          <w:rFonts w:ascii="Times New Roman" w:hAnsi="Times New Roman" w:cs="Times New Roman"/>
          <w:sz w:val="24"/>
          <w:szCs w:val="24"/>
        </w:rPr>
      </w:pPr>
    </w:p>
    <w:p w14:paraId="5DE56B39">
      <w:pPr>
        <w:spacing w:after="0" w:line="480" w:lineRule="auto"/>
        <w:jc w:val="both"/>
        <w:rPr>
          <w:rFonts w:ascii="Times New Roman" w:hAnsi="Times New Roman" w:cs="Times New Roman"/>
          <w:sz w:val="24"/>
          <w:szCs w:val="24"/>
        </w:rPr>
      </w:pPr>
    </w:p>
    <w:p w14:paraId="454F4B57">
      <w:pPr>
        <w:spacing w:after="0" w:line="480" w:lineRule="auto"/>
        <w:jc w:val="both"/>
        <w:rPr>
          <w:rFonts w:ascii="Times New Roman" w:hAnsi="Times New Roman" w:cs="Times New Roman"/>
          <w:sz w:val="24"/>
          <w:szCs w:val="24"/>
        </w:rPr>
      </w:pPr>
    </w:p>
    <w:p w14:paraId="0E0A1616">
      <w:pPr>
        <w:spacing w:after="0" w:line="480" w:lineRule="auto"/>
        <w:jc w:val="both"/>
        <w:rPr>
          <w:rFonts w:ascii="Times New Roman" w:hAnsi="Times New Roman" w:cs="Times New Roman"/>
          <w:sz w:val="24"/>
          <w:szCs w:val="24"/>
        </w:rPr>
      </w:pPr>
    </w:p>
    <w:p w14:paraId="33FDF66D">
      <w:pPr>
        <w:spacing w:after="0" w:line="480" w:lineRule="auto"/>
        <w:jc w:val="both"/>
        <w:rPr>
          <w:rFonts w:ascii="Times New Roman" w:hAnsi="Times New Roman" w:cs="Times New Roman"/>
          <w:sz w:val="24"/>
          <w:szCs w:val="24"/>
        </w:rPr>
      </w:pPr>
    </w:p>
    <w:p w14:paraId="30E3826C">
      <w:pPr>
        <w:spacing w:after="0" w:line="480" w:lineRule="auto"/>
        <w:jc w:val="both"/>
        <w:rPr>
          <w:rFonts w:ascii="Times New Roman" w:hAnsi="Times New Roman" w:cs="Times New Roman"/>
          <w:sz w:val="24"/>
          <w:szCs w:val="24"/>
        </w:rPr>
      </w:pPr>
    </w:p>
    <w:p w14:paraId="230F465F">
      <w:pPr>
        <w:spacing w:after="0" w:line="480" w:lineRule="auto"/>
        <w:jc w:val="both"/>
        <w:rPr>
          <w:rFonts w:ascii="Times New Roman" w:hAnsi="Times New Roman" w:cs="Times New Roman"/>
          <w:sz w:val="24"/>
          <w:szCs w:val="24"/>
        </w:rPr>
      </w:pPr>
    </w:p>
    <w:p w14:paraId="1C0B7BE3">
      <w:pPr>
        <w:spacing w:after="0" w:line="480" w:lineRule="auto"/>
        <w:jc w:val="both"/>
        <w:rPr>
          <w:rFonts w:ascii="Times New Roman" w:hAnsi="Times New Roman" w:cs="Times New Roman"/>
          <w:sz w:val="24"/>
          <w:szCs w:val="24"/>
        </w:rPr>
      </w:pPr>
    </w:p>
    <w:p w14:paraId="7F9C70FA">
      <w:pPr>
        <w:spacing w:after="0" w:line="480" w:lineRule="auto"/>
        <w:jc w:val="both"/>
        <w:rPr>
          <w:rFonts w:ascii="Times New Roman" w:hAnsi="Times New Roman" w:cs="Times New Roman"/>
          <w:sz w:val="24"/>
          <w:szCs w:val="24"/>
        </w:rPr>
      </w:pPr>
    </w:p>
    <w:p w14:paraId="2FA72BE5">
      <w:pPr>
        <w:spacing w:after="0" w:line="480" w:lineRule="auto"/>
        <w:jc w:val="both"/>
        <w:rPr>
          <w:rFonts w:ascii="Times New Roman" w:hAnsi="Times New Roman" w:cs="Times New Roman"/>
          <w:sz w:val="24"/>
          <w:szCs w:val="24"/>
        </w:rPr>
      </w:pPr>
    </w:p>
    <w:p w14:paraId="3B4BBA72">
      <w:pPr>
        <w:spacing w:after="0" w:line="480" w:lineRule="auto"/>
        <w:jc w:val="both"/>
        <w:rPr>
          <w:rFonts w:ascii="Times New Roman" w:hAnsi="Times New Roman" w:cs="Times New Roman"/>
          <w:sz w:val="24"/>
          <w:szCs w:val="24"/>
        </w:rPr>
      </w:pPr>
    </w:p>
    <w:p w14:paraId="633C817A">
      <w:pPr>
        <w:spacing w:after="0" w:line="480" w:lineRule="auto"/>
        <w:jc w:val="both"/>
        <w:rPr>
          <w:rFonts w:ascii="Times New Roman" w:hAnsi="Times New Roman" w:cs="Times New Roman"/>
          <w:sz w:val="24"/>
          <w:szCs w:val="24"/>
        </w:rPr>
      </w:pPr>
    </w:p>
    <w:p w14:paraId="23400BE6">
      <w:pPr>
        <w:spacing w:after="0" w:line="480" w:lineRule="auto"/>
        <w:jc w:val="both"/>
        <w:rPr>
          <w:rFonts w:ascii="Times New Roman" w:hAnsi="Times New Roman" w:cs="Times New Roman"/>
          <w:sz w:val="24"/>
          <w:szCs w:val="24"/>
        </w:rPr>
      </w:pPr>
    </w:p>
    <w:p w14:paraId="6B154394">
      <w:pPr>
        <w:spacing w:after="0" w:line="480" w:lineRule="auto"/>
        <w:jc w:val="both"/>
        <w:rPr>
          <w:rFonts w:ascii="Times New Roman" w:hAnsi="Times New Roman" w:cs="Times New Roman"/>
          <w:sz w:val="24"/>
          <w:szCs w:val="24"/>
        </w:rPr>
      </w:pPr>
    </w:p>
    <w:p w14:paraId="29CE7A7B">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CHAPTER FOUR</w:t>
      </w:r>
    </w:p>
    <w:p w14:paraId="713D81F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DATA ANALYSIS AND DISCUSSION OF FINDINGS</w:t>
      </w:r>
    </w:p>
    <w:p w14:paraId="5FAF02C5">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14:paraId="580A22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 entails the analysis of data gathering from the respondent undertaken to study the academic library as effective instrument in achieving intellectual freedom among undergraduate in selected universities in Kwara state. The data gathered was through administering of questionnaire to undergraduate students. </w:t>
      </w:r>
    </w:p>
    <w:p w14:paraId="5F0442D8">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Data Analysis</w:t>
      </w:r>
    </w:p>
    <w:p w14:paraId="41855227">
      <w:pPr>
        <w:spacing w:line="480" w:lineRule="auto"/>
        <w:jc w:val="both"/>
        <w:rPr>
          <w:rFonts w:ascii="Times New Roman" w:hAnsi="Times New Roman" w:cs="Times New Roman"/>
          <w:sz w:val="24"/>
          <w:szCs w:val="24"/>
        </w:rPr>
      </w:pPr>
      <w:r>
        <w:rPr>
          <w:rFonts w:ascii="Times New Roman" w:hAnsi="Times New Roman" w:cs="Times New Roman"/>
          <w:sz w:val="24"/>
          <w:szCs w:val="24"/>
        </w:rPr>
        <w:t>All the respondent for this study varies by different demographic characteristics. They all vary by gender, age range, marital status, and institution. This is shown in Table 1</w:t>
      </w:r>
    </w:p>
    <w:p w14:paraId="44642B6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Frequency Distribution of Respondents by Gender </w:t>
      </w:r>
    </w:p>
    <w:tbl>
      <w:tblPr>
        <w:tblStyle w:val="6"/>
        <w:tblW w:w="45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347"/>
        <w:gridCol w:w="1263"/>
        <w:gridCol w:w="1350"/>
      </w:tblGrid>
      <w:tr w14:paraId="3FE9C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000000" w:sz="16" w:space="0"/>
              <w:right w:val="single" w:color="auto" w:sz="18" w:space="0"/>
            </w:tcBorders>
            <w:shd w:val="clear" w:color="auto" w:fill="FFFFFF"/>
          </w:tcPr>
          <w:p w14:paraId="51E31551">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1347" w:type="dxa"/>
            <w:tcBorders>
              <w:top w:val="single" w:color="000000" w:sz="16" w:space="0"/>
              <w:left w:val="single" w:color="auto" w:sz="18" w:space="0"/>
              <w:bottom w:val="nil"/>
              <w:right w:val="single" w:color="000000" w:sz="16" w:space="0"/>
            </w:tcBorders>
            <w:shd w:val="clear" w:color="auto" w:fill="FFFFFF"/>
          </w:tcPr>
          <w:p w14:paraId="0FB5B605">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1263" w:type="dxa"/>
            <w:tcBorders>
              <w:top w:val="single" w:color="000000" w:sz="16" w:space="0"/>
              <w:left w:val="single" w:color="000000" w:sz="16" w:space="0"/>
              <w:bottom w:val="nil"/>
              <w:right w:val="single" w:color="auto" w:sz="18" w:space="0"/>
            </w:tcBorders>
            <w:shd w:val="clear" w:color="auto" w:fill="FFFFFF"/>
            <w:vAlign w:val="center"/>
          </w:tcPr>
          <w:p w14:paraId="49149F61">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350" w:type="dxa"/>
            <w:tcBorders>
              <w:top w:val="single" w:color="000000" w:sz="16" w:space="0"/>
              <w:left w:val="single" w:color="auto" w:sz="18" w:space="0"/>
              <w:bottom w:val="nil"/>
              <w:right w:val="single" w:color="000000" w:sz="16" w:space="0"/>
            </w:tcBorders>
            <w:shd w:val="clear" w:color="auto" w:fill="FFFFFF"/>
            <w:vAlign w:val="center"/>
          </w:tcPr>
          <w:p w14:paraId="3733239B">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79793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auto" w:sz="4" w:space="0"/>
              <w:right w:val="single" w:color="auto" w:sz="18" w:space="0"/>
            </w:tcBorders>
            <w:shd w:val="clear" w:color="auto" w:fill="FFFFFF"/>
          </w:tcPr>
          <w:p w14:paraId="05F29030">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347" w:type="dxa"/>
            <w:tcBorders>
              <w:top w:val="single" w:color="000000" w:sz="16" w:space="0"/>
              <w:left w:val="single" w:color="auto" w:sz="18" w:space="0"/>
              <w:bottom w:val="single" w:color="auto" w:sz="4" w:space="0"/>
              <w:right w:val="single" w:color="000000" w:sz="16" w:space="0"/>
            </w:tcBorders>
            <w:shd w:val="clear" w:color="auto" w:fill="FFFFFF"/>
          </w:tcPr>
          <w:p w14:paraId="4592434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263" w:type="dxa"/>
            <w:tcBorders>
              <w:top w:val="single" w:color="000000" w:sz="16" w:space="0"/>
              <w:left w:val="single" w:color="000000" w:sz="16" w:space="0"/>
              <w:bottom w:val="single" w:color="auto" w:sz="4" w:space="0"/>
              <w:right w:val="single" w:color="auto" w:sz="18" w:space="0"/>
            </w:tcBorders>
            <w:shd w:val="clear" w:color="auto" w:fill="FFFFFF"/>
            <w:vAlign w:val="center"/>
          </w:tcPr>
          <w:p w14:paraId="172CADD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149</w:t>
            </w:r>
          </w:p>
        </w:tc>
        <w:tc>
          <w:tcPr>
            <w:tcW w:w="1350" w:type="dxa"/>
            <w:tcBorders>
              <w:top w:val="single" w:color="000000" w:sz="16" w:space="0"/>
              <w:left w:val="single" w:color="auto" w:sz="18" w:space="0"/>
              <w:bottom w:val="single" w:color="auto" w:sz="4" w:space="0"/>
              <w:right w:val="single" w:color="000000" w:sz="16" w:space="0"/>
            </w:tcBorders>
            <w:shd w:val="clear" w:color="auto" w:fill="FFFFFF"/>
            <w:vAlign w:val="center"/>
          </w:tcPr>
          <w:p w14:paraId="2816459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44.3%</w:t>
            </w:r>
          </w:p>
        </w:tc>
      </w:tr>
      <w:tr w14:paraId="0FF62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auto" w:sz="18" w:space="0"/>
              <w:bottom w:val="single" w:color="auto" w:sz="4" w:space="0"/>
              <w:right w:val="single" w:color="auto" w:sz="18" w:space="0"/>
            </w:tcBorders>
            <w:shd w:val="clear" w:color="auto" w:fill="FFFFFF"/>
          </w:tcPr>
          <w:p w14:paraId="3ADD2E96">
            <w:pPr>
              <w:jc w:val="both"/>
              <w:rPr>
                <w:rFonts w:ascii="Times New Roman" w:hAnsi="Times New Roman" w:cs="Times New Roman"/>
                <w:b/>
                <w:bCs/>
                <w:sz w:val="24"/>
                <w:szCs w:val="24"/>
              </w:rPr>
            </w:pPr>
            <w:r>
              <w:rPr>
                <w:rFonts w:ascii="Times New Roman" w:hAnsi="Times New Roman" w:cs="Times New Roman"/>
                <w:b/>
                <w:bCs/>
                <w:sz w:val="24"/>
                <w:szCs w:val="24"/>
              </w:rPr>
              <w:t xml:space="preserve"> 2</w:t>
            </w:r>
          </w:p>
        </w:tc>
        <w:tc>
          <w:tcPr>
            <w:tcW w:w="1347" w:type="dxa"/>
            <w:tcBorders>
              <w:top w:val="single" w:color="auto" w:sz="4" w:space="0"/>
              <w:left w:val="single" w:color="auto" w:sz="18" w:space="0"/>
              <w:bottom w:val="single" w:color="auto" w:sz="4" w:space="0"/>
              <w:right w:val="single" w:color="000000" w:sz="16" w:space="0"/>
            </w:tcBorders>
            <w:shd w:val="clear" w:color="auto" w:fill="FFFFFF"/>
          </w:tcPr>
          <w:p w14:paraId="5250F7C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263" w:type="dxa"/>
            <w:tcBorders>
              <w:top w:val="single" w:color="auto" w:sz="4" w:space="0"/>
              <w:left w:val="single" w:color="000000" w:sz="16" w:space="0"/>
              <w:bottom w:val="single" w:color="auto" w:sz="4" w:space="0"/>
              <w:right w:val="single" w:color="auto" w:sz="18" w:space="0"/>
            </w:tcBorders>
            <w:shd w:val="clear" w:color="auto" w:fill="FFFFFF"/>
            <w:vAlign w:val="center"/>
          </w:tcPr>
          <w:p w14:paraId="073D50A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187</w:t>
            </w:r>
          </w:p>
        </w:tc>
        <w:tc>
          <w:tcPr>
            <w:tcW w:w="1350" w:type="dxa"/>
            <w:tcBorders>
              <w:top w:val="single" w:color="auto" w:sz="4" w:space="0"/>
              <w:left w:val="single" w:color="auto" w:sz="18" w:space="0"/>
              <w:bottom w:val="single" w:color="auto" w:sz="4" w:space="0"/>
              <w:right w:val="single" w:color="000000" w:sz="16" w:space="0"/>
            </w:tcBorders>
            <w:shd w:val="clear" w:color="auto" w:fill="FFFFFF"/>
            <w:vAlign w:val="center"/>
          </w:tcPr>
          <w:p w14:paraId="564AD5B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55.7%</w:t>
            </w:r>
          </w:p>
        </w:tc>
      </w:tr>
      <w:tr w14:paraId="2D1C7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87" w:type="dxa"/>
            <w:gridSpan w:val="2"/>
            <w:tcBorders>
              <w:top w:val="single" w:color="auto" w:sz="4" w:space="0"/>
              <w:left w:val="single" w:color="auto" w:sz="18" w:space="0"/>
              <w:bottom w:val="single" w:color="000000" w:sz="16" w:space="0"/>
              <w:right w:val="single" w:color="000000" w:sz="16" w:space="0"/>
            </w:tcBorders>
            <w:shd w:val="clear" w:color="auto" w:fill="FFFFFF"/>
          </w:tcPr>
          <w:p w14:paraId="70F54D94">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       Total</w:t>
            </w:r>
          </w:p>
        </w:tc>
        <w:tc>
          <w:tcPr>
            <w:tcW w:w="1263" w:type="dxa"/>
            <w:tcBorders>
              <w:top w:val="single" w:color="auto" w:sz="4" w:space="0"/>
              <w:left w:val="single" w:color="000000" w:sz="16" w:space="0"/>
              <w:bottom w:val="single" w:color="000000" w:sz="16" w:space="0"/>
              <w:right w:val="single" w:color="auto" w:sz="18" w:space="0"/>
            </w:tcBorders>
            <w:shd w:val="clear" w:color="auto" w:fill="FFFFFF"/>
            <w:vAlign w:val="center"/>
          </w:tcPr>
          <w:p w14:paraId="0DAE20E7">
            <w:pPr>
              <w:spacing w:line="320" w:lineRule="atLeast"/>
              <w:ind w:right="60"/>
              <w:jc w:val="both"/>
              <w:rPr>
                <w:rFonts w:ascii="Times New Roman" w:hAnsi="Times New Roman" w:cs="Times New Roman"/>
                <w:b/>
                <w:bCs/>
                <w:sz w:val="24"/>
                <w:szCs w:val="24"/>
              </w:rPr>
            </w:pPr>
            <w:r>
              <w:rPr>
                <w:rFonts w:ascii="Times New Roman" w:hAnsi="Times New Roman" w:cs="Times New Roman"/>
                <w:b/>
                <w:bCs/>
                <w:sz w:val="24"/>
                <w:szCs w:val="24"/>
              </w:rPr>
              <w:t xml:space="preserve">       336</w:t>
            </w:r>
          </w:p>
        </w:tc>
        <w:tc>
          <w:tcPr>
            <w:tcW w:w="1350" w:type="dxa"/>
            <w:tcBorders>
              <w:top w:val="single" w:color="auto" w:sz="4" w:space="0"/>
              <w:left w:val="single" w:color="auto" w:sz="18" w:space="0"/>
              <w:bottom w:val="single" w:color="000000" w:sz="16" w:space="0"/>
              <w:right w:val="single" w:color="000000" w:sz="16" w:space="0"/>
            </w:tcBorders>
            <w:shd w:val="clear" w:color="auto" w:fill="FFFFFF"/>
            <w:vAlign w:val="center"/>
          </w:tcPr>
          <w:p w14:paraId="6C30F463">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100.0%</w:t>
            </w:r>
          </w:p>
        </w:tc>
      </w:tr>
    </w:tbl>
    <w:p w14:paraId="38D531F4">
      <w:pPr>
        <w:spacing w:line="480" w:lineRule="auto"/>
        <w:jc w:val="both"/>
        <w:rPr>
          <w:rFonts w:ascii="Times New Roman" w:hAnsi="Times New Roman" w:cs="Times New Roman"/>
          <w:sz w:val="24"/>
          <w:szCs w:val="24"/>
        </w:rPr>
      </w:pPr>
      <w:r>
        <w:rPr>
          <w:rFonts w:ascii="Times New Roman" w:hAnsi="Times New Roman" w:cs="Times New Roman"/>
          <w:sz w:val="24"/>
          <w:szCs w:val="24"/>
        </w:rPr>
        <w:t>Table 1 shows that our sample comprised more of females. Female respondents avvount 55.7% of our total respondents and males account for only 44.3% of our total respondents.</w:t>
      </w:r>
    </w:p>
    <w:p w14:paraId="62377FB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2: Frequency Distribution of Respondents by Age</w:t>
      </w:r>
    </w:p>
    <w:tbl>
      <w:tblPr>
        <w:tblStyle w:val="6"/>
        <w:tblW w:w="486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530"/>
        <w:gridCol w:w="18"/>
        <w:gridCol w:w="1332"/>
        <w:gridCol w:w="1440"/>
      </w:tblGrid>
      <w:tr w14:paraId="29E67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000000" w:sz="16" w:space="0"/>
              <w:right w:val="single" w:color="auto" w:sz="18" w:space="0"/>
            </w:tcBorders>
            <w:shd w:val="clear" w:color="auto" w:fill="FFFFFF"/>
          </w:tcPr>
          <w:p w14:paraId="062AB02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1548" w:type="dxa"/>
            <w:gridSpan w:val="2"/>
            <w:tcBorders>
              <w:top w:val="single" w:color="000000" w:sz="16" w:space="0"/>
              <w:left w:val="single" w:color="auto" w:sz="18" w:space="0"/>
              <w:bottom w:val="nil"/>
              <w:right w:val="single" w:color="000000" w:sz="16" w:space="0"/>
            </w:tcBorders>
            <w:shd w:val="clear" w:color="auto" w:fill="FFFFFF"/>
          </w:tcPr>
          <w:p w14:paraId="2EB5600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Age</w:t>
            </w:r>
          </w:p>
        </w:tc>
        <w:tc>
          <w:tcPr>
            <w:tcW w:w="1332" w:type="dxa"/>
            <w:tcBorders>
              <w:top w:val="single" w:color="000000" w:sz="16" w:space="0"/>
              <w:left w:val="single" w:color="000000" w:sz="16" w:space="0"/>
              <w:bottom w:val="nil"/>
              <w:right w:val="single" w:color="auto" w:sz="18" w:space="0"/>
            </w:tcBorders>
            <w:shd w:val="clear" w:color="auto" w:fill="FFFFFF"/>
            <w:vAlign w:val="center"/>
          </w:tcPr>
          <w:p w14:paraId="7F31B06D">
            <w:pPr>
              <w:spacing w:line="320" w:lineRule="atLeast"/>
              <w:ind w:left="60" w:right="60"/>
              <w:jc w:val="both"/>
              <w:rPr>
                <w:rFonts w:ascii="Times New Roman" w:hAnsi="Times New Roman" w:cs="Times New Roman"/>
                <w:sz w:val="24"/>
                <w:szCs w:val="24"/>
              </w:rPr>
            </w:pPr>
            <w:r>
              <w:rPr>
                <w:rFonts w:ascii="Times New Roman" w:hAnsi="Times New Roman" w:cs="Times New Roman"/>
                <w:b/>
                <w:bCs/>
                <w:sz w:val="24"/>
                <w:szCs w:val="24"/>
              </w:rPr>
              <w:t>Frequency</w:t>
            </w:r>
          </w:p>
        </w:tc>
        <w:tc>
          <w:tcPr>
            <w:tcW w:w="1440" w:type="dxa"/>
            <w:tcBorders>
              <w:top w:val="single" w:color="000000" w:sz="16" w:space="0"/>
              <w:left w:val="single" w:color="auto" w:sz="18" w:space="0"/>
              <w:bottom w:val="nil"/>
              <w:right w:val="single" w:color="000000" w:sz="16" w:space="0"/>
            </w:tcBorders>
            <w:shd w:val="clear" w:color="auto" w:fill="FFFFFF"/>
            <w:vAlign w:val="center"/>
          </w:tcPr>
          <w:p w14:paraId="304A352B">
            <w:pPr>
              <w:spacing w:line="320" w:lineRule="atLeast"/>
              <w:ind w:left="60" w:right="60"/>
              <w:jc w:val="both"/>
              <w:rPr>
                <w:rFonts w:ascii="Times New Roman" w:hAnsi="Times New Roman" w:cs="Times New Roman"/>
                <w:sz w:val="24"/>
                <w:szCs w:val="24"/>
              </w:rPr>
            </w:pPr>
            <w:r>
              <w:rPr>
                <w:rFonts w:ascii="Times New Roman" w:hAnsi="Times New Roman" w:cs="Times New Roman"/>
                <w:b/>
                <w:bCs/>
                <w:sz w:val="24"/>
                <w:szCs w:val="24"/>
              </w:rPr>
              <w:t>Percentage</w:t>
            </w:r>
          </w:p>
        </w:tc>
      </w:tr>
      <w:tr w14:paraId="67B30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auto" w:sz="18" w:space="0"/>
              <w:bottom w:val="single" w:color="auto" w:sz="4" w:space="0"/>
              <w:right w:val="single" w:color="auto" w:sz="18" w:space="0"/>
            </w:tcBorders>
            <w:shd w:val="clear" w:color="auto" w:fill="FFFFFF"/>
          </w:tcPr>
          <w:p w14:paraId="0993BFF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gridSpan w:val="2"/>
            <w:tcBorders>
              <w:top w:val="single" w:color="000000" w:sz="16" w:space="0"/>
              <w:left w:val="single" w:color="auto" w:sz="18" w:space="0"/>
              <w:bottom w:val="single" w:color="auto" w:sz="4" w:space="0"/>
              <w:right w:val="single" w:color="000000" w:sz="16" w:space="0"/>
            </w:tcBorders>
            <w:shd w:val="clear" w:color="auto" w:fill="FFFFFF"/>
          </w:tcPr>
          <w:p w14:paraId="04389D7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15-20yrs</w:t>
            </w:r>
          </w:p>
        </w:tc>
        <w:tc>
          <w:tcPr>
            <w:tcW w:w="1332" w:type="dxa"/>
            <w:tcBorders>
              <w:top w:val="single" w:color="000000" w:sz="16" w:space="0"/>
              <w:left w:val="single" w:color="000000" w:sz="16" w:space="0"/>
              <w:bottom w:val="single" w:color="auto" w:sz="4" w:space="0"/>
              <w:right w:val="single" w:color="auto" w:sz="18" w:space="0"/>
            </w:tcBorders>
            <w:shd w:val="clear" w:color="auto" w:fill="FFFFFF"/>
            <w:vAlign w:val="center"/>
          </w:tcPr>
          <w:p w14:paraId="0AFE525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440" w:type="dxa"/>
            <w:tcBorders>
              <w:top w:val="single" w:color="000000" w:sz="16" w:space="0"/>
              <w:left w:val="single" w:color="auto" w:sz="18" w:space="0"/>
              <w:bottom w:val="single" w:color="auto" w:sz="4" w:space="0"/>
              <w:right w:val="single" w:color="000000" w:sz="16" w:space="0"/>
            </w:tcBorders>
            <w:shd w:val="clear" w:color="auto" w:fill="FFFFFF"/>
            <w:vAlign w:val="center"/>
          </w:tcPr>
          <w:p w14:paraId="59A9F1E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5.4%</w:t>
            </w:r>
          </w:p>
        </w:tc>
      </w:tr>
      <w:tr w14:paraId="2EA1A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auto" w:sz="18" w:space="0"/>
              <w:bottom w:val="single" w:color="auto" w:sz="4" w:space="0"/>
              <w:right w:val="single" w:color="auto" w:sz="18" w:space="0"/>
            </w:tcBorders>
            <w:shd w:val="clear" w:color="auto" w:fill="FFFFFF"/>
          </w:tcPr>
          <w:p w14:paraId="5A8EF572">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548" w:type="dxa"/>
            <w:gridSpan w:val="2"/>
            <w:tcBorders>
              <w:top w:val="single" w:color="auto" w:sz="4" w:space="0"/>
              <w:left w:val="single" w:color="auto" w:sz="18" w:space="0"/>
              <w:bottom w:val="single" w:color="auto" w:sz="4" w:space="0"/>
              <w:right w:val="single" w:color="000000" w:sz="16" w:space="0"/>
            </w:tcBorders>
            <w:shd w:val="clear" w:color="auto" w:fill="FFFFFF"/>
          </w:tcPr>
          <w:p w14:paraId="396B082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21-25yrs</w:t>
            </w:r>
          </w:p>
        </w:tc>
        <w:tc>
          <w:tcPr>
            <w:tcW w:w="1332" w:type="dxa"/>
            <w:tcBorders>
              <w:top w:val="single" w:color="auto" w:sz="4" w:space="0"/>
              <w:left w:val="single" w:color="000000" w:sz="16" w:space="0"/>
              <w:bottom w:val="single" w:color="auto" w:sz="4" w:space="0"/>
              <w:right w:val="single" w:color="auto" w:sz="18" w:space="0"/>
            </w:tcBorders>
            <w:shd w:val="clear" w:color="auto" w:fill="FFFFFF"/>
            <w:vAlign w:val="center"/>
          </w:tcPr>
          <w:p w14:paraId="5A24B60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285</w:t>
            </w:r>
          </w:p>
        </w:tc>
        <w:tc>
          <w:tcPr>
            <w:tcW w:w="1440" w:type="dxa"/>
            <w:tcBorders>
              <w:top w:val="single" w:color="auto" w:sz="4" w:space="0"/>
              <w:left w:val="single" w:color="auto" w:sz="18" w:space="0"/>
              <w:bottom w:val="single" w:color="auto" w:sz="4" w:space="0"/>
              <w:right w:val="single" w:color="000000" w:sz="16" w:space="0"/>
            </w:tcBorders>
            <w:shd w:val="clear" w:color="auto" w:fill="FFFFFF"/>
            <w:vAlign w:val="center"/>
          </w:tcPr>
          <w:p w14:paraId="4D68200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84.8%</w:t>
            </w:r>
          </w:p>
        </w:tc>
      </w:tr>
      <w:tr w14:paraId="065E0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18" w:space="0"/>
            </w:tcBorders>
            <w:shd w:val="clear" w:color="auto" w:fill="FFFFFF"/>
          </w:tcPr>
          <w:p w14:paraId="0A58F97A">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548" w:type="dxa"/>
            <w:gridSpan w:val="2"/>
            <w:tcBorders>
              <w:top w:val="single" w:color="auto" w:sz="4" w:space="0"/>
              <w:left w:val="single" w:color="auto" w:sz="18" w:space="0"/>
              <w:bottom w:val="single" w:color="auto" w:sz="4" w:space="0"/>
              <w:right w:val="single" w:color="000000" w:sz="16" w:space="0"/>
            </w:tcBorders>
            <w:shd w:val="clear" w:color="auto" w:fill="FFFFFF"/>
          </w:tcPr>
          <w:p w14:paraId="12677C5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26-30yrs</w:t>
            </w:r>
          </w:p>
        </w:tc>
        <w:tc>
          <w:tcPr>
            <w:tcW w:w="1332" w:type="dxa"/>
            <w:tcBorders>
              <w:top w:val="single" w:color="auto" w:sz="4" w:space="0"/>
              <w:left w:val="single" w:color="000000" w:sz="16" w:space="0"/>
              <w:bottom w:val="single" w:color="auto" w:sz="4" w:space="0"/>
              <w:right w:val="single" w:color="auto" w:sz="18" w:space="0"/>
            </w:tcBorders>
            <w:shd w:val="clear" w:color="auto" w:fill="FFFFFF"/>
            <w:vAlign w:val="center"/>
          </w:tcPr>
          <w:p w14:paraId="2719BFD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1440" w:type="dxa"/>
            <w:tcBorders>
              <w:top w:val="single" w:color="auto" w:sz="4" w:space="0"/>
              <w:left w:val="single" w:color="auto" w:sz="18" w:space="0"/>
              <w:bottom w:val="single" w:color="auto" w:sz="4" w:space="0"/>
              <w:right w:val="single" w:color="000000" w:sz="16" w:space="0"/>
            </w:tcBorders>
            <w:shd w:val="clear" w:color="auto" w:fill="FFFFFF"/>
            <w:vAlign w:val="center"/>
          </w:tcPr>
          <w:p w14:paraId="21E26C3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9.8%</w:t>
            </w:r>
          </w:p>
        </w:tc>
      </w:tr>
      <w:tr w14:paraId="5B131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000000" w:sz="16" w:space="0"/>
              <w:right w:val="single" w:color="auto" w:sz="18" w:space="0"/>
            </w:tcBorders>
            <w:shd w:val="clear" w:color="auto" w:fill="FFFFFF"/>
          </w:tcPr>
          <w:p w14:paraId="616B0811">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48" w:type="dxa"/>
            <w:gridSpan w:val="2"/>
            <w:tcBorders>
              <w:top w:val="single" w:color="auto" w:sz="4" w:space="0"/>
              <w:left w:val="single" w:color="auto" w:sz="18" w:space="0"/>
              <w:bottom w:val="single" w:color="000000" w:sz="16" w:space="0"/>
              <w:right w:val="single" w:color="000000" w:sz="16" w:space="0"/>
            </w:tcBorders>
            <w:shd w:val="clear" w:color="auto" w:fill="FFFFFF"/>
          </w:tcPr>
          <w:p w14:paraId="6221717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31yrs-above</w:t>
            </w:r>
          </w:p>
        </w:tc>
        <w:tc>
          <w:tcPr>
            <w:tcW w:w="1332" w:type="dxa"/>
            <w:tcBorders>
              <w:top w:val="single" w:color="auto" w:sz="4" w:space="0"/>
              <w:left w:val="single" w:color="000000" w:sz="16" w:space="0"/>
              <w:bottom w:val="single" w:color="000000" w:sz="16" w:space="0"/>
              <w:right w:val="single" w:color="auto" w:sz="18" w:space="0"/>
            </w:tcBorders>
            <w:shd w:val="clear" w:color="auto" w:fill="FFFFFF"/>
            <w:vAlign w:val="center"/>
          </w:tcPr>
          <w:p w14:paraId="380A63F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440" w:type="dxa"/>
            <w:tcBorders>
              <w:top w:val="single" w:color="auto" w:sz="4" w:space="0"/>
              <w:left w:val="single" w:color="auto" w:sz="18" w:space="0"/>
              <w:bottom w:val="single" w:color="000000" w:sz="16" w:space="0"/>
              <w:right w:val="single" w:color="000000" w:sz="16" w:space="0"/>
            </w:tcBorders>
            <w:shd w:val="clear" w:color="auto" w:fill="FFFFFF"/>
            <w:vAlign w:val="center"/>
          </w:tcPr>
          <w:p w14:paraId="01A9684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14:paraId="6BCA9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70" w:type="dxa"/>
            <w:gridSpan w:val="2"/>
            <w:tcBorders>
              <w:top w:val="single" w:color="auto" w:sz="4" w:space="0"/>
              <w:left w:val="single" w:color="auto" w:sz="18" w:space="0"/>
              <w:bottom w:val="single" w:color="000000" w:sz="16" w:space="0"/>
              <w:right w:val="single" w:color="000000" w:sz="16" w:space="0"/>
            </w:tcBorders>
            <w:shd w:val="clear" w:color="auto" w:fill="FFFFFF"/>
          </w:tcPr>
          <w:p w14:paraId="05968981">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       Total</w:t>
            </w:r>
          </w:p>
        </w:tc>
        <w:tc>
          <w:tcPr>
            <w:tcW w:w="1350" w:type="dxa"/>
            <w:gridSpan w:val="2"/>
            <w:tcBorders>
              <w:top w:val="single" w:color="auto" w:sz="4" w:space="0"/>
              <w:left w:val="single" w:color="000000" w:sz="16" w:space="0"/>
              <w:bottom w:val="single" w:color="000000" w:sz="16" w:space="0"/>
              <w:right w:val="single" w:color="auto" w:sz="18" w:space="0"/>
            </w:tcBorders>
            <w:shd w:val="clear" w:color="auto" w:fill="FFFFFF"/>
            <w:vAlign w:val="center"/>
          </w:tcPr>
          <w:p w14:paraId="7B25C8EA">
            <w:pPr>
              <w:spacing w:line="320" w:lineRule="atLeast"/>
              <w:ind w:right="60"/>
              <w:jc w:val="both"/>
              <w:rPr>
                <w:rFonts w:ascii="Times New Roman" w:hAnsi="Times New Roman" w:cs="Times New Roman"/>
                <w:b/>
                <w:bCs/>
                <w:sz w:val="24"/>
                <w:szCs w:val="24"/>
              </w:rPr>
            </w:pPr>
            <w:r>
              <w:rPr>
                <w:rFonts w:ascii="Times New Roman" w:hAnsi="Times New Roman" w:cs="Times New Roman"/>
                <w:b/>
                <w:bCs/>
                <w:sz w:val="24"/>
                <w:szCs w:val="24"/>
              </w:rPr>
              <w:t xml:space="preserve">      336</w:t>
            </w:r>
          </w:p>
        </w:tc>
        <w:tc>
          <w:tcPr>
            <w:tcW w:w="1440" w:type="dxa"/>
            <w:tcBorders>
              <w:top w:val="single" w:color="auto" w:sz="4" w:space="0"/>
              <w:left w:val="single" w:color="auto" w:sz="18" w:space="0"/>
              <w:bottom w:val="single" w:color="000000" w:sz="16" w:space="0"/>
              <w:right w:val="single" w:color="000000" w:sz="16" w:space="0"/>
            </w:tcBorders>
            <w:shd w:val="clear" w:color="auto" w:fill="FFFFFF"/>
            <w:vAlign w:val="center"/>
          </w:tcPr>
          <w:p w14:paraId="7399BBE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100.0%</w:t>
            </w:r>
          </w:p>
        </w:tc>
      </w:tr>
    </w:tbl>
    <w:p w14:paraId="56779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represents the age distribution of the respondents. Respondents within age category of 21-25 make up for the bulk of our respondents with a distribution of 84.8%. Age categories 26-30, 15-20 rank next with respective distributions of 9.8% and 5.4%. </w:t>
      </w:r>
    </w:p>
    <w:p w14:paraId="45669AC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Table3: Frequency Distribution of Respondents by Institutions </w:t>
      </w:r>
    </w:p>
    <w:tbl>
      <w:tblPr>
        <w:tblStyle w:val="6"/>
        <w:tblW w:w="576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2720"/>
        <w:gridCol w:w="1240"/>
        <w:gridCol w:w="1260"/>
      </w:tblGrid>
      <w:tr w14:paraId="3F5ED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000000" w:sz="16" w:space="0"/>
              <w:right w:val="single" w:color="auto" w:sz="4" w:space="0"/>
            </w:tcBorders>
            <w:shd w:val="clear" w:color="auto" w:fill="FFFFFF"/>
          </w:tcPr>
          <w:p w14:paraId="0C4D210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2720" w:type="dxa"/>
            <w:tcBorders>
              <w:top w:val="single" w:color="000000" w:sz="16" w:space="0"/>
              <w:left w:val="single" w:color="auto" w:sz="4" w:space="0"/>
              <w:bottom w:val="nil"/>
              <w:right w:val="single" w:color="000000" w:sz="16" w:space="0"/>
            </w:tcBorders>
            <w:shd w:val="clear" w:color="auto" w:fill="FFFFFF"/>
          </w:tcPr>
          <w:p w14:paraId="05F90E1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Institution</w:t>
            </w:r>
          </w:p>
        </w:tc>
        <w:tc>
          <w:tcPr>
            <w:tcW w:w="1240" w:type="dxa"/>
            <w:tcBorders>
              <w:top w:val="single" w:color="000000" w:sz="16" w:space="0"/>
              <w:left w:val="single" w:color="000000" w:sz="16" w:space="0"/>
              <w:bottom w:val="nil"/>
            </w:tcBorders>
            <w:shd w:val="clear" w:color="auto" w:fill="FFFFFF"/>
            <w:vAlign w:val="center"/>
          </w:tcPr>
          <w:p w14:paraId="3E9E6E8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1260" w:type="dxa"/>
            <w:tcBorders>
              <w:top w:val="single" w:color="000000" w:sz="16" w:space="0"/>
              <w:bottom w:val="nil"/>
              <w:right w:val="single" w:color="000000" w:sz="16" w:space="0"/>
            </w:tcBorders>
            <w:shd w:val="clear" w:color="auto" w:fill="FFFFFF"/>
            <w:vAlign w:val="center"/>
          </w:tcPr>
          <w:p w14:paraId="5F04347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14:paraId="59561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auto" w:sz="4" w:space="0"/>
              <w:right w:val="single" w:color="auto" w:sz="4" w:space="0"/>
            </w:tcBorders>
            <w:shd w:val="clear" w:color="auto" w:fill="FFFFFF"/>
          </w:tcPr>
          <w:p w14:paraId="3361E80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720" w:type="dxa"/>
            <w:tcBorders>
              <w:top w:val="single" w:color="000000" w:sz="16" w:space="0"/>
              <w:left w:val="single" w:color="auto" w:sz="4" w:space="0"/>
              <w:bottom w:val="single" w:color="auto" w:sz="4" w:space="0"/>
              <w:right w:val="single" w:color="000000" w:sz="16" w:space="0"/>
            </w:tcBorders>
            <w:shd w:val="clear" w:color="auto" w:fill="FFFFFF"/>
          </w:tcPr>
          <w:p w14:paraId="4E0F676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University of Ilorin</w:t>
            </w:r>
          </w:p>
        </w:tc>
        <w:tc>
          <w:tcPr>
            <w:tcW w:w="1240" w:type="dxa"/>
            <w:tcBorders>
              <w:top w:val="single" w:color="000000" w:sz="16" w:space="0"/>
              <w:left w:val="single" w:color="000000" w:sz="16" w:space="0"/>
              <w:bottom w:val="single" w:color="auto" w:sz="4" w:space="0"/>
            </w:tcBorders>
            <w:shd w:val="clear" w:color="auto" w:fill="FFFFFF"/>
            <w:vAlign w:val="center"/>
          </w:tcPr>
          <w:p w14:paraId="3FFEB4D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214</w:t>
            </w:r>
          </w:p>
        </w:tc>
        <w:tc>
          <w:tcPr>
            <w:tcW w:w="1260" w:type="dxa"/>
            <w:tcBorders>
              <w:top w:val="single" w:color="000000" w:sz="16" w:space="0"/>
              <w:bottom w:val="single" w:color="auto" w:sz="4" w:space="0"/>
              <w:right w:val="single" w:color="000000" w:sz="16" w:space="0"/>
            </w:tcBorders>
            <w:shd w:val="clear" w:color="auto" w:fill="FFFFFF"/>
            <w:vAlign w:val="center"/>
          </w:tcPr>
          <w:p w14:paraId="296D189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63.7%</w:t>
            </w:r>
          </w:p>
        </w:tc>
      </w:tr>
      <w:tr w14:paraId="3EF2B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57C2D283">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2</w:t>
            </w:r>
          </w:p>
        </w:tc>
        <w:tc>
          <w:tcPr>
            <w:tcW w:w="2720" w:type="dxa"/>
            <w:tcBorders>
              <w:top w:val="single" w:color="auto" w:sz="4" w:space="0"/>
              <w:left w:val="single" w:color="auto" w:sz="4" w:space="0"/>
              <w:bottom w:val="single" w:color="auto" w:sz="4" w:space="0"/>
              <w:right w:val="single" w:color="000000" w:sz="16" w:space="0"/>
            </w:tcBorders>
            <w:shd w:val="clear" w:color="auto" w:fill="FFFFFF"/>
          </w:tcPr>
          <w:p w14:paraId="6812C18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Kwara state university</w:t>
            </w:r>
          </w:p>
        </w:tc>
        <w:tc>
          <w:tcPr>
            <w:tcW w:w="1240" w:type="dxa"/>
            <w:tcBorders>
              <w:top w:val="single" w:color="auto" w:sz="4" w:space="0"/>
              <w:left w:val="single" w:color="000000" w:sz="16" w:space="0"/>
              <w:bottom w:val="single" w:color="auto" w:sz="4" w:space="0"/>
            </w:tcBorders>
            <w:shd w:val="clear" w:color="auto" w:fill="FFFFFF"/>
            <w:vAlign w:val="center"/>
          </w:tcPr>
          <w:p w14:paraId="3297655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65</w:t>
            </w:r>
          </w:p>
        </w:tc>
        <w:tc>
          <w:tcPr>
            <w:tcW w:w="1260" w:type="dxa"/>
            <w:tcBorders>
              <w:top w:val="single" w:color="auto" w:sz="4" w:space="0"/>
              <w:bottom w:val="single" w:color="auto" w:sz="4" w:space="0"/>
              <w:right w:val="single" w:color="000000" w:sz="16" w:space="0"/>
            </w:tcBorders>
            <w:shd w:val="clear" w:color="auto" w:fill="FFFFFF"/>
            <w:vAlign w:val="center"/>
          </w:tcPr>
          <w:p w14:paraId="751843E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19.3%</w:t>
            </w:r>
          </w:p>
        </w:tc>
      </w:tr>
      <w:tr w14:paraId="3C84D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000000" w:sz="16" w:space="0"/>
              <w:right w:val="single" w:color="auto" w:sz="4" w:space="0"/>
            </w:tcBorders>
            <w:shd w:val="clear" w:color="auto" w:fill="FFFFFF"/>
          </w:tcPr>
          <w:p w14:paraId="012B0052">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w:t>
            </w:r>
          </w:p>
        </w:tc>
        <w:tc>
          <w:tcPr>
            <w:tcW w:w="2720" w:type="dxa"/>
            <w:tcBorders>
              <w:top w:val="single" w:color="auto" w:sz="4" w:space="0"/>
              <w:left w:val="single" w:color="auto" w:sz="4" w:space="0"/>
              <w:bottom w:val="single" w:color="000000" w:sz="16" w:space="0"/>
              <w:right w:val="single" w:color="000000" w:sz="16" w:space="0"/>
            </w:tcBorders>
            <w:shd w:val="clear" w:color="auto" w:fill="FFFFFF"/>
          </w:tcPr>
          <w:p w14:paraId="69B7ECB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Al-Hikmah university</w:t>
            </w:r>
          </w:p>
        </w:tc>
        <w:tc>
          <w:tcPr>
            <w:tcW w:w="1240" w:type="dxa"/>
            <w:tcBorders>
              <w:top w:val="single" w:color="auto" w:sz="4" w:space="0"/>
              <w:left w:val="single" w:color="000000" w:sz="16" w:space="0"/>
              <w:bottom w:val="single" w:color="000000" w:sz="16" w:space="0"/>
            </w:tcBorders>
            <w:shd w:val="clear" w:color="auto" w:fill="FFFFFF"/>
            <w:vAlign w:val="center"/>
          </w:tcPr>
          <w:p w14:paraId="5000A7F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260" w:type="dxa"/>
            <w:tcBorders>
              <w:top w:val="single" w:color="auto" w:sz="4" w:space="0"/>
              <w:bottom w:val="single" w:color="000000" w:sz="16" w:space="0"/>
              <w:right w:val="single" w:color="000000" w:sz="16" w:space="0"/>
            </w:tcBorders>
            <w:shd w:val="clear" w:color="auto" w:fill="FFFFFF"/>
            <w:vAlign w:val="center"/>
          </w:tcPr>
          <w:p w14:paraId="44383CE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r>
    </w:tbl>
    <w:p w14:paraId="502BCBF0">
      <w:pPr>
        <w:spacing w:line="480" w:lineRule="auto"/>
        <w:jc w:val="both"/>
        <w:rPr>
          <w:rFonts w:ascii="Times New Roman" w:hAnsi="Times New Roman" w:cs="Times New Roman"/>
          <w:sz w:val="24"/>
          <w:szCs w:val="24"/>
        </w:rPr>
      </w:pPr>
      <w:r>
        <w:rPr>
          <w:rFonts w:ascii="Times New Roman" w:hAnsi="Times New Roman" w:cs="Times New Roman"/>
          <w:sz w:val="24"/>
          <w:szCs w:val="24"/>
        </w:rPr>
        <w:t>Table 3 represent the institution distribution of the respondents. University of Ilorin make up for most of our respondents with a distribution of 63.7%, Kwara State University rank next with a distribution of 19.3% and Al-Hikmah University with 17.0%.</w:t>
      </w:r>
    </w:p>
    <w:p w14:paraId="3B3B89A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Frequency Distribution of Respondents by Department </w:t>
      </w:r>
    </w:p>
    <w:tbl>
      <w:tblPr>
        <w:tblStyle w:val="6"/>
        <w:tblW w:w="612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3135"/>
        <w:gridCol w:w="1185"/>
        <w:gridCol w:w="1260"/>
      </w:tblGrid>
      <w:tr w14:paraId="13133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000000" w:sz="16" w:space="0"/>
              <w:right w:val="single" w:color="auto" w:sz="4" w:space="0"/>
            </w:tcBorders>
            <w:shd w:val="clear" w:color="auto" w:fill="FFFFFF"/>
          </w:tcPr>
          <w:p w14:paraId="761CD93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3135" w:type="dxa"/>
            <w:tcBorders>
              <w:top w:val="single" w:color="000000" w:sz="16" w:space="0"/>
              <w:left w:val="single" w:color="auto" w:sz="4" w:space="0"/>
              <w:bottom w:val="nil"/>
              <w:right w:val="single" w:color="000000" w:sz="16" w:space="0"/>
            </w:tcBorders>
            <w:shd w:val="clear" w:color="auto" w:fill="FFFFFF"/>
          </w:tcPr>
          <w:p w14:paraId="4BC5A4A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Department</w:t>
            </w:r>
          </w:p>
        </w:tc>
        <w:tc>
          <w:tcPr>
            <w:tcW w:w="1185" w:type="dxa"/>
            <w:tcBorders>
              <w:top w:val="single" w:color="000000" w:sz="16" w:space="0"/>
              <w:left w:val="single" w:color="000000" w:sz="16" w:space="0"/>
              <w:bottom w:val="nil"/>
            </w:tcBorders>
            <w:shd w:val="clear" w:color="auto" w:fill="FFFFFF"/>
            <w:vAlign w:val="center"/>
          </w:tcPr>
          <w:p w14:paraId="784AE28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260" w:type="dxa"/>
            <w:tcBorders>
              <w:top w:val="single" w:color="000000" w:sz="16" w:space="0"/>
              <w:bottom w:val="nil"/>
              <w:right w:val="single" w:color="000000" w:sz="16" w:space="0"/>
            </w:tcBorders>
            <w:shd w:val="clear" w:color="auto" w:fill="FFFFFF"/>
            <w:vAlign w:val="center"/>
          </w:tcPr>
          <w:p w14:paraId="6BE0330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Percentage</w:t>
            </w:r>
          </w:p>
        </w:tc>
      </w:tr>
      <w:tr w14:paraId="4A50D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auto" w:sz="4" w:space="0"/>
              <w:right w:val="single" w:color="auto" w:sz="4" w:space="0"/>
            </w:tcBorders>
            <w:shd w:val="clear" w:color="auto" w:fill="FFFFFF"/>
          </w:tcPr>
          <w:p w14:paraId="636EBB9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135" w:type="dxa"/>
            <w:tcBorders>
              <w:top w:val="single" w:color="000000" w:sz="16" w:space="0"/>
              <w:left w:val="single" w:color="auto" w:sz="4" w:space="0"/>
              <w:bottom w:val="single" w:color="auto" w:sz="4" w:space="0"/>
              <w:right w:val="single" w:color="000000" w:sz="16" w:space="0"/>
            </w:tcBorders>
            <w:shd w:val="clear" w:color="auto" w:fill="FFFFFF"/>
          </w:tcPr>
          <w:p w14:paraId="2A20702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Accounting &amp; finance</w:t>
            </w:r>
          </w:p>
        </w:tc>
        <w:tc>
          <w:tcPr>
            <w:tcW w:w="1185" w:type="dxa"/>
            <w:tcBorders>
              <w:top w:val="single" w:color="000000" w:sz="16" w:space="0"/>
              <w:left w:val="single" w:color="000000" w:sz="16" w:space="0"/>
              <w:bottom w:val="single" w:color="auto" w:sz="4" w:space="0"/>
            </w:tcBorders>
            <w:shd w:val="clear" w:color="auto" w:fill="FFFFFF"/>
            <w:vAlign w:val="center"/>
          </w:tcPr>
          <w:p w14:paraId="397BFE4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color="000000" w:sz="16" w:space="0"/>
              <w:bottom w:val="single" w:color="auto" w:sz="4" w:space="0"/>
              <w:right w:val="single" w:color="000000" w:sz="16" w:space="0"/>
            </w:tcBorders>
            <w:shd w:val="clear" w:color="auto" w:fill="FFFFFF"/>
            <w:vAlign w:val="center"/>
          </w:tcPr>
          <w:p w14:paraId="64D7EA9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8.9%</w:t>
            </w:r>
          </w:p>
        </w:tc>
      </w:tr>
      <w:tr w14:paraId="1908E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19A33C9D">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26590C0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Agricultural Science</w:t>
            </w:r>
          </w:p>
        </w:tc>
        <w:tc>
          <w:tcPr>
            <w:tcW w:w="1185" w:type="dxa"/>
            <w:tcBorders>
              <w:top w:val="single" w:color="auto" w:sz="4" w:space="0"/>
              <w:left w:val="single" w:color="000000" w:sz="16" w:space="0"/>
              <w:bottom w:val="single" w:color="auto" w:sz="4" w:space="0"/>
            </w:tcBorders>
            <w:shd w:val="clear" w:color="auto" w:fill="FFFFFF"/>
            <w:vAlign w:val="center"/>
          </w:tcPr>
          <w:p w14:paraId="413057B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42</w:t>
            </w:r>
          </w:p>
        </w:tc>
        <w:tc>
          <w:tcPr>
            <w:tcW w:w="1260" w:type="dxa"/>
            <w:tcBorders>
              <w:top w:val="single" w:color="auto" w:sz="4" w:space="0"/>
              <w:bottom w:val="single" w:color="auto" w:sz="4" w:space="0"/>
              <w:right w:val="single" w:color="000000" w:sz="16" w:space="0"/>
            </w:tcBorders>
            <w:shd w:val="clear" w:color="auto" w:fill="FFFFFF"/>
            <w:vAlign w:val="center"/>
          </w:tcPr>
          <w:p w14:paraId="76A0FCA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12.5%</w:t>
            </w:r>
          </w:p>
        </w:tc>
      </w:tr>
      <w:tr w14:paraId="622D8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04FF961B">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5C2E471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Business Administration</w:t>
            </w:r>
          </w:p>
        </w:tc>
        <w:tc>
          <w:tcPr>
            <w:tcW w:w="1185" w:type="dxa"/>
            <w:tcBorders>
              <w:top w:val="single" w:color="auto" w:sz="4" w:space="0"/>
              <w:left w:val="single" w:color="000000" w:sz="16" w:space="0"/>
              <w:bottom w:val="single" w:color="auto" w:sz="4" w:space="0"/>
            </w:tcBorders>
            <w:shd w:val="clear" w:color="auto" w:fill="FFFFFF"/>
            <w:vAlign w:val="center"/>
          </w:tcPr>
          <w:p w14:paraId="766A7A3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color="auto" w:sz="4" w:space="0"/>
              <w:bottom w:val="single" w:color="auto" w:sz="4" w:space="0"/>
              <w:right w:val="single" w:color="000000" w:sz="16" w:space="0"/>
            </w:tcBorders>
            <w:shd w:val="clear" w:color="auto" w:fill="FFFFFF"/>
            <w:vAlign w:val="center"/>
          </w:tcPr>
          <w:p w14:paraId="6DE0BFD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0.6%</w:t>
            </w:r>
          </w:p>
        </w:tc>
      </w:tr>
      <w:tr w14:paraId="0E60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06AAEBB6">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66216A3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Chemistry</w:t>
            </w:r>
          </w:p>
        </w:tc>
        <w:tc>
          <w:tcPr>
            <w:tcW w:w="1185" w:type="dxa"/>
            <w:tcBorders>
              <w:top w:val="single" w:color="auto" w:sz="4" w:space="0"/>
              <w:left w:val="single" w:color="000000" w:sz="16" w:space="0"/>
              <w:bottom w:val="single" w:color="auto" w:sz="4" w:space="0"/>
            </w:tcBorders>
            <w:shd w:val="clear" w:color="auto" w:fill="FFFFFF"/>
            <w:vAlign w:val="center"/>
          </w:tcPr>
          <w:p w14:paraId="2AF4128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260" w:type="dxa"/>
            <w:tcBorders>
              <w:top w:val="single" w:color="auto" w:sz="4" w:space="0"/>
              <w:bottom w:val="single" w:color="auto" w:sz="4" w:space="0"/>
              <w:right w:val="single" w:color="000000" w:sz="16" w:space="0"/>
            </w:tcBorders>
            <w:shd w:val="clear" w:color="auto" w:fill="FFFFFF"/>
            <w:vAlign w:val="center"/>
          </w:tcPr>
          <w:p w14:paraId="7076888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w:t>
            </w:r>
          </w:p>
        </w:tc>
      </w:tr>
      <w:tr w14:paraId="64838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0D87E95">
            <w:pPr>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2C7CE49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Computer Science</w:t>
            </w:r>
          </w:p>
        </w:tc>
        <w:tc>
          <w:tcPr>
            <w:tcW w:w="1185" w:type="dxa"/>
            <w:tcBorders>
              <w:top w:val="single" w:color="auto" w:sz="4" w:space="0"/>
              <w:left w:val="single" w:color="000000" w:sz="16" w:space="0"/>
              <w:bottom w:val="single" w:color="auto" w:sz="4" w:space="0"/>
            </w:tcBorders>
            <w:shd w:val="clear" w:color="auto" w:fill="FFFFFF"/>
            <w:vAlign w:val="center"/>
          </w:tcPr>
          <w:p w14:paraId="4E5AFD4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1260" w:type="dxa"/>
            <w:tcBorders>
              <w:top w:val="single" w:color="auto" w:sz="4" w:space="0"/>
              <w:bottom w:val="single" w:color="auto" w:sz="4" w:space="0"/>
              <w:right w:val="single" w:color="000000" w:sz="16" w:space="0"/>
            </w:tcBorders>
            <w:shd w:val="clear" w:color="auto" w:fill="FFFFFF"/>
            <w:vAlign w:val="center"/>
          </w:tcPr>
          <w:p w14:paraId="13B3670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4.8%</w:t>
            </w:r>
          </w:p>
        </w:tc>
      </w:tr>
      <w:tr w14:paraId="2D4D6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4B3CD86">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20E05D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Educational Technology</w:t>
            </w:r>
          </w:p>
        </w:tc>
        <w:tc>
          <w:tcPr>
            <w:tcW w:w="1185" w:type="dxa"/>
            <w:tcBorders>
              <w:top w:val="single" w:color="auto" w:sz="4" w:space="0"/>
              <w:left w:val="single" w:color="000000" w:sz="16" w:space="0"/>
              <w:bottom w:val="single" w:color="auto" w:sz="4" w:space="0"/>
            </w:tcBorders>
            <w:shd w:val="clear" w:color="auto" w:fill="FFFFFF"/>
            <w:vAlign w:val="center"/>
          </w:tcPr>
          <w:p w14:paraId="5A7A7BC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260" w:type="dxa"/>
            <w:tcBorders>
              <w:top w:val="single" w:color="auto" w:sz="4" w:space="0"/>
              <w:bottom w:val="single" w:color="auto" w:sz="4" w:space="0"/>
              <w:right w:val="single" w:color="000000" w:sz="16" w:space="0"/>
            </w:tcBorders>
            <w:shd w:val="clear" w:color="auto" w:fill="FFFFFF"/>
            <w:vAlign w:val="center"/>
          </w:tcPr>
          <w:p w14:paraId="27EC3F8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2.4%</w:t>
            </w:r>
          </w:p>
        </w:tc>
      </w:tr>
      <w:tr w14:paraId="2B974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0EA1F750">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76997D4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Geography</w:t>
            </w:r>
          </w:p>
        </w:tc>
        <w:tc>
          <w:tcPr>
            <w:tcW w:w="1185" w:type="dxa"/>
            <w:tcBorders>
              <w:top w:val="single" w:color="auto" w:sz="4" w:space="0"/>
              <w:left w:val="single" w:color="000000" w:sz="16" w:space="0"/>
              <w:bottom w:val="single" w:color="auto" w:sz="4" w:space="0"/>
            </w:tcBorders>
            <w:shd w:val="clear" w:color="auto" w:fill="FFFFFF"/>
            <w:vAlign w:val="center"/>
          </w:tcPr>
          <w:p w14:paraId="7968A0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260" w:type="dxa"/>
            <w:tcBorders>
              <w:top w:val="single" w:color="auto" w:sz="4" w:space="0"/>
              <w:bottom w:val="single" w:color="auto" w:sz="4" w:space="0"/>
              <w:right w:val="single" w:color="000000" w:sz="16" w:space="0"/>
            </w:tcBorders>
            <w:shd w:val="clear" w:color="auto" w:fill="FFFFFF"/>
            <w:vAlign w:val="center"/>
          </w:tcPr>
          <w:p w14:paraId="3DD4E66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2.4%</w:t>
            </w:r>
          </w:p>
        </w:tc>
      </w:tr>
      <w:tr w14:paraId="61B99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654A4C93">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6E6886A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Geology</w:t>
            </w:r>
          </w:p>
        </w:tc>
        <w:tc>
          <w:tcPr>
            <w:tcW w:w="1185" w:type="dxa"/>
            <w:tcBorders>
              <w:top w:val="single" w:color="auto" w:sz="4" w:space="0"/>
              <w:left w:val="single" w:color="000000" w:sz="16" w:space="0"/>
              <w:bottom w:val="single" w:color="auto" w:sz="4" w:space="0"/>
            </w:tcBorders>
            <w:shd w:val="clear" w:color="auto" w:fill="FFFFFF"/>
            <w:vAlign w:val="center"/>
          </w:tcPr>
          <w:p w14:paraId="3B03B4E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color="auto" w:sz="4" w:space="0"/>
              <w:bottom w:val="single" w:color="auto" w:sz="4" w:space="0"/>
              <w:right w:val="single" w:color="000000" w:sz="16" w:space="0"/>
            </w:tcBorders>
            <w:shd w:val="clear" w:color="auto" w:fill="FFFFFF"/>
            <w:vAlign w:val="center"/>
          </w:tcPr>
          <w:p w14:paraId="183FC6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0.9%</w:t>
            </w:r>
          </w:p>
        </w:tc>
      </w:tr>
      <w:tr w14:paraId="11B4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7F080CF">
            <w:pPr>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508A5D9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History</w:t>
            </w:r>
          </w:p>
        </w:tc>
        <w:tc>
          <w:tcPr>
            <w:tcW w:w="1185" w:type="dxa"/>
            <w:tcBorders>
              <w:top w:val="single" w:color="auto" w:sz="4" w:space="0"/>
              <w:left w:val="single" w:color="000000" w:sz="16" w:space="0"/>
              <w:bottom w:val="single" w:color="auto" w:sz="4" w:space="0"/>
            </w:tcBorders>
            <w:shd w:val="clear" w:color="auto" w:fill="FFFFFF"/>
            <w:vAlign w:val="center"/>
          </w:tcPr>
          <w:p w14:paraId="673636C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color="auto" w:sz="4" w:space="0"/>
              <w:bottom w:val="single" w:color="auto" w:sz="4" w:space="0"/>
              <w:right w:val="single" w:color="000000" w:sz="16" w:space="0"/>
            </w:tcBorders>
            <w:shd w:val="clear" w:color="auto" w:fill="FFFFFF"/>
            <w:vAlign w:val="center"/>
          </w:tcPr>
          <w:p w14:paraId="25DFB1C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0.3%</w:t>
            </w:r>
          </w:p>
        </w:tc>
      </w:tr>
      <w:tr w14:paraId="46D5E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65D8EFD9">
            <w:pPr>
              <w:jc w:val="both"/>
              <w:rPr>
                <w:rFonts w:ascii="Times New Roman" w:hAnsi="Times New Roman" w:cs="Times New Roman"/>
                <w:sz w:val="24"/>
                <w:szCs w:val="24"/>
              </w:rPr>
            </w:pPr>
            <w:r>
              <w:rPr>
                <w:rFonts w:ascii="Times New Roman" w:hAnsi="Times New Roman" w:cs="Times New Roman"/>
                <w:sz w:val="24"/>
                <w:szCs w:val="24"/>
              </w:rPr>
              <w:t>10</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4E76520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Home Economics</w:t>
            </w:r>
          </w:p>
        </w:tc>
        <w:tc>
          <w:tcPr>
            <w:tcW w:w="1185" w:type="dxa"/>
            <w:tcBorders>
              <w:top w:val="single" w:color="auto" w:sz="4" w:space="0"/>
              <w:left w:val="single" w:color="000000" w:sz="16" w:space="0"/>
              <w:bottom w:val="single" w:color="auto" w:sz="4" w:space="0"/>
            </w:tcBorders>
            <w:shd w:val="clear" w:color="auto" w:fill="FFFFFF"/>
            <w:vAlign w:val="center"/>
          </w:tcPr>
          <w:p w14:paraId="2C362D4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260" w:type="dxa"/>
            <w:tcBorders>
              <w:top w:val="single" w:color="auto" w:sz="4" w:space="0"/>
              <w:bottom w:val="single" w:color="auto" w:sz="4" w:space="0"/>
              <w:right w:val="single" w:color="000000" w:sz="16" w:space="0"/>
            </w:tcBorders>
            <w:shd w:val="clear" w:color="auto" w:fill="FFFFFF"/>
            <w:vAlign w:val="center"/>
          </w:tcPr>
          <w:p w14:paraId="357439B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7.7%</w:t>
            </w:r>
          </w:p>
        </w:tc>
      </w:tr>
      <w:tr w14:paraId="35D8E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17BA7F87">
            <w:pPr>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68BB28D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ICS</w:t>
            </w:r>
          </w:p>
        </w:tc>
        <w:tc>
          <w:tcPr>
            <w:tcW w:w="1185" w:type="dxa"/>
            <w:tcBorders>
              <w:top w:val="single" w:color="auto" w:sz="4" w:space="0"/>
              <w:left w:val="single" w:color="000000" w:sz="16" w:space="0"/>
              <w:bottom w:val="single" w:color="auto" w:sz="4" w:space="0"/>
            </w:tcBorders>
            <w:shd w:val="clear" w:color="auto" w:fill="FFFFFF"/>
            <w:vAlign w:val="center"/>
          </w:tcPr>
          <w:p w14:paraId="6F19E4C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260" w:type="dxa"/>
            <w:tcBorders>
              <w:top w:val="single" w:color="auto" w:sz="4" w:space="0"/>
              <w:bottom w:val="single" w:color="auto" w:sz="4" w:space="0"/>
              <w:right w:val="single" w:color="000000" w:sz="16" w:space="0"/>
            </w:tcBorders>
            <w:shd w:val="clear" w:color="auto" w:fill="FFFFFF"/>
            <w:vAlign w:val="center"/>
          </w:tcPr>
          <w:p w14:paraId="4F6A234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r>
      <w:tr w14:paraId="6D912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5D9FC309">
            <w:pPr>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550A210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LIS</w:t>
            </w:r>
          </w:p>
        </w:tc>
        <w:tc>
          <w:tcPr>
            <w:tcW w:w="1185" w:type="dxa"/>
            <w:tcBorders>
              <w:top w:val="single" w:color="auto" w:sz="4" w:space="0"/>
              <w:left w:val="single" w:color="000000" w:sz="16" w:space="0"/>
              <w:bottom w:val="single" w:color="auto" w:sz="4" w:space="0"/>
            </w:tcBorders>
            <w:shd w:val="clear" w:color="auto" w:fill="FFFFFF"/>
            <w:vAlign w:val="center"/>
          </w:tcPr>
          <w:p w14:paraId="00A23E4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60</w:t>
            </w:r>
          </w:p>
        </w:tc>
        <w:tc>
          <w:tcPr>
            <w:tcW w:w="1260" w:type="dxa"/>
            <w:tcBorders>
              <w:top w:val="single" w:color="auto" w:sz="4" w:space="0"/>
              <w:bottom w:val="single" w:color="auto" w:sz="4" w:space="0"/>
              <w:right w:val="single" w:color="000000" w:sz="16" w:space="0"/>
            </w:tcBorders>
            <w:shd w:val="clear" w:color="auto" w:fill="FFFFFF"/>
            <w:vAlign w:val="center"/>
          </w:tcPr>
          <w:p w14:paraId="6B3BBB6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17.9%</w:t>
            </w:r>
          </w:p>
        </w:tc>
      </w:tr>
      <w:tr w14:paraId="57009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75594E02">
            <w:pPr>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7E12867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Mass Communication</w:t>
            </w:r>
          </w:p>
        </w:tc>
        <w:tc>
          <w:tcPr>
            <w:tcW w:w="1185" w:type="dxa"/>
            <w:tcBorders>
              <w:top w:val="single" w:color="auto" w:sz="4" w:space="0"/>
              <w:left w:val="single" w:color="000000" w:sz="16" w:space="0"/>
              <w:bottom w:val="single" w:color="auto" w:sz="4" w:space="0"/>
            </w:tcBorders>
            <w:shd w:val="clear" w:color="auto" w:fill="FFFFFF"/>
            <w:vAlign w:val="center"/>
          </w:tcPr>
          <w:p w14:paraId="27BD075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color="auto" w:sz="4" w:space="0"/>
              <w:bottom w:val="single" w:color="auto" w:sz="4" w:space="0"/>
              <w:right w:val="single" w:color="000000" w:sz="16" w:space="0"/>
            </w:tcBorders>
            <w:shd w:val="clear" w:color="auto" w:fill="FFFFFF"/>
            <w:vAlign w:val="center"/>
          </w:tcPr>
          <w:p w14:paraId="19CFE13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14:paraId="04397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4CAC1EE1">
            <w:pPr>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3135" w:type="dxa"/>
            <w:tcBorders>
              <w:top w:val="single" w:color="auto" w:sz="4" w:space="0"/>
              <w:left w:val="single" w:color="auto" w:sz="4" w:space="0"/>
              <w:bottom w:val="nil"/>
              <w:right w:val="single" w:color="000000" w:sz="16" w:space="0"/>
            </w:tcBorders>
            <w:shd w:val="clear" w:color="auto" w:fill="FFFFFF"/>
          </w:tcPr>
          <w:p w14:paraId="02296A7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Mathematics</w:t>
            </w:r>
          </w:p>
        </w:tc>
        <w:tc>
          <w:tcPr>
            <w:tcW w:w="1185" w:type="dxa"/>
            <w:tcBorders>
              <w:top w:val="single" w:color="auto" w:sz="4" w:space="0"/>
              <w:left w:val="single" w:color="000000" w:sz="16" w:space="0"/>
              <w:bottom w:val="nil"/>
            </w:tcBorders>
            <w:shd w:val="clear" w:color="auto" w:fill="FFFFFF"/>
            <w:vAlign w:val="center"/>
          </w:tcPr>
          <w:p w14:paraId="09E6311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color="auto" w:sz="4" w:space="0"/>
              <w:bottom w:val="nil"/>
              <w:right w:val="single" w:color="000000" w:sz="16" w:space="0"/>
            </w:tcBorders>
            <w:shd w:val="clear" w:color="auto" w:fill="FFFFFF"/>
            <w:vAlign w:val="center"/>
          </w:tcPr>
          <w:p w14:paraId="5EF5513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0.6%</w:t>
            </w:r>
          </w:p>
        </w:tc>
      </w:tr>
      <w:tr w14:paraId="250FE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B4A5D3D">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5EE7B7A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PFA</w:t>
            </w:r>
          </w:p>
        </w:tc>
        <w:tc>
          <w:tcPr>
            <w:tcW w:w="1185" w:type="dxa"/>
            <w:tcBorders>
              <w:top w:val="single" w:color="auto" w:sz="4" w:space="0"/>
              <w:left w:val="single" w:color="000000" w:sz="16" w:space="0"/>
              <w:bottom w:val="single" w:color="auto" w:sz="4" w:space="0"/>
            </w:tcBorders>
            <w:shd w:val="clear" w:color="auto" w:fill="FFFFFF"/>
            <w:vAlign w:val="center"/>
          </w:tcPr>
          <w:p w14:paraId="7A7CD72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color="auto" w:sz="4" w:space="0"/>
              <w:bottom w:val="single" w:color="auto" w:sz="4" w:space="0"/>
              <w:right w:val="single" w:color="000000" w:sz="16" w:space="0"/>
            </w:tcBorders>
            <w:shd w:val="clear" w:color="auto" w:fill="FFFFFF"/>
            <w:vAlign w:val="center"/>
          </w:tcPr>
          <w:p w14:paraId="2258004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0.3%</w:t>
            </w:r>
          </w:p>
        </w:tc>
      </w:tr>
      <w:tr w14:paraId="48995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6DD24F0D">
            <w:pPr>
              <w:jc w:val="both"/>
              <w:rPr>
                <w:rFonts w:ascii="Times New Roman" w:hAnsi="Times New Roman" w:cs="Times New Roman"/>
                <w:sz w:val="24"/>
                <w:szCs w:val="24"/>
              </w:rPr>
            </w:pPr>
            <w:r>
              <w:rPr>
                <w:rFonts w:ascii="Times New Roman" w:hAnsi="Times New Roman" w:cs="Times New Roman"/>
                <w:sz w:val="24"/>
                <w:szCs w:val="24"/>
              </w:rPr>
              <w:t xml:space="preserve"> 16</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382F9C2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Physics</w:t>
            </w:r>
          </w:p>
        </w:tc>
        <w:tc>
          <w:tcPr>
            <w:tcW w:w="1185" w:type="dxa"/>
            <w:tcBorders>
              <w:top w:val="single" w:color="auto" w:sz="4" w:space="0"/>
              <w:left w:val="single" w:color="000000" w:sz="16" w:space="0"/>
              <w:bottom w:val="single" w:color="auto" w:sz="4" w:space="0"/>
            </w:tcBorders>
            <w:shd w:val="clear" w:color="auto" w:fill="FFFFFF"/>
            <w:vAlign w:val="center"/>
          </w:tcPr>
          <w:p w14:paraId="158797A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color="auto" w:sz="4" w:space="0"/>
              <w:bottom w:val="single" w:color="auto" w:sz="4" w:space="0"/>
              <w:right w:val="single" w:color="000000" w:sz="16" w:space="0"/>
            </w:tcBorders>
            <w:shd w:val="clear" w:color="auto" w:fill="FFFFFF"/>
            <w:vAlign w:val="center"/>
          </w:tcPr>
          <w:p w14:paraId="0DD1E70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0.6%</w:t>
            </w:r>
          </w:p>
        </w:tc>
      </w:tr>
      <w:tr w14:paraId="464A1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3CBC126C">
            <w:pPr>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161B7AF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Plant biology</w:t>
            </w:r>
          </w:p>
        </w:tc>
        <w:tc>
          <w:tcPr>
            <w:tcW w:w="1185" w:type="dxa"/>
            <w:tcBorders>
              <w:top w:val="single" w:color="auto" w:sz="4" w:space="0"/>
              <w:left w:val="single" w:color="000000" w:sz="16" w:space="0"/>
              <w:bottom w:val="single" w:color="auto" w:sz="4" w:space="0"/>
            </w:tcBorders>
            <w:shd w:val="clear" w:color="auto" w:fill="FFFFFF"/>
            <w:vAlign w:val="center"/>
          </w:tcPr>
          <w:p w14:paraId="37487B3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260" w:type="dxa"/>
            <w:tcBorders>
              <w:top w:val="single" w:color="auto" w:sz="4" w:space="0"/>
              <w:bottom w:val="single" w:color="auto" w:sz="4" w:space="0"/>
              <w:right w:val="single" w:color="000000" w:sz="16" w:space="0"/>
            </w:tcBorders>
            <w:shd w:val="clear" w:color="auto" w:fill="FFFFFF"/>
            <w:vAlign w:val="center"/>
          </w:tcPr>
          <w:p w14:paraId="72ABDCF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w:t>
            </w:r>
          </w:p>
        </w:tc>
      </w:tr>
      <w:tr w14:paraId="707DE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295218B">
            <w:pPr>
              <w:jc w:val="both"/>
              <w:rPr>
                <w:rFonts w:ascii="Times New Roman" w:hAnsi="Times New Roman" w:cs="Times New Roman"/>
                <w:sz w:val="24"/>
                <w:szCs w:val="24"/>
              </w:rPr>
            </w:pPr>
            <w:r>
              <w:rPr>
                <w:rFonts w:ascii="Times New Roman" w:hAnsi="Times New Roman" w:cs="Times New Roman"/>
                <w:sz w:val="24"/>
                <w:szCs w:val="24"/>
              </w:rPr>
              <w:t xml:space="preserve"> 18</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4E34A97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Political sci</w:t>
            </w:r>
          </w:p>
        </w:tc>
        <w:tc>
          <w:tcPr>
            <w:tcW w:w="1185" w:type="dxa"/>
            <w:tcBorders>
              <w:top w:val="single" w:color="auto" w:sz="4" w:space="0"/>
              <w:left w:val="single" w:color="000000" w:sz="16" w:space="0"/>
              <w:bottom w:val="single" w:color="auto" w:sz="4" w:space="0"/>
            </w:tcBorders>
            <w:shd w:val="clear" w:color="auto" w:fill="FFFFFF"/>
            <w:vAlign w:val="center"/>
          </w:tcPr>
          <w:p w14:paraId="5555F7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color="auto" w:sz="4" w:space="0"/>
              <w:bottom w:val="single" w:color="auto" w:sz="4" w:space="0"/>
              <w:right w:val="single" w:color="000000" w:sz="16" w:space="0"/>
            </w:tcBorders>
            <w:shd w:val="clear" w:color="auto" w:fill="FFFFFF"/>
            <w:vAlign w:val="center"/>
          </w:tcPr>
          <w:p w14:paraId="5DF73A2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0.9%</w:t>
            </w:r>
          </w:p>
        </w:tc>
      </w:tr>
      <w:tr w14:paraId="2E274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2A4EC1AF">
            <w:pPr>
              <w:jc w:val="both"/>
              <w:rPr>
                <w:rFonts w:ascii="Times New Roman" w:hAnsi="Times New Roman" w:cs="Times New Roman"/>
                <w:sz w:val="24"/>
                <w:szCs w:val="24"/>
              </w:rPr>
            </w:pPr>
            <w:r>
              <w:rPr>
                <w:rFonts w:ascii="Times New Roman" w:hAnsi="Times New Roman" w:cs="Times New Roman"/>
                <w:sz w:val="24"/>
                <w:szCs w:val="24"/>
              </w:rPr>
              <w:t xml:space="preserve"> 19</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2A69331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Public Administration</w:t>
            </w:r>
          </w:p>
        </w:tc>
        <w:tc>
          <w:tcPr>
            <w:tcW w:w="1185" w:type="dxa"/>
            <w:tcBorders>
              <w:top w:val="single" w:color="auto" w:sz="4" w:space="0"/>
              <w:left w:val="single" w:color="000000" w:sz="16" w:space="0"/>
              <w:bottom w:val="single" w:color="auto" w:sz="4" w:space="0"/>
            </w:tcBorders>
            <w:shd w:val="clear" w:color="auto" w:fill="FFFFFF"/>
            <w:vAlign w:val="center"/>
          </w:tcPr>
          <w:p w14:paraId="20DA9F8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1260" w:type="dxa"/>
            <w:tcBorders>
              <w:top w:val="single" w:color="auto" w:sz="4" w:space="0"/>
              <w:bottom w:val="single" w:color="auto" w:sz="4" w:space="0"/>
              <w:right w:val="single" w:color="000000" w:sz="16" w:space="0"/>
            </w:tcBorders>
            <w:shd w:val="clear" w:color="auto" w:fill="FFFFFF"/>
            <w:vAlign w:val="center"/>
          </w:tcPr>
          <w:p w14:paraId="7E26B62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w:t>
            </w:r>
          </w:p>
        </w:tc>
      </w:tr>
      <w:tr w14:paraId="72F5F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338DC486">
            <w:pPr>
              <w:jc w:val="both"/>
              <w:rPr>
                <w:rFonts w:ascii="Times New Roman" w:hAnsi="Times New Roman" w:cs="Times New Roman"/>
                <w:sz w:val="24"/>
                <w:szCs w:val="24"/>
              </w:rPr>
            </w:pPr>
            <w:r>
              <w:rPr>
                <w:rFonts w:ascii="Times New Roman" w:hAnsi="Times New Roman" w:cs="Times New Roman"/>
                <w:sz w:val="24"/>
                <w:szCs w:val="24"/>
              </w:rPr>
              <w:t xml:space="preserve"> 20 </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60B907C5">
            <w:pPr>
              <w:tabs>
                <w:tab w:val="left" w:pos="2269"/>
              </w:tabs>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Social Work</w:t>
            </w:r>
            <w:r>
              <w:rPr>
                <w:rFonts w:ascii="Times New Roman" w:hAnsi="Times New Roman" w:cs="Times New Roman"/>
                <w:sz w:val="24"/>
                <w:szCs w:val="24"/>
              </w:rPr>
              <w:tab/>
            </w:r>
          </w:p>
        </w:tc>
        <w:tc>
          <w:tcPr>
            <w:tcW w:w="1185" w:type="dxa"/>
            <w:tcBorders>
              <w:top w:val="single" w:color="auto" w:sz="4" w:space="0"/>
              <w:left w:val="single" w:color="000000" w:sz="16" w:space="0"/>
              <w:bottom w:val="single" w:color="auto" w:sz="4" w:space="0"/>
            </w:tcBorders>
            <w:shd w:val="clear" w:color="auto" w:fill="FFFFFF"/>
            <w:vAlign w:val="center"/>
          </w:tcPr>
          <w:p w14:paraId="356BE82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260" w:type="dxa"/>
            <w:tcBorders>
              <w:top w:val="single" w:color="auto" w:sz="4" w:space="0"/>
              <w:bottom w:val="single" w:color="auto" w:sz="4" w:space="0"/>
              <w:right w:val="single" w:color="000000" w:sz="16" w:space="0"/>
            </w:tcBorders>
            <w:shd w:val="clear" w:color="auto" w:fill="FFFFFF"/>
            <w:vAlign w:val="center"/>
          </w:tcPr>
          <w:p w14:paraId="07B62D5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14:paraId="1FE2D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6130A98C">
            <w:pPr>
              <w:jc w:val="both"/>
              <w:rPr>
                <w:rFonts w:ascii="Times New Roman" w:hAnsi="Times New Roman" w:cs="Times New Roman"/>
                <w:sz w:val="24"/>
                <w:szCs w:val="24"/>
              </w:rPr>
            </w:pPr>
            <w:r>
              <w:rPr>
                <w:rFonts w:ascii="Times New Roman" w:hAnsi="Times New Roman" w:cs="Times New Roman"/>
                <w:sz w:val="24"/>
                <w:szCs w:val="24"/>
              </w:rPr>
              <w:t xml:space="preserve"> 21</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22E548B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Sociology</w:t>
            </w:r>
          </w:p>
        </w:tc>
        <w:tc>
          <w:tcPr>
            <w:tcW w:w="1185" w:type="dxa"/>
            <w:tcBorders>
              <w:top w:val="single" w:color="auto" w:sz="4" w:space="0"/>
              <w:left w:val="single" w:color="000000" w:sz="16" w:space="0"/>
              <w:bottom w:val="single" w:color="auto" w:sz="4" w:space="0"/>
            </w:tcBorders>
            <w:shd w:val="clear" w:color="auto" w:fill="FFFFFF"/>
            <w:vAlign w:val="center"/>
          </w:tcPr>
          <w:p w14:paraId="51223FD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1260" w:type="dxa"/>
            <w:tcBorders>
              <w:top w:val="single" w:color="auto" w:sz="4" w:space="0"/>
              <w:bottom w:val="single" w:color="auto" w:sz="4" w:space="0"/>
              <w:right w:val="single" w:color="000000" w:sz="16" w:space="0"/>
            </w:tcBorders>
            <w:shd w:val="clear" w:color="auto" w:fill="FFFFFF"/>
            <w:vAlign w:val="center"/>
          </w:tcPr>
          <w:p w14:paraId="29F7BB8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10.1%</w:t>
            </w:r>
          </w:p>
        </w:tc>
      </w:tr>
      <w:tr w14:paraId="0DB19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5D37B0A2">
            <w:pPr>
              <w:jc w:val="both"/>
              <w:rPr>
                <w:rFonts w:ascii="Times New Roman" w:hAnsi="Times New Roman" w:cs="Times New Roman"/>
                <w:sz w:val="24"/>
                <w:szCs w:val="24"/>
              </w:rPr>
            </w:pPr>
            <w:r>
              <w:rPr>
                <w:rFonts w:ascii="Times New Roman" w:hAnsi="Times New Roman" w:cs="Times New Roman"/>
                <w:sz w:val="24"/>
                <w:szCs w:val="24"/>
              </w:rPr>
              <w:t xml:space="preserve"> 22</w:t>
            </w:r>
          </w:p>
        </w:tc>
        <w:tc>
          <w:tcPr>
            <w:tcW w:w="3135" w:type="dxa"/>
            <w:tcBorders>
              <w:top w:val="single" w:color="auto" w:sz="4" w:space="0"/>
              <w:left w:val="single" w:color="auto" w:sz="4" w:space="0"/>
              <w:bottom w:val="single" w:color="auto" w:sz="4" w:space="0"/>
              <w:right w:val="single" w:color="000000" w:sz="16" w:space="0"/>
            </w:tcBorders>
            <w:shd w:val="clear" w:color="auto" w:fill="FFFFFF"/>
          </w:tcPr>
          <w:p w14:paraId="3C80190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TCS</w:t>
            </w:r>
          </w:p>
        </w:tc>
        <w:tc>
          <w:tcPr>
            <w:tcW w:w="1185" w:type="dxa"/>
            <w:tcBorders>
              <w:top w:val="single" w:color="auto" w:sz="4" w:space="0"/>
              <w:left w:val="single" w:color="000000" w:sz="16" w:space="0"/>
              <w:bottom w:val="nil"/>
            </w:tcBorders>
            <w:shd w:val="clear" w:color="auto" w:fill="FFFFFF"/>
            <w:vAlign w:val="center"/>
          </w:tcPr>
          <w:p w14:paraId="194C399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26</w:t>
            </w:r>
          </w:p>
        </w:tc>
        <w:tc>
          <w:tcPr>
            <w:tcW w:w="1260" w:type="dxa"/>
            <w:tcBorders>
              <w:top w:val="single" w:color="auto" w:sz="4" w:space="0"/>
              <w:bottom w:val="nil"/>
              <w:right w:val="single" w:color="000000" w:sz="16" w:space="0"/>
            </w:tcBorders>
            <w:shd w:val="clear" w:color="auto" w:fill="FFFFFF"/>
            <w:vAlign w:val="center"/>
          </w:tcPr>
          <w:p w14:paraId="1C4B3EB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7.7%</w:t>
            </w:r>
          </w:p>
        </w:tc>
      </w:tr>
      <w:tr w14:paraId="43C1A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71F68828">
            <w:pPr>
              <w:jc w:val="both"/>
              <w:rPr>
                <w:rFonts w:ascii="Times New Roman" w:hAnsi="Times New Roman" w:cs="Times New Roman"/>
                <w:sz w:val="24"/>
                <w:szCs w:val="24"/>
              </w:rPr>
            </w:pPr>
            <w:r>
              <w:rPr>
                <w:rFonts w:ascii="Times New Roman" w:hAnsi="Times New Roman" w:cs="Times New Roman"/>
                <w:sz w:val="24"/>
                <w:szCs w:val="24"/>
              </w:rPr>
              <w:t xml:space="preserve"> 23</w:t>
            </w:r>
          </w:p>
        </w:tc>
        <w:tc>
          <w:tcPr>
            <w:tcW w:w="3135" w:type="dxa"/>
            <w:tcBorders>
              <w:top w:val="single" w:color="auto" w:sz="4" w:space="0"/>
              <w:left w:val="single" w:color="auto" w:sz="4" w:space="0"/>
              <w:bottom w:val="nil"/>
              <w:right w:val="single" w:color="000000" w:sz="16" w:space="0"/>
            </w:tcBorders>
            <w:shd w:val="clear" w:color="auto" w:fill="FFFFFF"/>
          </w:tcPr>
          <w:p w14:paraId="19D2677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Veterinary medicine</w:t>
            </w:r>
          </w:p>
        </w:tc>
        <w:tc>
          <w:tcPr>
            <w:tcW w:w="1185" w:type="dxa"/>
            <w:tcBorders>
              <w:top w:val="single" w:color="auto" w:sz="4" w:space="0"/>
              <w:left w:val="single" w:color="000000" w:sz="16" w:space="0"/>
              <w:bottom w:val="nil"/>
            </w:tcBorders>
            <w:shd w:val="clear" w:color="auto" w:fill="FFFFFF"/>
            <w:vAlign w:val="center"/>
          </w:tcPr>
          <w:p w14:paraId="37D8CAC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color="auto" w:sz="4" w:space="0"/>
              <w:bottom w:val="nil"/>
              <w:right w:val="single" w:color="000000" w:sz="16" w:space="0"/>
            </w:tcBorders>
            <w:shd w:val="clear" w:color="auto" w:fill="FFFFFF"/>
            <w:vAlign w:val="center"/>
          </w:tcPr>
          <w:p w14:paraId="12E7054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0.6%</w:t>
            </w:r>
          </w:p>
        </w:tc>
      </w:tr>
      <w:tr w14:paraId="5A5F1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000000" w:sz="16" w:space="0"/>
              <w:right w:val="single" w:color="auto" w:sz="4" w:space="0"/>
            </w:tcBorders>
            <w:shd w:val="clear" w:color="auto" w:fill="FFFFFF"/>
          </w:tcPr>
          <w:p w14:paraId="77848C12">
            <w:pPr>
              <w:jc w:val="both"/>
              <w:rPr>
                <w:rFonts w:ascii="Times New Roman" w:hAnsi="Times New Roman" w:cs="Times New Roman"/>
                <w:sz w:val="24"/>
                <w:szCs w:val="24"/>
              </w:rPr>
            </w:pPr>
            <w:r>
              <w:rPr>
                <w:rFonts w:ascii="Times New Roman" w:hAnsi="Times New Roman" w:cs="Times New Roman"/>
                <w:sz w:val="24"/>
                <w:szCs w:val="24"/>
              </w:rPr>
              <w:t xml:space="preserve"> 24</w:t>
            </w:r>
          </w:p>
        </w:tc>
        <w:tc>
          <w:tcPr>
            <w:tcW w:w="3135" w:type="dxa"/>
            <w:tcBorders>
              <w:top w:val="single" w:color="auto" w:sz="4" w:space="0"/>
              <w:left w:val="single" w:color="auto" w:sz="4" w:space="0"/>
              <w:bottom w:val="single" w:color="000000" w:sz="16" w:space="0"/>
              <w:right w:val="single" w:color="000000" w:sz="16" w:space="0"/>
            </w:tcBorders>
            <w:shd w:val="clear" w:color="auto" w:fill="FFFFFF"/>
          </w:tcPr>
          <w:p w14:paraId="32FE957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Zoology</w:t>
            </w:r>
          </w:p>
        </w:tc>
        <w:tc>
          <w:tcPr>
            <w:tcW w:w="1185" w:type="dxa"/>
            <w:tcBorders>
              <w:top w:val="single" w:color="auto" w:sz="4" w:space="0"/>
              <w:left w:val="single" w:color="000000" w:sz="16" w:space="0"/>
              <w:bottom w:val="single" w:color="000000" w:sz="16" w:space="0"/>
            </w:tcBorders>
            <w:shd w:val="clear" w:color="auto" w:fill="FFFFFF"/>
            <w:vAlign w:val="center"/>
          </w:tcPr>
          <w:p w14:paraId="6BB9952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260" w:type="dxa"/>
            <w:tcBorders>
              <w:top w:val="single" w:color="auto" w:sz="4" w:space="0"/>
              <w:bottom w:val="single" w:color="000000" w:sz="16" w:space="0"/>
              <w:right w:val="single" w:color="000000" w:sz="16" w:space="0"/>
            </w:tcBorders>
            <w:shd w:val="clear" w:color="auto" w:fill="FFFFFF"/>
            <w:vAlign w:val="center"/>
          </w:tcPr>
          <w:p w14:paraId="499B001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w:t>
            </w:r>
          </w:p>
        </w:tc>
      </w:tr>
    </w:tbl>
    <w:p w14:paraId="0C2D513B">
      <w:pPr>
        <w:spacing w:line="400" w:lineRule="atLeast"/>
        <w:jc w:val="both"/>
        <w:rPr>
          <w:rFonts w:ascii="Times New Roman" w:hAnsi="Times New Roman" w:cs="Times New Roman"/>
          <w:sz w:val="24"/>
          <w:szCs w:val="24"/>
        </w:rPr>
      </w:pPr>
    </w:p>
    <w:p w14:paraId="4191FFDA">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5: Frequency Distribution of Respondents by Academic Level</w:t>
      </w:r>
    </w:p>
    <w:tbl>
      <w:tblPr>
        <w:tblStyle w:val="6"/>
        <w:tblW w:w="513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840"/>
        <w:gridCol w:w="1400"/>
        <w:gridCol w:w="1350"/>
      </w:tblGrid>
      <w:tr w14:paraId="67434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000000" w:sz="16" w:space="0"/>
              <w:right w:val="single" w:color="auto" w:sz="4" w:space="0"/>
            </w:tcBorders>
            <w:shd w:val="clear" w:color="auto" w:fill="FFFFFF"/>
          </w:tcPr>
          <w:p w14:paraId="1911299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1840" w:type="dxa"/>
            <w:tcBorders>
              <w:top w:val="single" w:color="000000" w:sz="16" w:space="0"/>
              <w:left w:val="single" w:color="auto" w:sz="4" w:space="0"/>
              <w:bottom w:val="nil"/>
              <w:right w:val="single" w:color="000000" w:sz="16" w:space="0"/>
            </w:tcBorders>
            <w:shd w:val="clear" w:color="auto" w:fill="FFFFFF"/>
          </w:tcPr>
          <w:p w14:paraId="4276103A">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Academic Level</w:t>
            </w:r>
          </w:p>
        </w:tc>
        <w:tc>
          <w:tcPr>
            <w:tcW w:w="1400" w:type="dxa"/>
            <w:tcBorders>
              <w:top w:val="single" w:color="000000" w:sz="16" w:space="0"/>
              <w:left w:val="single" w:color="000000" w:sz="16" w:space="0"/>
              <w:bottom w:val="nil"/>
            </w:tcBorders>
            <w:shd w:val="clear" w:color="auto" w:fill="FFFFFF"/>
            <w:vAlign w:val="center"/>
          </w:tcPr>
          <w:p w14:paraId="465950A5">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350" w:type="dxa"/>
            <w:tcBorders>
              <w:top w:val="single" w:color="000000" w:sz="16" w:space="0"/>
              <w:bottom w:val="nil"/>
              <w:right w:val="single" w:color="000000" w:sz="16" w:space="0"/>
            </w:tcBorders>
            <w:shd w:val="clear" w:color="auto" w:fill="FFFFFF"/>
            <w:vAlign w:val="center"/>
          </w:tcPr>
          <w:p w14:paraId="6B77A00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14:paraId="4C6EF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000000" w:sz="16" w:space="0"/>
              <w:left w:val="single" w:color="000000" w:sz="16" w:space="0"/>
              <w:bottom w:val="single" w:color="auto" w:sz="4" w:space="0"/>
              <w:right w:val="single" w:color="auto" w:sz="4" w:space="0"/>
            </w:tcBorders>
            <w:shd w:val="clear" w:color="auto" w:fill="FFFFFF"/>
          </w:tcPr>
          <w:p w14:paraId="1B261E60">
            <w:pPr>
              <w:spacing w:line="320" w:lineRule="atLeast"/>
              <w:ind w:left="60" w:right="60"/>
              <w:jc w:val="both"/>
              <w:rPr>
                <w:rFonts w:ascii="Times New Roman" w:hAnsi="Times New Roman" w:cs="Times New Roman"/>
                <w:sz w:val="24"/>
                <w:szCs w:val="24"/>
              </w:rPr>
            </w:pPr>
          </w:p>
        </w:tc>
        <w:tc>
          <w:tcPr>
            <w:tcW w:w="1840" w:type="dxa"/>
            <w:tcBorders>
              <w:top w:val="single" w:color="000000" w:sz="16" w:space="0"/>
              <w:left w:val="single" w:color="auto" w:sz="4" w:space="0"/>
              <w:bottom w:val="single" w:color="auto" w:sz="4" w:space="0"/>
              <w:right w:val="single" w:color="000000" w:sz="16" w:space="0"/>
            </w:tcBorders>
            <w:shd w:val="clear" w:color="auto" w:fill="FFFFFF"/>
          </w:tcPr>
          <w:p w14:paraId="2068045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400" w:type="dxa"/>
            <w:tcBorders>
              <w:top w:val="single" w:color="000000" w:sz="16" w:space="0"/>
              <w:left w:val="single" w:color="000000" w:sz="16" w:space="0"/>
              <w:bottom w:val="single" w:color="auto" w:sz="4" w:space="0"/>
            </w:tcBorders>
            <w:shd w:val="clear" w:color="auto" w:fill="FFFFFF"/>
            <w:vAlign w:val="center"/>
          </w:tcPr>
          <w:p w14:paraId="517C6C8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color="000000" w:sz="16" w:space="0"/>
              <w:bottom w:val="single" w:color="auto" w:sz="4" w:space="0"/>
              <w:right w:val="single" w:color="000000" w:sz="16" w:space="0"/>
            </w:tcBorders>
            <w:shd w:val="clear" w:color="auto" w:fill="FFFFFF"/>
            <w:vAlign w:val="center"/>
          </w:tcPr>
          <w:p w14:paraId="2D5C63D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2.1%</w:t>
            </w:r>
          </w:p>
        </w:tc>
      </w:tr>
      <w:tr w14:paraId="5C7A7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593B8EA8">
            <w:pPr>
              <w:jc w:val="both"/>
              <w:rPr>
                <w:rFonts w:ascii="Times New Roman" w:hAnsi="Times New Roman" w:cs="Times New Roman"/>
                <w:sz w:val="24"/>
                <w:szCs w:val="24"/>
              </w:rPr>
            </w:pPr>
          </w:p>
        </w:tc>
        <w:tc>
          <w:tcPr>
            <w:tcW w:w="1840" w:type="dxa"/>
            <w:tcBorders>
              <w:top w:val="single" w:color="auto" w:sz="4" w:space="0"/>
              <w:left w:val="single" w:color="auto" w:sz="4" w:space="0"/>
              <w:bottom w:val="single" w:color="auto" w:sz="4" w:space="0"/>
              <w:right w:val="single" w:color="000000" w:sz="16" w:space="0"/>
            </w:tcBorders>
            <w:shd w:val="clear" w:color="auto" w:fill="FFFFFF"/>
          </w:tcPr>
          <w:p w14:paraId="5CDCA35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200</w:t>
            </w:r>
          </w:p>
        </w:tc>
        <w:tc>
          <w:tcPr>
            <w:tcW w:w="1400" w:type="dxa"/>
            <w:tcBorders>
              <w:top w:val="single" w:color="auto" w:sz="4" w:space="0"/>
              <w:left w:val="single" w:color="000000" w:sz="16" w:space="0"/>
              <w:bottom w:val="single" w:color="auto" w:sz="4" w:space="0"/>
            </w:tcBorders>
            <w:shd w:val="clear" w:color="auto" w:fill="FFFFFF"/>
            <w:vAlign w:val="center"/>
          </w:tcPr>
          <w:p w14:paraId="17721D9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350" w:type="dxa"/>
            <w:tcBorders>
              <w:top w:val="single" w:color="auto" w:sz="4" w:space="0"/>
              <w:bottom w:val="single" w:color="auto" w:sz="4" w:space="0"/>
              <w:right w:val="single" w:color="000000" w:sz="16" w:space="0"/>
            </w:tcBorders>
            <w:shd w:val="clear" w:color="auto" w:fill="FFFFFF"/>
            <w:vAlign w:val="center"/>
          </w:tcPr>
          <w:p w14:paraId="0FE4ED9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7.4%</w:t>
            </w:r>
          </w:p>
        </w:tc>
      </w:tr>
      <w:tr w14:paraId="32E1C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60F6737D">
            <w:pPr>
              <w:jc w:val="both"/>
              <w:rPr>
                <w:rFonts w:ascii="Times New Roman" w:hAnsi="Times New Roman" w:cs="Times New Roman"/>
                <w:sz w:val="24"/>
                <w:szCs w:val="24"/>
              </w:rPr>
            </w:pPr>
          </w:p>
        </w:tc>
        <w:tc>
          <w:tcPr>
            <w:tcW w:w="1840" w:type="dxa"/>
            <w:tcBorders>
              <w:top w:val="single" w:color="auto" w:sz="4" w:space="0"/>
              <w:left w:val="single" w:color="auto" w:sz="4" w:space="0"/>
              <w:bottom w:val="single" w:color="auto" w:sz="4" w:space="0"/>
              <w:right w:val="single" w:color="000000" w:sz="16" w:space="0"/>
            </w:tcBorders>
            <w:shd w:val="clear" w:color="auto" w:fill="FFFFFF"/>
          </w:tcPr>
          <w:p w14:paraId="69B96D6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300</w:t>
            </w:r>
          </w:p>
        </w:tc>
        <w:tc>
          <w:tcPr>
            <w:tcW w:w="1400" w:type="dxa"/>
            <w:tcBorders>
              <w:top w:val="single" w:color="auto" w:sz="4" w:space="0"/>
              <w:left w:val="single" w:color="000000" w:sz="16" w:space="0"/>
              <w:bottom w:val="single" w:color="auto" w:sz="4" w:space="0"/>
            </w:tcBorders>
            <w:shd w:val="clear" w:color="auto" w:fill="FFFFFF"/>
            <w:vAlign w:val="center"/>
          </w:tcPr>
          <w:p w14:paraId="09A7174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color="auto" w:sz="4" w:space="0"/>
              <w:bottom w:val="single" w:color="auto" w:sz="4" w:space="0"/>
              <w:right w:val="single" w:color="000000" w:sz="16" w:space="0"/>
            </w:tcBorders>
            <w:shd w:val="clear" w:color="auto" w:fill="FFFFFF"/>
            <w:vAlign w:val="center"/>
          </w:tcPr>
          <w:p w14:paraId="6A35F41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5.4%</w:t>
            </w:r>
          </w:p>
        </w:tc>
      </w:tr>
      <w:tr w14:paraId="6ECD5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1AA70673">
            <w:pPr>
              <w:jc w:val="both"/>
              <w:rPr>
                <w:rFonts w:ascii="Times New Roman" w:hAnsi="Times New Roman" w:cs="Times New Roman"/>
                <w:sz w:val="24"/>
                <w:szCs w:val="24"/>
              </w:rPr>
            </w:pPr>
          </w:p>
        </w:tc>
        <w:tc>
          <w:tcPr>
            <w:tcW w:w="1840" w:type="dxa"/>
            <w:tcBorders>
              <w:top w:val="single" w:color="auto" w:sz="4" w:space="0"/>
              <w:left w:val="single" w:color="auto" w:sz="4" w:space="0"/>
              <w:bottom w:val="single" w:color="auto" w:sz="4" w:space="0"/>
              <w:right w:val="single" w:color="000000" w:sz="16" w:space="0"/>
            </w:tcBorders>
            <w:shd w:val="clear" w:color="auto" w:fill="FFFFFF"/>
          </w:tcPr>
          <w:p w14:paraId="14AF35D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400" w:type="dxa"/>
            <w:tcBorders>
              <w:top w:val="single" w:color="auto" w:sz="4" w:space="0"/>
              <w:left w:val="single" w:color="000000" w:sz="16" w:space="0"/>
              <w:bottom w:val="single" w:color="auto" w:sz="4" w:space="0"/>
            </w:tcBorders>
            <w:shd w:val="clear" w:color="auto" w:fill="FFFFFF"/>
            <w:vAlign w:val="center"/>
          </w:tcPr>
          <w:p w14:paraId="20B0EDD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273</w:t>
            </w:r>
          </w:p>
        </w:tc>
        <w:tc>
          <w:tcPr>
            <w:tcW w:w="1350" w:type="dxa"/>
            <w:tcBorders>
              <w:top w:val="single" w:color="auto" w:sz="4" w:space="0"/>
              <w:bottom w:val="single" w:color="auto" w:sz="4" w:space="0"/>
              <w:right w:val="single" w:color="000000" w:sz="16" w:space="0"/>
            </w:tcBorders>
            <w:shd w:val="clear" w:color="auto" w:fill="FFFFFF"/>
            <w:vAlign w:val="center"/>
          </w:tcPr>
          <w:p w14:paraId="3EA22E0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81.3%</w:t>
            </w:r>
          </w:p>
        </w:tc>
      </w:tr>
      <w:tr w14:paraId="75C6C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auto" w:sz="4" w:space="0"/>
              <w:right w:val="single" w:color="auto" w:sz="4" w:space="0"/>
            </w:tcBorders>
            <w:shd w:val="clear" w:color="auto" w:fill="FFFFFF"/>
          </w:tcPr>
          <w:p w14:paraId="56C448CB">
            <w:pPr>
              <w:jc w:val="both"/>
              <w:rPr>
                <w:rFonts w:ascii="Times New Roman" w:hAnsi="Times New Roman" w:cs="Times New Roman"/>
                <w:sz w:val="24"/>
                <w:szCs w:val="24"/>
              </w:rPr>
            </w:pPr>
          </w:p>
        </w:tc>
        <w:tc>
          <w:tcPr>
            <w:tcW w:w="1840" w:type="dxa"/>
            <w:tcBorders>
              <w:top w:val="single" w:color="auto" w:sz="4" w:space="0"/>
              <w:left w:val="single" w:color="auto" w:sz="4" w:space="0"/>
              <w:bottom w:val="single" w:color="auto" w:sz="4" w:space="0"/>
              <w:right w:val="single" w:color="000000" w:sz="16" w:space="0"/>
            </w:tcBorders>
            <w:shd w:val="clear" w:color="auto" w:fill="FFFFFF"/>
          </w:tcPr>
          <w:p w14:paraId="43297F9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500</w:t>
            </w:r>
          </w:p>
        </w:tc>
        <w:tc>
          <w:tcPr>
            <w:tcW w:w="1400" w:type="dxa"/>
            <w:tcBorders>
              <w:top w:val="single" w:color="auto" w:sz="4" w:space="0"/>
              <w:left w:val="single" w:color="000000" w:sz="16" w:space="0"/>
              <w:bottom w:val="single" w:color="auto" w:sz="4" w:space="0"/>
            </w:tcBorders>
            <w:shd w:val="clear" w:color="auto" w:fill="FFFFFF"/>
            <w:vAlign w:val="center"/>
          </w:tcPr>
          <w:p w14:paraId="2A0FC62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1350" w:type="dxa"/>
            <w:tcBorders>
              <w:top w:val="single" w:color="auto" w:sz="4" w:space="0"/>
              <w:bottom w:val="single" w:color="auto" w:sz="4" w:space="0"/>
              <w:right w:val="single" w:color="000000" w:sz="16" w:space="0"/>
            </w:tcBorders>
            <w:shd w:val="clear" w:color="auto" w:fill="FFFFFF"/>
            <w:vAlign w:val="center"/>
          </w:tcPr>
          <w:p w14:paraId="3A309B6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3.9%</w:t>
            </w:r>
          </w:p>
        </w:tc>
      </w:tr>
      <w:tr w14:paraId="3D18F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40" w:type="dxa"/>
            <w:tcBorders>
              <w:top w:val="single" w:color="auto" w:sz="4" w:space="0"/>
              <w:left w:val="single" w:color="000000" w:sz="16" w:space="0"/>
              <w:bottom w:val="single" w:color="000000" w:sz="16" w:space="0"/>
              <w:right w:val="single" w:color="auto" w:sz="4" w:space="0"/>
            </w:tcBorders>
            <w:shd w:val="clear" w:color="auto" w:fill="FFFFFF"/>
          </w:tcPr>
          <w:p w14:paraId="64C808B7">
            <w:pPr>
              <w:jc w:val="both"/>
              <w:rPr>
                <w:rFonts w:ascii="Times New Roman" w:hAnsi="Times New Roman" w:cs="Times New Roman"/>
                <w:sz w:val="24"/>
                <w:szCs w:val="24"/>
              </w:rPr>
            </w:pPr>
          </w:p>
        </w:tc>
        <w:tc>
          <w:tcPr>
            <w:tcW w:w="1840" w:type="dxa"/>
            <w:tcBorders>
              <w:top w:val="single" w:color="auto" w:sz="4" w:space="0"/>
              <w:left w:val="single" w:color="auto" w:sz="4" w:space="0"/>
              <w:bottom w:val="single" w:color="000000" w:sz="16" w:space="0"/>
              <w:right w:val="single" w:color="000000" w:sz="16" w:space="0"/>
            </w:tcBorders>
            <w:shd w:val="clear" w:color="auto" w:fill="FFFFFF"/>
          </w:tcPr>
          <w:p w14:paraId="69034A7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600</w:t>
            </w:r>
          </w:p>
        </w:tc>
        <w:tc>
          <w:tcPr>
            <w:tcW w:w="1400" w:type="dxa"/>
            <w:tcBorders>
              <w:top w:val="single" w:color="auto" w:sz="4" w:space="0"/>
              <w:left w:val="single" w:color="000000" w:sz="16" w:space="0"/>
              <w:bottom w:val="single" w:color="000000" w:sz="16" w:space="0"/>
            </w:tcBorders>
            <w:shd w:val="clear" w:color="auto" w:fill="FFFFFF"/>
            <w:vAlign w:val="center"/>
          </w:tcPr>
          <w:p w14:paraId="3E4DA0D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350" w:type="dxa"/>
            <w:tcBorders>
              <w:top w:val="single" w:color="auto" w:sz="4" w:space="0"/>
              <w:bottom w:val="single" w:color="000000" w:sz="16" w:space="0"/>
              <w:right w:val="single" w:color="000000" w:sz="16" w:space="0"/>
            </w:tcBorders>
            <w:shd w:val="clear" w:color="auto" w:fill="FFFFFF"/>
            <w:vAlign w:val="center"/>
          </w:tcPr>
          <w:p w14:paraId="431FFC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r>
    </w:tbl>
    <w:p w14:paraId="0F4053BE">
      <w:pPr>
        <w:spacing w:line="480" w:lineRule="auto"/>
        <w:jc w:val="both"/>
        <w:rPr>
          <w:rFonts w:ascii="Times New Roman" w:hAnsi="Times New Roman" w:cs="Times New Roman"/>
          <w:sz w:val="24"/>
          <w:szCs w:val="24"/>
        </w:rPr>
      </w:pPr>
      <w:r>
        <w:rPr>
          <w:rFonts w:ascii="Times New Roman" w:hAnsi="Times New Roman" w:cs="Times New Roman"/>
          <w:sz w:val="24"/>
          <w:szCs w:val="24"/>
        </w:rPr>
        <w:t>Table 5 represent the academic level distribution of the respondents. it revealed that 400 level make up for the highest distribution ranked next is 200 level with a distribution of 7.4%, 300 level with the distribution of 5.4%, 500 level with the distribution of 3.9% and 100 level with the distribution of 2.1%.</w:t>
      </w:r>
    </w:p>
    <w:p w14:paraId="31D96855">
      <w:pPr>
        <w:jc w:val="both"/>
        <w:rPr>
          <w:rFonts w:ascii="Times New Roman" w:hAnsi="Times New Roman" w:cs="Times New Roman"/>
          <w:b/>
          <w:sz w:val="24"/>
          <w:szCs w:val="24"/>
        </w:rPr>
      </w:pPr>
      <w:r>
        <w:rPr>
          <w:rFonts w:ascii="Times New Roman" w:hAnsi="Times New Roman" w:cs="Times New Roman"/>
          <w:b/>
          <w:sz w:val="24"/>
          <w:szCs w:val="24"/>
        </w:rPr>
        <w:t xml:space="preserve">Table 6: Level of Awareness of Intellectual Freedom </w:t>
      </w:r>
    </w:p>
    <w:tbl>
      <w:tblPr>
        <w:tblStyle w:val="6"/>
        <w:tblW w:w="828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3420"/>
        <w:gridCol w:w="990"/>
        <w:gridCol w:w="900"/>
        <w:gridCol w:w="1080"/>
        <w:gridCol w:w="1170"/>
      </w:tblGrid>
      <w:tr w14:paraId="6EFEB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single" w:color="000000" w:sz="16" w:space="0"/>
              <w:left w:val="single" w:color="000000" w:sz="16" w:space="0"/>
              <w:bottom w:val="single" w:color="000000" w:sz="16" w:space="0"/>
              <w:right w:val="single" w:color="000000" w:sz="16" w:space="0"/>
            </w:tcBorders>
            <w:shd w:val="clear" w:color="auto" w:fill="FFFFFF"/>
          </w:tcPr>
          <w:p w14:paraId="7C845A38">
            <w:pPr>
              <w:jc w:val="both"/>
              <w:rPr>
                <w:rFonts w:ascii="Times New Roman" w:hAnsi="Times New Roman" w:cs="Times New Roman"/>
                <w:b/>
                <w:bCs/>
                <w:sz w:val="24"/>
                <w:szCs w:val="24"/>
              </w:rPr>
            </w:pPr>
            <w:r>
              <w:rPr>
                <w:rFonts w:ascii="Times New Roman" w:hAnsi="Times New Roman" w:cs="Times New Roman"/>
                <w:b/>
                <w:bCs/>
                <w:sz w:val="24"/>
                <w:szCs w:val="24"/>
              </w:rPr>
              <w:t xml:space="preserve"> S/N</w:t>
            </w:r>
          </w:p>
        </w:tc>
        <w:tc>
          <w:tcPr>
            <w:tcW w:w="342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7C861246">
            <w:pPr>
              <w:jc w:val="both"/>
              <w:rPr>
                <w:rFonts w:ascii="Times New Roman" w:hAnsi="Times New Roman" w:cs="Times New Roman"/>
                <w:b/>
                <w:bCs/>
                <w:sz w:val="24"/>
                <w:szCs w:val="24"/>
              </w:rPr>
            </w:pPr>
            <w:r>
              <w:rPr>
                <w:rFonts w:ascii="Times New Roman" w:hAnsi="Times New Roman" w:cs="Times New Roman"/>
                <w:b/>
                <w:bCs/>
                <w:sz w:val="24"/>
                <w:szCs w:val="24"/>
              </w:rPr>
              <w:t>Level of awareness of intellectual freedom</w:t>
            </w:r>
          </w:p>
        </w:tc>
        <w:tc>
          <w:tcPr>
            <w:tcW w:w="990" w:type="dxa"/>
            <w:tcBorders>
              <w:top w:val="single" w:color="000000" w:sz="16" w:space="0"/>
              <w:left w:val="single" w:color="000000" w:sz="16" w:space="0"/>
              <w:bottom w:val="single" w:color="000000" w:sz="16" w:space="0"/>
            </w:tcBorders>
            <w:shd w:val="clear" w:color="auto" w:fill="FFFFFF"/>
            <w:vAlign w:val="bottom"/>
          </w:tcPr>
          <w:p w14:paraId="3E77F20E">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Aware</w:t>
            </w:r>
          </w:p>
        </w:tc>
        <w:tc>
          <w:tcPr>
            <w:tcW w:w="900" w:type="dxa"/>
            <w:tcBorders>
              <w:top w:val="single" w:color="000000" w:sz="16" w:space="0"/>
              <w:bottom w:val="single" w:color="000000" w:sz="16" w:space="0"/>
            </w:tcBorders>
            <w:shd w:val="clear" w:color="auto" w:fill="FFFFFF"/>
            <w:vAlign w:val="bottom"/>
          </w:tcPr>
          <w:p w14:paraId="1A8DC8D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Aware</w:t>
            </w:r>
          </w:p>
        </w:tc>
        <w:tc>
          <w:tcPr>
            <w:tcW w:w="1080" w:type="dxa"/>
            <w:tcBorders>
              <w:top w:val="single" w:color="000000" w:sz="16" w:space="0"/>
              <w:bottom w:val="single" w:color="000000" w:sz="16" w:space="0"/>
            </w:tcBorders>
            <w:shd w:val="clear" w:color="auto" w:fill="FFFFFF"/>
            <w:vAlign w:val="bottom"/>
          </w:tcPr>
          <w:p w14:paraId="4C5EE46E">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Unaware</w:t>
            </w:r>
          </w:p>
        </w:tc>
        <w:tc>
          <w:tcPr>
            <w:tcW w:w="1170" w:type="dxa"/>
            <w:tcBorders>
              <w:top w:val="single" w:color="000000" w:sz="16" w:space="0"/>
              <w:bottom w:val="single" w:color="000000" w:sz="16" w:space="0"/>
              <w:right w:val="single" w:color="000000" w:sz="16" w:space="0"/>
            </w:tcBorders>
            <w:shd w:val="clear" w:color="auto" w:fill="FFFFFF"/>
            <w:vAlign w:val="bottom"/>
          </w:tcPr>
          <w:p w14:paraId="6F6E2141">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Unaware</w:t>
            </w:r>
          </w:p>
        </w:tc>
      </w:tr>
      <w:tr w14:paraId="3FE4F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restart"/>
            <w:tcBorders>
              <w:top w:val="single" w:color="000000" w:sz="16" w:space="0"/>
              <w:left w:val="single" w:color="000000" w:sz="16" w:space="0"/>
              <w:right w:val="single" w:color="000000" w:sz="16" w:space="0"/>
            </w:tcBorders>
            <w:shd w:val="clear" w:color="auto" w:fill="FFFFFF"/>
          </w:tcPr>
          <w:p w14:paraId="3DC7904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vMerge w:val="restart"/>
            <w:tcBorders>
              <w:top w:val="single" w:color="000000" w:sz="16" w:space="0"/>
              <w:left w:val="single" w:color="000000" w:sz="16" w:space="0"/>
              <w:bottom w:val="nil"/>
              <w:right w:val="single" w:color="000000" w:sz="16" w:space="0"/>
            </w:tcBorders>
            <w:shd w:val="clear" w:color="auto" w:fill="FFFFFF"/>
          </w:tcPr>
          <w:p w14:paraId="2BF77D9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Expression</w:t>
            </w:r>
          </w:p>
        </w:tc>
        <w:tc>
          <w:tcPr>
            <w:tcW w:w="990" w:type="dxa"/>
            <w:tcBorders>
              <w:top w:val="single" w:color="000000" w:sz="16" w:space="0"/>
              <w:left w:val="single" w:color="000000" w:sz="16" w:space="0"/>
              <w:bottom w:val="nil"/>
            </w:tcBorders>
            <w:shd w:val="clear" w:color="auto" w:fill="FFFFFF"/>
            <w:vAlign w:val="center"/>
          </w:tcPr>
          <w:p w14:paraId="5098E1D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182</w:t>
            </w:r>
          </w:p>
        </w:tc>
        <w:tc>
          <w:tcPr>
            <w:tcW w:w="900" w:type="dxa"/>
            <w:tcBorders>
              <w:top w:val="single" w:color="000000" w:sz="16" w:space="0"/>
              <w:bottom w:val="nil"/>
            </w:tcBorders>
            <w:shd w:val="clear" w:color="auto" w:fill="FFFFFF"/>
            <w:vAlign w:val="center"/>
          </w:tcPr>
          <w:p w14:paraId="141DD25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116</w:t>
            </w:r>
          </w:p>
        </w:tc>
        <w:tc>
          <w:tcPr>
            <w:tcW w:w="1080" w:type="dxa"/>
            <w:tcBorders>
              <w:top w:val="single" w:color="000000" w:sz="16" w:space="0"/>
              <w:bottom w:val="nil"/>
            </w:tcBorders>
            <w:shd w:val="clear" w:color="auto" w:fill="FFFFFF"/>
            <w:vAlign w:val="center"/>
          </w:tcPr>
          <w:p w14:paraId="571B6BD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170" w:type="dxa"/>
            <w:tcBorders>
              <w:top w:val="single" w:color="000000" w:sz="16" w:space="0"/>
              <w:bottom w:val="nil"/>
              <w:right w:val="single" w:color="000000" w:sz="16" w:space="0"/>
            </w:tcBorders>
            <w:shd w:val="clear" w:color="auto" w:fill="FFFFFF"/>
            <w:vAlign w:val="center"/>
          </w:tcPr>
          <w:p w14:paraId="5205B45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w:t>
            </w:r>
          </w:p>
        </w:tc>
      </w:tr>
      <w:tr w14:paraId="72F98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left w:val="single" w:color="000000" w:sz="16" w:space="0"/>
              <w:bottom w:val="single" w:color="auto" w:sz="4" w:space="0"/>
              <w:right w:val="single" w:color="000000" w:sz="16" w:space="0"/>
            </w:tcBorders>
            <w:shd w:val="clear" w:color="auto" w:fill="FFFFFF"/>
          </w:tcPr>
          <w:p w14:paraId="4D7D27BB">
            <w:pPr>
              <w:jc w:val="both"/>
              <w:rPr>
                <w:rFonts w:ascii="Times New Roman" w:hAnsi="Times New Roman" w:cs="Times New Roman"/>
                <w:sz w:val="24"/>
                <w:szCs w:val="24"/>
              </w:rPr>
            </w:pPr>
          </w:p>
        </w:tc>
        <w:tc>
          <w:tcPr>
            <w:tcW w:w="342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556A1124">
            <w:pPr>
              <w:jc w:val="both"/>
              <w:rPr>
                <w:rFonts w:ascii="Times New Roman" w:hAnsi="Times New Roman" w:cs="Times New Roman"/>
                <w:sz w:val="24"/>
                <w:szCs w:val="24"/>
              </w:rPr>
            </w:pPr>
          </w:p>
        </w:tc>
        <w:tc>
          <w:tcPr>
            <w:tcW w:w="990" w:type="dxa"/>
            <w:tcBorders>
              <w:top w:val="nil"/>
              <w:left w:val="single" w:color="000000" w:sz="16" w:space="0"/>
              <w:bottom w:val="single" w:color="auto" w:sz="4" w:space="0"/>
            </w:tcBorders>
            <w:shd w:val="clear" w:color="auto" w:fill="FFFFFF"/>
            <w:vAlign w:val="center"/>
          </w:tcPr>
          <w:p w14:paraId="6120749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54.2%</w:t>
            </w:r>
          </w:p>
        </w:tc>
        <w:tc>
          <w:tcPr>
            <w:tcW w:w="900" w:type="dxa"/>
            <w:tcBorders>
              <w:top w:val="nil"/>
              <w:bottom w:val="single" w:color="auto" w:sz="4" w:space="0"/>
            </w:tcBorders>
            <w:shd w:val="clear" w:color="auto" w:fill="FFFFFF"/>
            <w:vAlign w:val="center"/>
          </w:tcPr>
          <w:p w14:paraId="3526590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34.5%</w:t>
            </w:r>
          </w:p>
        </w:tc>
        <w:tc>
          <w:tcPr>
            <w:tcW w:w="1080" w:type="dxa"/>
            <w:tcBorders>
              <w:top w:val="nil"/>
              <w:bottom w:val="single" w:color="auto" w:sz="4" w:space="0"/>
            </w:tcBorders>
            <w:shd w:val="clear" w:color="auto" w:fill="FFFFFF"/>
            <w:vAlign w:val="center"/>
          </w:tcPr>
          <w:p w14:paraId="1B32C2B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170" w:type="dxa"/>
            <w:tcBorders>
              <w:top w:val="nil"/>
              <w:bottom w:val="single" w:color="auto" w:sz="4" w:space="0"/>
              <w:right w:val="single" w:color="000000" w:sz="16" w:space="0"/>
            </w:tcBorders>
            <w:shd w:val="clear" w:color="auto" w:fill="FFFFFF"/>
            <w:vAlign w:val="center"/>
          </w:tcPr>
          <w:p w14:paraId="056446B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14:paraId="294CF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single" w:color="auto" w:sz="4" w:space="0"/>
              <w:left w:val="single" w:color="000000" w:sz="16" w:space="0"/>
              <w:bottom w:val="nil"/>
              <w:right w:val="single" w:color="000000" w:sz="16" w:space="0"/>
            </w:tcBorders>
            <w:shd w:val="clear" w:color="auto" w:fill="FFFFFF"/>
          </w:tcPr>
          <w:p w14:paraId="6AB0C2B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vMerge w:val="restart"/>
            <w:tcBorders>
              <w:top w:val="single" w:color="auto" w:sz="4" w:space="0"/>
              <w:left w:val="single" w:color="000000" w:sz="16" w:space="0"/>
              <w:bottom w:val="nil"/>
              <w:right w:val="single" w:color="000000" w:sz="16" w:space="0"/>
            </w:tcBorders>
            <w:shd w:val="clear" w:color="auto" w:fill="FFFFFF"/>
          </w:tcPr>
          <w:p w14:paraId="1A2A944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Opinion</w:t>
            </w:r>
          </w:p>
        </w:tc>
        <w:tc>
          <w:tcPr>
            <w:tcW w:w="990" w:type="dxa"/>
            <w:tcBorders>
              <w:top w:val="single" w:color="auto" w:sz="4" w:space="0"/>
              <w:left w:val="single" w:color="000000" w:sz="16" w:space="0"/>
              <w:bottom w:val="nil"/>
            </w:tcBorders>
            <w:shd w:val="clear" w:color="auto" w:fill="FFFFFF"/>
            <w:vAlign w:val="center"/>
          </w:tcPr>
          <w:p w14:paraId="6E86A78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160</w:t>
            </w:r>
          </w:p>
        </w:tc>
        <w:tc>
          <w:tcPr>
            <w:tcW w:w="900" w:type="dxa"/>
            <w:tcBorders>
              <w:top w:val="single" w:color="auto" w:sz="4" w:space="0"/>
              <w:bottom w:val="nil"/>
            </w:tcBorders>
            <w:shd w:val="clear" w:color="auto" w:fill="FFFFFF"/>
            <w:vAlign w:val="center"/>
          </w:tcPr>
          <w:p w14:paraId="3ED4DF8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141</w:t>
            </w:r>
          </w:p>
        </w:tc>
        <w:tc>
          <w:tcPr>
            <w:tcW w:w="1080" w:type="dxa"/>
            <w:tcBorders>
              <w:top w:val="single" w:color="auto" w:sz="4" w:space="0"/>
              <w:bottom w:val="nil"/>
            </w:tcBorders>
            <w:shd w:val="clear" w:color="auto" w:fill="FFFFFF"/>
            <w:vAlign w:val="center"/>
          </w:tcPr>
          <w:p w14:paraId="0790D60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1170" w:type="dxa"/>
            <w:tcBorders>
              <w:top w:val="single" w:color="auto" w:sz="4" w:space="0"/>
              <w:bottom w:val="nil"/>
              <w:right w:val="single" w:color="000000" w:sz="16" w:space="0"/>
            </w:tcBorders>
            <w:shd w:val="clear" w:color="auto" w:fill="FFFFFF"/>
            <w:vAlign w:val="center"/>
          </w:tcPr>
          <w:p w14:paraId="5A70828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w:t>
            </w:r>
          </w:p>
        </w:tc>
      </w:tr>
      <w:tr w14:paraId="30F75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nil"/>
              <w:left w:val="single" w:color="000000" w:sz="16" w:space="0"/>
              <w:bottom w:val="single" w:color="auto" w:sz="4" w:space="0"/>
              <w:right w:val="single" w:color="000000" w:sz="16" w:space="0"/>
            </w:tcBorders>
            <w:shd w:val="clear" w:color="auto" w:fill="FFFFFF"/>
          </w:tcPr>
          <w:p w14:paraId="087F65A4">
            <w:pPr>
              <w:jc w:val="both"/>
              <w:rPr>
                <w:rFonts w:ascii="Times New Roman" w:hAnsi="Times New Roman" w:cs="Times New Roman"/>
                <w:sz w:val="24"/>
                <w:szCs w:val="24"/>
              </w:rPr>
            </w:pPr>
          </w:p>
        </w:tc>
        <w:tc>
          <w:tcPr>
            <w:tcW w:w="3420" w:type="dxa"/>
            <w:vMerge w:val="continue"/>
            <w:tcBorders>
              <w:top w:val="nil"/>
              <w:left w:val="single" w:color="000000" w:sz="16" w:space="0"/>
              <w:bottom w:val="single" w:color="auto" w:sz="4" w:space="0"/>
              <w:right w:val="single" w:color="000000" w:sz="16" w:space="0"/>
            </w:tcBorders>
            <w:shd w:val="clear" w:color="auto" w:fill="FFFFFF"/>
          </w:tcPr>
          <w:p w14:paraId="1A6AEAB8">
            <w:pPr>
              <w:jc w:val="both"/>
              <w:rPr>
                <w:rFonts w:ascii="Times New Roman" w:hAnsi="Times New Roman" w:cs="Times New Roman"/>
                <w:sz w:val="24"/>
                <w:szCs w:val="24"/>
              </w:rPr>
            </w:pPr>
          </w:p>
        </w:tc>
        <w:tc>
          <w:tcPr>
            <w:tcW w:w="990" w:type="dxa"/>
            <w:tcBorders>
              <w:top w:val="nil"/>
              <w:left w:val="single" w:color="000000" w:sz="16" w:space="0"/>
              <w:bottom w:val="single" w:color="auto" w:sz="4" w:space="0"/>
            </w:tcBorders>
            <w:shd w:val="clear" w:color="auto" w:fill="FFFFFF"/>
            <w:vAlign w:val="center"/>
          </w:tcPr>
          <w:p w14:paraId="12BB59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47.6%</w:t>
            </w:r>
          </w:p>
        </w:tc>
        <w:tc>
          <w:tcPr>
            <w:tcW w:w="900" w:type="dxa"/>
            <w:tcBorders>
              <w:top w:val="nil"/>
              <w:bottom w:val="single" w:color="auto" w:sz="4" w:space="0"/>
            </w:tcBorders>
            <w:shd w:val="clear" w:color="auto" w:fill="FFFFFF"/>
            <w:vAlign w:val="center"/>
          </w:tcPr>
          <w:p w14:paraId="3870055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42.0%</w:t>
            </w:r>
          </w:p>
        </w:tc>
        <w:tc>
          <w:tcPr>
            <w:tcW w:w="1080" w:type="dxa"/>
            <w:tcBorders>
              <w:top w:val="nil"/>
              <w:bottom w:val="single" w:color="auto" w:sz="4" w:space="0"/>
            </w:tcBorders>
            <w:shd w:val="clear" w:color="auto" w:fill="FFFFFF"/>
            <w:vAlign w:val="center"/>
          </w:tcPr>
          <w:p w14:paraId="3C893F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nil"/>
              <w:bottom w:val="single" w:color="auto" w:sz="4" w:space="0"/>
              <w:right w:val="single" w:color="000000" w:sz="16" w:space="0"/>
            </w:tcBorders>
            <w:shd w:val="clear" w:color="auto" w:fill="FFFFFF"/>
            <w:vAlign w:val="center"/>
          </w:tcPr>
          <w:p w14:paraId="7860B47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7.4%</w:t>
            </w:r>
          </w:p>
        </w:tc>
      </w:tr>
      <w:tr w14:paraId="61155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single" w:color="auto" w:sz="4" w:space="0"/>
              <w:left w:val="single" w:color="000000" w:sz="16" w:space="0"/>
              <w:bottom w:val="nil"/>
              <w:right w:val="single" w:color="000000" w:sz="16" w:space="0"/>
            </w:tcBorders>
            <w:shd w:val="clear" w:color="auto" w:fill="FFFFFF"/>
          </w:tcPr>
          <w:p w14:paraId="1CA9061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vMerge w:val="restart"/>
            <w:tcBorders>
              <w:top w:val="single" w:color="auto" w:sz="4" w:space="0"/>
              <w:left w:val="single" w:color="000000" w:sz="16" w:space="0"/>
              <w:bottom w:val="nil"/>
              <w:right w:val="single" w:color="000000" w:sz="16" w:space="0"/>
            </w:tcBorders>
            <w:shd w:val="clear" w:color="auto" w:fill="FFFFFF"/>
          </w:tcPr>
          <w:p w14:paraId="1B5C9C3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to seek information in any media</w:t>
            </w:r>
          </w:p>
        </w:tc>
        <w:tc>
          <w:tcPr>
            <w:tcW w:w="990" w:type="dxa"/>
            <w:tcBorders>
              <w:top w:val="single" w:color="auto" w:sz="4" w:space="0"/>
              <w:left w:val="single" w:color="000000" w:sz="16" w:space="0"/>
              <w:bottom w:val="nil"/>
            </w:tcBorders>
            <w:shd w:val="clear" w:color="auto" w:fill="FFFFFF"/>
            <w:vAlign w:val="center"/>
          </w:tcPr>
          <w:p w14:paraId="4AE2CD3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189</w:t>
            </w:r>
          </w:p>
        </w:tc>
        <w:tc>
          <w:tcPr>
            <w:tcW w:w="900" w:type="dxa"/>
            <w:tcBorders>
              <w:top w:val="single" w:color="auto" w:sz="4" w:space="0"/>
              <w:bottom w:val="nil"/>
            </w:tcBorders>
            <w:shd w:val="clear" w:color="auto" w:fill="FFFFFF"/>
            <w:vAlign w:val="center"/>
          </w:tcPr>
          <w:p w14:paraId="79E796E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147</w:t>
            </w:r>
          </w:p>
        </w:tc>
        <w:tc>
          <w:tcPr>
            <w:tcW w:w="1080" w:type="dxa"/>
            <w:tcBorders>
              <w:top w:val="single" w:color="auto" w:sz="4" w:space="0"/>
              <w:bottom w:val="nil"/>
            </w:tcBorders>
            <w:shd w:val="clear" w:color="auto" w:fill="FFFFFF"/>
            <w:vAlign w:val="center"/>
          </w:tcPr>
          <w:p w14:paraId="44946F7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Borders>
              <w:top w:val="single" w:color="auto" w:sz="4" w:space="0"/>
              <w:bottom w:val="nil"/>
              <w:right w:val="single" w:color="000000" w:sz="16" w:space="0"/>
            </w:tcBorders>
            <w:shd w:val="clear" w:color="auto" w:fill="FFFFFF"/>
            <w:vAlign w:val="center"/>
          </w:tcPr>
          <w:p w14:paraId="0D85CCF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r>
      <w:tr w14:paraId="48AD6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nil"/>
              <w:left w:val="single" w:color="000000" w:sz="16" w:space="0"/>
              <w:bottom w:val="single" w:color="auto" w:sz="4" w:space="0"/>
              <w:right w:val="single" w:color="000000" w:sz="16" w:space="0"/>
            </w:tcBorders>
            <w:shd w:val="clear" w:color="auto" w:fill="FFFFFF"/>
          </w:tcPr>
          <w:p w14:paraId="0C1096ED">
            <w:pPr>
              <w:jc w:val="both"/>
              <w:rPr>
                <w:rFonts w:ascii="Times New Roman" w:hAnsi="Times New Roman" w:cs="Times New Roman"/>
                <w:sz w:val="24"/>
                <w:szCs w:val="24"/>
              </w:rPr>
            </w:pPr>
          </w:p>
        </w:tc>
        <w:tc>
          <w:tcPr>
            <w:tcW w:w="3420" w:type="dxa"/>
            <w:vMerge w:val="continue"/>
            <w:tcBorders>
              <w:top w:val="nil"/>
              <w:left w:val="single" w:color="000000" w:sz="16" w:space="0"/>
              <w:bottom w:val="single" w:color="auto" w:sz="4" w:space="0"/>
              <w:right w:val="single" w:color="000000" w:sz="16" w:space="0"/>
            </w:tcBorders>
            <w:shd w:val="clear" w:color="auto" w:fill="FFFFFF"/>
          </w:tcPr>
          <w:p w14:paraId="737ABB0A">
            <w:pPr>
              <w:jc w:val="both"/>
              <w:rPr>
                <w:rFonts w:ascii="Times New Roman" w:hAnsi="Times New Roman" w:cs="Times New Roman"/>
                <w:sz w:val="24"/>
                <w:szCs w:val="24"/>
              </w:rPr>
            </w:pPr>
          </w:p>
        </w:tc>
        <w:tc>
          <w:tcPr>
            <w:tcW w:w="990" w:type="dxa"/>
            <w:tcBorders>
              <w:top w:val="nil"/>
              <w:left w:val="single" w:color="000000" w:sz="16" w:space="0"/>
              <w:bottom w:val="single" w:color="auto" w:sz="4" w:space="0"/>
            </w:tcBorders>
            <w:shd w:val="clear" w:color="auto" w:fill="FFFFFF"/>
            <w:vAlign w:val="center"/>
          </w:tcPr>
          <w:p w14:paraId="466670A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56.3%</w:t>
            </w:r>
          </w:p>
        </w:tc>
        <w:tc>
          <w:tcPr>
            <w:tcW w:w="900" w:type="dxa"/>
            <w:tcBorders>
              <w:top w:val="nil"/>
              <w:bottom w:val="single" w:color="auto" w:sz="4" w:space="0"/>
            </w:tcBorders>
            <w:shd w:val="clear" w:color="auto" w:fill="FFFFFF"/>
            <w:vAlign w:val="center"/>
          </w:tcPr>
          <w:p w14:paraId="62FBD66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43.8%</w:t>
            </w:r>
          </w:p>
        </w:tc>
        <w:tc>
          <w:tcPr>
            <w:tcW w:w="1080" w:type="dxa"/>
            <w:tcBorders>
              <w:top w:val="nil"/>
              <w:bottom w:val="single" w:color="auto" w:sz="4" w:space="0"/>
            </w:tcBorders>
            <w:shd w:val="clear" w:color="auto" w:fill="FFFFFF"/>
            <w:vAlign w:val="center"/>
          </w:tcPr>
          <w:p w14:paraId="725C5E2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bottom w:val="single" w:color="auto" w:sz="4" w:space="0"/>
              <w:right w:val="single" w:color="000000" w:sz="16" w:space="0"/>
            </w:tcBorders>
            <w:shd w:val="clear" w:color="auto" w:fill="FFFFFF"/>
            <w:vAlign w:val="center"/>
          </w:tcPr>
          <w:p w14:paraId="5C94848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14:paraId="49B06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single" w:color="auto" w:sz="4" w:space="0"/>
              <w:left w:val="single" w:color="000000" w:sz="16" w:space="0"/>
              <w:bottom w:val="nil"/>
              <w:right w:val="single" w:color="000000" w:sz="16" w:space="0"/>
            </w:tcBorders>
            <w:shd w:val="clear" w:color="auto" w:fill="FFFFFF"/>
          </w:tcPr>
          <w:p w14:paraId="3F43B61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vMerge w:val="restart"/>
            <w:tcBorders>
              <w:top w:val="single" w:color="auto" w:sz="4" w:space="0"/>
              <w:left w:val="single" w:color="000000" w:sz="16" w:space="0"/>
              <w:bottom w:val="nil"/>
              <w:right w:val="single" w:color="000000" w:sz="16" w:space="0"/>
            </w:tcBorders>
            <w:shd w:val="clear" w:color="auto" w:fill="FFFFFF"/>
          </w:tcPr>
          <w:p w14:paraId="23AE6BA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access to information</w:t>
            </w:r>
          </w:p>
        </w:tc>
        <w:tc>
          <w:tcPr>
            <w:tcW w:w="990" w:type="dxa"/>
            <w:tcBorders>
              <w:top w:val="single" w:color="auto" w:sz="4" w:space="0"/>
              <w:left w:val="single" w:color="000000" w:sz="16" w:space="0"/>
              <w:bottom w:val="nil"/>
            </w:tcBorders>
            <w:shd w:val="clear" w:color="auto" w:fill="FFFFFF"/>
            <w:vAlign w:val="center"/>
          </w:tcPr>
          <w:p w14:paraId="7564957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188</w:t>
            </w:r>
          </w:p>
        </w:tc>
        <w:tc>
          <w:tcPr>
            <w:tcW w:w="900" w:type="dxa"/>
            <w:tcBorders>
              <w:top w:val="single" w:color="auto" w:sz="4" w:space="0"/>
              <w:bottom w:val="nil"/>
            </w:tcBorders>
            <w:shd w:val="clear" w:color="auto" w:fill="FFFFFF"/>
            <w:vAlign w:val="center"/>
          </w:tcPr>
          <w:p w14:paraId="2EC7187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148</w:t>
            </w:r>
          </w:p>
        </w:tc>
        <w:tc>
          <w:tcPr>
            <w:tcW w:w="1080" w:type="dxa"/>
            <w:tcBorders>
              <w:top w:val="single" w:color="auto" w:sz="4" w:space="0"/>
              <w:bottom w:val="nil"/>
            </w:tcBorders>
            <w:shd w:val="clear" w:color="auto" w:fill="FFFFFF"/>
            <w:vAlign w:val="center"/>
          </w:tcPr>
          <w:p w14:paraId="2701D75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170" w:type="dxa"/>
            <w:tcBorders>
              <w:top w:val="single" w:color="auto" w:sz="4" w:space="0"/>
              <w:bottom w:val="nil"/>
              <w:right w:val="single" w:color="000000" w:sz="16" w:space="0"/>
            </w:tcBorders>
            <w:shd w:val="clear" w:color="auto" w:fill="FFFFFF"/>
            <w:vAlign w:val="center"/>
          </w:tcPr>
          <w:p w14:paraId="0CAFA74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r>
      <w:tr w14:paraId="2A43C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nil"/>
              <w:left w:val="single" w:color="000000" w:sz="16" w:space="0"/>
              <w:bottom w:val="single" w:color="auto" w:sz="4" w:space="0"/>
              <w:right w:val="single" w:color="000000" w:sz="16" w:space="0"/>
            </w:tcBorders>
            <w:shd w:val="clear" w:color="auto" w:fill="FFFFFF"/>
          </w:tcPr>
          <w:p w14:paraId="0FD46A0D">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20" w:type="dxa"/>
            <w:vMerge w:val="continue"/>
            <w:tcBorders>
              <w:top w:val="nil"/>
              <w:left w:val="single" w:color="000000" w:sz="16" w:space="0"/>
              <w:bottom w:val="single" w:color="auto" w:sz="4" w:space="0"/>
              <w:right w:val="single" w:color="000000" w:sz="16" w:space="0"/>
            </w:tcBorders>
            <w:shd w:val="clear" w:color="auto" w:fill="FFFFFF"/>
          </w:tcPr>
          <w:p w14:paraId="62F51CA8">
            <w:pPr>
              <w:jc w:val="both"/>
              <w:rPr>
                <w:rFonts w:ascii="Times New Roman" w:hAnsi="Times New Roman" w:cs="Times New Roman"/>
                <w:sz w:val="24"/>
                <w:szCs w:val="24"/>
              </w:rPr>
            </w:pPr>
          </w:p>
        </w:tc>
        <w:tc>
          <w:tcPr>
            <w:tcW w:w="990" w:type="dxa"/>
            <w:tcBorders>
              <w:top w:val="nil"/>
              <w:left w:val="single" w:color="000000" w:sz="16" w:space="0"/>
              <w:bottom w:val="single" w:color="auto" w:sz="4" w:space="0"/>
            </w:tcBorders>
            <w:shd w:val="clear" w:color="auto" w:fill="FFFFFF"/>
            <w:vAlign w:val="center"/>
          </w:tcPr>
          <w:p w14:paraId="7059521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56.0%</w:t>
            </w:r>
          </w:p>
        </w:tc>
        <w:tc>
          <w:tcPr>
            <w:tcW w:w="900" w:type="dxa"/>
            <w:tcBorders>
              <w:top w:val="nil"/>
              <w:bottom w:val="single" w:color="auto" w:sz="4" w:space="0"/>
            </w:tcBorders>
            <w:shd w:val="clear" w:color="auto" w:fill="FFFFFF"/>
            <w:vAlign w:val="center"/>
          </w:tcPr>
          <w:p w14:paraId="2DB010C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44.0%</w:t>
            </w:r>
          </w:p>
        </w:tc>
        <w:tc>
          <w:tcPr>
            <w:tcW w:w="1080" w:type="dxa"/>
            <w:tcBorders>
              <w:top w:val="nil"/>
              <w:bottom w:val="single" w:color="auto" w:sz="4" w:space="0"/>
            </w:tcBorders>
            <w:shd w:val="clear" w:color="auto" w:fill="FFFFFF"/>
            <w:vAlign w:val="center"/>
          </w:tcPr>
          <w:p w14:paraId="567F9D7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170" w:type="dxa"/>
            <w:tcBorders>
              <w:top w:val="nil"/>
              <w:bottom w:val="single" w:color="auto" w:sz="4" w:space="0"/>
              <w:right w:val="single" w:color="000000" w:sz="16" w:space="0"/>
            </w:tcBorders>
            <w:shd w:val="clear" w:color="auto" w:fill="FFFFFF"/>
            <w:vAlign w:val="center"/>
          </w:tcPr>
          <w:p w14:paraId="78C7F66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14:paraId="64E00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single" w:color="auto" w:sz="4" w:space="0"/>
              <w:left w:val="single" w:color="000000" w:sz="16" w:space="0"/>
              <w:bottom w:val="nil"/>
              <w:right w:val="single" w:color="000000" w:sz="16" w:space="0"/>
            </w:tcBorders>
            <w:shd w:val="clear" w:color="auto" w:fill="FFFFFF"/>
          </w:tcPr>
          <w:p w14:paraId="05BD1DB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vMerge w:val="restart"/>
            <w:tcBorders>
              <w:top w:val="single" w:color="auto" w:sz="4" w:space="0"/>
              <w:left w:val="single" w:color="000000" w:sz="16" w:space="0"/>
              <w:bottom w:val="nil"/>
              <w:right w:val="single" w:color="000000" w:sz="16" w:space="0"/>
            </w:tcBorders>
            <w:shd w:val="clear" w:color="auto" w:fill="FFFFFF"/>
          </w:tcPr>
          <w:p w14:paraId="4329E7A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to receive information in any media without interference</w:t>
            </w:r>
          </w:p>
        </w:tc>
        <w:tc>
          <w:tcPr>
            <w:tcW w:w="990" w:type="dxa"/>
            <w:tcBorders>
              <w:top w:val="single" w:color="auto" w:sz="4" w:space="0"/>
              <w:left w:val="single" w:color="000000" w:sz="16" w:space="0"/>
              <w:bottom w:val="nil"/>
            </w:tcBorders>
            <w:shd w:val="clear" w:color="auto" w:fill="FFFFFF"/>
            <w:vAlign w:val="center"/>
          </w:tcPr>
          <w:p w14:paraId="39A9846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159</w:t>
            </w:r>
          </w:p>
        </w:tc>
        <w:tc>
          <w:tcPr>
            <w:tcW w:w="900" w:type="dxa"/>
            <w:tcBorders>
              <w:top w:val="single" w:color="auto" w:sz="4" w:space="0"/>
              <w:bottom w:val="nil"/>
            </w:tcBorders>
            <w:shd w:val="clear" w:color="auto" w:fill="FFFFFF"/>
            <w:vAlign w:val="center"/>
          </w:tcPr>
          <w:p w14:paraId="374A4CB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157</w:t>
            </w:r>
          </w:p>
        </w:tc>
        <w:tc>
          <w:tcPr>
            <w:tcW w:w="1080" w:type="dxa"/>
            <w:tcBorders>
              <w:top w:val="single" w:color="auto" w:sz="4" w:space="0"/>
              <w:bottom w:val="nil"/>
            </w:tcBorders>
            <w:shd w:val="clear" w:color="auto" w:fill="FFFFFF"/>
            <w:vAlign w:val="center"/>
          </w:tcPr>
          <w:p w14:paraId="386E2A1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170" w:type="dxa"/>
            <w:tcBorders>
              <w:top w:val="single" w:color="auto" w:sz="4" w:space="0"/>
              <w:bottom w:val="nil"/>
              <w:right w:val="single" w:color="000000" w:sz="16" w:space="0"/>
            </w:tcBorders>
            <w:shd w:val="clear" w:color="auto" w:fill="FFFFFF"/>
            <w:vAlign w:val="center"/>
          </w:tcPr>
          <w:p w14:paraId="7551F99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w:t>
            </w:r>
          </w:p>
        </w:tc>
      </w:tr>
      <w:tr w14:paraId="53526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tcBorders>
              <w:top w:val="nil"/>
              <w:left w:val="single" w:color="000000" w:sz="16" w:space="0"/>
              <w:bottom w:val="single" w:color="auto" w:sz="4" w:space="0"/>
              <w:right w:val="single" w:color="000000" w:sz="16" w:space="0"/>
            </w:tcBorders>
            <w:shd w:val="clear" w:color="auto" w:fill="FFFFFF"/>
          </w:tcPr>
          <w:p w14:paraId="024CD988">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20" w:type="dxa"/>
            <w:vMerge w:val="continue"/>
            <w:tcBorders>
              <w:top w:val="nil"/>
              <w:left w:val="single" w:color="000000" w:sz="16" w:space="0"/>
              <w:bottom w:val="single" w:color="auto" w:sz="4" w:space="0"/>
              <w:right w:val="single" w:color="000000" w:sz="16" w:space="0"/>
            </w:tcBorders>
            <w:shd w:val="clear" w:color="auto" w:fill="FFFFFF"/>
          </w:tcPr>
          <w:p w14:paraId="5941E503">
            <w:pPr>
              <w:jc w:val="both"/>
              <w:rPr>
                <w:rFonts w:ascii="Times New Roman" w:hAnsi="Times New Roman" w:cs="Times New Roman"/>
                <w:sz w:val="24"/>
                <w:szCs w:val="24"/>
              </w:rPr>
            </w:pPr>
          </w:p>
        </w:tc>
        <w:tc>
          <w:tcPr>
            <w:tcW w:w="990" w:type="dxa"/>
            <w:tcBorders>
              <w:top w:val="nil"/>
              <w:left w:val="single" w:color="000000" w:sz="16" w:space="0"/>
              <w:bottom w:val="single" w:color="auto" w:sz="4" w:space="0"/>
            </w:tcBorders>
            <w:shd w:val="clear" w:color="auto" w:fill="FFFFFF"/>
            <w:vAlign w:val="center"/>
          </w:tcPr>
          <w:p w14:paraId="4FFB7D2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47.3%</w:t>
            </w:r>
          </w:p>
        </w:tc>
        <w:tc>
          <w:tcPr>
            <w:tcW w:w="900" w:type="dxa"/>
            <w:tcBorders>
              <w:top w:val="nil"/>
              <w:bottom w:val="single" w:color="auto" w:sz="4" w:space="0"/>
            </w:tcBorders>
            <w:shd w:val="clear" w:color="auto" w:fill="FFFFFF"/>
            <w:vAlign w:val="center"/>
          </w:tcPr>
          <w:p w14:paraId="7DFE3D6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46.7%</w:t>
            </w:r>
          </w:p>
        </w:tc>
        <w:tc>
          <w:tcPr>
            <w:tcW w:w="1080" w:type="dxa"/>
            <w:tcBorders>
              <w:top w:val="nil"/>
              <w:bottom w:val="single" w:color="auto" w:sz="4" w:space="0"/>
            </w:tcBorders>
            <w:shd w:val="clear" w:color="auto" w:fill="FFFFFF"/>
            <w:vAlign w:val="center"/>
          </w:tcPr>
          <w:p w14:paraId="1D87782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2.4%</w:t>
            </w:r>
          </w:p>
        </w:tc>
        <w:tc>
          <w:tcPr>
            <w:tcW w:w="1170" w:type="dxa"/>
            <w:tcBorders>
              <w:top w:val="nil"/>
              <w:bottom w:val="single" w:color="auto" w:sz="4" w:space="0"/>
              <w:right w:val="single" w:color="000000" w:sz="16" w:space="0"/>
            </w:tcBorders>
            <w:shd w:val="clear" w:color="auto" w:fill="FFFFFF"/>
            <w:vAlign w:val="center"/>
          </w:tcPr>
          <w:p w14:paraId="71187BC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w:t>
            </w:r>
          </w:p>
        </w:tc>
      </w:tr>
      <w:tr w14:paraId="70E57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restart"/>
            <w:tcBorders>
              <w:top w:val="single" w:color="auto" w:sz="4" w:space="0"/>
              <w:left w:val="single" w:color="000000" w:sz="16" w:space="0"/>
              <w:right w:val="single" w:color="000000" w:sz="16" w:space="0"/>
            </w:tcBorders>
            <w:shd w:val="clear" w:color="auto" w:fill="FFFFFF"/>
          </w:tcPr>
          <w:p w14:paraId="1ADECF7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42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70CACF5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to impart ideas in any media without interference</w:t>
            </w:r>
          </w:p>
        </w:tc>
        <w:tc>
          <w:tcPr>
            <w:tcW w:w="990" w:type="dxa"/>
            <w:tcBorders>
              <w:top w:val="single" w:color="auto" w:sz="4" w:space="0"/>
              <w:left w:val="single" w:color="000000" w:sz="16" w:space="0"/>
              <w:bottom w:val="nil"/>
            </w:tcBorders>
            <w:shd w:val="clear" w:color="auto" w:fill="FFFFFF"/>
            <w:vAlign w:val="center"/>
          </w:tcPr>
          <w:p w14:paraId="2F8224A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122</w:t>
            </w:r>
          </w:p>
        </w:tc>
        <w:tc>
          <w:tcPr>
            <w:tcW w:w="900" w:type="dxa"/>
            <w:tcBorders>
              <w:top w:val="single" w:color="auto" w:sz="4" w:space="0"/>
              <w:bottom w:val="nil"/>
            </w:tcBorders>
            <w:shd w:val="clear" w:color="auto" w:fill="FFFFFF"/>
            <w:vAlign w:val="center"/>
          </w:tcPr>
          <w:p w14:paraId="2EC452D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193</w:t>
            </w:r>
          </w:p>
        </w:tc>
        <w:tc>
          <w:tcPr>
            <w:tcW w:w="1080" w:type="dxa"/>
            <w:tcBorders>
              <w:top w:val="single" w:color="auto" w:sz="4" w:space="0"/>
              <w:bottom w:val="nil"/>
            </w:tcBorders>
            <w:shd w:val="clear" w:color="auto" w:fill="FFFFFF"/>
            <w:vAlign w:val="center"/>
          </w:tcPr>
          <w:p w14:paraId="3CA9C7F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Borders>
              <w:top w:val="single" w:color="auto" w:sz="4" w:space="0"/>
              <w:bottom w:val="nil"/>
              <w:right w:val="single" w:color="000000" w:sz="16" w:space="0"/>
            </w:tcBorders>
            <w:shd w:val="clear" w:color="auto" w:fill="FFFFFF"/>
            <w:vAlign w:val="center"/>
          </w:tcPr>
          <w:p w14:paraId="5869E0E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w:t>
            </w:r>
          </w:p>
        </w:tc>
      </w:tr>
      <w:tr w14:paraId="7040F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left w:val="single" w:color="000000" w:sz="16" w:space="0"/>
              <w:bottom w:val="single" w:color="000000" w:sz="16" w:space="0"/>
              <w:right w:val="single" w:color="000000" w:sz="16" w:space="0"/>
            </w:tcBorders>
            <w:shd w:val="clear" w:color="auto" w:fill="FFFFFF"/>
          </w:tcPr>
          <w:p w14:paraId="2EE8BC8A">
            <w:pPr>
              <w:jc w:val="both"/>
              <w:rPr>
                <w:rFonts w:ascii="Times New Roman" w:hAnsi="Times New Roman" w:cs="Times New Roman"/>
                <w:sz w:val="24"/>
                <w:szCs w:val="24"/>
              </w:rPr>
            </w:pPr>
          </w:p>
        </w:tc>
        <w:tc>
          <w:tcPr>
            <w:tcW w:w="3420" w:type="dxa"/>
            <w:vMerge w:val="continue"/>
            <w:tcBorders>
              <w:top w:val="nil"/>
              <w:left w:val="single" w:color="000000" w:sz="16" w:space="0"/>
              <w:bottom w:val="single" w:color="000000" w:sz="16" w:space="0"/>
              <w:right w:val="single" w:color="000000" w:sz="16" w:space="0"/>
            </w:tcBorders>
            <w:shd w:val="clear" w:color="auto" w:fill="FFFFFF"/>
          </w:tcPr>
          <w:p w14:paraId="3195C955">
            <w:pPr>
              <w:jc w:val="both"/>
              <w:rPr>
                <w:rFonts w:ascii="Times New Roman" w:hAnsi="Times New Roman" w:cs="Times New Roman"/>
                <w:sz w:val="24"/>
                <w:szCs w:val="24"/>
              </w:rPr>
            </w:pPr>
          </w:p>
        </w:tc>
        <w:tc>
          <w:tcPr>
            <w:tcW w:w="990" w:type="dxa"/>
            <w:tcBorders>
              <w:top w:val="nil"/>
              <w:left w:val="single" w:color="000000" w:sz="16" w:space="0"/>
              <w:bottom w:val="single" w:color="000000" w:sz="16" w:space="0"/>
            </w:tcBorders>
            <w:shd w:val="clear" w:color="auto" w:fill="FFFFFF"/>
            <w:vAlign w:val="center"/>
          </w:tcPr>
          <w:p w14:paraId="5A599B7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36.3%</w:t>
            </w:r>
          </w:p>
        </w:tc>
        <w:tc>
          <w:tcPr>
            <w:tcW w:w="900" w:type="dxa"/>
            <w:tcBorders>
              <w:top w:val="nil"/>
              <w:bottom w:val="single" w:color="000000" w:sz="16" w:space="0"/>
            </w:tcBorders>
            <w:shd w:val="clear" w:color="auto" w:fill="FFFFFF"/>
            <w:vAlign w:val="center"/>
          </w:tcPr>
          <w:p w14:paraId="3AAF13E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57.4%</w:t>
            </w:r>
          </w:p>
        </w:tc>
        <w:tc>
          <w:tcPr>
            <w:tcW w:w="1080" w:type="dxa"/>
            <w:tcBorders>
              <w:top w:val="nil"/>
              <w:bottom w:val="single" w:color="000000" w:sz="16" w:space="0"/>
            </w:tcBorders>
            <w:shd w:val="clear" w:color="auto" w:fill="FFFFFF"/>
            <w:vAlign w:val="center"/>
          </w:tcPr>
          <w:p w14:paraId="699B6AA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1170" w:type="dxa"/>
            <w:tcBorders>
              <w:top w:val="nil"/>
              <w:bottom w:val="single" w:color="000000" w:sz="16" w:space="0"/>
              <w:right w:val="single" w:color="000000" w:sz="16" w:space="0"/>
            </w:tcBorders>
            <w:shd w:val="clear" w:color="auto" w:fill="FFFFFF"/>
            <w:vAlign w:val="center"/>
          </w:tcPr>
          <w:p w14:paraId="0A58159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5.1%</w:t>
            </w:r>
          </w:p>
        </w:tc>
      </w:tr>
    </w:tbl>
    <w:p w14:paraId="068975A2">
      <w:pPr>
        <w:jc w:val="both"/>
        <w:rPr>
          <w:rFonts w:ascii="Times New Roman" w:hAnsi="Times New Roman" w:cs="Times New Roman"/>
          <w:sz w:val="24"/>
          <w:szCs w:val="24"/>
        </w:rPr>
      </w:pPr>
    </w:p>
    <w:p w14:paraId="62727CD3">
      <w:pPr>
        <w:spacing w:line="480" w:lineRule="auto"/>
        <w:jc w:val="both"/>
        <w:rPr>
          <w:rFonts w:ascii="Times New Roman" w:hAnsi="Times New Roman" w:cs="Times New Roman"/>
          <w:sz w:val="24"/>
          <w:szCs w:val="24"/>
        </w:rPr>
      </w:pPr>
      <w:r>
        <w:rPr>
          <w:rFonts w:ascii="Times New Roman" w:hAnsi="Times New Roman" w:cs="Times New Roman"/>
          <w:sz w:val="24"/>
          <w:szCs w:val="24"/>
        </w:rPr>
        <w:t>Table 6: revealed that 298 (88.7%) of the respondents are highly aware of freedom of expression and 38 (11.3%) are not aware. 301 (89.6%) of the respondents are highly aware of freedom of opinion and 35 (10.4%) are not aware. 336 (100%) of the respondents are highly aware of freedom to seek information in any media. 336 (100%) of the respondents are highly aware of freedom to access to information and 0 (0.0%) of the respondents are not aware. 316 (94%) of the respondents are highly aware of freedom to receive information in any media without interference and 20 (6.0%) of the respondents are not aware. 315 (93.7%) of the respondents are highly aware of freedom to impart ideas in any media without interference and 21 (6.3%) of the respondents are not aware.</w:t>
      </w:r>
    </w:p>
    <w:p w14:paraId="5D2B9499">
      <w:pPr>
        <w:jc w:val="both"/>
        <w:rPr>
          <w:rFonts w:ascii="Times New Roman" w:hAnsi="Times New Roman" w:cs="Times New Roman"/>
          <w:b/>
          <w:sz w:val="24"/>
          <w:szCs w:val="24"/>
        </w:rPr>
      </w:pPr>
      <w:r>
        <w:rPr>
          <w:rFonts w:ascii="Times New Roman" w:hAnsi="Times New Roman" w:cs="Times New Roman"/>
          <w:b/>
          <w:sz w:val="24"/>
          <w:szCs w:val="24"/>
        </w:rPr>
        <w:t xml:space="preserve">Table 7: level of library patronage among undergraduate students </w:t>
      </w:r>
    </w:p>
    <w:tbl>
      <w:tblPr>
        <w:tblStyle w:val="6"/>
        <w:tblW w:w="873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2430"/>
        <w:gridCol w:w="900"/>
        <w:gridCol w:w="900"/>
        <w:gridCol w:w="1080"/>
        <w:gridCol w:w="1530"/>
        <w:gridCol w:w="1260"/>
      </w:tblGrid>
      <w:tr w14:paraId="06066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000000" w:sz="16" w:space="0"/>
              <w:left w:val="single" w:color="000000" w:sz="16" w:space="0"/>
              <w:bottom w:val="single" w:color="000000" w:sz="16" w:space="0"/>
              <w:right w:val="single" w:color="000000" w:sz="16" w:space="0"/>
            </w:tcBorders>
            <w:shd w:val="clear" w:color="auto" w:fill="FFFFFF"/>
          </w:tcPr>
          <w:p w14:paraId="6BF0ABA3">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243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0AF5884D">
            <w:pPr>
              <w:jc w:val="both"/>
              <w:rPr>
                <w:rFonts w:ascii="Times New Roman" w:hAnsi="Times New Roman" w:cs="Times New Roman"/>
                <w:b/>
                <w:bCs/>
                <w:sz w:val="24"/>
                <w:szCs w:val="24"/>
              </w:rPr>
            </w:pPr>
            <w:r>
              <w:rPr>
                <w:rFonts w:ascii="Times New Roman" w:hAnsi="Times New Roman" w:cs="Times New Roman"/>
                <w:b/>
                <w:bCs/>
                <w:sz w:val="24"/>
                <w:szCs w:val="24"/>
              </w:rPr>
              <w:t>Level of library patronage</w:t>
            </w:r>
          </w:p>
        </w:tc>
        <w:tc>
          <w:tcPr>
            <w:tcW w:w="900" w:type="dxa"/>
            <w:tcBorders>
              <w:top w:val="single" w:color="000000" w:sz="16" w:space="0"/>
              <w:left w:val="single" w:color="000000" w:sz="16" w:space="0"/>
              <w:bottom w:val="single" w:color="000000" w:sz="16" w:space="0"/>
            </w:tcBorders>
            <w:shd w:val="clear" w:color="auto" w:fill="FFFFFF"/>
            <w:vAlign w:val="bottom"/>
          </w:tcPr>
          <w:p w14:paraId="087A9DA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Daily</w:t>
            </w:r>
          </w:p>
        </w:tc>
        <w:tc>
          <w:tcPr>
            <w:tcW w:w="900" w:type="dxa"/>
            <w:tcBorders>
              <w:top w:val="single" w:color="000000" w:sz="16" w:space="0"/>
              <w:bottom w:val="single" w:color="000000" w:sz="16" w:space="0"/>
            </w:tcBorders>
            <w:shd w:val="clear" w:color="auto" w:fill="FFFFFF"/>
            <w:vAlign w:val="bottom"/>
          </w:tcPr>
          <w:p w14:paraId="62FF0BE6">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weekly</w:t>
            </w:r>
          </w:p>
        </w:tc>
        <w:tc>
          <w:tcPr>
            <w:tcW w:w="1080" w:type="dxa"/>
            <w:tcBorders>
              <w:top w:val="single" w:color="000000" w:sz="16" w:space="0"/>
              <w:bottom w:val="single" w:color="000000" w:sz="16" w:space="0"/>
            </w:tcBorders>
            <w:shd w:val="clear" w:color="auto" w:fill="FFFFFF"/>
            <w:vAlign w:val="bottom"/>
          </w:tcPr>
          <w:p w14:paraId="6D78568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Monthly</w:t>
            </w:r>
          </w:p>
        </w:tc>
        <w:tc>
          <w:tcPr>
            <w:tcW w:w="1530" w:type="dxa"/>
            <w:tcBorders>
              <w:top w:val="single" w:color="000000" w:sz="16" w:space="0"/>
              <w:bottom w:val="single" w:color="000000" w:sz="16" w:space="0"/>
            </w:tcBorders>
            <w:shd w:val="clear" w:color="auto" w:fill="FFFFFF"/>
            <w:vAlign w:val="bottom"/>
          </w:tcPr>
          <w:p w14:paraId="3C9CB9C2">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Occasionally</w:t>
            </w:r>
          </w:p>
        </w:tc>
        <w:tc>
          <w:tcPr>
            <w:tcW w:w="1260" w:type="dxa"/>
            <w:tcBorders>
              <w:top w:val="single" w:color="000000" w:sz="16" w:space="0"/>
              <w:bottom w:val="single" w:color="000000" w:sz="16" w:space="0"/>
              <w:right w:val="single" w:color="000000" w:sz="16" w:space="0"/>
            </w:tcBorders>
            <w:shd w:val="clear" w:color="auto" w:fill="FFFFFF"/>
            <w:vAlign w:val="bottom"/>
          </w:tcPr>
          <w:p w14:paraId="638F2835">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Non patronage</w:t>
            </w:r>
          </w:p>
        </w:tc>
      </w:tr>
      <w:tr w14:paraId="1E022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000000" w:sz="16" w:space="0"/>
              <w:left w:val="single" w:color="000000" w:sz="16" w:space="0"/>
              <w:right w:val="single" w:color="000000" w:sz="16" w:space="0"/>
            </w:tcBorders>
            <w:shd w:val="clear" w:color="auto" w:fill="FFFFFF"/>
          </w:tcPr>
          <w:p w14:paraId="3E8B906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vMerge w:val="restart"/>
            <w:tcBorders>
              <w:top w:val="single" w:color="000000" w:sz="16" w:space="0"/>
              <w:left w:val="single" w:color="000000" w:sz="16" w:space="0"/>
              <w:bottom w:val="nil"/>
              <w:right w:val="single" w:color="000000" w:sz="16" w:space="0"/>
            </w:tcBorders>
            <w:shd w:val="clear" w:color="auto" w:fill="FFFFFF"/>
          </w:tcPr>
          <w:p w14:paraId="0B2FFCD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 patronize the library to read news</w:t>
            </w:r>
          </w:p>
        </w:tc>
        <w:tc>
          <w:tcPr>
            <w:tcW w:w="900" w:type="dxa"/>
            <w:tcBorders>
              <w:top w:val="single" w:color="000000" w:sz="16" w:space="0"/>
              <w:left w:val="single" w:color="000000" w:sz="16" w:space="0"/>
              <w:bottom w:val="nil"/>
            </w:tcBorders>
            <w:shd w:val="clear" w:color="auto" w:fill="FFFFFF"/>
            <w:vAlign w:val="center"/>
          </w:tcPr>
          <w:p w14:paraId="4B037EC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144</w:t>
            </w:r>
          </w:p>
        </w:tc>
        <w:tc>
          <w:tcPr>
            <w:tcW w:w="900" w:type="dxa"/>
            <w:tcBorders>
              <w:top w:val="single" w:color="000000" w:sz="16" w:space="0"/>
              <w:bottom w:val="nil"/>
            </w:tcBorders>
            <w:shd w:val="clear" w:color="auto" w:fill="FFFFFF"/>
            <w:vAlign w:val="center"/>
          </w:tcPr>
          <w:p w14:paraId="6023546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97</w:t>
            </w:r>
          </w:p>
        </w:tc>
        <w:tc>
          <w:tcPr>
            <w:tcW w:w="1080" w:type="dxa"/>
            <w:tcBorders>
              <w:top w:val="single" w:color="000000" w:sz="16" w:space="0"/>
              <w:bottom w:val="nil"/>
            </w:tcBorders>
            <w:shd w:val="clear" w:color="auto" w:fill="FFFFFF"/>
            <w:vAlign w:val="center"/>
          </w:tcPr>
          <w:p w14:paraId="4669275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530" w:type="dxa"/>
            <w:tcBorders>
              <w:top w:val="single" w:color="000000" w:sz="16" w:space="0"/>
              <w:bottom w:val="nil"/>
            </w:tcBorders>
            <w:shd w:val="clear" w:color="auto" w:fill="FFFFFF"/>
            <w:vAlign w:val="center"/>
          </w:tcPr>
          <w:p w14:paraId="4B180CF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color="000000" w:sz="16" w:space="0"/>
              <w:bottom w:val="nil"/>
              <w:right w:val="single" w:color="000000" w:sz="16" w:space="0"/>
            </w:tcBorders>
            <w:shd w:val="clear" w:color="auto" w:fill="FFFFFF"/>
            <w:vAlign w:val="center"/>
          </w:tcPr>
          <w:p w14:paraId="74B6A5C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59</w:t>
            </w:r>
          </w:p>
        </w:tc>
      </w:tr>
      <w:tr w14:paraId="5FF9D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auto" w:sz="4" w:space="0"/>
              <w:right w:val="single" w:color="000000" w:sz="16" w:space="0"/>
            </w:tcBorders>
            <w:shd w:val="clear" w:color="auto" w:fill="FFFFFF"/>
          </w:tcPr>
          <w:p w14:paraId="5483D4C6">
            <w:pPr>
              <w:jc w:val="both"/>
              <w:rPr>
                <w:rFonts w:ascii="Times New Roman" w:hAnsi="Times New Roman" w:cs="Times New Roman"/>
                <w:sz w:val="24"/>
                <w:szCs w:val="24"/>
              </w:rPr>
            </w:pPr>
          </w:p>
        </w:tc>
        <w:tc>
          <w:tcPr>
            <w:tcW w:w="243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60868FFC">
            <w:pPr>
              <w:jc w:val="both"/>
              <w:rPr>
                <w:rFonts w:ascii="Times New Roman" w:hAnsi="Times New Roman" w:cs="Times New Roman"/>
                <w:sz w:val="24"/>
                <w:szCs w:val="24"/>
              </w:rPr>
            </w:pPr>
          </w:p>
        </w:tc>
        <w:tc>
          <w:tcPr>
            <w:tcW w:w="900" w:type="dxa"/>
            <w:tcBorders>
              <w:top w:val="nil"/>
              <w:left w:val="single" w:color="000000" w:sz="16" w:space="0"/>
              <w:bottom w:val="single" w:color="auto" w:sz="4" w:space="0"/>
            </w:tcBorders>
            <w:shd w:val="clear" w:color="auto" w:fill="FFFFFF"/>
            <w:vAlign w:val="center"/>
          </w:tcPr>
          <w:p w14:paraId="254EB18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42.9%</w:t>
            </w:r>
          </w:p>
        </w:tc>
        <w:tc>
          <w:tcPr>
            <w:tcW w:w="900" w:type="dxa"/>
            <w:tcBorders>
              <w:top w:val="nil"/>
              <w:bottom w:val="single" w:color="auto" w:sz="4" w:space="0"/>
            </w:tcBorders>
            <w:shd w:val="clear" w:color="auto" w:fill="FFFFFF"/>
            <w:vAlign w:val="center"/>
          </w:tcPr>
          <w:p w14:paraId="56FC7E7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28.9%</w:t>
            </w:r>
          </w:p>
        </w:tc>
        <w:tc>
          <w:tcPr>
            <w:tcW w:w="1080" w:type="dxa"/>
            <w:tcBorders>
              <w:top w:val="nil"/>
              <w:bottom w:val="single" w:color="auto" w:sz="4" w:space="0"/>
            </w:tcBorders>
            <w:shd w:val="clear" w:color="auto" w:fill="FFFFFF"/>
            <w:vAlign w:val="center"/>
          </w:tcPr>
          <w:p w14:paraId="2F8CD54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10.7%</w:t>
            </w:r>
          </w:p>
        </w:tc>
        <w:tc>
          <w:tcPr>
            <w:tcW w:w="1530" w:type="dxa"/>
            <w:tcBorders>
              <w:top w:val="nil"/>
              <w:bottom w:val="single" w:color="auto" w:sz="4" w:space="0"/>
            </w:tcBorders>
            <w:shd w:val="clear" w:color="auto" w:fill="FFFFFF"/>
            <w:vAlign w:val="center"/>
          </w:tcPr>
          <w:p w14:paraId="48DEDF2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260" w:type="dxa"/>
            <w:tcBorders>
              <w:top w:val="nil"/>
              <w:bottom w:val="single" w:color="auto" w:sz="4" w:space="0"/>
              <w:right w:val="single" w:color="000000" w:sz="16" w:space="0"/>
            </w:tcBorders>
            <w:shd w:val="clear" w:color="auto" w:fill="FFFFFF"/>
            <w:vAlign w:val="center"/>
          </w:tcPr>
          <w:p w14:paraId="2923DD9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r>
      <w:tr w14:paraId="4C411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0F12563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vMerge w:val="restart"/>
            <w:tcBorders>
              <w:top w:val="single" w:color="auto" w:sz="4" w:space="0"/>
              <w:left w:val="single" w:color="000000" w:sz="16" w:space="0"/>
              <w:bottom w:val="nil"/>
              <w:right w:val="single" w:color="000000" w:sz="16" w:space="0"/>
            </w:tcBorders>
            <w:shd w:val="clear" w:color="auto" w:fill="FFFFFF"/>
          </w:tcPr>
          <w:p w14:paraId="4D81228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 patronize the library for research</w:t>
            </w:r>
          </w:p>
        </w:tc>
        <w:tc>
          <w:tcPr>
            <w:tcW w:w="900" w:type="dxa"/>
            <w:tcBorders>
              <w:top w:val="single" w:color="auto" w:sz="4" w:space="0"/>
              <w:left w:val="single" w:color="000000" w:sz="16" w:space="0"/>
              <w:bottom w:val="nil"/>
            </w:tcBorders>
            <w:shd w:val="clear" w:color="auto" w:fill="FFFFFF"/>
            <w:vAlign w:val="center"/>
          </w:tcPr>
          <w:p w14:paraId="6E16DD5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114</w:t>
            </w:r>
          </w:p>
        </w:tc>
        <w:tc>
          <w:tcPr>
            <w:tcW w:w="900" w:type="dxa"/>
            <w:tcBorders>
              <w:top w:val="single" w:color="auto" w:sz="4" w:space="0"/>
              <w:bottom w:val="nil"/>
            </w:tcBorders>
            <w:shd w:val="clear" w:color="auto" w:fill="FFFFFF"/>
            <w:vAlign w:val="center"/>
          </w:tcPr>
          <w:p w14:paraId="7E35A7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65</w:t>
            </w:r>
          </w:p>
        </w:tc>
        <w:tc>
          <w:tcPr>
            <w:tcW w:w="1080" w:type="dxa"/>
            <w:tcBorders>
              <w:top w:val="single" w:color="auto" w:sz="4" w:space="0"/>
              <w:bottom w:val="nil"/>
            </w:tcBorders>
            <w:shd w:val="clear" w:color="auto" w:fill="FFFFFF"/>
            <w:vAlign w:val="center"/>
          </w:tcPr>
          <w:p w14:paraId="6B5A292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1530" w:type="dxa"/>
            <w:tcBorders>
              <w:top w:val="single" w:color="auto" w:sz="4" w:space="0"/>
              <w:bottom w:val="nil"/>
            </w:tcBorders>
            <w:shd w:val="clear" w:color="auto" w:fill="FFFFFF"/>
            <w:vAlign w:val="center"/>
          </w:tcPr>
          <w:p w14:paraId="7CE9C0F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color="auto" w:sz="4" w:space="0"/>
              <w:bottom w:val="nil"/>
              <w:right w:val="single" w:color="000000" w:sz="16" w:space="0"/>
            </w:tcBorders>
            <w:shd w:val="clear" w:color="auto" w:fill="FFFFFF"/>
            <w:vAlign w:val="center"/>
          </w:tcPr>
          <w:p w14:paraId="2E9CB10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14:paraId="2EEAC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789579F2">
            <w:pPr>
              <w:jc w:val="both"/>
              <w:rPr>
                <w:rFonts w:ascii="Times New Roman" w:hAnsi="Times New Roman" w:cs="Times New Roman"/>
                <w:sz w:val="24"/>
                <w:szCs w:val="24"/>
              </w:rPr>
            </w:pPr>
          </w:p>
        </w:tc>
        <w:tc>
          <w:tcPr>
            <w:tcW w:w="2430" w:type="dxa"/>
            <w:vMerge w:val="continue"/>
            <w:tcBorders>
              <w:top w:val="nil"/>
              <w:left w:val="single" w:color="000000" w:sz="16" w:space="0"/>
              <w:bottom w:val="single" w:color="auto" w:sz="4" w:space="0"/>
              <w:right w:val="single" w:color="000000" w:sz="16" w:space="0"/>
            </w:tcBorders>
            <w:shd w:val="clear" w:color="auto" w:fill="FFFFFF"/>
          </w:tcPr>
          <w:p w14:paraId="19743E10">
            <w:pPr>
              <w:jc w:val="both"/>
              <w:rPr>
                <w:rFonts w:ascii="Times New Roman" w:hAnsi="Times New Roman" w:cs="Times New Roman"/>
                <w:sz w:val="24"/>
                <w:szCs w:val="24"/>
              </w:rPr>
            </w:pPr>
          </w:p>
        </w:tc>
        <w:tc>
          <w:tcPr>
            <w:tcW w:w="900" w:type="dxa"/>
            <w:tcBorders>
              <w:top w:val="nil"/>
              <w:left w:val="single" w:color="000000" w:sz="16" w:space="0"/>
              <w:bottom w:val="single" w:color="auto" w:sz="4" w:space="0"/>
            </w:tcBorders>
            <w:shd w:val="clear" w:color="auto" w:fill="FFFFFF"/>
            <w:vAlign w:val="center"/>
          </w:tcPr>
          <w:p w14:paraId="1B7DBD1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33.9%</w:t>
            </w:r>
          </w:p>
        </w:tc>
        <w:tc>
          <w:tcPr>
            <w:tcW w:w="900" w:type="dxa"/>
            <w:tcBorders>
              <w:top w:val="nil"/>
              <w:bottom w:val="single" w:color="auto" w:sz="4" w:space="0"/>
            </w:tcBorders>
            <w:shd w:val="clear" w:color="auto" w:fill="FFFFFF"/>
            <w:vAlign w:val="center"/>
          </w:tcPr>
          <w:p w14:paraId="41CCB81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19.3%</w:t>
            </w:r>
          </w:p>
        </w:tc>
        <w:tc>
          <w:tcPr>
            <w:tcW w:w="1080" w:type="dxa"/>
            <w:tcBorders>
              <w:top w:val="nil"/>
              <w:bottom w:val="single" w:color="auto" w:sz="4" w:space="0"/>
            </w:tcBorders>
            <w:shd w:val="clear" w:color="auto" w:fill="FFFFFF"/>
            <w:vAlign w:val="center"/>
          </w:tcPr>
          <w:p w14:paraId="65BEE07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37.8%</w:t>
            </w:r>
          </w:p>
        </w:tc>
        <w:tc>
          <w:tcPr>
            <w:tcW w:w="1530" w:type="dxa"/>
            <w:tcBorders>
              <w:top w:val="nil"/>
              <w:bottom w:val="single" w:color="auto" w:sz="4" w:space="0"/>
            </w:tcBorders>
            <w:shd w:val="clear" w:color="auto" w:fill="FFFFFF"/>
            <w:vAlign w:val="center"/>
          </w:tcPr>
          <w:p w14:paraId="66B5D8B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260" w:type="dxa"/>
            <w:tcBorders>
              <w:top w:val="nil"/>
              <w:bottom w:val="single" w:color="auto" w:sz="4" w:space="0"/>
              <w:right w:val="single" w:color="000000" w:sz="16" w:space="0"/>
            </w:tcBorders>
            <w:shd w:val="clear" w:color="auto" w:fill="FFFFFF"/>
            <w:vAlign w:val="center"/>
          </w:tcPr>
          <w:p w14:paraId="6948F4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8.9%</w:t>
            </w:r>
          </w:p>
        </w:tc>
      </w:tr>
      <w:tr w14:paraId="74FB3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003873F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vMerge w:val="restart"/>
            <w:tcBorders>
              <w:top w:val="single" w:color="auto" w:sz="4" w:space="0"/>
              <w:left w:val="single" w:color="000000" w:sz="16" w:space="0"/>
              <w:bottom w:val="nil"/>
              <w:right w:val="single" w:color="000000" w:sz="16" w:space="0"/>
            </w:tcBorders>
            <w:shd w:val="clear" w:color="auto" w:fill="FFFFFF"/>
          </w:tcPr>
          <w:p w14:paraId="10C4EBE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 patronize the library for class assignment</w:t>
            </w:r>
          </w:p>
        </w:tc>
        <w:tc>
          <w:tcPr>
            <w:tcW w:w="900" w:type="dxa"/>
            <w:tcBorders>
              <w:top w:val="single" w:color="auto" w:sz="4" w:space="0"/>
              <w:left w:val="single" w:color="000000" w:sz="16" w:space="0"/>
              <w:bottom w:val="nil"/>
            </w:tcBorders>
            <w:shd w:val="clear" w:color="auto" w:fill="FFFFFF"/>
            <w:vAlign w:val="center"/>
          </w:tcPr>
          <w:p w14:paraId="6D99A58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156</w:t>
            </w:r>
          </w:p>
        </w:tc>
        <w:tc>
          <w:tcPr>
            <w:tcW w:w="900" w:type="dxa"/>
            <w:tcBorders>
              <w:top w:val="single" w:color="auto" w:sz="4" w:space="0"/>
              <w:bottom w:val="nil"/>
            </w:tcBorders>
            <w:shd w:val="clear" w:color="auto" w:fill="FFFFFF"/>
            <w:vAlign w:val="center"/>
          </w:tcPr>
          <w:p w14:paraId="3A6EFF6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121</w:t>
            </w:r>
          </w:p>
        </w:tc>
        <w:tc>
          <w:tcPr>
            <w:tcW w:w="1080" w:type="dxa"/>
            <w:tcBorders>
              <w:top w:val="single" w:color="auto" w:sz="4" w:space="0"/>
              <w:bottom w:val="nil"/>
            </w:tcBorders>
            <w:shd w:val="clear" w:color="auto" w:fill="FFFFFF"/>
            <w:vAlign w:val="center"/>
          </w:tcPr>
          <w:p w14:paraId="4F486DE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color="auto" w:sz="4" w:space="0"/>
              <w:bottom w:val="nil"/>
            </w:tcBorders>
            <w:shd w:val="clear" w:color="auto" w:fill="FFFFFF"/>
            <w:vAlign w:val="center"/>
          </w:tcPr>
          <w:p w14:paraId="28AE0BB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color="auto" w:sz="4" w:space="0"/>
              <w:bottom w:val="nil"/>
              <w:right w:val="single" w:color="000000" w:sz="16" w:space="0"/>
            </w:tcBorders>
            <w:shd w:val="clear" w:color="auto" w:fill="FFFFFF"/>
            <w:vAlign w:val="center"/>
          </w:tcPr>
          <w:p w14:paraId="3803630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14:paraId="41878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63E15674">
            <w:pPr>
              <w:jc w:val="both"/>
              <w:rPr>
                <w:rFonts w:ascii="Times New Roman" w:hAnsi="Times New Roman" w:cs="Times New Roman"/>
                <w:sz w:val="24"/>
                <w:szCs w:val="24"/>
              </w:rPr>
            </w:pPr>
          </w:p>
        </w:tc>
        <w:tc>
          <w:tcPr>
            <w:tcW w:w="2430" w:type="dxa"/>
            <w:vMerge w:val="continue"/>
            <w:tcBorders>
              <w:top w:val="nil"/>
              <w:left w:val="single" w:color="000000" w:sz="16" w:space="0"/>
              <w:bottom w:val="single" w:color="auto" w:sz="4" w:space="0"/>
              <w:right w:val="single" w:color="000000" w:sz="16" w:space="0"/>
            </w:tcBorders>
            <w:shd w:val="clear" w:color="auto" w:fill="FFFFFF"/>
          </w:tcPr>
          <w:p w14:paraId="56BE81EC">
            <w:pPr>
              <w:jc w:val="both"/>
              <w:rPr>
                <w:rFonts w:ascii="Times New Roman" w:hAnsi="Times New Roman" w:cs="Times New Roman"/>
                <w:sz w:val="24"/>
                <w:szCs w:val="24"/>
              </w:rPr>
            </w:pPr>
          </w:p>
        </w:tc>
        <w:tc>
          <w:tcPr>
            <w:tcW w:w="900" w:type="dxa"/>
            <w:tcBorders>
              <w:top w:val="nil"/>
              <w:left w:val="single" w:color="000000" w:sz="16" w:space="0"/>
              <w:bottom w:val="single" w:color="auto" w:sz="4" w:space="0"/>
            </w:tcBorders>
            <w:shd w:val="clear" w:color="auto" w:fill="FFFFFF"/>
            <w:vAlign w:val="center"/>
          </w:tcPr>
          <w:p w14:paraId="658B16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46.4%</w:t>
            </w:r>
          </w:p>
        </w:tc>
        <w:tc>
          <w:tcPr>
            <w:tcW w:w="900" w:type="dxa"/>
            <w:tcBorders>
              <w:top w:val="nil"/>
              <w:bottom w:val="single" w:color="auto" w:sz="4" w:space="0"/>
            </w:tcBorders>
            <w:shd w:val="clear" w:color="auto" w:fill="FFFFFF"/>
            <w:vAlign w:val="center"/>
          </w:tcPr>
          <w:p w14:paraId="23DD7A5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36.0%</w:t>
            </w:r>
          </w:p>
        </w:tc>
        <w:tc>
          <w:tcPr>
            <w:tcW w:w="1080" w:type="dxa"/>
            <w:tcBorders>
              <w:top w:val="nil"/>
              <w:bottom w:val="single" w:color="auto" w:sz="4" w:space="0"/>
            </w:tcBorders>
            <w:shd w:val="clear" w:color="auto" w:fill="FFFFFF"/>
            <w:vAlign w:val="center"/>
          </w:tcPr>
          <w:p w14:paraId="02ABEB0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530" w:type="dxa"/>
            <w:tcBorders>
              <w:top w:val="nil"/>
              <w:bottom w:val="single" w:color="auto" w:sz="4" w:space="0"/>
            </w:tcBorders>
            <w:shd w:val="clear" w:color="auto" w:fill="FFFFFF"/>
            <w:vAlign w:val="center"/>
          </w:tcPr>
          <w:p w14:paraId="18630EB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260" w:type="dxa"/>
            <w:tcBorders>
              <w:top w:val="nil"/>
              <w:bottom w:val="single" w:color="auto" w:sz="4" w:space="0"/>
              <w:right w:val="single" w:color="000000" w:sz="16" w:space="0"/>
            </w:tcBorders>
            <w:shd w:val="clear" w:color="auto" w:fill="FFFFFF"/>
            <w:vAlign w:val="center"/>
          </w:tcPr>
          <w:p w14:paraId="2B38EA7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8.9%</w:t>
            </w:r>
          </w:p>
        </w:tc>
      </w:tr>
      <w:tr w14:paraId="259FD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07A4B6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vMerge w:val="restart"/>
            <w:tcBorders>
              <w:top w:val="single" w:color="auto" w:sz="4" w:space="0"/>
              <w:left w:val="single" w:color="000000" w:sz="16" w:space="0"/>
              <w:bottom w:val="nil"/>
              <w:right w:val="single" w:color="000000" w:sz="16" w:space="0"/>
            </w:tcBorders>
            <w:shd w:val="clear" w:color="auto" w:fill="FFFFFF"/>
          </w:tcPr>
          <w:p w14:paraId="54EC664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I patronize the library for recreation</w:t>
            </w:r>
          </w:p>
        </w:tc>
        <w:tc>
          <w:tcPr>
            <w:tcW w:w="900" w:type="dxa"/>
            <w:tcBorders>
              <w:top w:val="single" w:color="auto" w:sz="4" w:space="0"/>
              <w:left w:val="single" w:color="000000" w:sz="16" w:space="0"/>
              <w:bottom w:val="nil"/>
            </w:tcBorders>
            <w:shd w:val="clear" w:color="auto" w:fill="FFFFFF"/>
            <w:vAlign w:val="center"/>
          </w:tcPr>
          <w:p w14:paraId="0C1CC4E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900" w:type="dxa"/>
            <w:tcBorders>
              <w:top w:val="single" w:color="auto" w:sz="4" w:space="0"/>
              <w:bottom w:val="nil"/>
            </w:tcBorders>
            <w:shd w:val="clear" w:color="auto" w:fill="FFFFFF"/>
            <w:vAlign w:val="center"/>
          </w:tcPr>
          <w:p w14:paraId="46B9B4B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54</w:t>
            </w:r>
          </w:p>
        </w:tc>
        <w:tc>
          <w:tcPr>
            <w:tcW w:w="1080" w:type="dxa"/>
            <w:tcBorders>
              <w:top w:val="single" w:color="auto" w:sz="4" w:space="0"/>
              <w:bottom w:val="nil"/>
            </w:tcBorders>
            <w:shd w:val="clear" w:color="auto" w:fill="FFFFFF"/>
            <w:vAlign w:val="center"/>
          </w:tcPr>
          <w:p w14:paraId="5D56CD8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51</w:t>
            </w:r>
          </w:p>
        </w:tc>
        <w:tc>
          <w:tcPr>
            <w:tcW w:w="1530" w:type="dxa"/>
            <w:tcBorders>
              <w:top w:val="single" w:color="auto" w:sz="4" w:space="0"/>
              <w:bottom w:val="nil"/>
            </w:tcBorders>
            <w:shd w:val="clear" w:color="auto" w:fill="FFFFFF"/>
            <w:vAlign w:val="center"/>
          </w:tcPr>
          <w:p w14:paraId="6617E0A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260" w:type="dxa"/>
            <w:tcBorders>
              <w:top w:val="single" w:color="auto" w:sz="4" w:space="0"/>
              <w:bottom w:val="nil"/>
              <w:right w:val="single" w:color="000000" w:sz="16" w:space="0"/>
            </w:tcBorders>
            <w:shd w:val="clear" w:color="auto" w:fill="FFFFFF"/>
            <w:vAlign w:val="center"/>
          </w:tcPr>
          <w:p w14:paraId="3D1339D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157</w:t>
            </w:r>
          </w:p>
        </w:tc>
      </w:tr>
      <w:tr w14:paraId="50FF0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0127C113">
            <w:pPr>
              <w:jc w:val="both"/>
              <w:rPr>
                <w:rFonts w:ascii="Times New Roman" w:hAnsi="Times New Roman" w:cs="Times New Roman"/>
                <w:sz w:val="24"/>
                <w:szCs w:val="24"/>
              </w:rPr>
            </w:pPr>
          </w:p>
        </w:tc>
        <w:tc>
          <w:tcPr>
            <w:tcW w:w="2430" w:type="dxa"/>
            <w:vMerge w:val="continue"/>
            <w:tcBorders>
              <w:top w:val="nil"/>
              <w:left w:val="single" w:color="000000" w:sz="16" w:space="0"/>
              <w:bottom w:val="single" w:color="auto" w:sz="4" w:space="0"/>
              <w:right w:val="single" w:color="000000" w:sz="16" w:space="0"/>
            </w:tcBorders>
            <w:shd w:val="clear" w:color="auto" w:fill="FFFFFF"/>
          </w:tcPr>
          <w:p w14:paraId="6D26B0F2">
            <w:pPr>
              <w:jc w:val="both"/>
              <w:rPr>
                <w:rFonts w:ascii="Times New Roman" w:hAnsi="Times New Roman" w:cs="Times New Roman"/>
                <w:sz w:val="24"/>
                <w:szCs w:val="24"/>
              </w:rPr>
            </w:pPr>
          </w:p>
        </w:tc>
        <w:tc>
          <w:tcPr>
            <w:tcW w:w="900" w:type="dxa"/>
            <w:tcBorders>
              <w:top w:val="nil"/>
              <w:left w:val="single" w:color="000000" w:sz="16" w:space="0"/>
              <w:bottom w:val="single" w:color="auto" w:sz="4" w:space="0"/>
            </w:tcBorders>
            <w:shd w:val="clear" w:color="auto" w:fill="FFFFFF"/>
            <w:vAlign w:val="center"/>
          </w:tcPr>
          <w:p w14:paraId="005F12D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13.7%</w:t>
            </w:r>
          </w:p>
        </w:tc>
        <w:tc>
          <w:tcPr>
            <w:tcW w:w="900" w:type="dxa"/>
            <w:tcBorders>
              <w:top w:val="nil"/>
              <w:bottom w:val="single" w:color="auto" w:sz="4" w:space="0"/>
            </w:tcBorders>
            <w:shd w:val="clear" w:color="auto" w:fill="FFFFFF"/>
            <w:vAlign w:val="center"/>
          </w:tcPr>
          <w:p w14:paraId="5A62F99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16.1%</w:t>
            </w:r>
          </w:p>
        </w:tc>
        <w:tc>
          <w:tcPr>
            <w:tcW w:w="1080" w:type="dxa"/>
            <w:tcBorders>
              <w:top w:val="nil"/>
              <w:bottom w:val="single" w:color="auto" w:sz="4" w:space="0"/>
            </w:tcBorders>
            <w:shd w:val="clear" w:color="auto" w:fill="FFFFFF"/>
            <w:vAlign w:val="center"/>
          </w:tcPr>
          <w:p w14:paraId="220E82E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15.2%</w:t>
            </w:r>
          </w:p>
        </w:tc>
        <w:tc>
          <w:tcPr>
            <w:tcW w:w="1530" w:type="dxa"/>
            <w:tcBorders>
              <w:top w:val="nil"/>
              <w:bottom w:val="single" w:color="auto" w:sz="4" w:space="0"/>
            </w:tcBorders>
            <w:shd w:val="clear" w:color="auto" w:fill="FFFFFF"/>
            <w:vAlign w:val="center"/>
          </w:tcPr>
          <w:p w14:paraId="21C1C19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260" w:type="dxa"/>
            <w:tcBorders>
              <w:top w:val="nil"/>
              <w:bottom w:val="single" w:color="auto" w:sz="4" w:space="0"/>
              <w:right w:val="single" w:color="000000" w:sz="16" w:space="0"/>
            </w:tcBorders>
            <w:shd w:val="clear" w:color="auto" w:fill="FFFFFF"/>
            <w:vAlign w:val="center"/>
          </w:tcPr>
          <w:p w14:paraId="212CDBF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46.7%</w:t>
            </w:r>
          </w:p>
        </w:tc>
      </w:tr>
      <w:tr w14:paraId="6F8A6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6236E40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6ED6AAC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 patronize the library for career development</w:t>
            </w:r>
          </w:p>
        </w:tc>
        <w:tc>
          <w:tcPr>
            <w:tcW w:w="900" w:type="dxa"/>
            <w:tcBorders>
              <w:top w:val="single" w:color="auto" w:sz="4" w:space="0"/>
              <w:left w:val="single" w:color="000000" w:sz="16" w:space="0"/>
              <w:bottom w:val="nil"/>
            </w:tcBorders>
            <w:shd w:val="clear" w:color="auto" w:fill="FFFFFF"/>
            <w:vAlign w:val="center"/>
          </w:tcPr>
          <w:p w14:paraId="3C632E2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60</w:t>
            </w:r>
          </w:p>
        </w:tc>
        <w:tc>
          <w:tcPr>
            <w:tcW w:w="900" w:type="dxa"/>
            <w:tcBorders>
              <w:top w:val="single" w:color="auto" w:sz="4" w:space="0"/>
              <w:bottom w:val="nil"/>
            </w:tcBorders>
            <w:shd w:val="clear" w:color="auto" w:fill="FFFFFF"/>
            <w:vAlign w:val="center"/>
          </w:tcPr>
          <w:p w14:paraId="43EF34B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48</w:t>
            </w:r>
          </w:p>
        </w:tc>
        <w:tc>
          <w:tcPr>
            <w:tcW w:w="1080" w:type="dxa"/>
            <w:tcBorders>
              <w:top w:val="single" w:color="auto" w:sz="4" w:space="0"/>
              <w:bottom w:val="nil"/>
            </w:tcBorders>
            <w:shd w:val="clear" w:color="auto" w:fill="FFFFFF"/>
            <w:vAlign w:val="center"/>
          </w:tcPr>
          <w:p w14:paraId="4AC6051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530" w:type="dxa"/>
            <w:tcBorders>
              <w:top w:val="single" w:color="auto" w:sz="4" w:space="0"/>
              <w:bottom w:val="nil"/>
            </w:tcBorders>
            <w:shd w:val="clear" w:color="auto" w:fill="FFFFFF"/>
            <w:vAlign w:val="center"/>
          </w:tcPr>
          <w:p w14:paraId="29BDBDB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color="auto" w:sz="4" w:space="0"/>
              <w:bottom w:val="nil"/>
              <w:right w:val="single" w:color="000000" w:sz="16" w:space="0"/>
            </w:tcBorders>
            <w:shd w:val="clear" w:color="auto" w:fill="FFFFFF"/>
            <w:vAlign w:val="center"/>
          </w:tcPr>
          <w:p w14:paraId="6F24BD9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190</w:t>
            </w:r>
          </w:p>
        </w:tc>
      </w:tr>
      <w:tr w14:paraId="359F3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000000" w:sz="16" w:space="0"/>
              <w:right w:val="single" w:color="000000" w:sz="16" w:space="0"/>
            </w:tcBorders>
            <w:shd w:val="clear" w:color="auto" w:fill="FFFFFF"/>
          </w:tcPr>
          <w:p w14:paraId="2C21BB54">
            <w:pPr>
              <w:jc w:val="both"/>
              <w:rPr>
                <w:rFonts w:ascii="Times New Roman" w:hAnsi="Times New Roman" w:cs="Times New Roman"/>
                <w:sz w:val="24"/>
                <w:szCs w:val="24"/>
              </w:rPr>
            </w:pPr>
          </w:p>
        </w:tc>
        <w:tc>
          <w:tcPr>
            <w:tcW w:w="2430" w:type="dxa"/>
            <w:vMerge w:val="continue"/>
            <w:tcBorders>
              <w:top w:val="nil"/>
              <w:left w:val="single" w:color="000000" w:sz="16" w:space="0"/>
              <w:bottom w:val="single" w:color="000000" w:sz="16" w:space="0"/>
              <w:right w:val="single" w:color="000000" w:sz="16" w:space="0"/>
            </w:tcBorders>
            <w:shd w:val="clear" w:color="auto" w:fill="FFFFFF"/>
          </w:tcPr>
          <w:p w14:paraId="251C565D">
            <w:pPr>
              <w:jc w:val="both"/>
              <w:rPr>
                <w:rFonts w:ascii="Times New Roman" w:hAnsi="Times New Roman" w:cs="Times New Roman"/>
                <w:sz w:val="24"/>
                <w:szCs w:val="24"/>
              </w:rPr>
            </w:pPr>
          </w:p>
        </w:tc>
        <w:tc>
          <w:tcPr>
            <w:tcW w:w="900" w:type="dxa"/>
            <w:tcBorders>
              <w:top w:val="nil"/>
              <w:left w:val="single" w:color="000000" w:sz="16" w:space="0"/>
              <w:bottom w:val="single" w:color="000000" w:sz="16" w:space="0"/>
            </w:tcBorders>
            <w:shd w:val="clear" w:color="auto" w:fill="FFFFFF"/>
            <w:vAlign w:val="center"/>
          </w:tcPr>
          <w:p w14:paraId="4B2A074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17.9%</w:t>
            </w:r>
          </w:p>
        </w:tc>
        <w:tc>
          <w:tcPr>
            <w:tcW w:w="900" w:type="dxa"/>
            <w:tcBorders>
              <w:top w:val="nil"/>
              <w:bottom w:val="single" w:color="000000" w:sz="16" w:space="0"/>
            </w:tcBorders>
            <w:shd w:val="clear" w:color="auto" w:fill="FFFFFF"/>
            <w:vAlign w:val="center"/>
          </w:tcPr>
          <w:p w14:paraId="2664F77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14.3%</w:t>
            </w:r>
          </w:p>
        </w:tc>
        <w:tc>
          <w:tcPr>
            <w:tcW w:w="1080" w:type="dxa"/>
            <w:tcBorders>
              <w:top w:val="nil"/>
              <w:bottom w:val="single" w:color="000000" w:sz="16" w:space="0"/>
            </w:tcBorders>
            <w:shd w:val="clear" w:color="auto" w:fill="FFFFFF"/>
            <w:vAlign w:val="center"/>
          </w:tcPr>
          <w:p w14:paraId="0A75980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11.3%</w:t>
            </w:r>
          </w:p>
        </w:tc>
        <w:tc>
          <w:tcPr>
            <w:tcW w:w="1530" w:type="dxa"/>
            <w:tcBorders>
              <w:top w:val="nil"/>
              <w:bottom w:val="single" w:color="000000" w:sz="16" w:space="0"/>
            </w:tcBorders>
            <w:shd w:val="clear" w:color="auto" w:fill="FFFFFF"/>
            <w:vAlign w:val="center"/>
          </w:tcPr>
          <w:p w14:paraId="5C56D0B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260" w:type="dxa"/>
            <w:tcBorders>
              <w:top w:val="nil"/>
              <w:bottom w:val="single" w:color="000000" w:sz="16" w:space="0"/>
              <w:right w:val="single" w:color="000000" w:sz="16" w:space="0"/>
            </w:tcBorders>
            <w:shd w:val="clear" w:color="auto" w:fill="FFFFFF"/>
            <w:vAlign w:val="center"/>
          </w:tcPr>
          <w:p w14:paraId="0991B37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56.5%</w:t>
            </w:r>
          </w:p>
        </w:tc>
      </w:tr>
    </w:tbl>
    <w:p w14:paraId="37D80619">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7 revealed that 144 (42.9%) of the respondents patronize the library to read news daily, 97 (28.9%) patronized the library to read news weekly, 36 (10.7%) patronize the library to read news monthly and 59 (17.6%) of the respondents do not patronize the library. 127 (37.8%) of the respondents patronized the library for research monthly, 114 (33.9%) patronized the library for research daily, 65 (19.3%) patronized the library for research weekly and 30 (8.9%) do not patronized. 156 (46.4%) of the respondents patronized the library daily for class assignment, 121 (36.0%) patronized the library weekly, 30 (8.9%) of the respondents do not patronized the library. 157 (46.7%) of the respondents do not patronized the library for recreation, 57 (16.1%) patronized the library weekly for recreation, 51 (15.2%) of the respondents patronized the library monthly for recreation, 46 (13.7%) patronized the library daily for recreation and 28 (8.3%) patronized the library occasionally. 190 (56.5%) of the respondents do not patronized the library for career development, 60 (17.9%) patronized the library daily for career development, 48 (14.3%) of the respondents patronized the library weekly and 38 (11.3%) of the respondents patronized the library monthly for career development.</w:t>
      </w:r>
    </w:p>
    <w:p w14:paraId="756ECCEA">
      <w:pPr>
        <w:jc w:val="both"/>
        <w:rPr>
          <w:rFonts w:ascii="Times New Roman" w:hAnsi="Times New Roman" w:cs="Times New Roman"/>
          <w:b/>
          <w:sz w:val="24"/>
          <w:szCs w:val="24"/>
        </w:rPr>
      </w:pPr>
      <w:r>
        <w:rPr>
          <w:rFonts w:ascii="Times New Roman" w:hAnsi="Times New Roman" w:cs="Times New Roman"/>
          <w:b/>
          <w:sz w:val="24"/>
          <w:szCs w:val="24"/>
        </w:rPr>
        <w:t xml:space="preserve">Table 8: Level of Adoption of Intellectual Freedom </w:t>
      </w:r>
    </w:p>
    <w:tbl>
      <w:tblPr>
        <w:tblStyle w:val="6"/>
        <w:tblW w:w="81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2610"/>
        <w:gridCol w:w="1080"/>
        <w:gridCol w:w="1080"/>
        <w:gridCol w:w="1350"/>
        <w:gridCol w:w="1350"/>
      </w:tblGrid>
      <w:tr w14:paraId="731BE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000000" w:sz="16" w:space="0"/>
              <w:left w:val="single" w:color="000000" w:sz="16" w:space="0"/>
              <w:bottom w:val="single" w:color="auto" w:sz="4" w:space="0"/>
              <w:right w:val="single" w:color="000000" w:sz="16" w:space="0"/>
            </w:tcBorders>
            <w:shd w:val="clear" w:color="auto" w:fill="FFFFFF"/>
          </w:tcPr>
          <w:p w14:paraId="36B81310">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2610" w:type="dxa"/>
            <w:tcBorders>
              <w:top w:val="single" w:color="000000" w:sz="16" w:space="0"/>
              <w:left w:val="single" w:color="000000" w:sz="16" w:space="0"/>
              <w:bottom w:val="single" w:color="auto" w:sz="4" w:space="0"/>
              <w:right w:val="single" w:color="000000" w:sz="16" w:space="0"/>
            </w:tcBorders>
            <w:shd w:val="clear" w:color="auto" w:fill="FFFFFF"/>
            <w:vAlign w:val="bottom"/>
          </w:tcPr>
          <w:p w14:paraId="4EC00F93">
            <w:pPr>
              <w:jc w:val="both"/>
              <w:rPr>
                <w:rFonts w:ascii="Times New Roman" w:hAnsi="Times New Roman" w:cs="Times New Roman"/>
                <w:b/>
                <w:bCs/>
                <w:sz w:val="24"/>
                <w:szCs w:val="24"/>
              </w:rPr>
            </w:pPr>
            <w:r>
              <w:rPr>
                <w:rFonts w:ascii="Times New Roman" w:hAnsi="Times New Roman" w:cs="Times New Roman"/>
                <w:b/>
                <w:bCs/>
                <w:sz w:val="24"/>
                <w:szCs w:val="24"/>
              </w:rPr>
              <w:t>Level of adoption of intellectual freedom</w:t>
            </w:r>
          </w:p>
        </w:tc>
        <w:tc>
          <w:tcPr>
            <w:tcW w:w="1080" w:type="dxa"/>
            <w:tcBorders>
              <w:top w:val="single" w:color="000000" w:sz="16" w:space="0"/>
              <w:left w:val="single" w:color="000000" w:sz="16" w:space="0"/>
              <w:bottom w:val="single" w:color="000000" w:sz="16" w:space="0"/>
            </w:tcBorders>
            <w:shd w:val="clear" w:color="auto" w:fill="FFFFFF"/>
            <w:vAlign w:val="bottom"/>
          </w:tcPr>
          <w:p w14:paraId="39224E2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Adopted</w:t>
            </w:r>
          </w:p>
        </w:tc>
        <w:tc>
          <w:tcPr>
            <w:tcW w:w="1080" w:type="dxa"/>
            <w:tcBorders>
              <w:top w:val="single" w:color="000000" w:sz="16" w:space="0"/>
              <w:bottom w:val="single" w:color="000000" w:sz="16" w:space="0"/>
            </w:tcBorders>
            <w:shd w:val="clear" w:color="auto" w:fill="FFFFFF"/>
            <w:vAlign w:val="bottom"/>
          </w:tcPr>
          <w:p w14:paraId="741DCAAB">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Adopted</w:t>
            </w:r>
          </w:p>
        </w:tc>
        <w:tc>
          <w:tcPr>
            <w:tcW w:w="1350" w:type="dxa"/>
            <w:tcBorders>
              <w:top w:val="single" w:color="000000" w:sz="16" w:space="0"/>
              <w:bottom w:val="single" w:color="000000" w:sz="16" w:space="0"/>
            </w:tcBorders>
            <w:shd w:val="clear" w:color="auto" w:fill="FFFFFF"/>
            <w:vAlign w:val="bottom"/>
          </w:tcPr>
          <w:p w14:paraId="35F4F669">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Un-adopted</w:t>
            </w:r>
          </w:p>
        </w:tc>
        <w:tc>
          <w:tcPr>
            <w:tcW w:w="1350" w:type="dxa"/>
            <w:tcBorders>
              <w:top w:val="single" w:color="000000" w:sz="16" w:space="0"/>
              <w:bottom w:val="single" w:color="000000" w:sz="16" w:space="0"/>
              <w:right w:val="single" w:color="000000" w:sz="16" w:space="0"/>
            </w:tcBorders>
            <w:shd w:val="clear" w:color="auto" w:fill="FFFFFF"/>
            <w:vAlign w:val="bottom"/>
          </w:tcPr>
          <w:p w14:paraId="119DF064">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un-adopted</w:t>
            </w:r>
          </w:p>
        </w:tc>
      </w:tr>
      <w:tr w14:paraId="441B6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0FCA4EF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5F44D5D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Library bill of right</w:t>
            </w:r>
          </w:p>
        </w:tc>
        <w:tc>
          <w:tcPr>
            <w:tcW w:w="1080" w:type="dxa"/>
            <w:tcBorders>
              <w:top w:val="single" w:color="000000" w:sz="16" w:space="0"/>
              <w:left w:val="single" w:color="000000" w:sz="16" w:space="0"/>
              <w:bottom w:val="nil"/>
            </w:tcBorders>
            <w:shd w:val="clear" w:color="auto" w:fill="FFFFFF"/>
            <w:vAlign w:val="center"/>
          </w:tcPr>
          <w:p w14:paraId="6ECD619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115</w:t>
            </w:r>
          </w:p>
        </w:tc>
        <w:tc>
          <w:tcPr>
            <w:tcW w:w="1080" w:type="dxa"/>
            <w:tcBorders>
              <w:top w:val="single" w:color="000000" w:sz="16" w:space="0"/>
              <w:bottom w:val="nil"/>
            </w:tcBorders>
            <w:shd w:val="clear" w:color="auto" w:fill="FFFFFF"/>
            <w:vAlign w:val="center"/>
          </w:tcPr>
          <w:p w14:paraId="5825C3A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93</w:t>
            </w:r>
          </w:p>
        </w:tc>
        <w:tc>
          <w:tcPr>
            <w:tcW w:w="1350" w:type="dxa"/>
            <w:tcBorders>
              <w:top w:val="single" w:color="000000" w:sz="16" w:space="0"/>
              <w:bottom w:val="nil"/>
            </w:tcBorders>
            <w:shd w:val="clear" w:color="auto" w:fill="FFFFFF"/>
            <w:vAlign w:val="center"/>
          </w:tcPr>
          <w:p w14:paraId="3BD0E4B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98</w:t>
            </w:r>
          </w:p>
        </w:tc>
        <w:tc>
          <w:tcPr>
            <w:tcW w:w="1350" w:type="dxa"/>
            <w:tcBorders>
              <w:top w:val="single" w:color="000000" w:sz="16" w:space="0"/>
              <w:bottom w:val="nil"/>
              <w:right w:val="single" w:color="000000" w:sz="16" w:space="0"/>
            </w:tcBorders>
            <w:shd w:val="clear" w:color="auto" w:fill="FFFFFF"/>
            <w:vAlign w:val="center"/>
          </w:tcPr>
          <w:p w14:paraId="57E3400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14:paraId="4F0FE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auto" w:sz="4" w:space="0"/>
              <w:right w:val="single" w:color="000000" w:sz="16" w:space="0"/>
            </w:tcBorders>
            <w:shd w:val="clear" w:color="auto" w:fill="FFFFFF"/>
          </w:tcPr>
          <w:p w14:paraId="6B1AD042">
            <w:pPr>
              <w:jc w:val="both"/>
              <w:rPr>
                <w:rFonts w:ascii="Times New Roman" w:hAnsi="Times New Roman" w:cs="Times New Roman"/>
                <w:b/>
                <w:bCs/>
                <w:sz w:val="24"/>
                <w:szCs w:val="24"/>
              </w:rPr>
            </w:pPr>
          </w:p>
        </w:tc>
        <w:tc>
          <w:tcPr>
            <w:tcW w:w="261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7EB46531">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699AF45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34.2%</w:t>
            </w:r>
          </w:p>
        </w:tc>
        <w:tc>
          <w:tcPr>
            <w:tcW w:w="1080" w:type="dxa"/>
            <w:tcBorders>
              <w:top w:val="nil"/>
              <w:bottom w:val="single" w:color="auto" w:sz="4" w:space="0"/>
            </w:tcBorders>
            <w:shd w:val="clear" w:color="auto" w:fill="FFFFFF"/>
            <w:vAlign w:val="center"/>
          </w:tcPr>
          <w:p w14:paraId="789BE0C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27.7%</w:t>
            </w:r>
          </w:p>
        </w:tc>
        <w:tc>
          <w:tcPr>
            <w:tcW w:w="1350" w:type="dxa"/>
            <w:tcBorders>
              <w:top w:val="nil"/>
              <w:bottom w:val="single" w:color="auto" w:sz="4" w:space="0"/>
            </w:tcBorders>
            <w:shd w:val="clear" w:color="auto" w:fill="FFFFFF"/>
            <w:vAlign w:val="center"/>
          </w:tcPr>
          <w:p w14:paraId="0F0C11B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350" w:type="dxa"/>
            <w:tcBorders>
              <w:top w:val="nil"/>
              <w:bottom w:val="single" w:color="auto" w:sz="4" w:space="0"/>
              <w:right w:val="single" w:color="000000" w:sz="16" w:space="0"/>
            </w:tcBorders>
            <w:shd w:val="clear" w:color="auto" w:fill="FFFFFF"/>
            <w:vAlign w:val="center"/>
          </w:tcPr>
          <w:p w14:paraId="5D1022B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8.9%</w:t>
            </w:r>
          </w:p>
        </w:tc>
      </w:tr>
      <w:tr w14:paraId="75BCA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311B8FE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096C720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Code of ethics</w:t>
            </w:r>
          </w:p>
        </w:tc>
        <w:tc>
          <w:tcPr>
            <w:tcW w:w="1080" w:type="dxa"/>
            <w:tcBorders>
              <w:top w:val="single" w:color="auto" w:sz="4" w:space="0"/>
              <w:left w:val="single" w:color="000000" w:sz="16" w:space="0"/>
              <w:bottom w:val="nil"/>
            </w:tcBorders>
            <w:shd w:val="clear" w:color="auto" w:fill="FFFFFF"/>
            <w:vAlign w:val="center"/>
          </w:tcPr>
          <w:p w14:paraId="205F399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87</w:t>
            </w:r>
          </w:p>
        </w:tc>
        <w:tc>
          <w:tcPr>
            <w:tcW w:w="1080" w:type="dxa"/>
            <w:tcBorders>
              <w:top w:val="single" w:color="auto" w:sz="4" w:space="0"/>
              <w:bottom w:val="nil"/>
            </w:tcBorders>
            <w:shd w:val="clear" w:color="auto" w:fill="FFFFFF"/>
            <w:vAlign w:val="center"/>
          </w:tcPr>
          <w:p w14:paraId="0031B89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52</w:t>
            </w:r>
          </w:p>
        </w:tc>
        <w:tc>
          <w:tcPr>
            <w:tcW w:w="1350" w:type="dxa"/>
            <w:tcBorders>
              <w:top w:val="single" w:color="auto" w:sz="4" w:space="0"/>
              <w:bottom w:val="nil"/>
            </w:tcBorders>
            <w:shd w:val="clear" w:color="auto" w:fill="FFFFFF"/>
            <w:vAlign w:val="center"/>
          </w:tcPr>
          <w:p w14:paraId="0E83451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70</w:t>
            </w:r>
          </w:p>
        </w:tc>
        <w:tc>
          <w:tcPr>
            <w:tcW w:w="1350" w:type="dxa"/>
            <w:tcBorders>
              <w:top w:val="single" w:color="auto" w:sz="4" w:space="0"/>
              <w:bottom w:val="nil"/>
              <w:right w:val="single" w:color="000000" w:sz="16" w:space="0"/>
            </w:tcBorders>
            <w:shd w:val="clear" w:color="auto" w:fill="FFFFFF"/>
            <w:vAlign w:val="center"/>
          </w:tcPr>
          <w:p w14:paraId="5CFD1FE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127</w:t>
            </w:r>
          </w:p>
        </w:tc>
      </w:tr>
      <w:tr w14:paraId="34634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61F51364">
            <w:pPr>
              <w:jc w:val="both"/>
              <w:rPr>
                <w:rFonts w:ascii="Times New Roman" w:hAnsi="Times New Roman" w:cs="Times New Roman"/>
                <w:b/>
                <w:bCs/>
                <w:sz w:val="24"/>
                <w:szCs w:val="24"/>
              </w:rPr>
            </w:pPr>
          </w:p>
        </w:tc>
        <w:tc>
          <w:tcPr>
            <w:tcW w:w="2610" w:type="dxa"/>
            <w:vMerge w:val="continue"/>
            <w:tcBorders>
              <w:top w:val="nil"/>
              <w:left w:val="single" w:color="000000" w:sz="16" w:space="0"/>
              <w:bottom w:val="single" w:color="auto" w:sz="4" w:space="0"/>
              <w:right w:val="single" w:color="000000" w:sz="16" w:space="0"/>
            </w:tcBorders>
            <w:shd w:val="clear" w:color="auto" w:fill="FFFFFF"/>
          </w:tcPr>
          <w:p w14:paraId="11F5DB71">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1FF0380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25.9%</w:t>
            </w:r>
          </w:p>
        </w:tc>
        <w:tc>
          <w:tcPr>
            <w:tcW w:w="1080" w:type="dxa"/>
            <w:tcBorders>
              <w:top w:val="nil"/>
              <w:bottom w:val="single" w:color="auto" w:sz="4" w:space="0"/>
            </w:tcBorders>
            <w:shd w:val="clear" w:color="auto" w:fill="FFFFFF"/>
            <w:vAlign w:val="center"/>
          </w:tcPr>
          <w:p w14:paraId="5DA2EE7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15.5%</w:t>
            </w:r>
          </w:p>
        </w:tc>
        <w:tc>
          <w:tcPr>
            <w:tcW w:w="1350" w:type="dxa"/>
            <w:tcBorders>
              <w:top w:val="nil"/>
              <w:bottom w:val="single" w:color="auto" w:sz="4" w:space="0"/>
            </w:tcBorders>
            <w:shd w:val="clear" w:color="auto" w:fill="FFFFFF"/>
            <w:vAlign w:val="center"/>
          </w:tcPr>
          <w:p w14:paraId="4EA3175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20.8%</w:t>
            </w:r>
          </w:p>
        </w:tc>
        <w:tc>
          <w:tcPr>
            <w:tcW w:w="1350" w:type="dxa"/>
            <w:tcBorders>
              <w:top w:val="nil"/>
              <w:bottom w:val="single" w:color="auto" w:sz="4" w:space="0"/>
              <w:right w:val="single" w:color="000000" w:sz="16" w:space="0"/>
            </w:tcBorders>
            <w:shd w:val="clear" w:color="auto" w:fill="FFFFFF"/>
            <w:vAlign w:val="center"/>
          </w:tcPr>
          <w:p w14:paraId="61C3ECE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37.8%</w:t>
            </w:r>
          </w:p>
        </w:tc>
      </w:tr>
      <w:tr w14:paraId="137DC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5E9BAFD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15B5DBD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Information</w:t>
            </w:r>
          </w:p>
        </w:tc>
        <w:tc>
          <w:tcPr>
            <w:tcW w:w="1080" w:type="dxa"/>
            <w:tcBorders>
              <w:top w:val="single" w:color="auto" w:sz="4" w:space="0"/>
              <w:left w:val="single" w:color="000000" w:sz="16" w:space="0"/>
              <w:bottom w:val="nil"/>
            </w:tcBorders>
            <w:shd w:val="clear" w:color="auto" w:fill="FFFFFF"/>
            <w:vAlign w:val="center"/>
          </w:tcPr>
          <w:p w14:paraId="7CC0AAC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1080" w:type="dxa"/>
            <w:tcBorders>
              <w:top w:val="single" w:color="auto" w:sz="4" w:space="0"/>
              <w:bottom w:val="nil"/>
            </w:tcBorders>
            <w:shd w:val="clear" w:color="auto" w:fill="FFFFFF"/>
            <w:vAlign w:val="center"/>
          </w:tcPr>
          <w:p w14:paraId="0664EAB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43</w:t>
            </w:r>
          </w:p>
        </w:tc>
        <w:tc>
          <w:tcPr>
            <w:tcW w:w="1350" w:type="dxa"/>
            <w:tcBorders>
              <w:top w:val="single" w:color="auto" w:sz="4" w:space="0"/>
              <w:bottom w:val="nil"/>
            </w:tcBorders>
            <w:shd w:val="clear" w:color="auto" w:fill="FFFFFF"/>
            <w:vAlign w:val="center"/>
          </w:tcPr>
          <w:p w14:paraId="688E291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c>
          <w:tcPr>
            <w:tcW w:w="1350" w:type="dxa"/>
            <w:tcBorders>
              <w:top w:val="single" w:color="auto" w:sz="4" w:space="0"/>
              <w:bottom w:val="nil"/>
              <w:right w:val="single" w:color="000000" w:sz="16" w:space="0"/>
            </w:tcBorders>
            <w:shd w:val="clear" w:color="auto" w:fill="FFFFFF"/>
            <w:vAlign w:val="center"/>
          </w:tcPr>
          <w:p w14:paraId="30CBBF7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37</w:t>
            </w:r>
          </w:p>
        </w:tc>
      </w:tr>
      <w:tr w14:paraId="70D58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nil"/>
              <w:right w:val="single" w:color="000000" w:sz="16" w:space="0"/>
            </w:tcBorders>
            <w:shd w:val="clear" w:color="auto" w:fill="FFFFFF"/>
          </w:tcPr>
          <w:p w14:paraId="5B519580">
            <w:pPr>
              <w:jc w:val="both"/>
              <w:rPr>
                <w:rFonts w:ascii="Times New Roman" w:hAnsi="Times New Roman" w:cs="Times New Roman"/>
                <w:b/>
                <w:bCs/>
                <w:sz w:val="24"/>
                <w:szCs w:val="24"/>
              </w:rPr>
            </w:pPr>
          </w:p>
        </w:tc>
        <w:tc>
          <w:tcPr>
            <w:tcW w:w="2610" w:type="dxa"/>
            <w:vMerge w:val="continue"/>
            <w:tcBorders>
              <w:top w:val="nil"/>
              <w:left w:val="single" w:color="000000" w:sz="16" w:space="0"/>
              <w:bottom w:val="nil"/>
              <w:right w:val="single" w:color="000000" w:sz="16" w:space="0"/>
            </w:tcBorders>
            <w:shd w:val="clear" w:color="auto" w:fill="FFFFFF"/>
          </w:tcPr>
          <w:p w14:paraId="63E132A1">
            <w:pPr>
              <w:jc w:val="both"/>
              <w:rPr>
                <w:rFonts w:ascii="Times New Roman" w:hAnsi="Times New Roman" w:cs="Times New Roman"/>
                <w:sz w:val="24"/>
                <w:szCs w:val="24"/>
              </w:rPr>
            </w:pPr>
          </w:p>
        </w:tc>
        <w:tc>
          <w:tcPr>
            <w:tcW w:w="1080" w:type="dxa"/>
            <w:tcBorders>
              <w:top w:val="nil"/>
              <w:left w:val="single" w:color="000000" w:sz="16" w:space="0"/>
              <w:bottom w:val="nil"/>
            </w:tcBorders>
            <w:shd w:val="clear" w:color="auto" w:fill="FFFFFF"/>
            <w:vAlign w:val="center"/>
          </w:tcPr>
          <w:p w14:paraId="5160303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23.8%</w:t>
            </w:r>
          </w:p>
        </w:tc>
        <w:tc>
          <w:tcPr>
            <w:tcW w:w="1080" w:type="dxa"/>
            <w:tcBorders>
              <w:top w:val="nil"/>
              <w:bottom w:val="nil"/>
            </w:tcBorders>
            <w:shd w:val="clear" w:color="auto" w:fill="FFFFFF"/>
            <w:vAlign w:val="center"/>
          </w:tcPr>
          <w:p w14:paraId="7227879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12.8%</w:t>
            </w:r>
          </w:p>
        </w:tc>
        <w:tc>
          <w:tcPr>
            <w:tcW w:w="1350" w:type="dxa"/>
            <w:tcBorders>
              <w:top w:val="nil"/>
              <w:bottom w:val="nil"/>
            </w:tcBorders>
            <w:shd w:val="clear" w:color="auto" w:fill="FFFFFF"/>
            <w:vAlign w:val="center"/>
          </w:tcPr>
          <w:p w14:paraId="718ADB7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52.4%</w:t>
            </w:r>
          </w:p>
        </w:tc>
        <w:tc>
          <w:tcPr>
            <w:tcW w:w="1350" w:type="dxa"/>
            <w:tcBorders>
              <w:top w:val="nil"/>
              <w:bottom w:val="nil"/>
              <w:right w:val="single" w:color="000000" w:sz="16" w:space="0"/>
            </w:tcBorders>
            <w:shd w:val="clear" w:color="auto" w:fill="FFFFFF"/>
            <w:vAlign w:val="center"/>
          </w:tcPr>
          <w:p w14:paraId="7711617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11.0%</w:t>
            </w:r>
          </w:p>
        </w:tc>
      </w:tr>
      <w:tr w14:paraId="5FF5A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4AA9B4D7">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6B8B76D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1080" w:type="dxa"/>
            <w:tcBorders>
              <w:top w:val="single" w:color="auto" w:sz="4" w:space="0"/>
              <w:left w:val="single" w:color="000000" w:sz="16" w:space="0"/>
              <w:bottom w:val="nil"/>
            </w:tcBorders>
            <w:shd w:val="clear" w:color="auto" w:fill="FFFFFF"/>
            <w:vAlign w:val="center"/>
          </w:tcPr>
          <w:p w14:paraId="605B150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185</w:t>
            </w:r>
          </w:p>
        </w:tc>
        <w:tc>
          <w:tcPr>
            <w:tcW w:w="1080" w:type="dxa"/>
            <w:tcBorders>
              <w:top w:val="single" w:color="auto" w:sz="4" w:space="0"/>
              <w:bottom w:val="nil"/>
            </w:tcBorders>
            <w:shd w:val="clear" w:color="auto" w:fill="FFFFFF"/>
            <w:vAlign w:val="center"/>
          </w:tcPr>
          <w:p w14:paraId="2142C8B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350" w:type="dxa"/>
            <w:tcBorders>
              <w:top w:val="single" w:color="auto" w:sz="4" w:space="0"/>
              <w:bottom w:val="nil"/>
            </w:tcBorders>
            <w:shd w:val="clear" w:color="auto" w:fill="FFFFFF"/>
            <w:vAlign w:val="center"/>
          </w:tcPr>
          <w:p w14:paraId="1A1B1B8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350" w:type="dxa"/>
            <w:tcBorders>
              <w:top w:val="single" w:color="auto" w:sz="4" w:space="0"/>
              <w:bottom w:val="nil"/>
              <w:right w:val="single" w:color="000000" w:sz="16" w:space="0"/>
            </w:tcBorders>
            <w:shd w:val="clear" w:color="auto" w:fill="FFFFFF"/>
            <w:vAlign w:val="center"/>
          </w:tcPr>
          <w:p w14:paraId="1CFAE37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87</w:t>
            </w:r>
          </w:p>
        </w:tc>
      </w:tr>
      <w:tr w14:paraId="2BC7B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6D3ADD78">
            <w:pPr>
              <w:jc w:val="both"/>
              <w:rPr>
                <w:rFonts w:ascii="Times New Roman" w:hAnsi="Times New Roman" w:cs="Times New Roman"/>
                <w:b/>
                <w:bCs/>
                <w:sz w:val="24"/>
                <w:szCs w:val="24"/>
              </w:rPr>
            </w:pPr>
          </w:p>
        </w:tc>
        <w:tc>
          <w:tcPr>
            <w:tcW w:w="2610" w:type="dxa"/>
            <w:vMerge w:val="continue"/>
            <w:tcBorders>
              <w:top w:val="nil"/>
              <w:left w:val="single" w:color="000000" w:sz="16" w:space="0"/>
              <w:bottom w:val="single" w:color="auto" w:sz="4" w:space="0"/>
              <w:right w:val="single" w:color="000000" w:sz="16" w:space="0"/>
            </w:tcBorders>
            <w:shd w:val="clear" w:color="auto" w:fill="FFFFFF"/>
          </w:tcPr>
          <w:p w14:paraId="064F2927">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25EA67A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55.1%</w:t>
            </w:r>
          </w:p>
        </w:tc>
        <w:tc>
          <w:tcPr>
            <w:tcW w:w="1080" w:type="dxa"/>
            <w:tcBorders>
              <w:top w:val="nil"/>
              <w:bottom w:val="single" w:color="auto" w:sz="4" w:space="0"/>
            </w:tcBorders>
            <w:shd w:val="clear" w:color="auto" w:fill="FFFFFF"/>
            <w:vAlign w:val="center"/>
          </w:tcPr>
          <w:p w14:paraId="2C974B2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350" w:type="dxa"/>
            <w:tcBorders>
              <w:top w:val="nil"/>
              <w:bottom w:val="single" w:color="auto" w:sz="4" w:space="0"/>
            </w:tcBorders>
            <w:shd w:val="clear" w:color="auto" w:fill="FFFFFF"/>
            <w:vAlign w:val="center"/>
          </w:tcPr>
          <w:p w14:paraId="432A2C8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10.7%</w:t>
            </w:r>
          </w:p>
        </w:tc>
        <w:tc>
          <w:tcPr>
            <w:tcW w:w="1350" w:type="dxa"/>
            <w:tcBorders>
              <w:top w:val="nil"/>
              <w:bottom w:val="single" w:color="auto" w:sz="4" w:space="0"/>
              <w:right w:val="single" w:color="000000" w:sz="16" w:space="0"/>
            </w:tcBorders>
            <w:shd w:val="clear" w:color="auto" w:fill="FFFFFF"/>
            <w:vAlign w:val="center"/>
          </w:tcPr>
          <w:p w14:paraId="43FBBE7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25.9%</w:t>
            </w:r>
          </w:p>
        </w:tc>
      </w:tr>
      <w:tr w14:paraId="428CE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27560CFD">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2B3D05D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Intellectual property</w:t>
            </w:r>
          </w:p>
        </w:tc>
        <w:tc>
          <w:tcPr>
            <w:tcW w:w="1080" w:type="dxa"/>
            <w:tcBorders>
              <w:top w:val="single" w:color="auto" w:sz="4" w:space="0"/>
              <w:left w:val="single" w:color="000000" w:sz="16" w:space="0"/>
              <w:bottom w:val="nil"/>
            </w:tcBorders>
            <w:shd w:val="clear" w:color="auto" w:fill="FFFFFF"/>
            <w:vAlign w:val="center"/>
          </w:tcPr>
          <w:p w14:paraId="5F15472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172</w:t>
            </w:r>
          </w:p>
        </w:tc>
        <w:tc>
          <w:tcPr>
            <w:tcW w:w="1080" w:type="dxa"/>
            <w:tcBorders>
              <w:top w:val="single" w:color="auto" w:sz="4" w:space="0"/>
              <w:bottom w:val="nil"/>
            </w:tcBorders>
            <w:shd w:val="clear" w:color="auto" w:fill="FFFFFF"/>
            <w:vAlign w:val="center"/>
          </w:tcPr>
          <w:p w14:paraId="4E581C7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350" w:type="dxa"/>
            <w:tcBorders>
              <w:top w:val="single" w:color="auto" w:sz="4" w:space="0"/>
              <w:bottom w:val="nil"/>
            </w:tcBorders>
            <w:shd w:val="clear" w:color="auto" w:fill="FFFFFF"/>
            <w:vAlign w:val="center"/>
          </w:tcPr>
          <w:p w14:paraId="2548743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350" w:type="dxa"/>
            <w:tcBorders>
              <w:top w:val="single" w:color="auto" w:sz="4" w:space="0"/>
              <w:bottom w:val="nil"/>
              <w:right w:val="single" w:color="000000" w:sz="16" w:space="0"/>
            </w:tcBorders>
            <w:shd w:val="clear" w:color="auto" w:fill="FFFFFF"/>
            <w:vAlign w:val="center"/>
          </w:tcPr>
          <w:p w14:paraId="679E64C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136</w:t>
            </w:r>
          </w:p>
        </w:tc>
      </w:tr>
      <w:tr w14:paraId="0F7E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334B6C8E">
            <w:pPr>
              <w:jc w:val="both"/>
              <w:rPr>
                <w:rFonts w:ascii="Times New Roman" w:hAnsi="Times New Roman" w:cs="Times New Roman"/>
                <w:b/>
                <w:bCs/>
                <w:sz w:val="24"/>
                <w:szCs w:val="24"/>
              </w:rPr>
            </w:pPr>
          </w:p>
        </w:tc>
        <w:tc>
          <w:tcPr>
            <w:tcW w:w="2610" w:type="dxa"/>
            <w:vMerge w:val="continue"/>
            <w:tcBorders>
              <w:top w:val="nil"/>
              <w:left w:val="single" w:color="000000" w:sz="16" w:space="0"/>
              <w:bottom w:val="single" w:color="auto" w:sz="4" w:space="0"/>
              <w:right w:val="single" w:color="000000" w:sz="16" w:space="0"/>
            </w:tcBorders>
            <w:shd w:val="clear" w:color="auto" w:fill="FFFFFF"/>
          </w:tcPr>
          <w:p w14:paraId="6F9050C2">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0E77262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51.2%</w:t>
            </w:r>
          </w:p>
        </w:tc>
        <w:tc>
          <w:tcPr>
            <w:tcW w:w="1080" w:type="dxa"/>
            <w:tcBorders>
              <w:top w:val="nil"/>
              <w:bottom w:val="single" w:color="auto" w:sz="4" w:space="0"/>
            </w:tcBorders>
            <w:shd w:val="clear" w:color="auto" w:fill="FFFFFF"/>
            <w:vAlign w:val="center"/>
          </w:tcPr>
          <w:p w14:paraId="0BFE790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350" w:type="dxa"/>
            <w:tcBorders>
              <w:top w:val="nil"/>
              <w:bottom w:val="single" w:color="auto" w:sz="4" w:space="0"/>
            </w:tcBorders>
            <w:shd w:val="clear" w:color="auto" w:fill="FFFFFF"/>
            <w:vAlign w:val="center"/>
          </w:tcPr>
          <w:p w14:paraId="3C75245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350" w:type="dxa"/>
            <w:tcBorders>
              <w:top w:val="nil"/>
              <w:bottom w:val="single" w:color="auto" w:sz="4" w:space="0"/>
              <w:right w:val="single" w:color="000000" w:sz="16" w:space="0"/>
            </w:tcBorders>
            <w:shd w:val="clear" w:color="auto" w:fill="FFFFFF"/>
            <w:vAlign w:val="center"/>
          </w:tcPr>
          <w:p w14:paraId="74FFAC3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40.5%</w:t>
            </w:r>
          </w:p>
        </w:tc>
      </w:tr>
      <w:tr w14:paraId="3D902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0863B54F">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610" w:type="dxa"/>
            <w:vMerge w:val="restart"/>
            <w:tcBorders>
              <w:top w:val="single" w:color="auto" w:sz="4" w:space="0"/>
              <w:left w:val="single" w:color="000000" w:sz="16" w:space="0"/>
              <w:bottom w:val="nil"/>
              <w:right w:val="single" w:color="000000" w:sz="16" w:space="0"/>
            </w:tcBorders>
            <w:shd w:val="clear" w:color="auto" w:fill="FFFFFF"/>
          </w:tcPr>
          <w:p w14:paraId="742F54F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Privacy</w:t>
            </w:r>
          </w:p>
        </w:tc>
        <w:tc>
          <w:tcPr>
            <w:tcW w:w="1080" w:type="dxa"/>
            <w:tcBorders>
              <w:top w:val="single" w:color="auto" w:sz="4" w:space="0"/>
              <w:left w:val="single" w:color="000000" w:sz="16" w:space="0"/>
              <w:bottom w:val="nil"/>
            </w:tcBorders>
            <w:shd w:val="clear" w:color="auto" w:fill="FFFFFF"/>
            <w:vAlign w:val="center"/>
          </w:tcPr>
          <w:p w14:paraId="56DC5E1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64</w:t>
            </w:r>
          </w:p>
        </w:tc>
        <w:tc>
          <w:tcPr>
            <w:tcW w:w="1080" w:type="dxa"/>
            <w:tcBorders>
              <w:top w:val="single" w:color="auto" w:sz="4" w:space="0"/>
              <w:bottom w:val="nil"/>
            </w:tcBorders>
            <w:shd w:val="clear" w:color="auto" w:fill="FFFFFF"/>
            <w:vAlign w:val="center"/>
          </w:tcPr>
          <w:p w14:paraId="5F11FBF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48</w:t>
            </w:r>
          </w:p>
        </w:tc>
        <w:tc>
          <w:tcPr>
            <w:tcW w:w="1350" w:type="dxa"/>
            <w:tcBorders>
              <w:top w:val="single" w:color="auto" w:sz="4" w:space="0"/>
              <w:bottom w:val="nil"/>
            </w:tcBorders>
            <w:shd w:val="clear" w:color="auto" w:fill="FFFFFF"/>
            <w:vAlign w:val="center"/>
          </w:tcPr>
          <w:p w14:paraId="4FFBC5E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350" w:type="dxa"/>
            <w:tcBorders>
              <w:top w:val="single" w:color="auto" w:sz="4" w:space="0"/>
              <w:bottom w:val="nil"/>
              <w:right w:val="single" w:color="000000" w:sz="16" w:space="0"/>
            </w:tcBorders>
            <w:shd w:val="clear" w:color="auto" w:fill="FFFFFF"/>
            <w:vAlign w:val="center"/>
          </w:tcPr>
          <w:p w14:paraId="08E468A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224</w:t>
            </w:r>
          </w:p>
        </w:tc>
      </w:tr>
      <w:tr w14:paraId="3859A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5E261B3E">
            <w:pPr>
              <w:jc w:val="both"/>
              <w:rPr>
                <w:rFonts w:ascii="Times New Roman" w:hAnsi="Times New Roman" w:cs="Times New Roman"/>
                <w:b/>
                <w:bCs/>
                <w:sz w:val="24"/>
                <w:szCs w:val="24"/>
              </w:rPr>
            </w:pPr>
          </w:p>
        </w:tc>
        <w:tc>
          <w:tcPr>
            <w:tcW w:w="2610" w:type="dxa"/>
            <w:vMerge w:val="continue"/>
            <w:tcBorders>
              <w:top w:val="nil"/>
              <w:left w:val="single" w:color="000000" w:sz="16" w:space="0"/>
              <w:bottom w:val="single" w:color="auto" w:sz="4" w:space="0"/>
              <w:right w:val="single" w:color="000000" w:sz="16" w:space="0"/>
            </w:tcBorders>
            <w:shd w:val="clear" w:color="auto" w:fill="FFFFFF"/>
          </w:tcPr>
          <w:p w14:paraId="76EFFAED">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6F7A5B6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19.0%</w:t>
            </w:r>
          </w:p>
        </w:tc>
        <w:tc>
          <w:tcPr>
            <w:tcW w:w="1080" w:type="dxa"/>
            <w:tcBorders>
              <w:top w:val="nil"/>
              <w:bottom w:val="single" w:color="auto" w:sz="4" w:space="0"/>
            </w:tcBorders>
            <w:shd w:val="clear" w:color="auto" w:fill="FFFFFF"/>
            <w:vAlign w:val="center"/>
          </w:tcPr>
          <w:p w14:paraId="441110E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14.3%</w:t>
            </w:r>
          </w:p>
        </w:tc>
        <w:tc>
          <w:tcPr>
            <w:tcW w:w="1350" w:type="dxa"/>
            <w:tcBorders>
              <w:top w:val="nil"/>
              <w:bottom w:val="single" w:color="auto" w:sz="4" w:space="0"/>
            </w:tcBorders>
            <w:shd w:val="clear" w:color="auto" w:fill="FFFFFF"/>
            <w:vAlign w:val="center"/>
          </w:tcPr>
          <w:p w14:paraId="5DC328D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350" w:type="dxa"/>
            <w:tcBorders>
              <w:top w:val="nil"/>
              <w:bottom w:val="single" w:color="auto" w:sz="4" w:space="0"/>
              <w:right w:val="single" w:color="000000" w:sz="16" w:space="0"/>
            </w:tcBorders>
            <w:shd w:val="clear" w:color="auto" w:fill="FFFFFF"/>
            <w:vAlign w:val="center"/>
          </w:tcPr>
          <w:p w14:paraId="2302AAA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66.7%</w:t>
            </w:r>
          </w:p>
        </w:tc>
      </w:tr>
      <w:tr w14:paraId="1EE65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636B537F">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61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276F2A8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Copyright law</w:t>
            </w:r>
          </w:p>
        </w:tc>
        <w:tc>
          <w:tcPr>
            <w:tcW w:w="1080" w:type="dxa"/>
            <w:tcBorders>
              <w:top w:val="single" w:color="auto" w:sz="4" w:space="0"/>
              <w:left w:val="single" w:color="000000" w:sz="16" w:space="0"/>
              <w:bottom w:val="nil"/>
            </w:tcBorders>
            <w:shd w:val="clear" w:color="auto" w:fill="FFFFFF"/>
            <w:vAlign w:val="center"/>
          </w:tcPr>
          <w:p w14:paraId="6EBFF68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080" w:type="dxa"/>
            <w:tcBorders>
              <w:top w:val="single" w:color="auto" w:sz="4" w:space="0"/>
              <w:bottom w:val="nil"/>
            </w:tcBorders>
            <w:shd w:val="clear" w:color="auto" w:fill="FFFFFF"/>
            <w:vAlign w:val="center"/>
          </w:tcPr>
          <w:p w14:paraId="55627A2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350" w:type="dxa"/>
            <w:tcBorders>
              <w:top w:val="single" w:color="auto" w:sz="4" w:space="0"/>
              <w:bottom w:val="nil"/>
            </w:tcBorders>
            <w:shd w:val="clear" w:color="auto" w:fill="FFFFFF"/>
            <w:vAlign w:val="center"/>
          </w:tcPr>
          <w:p w14:paraId="3DF6136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85</w:t>
            </w:r>
          </w:p>
        </w:tc>
        <w:tc>
          <w:tcPr>
            <w:tcW w:w="1350" w:type="dxa"/>
            <w:tcBorders>
              <w:top w:val="single" w:color="auto" w:sz="4" w:space="0"/>
              <w:bottom w:val="nil"/>
              <w:right w:val="single" w:color="000000" w:sz="16" w:space="0"/>
            </w:tcBorders>
            <w:shd w:val="clear" w:color="auto" w:fill="FFFFFF"/>
            <w:vAlign w:val="center"/>
          </w:tcPr>
          <w:p w14:paraId="2452FDF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136</w:t>
            </w:r>
          </w:p>
        </w:tc>
      </w:tr>
      <w:tr w14:paraId="60877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000000" w:sz="16" w:space="0"/>
              <w:right w:val="single" w:color="000000" w:sz="16" w:space="0"/>
            </w:tcBorders>
            <w:shd w:val="clear" w:color="auto" w:fill="FFFFFF"/>
          </w:tcPr>
          <w:p w14:paraId="06749E10">
            <w:pPr>
              <w:jc w:val="both"/>
              <w:rPr>
                <w:rFonts w:ascii="Times New Roman" w:hAnsi="Times New Roman" w:cs="Times New Roman"/>
                <w:b/>
                <w:bCs/>
                <w:sz w:val="24"/>
                <w:szCs w:val="24"/>
              </w:rPr>
            </w:pPr>
          </w:p>
        </w:tc>
        <w:tc>
          <w:tcPr>
            <w:tcW w:w="2610" w:type="dxa"/>
            <w:vMerge w:val="continue"/>
            <w:tcBorders>
              <w:top w:val="nil"/>
              <w:left w:val="single" w:color="000000" w:sz="16" w:space="0"/>
              <w:bottom w:val="single" w:color="000000" w:sz="16" w:space="0"/>
              <w:right w:val="single" w:color="000000" w:sz="16" w:space="0"/>
            </w:tcBorders>
            <w:shd w:val="clear" w:color="auto" w:fill="FFFFFF"/>
          </w:tcPr>
          <w:p w14:paraId="42E084D5">
            <w:pPr>
              <w:jc w:val="both"/>
              <w:rPr>
                <w:rFonts w:ascii="Times New Roman" w:hAnsi="Times New Roman" w:cs="Times New Roman"/>
                <w:sz w:val="24"/>
                <w:szCs w:val="24"/>
              </w:rPr>
            </w:pPr>
          </w:p>
        </w:tc>
        <w:tc>
          <w:tcPr>
            <w:tcW w:w="1080" w:type="dxa"/>
            <w:tcBorders>
              <w:top w:val="nil"/>
              <w:left w:val="single" w:color="000000" w:sz="16" w:space="0"/>
              <w:bottom w:val="single" w:color="000000" w:sz="16" w:space="0"/>
            </w:tcBorders>
            <w:shd w:val="clear" w:color="auto" w:fill="FFFFFF"/>
            <w:vAlign w:val="center"/>
          </w:tcPr>
          <w:p w14:paraId="3A54C1F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080" w:type="dxa"/>
            <w:tcBorders>
              <w:top w:val="nil"/>
              <w:bottom w:val="single" w:color="000000" w:sz="16" w:space="0"/>
            </w:tcBorders>
            <w:shd w:val="clear" w:color="auto" w:fill="FFFFFF"/>
            <w:vAlign w:val="center"/>
          </w:tcPr>
          <w:p w14:paraId="60A2BBE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350" w:type="dxa"/>
            <w:tcBorders>
              <w:top w:val="nil"/>
              <w:bottom w:val="single" w:color="000000" w:sz="16" w:space="0"/>
            </w:tcBorders>
            <w:shd w:val="clear" w:color="auto" w:fill="FFFFFF"/>
            <w:vAlign w:val="center"/>
          </w:tcPr>
          <w:p w14:paraId="5E0EB70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25.3%</w:t>
            </w:r>
          </w:p>
        </w:tc>
        <w:tc>
          <w:tcPr>
            <w:tcW w:w="1350" w:type="dxa"/>
            <w:tcBorders>
              <w:top w:val="nil"/>
              <w:bottom w:val="single" w:color="000000" w:sz="16" w:space="0"/>
              <w:right w:val="single" w:color="000000" w:sz="16" w:space="0"/>
            </w:tcBorders>
            <w:shd w:val="clear" w:color="auto" w:fill="FFFFFF"/>
            <w:vAlign w:val="center"/>
          </w:tcPr>
          <w:p w14:paraId="7591416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40.5%</w:t>
            </w:r>
          </w:p>
        </w:tc>
      </w:tr>
    </w:tbl>
    <w:p w14:paraId="489D21E7">
      <w:pPr>
        <w:spacing w:line="480" w:lineRule="auto"/>
        <w:jc w:val="both"/>
        <w:rPr>
          <w:rFonts w:ascii="Times New Roman" w:hAnsi="Times New Roman" w:cs="Times New Roman"/>
          <w:sz w:val="24"/>
          <w:szCs w:val="24"/>
        </w:rPr>
      </w:pPr>
      <w:r>
        <w:rPr>
          <w:rFonts w:ascii="Times New Roman" w:hAnsi="Times New Roman" w:cs="Times New Roman"/>
          <w:sz w:val="24"/>
          <w:szCs w:val="24"/>
        </w:rPr>
        <w:t>Table 8 revealed that 208 (61.9%) of the respondents agreed that library bill of right is highly adopted in academic library and 128 (38.1%) of the respondents agreed that library bill of right is unadopted in the library. 197 (58.6%) of the respondents agreed that code of ethics is not adopted in the library and 139 (41.4%) of the respondents agreed that library bill of right is adopted. 213 (63.4%) of the respondents agreed that freedom of information is not adopted in their library and 123 (36.6%) of the respondents agreed that freedom of information is adopted. 213 (63.4) of the respondents agreed that access to information is highly adopted in the library and 123 (36.6%) of the respondents agreed that access to information is not adopted. 172 (51.2%) of the respondents agreed that intellectual property is adopted and 164 (48.8%) of the respondents agreed that intellectual property is unadopted in the library. 224 (66.7%) of the respondents agreed that privacy is unadopted in the library and 112 (33.3%) of the respondents agreed that privacy is adopted in the library. 221 (65.7%) of the respondents agreed that copyright law is unadopted in the library and 115 (34.3%) of the respondents agreed that copyright law is adopted in the library.</w:t>
      </w:r>
    </w:p>
    <w:p w14:paraId="4F2A70C9">
      <w:pPr>
        <w:jc w:val="both"/>
        <w:rPr>
          <w:rFonts w:ascii="Times New Roman" w:hAnsi="Times New Roman" w:cs="Times New Roman"/>
          <w:b/>
          <w:sz w:val="24"/>
          <w:szCs w:val="24"/>
        </w:rPr>
      </w:pPr>
      <w:r>
        <w:rPr>
          <w:rFonts w:ascii="Times New Roman" w:hAnsi="Times New Roman" w:cs="Times New Roman"/>
          <w:b/>
          <w:sz w:val="24"/>
          <w:szCs w:val="24"/>
        </w:rPr>
        <w:t xml:space="preserve">Table 9: Effectiveness of Intellectual Freedom </w:t>
      </w:r>
    </w:p>
    <w:tbl>
      <w:tblPr>
        <w:tblStyle w:val="6"/>
        <w:tblW w:w="792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2520"/>
        <w:gridCol w:w="1170"/>
        <w:gridCol w:w="1080"/>
        <w:gridCol w:w="1170"/>
        <w:gridCol w:w="90"/>
        <w:gridCol w:w="1260"/>
      </w:tblGrid>
      <w:tr w14:paraId="5B34D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000000" w:sz="16" w:space="0"/>
              <w:left w:val="single" w:color="000000" w:sz="16" w:space="0"/>
              <w:bottom w:val="single" w:color="000000" w:sz="16" w:space="0"/>
              <w:right w:val="single" w:color="000000" w:sz="16" w:space="0"/>
            </w:tcBorders>
            <w:shd w:val="clear" w:color="auto" w:fill="FFFFFF"/>
          </w:tcPr>
          <w:p w14:paraId="2A35AF01">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252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688786FD">
            <w:pPr>
              <w:jc w:val="both"/>
              <w:rPr>
                <w:rFonts w:ascii="Times New Roman" w:hAnsi="Times New Roman" w:cs="Times New Roman"/>
                <w:b/>
                <w:bCs/>
                <w:sz w:val="24"/>
                <w:szCs w:val="24"/>
              </w:rPr>
            </w:pPr>
            <w:r>
              <w:rPr>
                <w:rFonts w:ascii="Times New Roman" w:hAnsi="Times New Roman" w:cs="Times New Roman"/>
                <w:b/>
                <w:bCs/>
                <w:sz w:val="24"/>
                <w:szCs w:val="24"/>
              </w:rPr>
              <w:t>Effectiveness of intellectual freedom</w:t>
            </w:r>
          </w:p>
        </w:tc>
        <w:tc>
          <w:tcPr>
            <w:tcW w:w="1170" w:type="dxa"/>
            <w:tcBorders>
              <w:top w:val="single" w:color="000000" w:sz="16" w:space="0"/>
              <w:left w:val="single" w:color="000000" w:sz="16" w:space="0"/>
              <w:bottom w:val="single" w:color="000000" w:sz="16" w:space="0"/>
            </w:tcBorders>
            <w:shd w:val="clear" w:color="auto" w:fill="FFFFFF"/>
            <w:vAlign w:val="bottom"/>
          </w:tcPr>
          <w:p w14:paraId="325278A5">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effective</w:t>
            </w:r>
          </w:p>
        </w:tc>
        <w:tc>
          <w:tcPr>
            <w:tcW w:w="1080" w:type="dxa"/>
            <w:tcBorders>
              <w:top w:val="single" w:color="000000" w:sz="16" w:space="0"/>
              <w:bottom w:val="single" w:color="000000" w:sz="16" w:space="0"/>
            </w:tcBorders>
            <w:shd w:val="clear" w:color="auto" w:fill="FFFFFF"/>
            <w:vAlign w:val="bottom"/>
          </w:tcPr>
          <w:p w14:paraId="20EB1887">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Effective</w:t>
            </w:r>
          </w:p>
        </w:tc>
        <w:tc>
          <w:tcPr>
            <w:tcW w:w="1260" w:type="dxa"/>
            <w:gridSpan w:val="2"/>
            <w:tcBorders>
              <w:top w:val="single" w:color="000000" w:sz="16" w:space="0"/>
              <w:bottom w:val="single" w:color="000000" w:sz="16" w:space="0"/>
            </w:tcBorders>
            <w:shd w:val="clear" w:color="auto" w:fill="FFFFFF"/>
            <w:vAlign w:val="bottom"/>
          </w:tcPr>
          <w:p w14:paraId="7618AA90">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ineffective</w:t>
            </w:r>
          </w:p>
        </w:tc>
        <w:tc>
          <w:tcPr>
            <w:tcW w:w="1260" w:type="dxa"/>
            <w:tcBorders>
              <w:top w:val="single" w:color="000000" w:sz="16" w:space="0"/>
              <w:bottom w:val="single" w:color="000000" w:sz="16" w:space="0"/>
              <w:right w:val="single" w:color="000000" w:sz="16" w:space="0"/>
            </w:tcBorders>
            <w:shd w:val="clear" w:color="auto" w:fill="FFFFFF"/>
            <w:vAlign w:val="bottom"/>
          </w:tcPr>
          <w:p w14:paraId="2B544702">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Ineffective</w:t>
            </w:r>
          </w:p>
        </w:tc>
      </w:tr>
      <w:tr w14:paraId="33DAB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000000" w:sz="16" w:space="0"/>
              <w:left w:val="single" w:color="000000" w:sz="16" w:space="0"/>
              <w:right w:val="single" w:color="000000" w:sz="16" w:space="0"/>
            </w:tcBorders>
            <w:shd w:val="clear" w:color="auto" w:fill="FFFFFF"/>
          </w:tcPr>
          <w:p w14:paraId="14784F2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color="000000" w:sz="16" w:space="0"/>
              <w:left w:val="single" w:color="000000" w:sz="16" w:space="0"/>
              <w:bottom w:val="nil"/>
              <w:right w:val="single" w:color="000000" w:sz="16" w:space="0"/>
            </w:tcBorders>
            <w:shd w:val="clear" w:color="auto" w:fill="FFFFFF"/>
          </w:tcPr>
          <w:p w14:paraId="6681323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Library bill of right</w:t>
            </w:r>
          </w:p>
        </w:tc>
        <w:tc>
          <w:tcPr>
            <w:tcW w:w="1170" w:type="dxa"/>
            <w:tcBorders>
              <w:top w:val="single" w:color="000000" w:sz="16" w:space="0"/>
              <w:left w:val="single" w:color="000000" w:sz="16" w:space="0"/>
              <w:bottom w:val="nil"/>
            </w:tcBorders>
            <w:shd w:val="clear" w:color="auto" w:fill="FFFFFF"/>
            <w:vAlign w:val="center"/>
          </w:tcPr>
          <w:p w14:paraId="056FE71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080" w:type="dxa"/>
            <w:tcBorders>
              <w:top w:val="single" w:color="000000" w:sz="16" w:space="0"/>
              <w:bottom w:val="nil"/>
            </w:tcBorders>
            <w:shd w:val="clear" w:color="auto" w:fill="FFFFFF"/>
            <w:vAlign w:val="center"/>
          </w:tcPr>
          <w:p w14:paraId="3100E39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170" w:type="dxa"/>
            <w:tcBorders>
              <w:top w:val="single" w:color="000000" w:sz="16" w:space="0"/>
              <w:bottom w:val="nil"/>
            </w:tcBorders>
            <w:shd w:val="clear" w:color="auto" w:fill="FFFFFF"/>
            <w:vAlign w:val="center"/>
          </w:tcPr>
          <w:p w14:paraId="0A275B2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350" w:type="dxa"/>
            <w:gridSpan w:val="2"/>
            <w:tcBorders>
              <w:top w:val="single" w:color="000000" w:sz="16" w:space="0"/>
              <w:bottom w:val="nil"/>
              <w:right w:val="single" w:color="000000" w:sz="16" w:space="0"/>
            </w:tcBorders>
            <w:shd w:val="clear" w:color="auto" w:fill="FFFFFF"/>
            <w:vAlign w:val="center"/>
          </w:tcPr>
          <w:p w14:paraId="22E12F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136</w:t>
            </w:r>
          </w:p>
        </w:tc>
      </w:tr>
      <w:tr w14:paraId="3D5F6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auto" w:sz="4" w:space="0"/>
              <w:right w:val="single" w:color="000000" w:sz="16" w:space="0"/>
            </w:tcBorders>
            <w:shd w:val="clear" w:color="auto" w:fill="FFFFFF"/>
          </w:tcPr>
          <w:p w14:paraId="699C9CB7">
            <w:pPr>
              <w:jc w:val="both"/>
              <w:rPr>
                <w:rFonts w:ascii="Times New Roman" w:hAnsi="Times New Roman" w:cs="Times New Roman"/>
                <w:sz w:val="24"/>
                <w:szCs w:val="24"/>
              </w:rPr>
            </w:pPr>
          </w:p>
        </w:tc>
        <w:tc>
          <w:tcPr>
            <w:tcW w:w="252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38351AB5">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684E5FC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25.6%</w:t>
            </w:r>
          </w:p>
        </w:tc>
        <w:tc>
          <w:tcPr>
            <w:tcW w:w="1080" w:type="dxa"/>
            <w:tcBorders>
              <w:top w:val="nil"/>
              <w:bottom w:val="single" w:color="auto" w:sz="4" w:space="0"/>
            </w:tcBorders>
            <w:shd w:val="clear" w:color="auto" w:fill="FFFFFF"/>
            <w:vAlign w:val="center"/>
          </w:tcPr>
          <w:p w14:paraId="21BC4C5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170" w:type="dxa"/>
            <w:tcBorders>
              <w:top w:val="nil"/>
              <w:bottom w:val="single" w:color="auto" w:sz="4" w:space="0"/>
            </w:tcBorders>
            <w:shd w:val="clear" w:color="auto" w:fill="FFFFFF"/>
            <w:vAlign w:val="center"/>
          </w:tcPr>
          <w:p w14:paraId="4FC8E47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350" w:type="dxa"/>
            <w:gridSpan w:val="2"/>
            <w:tcBorders>
              <w:top w:val="nil"/>
              <w:bottom w:val="single" w:color="auto" w:sz="4" w:space="0"/>
              <w:right w:val="single" w:color="000000" w:sz="16" w:space="0"/>
            </w:tcBorders>
            <w:shd w:val="clear" w:color="auto" w:fill="FFFFFF"/>
            <w:vAlign w:val="center"/>
          </w:tcPr>
          <w:p w14:paraId="68F2958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40.5%</w:t>
            </w:r>
          </w:p>
        </w:tc>
      </w:tr>
      <w:tr w14:paraId="7B4CC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0F2BE58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221071B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Code of ethics</w:t>
            </w:r>
          </w:p>
        </w:tc>
        <w:tc>
          <w:tcPr>
            <w:tcW w:w="1170" w:type="dxa"/>
            <w:tcBorders>
              <w:top w:val="single" w:color="auto" w:sz="4" w:space="0"/>
              <w:left w:val="single" w:color="000000" w:sz="16" w:space="0"/>
              <w:bottom w:val="nil"/>
            </w:tcBorders>
            <w:shd w:val="clear" w:color="auto" w:fill="FFFFFF"/>
            <w:vAlign w:val="center"/>
          </w:tcPr>
          <w:p w14:paraId="6BE62F0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114</w:t>
            </w:r>
          </w:p>
        </w:tc>
        <w:tc>
          <w:tcPr>
            <w:tcW w:w="1080" w:type="dxa"/>
            <w:tcBorders>
              <w:top w:val="single" w:color="auto" w:sz="4" w:space="0"/>
              <w:bottom w:val="nil"/>
            </w:tcBorders>
            <w:shd w:val="clear" w:color="auto" w:fill="FFFFFF"/>
            <w:vAlign w:val="center"/>
          </w:tcPr>
          <w:p w14:paraId="78A6DAF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170" w:type="dxa"/>
            <w:tcBorders>
              <w:top w:val="single" w:color="auto" w:sz="4" w:space="0"/>
              <w:bottom w:val="nil"/>
            </w:tcBorders>
            <w:shd w:val="clear" w:color="auto" w:fill="FFFFFF"/>
            <w:vAlign w:val="center"/>
          </w:tcPr>
          <w:p w14:paraId="342AEAD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350" w:type="dxa"/>
            <w:gridSpan w:val="2"/>
            <w:tcBorders>
              <w:top w:val="single" w:color="auto" w:sz="4" w:space="0"/>
              <w:bottom w:val="nil"/>
              <w:right w:val="single" w:color="000000" w:sz="16" w:space="0"/>
            </w:tcBorders>
            <w:shd w:val="clear" w:color="auto" w:fill="FFFFFF"/>
            <w:vAlign w:val="center"/>
          </w:tcPr>
          <w:p w14:paraId="6D80A5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165</w:t>
            </w:r>
          </w:p>
        </w:tc>
      </w:tr>
      <w:tr w14:paraId="51376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4AB97FFD">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496FD85D">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62CC3E4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33.9%</w:t>
            </w:r>
          </w:p>
        </w:tc>
        <w:tc>
          <w:tcPr>
            <w:tcW w:w="1080" w:type="dxa"/>
            <w:tcBorders>
              <w:top w:val="nil"/>
              <w:bottom w:val="single" w:color="auto" w:sz="4" w:space="0"/>
            </w:tcBorders>
            <w:shd w:val="clear" w:color="auto" w:fill="FFFFFF"/>
            <w:vAlign w:val="center"/>
          </w:tcPr>
          <w:p w14:paraId="507D0E9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170" w:type="dxa"/>
            <w:tcBorders>
              <w:top w:val="nil"/>
              <w:bottom w:val="single" w:color="auto" w:sz="4" w:space="0"/>
            </w:tcBorders>
            <w:shd w:val="clear" w:color="auto" w:fill="FFFFFF"/>
            <w:vAlign w:val="center"/>
          </w:tcPr>
          <w:p w14:paraId="68A6966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350" w:type="dxa"/>
            <w:gridSpan w:val="2"/>
            <w:tcBorders>
              <w:top w:val="nil"/>
              <w:bottom w:val="single" w:color="auto" w:sz="4" w:space="0"/>
              <w:right w:val="single" w:color="000000" w:sz="16" w:space="0"/>
            </w:tcBorders>
            <w:shd w:val="clear" w:color="auto" w:fill="FFFFFF"/>
            <w:vAlign w:val="center"/>
          </w:tcPr>
          <w:p w14:paraId="59E56A9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49.1%</w:t>
            </w:r>
          </w:p>
        </w:tc>
      </w:tr>
      <w:tr w14:paraId="3A12A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556C735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3C91A9E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Information</w:t>
            </w:r>
          </w:p>
        </w:tc>
        <w:tc>
          <w:tcPr>
            <w:tcW w:w="1170" w:type="dxa"/>
            <w:tcBorders>
              <w:top w:val="single" w:color="auto" w:sz="4" w:space="0"/>
              <w:left w:val="single" w:color="000000" w:sz="16" w:space="0"/>
              <w:bottom w:val="nil"/>
            </w:tcBorders>
            <w:shd w:val="clear" w:color="auto" w:fill="FFFFFF"/>
            <w:vAlign w:val="center"/>
          </w:tcPr>
          <w:p w14:paraId="3B3089F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080" w:type="dxa"/>
            <w:tcBorders>
              <w:top w:val="single" w:color="auto" w:sz="4" w:space="0"/>
              <w:bottom w:val="nil"/>
            </w:tcBorders>
            <w:shd w:val="clear" w:color="auto" w:fill="FFFFFF"/>
            <w:vAlign w:val="center"/>
          </w:tcPr>
          <w:p w14:paraId="502AA5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170" w:type="dxa"/>
            <w:tcBorders>
              <w:top w:val="single" w:color="auto" w:sz="4" w:space="0"/>
              <w:bottom w:val="nil"/>
            </w:tcBorders>
            <w:shd w:val="clear" w:color="auto" w:fill="FFFFFF"/>
            <w:vAlign w:val="center"/>
          </w:tcPr>
          <w:p w14:paraId="0F0E6E6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350" w:type="dxa"/>
            <w:gridSpan w:val="2"/>
            <w:tcBorders>
              <w:top w:val="single" w:color="auto" w:sz="4" w:space="0"/>
              <w:bottom w:val="nil"/>
              <w:right w:val="single" w:color="000000" w:sz="16" w:space="0"/>
            </w:tcBorders>
            <w:shd w:val="clear" w:color="auto" w:fill="FFFFFF"/>
            <w:vAlign w:val="center"/>
          </w:tcPr>
          <w:p w14:paraId="37AE703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165</w:t>
            </w:r>
          </w:p>
        </w:tc>
      </w:tr>
      <w:tr w14:paraId="1F893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78320C4B">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330E9C4C">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528EDD9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25.6%</w:t>
            </w:r>
          </w:p>
        </w:tc>
        <w:tc>
          <w:tcPr>
            <w:tcW w:w="1080" w:type="dxa"/>
            <w:tcBorders>
              <w:top w:val="nil"/>
              <w:bottom w:val="single" w:color="auto" w:sz="4" w:space="0"/>
            </w:tcBorders>
            <w:shd w:val="clear" w:color="auto" w:fill="FFFFFF"/>
            <w:vAlign w:val="center"/>
          </w:tcPr>
          <w:p w14:paraId="4DD886E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170" w:type="dxa"/>
            <w:tcBorders>
              <w:top w:val="nil"/>
              <w:bottom w:val="single" w:color="auto" w:sz="4" w:space="0"/>
            </w:tcBorders>
            <w:shd w:val="clear" w:color="auto" w:fill="FFFFFF"/>
            <w:vAlign w:val="center"/>
          </w:tcPr>
          <w:p w14:paraId="06BB647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350" w:type="dxa"/>
            <w:gridSpan w:val="2"/>
            <w:tcBorders>
              <w:top w:val="nil"/>
              <w:bottom w:val="single" w:color="auto" w:sz="4" w:space="0"/>
              <w:right w:val="single" w:color="000000" w:sz="16" w:space="0"/>
            </w:tcBorders>
            <w:shd w:val="clear" w:color="auto" w:fill="FFFFFF"/>
            <w:vAlign w:val="center"/>
          </w:tcPr>
          <w:p w14:paraId="5E0922C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49.1%</w:t>
            </w:r>
          </w:p>
        </w:tc>
      </w:tr>
      <w:tr w14:paraId="74B8F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6F273D4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4F65AC1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1170" w:type="dxa"/>
            <w:tcBorders>
              <w:top w:val="single" w:color="auto" w:sz="4" w:space="0"/>
              <w:left w:val="single" w:color="000000" w:sz="16" w:space="0"/>
              <w:bottom w:val="nil"/>
            </w:tcBorders>
            <w:shd w:val="clear" w:color="auto" w:fill="FFFFFF"/>
            <w:vAlign w:val="center"/>
          </w:tcPr>
          <w:p w14:paraId="0A87171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121</w:t>
            </w:r>
          </w:p>
        </w:tc>
        <w:tc>
          <w:tcPr>
            <w:tcW w:w="1080" w:type="dxa"/>
            <w:tcBorders>
              <w:top w:val="single" w:color="auto" w:sz="4" w:space="0"/>
              <w:bottom w:val="nil"/>
            </w:tcBorders>
            <w:shd w:val="clear" w:color="auto" w:fill="FFFFFF"/>
            <w:vAlign w:val="center"/>
          </w:tcPr>
          <w:p w14:paraId="7B8CA98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170" w:type="dxa"/>
            <w:tcBorders>
              <w:top w:val="single" w:color="auto" w:sz="4" w:space="0"/>
              <w:bottom w:val="nil"/>
            </w:tcBorders>
            <w:shd w:val="clear" w:color="auto" w:fill="FFFFFF"/>
            <w:vAlign w:val="center"/>
          </w:tcPr>
          <w:p w14:paraId="5E51D09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350" w:type="dxa"/>
            <w:gridSpan w:val="2"/>
            <w:tcBorders>
              <w:top w:val="single" w:color="auto" w:sz="4" w:space="0"/>
              <w:bottom w:val="nil"/>
              <w:right w:val="single" w:color="000000" w:sz="16" w:space="0"/>
            </w:tcBorders>
            <w:shd w:val="clear" w:color="auto" w:fill="FFFFFF"/>
            <w:vAlign w:val="center"/>
          </w:tcPr>
          <w:p w14:paraId="03BC955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129</w:t>
            </w:r>
          </w:p>
        </w:tc>
      </w:tr>
      <w:tr w14:paraId="14918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7605965B">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4F661845">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1ABDE89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36.0%</w:t>
            </w:r>
          </w:p>
        </w:tc>
        <w:tc>
          <w:tcPr>
            <w:tcW w:w="1080" w:type="dxa"/>
            <w:tcBorders>
              <w:top w:val="nil"/>
              <w:bottom w:val="single" w:color="auto" w:sz="4" w:space="0"/>
            </w:tcBorders>
            <w:shd w:val="clear" w:color="auto" w:fill="FFFFFF"/>
            <w:vAlign w:val="center"/>
          </w:tcPr>
          <w:p w14:paraId="02915E7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170" w:type="dxa"/>
            <w:tcBorders>
              <w:top w:val="nil"/>
              <w:bottom w:val="single" w:color="auto" w:sz="4" w:space="0"/>
            </w:tcBorders>
            <w:shd w:val="clear" w:color="auto" w:fill="FFFFFF"/>
            <w:vAlign w:val="center"/>
          </w:tcPr>
          <w:p w14:paraId="1DE20B7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350" w:type="dxa"/>
            <w:gridSpan w:val="2"/>
            <w:tcBorders>
              <w:top w:val="nil"/>
              <w:bottom w:val="single" w:color="auto" w:sz="4" w:space="0"/>
              <w:right w:val="single" w:color="000000" w:sz="16" w:space="0"/>
            </w:tcBorders>
            <w:shd w:val="clear" w:color="auto" w:fill="FFFFFF"/>
            <w:vAlign w:val="center"/>
          </w:tcPr>
          <w:p w14:paraId="03DEC75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38.4%</w:t>
            </w:r>
          </w:p>
        </w:tc>
      </w:tr>
      <w:tr w14:paraId="084E4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2DC0607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484142B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Intellectual property</w:t>
            </w:r>
          </w:p>
        </w:tc>
        <w:tc>
          <w:tcPr>
            <w:tcW w:w="1170" w:type="dxa"/>
            <w:tcBorders>
              <w:top w:val="single" w:color="auto" w:sz="4" w:space="0"/>
              <w:left w:val="single" w:color="000000" w:sz="16" w:space="0"/>
              <w:bottom w:val="nil"/>
            </w:tcBorders>
            <w:shd w:val="clear" w:color="auto" w:fill="FFFFFF"/>
            <w:vAlign w:val="center"/>
          </w:tcPr>
          <w:p w14:paraId="0AA95AF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150</w:t>
            </w:r>
          </w:p>
        </w:tc>
        <w:tc>
          <w:tcPr>
            <w:tcW w:w="1080" w:type="dxa"/>
            <w:tcBorders>
              <w:top w:val="single" w:color="auto" w:sz="4" w:space="0"/>
              <w:bottom w:val="nil"/>
            </w:tcBorders>
            <w:shd w:val="clear" w:color="auto" w:fill="FFFFFF"/>
            <w:vAlign w:val="center"/>
          </w:tcPr>
          <w:p w14:paraId="1E14AD6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170" w:type="dxa"/>
            <w:tcBorders>
              <w:top w:val="single" w:color="auto" w:sz="4" w:space="0"/>
              <w:bottom w:val="nil"/>
            </w:tcBorders>
            <w:shd w:val="clear" w:color="auto" w:fill="FFFFFF"/>
            <w:vAlign w:val="center"/>
          </w:tcPr>
          <w:p w14:paraId="1A4DD85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350" w:type="dxa"/>
            <w:gridSpan w:val="2"/>
            <w:tcBorders>
              <w:top w:val="single" w:color="auto" w:sz="4" w:space="0"/>
              <w:bottom w:val="nil"/>
              <w:right w:val="single" w:color="000000" w:sz="16" w:space="0"/>
            </w:tcBorders>
            <w:shd w:val="clear" w:color="auto" w:fill="FFFFFF"/>
            <w:vAlign w:val="center"/>
          </w:tcPr>
          <w:p w14:paraId="3771156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128</w:t>
            </w:r>
          </w:p>
        </w:tc>
      </w:tr>
      <w:tr w14:paraId="0ED42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3F39C39D">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2612273E">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21783AC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44.6%</w:t>
            </w:r>
          </w:p>
        </w:tc>
        <w:tc>
          <w:tcPr>
            <w:tcW w:w="1080" w:type="dxa"/>
            <w:tcBorders>
              <w:top w:val="nil"/>
              <w:bottom w:val="single" w:color="auto" w:sz="4" w:space="0"/>
            </w:tcBorders>
            <w:shd w:val="clear" w:color="auto" w:fill="FFFFFF"/>
            <w:vAlign w:val="center"/>
          </w:tcPr>
          <w:p w14:paraId="1C72F80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170" w:type="dxa"/>
            <w:tcBorders>
              <w:top w:val="nil"/>
              <w:bottom w:val="single" w:color="auto" w:sz="4" w:space="0"/>
            </w:tcBorders>
            <w:shd w:val="clear" w:color="auto" w:fill="FFFFFF"/>
            <w:vAlign w:val="center"/>
          </w:tcPr>
          <w:p w14:paraId="01A1C5F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350" w:type="dxa"/>
            <w:gridSpan w:val="2"/>
            <w:tcBorders>
              <w:top w:val="nil"/>
              <w:bottom w:val="single" w:color="auto" w:sz="4" w:space="0"/>
              <w:right w:val="single" w:color="000000" w:sz="16" w:space="0"/>
            </w:tcBorders>
            <w:shd w:val="clear" w:color="auto" w:fill="FFFFFF"/>
            <w:vAlign w:val="center"/>
          </w:tcPr>
          <w:p w14:paraId="363448A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38.1%</w:t>
            </w:r>
          </w:p>
        </w:tc>
      </w:tr>
      <w:tr w14:paraId="4F7AF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7C61E64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52CCBA1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Privacy</w:t>
            </w:r>
          </w:p>
        </w:tc>
        <w:tc>
          <w:tcPr>
            <w:tcW w:w="1170" w:type="dxa"/>
            <w:tcBorders>
              <w:top w:val="single" w:color="auto" w:sz="4" w:space="0"/>
              <w:left w:val="single" w:color="000000" w:sz="16" w:space="0"/>
              <w:bottom w:val="nil"/>
            </w:tcBorders>
            <w:shd w:val="clear" w:color="auto" w:fill="FFFFFF"/>
            <w:vAlign w:val="center"/>
          </w:tcPr>
          <w:p w14:paraId="130AEA8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1080" w:type="dxa"/>
            <w:tcBorders>
              <w:top w:val="single" w:color="auto" w:sz="4" w:space="0"/>
              <w:bottom w:val="nil"/>
            </w:tcBorders>
            <w:shd w:val="clear" w:color="auto" w:fill="FFFFFF"/>
            <w:vAlign w:val="center"/>
          </w:tcPr>
          <w:p w14:paraId="24D41A6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98</w:t>
            </w:r>
          </w:p>
        </w:tc>
        <w:tc>
          <w:tcPr>
            <w:tcW w:w="1170" w:type="dxa"/>
            <w:tcBorders>
              <w:top w:val="single" w:color="auto" w:sz="4" w:space="0"/>
              <w:bottom w:val="nil"/>
            </w:tcBorders>
            <w:shd w:val="clear" w:color="auto" w:fill="FFFFFF"/>
            <w:vAlign w:val="center"/>
          </w:tcPr>
          <w:p w14:paraId="7805C7B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350" w:type="dxa"/>
            <w:gridSpan w:val="2"/>
            <w:tcBorders>
              <w:top w:val="single" w:color="auto" w:sz="4" w:space="0"/>
              <w:bottom w:val="nil"/>
              <w:right w:val="single" w:color="000000" w:sz="16" w:space="0"/>
            </w:tcBorders>
            <w:shd w:val="clear" w:color="auto" w:fill="FFFFFF"/>
            <w:vAlign w:val="center"/>
          </w:tcPr>
          <w:p w14:paraId="10CACF2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59</w:t>
            </w:r>
          </w:p>
        </w:tc>
      </w:tr>
      <w:tr w14:paraId="1FF68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3B77758D">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70E564D5">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2B5A2B9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44.9%</w:t>
            </w:r>
          </w:p>
        </w:tc>
        <w:tc>
          <w:tcPr>
            <w:tcW w:w="1080" w:type="dxa"/>
            <w:tcBorders>
              <w:top w:val="nil"/>
              <w:bottom w:val="single" w:color="auto" w:sz="4" w:space="0"/>
            </w:tcBorders>
            <w:shd w:val="clear" w:color="auto" w:fill="FFFFFF"/>
            <w:vAlign w:val="center"/>
          </w:tcPr>
          <w:p w14:paraId="3D468B5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170" w:type="dxa"/>
            <w:tcBorders>
              <w:top w:val="nil"/>
              <w:bottom w:val="single" w:color="auto" w:sz="4" w:space="0"/>
            </w:tcBorders>
            <w:shd w:val="clear" w:color="auto" w:fill="FFFFFF"/>
            <w:vAlign w:val="center"/>
          </w:tcPr>
          <w:p w14:paraId="565C090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350" w:type="dxa"/>
            <w:gridSpan w:val="2"/>
            <w:tcBorders>
              <w:top w:val="nil"/>
              <w:bottom w:val="single" w:color="auto" w:sz="4" w:space="0"/>
              <w:right w:val="single" w:color="000000" w:sz="16" w:space="0"/>
            </w:tcBorders>
            <w:shd w:val="clear" w:color="auto" w:fill="FFFFFF"/>
            <w:vAlign w:val="center"/>
          </w:tcPr>
          <w:p w14:paraId="23D43B6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r>
      <w:tr w14:paraId="0AC83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503875E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2110E48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Copyright law</w:t>
            </w:r>
          </w:p>
        </w:tc>
        <w:tc>
          <w:tcPr>
            <w:tcW w:w="1170" w:type="dxa"/>
            <w:tcBorders>
              <w:top w:val="single" w:color="auto" w:sz="4" w:space="0"/>
              <w:left w:val="single" w:color="000000" w:sz="16" w:space="0"/>
              <w:bottom w:val="nil"/>
            </w:tcBorders>
            <w:shd w:val="clear" w:color="auto" w:fill="FFFFFF"/>
            <w:vAlign w:val="center"/>
          </w:tcPr>
          <w:p w14:paraId="201D052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221</w:t>
            </w:r>
          </w:p>
        </w:tc>
        <w:tc>
          <w:tcPr>
            <w:tcW w:w="1080" w:type="dxa"/>
            <w:tcBorders>
              <w:top w:val="single" w:color="auto" w:sz="4" w:space="0"/>
              <w:bottom w:val="nil"/>
            </w:tcBorders>
            <w:shd w:val="clear" w:color="auto" w:fill="FFFFFF"/>
            <w:vAlign w:val="center"/>
          </w:tcPr>
          <w:p w14:paraId="145BCD1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170" w:type="dxa"/>
            <w:tcBorders>
              <w:top w:val="single" w:color="auto" w:sz="4" w:space="0"/>
              <w:bottom w:val="nil"/>
            </w:tcBorders>
            <w:shd w:val="clear" w:color="auto" w:fill="FFFFFF"/>
            <w:vAlign w:val="center"/>
          </w:tcPr>
          <w:p w14:paraId="20D8957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350" w:type="dxa"/>
            <w:gridSpan w:val="2"/>
            <w:tcBorders>
              <w:top w:val="single" w:color="auto" w:sz="4" w:space="0"/>
              <w:bottom w:val="nil"/>
              <w:right w:val="single" w:color="000000" w:sz="16" w:space="0"/>
            </w:tcBorders>
            <w:shd w:val="clear" w:color="auto" w:fill="FFFFFF"/>
            <w:vAlign w:val="center"/>
          </w:tcPr>
          <w:p w14:paraId="2FEBF95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59</w:t>
            </w:r>
          </w:p>
        </w:tc>
      </w:tr>
      <w:tr w14:paraId="3C15C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000000" w:sz="16" w:space="0"/>
              <w:right w:val="single" w:color="000000" w:sz="16" w:space="0"/>
            </w:tcBorders>
            <w:shd w:val="clear" w:color="auto" w:fill="FFFFFF"/>
          </w:tcPr>
          <w:p w14:paraId="3D601945">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000000" w:sz="16" w:space="0"/>
              <w:right w:val="single" w:color="000000" w:sz="16" w:space="0"/>
            </w:tcBorders>
            <w:shd w:val="clear" w:color="auto" w:fill="FFFFFF"/>
          </w:tcPr>
          <w:p w14:paraId="2AB63054">
            <w:pPr>
              <w:jc w:val="both"/>
              <w:rPr>
                <w:rFonts w:ascii="Times New Roman" w:hAnsi="Times New Roman" w:cs="Times New Roman"/>
                <w:sz w:val="24"/>
                <w:szCs w:val="24"/>
              </w:rPr>
            </w:pPr>
          </w:p>
        </w:tc>
        <w:tc>
          <w:tcPr>
            <w:tcW w:w="1170" w:type="dxa"/>
            <w:tcBorders>
              <w:top w:val="nil"/>
              <w:left w:val="single" w:color="000000" w:sz="16" w:space="0"/>
              <w:bottom w:val="single" w:color="000000" w:sz="16" w:space="0"/>
            </w:tcBorders>
            <w:shd w:val="clear" w:color="auto" w:fill="FFFFFF"/>
            <w:vAlign w:val="center"/>
          </w:tcPr>
          <w:p w14:paraId="2A68CC3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65.8%</w:t>
            </w:r>
          </w:p>
        </w:tc>
        <w:tc>
          <w:tcPr>
            <w:tcW w:w="1080" w:type="dxa"/>
            <w:tcBorders>
              <w:top w:val="nil"/>
              <w:bottom w:val="single" w:color="000000" w:sz="16" w:space="0"/>
            </w:tcBorders>
            <w:shd w:val="clear" w:color="auto" w:fill="FFFFFF"/>
            <w:vAlign w:val="center"/>
          </w:tcPr>
          <w:p w14:paraId="116E978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170" w:type="dxa"/>
            <w:tcBorders>
              <w:top w:val="nil"/>
              <w:bottom w:val="single" w:color="000000" w:sz="16" w:space="0"/>
            </w:tcBorders>
            <w:shd w:val="clear" w:color="auto" w:fill="FFFFFF"/>
            <w:vAlign w:val="center"/>
          </w:tcPr>
          <w:p w14:paraId="5AB79EB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350" w:type="dxa"/>
            <w:gridSpan w:val="2"/>
            <w:tcBorders>
              <w:top w:val="nil"/>
              <w:bottom w:val="single" w:color="000000" w:sz="16" w:space="0"/>
              <w:right w:val="single" w:color="000000" w:sz="16" w:space="0"/>
            </w:tcBorders>
            <w:shd w:val="clear" w:color="auto" w:fill="FFFFFF"/>
            <w:vAlign w:val="center"/>
          </w:tcPr>
          <w:p w14:paraId="51516ED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r>
    </w:tbl>
    <w:p w14:paraId="2A9C2F6B">
      <w:pPr>
        <w:spacing w:line="480" w:lineRule="auto"/>
        <w:jc w:val="both"/>
        <w:rPr>
          <w:rFonts w:ascii="Times New Roman" w:hAnsi="Times New Roman" w:cs="Times New Roman"/>
          <w:sz w:val="24"/>
          <w:szCs w:val="24"/>
        </w:rPr>
      </w:pPr>
      <w:r>
        <w:rPr>
          <w:rFonts w:ascii="Times New Roman" w:hAnsi="Times New Roman" w:cs="Times New Roman"/>
          <w:sz w:val="24"/>
          <w:szCs w:val="24"/>
        </w:rPr>
        <w:t>Table 9 revealed that 194 (57.8%) of the respondents agreed that library bill of right is ineffective and 142 (42.2%) of the respondents agreed that library bill of right is highly effective. 194 (57.7%) of the respondents agreed that code of ethics is ineffective in the library and 142 (42.3%) of the respondents agreed that code of ethics is effective in the library. 194 (57.7%) of the respondents agreed that freedom of information is ineffective in the library and 142 (42.3%) of the respondents agreed that freedom of information is effective in the library. 186 (55.4%) of the respondents agreed that access to information is ineffective and 150 (44.6%) of the respondents agreed that access to information is effective in the library. 179 (53.2%) of the respondents agreed that intellectual property is effective and 157 (46.8%) of the respondents agreed that intellectual property is ineffective. 249 (74.1%) of the respondents agreed that privacy is effective in the library and 87 (25.9%) of the respondents agreed that privacy is ineffective in the library. 277 (82.4%) of the respondents agreed that copyright law is highly effective in the library and 59 (17.6%) of the respondents agreed that copyright law is ineffective.</w:t>
      </w:r>
    </w:p>
    <w:p w14:paraId="44D3F795">
      <w:pPr>
        <w:jc w:val="both"/>
        <w:rPr>
          <w:rFonts w:ascii="Times New Roman" w:hAnsi="Times New Roman" w:cs="Times New Roman"/>
          <w:b/>
          <w:sz w:val="24"/>
          <w:szCs w:val="24"/>
        </w:rPr>
      </w:pPr>
      <w:r>
        <w:rPr>
          <w:rFonts w:ascii="Times New Roman" w:hAnsi="Times New Roman" w:cs="Times New Roman"/>
          <w:b/>
          <w:sz w:val="24"/>
          <w:szCs w:val="24"/>
        </w:rPr>
        <w:t xml:space="preserve">Table 10: Compliance Level of Intellectual Freedom </w:t>
      </w:r>
    </w:p>
    <w:tbl>
      <w:tblPr>
        <w:tblStyle w:val="6"/>
        <w:tblW w:w="801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2520"/>
        <w:gridCol w:w="1170"/>
        <w:gridCol w:w="1170"/>
        <w:gridCol w:w="1080"/>
        <w:gridCol w:w="1440"/>
      </w:tblGrid>
      <w:tr w14:paraId="7C1F5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000000" w:sz="16" w:space="0"/>
              <w:left w:val="single" w:color="000000" w:sz="16" w:space="0"/>
              <w:bottom w:val="single" w:color="000000" w:sz="16" w:space="0"/>
              <w:right w:val="single" w:color="000000" w:sz="16" w:space="0"/>
            </w:tcBorders>
            <w:shd w:val="clear" w:color="auto" w:fill="FFFFFF"/>
          </w:tcPr>
          <w:p w14:paraId="12CDF58F">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252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02522E0B">
            <w:pPr>
              <w:jc w:val="both"/>
              <w:rPr>
                <w:rFonts w:ascii="Times New Roman" w:hAnsi="Times New Roman" w:cs="Times New Roman"/>
                <w:b/>
                <w:bCs/>
                <w:sz w:val="24"/>
                <w:szCs w:val="24"/>
              </w:rPr>
            </w:pPr>
            <w:r>
              <w:rPr>
                <w:rFonts w:ascii="Times New Roman" w:hAnsi="Times New Roman" w:cs="Times New Roman"/>
                <w:b/>
                <w:bCs/>
                <w:sz w:val="24"/>
                <w:szCs w:val="24"/>
              </w:rPr>
              <w:t>Compliance level of intellectual freedom</w:t>
            </w:r>
          </w:p>
        </w:tc>
        <w:tc>
          <w:tcPr>
            <w:tcW w:w="1170" w:type="dxa"/>
            <w:tcBorders>
              <w:top w:val="single" w:color="000000" w:sz="16" w:space="0"/>
              <w:left w:val="single" w:color="000000" w:sz="16" w:space="0"/>
              <w:bottom w:val="single" w:color="000000" w:sz="16" w:space="0"/>
            </w:tcBorders>
            <w:shd w:val="clear" w:color="auto" w:fill="FFFFFF"/>
            <w:vAlign w:val="bottom"/>
          </w:tcPr>
          <w:p w14:paraId="25BD0D3A">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complied</w:t>
            </w:r>
          </w:p>
        </w:tc>
        <w:tc>
          <w:tcPr>
            <w:tcW w:w="1170" w:type="dxa"/>
            <w:tcBorders>
              <w:top w:val="single" w:color="000000" w:sz="16" w:space="0"/>
              <w:bottom w:val="single" w:color="000000" w:sz="16" w:space="0"/>
            </w:tcBorders>
            <w:shd w:val="clear" w:color="auto" w:fill="FFFFFF"/>
            <w:vAlign w:val="bottom"/>
          </w:tcPr>
          <w:p w14:paraId="60B12A82">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Complied</w:t>
            </w:r>
          </w:p>
        </w:tc>
        <w:tc>
          <w:tcPr>
            <w:tcW w:w="1080" w:type="dxa"/>
            <w:tcBorders>
              <w:top w:val="single" w:color="000000" w:sz="16" w:space="0"/>
              <w:bottom w:val="single" w:color="000000" w:sz="16" w:space="0"/>
            </w:tcBorders>
            <w:shd w:val="clear" w:color="auto" w:fill="FFFFFF"/>
            <w:vAlign w:val="bottom"/>
          </w:tcPr>
          <w:p w14:paraId="07B8B62A">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Non complied</w:t>
            </w:r>
          </w:p>
        </w:tc>
        <w:tc>
          <w:tcPr>
            <w:tcW w:w="1440" w:type="dxa"/>
            <w:tcBorders>
              <w:top w:val="single" w:color="000000" w:sz="16" w:space="0"/>
              <w:bottom w:val="single" w:color="000000" w:sz="16" w:space="0"/>
              <w:right w:val="single" w:color="000000" w:sz="16" w:space="0"/>
            </w:tcBorders>
            <w:shd w:val="clear" w:color="auto" w:fill="FFFFFF"/>
            <w:vAlign w:val="bottom"/>
          </w:tcPr>
          <w:p w14:paraId="5431232D">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Highly non complied</w:t>
            </w:r>
          </w:p>
        </w:tc>
      </w:tr>
      <w:tr w14:paraId="7F02F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000000" w:sz="16" w:space="0"/>
              <w:left w:val="single" w:color="000000" w:sz="16" w:space="0"/>
              <w:right w:val="single" w:color="000000" w:sz="16" w:space="0"/>
            </w:tcBorders>
            <w:shd w:val="clear" w:color="auto" w:fill="FFFFFF"/>
          </w:tcPr>
          <w:p w14:paraId="5A867B1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color="000000" w:sz="16" w:space="0"/>
              <w:left w:val="single" w:color="000000" w:sz="16" w:space="0"/>
              <w:bottom w:val="nil"/>
              <w:right w:val="single" w:color="000000" w:sz="16" w:space="0"/>
            </w:tcBorders>
            <w:shd w:val="clear" w:color="auto" w:fill="FFFFFF"/>
          </w:tcPr>
          <w:p w14:paraId="742C9C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Freedom of Information</w:t>
            </w:r>
          </w:p>
        </w:tc>
        <w:tc>
          <w:tcPr>
            <w:tcW w:w="1170" w:type="dxa"/>
            <w:tcBorders>
              <w:top w:val="single" w:color="000000" w:sz="16" w:space="0"/>
              <w:left w:val="single" w:color="000000" w:sz="16" w:space="0"/>
              <w:bottom w:val="nil"/>
            </w:tcBorders>
            <w:shd w:val="clear" w:color="auto" w:fill="FFFFFF"/>
            <w:vAlign w:val="center"/>
          </w:tcPr>
          <w:p w14:paraId="6E87A1C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249</w:t>
            </w:r>
          </w:p>
        </w:tc>
        <w:tc>
          <w:tcPr>
            <w:tcW w:w="1170" w:type="dxa"/>
            <w:tcBorders>
              <w:top w:val="single" w:color="000000" w:sz="16" w:space="0"/>
              <w:bottom w:val="nil"/>
            </w:tcBorders>
            <w:shd w:val="clear" w:color="auto" w:fill="FFFFFF"/>
            <w:vAlign w:val="center"/>
          </w:tcPr>
          <w:p w14:paraId="6456830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080" w:type="dxa"/>
            <w:tcBorders>
              <w:top w:val="single" w:color="000000" w:sz="16" w:space="0"/>
              <w:bottom w:val="nil"/>
            </w:tcBorders>
            <w:shd w:val="clear" w:color="auto" w:fill="FFFFFF"/>
            <w:vAlign w:val="center"/>
          </w:tcPr>
          <w:p w14:paraId="65EE33E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440" w:type="dxa"/>
            <w:tcBorders>
              <w:top w:val="single" w:color="000000" w:sz="16" w:space="0"/>
              <w:bottom w:val="nil"/>
              <w:right w:val="single" w:color="000000" w:sz="16" w:space="0"/>
            </w:tcBorders>
            <w:shd w:val="clear" w:color="auto" w:fill="FFFFFF"/>
            <w:vAlign w:val="center"/>
          </w:tcPr>
          <w:p w14:paraId="7E4A2F3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59</w:t>
            </w:r>
          </w:p>
        </w:tc>
      </w:tr>
      <w:tr w14:paraId="2F433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auto" w:sz="4" w:space="0"/>
              <w:right w:val="single" w:color="000000" w:sz="16" w:space="0"/>
            </w:tcBorders>
            <w:shd w:val="clear" w:color="auto" w:fill="FFFFFF"/>
          </w:tcPr>
          <w:p w14:paraId="2FB66C88">
            <w:pPr>
              <w:jc w:val="both"/>
              <w:rPr>
                <w:rFonts w:ascii="Times New Roman" w:hAnsi="Times New Roman" w:cs="Times New Roman"/>
                <w:sz w:val="24"/>
                <w:szCs w:val="24"/>
              </w:rPr>
            </w:pPr>
          </w:p>
        </w:tc>
        <w:tc>
          <w:tcPr>
            <w:tcW w:w="252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046E5887">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1846F29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74.1%</w:t>
            </w:r>
          </w:p>
        </w:tc>
        <w:tc>
          <w:tcPr>
            <w:tcW w:w="1170" w:type="dxa"/>
            <w:tcBorders>
              <w:top w:val="nil"/>
              <w:bottom w:val="single" w:color="auto" w:sz="4" w:space="0"/>
            </w:tcBorders>
            <w:shd w:val="clear" w:color="auto" w:fill="FFFFFF"/>
            <w:vAlign w:val="center"/>
          </w:tcPr>
          <w:p w14:paraId="74D5192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080" w:type="dxa"/>
            <w:tcBorders>
              <w:top w:val="nil"/>
              <w:bottom w:val="single" w:color="auto" w:sz="4" w:space="0"/>
            </w:tcBorders>
            <w:shd w:val="clear" w:color="auto" w:fill="FFFFFF"/>
            <w:vAlign w:val="center"/>
          </w:tcPr>
          <w:p w14:paraId="2E3354B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440" w:type="dxa"/>
            <w:tcBorders>
              <w:top w:val="nil"/>
              <w:bottom w:val="single" w:color="auto" w:sz="4" w:space="0"/>
              <w:right w:val="single" w:color="000000" w:sz="16" w:space="0"/>
            </w:tcBorders>
            <w:shd w:val="clear" w:color="auto" w:fill="FFFFFF"/>
            <w:vAlign w:val="center"/>
          </w:tcPr>
          <w:p w14:paraId="024514F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r>
      <w:tr w14:paraId="079C1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408BF1D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53CA2B8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Library bill of right</w:t>
            </w:r>
          </w:p>
        </w:tc>
        <w:tc>
          <w:tcPr>
            <w:tcW w:w="1170" w:type="dxa"/>
            <w:tcBorders>
              <w:top w:val="single" w:color="auto" w:sz="4" w:space="0"/>
              <w:left w:val="single" w:color="000000" w:sz="16" w:space="0"/>
              <w:bottom w:val="nil"/>
            </w:tcBorders>
            <w:shd w:val="clear" w:color="auto" w:fill="FFFFFF"/>
            <w:vAlign w:val="center"/>
          </w:tcPr>
          <w:p w14:paraId="0DF408F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221</w:t>
            </w:r>
          </w:p>
        </w:tc>
        <w:tc>
          <w:tcPr>
            <w:tcW w:w="1170" w:type="dxa"/>
            <w:tcBorders>
              <w:top w:val="single" w:color="auto" w:sz="4" w:space="0"/>
              <w:bottom w:val="nil"/>
            </w:tcBorders>
            <w:shd w:val="clear" w:color="auto" w:fill="FFFFFF"/>
            <w:vAlign w:val="center"/>
          </w:tcPr>
          <w:p w14:paraId="6608FDC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080" w:type="dxa"/>
            <w:tcBorders>
              <w:top w:val="single" w:color="auto" w:sz="4" w:space="0"/>
              <w:bottom w:val="nil"/>
            </w:tcBorders>
            <w:shd w:val="clear" w:color="auto" w:fill="FFFFFF"/>
            <w:vAlign w:val="center"/>
          </w:tcPr>
          <w:p w14:paraId="01FC22B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440" w:type="dxa"/>
            <w:tcBorders>
              <w:top w:val="single" w:color="auto" w:sz="4" w:space="0"/>
              <w:bottom w:val="nil"/>
              <w:right w:val="single" w:color="000000" w:sz="16" w:space="0"/>
            </w:tcBorders>
            <w:shd w:val="clear" w:color="auto" w:fill="FFFFFF"/>
            <w:vAlign w:val="center"/>
          </w:tcPr>
          <w:p w14:paraId="40CCB08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59</w:t>
            </w:r>
          </w:p>
        </w:tc>
      </w:tr>
      <w:tr w14:paraId="28C71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0B7266A5">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3ED8914C">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154AE3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65.8%</w:t>
            </w:r>
          </w:p>
        </w:tc>
        <w:tc>
          <w:tcPr>
            <w:tcW w:w="1170" w:type="dxa"/>
            <w:tcBorders>
              <w:top w:val="nil"/>
              <w:bottom w:val="single" w:color="auto" w:sz="4" w:space="0"/>
            </w:tcBorders>
            <w:shd w:val="clear" w:color="auto" w:fill="FFFFFF"/>
            <w:vAlign w:val="center"/>
          </w:tcPr>
          <w:p w14:paraId="75113AF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080" w:type="dxa"/>
            <w:tcBorders>
              <w:top w:val="nil"/>
              <w:bottom w:val="single" w:color="auto" w:sz="4" w:space="0"/>
            </w:tcBorders>
            <w:shd w:val="clear" w:color="auto" w:fill="FFFFFF"/>
            <w:vAlign w:val="center"/>
          </w:tcPr>
          <w:p w14:paraId="310FB7E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440" w:type="dxa"/>
            <w:tcBorders>
              <w:top w:val="nil"/>
              <w:bottom w:val="single" w:color="auto" w:sz="4" w:space="0"/>
              <w:right w:val="single" w:color="000000" w:sz="16" w:space="0"/>
            </w:tcBorders>
            <w:shd w:val="clear" w:color="auto" w:fill="FFFFFF"/>
            <w:vAlign w:val="center"/>
          </w:tcPr>
          <w:p w14:paraId="430EC5C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17.6%</w:t>
            </w:r>
          </w:p>
        </w:tc>
      </w:tr>
      <w:tr w14:paraId="00FF6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798032C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46298FB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Code of ethics</w:t>
            </w:r>
          </w:p>
        </w:tc>
        <w:tc>
          <w:tcPr>
            <w:tcW w:w="1170" w:type="dxa"/>
            <w:tcBorders>
              <w:top w:val="single" w:color="auto" w:sz="4" w:space="0"/>
              <w:left w:val="single" w:color="000000" w:sz="16" w:space="0"/>
              <w:bottom w:val="nil"/>
            </w:tcBorders>
            <w:shd w:val="clear" w:color="auto" w:fill="FFFFFF"/>
            <w:vAlign w:val="center"/>
          </w:tcPr>
          <w:p w14:paraId="437BC7A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tcBorders>
              <w:top w:val="single" w:color="auto" w:sz="4" w:space="0"/>
              <w:bottom w:val="nil"/>
            </w:tcBorders>
            <w:shd w:val="clear" w:color="auto" w:fill="FFFFFF"/>
            <w:vAlign w:val="center"/>
          </w:tcPr>
          <w:p w14:paraId="7EA85AB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080" w:type="dxa"/>
            <w:tcBorders>
              <w:top w:val="single" w:color="auto" w:sz="4" w:space="0"/>
              <w:bottom w:val="nil"/>
            </w:tcBorders>
            <w:shd w:val="clear" w:color="auto" w:fill="FFFFFF"/>
            <w:vAlign w:val="center"/>
          </w:tcPr>
          <w:p w14:paraId="1BAE008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440" w:type="dxa"/>
            <w:tcBorders>
              <w:top w:val="single" w:color="auto" w:sz="4" w:space="0"/>
              <w:bottom w:val="nil"/>
              <w:right w:val="single" w:color="000000" w:sz="16" w:space="0"/>
            </w:tcBorders>
            <w:shd w:val="clear" w:color="auto" w:fill="FFFFFF"/>
            <w:vAlign w:val="center"/>
          </w:tcPr>
          <w:p w14:paraId="7D56AB8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425B3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61833A0C">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0256B6EE">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53B47BD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44.6%</w:t>
            </w:r>
          </w:p>
        </w:tc>
        <w:tc>
          <w:tcPr>
            <w:tcW w:w="1170" w:type="dxa"/>
            <w:tcBorders>
              <w:top w:val="nil"/>
              <w:bottom w:val="single" w:color="auto" w:sz="4" w:space="0"/>
            </w:tcBorders>
            <w:shd w:val="clear" w:color="auto" w:fill="FFFFFF"/>
            <w:vAlign w:val="center"/>
          </w:tcPr>
          <w:p w14:paraId="4E0097F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080" w:type="dxa"/>
            <w:tcBorders>
              <w:top w:val="nil"/>
              <w:bottom w:val="single" w:color="auto" w:sz="4" w:space="0"/>
            </w:tcBorders>
            <w:shd w:val="clear" w:color="auto" w:fill="FFFFFF"/>
            <w:vAlign w:val="center"/>
          </w:tcPr>
          <w:p w14:paraId="07D3B96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440" w:type="dxa"/>
            <w:tcBorders>
              <w:top w:val="nil"/>
              <w:bottom w:val="single" w:color="auto" w:sz="4" w:space="0"/>
              <w:right w:val="single" w:color="000000" w:sz="16" w:space="0"/>
            </w:tcBorders>
            <w:shd w:val="clear" w:color="auto" w:fill="FFFFFF"/>
            <w:vAlign w:val="center"/>
          </w:tcPr>
          <w:p w14:paraId="607D4F6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269D4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3FB4DD8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18A3A8D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Intellectual freedom</w:t>
            </w:r>
          </w:p>
        </w:tc>
        <w:tc>
          <w:tcPr>
            <w:tcW w:w="1170" w:type="dxa"/>
            <w:tcBorders>
              <w:top w:val="single" w:color="auto" w:sz="4" w:space="0"/>
              <w:left w:val="single" w:color="000000" w:sz="16" w:space="0"/>
              <w:bottom w:val="nil"/>
            </w:tcBorders>
            <w:shd w:val="clear" w:color="auto" w:fill="FFFFFF"/>
            <w:vAlign w:val="center"/>
          </w:tcPr>
          <w:p w14:paraId="598FF77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1170" w:type="dxa"/>
            <w:tcBorders>
              <w:top w:val="single" w:color="auto" w:sz="4" w:space="0"/>
              <w:bottom w:val="nil"/>
            </w:tcBorders>
            <w:shd w:val="clear" w:color="auto" w:fill="FFFFFF"/>
            <w:vAlign w:val="center"/>
          </w:tcPr>
          <w:p w14:paraId="0314BFF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080" w:type="dxa"/>
            <w:tcBorders>
              <w:top w:val="single" w:color="auto" w:sz="4" w:space="0"/>
              <w:bottom w:val="nil"/>
            </w:tcBorders>
            <w:shd w:val="clear" w:color="auto" w:fill="FFFFFF"/>
            <w:vAlign w:val="center"/>
          </w:tcPr>
          <w:p w14:paraId="4E15EBC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440" w:type="dxa"/>
            <w:tcBorders>
              <w:top w:val="single" w:color="auto" w:sz="4" w:space="0"/>
              <w:bottom w:val="nil"/>
              <w:right w:val="single" w:color="000000" w:sz="16" w:space="0"/>
            </w:tcBorders>
            <w:shd w:val="clear" w:color="auto" w:fill="FFFFFF"/>
            <w:vAlign w:val="center"/>
          </w:tcPr>
          <w:p w14:paraId="3A032B3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3DEBB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7AF9E611">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5FFC167B">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64F753B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44.9%</w:t>
            </w:r>
          </w:p>
        </w:tc>
        <w:tc>
          <w:tcPr>
            <w:tcW w:w="1170" w:type="dxa"/>
            <w:tcBorders>
              <w:top w:val="nil"/>
              <w:bottom w:val="single" w:color="auto" w:sz="4" w:space="0"/>
            </w:tcBorders>
            <w:shd w:val="clear" w:color="auto" w:fill="FFFFFF"/>
            <w:vAlign w:val="center"/>
          </w:tcPr>
          <w:p w14:paraId="7F533D9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080" w:type="dxa"/>
            <w:tcBorders>
              <w:top w:val="nil"/>
              <w:bottom w:val="single" w:color="auto" w:sz="4" w:space="0"/>
            </w:tcBorders>
            <w:shd w:val="clear" w:color="auto" w:fill="FFFFFF"/>
            <w:vAlign w:val="center"/>
          </w:tcPr>
          <w:p w14:paraId="376EA6D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440" w:type="dxa"/>
            <w:tcBorders>
              <w:top w:val="nil"/>
              <w:bottom w:val="single" w:color="auto" w:sz="4" w:space="0"/>
              <w:right w:val="single" w:color="000000" w:sz="16" w:space="0"/>
            </w:tcBorders>
            <w:shd w:val="clear" w:color="auto" w:fill="FFFFFF"/>
            <w:vAlign w:val="center"/>
          </w:tcPr>
          <w:p w14:paraId="2B036FF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5E34B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17BB107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7E7436B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1170" w:type="dxa"/>
            <w:tcBorders>
              <w:top w:val="single" w:color="auto" w:sz="4" w:space="0"/>
              <w:left w:val="single" w:color="000000" w:sz="16" w:space="0"/>
              <w:bottom w:val="nil"/>
            </w:tcBorders>
            <w:shd w:val="clear" w:color="auto" w:fill="FFFFFF"/>
            <w:vAlign w:val="center"/>
          </w:tcPr>
          <w:p w14:paraId="4B640A3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170" w:type="dxa"/>
            <w:tcBorders>
              <w:top w:val="single" w:color="auto" w:sz="4" w:space="0"/>
              <w:bottom w:val="nil"/>
            </w:tcBorders>
            <w:shd w:val="clear" w:color="auto" w:fill="FFFFFF"/>
            <w:vAlign w:val="center"/>
          </w:tcPr>
          <w:p w14:paraId="57E96E1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080" w:type="dxa"/>
            <w:tcBorders>
              <w:top w:val="single" w:color="auto" w:sz="4" w:space="0"/>
              <w:bottom w:val="nil"/>
            </w:tcBorders>
            <w:shd w:val="clear" w:color="auto" w:fill="FFFFFF"/>
            <w:vAlign w:val="center"/>
          </w:tcPr>
          <w:p w14:paraId="313187C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440" w:type="dxa"/>
            <w:tcBorders>
              <w:top w:val="single" w:color="auto" w:sz="4" w:space="0"/>
              <w:bottom w:val="nil"/>
              <w:right w:val="single" w:color="000000" w:sz="16" w:space="0"/>
            </w:tcBorders>
            <w:shd w:val="clear" w:color="auto" w:fill="FFFFFF"/>
            <w:vAlign w:val="center"/>
          </w:tcPr>
          <w:p w14:paraId="5433B1B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156</w:t>
            </w:r>
          </w:p>
        </w:tc>
      </w:tr>
      <w:tr w14:paraId="0F4D3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26FFA2F3">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381B0551">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7FA7C16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36.6%</w:t>
            </w:r>
          </w:p>
        </w:tc>
        <w:tc>
          <w:tcPr>
            <w:tcW w:w="1170" w:type="dxa"/>
            <w:tcBorders>
              <w:top w:val="nil"/>
              <w:bottom w:val="single" w:color="auto" w:sz="4" w:space="0"/>
            </w:tcBorders>
            <w:shd w:val="clear" w:color="auto" w:fill="FFFFFF"/>
            <w:vAlign w:val="center"/>
          </w:tcPr>
          <w:p w14:paraId="61B26E9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1080" w:type="dxa"/>
            <w:tcBorders>
              <w:top w:val="nil"/>
              <w:bottom w:val="single" w:color="auto" w:sz="4" w:space="0"/>
            </w:tcBorders>
            <w:shd w:val="clear" w:color="auto" w:fill="FFFFFF"/>
            <w:vAlign w:val="center"/>
          </w:tcPr>
          <w:p w14:paraId="154A8F3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440" w:type="dxa"/>
            <w:tcBorders>
              <w:top w:val="nil"/>
              <w:bottom w:val="single" w:color="auto" w:sz="4" w:space="0"/>
              <w:right w:val="single" w:color="000000" w:sz="16" w:space="0"/>
            </w:tcBorders>
            <w:shd w:val="clear" w:color="auto" w:fill="FFFFFF"/>
            <w:vAlign w:val="center"/>
          </w:tcPr>
          <w:p w14:paraId="68653FC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46.4%</w:t>
            </w:r>
          </w:p>
        </w:tc>
      </w:tr>
      <w:tr w14:paraId="50486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1F4B867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2F72010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Intellectual property</w:t>
            </w:r>
          </w:p>
        </w:tc>
        <w:tc>
          <w:tcPr>
            <w:tcW w:w="1170" w:type="dxa"/>
            <w:tcBorders>
              <w:top w:val="single" w:color="auto" w:sz="4" w:space="0"/>
              <w:left w:val="single" w:color="000000" w:sz="16" w:space="0"/>
              <w:bottom w:val="nil"/>
            </w:tcBorders>
            <w:shd w:val="clear" w:color="auto" w:fill="FFFFFF"/>
            <w:vAlign w:val="center"/>
          </w:tcPr>
          <w:p w14:paraId="439F6C0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94</w:t>
            </w:r>
          </w:p>
        </w:tc>
        <w:tc>
          <w:tcPr>
            <w:tcW w:w="1170" w:type="dxa"/>
            <w:tcBorders>
              <w:top w:val="single" w:color="auto" w:sz="4" w:space="0"/>
              <w:bottom w:val="nil"/>
            </w:tcBorders>
            <w:shd w:val="clear" w:color="auto" w:fill="FFFFFF"/>
            <w:vAlign w:val="center"/>
          </w:tcPr>
          <w:p w14:paraId="55FFF84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080" w:type="dxa"/>
            <w:tcBorders>
              <w:top w:val="single" w:color="auto" w:sz="4" w:space="0"/>
              <w:bottom w:val="nil"/>
            </w:tcBorders>
            <w:shd w:val="clear" w:color="auto" w:fill="FFFFFF"/>
            <w:vAlign w:val="center"/>
          </w:tcPr>
          <w:p w14:paraId="57E463F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84</w:t>
            </w:r>
          </w:p>
        </w:tc>
        <w:tc>
          <w:tcPr>
            <w:tcW w:w="1440" w:type="dxa"/>
            <w:tcBorders>
              <w:top w:val="single" w:color="auto" w:sz="4" w:space="0"/>
              <w:bottom w:val="nil"/>
              <w:right w:val="single" w:color="000000" w:sz="16" w:space="0"/>
            </w:tcBorders>
            <w:shd w:val="clear" w:color="auto" w:fill="FFFFFF"/>
            <w:vAlign w:val="center"/>
          </w:tcPr>
          <w:p w14:paraId="6FDB6F4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22F48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046D017C">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64DEA00D">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4BAF00C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1170" w:type="dxa"/>
            <w:tcBorders>
              <w:top w:val="nil"/>
              <w:bottom w:val="single" w:color="auto" w:sz="4" w:space="0"/>
            </w:tcBorders>
            <w:shd w:val="clear" w:color="auto" w:fill="FFFFFF"/>
            <w:vAlign w:val="center"/>
          </w:tcPr>
          <w:p w14:paraId="13BE3F1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080" w:type="dxa"/>
            <w:tcBorders>
              <w:top w:val="nil"/>
              <w:bottom w:val="single" w:color="auto" w:sz="4" w:space="0"/>
            </w:tcBorders>
            <w:shd w:val="clear" w:color="auto" w:fill="FFFFFF"/>
            <w:vAlign w:val="center"/>
          </w:tcPr>
          <w:p w14:paraId="0486486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25.0%</w:t>
            </w:r>
          </w:p>
        </w:tc>
        <w:tc>
          <w:tcPr>
            <w:tcW w:w="1440" w:type="dxa"/>
            <w:tcBorders>
              <w:top w:val="nil"/>
              <w:bottom w:val="single" w:color="auto" w:sz="4" w:space="0"/>
              <w:right w:val="single" w:color="000000" w:sz="16" w:space="0"/>
            </w:tcBorders>
            <w:shd w:val="clear" w:color="auto" w:fill="FFFFFF"/>
            <w:vAlign w:val="center"/>
          </w:tcPr>
          <w:p w14:paraId="2E94F12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4A57F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19C1470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color="auto" w:sz="4" w:space="0"/>
              <w:left w:val="single" w:color="000000" w:sz="16" w:space="0"/>
              <w:bottom w:val="nil"/>
              <w:right w:val="single" w:color="000000" w:sz="16" w:space="0"/>
            </w:tcBorders>
            <w:shd w:val="clear" w:color="auto" w:fill="FFFFFF"/>
          </w:tcPr>
          <w:p w14:paraId="26CFCC0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Privacy</w:t>
            </w:r>
          </w:p>
        </w:tc>
        <w:tc>
          <w:tcPr>
            <w:tcW w:w="1170" w:type="dxa"/>
            <w:tcBorders>
              <w:top w:val="single" w:color="auto" w:sz="4" w:space="0"/>
              <w:left w:val="single" w:color="000000" w:sz="16" w:space="0"/>
              <w:bottom w:val="nil"/>
            </w:tcBorders>
            <w:shd w:val="clear" w:color="auto" w:fill="FFFFFF"/>
            <w:vAlign w:val="center"/>
          </w:tcPr>
          <w:p w14:paraId="0CD2667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94</w:t>
            </w:r>
          </w:p>
        </w:tc>
        <w:tc>
          <w:tcPr>
            <w:tcW w:w="1170" w:type="dxa"/>
            <w:tcBorders>
              <w:top w:val="single" w:color="auto" w:sz="4" w:space="0"/>
              <w:bottom w:val="nil"/>
            </w:tcBorders>
            <w:shd w:val="clear" w:color="auto" w:fill="FFFFFF"/>
            <w:vAlign w:val="center"/>
          </w:tcPr>
          <w:p w14:paraId="7EB1686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80" w:type="dxa"/>
            <w:tcBorders>
              <w:top w:val="single" w:color="auto" w:sz="4" w:space="0"/>
              <w:bottom w:val="nil"/>
            </w:tcBorders>
            <w:shd w:val="clear" w:color="auto" w:fill="FFFFFF"/>
            <w:vAlign w:val="center"/>
          </w:tcPr>
          <w:p w14:paraId="76FEFF5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440" w:type="dxa"/>
            <w:tcBorders>
              <w:top w:val="single" w:color="auto" w:sz="4" w:space="0"/>
              <w:bottom w:val="nil"/>
              <w:right w:val="single" w:color="000000" w:sz="16" w:space="0"/>
            </w:tcBorders>
            <w:shd w:val="clear" w:color="auto" w:fill="FFFFFF"/>
            <w:vAlign w:val="center"/>
          </w:tcPr>
          <w:p w14:paraId="2F96E18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129</w:t>
            </w:r>
          </w:p>
        </w:tc>
      </w:tr>
      <w:tr w14:paraId="6D1AB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2BCE214D">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auto" w:sz="4" w:space="0"/>
              <w:right w:val="single" w:color="000000" w:sz="16" w:space="0"/>
            </w:tcBorders>
            <w:shd w:val="clear" w:color="auto" w:fill="FFFFFF"/>
          </w:tcPr>
          <w:p w14:paraId="1DE04C49">
            <w:pPr>
              <w:jc w:val="both"/>
              <w:rPr>
                <w:rFonts w:ascii="Times New Roman" w:hAnsi="Times New Roman" w:cs="Times New Roman"/>
                <w:sz w:val="24"/>
                <w:szCs w:val="24"/>
              </w:rPr>
            </w:pPr>
          </w:p>
        </w:tc>
        <w:tc>
          <w:tcPr>
            <w:tcW w:w="1170" w:type="dxa"/>
            <w:tcBorders>
              <w:top w:val="nil"/>
              <w:left w:val="single" w:color="000000" w:sz="16" w:space="0"/>
              <w:bottom w:val="single" w:color="auto" w:sz="4" w:space="0"/>
            </w:tcBorders>
            <w:shd w:val="clear" w:color="auto" w:fill="FFFFFF"/>
            <w:vAlign w:val="center"/>
          </w:tcPr>
          <w:p w14:paraId="40DB40A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1170" w:type="dxa"/>
            <w:tcBorders>
              <w:top w:val="nil"/>
              <w:bottom w:val="single" w:color="auto" w:sz="4" w:space="0"/>
            </w:tcBorders>
            <w:shd w:val="clear" w:color="auto" w:fill="FFFFFF"/>
            <w:vAlign w:val="center"/>
          </w:tcPr>
          <w:p w14:paraId="364CCA2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080" w:type="dxa"/>
            <w:tcBorders>
              <w:top w:val="nil"/>
              <w:bottom w:val="single" w:color="auto" w:sz="4" w:space="0"/>
            </w:tcBorders>
            <w:shd w:val="clear" w:color="auto" w:fill="FFFFFF"/>
            <w:vAlign w:val="center"/>
          </w:tcPr>
          <w:p w14:paraId="3AF3C81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440" w:type="dxa"/>
            <w:tcBorders>
              <w:top w:val="nil"/>
              <w:bottom w:val="single" w:color="auto" w:sz="4" w:space="0"/>
              <w:right w:val="single" w:color="000000" w:sz="16" w:space="0"/>
            </w:tcBorders>
            <w:shd w:val="clear" w:color="auto" w:fill="FFFFFF"/>
            <w:vAlign w:val="center"/>
          </w:tcPr>
          <w:p w14:paraId="3550856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38.4%</w:t>
            </w:r>
          </w:p>
        </w:tc>
      </w:tr>
      <w:tr w14:paraId="1D020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353FD23D">
            <w:pPr>
              <w:spacing w:line="320" w:lineRule="atLeast"/>
              <w:ind w:left="60" w:right="60"/>
              <w:jc w:val="both"/>
              <w:rPr>
                <w:rFonts w:ascii="Times New Roman" w:hAnsi="Times New Roman" w:cs="Times New Roman"/>
                <w:sz w:val="24"/>
                <w:szCs w:val="24"/>
              </w:rPr>
            </w:pPr>
          </w:p>
        </w:tc>
        <w:tc>
          <w:tcPr>
            <w:tcW w:w="252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6C71399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Copyright law</w:t>
            </w:r>
          </w:p>
        </w:tc>
        <w:tc>
          <w:tcPr>
            <w:tcW w:w="1170" w:type="dxa"/>
            <w:tcBorders>
              <w:top w:val="single" w:color="auto" w:sz="4" w:space="0"/>
              <w:left w:val="single" w:color="000000" w:sz="16" w:space="0"/>
              <w:bottom w:val="nil"/>
            </w:tcBorders>
            <w:shd w:val="clear" w:color="auto" w:fill="FFFFFF"/>
            <w:vAlign w:val="center"/>
          </w:tcPr>
          <w:p w14:paraId="4EBC128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93</w:t>
            </w:r>
          </w:p>
        </w:tc>
        <w:tc>
          <w:tcPr>
            <w:tcW w:w="1170" w:type="dxa"/>
            <w:tcBorders>
              <w:top w:val="single" w:color="auto" w:sz="4" w:space="0"/>
              <w:bottom w:val="nil"/>
            </w:tcBorders>
            <w:shd w:val="clear" w:color="auto" w:fill="FFFFFF"/>
            <w:vAlign w:val="center"/>
          </w:tcPr>
          <w:p w14:paraId="201EAA0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080" w:type="dxa"/>
            <w:tcBorders>
              <w:top w:val="single" w:color="auto" w:sz="4" w:space="0"/>
              <w:bottom w:val="nil"/>
            </w:tcBorders>
            <w:shd w:val="clear" w:color="auto" w:fill="FFFFFF"/>
            <w:vAlign w:val="center"/>
          </w:tcPr>
          <w:p w14:paraId="536D3C6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440" w:type="dxa"/>
            <w:tcBorders>
              <w:top w:val="single" w:color="auto" w:sz="4" w:space="0"/>
              <w:bottom w:val="nil"/>
              <w:right w:val="single" w:color="000000" w:sz="16" w:space="0"/>
            </w:tcBorders>
            <w:shd w:val="clear" w:color="auto" w:fill="FFFFFF"/>
            <w:vAlign w:val="center"/>
          </w:tcPr>
          <w:p w14:paraId="20B363A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128</w:t>
            </w:r>
          </w:p>
        </w:tc>
      </w:tr>
      <w:tr w14:paraId="04F42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000000" w:sz="16" w:space="0"/>
              <w:right w:val="single" w:color="000000" w:sz="16" w:space="0"/>
            </w:tcBorders>
            <w:shd w:val="clear" w:color="auto" w:fill="FFFFFF"/>
          </w:tcPr>
          <w:p w14:paraId="7314A153">
            <w:pPr>
              <w:jc w:val="both"/>
              <w:rPr>
                <w:rFonts w:ascii="Times New Roman" w:hAnsi="Times New Roman" w:cs="Times New Roman"/>
                <w:sz w:val="24"/>
                <w:szCs w:val="24"/>
              </w:rPr>
            </w:pPr>
          </w:p>
        </w:tc>
        <w:tc>
          <w:tcPr>
            <w:tcW w:w="2520" w:type="dxa"/>
            <w:vMerge w:val="continue"/>
            <w:tcBorders>
              <w:top w:val="nil"/>
              <w:left w:val="single" w:color="000000" w:sz="16" w:space="0"/>
              <w:bottom w:val="single" w:color="000000" w:sz="16" w:space="0"/>
              <w:right w:val="single" w:color="000000" w:sz="16" w:space="0"/>
            </w:tcBorders>
            <w:shd w:val="clear" w:color="auto" w:fill="FFFFFF"/>
          </w:tcPr>
          <w:p w14:paraId="797DE9FB">
            <w:pPr>
              <w:jc w:val="both"/>
              <w:rPr>
                <w:rFonts w:ascii="Times New Roman" w:hAnsi="Times New Roman" w:cs="Times New Roman"/>
                <w:sz w:val="24"/>
                <w:szCs w:val="24"/>
              </w:rPr>
            </w:pPr>
          </w:p>
        </w:tc>
        <w:tc>
          <w:tcPr>
            <w:tcW w:w="1170" w:type="dxa"/>
            <w:tcBorders>
              <w:top w:val="nil"/>
              <w:left w:val="single" w:color="000000" w:sz="16" w:space="0"/>
              <w:bottom w:val="single" w:color="000000" w:sz="16" w:space="0"/>
            </w:tcBorders>
            <w:shd w:val="clear" w:color="auto" w:fill="FFFFFF"/>
            <w:vAlign w:val="center"/>
          </w:tcPr>
          <w:p w14:paraId="6E8633B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27.7%</w:t>
            </w:r>
          </w:p>
        </w:tc>
        <w:tc>
          <w:tcPr>
            <w:tcW w:w="1170" w:type="dxa"/>
            <w:tcBorders>
              <w:top w:val="nil"/>
              <w:bottom w:val="single" w:color="000000" w:sz="16" w:space="0"/>
            </w:tcBorders>
            <w:shd w:val="clear" w:color="auto" w:fill="FFFFFF"/>
            <w:vAlign w:val="center"/>
          </w:tcPr>
          <w:p w14:paraId="2D7A3B1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080" w:type="dxa"/>
            <w:tcBorders>
              <w:top w:val="nil"/>
              <w:bottom w:val="single" w:color="000000" w:sz="16" w:space="0"/>
            </w:tcBorders>
            <w:shd w:val="clear" w:color="auto" w:fill="FFFFFF"/>
            <w:vAlign w:val="center"/>
          </w:tcPr>
          <w:p w14:paraId="453890F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440" w:type="dxa"/>
            <w:tcBorders>
              <w:top w:val="nil"/>
              <w:bottom w:val="single" w:color="000000" w:sz="16" w:space="0"/>
              <w:right w:val="single" w:color="000000" w:sz="16" w:space="0"/>
            </w:tcBorders>
            <w:shd w:val="clear" w:color="auto" w:fill="FFFFFF"/>
            <w:vAlign w:val="center"/>
          </w:tcPr>
          <w:p w14:paraId="261EC18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38.1%</w:t>
            </w:r>
          </w:p>
        </w:tc>
      </w:tr>
    </w:tbl>
    <w:p w14:paraId="26540C91">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revealed that 277 (82.4%) of the respondents agreed that freedom of information of information is highly complied to in the library and 59 (17.6%) of the respondents agreed that freedom of information is not complied to in the library. 249 (74.1%) of the respondents agreed that library bill of right is highly complied to and 87 (24.9%) of the respondents agreed that library bill of right is not complied to in the library. 208 (61.9%) of the respondents agreed that code of ethics is highly complied to in the library and 128 (38.1%) of the respondents agreed that code of ethics is not complied to in the library. 179 (53.2%) of the respondents agreed that intellectual freedom is highly complied to and 157 (46.8%) of the respondents agreed that library does not complied to intellectual freedom. 185 (55.0%) of the respondents agreed that access to information is not complied to in the library and 151 (45.0%) of the respondents agreed that access to information is highly complied to in the library. 184 (54.8%) of the respondents agreed that intellectual property is not complied to in the library and 152 (45.2%) of the respondents agreed that intellectual property is highly complied to in the library. 186 (55.4%) of the respondents agreed that privacy is not complied to in the library and 150 (44.6%) of the respondents agreed that privacy is highly complied to in the library. 185 (55.0%) of the respondents agreed that copyright is not complied to in the library and 151 (45.0%) of the respondents agreed that copyright is highly complied to in the library.</w:t>
      </w:r>
    </w:p>
    <w:p w14:paraId="0172EFEB">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Table 11: constraint faced by undergraduate students while fulfilling their intellectual freedom  </w:t>
      </w:r>
    </w:p>
    <w:tbl>
      <w:tblPr>
        <w:tblStyle w:val="6"/>
        <w:tblW w:w="828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3330"/>
        <w:gridCol w:w="1080"/>
        <w:gridCol w:w="900"/>
        <w:gridCol w:w="1080"/>
        <w:gridCol w:w="90"/>
        <w:gridCol w:w="1170"/>
      </w:tblGrid>
      <w:tr w14:paraId="12710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000000" w:sz="16" w:space="0"/>
              <w:left w:val="single" w:color="000000" w:sz="16" w:space="0"/>
              <w:bottom w:val="single" w:color="000000" w:sz="16" w:space="0"/>
              <w:right w:val="single" w:color="000000" w:sz="16" w:space="0"/>
            </w:tcBorders>
            <w:shd w:val="clear" w:color="auto" w:fill="FFFFFF"/>
          </w:tcPr>
          <w:p w14:paraId="316ACAA9">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3330" w:type="dxa"/>
            <w:tcBorders>
              <w:top w:val="single" w:color="000000" w:sz="16" w:space="0"/>
              <w:left w:val="single" w:color="000000" w:sz="16" w:space="0"/>
              <w:bottom w:val="single" w:color="000000" w:sz="16" w:space="0"/>
              <w:right w:val="single" w:color="000000" w:sz="16" w:space="0"/>
            </w:tcBorders>
            <w:shd w:val="clear" w:color="auto" w:fill="FFFFFF"/>
            <w:vAlign w:val="bottom"/>
          </w:tcPr>
          <w:p w14:paraId="68ED8963">
            <w:pPr>
              <w:jc w:val="both"/>
              <w:rPr>
                <w:rFonts w:ascii="Times New Roman" w:hAnsi="Times New Roman" w:cs="Times New Roman"/>
                <w:b/>
                <w:bCs/>
                <w:sz w:val="24"/>
                <w:szCs w:val="24"/>
              </w:rPr>
            </w:pPr>
            <w:r>
              <w:rPr>
                <w:rFonts w:ascii="Times New Roman" w:hAnsi="Times New Roman" w:cs="Times New Roman"/>
                <w:b/>
                <w:bCs/>
                <w:sz w:val="24"/>
                <w:szCs w:val="24"/>
              </w:rPr>
              <w:t>Challenges faced by Undergraduate students</w:t>
            </w:r>
          </w:p>
        </w:tc>
        <w:tc>
          <w:tcPr>
            <w:tcW w:w="1080" w:type="dxa"/>
            <w:tcBorders>
              <w:top w:val="single" w:color="000000" w:sz="16" w:space="0"/>
              <w:left w:val="single" w:color="000000" w:sz="16" w:space="0"/>
              <w:bottom w:val="single" w:color="000000" w:sz="16" w:space="0"/>
            </w:tcBorders>
            <w:shd w:val="clear" w:color="auto" w:fill="FFFFFF"/>
            <w:vAlign w:val="bottom"/>
          </w:tcPr>
          <w:p w14:paraId="7BBC980E">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Strongly agreed</w:t>
            </w:r>
          </w:p>
        </w:tc>
        <w:tc>
          <w:tcPr>
            <w:tcW w:w="900" w:type="dxa"/>
            <w:tcBorders>
              <w:top w:val="single" w:color="000000" w:sz="16" w:space="0"/>
              <w:bottom w:val="single" w:color="000000" w:sz="16" w:space="0"/>
            </w:tcBorders>
            <w:shd w:val="clear" w:color="auto" w:fill="FFFFFF"/>
            <w:vAlign w:val="bottom"/>
          </w:tcPr>
          <w:p w14:paraId="0D2247A0">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Agreed</w:t>
            </w:r>
          </w:p>
        </w:tc>
        <w:tc>
          <w:tcPr>
            <w:tcW w:w="1170" w:type="dxa"/>
            <w:gridSpan w:val="2"/>
            <w:tcBorders>
              <w:top w:val="single" w:color="000000" w:sz="16" w:space="0"/>
              <w:bottom w:val="single" w:color="000000" w:sz="16" w:space="0"/>
            </w:tcBorders>
            <w:shd w:val="clear" w:color="auto" w:fill="FFFFFF"/>
            <w:vAlign w:val="bottom"/>
          </w:tcPr>
          <w:p w14:paraId="77228662">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Disagreed</w:t>
            </w:r>
          </w:p>
        </w:tc>
        <w:tc>
          <w:tcPr>
            <w:tcW w:w="1170" w:type="dxa"/>
            <w:tcBorders>
              <w:top w:val="single" w:color="000000" w:sz="16" w:space="0"/>
              <w:bottom w:val="single" w:color="000000" w:sz="16" w:space="0"/>
              <w:right w:val="single" w:color="000000" w:sz="16" w:space="0"/>
            </w:tcBorders>
            <w:shd w:val="clear" w:color="auto" w:fill="FFFFFF"/>
            <w:vAlign w:val="bottom"/>
          </w:tcPr>
          <w:p w14:paraId="028A65D3">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Strongly disagreed</w:t>
            </w:r>
          </w:p>
        </w:tc>
      </w:tr>
      <w:tr w14:paraId="6C6C1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000000" w:sz="16" w:space="0"/>
              <w:left w:val="single" w:color="000000" w:sz="16" w:space="0"/>
              <w:right w:val="single" w:color="000000" w:sz="16" w:space="0"/>
            </w:tcBorders>
            <w:shd w:val="clear" w:color="auto" w:fill="FFFFFF"/>
          </w:tcPr>
          <w:p w14:paraId="15DF4BA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330" w:type="dxa"/>
            <w:vMerge w:val="restart"/>
            <w:tcBorders>
              <w:top w:val="single" w:color="000000" w:sz="16" w:space="0"/>
              <w:left w:val="single" w:color="000000" w:sz="16" w:space="0"/>
              <w:bottom w:val="nil"/>
              <w:right w:val="single" w:color="000000" w:sz="16" w:space="0"/>
            </w:tcBorders>
            <w:shd w:val="clear" w:color="auto" w:fill="FFFFFF"/>
          </w:tcPr>
          <w:p w14:paraId="3266711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Poor funding of the library</w:t>
            </w:r>
          </w:p>
        </w:tc>
        <w:tc>
          <w:tcPr>
            <w:tcW w:w="1080" w:type="dxa"/>
            <w:tcBorders>
              <w:top w:val="single" w:color="000000" w:sz="16" w:space="0"/>
              <w:left w:val="single" w:color="000000" w:sz="16" w:space="0"/>
              <w:bottom w:val="nil"/>
            </w:tcBorders>
            <w:shd w:val="clear" w:color="auto" w:fill="FFFFFF"/>
            <w:vAlign w:val="center"/>
          </w:tcPr>
          <w:p w14:paraId="1F0DE31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94</w:t>
            </w:r>
          </w:p>
        </w:tc>
        <w:tc>
          <w:tcPr>
            <w:tcW w:w="900" w:type="dxa"/>
            <w:tcBorders>
              <w:top w:val="single" w:color="000000" w:sz="16" w:space="0"/>
              <w:bottom w:val="nil"/>
            </w:tcBorders>
            <w:shd w:val="clear" w:color="auto" w:fill="FFFFFF"/>
            <w:vAlign w:val="center"/>
          </w:tcPr>
          <w:p w14:paraId="72CCB6E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80" w:type="dxa"/>
            <w:tcBorders>
              <w:top w:val="single" w:color="000000" w:sz="16" w:space="0"/>
              <w:bottom w:val="nil"/>
            </w:tcBorders>
            <w:shd w:val="clear" w:color="auto" w:fill="FFFFFF"/>
            <w:vAlign w:val="center"/>
          </w:tcPr>
          <w:p w14:paraId="329095F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260" w:type="dxa"/>
            <w:gridSpan w:val="2"/>
            <w:tcBorders>
              <w:top w:val="single" w:color="000000" w:sz="16" w:space="0"/>
              <w:bottom w:val="nil"/>
              <w:right w:val="single" w:color="000000" w:sz="16" w:space="0"/>
            </w:tcBorders>
            <w:shd w:val="clear" w:color="auto" w:fill="FFFFFF"/>
            <w:vAlign w:val="center"/>
          </w:tcPr>
          <w:p w14:paraId="6FD57EB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6E7FE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auto" w:sz="4" w:space="0"/>
              <w:right w:val="single" w:color="000000" w:sz="16" w:space="0"/>
            </w:tcBorders>
            <w:shd w:val="clear" w:color="auto" w:fill="FFFFFF"/>
          </w:tcPr>
          <w:p w14:paraId="097B8E0A">
            <w:pPr>
              <w:jc w:val="both"/>
              <w:rPr>
                <w:rFonts w:ascii="Times New Roman" w:hAnsi="Times New Roman" w:cs="Times New Roman"/>
                <w:sz w:val="24"/>
                <w:szCs w:val="24"/>
              </w:rPr>
            </w:pPr>
          </w:p>
        </w:tc>
        <w:tc>
          <w:tcPr>
            <w:tcW w:w="3330" w:type="dxa"/>
            <w:vMerge w:val="continue"/>
            <w:tcBorders>
              <w:top w:val="single" w:color="000000" w:sz="16" w:space="0"/>
              <w:left w:val="single" w:color="000000" w:sz="16" w:space="0"/>
              <w:bottom w:val="single" w:color="auto" w:sz="4" w:space="0"/>
              <w:right w:val="single" w:color="000000" w:sz="16" w:space="0"/>
            </w:tcBorders>
            <w:shd w:val="clear" w:color="auto" w:fill="FFFFFF"/>
          </w:tcPr>
          <w:p w14:paraId="6404CA9B">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26DD864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900" w:type="dxa"/>
            <w:tcBorders>
              <w:top w:val="nil"/>
              <w:bottom w:val="single" w:color="auto" w:sz="4" w:space="0"/>
            </w:tcBorders>
            <w:shd w:val="clear" w:color="auto" w:fill="FFFFFF"/>
            <w:vAlign w:val="center"/>
          </w:tcPr>
          <w:p w14:paraId="1B7465A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080" w:type="dxa"/>
            <w:tcBorders>
              <w:top w:val="nil"/>
              <w:bottom w:val="single" w:color="auto" w:sz="4" w:space="0"/>
            </w:tcBorders>
            <w:shd w:val="clear" w:color="auto" w:fill="FFFFFF"/>
            <w:vAlign w:val="center"/>
          </w:tcPr>
          <w:p w14:paraId="5B6D4D3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25.6%</w:t>
            </w:r>
          </w:p>
        </w:tc>
        <w:tc>
          <w:tcPr>
            <w:tcW w:w="1260" w:type="dxa"/>
            <w:gridSpan w:val="2"/>
            <w:tcBorders>
              <w:top w:val="nil"/>
              <w:bottom w:val="single" w:color="auto" w:sz="4" w:space="0"/>
              <w:right w:val="single" w:color="000000" w:sz="16" w:space="0"/>
            </w:tcBorders>
            <w:shd w:val="clear" w:color="auto" w:fill="FFFFFF"/>
            <w:vAlign w:val="center"/>
          </w:tcPr>
          <w:p w14:paraId="0B3795F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46C6A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3CDC6F1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6F9DD33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Poor service provision</w:t>
            </w:r>
          </w:p>
        </w:tc>
        <w:tc>
          <w:tcPr>
            <w:tcW w:w="1080" w:type="dxa"/>
            <w:tcBorders>
              <w:top w:val="single" w:color="auto" w:sz="4" w:space="0"/>
              <w:left w:val="single" w:color="000000" w:sz="16" w:space="0"/>
              <w:bottom w:val="nil"/>
            </w:tcBorders>
            <w:shd w:val="clear" w:color="auto" w:fill="FFFFFF"/>
            <w:vAlign w:val="center"/>
          </w:tcPr>
          <w:p w14:paraId="14BDB2D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179</w:t>
            </w:r>
          </w:p>
        </w:tc>
        <w:tc>
          <w:tcPr>
            <w:tcW w:w="900" w:type="dxa"/>
            <w:tcBorders>
              <w:top w:val="single" w:color="auto" w:sz="4" w:space="0"/>
              <w:bottom w:val="nil"/>
            </w:tcBorders>
            <w:shd w:val="clear" w:color="auto" w:fill="FFFFFF"/>
            <w:vAlign w:val="center"/>
          </w:tcPr>
          <w:p w14:paraId="4C838AB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color="auto" w:sz="4" w:space="0"/>
              <w:bottom w:val="nil"/>
            </w:tcBorders>
            <w:shd w:val="clear" w:color="auto" w:fill="FFFFFF"/>
            <w:vAlign w:val="center"/>
          </w:tcPr>
          <w:p w14:paraId="6D6E9FA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260" w:type="dxa"/>
            <w:gridSpan w:val="2"/>
            <w:tcBorders>
              <w:top w:val="single" w:color="auto" w:sz="4" w:space="0"/>
              <w:bottom w:val="nil"/>
              <w:right w:val="single" w:color="000000" w:sz="16" w:space="0"/>
            </w:tcBorders>
            <w:shd w:val="clear" w:color="auto" w:fill="FFFFFF"/>
            <w:vAlign w:val="center"/>
          </w:tcPr>
          <w:p w14:paraId="47EF6A1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59005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4E02EF91">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61AD6BB6">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5509FD6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53.3%</w:t>
            </w:r>
          </w:p>
        </w:tc>
        <w:tc>
          <w:tcPr>
            <w:tcW w:w="900" w:type="dxa"/>
            <w:tcBorders>
              <w:top w:val="nil"/>
              <w:bottom w:val="single" w:color="auto" w:sz="4" w:space="0"/>
            </w:tcBorders>
            <w:shd w:val="clear" w:color="auto" w:fill="FFFFFF"/>
            <w:vAlign w:val="center"/>
          </w:tcPr>
          <w:p w14:paraId="7B4A716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Borders>
              <w:top w:val="nil"/>
              <w:bottom w:val="single" w:color="auto" w:sz="4" w:space="0"/>
            </w:tcBorders>
            <w:shd w:val="clear" w:color="auto" w:fill="FFFFFF"/>
            <w:vAlign w:val="center"/>
          </w:tcPr>
          <w:p w14:paraId="71ECEC8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260" w:type="dxa"/>
            <w:gridSpan w:val="2"/>
            <w:tcBorders>
              <w:top w:val="nil"/>
              <w:bottom w:val="single" w:color="auto" w:sz="4" w:space="0"/>
              <w:right w:val="single" w:color="000000" w:sz="16" w:space="0"/>
            </w:tcBorders>
            <w:shd w:val="clear" w:color="auto" w:fill="FFFFFF"/>
            <w:vAlign w:val="center"/>
          </w:tcPr>
          <w:p w14:paraId="293B0A2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7FC72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7DFE4CA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1FCFA4D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Insufficient information materials on intellectual freedom</w:t>
            </w:r>
          </w:p>
        </w:tc>
        <w:tc>
          <w:tcPr>
            <w:tcW w:w="1080" w:type="dxa"/>
            <w:tcBorders>
              <w:top w:val="single" w:color="auto" w:sz="4" w:space="0"/>
              <w:left w:val="single" w:color="000000" w:sz="16" w:space="0"/>
              <w:bottom w:val="nil"/>
            </w:tcBorders>
            <w:shd w:val="clear" w:color="auto" w:fill="FFFFFF"/>
            <w:vAlign w:val="center"/>
          </w:tcPr>
          <w:p w14:paraId="7BF2D36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150</w:t>
            </w:r>
          </w:p>
        </w:tc>
        <w:tc>
          <w:tcPr>
            <w:tcW w:w="900" w:type="dxa"/>
            <w:tcBorders>
              <w:top w:val="single" w:color="auto" w:sz="4" w:space="0"/>
              <w:bottom w:val="nil"/>
            </w:tcBorders>
            <w:shd w:val="clear" w:color="auto" w:fill="FFFFFF"/>
            <w:vAlign w:val="center"/>
          </w:tcPr>
          <w:p w14:paraId="2DA4B1F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080" w:type="dxa"/>
            <w:tcBorders>
              <w:top w:val="single" w:color="auto" w:sz="4" w:space="0"/>
              <w:bottom w:val="nil"/>
            </w:tcBorders>
            <w:shd w:val="clear" w:color="auto" w:fill="FFFFFF"/>
            <w:vAlign w:val="center"/>
          </w:tcPr>
          <w:p w14:paraId="224D311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260" w:type="dxa"/>
            <w:gridSpan w:val="2"/>
            <w:tcBorders>
              <w:top w:val="single" w:color="auto" w:sz="4" w:space="0"/>
              <w:bottom w:val="nil"/>
              <w:right w:val="single" w:color="000000" w:sz="16" w:space="0"/>
            </w:tcBorders>
            <w:shd w:val="clear" w:color="auto" w:fill="FFFFFF"/>
            <w:vAlign w:val="center"/>
          </w:tcPr>
          <w:p w14:paraId="06622F8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3ADA8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15CBE6F3">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4A67AADB">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06125E5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44.6%</w:t>
            </w:r>
          </w:p>
        </w:tc>
        <w:tc>
          <w:tcPr>
            <w:tcW w:w="900" w:type="dxa"/>
            <w:tcBorders>
              <w:top w:val="nil"/>
              <w:bottom w:val="single" w:color="auto" w:sz="4" w:space="0"/>
            </w:tcBorders>
            <w:shd w:val="clear" w:color="auto" w:fill="FFFFFF"/>
            <w:vAlign w:val="center"/>
          </w:tcPr>
          <w:p w14:paraId="09B9EDB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17.0%</w:t>
            </w:r>
          </w:p>
        </w:tc>
        <w:tc>
          <w:tcPr>
            <w:tcW w:w="1080" w:type="dxa"/>
            <w:tcBorders>
              <w:top w:val="nil"/>
              <w:bottom w:val="single" w:color="auto" w:sz="4" w:space="0"/>
            </w:tcBorders>
            <w:shd w:val="clear" w:color="auto" w:fill="FFFFFF"/>
            <w:vAlign w:val="center"/>
          </w:tcPr>
          <w:p w14:paraId="3CE19BF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260" w:type="dxa"/>
            <w:gridSpan w:val="2"/>
            <w:tcBorders>
              <w:top w:val="nil"/>
              <w:bottom w:val="single" w:color="auto" w:sz="4" w:space="0"/>
              <w:right w:val="single" w:color="000000" w:sz="16" w:space="0"/>
            </w:tcBorders>
            <w:shd w:val="clear" w:color="auto" w:fill="FFFFFF"/>
            <w:vAlign w:val="center"/>
          </w:tcPr>
          <w:p w14:paraId="362815D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6261B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6DCB9C3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3735B82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Inadequate infrastructural facilities</w:t>
            </w:r>
          </w:p>
        </w:tc>
        <w:tc>
          <w:tcPr>
            <w:tcW w:w="1080" w:type="dxa"/>
            <w:tcBorders>
              <w:top w:val="single" w:color="auto" w:sz="4" w:space="0"/>
              <w:left w:val="single" w:color="000000" w:sz="16" w:space="0"/>
              <w:bottom w:val="nil"/>
            </w:tcBorders>
            <w:shd w:val="clear" w:color="auto" w:fill="FFFFFF"/>
            <w:vAlign w:val="center"/>
          </w:tcPr>
          <w:p w14:paraId="22E6DB3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178</w:t>
            </w:r>
          </w:p>
        </w:tc>
        <w:tc>
          <w:tcPr>
            <w:tcW w:w="900" w:type="dxa"/>
            <w:tcBorders>
              <w:top w:val="single" w:color="auto" w:sz="4" w:space="0"/>
              <w:bottom w:val="nil"/>
            </w:tcBorders>
            <w:shd w:val="clear" w:color="auto" w:fill="FFFFFF"/>
            <w:vAlign w:val="center"/>
          </w:tcPr>
          <w:p w14:paraId="0D75343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color="auto" w:sz="4" w:space="0"/>
              <w:bottom w:val="nil"/>
            </w:tcBorders>
            <w:shd w:val="clear" w:color="auto" w:fill="FFFFFF"/>
            <w:vAlign w:val="center"/>
          </w:tcPr>
          <w:p w14:paraId="6460C3E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260" w:type="dxa"/>
            <w:gridSpan w:val="2"/>
            <w:tcBorders>
              <w:top w:val="single" w:color="auto" w:sz="4" w:space="0"/>
              <w:bottom w:val="nil"/>
              <w:right w:val="single" w:color="000000" w:sz="16" w:space="0"/>
            </w:tcBorders>
            <w:shd w:val="clear" w:color="auto" w:fill="FFFFFF"/>
            <w:vAlign w:val="center"/>
          </w:tcPr>
          <w:p w14:paraId="6F49196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3516D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5A827F83">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5B62A9BE">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7316C01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53.0%</w:t>
            </w:r>
          </w:p>
        </w:tc>
        <w:tc>
          <w:tcPr>
            <w:tcW w:w="900" w:type="dxa"/>
            <w:tcBorders>
              <w:top w:val="nil"/>
              <w:bottom w:val="single" w:color="auto" w:sz="4" w:space="0"/>
            </w:tcBorders>
            <w:shd w:val="clear" w:color="auto" w:fill="FFFFFF"/>
            <w:vAlign w:val="center"/>
          </w:tcPr>
          <w:p w14:paraId="4AD49CB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Borders>
              <w:top w:val="nil"/>
              <w:bottom w:val="single" w:color="auto" w:sz="4" w:space="0"/>
            </w:tcBorders>
            <w:shd w:val="clear" w:color="auto" w:fill="FFFFFF"/>
            <w:vAlign w:val="center"/>
          </w:tcPr>
          <w:p w14:paraId="598D925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260" w:type="dxa"/>
            <w:gridSpan w:val="2"/>
            <w:tcBorders>
              <w:top w:val="nil"/>
              <w:bottom w:val="single" w:color="auto" w:sz="4" w:space="0"/>
              <w:right w:val="single" w:color="000000" w:sz="16" w:space="0"/>
            </w:tcBorders>
            <w:shd w:val="clear" w:color="auto" w:fill="FFFFFF"/>
            <w:vAlign w:val="center"/>
          </w:tcPr>
          <w:p w14:paraId="2734F13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32C96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4991384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632A1DD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Poor user patronage</w:t>
            </w:r>
          </w:p>
        </w:tc>
        <w:tc>
          <w:tcPr>
            <w:tcW w:w="1080" w:type="dxa"/>
            <w:tcBorders>
              <w:top w:val="single" w:color="auto" w:sz="4" w:space="0"/>
              <w:left w:val="single" w:color="000000" w:sz="16" w:space="0"/>
              <w:bottom w:val="nil"/>
            </w:tcBorders>
            <w:shd w:val="clear" w:color="auto" w:fill="FFFFFF"/>
            <w:vAlign w:val="center"/>
          </w:tcPr>
          <w:p w14:paraId="61C6C31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900" w:type="dxa"/>
            <w:tcBorders>
              <w:top w:val="single" w:color="auto" w:sz="4" w:space="0"/>
              <w:bottom w:val="nil"/>
            </w:tcBorders>
            <w:shd w:val="clear" w:color="auto" w:fill="FFFFFF"/>
            <w:vAlign w:val="center"/>
          </w:tcPr>
          <w:p w14:paraId="21369C2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80" w:type="dxa"/>
            <w:tcBorders>
              <w:top w:val="single" w:color="auto" w:sz="4" w:space="0"/>
              <w:bottom w:val="nil"/>
            </w:tcBorders>
            <w:shd w:val="clear" w:color="auto" w:fill="FFFFFF"/>
            <w:vAlign w:val="center"/>
          </w:tcPr>
          <w:p w14:paraId="47122FE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260" w:type="dxa"/>
            <w:gridSpan w:val="2"/>
            <w:tcBorders>
              <w:top w:val="single" w:color="auto" w:sz="4" w:space="0"/>
              <w:bottom w:val="nil"/>
              <w:right w:val="single" w:color="000000" w:sz="16" w:space="0"/>
            </w:tcBorders>
            <w:shd w:val="clear" w:color="auto" w:fill="FFFFFF"/>
            <w:vAlign w:val="center"/>
          </w:tcPr>
          <w:p w14:paraId="1FC3BA2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63757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auto" w:sz="4" w:space="0"/>
              <w:bottom w:val="single" w:color="auto" w:sz="4" w:space="0"/>
              <w:right w:val="single" w:color="000000" w:sz="16" w:space="0"/>
            </w:tcBorders>
            <w:shd w:val="clear" w:color="auto" w:fill="FFFFFF"/>
          </w:tcPr>
          <w:p w14:paraId="74952996">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19694CE4">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77B781C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44.9%</w:t>
            </w:r>
          </w:p>
        </w:tc>
        <w:tc>
          <w:tcPr>
            <w:tcW w:w="900" w:type="dxa"/>
            <w:tcBorders>
              <w:top w:val="nil"/>
              <w:bottom w:val="single" w:color="auto" w:sz="4" w:space="0"/>
            </w:tcBorders>
            <w:shd w:val="clear" w:color="auto" w:fill="FFFFFF"/>
            <w:vAlign w:val="center"/>
          </w:tcPr>
          <w:p w14:paraId="55FB4713">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080" w:type="dxa"/>
            <w:tcBorders>
              <w:top w:val="nil"/>
              <w:bottom w:val="single" w:color="auto" w:sz="4" w:space="0"/>
            </w:tcBorders>
            <w:shd w:val="clear" w:color="auto" w:fill="FFFFFF"/>
            <w:vAlign w:val="center"/>
          </w:tcPr>
          <w:p w14:paraId="23E2875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260" w:type="dxa"/>
            <w:gridSpan w:val="2"/>
            <w:tcBorders>
              <w:top w:val="nil"/>
              <w:bottom w:val="single" w:color="auto" w:sz="4" w:space="0"/>
              <w:right w:val="single" w:color="000000" w:sz="16" w:space="0"/>
            </w:tcBorders>
            <w:shd w:val="clear" w:color="auto" w:fill="FFFFFF"/>
            <w:vAlign w:val="center"/>
          </w:tcPr>
          <w:p w14:paraId="446EA32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1FEEC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2D983A4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4400180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Proliferation of internet</w:t>
            </w:r>
          </w:p>
        </w:tc>
        <w:tc>
          <w:tcPr>
            <w:tcW w:w="1080" w:type="dxa"/>
            <w:tcBorders>
              <w:top w:val="single" w:color="auto" w:sz="4" w:space="0"/>
              <w:left w:val="single" w:color="000000" w:sz="16" w:space="0"/>
              <w:bottom w:val="nil"/>
            </w:tcBorders>
            <w:shd w:val="clear" w:color="auto" w:fill="FFFFFF"/>
            <w:vAlign w:val="center"/>
          </w:tcPr>
          <w:p w14:paraId="52A759E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180</w:t>
            </w:r>
          </w:p>
        </w:tc>
        <w:tc>
          <w:tcPr>
            <w:tcW w:w="900" w:type="dxa"/>
            <w:tcBorders>
              <w:top w:val="single" w:color="auto" w:sz="4" w:space="0"/>
              <w:bottom w:val="nil"/>
            </w:tcBorders>
            <w:shd w:val="clear" w:color="auto" w:fill="FFFFFF"/>
            <w:vAlign w:val="center"/>
          </w:tcPr>
          <w:p w14:paraId="7931C39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color="auto" w:sz="4" w:space="0"/>
              <w:bottom w:val="nil"/>
            </w:tcBorders>
            <w:shd w:val="clear" w:color="auto" w:fill="FFFFFF"/>
            <w:vAlign w:val="center"/>
          </w:tcPr>
          <w:p w14:paraId="052896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260" w:type="dxa"/>
            <w:gridSpan w:val="2"/>
            <w:tcBorders>
              <w:top w:val="single" w:color="auto" w:sz="4" w:space="0"/>
              <w:bottom w:val="nil"/>
              <w:right w:val="single" w:color="000000" w:sz="16" w:space="0"/>
            </w:tcBorders>
            <w:shd w:val="clear" w:color="auto" w:fill="FFFFFF"/>
            <w:vAlign w:val="center"/>
          </w:tcPr>
          <w:p w14:paraId="01150F0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36DDF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2660B88E">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6794EDEC">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5778601F">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53.6%</w:t>
            </w:r>
          </w:p>
        </w:tc>
        <w:tc>
          <w:tcPr>
            <w:tcW w:w="900" w:type="dxa"/>
            <w:tcBorders>
              <w:top w:val="nil"/>
              <w:bottom w:val="single" w:color="auto" w:sz="4" w:space="0"/>
            </w:tcBorders>
            <w:shd w:val="clear" w:color="auto" w:fill="FFFFFF"/>
            <w:vAlign w:val="center"/>
          </w:tcPr>
          <w:p w14:paraId="400C5E4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080" w:type="dxa"/>
            <w:tcBorders>
              <w:top w:val="nil"/>
              <w:bottom w:val="single" w:color="auto" w:sz="4" w:space="0"/>
            </w:tcBorders>
            <w:shd w:val="clear" w:color="auto" w:fill="FFFFFF"/>
            <w:vAlign w:val="center"/>
          </w:tcPr>
          <w:p w14:paraId="35899B8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16.7%</w:t>
            </w:r>
          </w:p>
        </w:tc>
        <w:tc>
          <w:tcPr>
            <w:tcW w:w="1260" w:type="dxa"/>
            <w:gridSpan w:val="2"/>
            <w:tcBorders>
              <w:top w:val="nil"/>
              <w:bottom w:val="single" w:color="auto" w:sz="4" w:space="0"/>
              <w:right w:val="single" w:color="000000" w:sz="16" w:space="0"/>
            </w:tcBorders>
            <w:shd w:val="clear" w:color="auto" w:fill="FFFFFF"/>
            <w:vAlign w:val="center"/>
          </w:tcPr>
          <w:p w14:paraId="7B20DD7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394EC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7C0827F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5FF117F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Poor professional conducts of the library personnel</w:t>
            </w:r>
          </w:p>
        </w:tc>
        <w:tc>
          <w:tcPr>
            <w:tcW w:w="1080" w:type="dxa"/>
            <w:tcBorders>
              <w:top w:val="single" w:color="auto" w:sz="4" w:space="0"/>
              <w:left w:val="single" w:color="000000" w:sz="16" w:space="0"/>
              <w:bottom w:val="nil"/>
            </w:tcBorders>
            <w:shd w:val="clear" w:color="auto" w:fill="FFFFFF"/>
            <w:vAlign w:val="center"/>
          </w:tcPr>
          <w:p w14:paraId="3F3199F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900" w:type="dxa"/>
            <w:tcBorders>
              <w:top w:val="single" w:color="auto" w:sz="4" w:space="0"/>
              <w:bottom w:val="nil"/>
            </w:tcBorders>
            <w:shd w:val="clear" w:color="auto" w:fill="FFFFFF"/>
            <w:vAlign w:val="center"/>
          </w:tcPr>
          <w:p w14:paraId="6CECE29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85</w:t>
            </w:r>
          </w:p>
        </w:tc>
        <w:tc>
          <w:tcPr>
            <w:tcW w:w="1080" w:type="dxa"/>
            <w:tcBorders>
              <w:top w:val="single" w:color="auto" w:sz="4" w:space="0"/>
              <w:bottom w:val="nil"/>
            </w:tcBorders>
            <w:shd w:val="clear" w:color="auto" w:fill="FFFFFF"/>
            <w:vAlign w:val="center"/>
          </w:tcPr>
          <w:p w14:paraId="56BD7B5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gridSpan w:val="2"/>
            <w:tcBorders>
              <w:top w:val="single" w:color="auto" w:sz="4" w:space="0"/>
              <w:bottom w:val="nil"/>
              <w:right w:val="single" w:color="000000" w:sz="16" w:space="0"/>
            </w:tcBorders>
            <w:shd w:val="clear" w:color="auto" w:fill="FFFFFF"/>
            <w:vAlign w:val="center"/>
          </w:tcPr>
          <w:p w14:paraId="3E32AE2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64488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1E46B86F">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1A1E4781">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16A9D6CA">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44.9%</w:t>
            </w:r>
          </w:p>
        </w:tc>
        <w:tc>
          <w:tcPr>
            <w:tcW w:w="900" w:type="dxa"/>
            <w:tcBorders>
              <w:top w:val="nil"/>
              <w:bottom w:val="single" w:color="auto" w:sz="4" w:space="0"/>
            </w:tcBorders>
            <w:shd w:val="clear" w:color="auto" w:fill="FFFFFF"/>
            <w:vAlign w:val="center"/>
          </w:tcPr>
          <w:p w14:paraId="0CA1BC55">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25.3%</w:t>
            </w:r>
          </w:p>
        </w:tc>
        <w:tc>
          <w:tcPr>
            <w:tcW w:w="1080" w:type="dxa"/>
            <w:tcBorders>
              <w:top w:val="nil"/>
              <w:bottom w:val="single" w:color="auto" w:sz="4" w:space="0"/>
            </w:tcBorders>
            <w:shd w:val="clear" w:color="auto" w:fill="FFFFFF"/>
            <w:vAlign w:val="center"/>
          </w:tcPr>
          <w:p w14:paraId="33C2BE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1260" w:type="dxa"/>
            <w:gridSpan w:val="2"/>
            <w:tcBorders>
              <w:top w:val="nil"/>
              <w:bottom w:val="single" w:color="auto" w:sz="4" w:space="0"/>
              <w:right w:val="single" w:color="000000" w:sz="16" w:space="0"/>
            </w:tcBorders>
            <w:shd w:val="clear" w:color="auto" w:fill="FFFFFF"/>
            <w:vAlign w:val="center"/>
          </w:tcPr>
          <w:p w14:paraId="5105BDA0">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0FCE8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single" w:color="auto" w:sz="4" w:space="0"/>
              <w:left w:val="single" w:color="000000" w:sz="16" w:space="0"/>
              <w:bottom w:val="nil"/>
              <w:right w:val="single" w:color="000000" w:sz="16" w:space="0"/>
            </w:tcBorders>
            <w:shd w:val="clear" w:color="auto" w:fill="FFFFFF"/>
          </w:tcPr>
          <w:p w14:paraId="4E4A863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3330" w:type="dxa"/>
            <w:vMerge w:val="restart"/>
            <w:tcBorders>
              <w:top w:val="single" w:color="auto" w:sz="4" w:space="0"/>
              <w:left w:val="single" w:color="000000" w:sz="16" w:space="0"/>
              <w:bottom w:val="nil"/>
              <w:right w:val="single" w:color="000000" w:sz="16" w:space="0"/>
            </w:tcBorders>
            <w:shd w:val="clear" w:color="auto" w:fill="FFFFFF"/>
          </w:tcPr>
          <w:p w14:paraId="1C0CE2D9">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Restriction of access to some materials</w:t>
            </w:r>
          </w:p>
        </w:tc>
        <w:tc>
          <w:tcPr>
            <w:tcW w:w="1080" w:type="dxa"/>
            <w:tcBorders>
              <w:top w:val="single" w:color="auto" w:sz="4" w:space="0"/>
              <w:left w:val="single" w:color="000000" w:sz="16" w:space="0"/>
              <w:bottom w:val="nil"/>
            </w:tcBorders>
            <w:shd w:val="clear" w:color="auto" w:fill="FFFFFF"/>
            <w:vAlign w:val="center"/>
          </w:tcPr>
          <w:p w14:paraId="35676F0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93</w:t>
            </w:r>
          </w:p>
        </w:tc>
        <w:tc>
          <w:tcPr>
            <w:tcW w:w="900" w:type="dxa"/>
            <w:tcBorders>
              <w:top w:val="single" w:color="auto" w:sz="4" w:space="0"/>
              <w:bottom w:val="nil"/>
            </w:tcBorders>
            <w:shd w:val="clear" w:color="auto" w:fill="FFFFFF"/>
            <w:vAlign w:val="center"/>
          </w:tcPr>
          <w:p w14:paraId="5C1A60D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080" w:type="dxa"/>
            <w:tcBorders>
              <w:top w:val="single" w:color="auto" w:sz="4" w:space="0"/>
              <w:bottom w:val="nil"/>
            </w:tcBorders>
            <w:shd w:val="clear" w:color="auto" w:fill="FFFFFF"/>
            <w:vAlign w:val="center"/>
          </w:tcPr>
          <w:p w14:paraId="7B01EC06">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114</w:t>
            </w:r>
          </w:p>
        </w:tc>
        <w:tc>
          <w:tcPr>
            <w:tcW w:w="1260" w:type="dxa"/>
            <w:gridSpan w:val="2"/>
            <w:tcBorders>
              <w:top w:val="single" w:color="auto" w:sz="4" w:space="0"/>
              <w:bottom w:val="nil"/>
              <w:right w:val="single" w:color="000000" w:sz="16" w:space="0"/>
            </w:tcBorders>
            <w:shd w:val="clear" w:color="auto" w:fill="FFFFFF"/>
            <w:vAlign w:val="center"/>
          </w:tcPr>
          <w:p w14:paraId="13C88CC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100</w:t>
            </w:r>
          </w:p>
        </w:tc>
      </w:tr>
      <w:tr w14:paraId="5616E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tcBorders>
              <w:top w:val="nil"/>
              <w:left w:val="single" w:color="000000" w:sz="16" w:space="0"/>
              <w:bottom w:val="single" w:color="auto" w:sz="4" w:space="0"/>
              <w:right w:val="single" w:color="000000" w:sz="16" w:space="0"/>
            </w:tcBorders>
            <w:shd w:val="clear" w:color="auto" w:fill="FFFFFF"/>
          </w:tcPr>
          <w:p w14:paraId="0028252F">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auto" w:sz="4" w:space="0"/>
              <w:right w:val="single" w:color="000000" w:sz="16" w:space="0"/>
            </w:tcBorders>
            <w:shd w:val="clear" w:color="auto" w:fill="FFFFFF"/>
          </w:tcPr>
          <w:p w14:paraId="1F272703">
            <w:pPr>
              <w:jc w:val="both"/>
              <w:rPr>
                <w:rFonts w:ascii="Times New Roman" w:hAnsi="Times New Roman" w:cs="Times New Roman"/>
                <w:sz w:val="24"/>
                <w:szCs w:val="24"/>
              </w:rPr>
            </w:pPr>
          </w:p>
        </w:tc>
        <w:tc>
          <w:tcPr>
            <w:tcW w:w="1080" w:type="dxa"/>
            <w:tcBorders>
              <w:top w:val="nil"/>
              <w:left w:val="single" w:color="000000" w:sz="16" w:space="0"/>
              <w:bottom w:val="single" w:color="auto" w:sz="4" w:space="0"/>
            </w:tcBorders>
            <w:shd w:val="clear" w:color="auto" w:fill="FFFFFF"/>
            <w:vAlign w:val="center"/>
          </w:tcPr>
          <w:p w14:paraId="3C1054A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27.7%</w:t>
            </w:r>
          </w:p>
        </w:tc>
        <w:tc>
          <w:tcPr>
            <w:tcW w:w="900" w:type="dxa"/>
            <w:tcBorders>
              <w:top w:val="nil"/>
              <w:bottom w:val="single" w:color="auto" w:sz="4" w:space="0"/>
            </w:tcBorders>
            <w:shd w:val="clear" w:color="auto" w:fill="FFFFFF"/>
            <w:vAlign w:val="center"/>
          </w:tcPr>
          <w:p w14:paraId="598BE26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8.6%</w:t>
            </w:r>
          </w:p>
        </w:tc>
        <w:tc>
          <w:tcPr>
            <w:tcW w:w="1080" w:type="dxa"/>
            <w:tcBorders>
              <w:top w:val="nil"/>
              <w:bottom w:val="single" w:color="auto" w:sz="4" w:space="0"/>
            </w:tcBorders>
            <w:shd w:val="clear" w:color="auto" w:fill="FFFFFF"/>
            <w:vAlign w:val="center"/>
          </w:tcPr>
          <w:p w14:paraId="667A816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33.9%</w:t>
            </w:r>
          </w:p>
        </w:tc>
        <w:tc>
          <w:tcPr>
            <w:tcW w:w="1260" w:type="dxa"/>
            <w:gridSpan w:val="2"/>
            <w:tcBorders>
              <w:top w:val="nil"/>
              <w:bottom w:val="single" w:color="auto" w:sz="4" w:space="0"/>
              <w:right w:val="single" w:color="000000" w:sz="16" w:space="0"/>
            </w:tcBorders>
            <w:shd w:val="clear" w:color="auto" w:fill="FFFFFF"/>
            <w:vAlign w:val="center"/>
          </w:tcPr>
          <w:p w14:paraId="04C35EC2">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29.8%</w:t>
            </w:r>
          </w:p>
        </w:tc>
      </w:tr>
      <w:tr w14:paraId="219C5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restart"/>
            <w:tcBorders>
              <w:top w:val="single" w:color="auto" w:sz="4" w:space="0"/>
              <w:left w:val="single" w:color="000000" w:sz="16" w:space="0"/>
              <w:right w:val="single" w:color="000000" w:sz="16" w:space="0"/>
            </w:tcBorders>
            <w:shd w:val="clear" w:color="auto" w:fill="FFFFFF"/>
          </w:tcPr>
          <w:p w14:paraId="46EE324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3330" w:type="dxa"/>
            <w:vMerge w:val="restart"/>
            <w:tcBorders>
              <w:top w:val="single" w:color="auto" w:sz="4" w:space="0"/>
              <w:left w:val="single" w:color="000000" w:sz="16" w:space="0"/>
              <w:bottom w:val="single" w:color="000000" w:sz="16" w:space="0"/>
              <w:right w:val="single" w:color="000000" w:sz="16" w:space="0"/>
            </w:tcBorders>
            <w:shd w:val="clear" w:color="auto" w:fill="FFFFFF"/>
          </w:tcPr>
          <w:p w14:paraId="3B0AC3C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Poor knowledge of copyright law</w:t>
            </w:r>
          </w:p>
        </w:tc>
        <w:tc>
          <w:tcPr>
            <w:tcW w:w="1080" w:type="dxa"/>
            <w:tcBorders>
              <w:top w:val="single" w:color="auto" w:sz="4" w:space="0"/>
              <w:left w:val="single" w:color="000000" w:sz="16" w:space="0"/>
              <w:bottom w:val="nil"/>
            </w:tcBorders>
            <w:shd w:val="clear" w:color="auto" w:fill="FFFFFF"/>
            <w:vAlign w:val="center"/>
          </w:tcPr>
          <w:p w14:paraId="27056CCE">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900" w:type="dxa"/>
            <w:tcBorders>
              <w:top w:val="single" w:color="auto" w:sz="4" w:space="0"/>
              <w:bottom w:val="nil"/>
            </w:tcBorders>
            <w:shd w:val="clear" w:color="auto" w:fill="FFFFFF"/>
            <w:vAlign w:val="center"/>
          </w:tcPr>
          <w:p w14:paraId="162BE791">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121</w:t>
            </w:r>
          </w:p>
        </w:tc>
        <w:tc>
          <w:tcPr>
            <w:tcW w:w="1080" w:type="dxa"/>
            <w:tcBorders>
              <w:top w:val="single" w:color="auto" w:sz="4" w:space="0"/>
              <w:bottom w:val="nil"/>
            </w:tcBorders>
            <w:shd w:val="clear" w:color="auto" w:fill="FFFFFF"/>
            <w:vAlign w:val="center"/>
          </w:tcPr>
          <w:p w14:paraId="2D5F592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1260" w:type="dxa"/>
            <w:gridSpan w:val="2"/>
            <w:tcBorders>
              <w:top w:val="single" w:color="auto" w:sz="4" w:space="0"/>
              <w:bottom w:val="nil"/>
              <w:right w:val="single" w:color="000000" w:sz="16" w:space="0"/>
            </w:tcBorders>
            <w:shd w:val="clear" w:color="auto" w:fill="FFFFFF"/>
            <w:vAlign w:val="center"/>
          </w:tcPr>
          <w:p w14:paraId="3DEBFED7">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129</w:t>
            </w:r>
          </w:p>
        </w:tc>
      </w:tr>
      <w:tr w14:paraId="53890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30" w:type="dxa"/>
            <w:vMerge w:val="continue"/>
            <w:tcBorders>
              <w:left w:val="single" w:color="000000" w:sz="16" w:space="0"/>
              <w:bottom w:val="single" w:color="000000" w:sz="16" w:space="0"/>
              <w:right w:val="single" w:color="000000" w:sz="16" w:space="0"/>
            </w:tcBorders>
            <w:shd w:val="clear" w:color="auto" w:fill="FFFFFF"/>
          </w:tcPr>
          <w:p w14:paraId="05D5715E">
            <w:pPr>
              <w:jc w:val="both"/>
              <w:rPr>
                <w:rFonts w:ascii="Times New Roman" w:hAnsi="Times New Roman" w:cs="Times New Roman"/>
                <w:sz w:val="24"/>
                <w:szCs w:val="24"/>
              </w:rPr>
            </w:pPr>
          </w:p>
        </w:tc>
        <w:tc>
          <w:tcPr>
            <w:tcW w:w="3330" w:type="dxa"/>
            <w:vMerge w:val="continue"/>
            <w:tcBorders>
              <w:top w:val="nil"/>
              <w:left w:val="single" w:color="000000" w:sz="16" w:space="0"/>
              <w:bottom w:val="single" w:color="000000" w:sz="16" w:space="0"/>
              <w:right w:val="single" w:color="000000" w:sz="16" w:space="0"/>
            </w:tcBorders>
            <w:shd w:val="clear" w:color="auto" w:fill="FFFFFF"/>
          </w:tcPr>
          <w:p w14:paraId="686AC889">
            <w:pPr>
              <w:jc w:val="both"/>
              <w:rPr>
                <w:rFonts w:ascii="Times New Roman" w:hAnsi="Times New Roman" w:cs="Times New Roman"/>
                <w:sz w:val="24"/>
                <w:szCs w:val="24"/>
              </w:rPr>
            </w:pPr>
          </w:p>
        </w:tc>
        <w:tc>
          <w:tcPr>
            <w:tcW w:w="1080" w:type="dxa"/>
            <w:tcBorders>
              <w:top w:val="nil"/>
              <w:left w:val="single" w:color="000000" w:sz="16" w:space="0"/>
              <w:bottom w:val="single" w:color="000000" w:sz="16" w:space="0"/>
            </w:tcBorders>
            <w:shd w:val="clear" w:color="auto" w:fill="FFFFFF"/>
            <w:vAlign w:val="center"/>
          </w:tcPr>
          <w:p w14:paraId="639C221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8.3%</w:t>
            </w:r>
          </w:p>
        </w:tc>
        <w:tc>
          <w:tcPr>
            <w:tcW w:w="900" w:type="dxa"/>
            <w:tcBorders>
              <w:top w:val="nil"/>
              <w:bottom w:val="single" w:color="000000" w:sz="16" w:space="0"/>
            </w:tcBorders>
            <w:shd w:val="clear" w:color="auto" w:fill="FFFFFF"/>
            <w:vAlign w:val="center"/>
          </w:tcPr>
          <w:p w14:paraId="77D56D0D">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36.0%</w:t>
            </w:r>
          </w:p>
        </w:tc>
        <w:tc>
          <w:tcPr>
            <w:tcW w:w="1080" w:type="dxa"/>
            <w:tcBorders>
              <w:top w:val="nil"/>
              <w:bottom w:val="single" w:color="000000" w:sz="16" w:space="0"/>
            </w:tcBorders>
            <w:shd w:val="clear" w:color="auto" w:fill="FFFFFF"/>
            <w:vAlign w:val="center"/>
          </w:tcPr>
          <w:p w14:paraId="51C5869B">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17.3%</w:t>
            </w:r>
          </w:p>
        </w:tc>
        <w:tc>
          <w:tcPr>
            <w:tcW w:w="1260" w:type="dxa"/>
            <w:gridSpan w:val="2"/>
            <w:tcBorders>
              <w:top w:val="nil"/>
              <w:bottom w:val="single" w:color="000000" w:sz="16" w:space="0"/>
              <w:right w:val="single" w:color="000000" w:sz="16" w:space="0"/>
            </w:tcBorders>
            <w:shd w:val="clear" w:color="auto" w:fill="FFFFFF"/>
            <w:vAlign w:val="center"/>
          </w:tcPr>
          <w:p w14:paraId="21C9BDF4">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38.4%</w:t>
            </w:r>
          </w:p>
        </w:tc>
      </w:tr>
    </w:tbl>
    <w:p w14:paraId="336C2AFD">
      <w:pPr>
        <w:spacing w:line="480" w:lineRule="auto"/>
        <w:jc w:val="both"/>
        <w:rPr>
          <w:rFonts w:ascii="Times New Roman" w:hAnsi="Times New Roman" w:cs="Times New Roman"/>
          <w:sz w:val="24"/>
          <w:szCs w:val="24"/>
        </w:rPr>
      </w:pPr>
      <w:r>
        <w:rPr>
          <w:rFonts w:ascii="Times New Roman" w:hAnsi="Times New Roman" w:cs="Times New Roman"/>
          <w:sz w:val="24"/>
          <w:szCs w:val="24"/>
        </w:rPr>
        <w:t>Table 11 revealed that 186 (55.4%) of the respondents disagreed that poor funding is challenge that hindered while fulfilling their intellectual freedom and 150 (44.6%) of the respondents agreed. 179 (53.3%) of the respondents strongly agreed that poor service provision is a challenge in the fulfilling of intellectual freedom and 158 (46.7%) of the respondents disagreed. 207 (61.6%) of the respondents agreed that insufficient information materials on intellectual freedom is a challenge in the fulfilling of intellectual freedom and 129 (38.4%) of the respondents disagreed. 178 (53.0%) of the respondents strongly agreed that inadequate infrastructural facilities is a challenge in the fulfilling of intellectual freedom and 158 (47.0%) of the respondents disagreed. 207 (61.6%) of the respondents strongly agreed that poor user patronage is a challenge in the fulfilling of intellectual freedom and 129 (38.4%) of the respondents disagreed. 180 (53.6%) of the respondents strongly agreed that proliferation of internet is a challenge in the fulfilling of intellectual freedom and 156 (46.4%) of the respondents disagreed. 244 (63.7%) of the respondents disagreed that restriction of access to some materials is a challenge in the fulfilling of intellectual freedom and 122 (36.3%) of the respondents disagreed. 187 (55.7%) of the respondents disagreed that poor knowledge of copyright is a challenge in the fulfilling of intellectual freedom and 149 (44.3%) of the respondents disagreed.</w:t>
      </w:r>
    </w:p>
    <w:p w14:paraId="57B9F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sz w:val="24"/>
          <w:szCs w:val="24"/>
        </w:rPr>
        <w:t>Discussion of Findings</w:t>
      </w:r>
    </w:p>
    <w:p w14:paraId="152DF76D">
      <w:pPr>
        <w:spacing w:line="480" w:lineRule="auto"/>
        <w:jc w:val="both"/>
        <w:rPr>
          <w:rFonts w:ascii="Times New Roman" w:hAnsi="Times New Roman" w:cs="Times New Roman"/>
          <w:sz w:val="24"/>
          <w:szCs w:val="24"/>
        </w:rPr>
      </w:pPr>
      <w:r>
        <w:rPr>
          <w:rFonts w:ascii="Times New Roman" w:hAnsi="Times New Roman" w:cs="Times New Roman"/>
          <w:sz w:val="24"/>
          <w:szCs w:val="24"/>
        </w:rPr>
        <w:t>The first objectives revealed that majority of the respondents are aware of intellectual freedom. The result further shows that the respondents have the knowledge and familiar with freedom of expression, freedom of opinion, freedom to seek information in any media, freedom of access to information, freedom to receive information in any media without interference, freedom to impart ideas in any media without interference.</w:t>
      </w:r>
    </w:p>
    <w:p w14:paraId="1F79D54F">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objectives of the study focused on the level of library patronage among the undergraduate, the study revealed that majority of the respondents sees library as an information center and knowledge repository where they can acquire an updated information to satisfy their need. The study explained further that users patronized the library to read news, for research, class assignment. However, the study found out that the respondents do not sees the library as a recreational center where they can refresh themselves after their daily routine or a place for their career development.</w:t>
      </w:r>
    </w:p>
    <w:p w14:paraId="1FF900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third objectives of the study revealed the adoption level of intellectual freedom in academic library among the undergraduates. The study revealed that academic library in Kwara state do not adopt code of ethics, freedom of information, privacy and copyright law i.e. the libraries have not fully adopted intellectual freedom, this may be as a result of poor policies of the library. </w:t>
      </w:r>
    </w:p>
    <w:p w14:paraId="2EA1A9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fourth objectives of the study of the study revealed how effective is intellectual freedom through the use of academic library among undergraduate students. The study found out that library bill of right, code of ethics, freedom of information, access to information and copyright law are really not effective among undergraduate through the use of academic libraries in Kwara state. However, the study further showed that intellectual property and privacy are effective in the academic library. </w:t>
      </w:r>
    </w:p>
    <w:p w14:paraId="0AF5F69C">
      <w:pPr>
        <w:spacing w:line="480" w:lineRule="auto"/>
        <w:jc w:val="both"/>
        <w:rPr>
          <w:rFonts w:ascii="Times New Roman" w:hAnsi="Times New Roman" w:cs="Times New Roman"/>
          <w:sz w:val="24"/>
          <w:szCs w:val="24"/>
        </w:rPr>
      </w:pPr>
      <w:r>
        <w:rPr>
          <w:rFonts w:ascii="Times New Roman" w:hAnsi="Times New Roman" w:cs="Times New Roman"/>
          <w:sz w:val="24"/>
          <w:szCs w:val="24"/>
        </w:rPr>
        <w:t>The fifth objectives of the study revealed the compliance level of academic library in the area of intellectual freedom. The study found out that academic libraries in Kwara state has partially complied to intellectual freedom in their delivery of services to the users. However, the study revealed that access to information, intellectual property, privacy and copyright law are not complied to in the library this may be as a result of the top library management or poor library policies.</w:t>
      </w:r>
    </w:p>
    <w:p w14:paraId="19028615">
      <w:pPr>
        <w:spacing w:line="480" w:lineRule="auto"/>
        <w:jc w:val="both"/>
        <w:rPr>
          <w:rFonts w:ascii="Times New Roman" w:hAnsi="Times New Roman" w:cs="Times New Roman"/>
          <w:sz w:val="24"/>
          <w:szCs w:val="24"/>
        </w:rPr>
      </w:pPr>
      <w:r>
        <w:rPr>
          <w:rFonts w:ascii="Times New Roman" w:hAnsi="Times New Roman" w:cs="Times New Roman"/>
          <w:sz w:val="24"/>
          <w:szCs w:val="24"/>
        </w:rPr>
        <w:t>The sixth objectives of the study revealed the constraints that hindered undergraduate in fulfilling their intellectual freedom. The study showed that the undergraduate faced numerous problems in the fulfilling of intellectual freedom. This study however emphasized that the numerous problems faced were from both the administrative body who failed to provide an infrastructural facility that will promote intellectual freedom and the personnel who do not possessed the adequate skills to provide good services.</w:t>
      </w:r>
    </w:p>
    <w:p w14:paraId="10DE8B14">
      <w:pPr>
        <w:spacing w:line="480" w:lineRule="auto"/>
        <w:jc w:val="both"/>
        <w:rPr>
          <w:rFonts w:ascii="Times New Roman" w:hAnsi="Times New Roman" w:cs="Times New Roman"/>
          <w:sz w:val="24"/>
          <w:szCs w:val="24"/>
        </w:rPr>
      </w:pPr>
    </w:p>
    <w:p w14:paraId="448A41A0">
      <w:pPr>
        <w:spacing w:line="480" w:lineRule="auto"/>
        <w:jc w:val="both"/>
        <w:rPr>
          <w:rFonts w:ascii="Times New Roman" w:hAnsi="Times New Roman" w:cs="Times New Roman"/>
          <w:sz w:val="24"/>
          <w:szCs w:val="24"/>
        </w:rPr>
      </w:pPr>
    </w:p>
    <w:p w14:paraId="07047C48">
      <w:pPr>
        <w:spacing w:line="480" w:lineRule="auto"/>
        <w:jc w:val="both"/>
        <w:rPr>
          <w:rFonts w:ascii="Times New Roman" w:hAnsi="Times New Roman" w:cs="Times New Roman"/>
          <w:sz w:val="24"/>
          <w:szCs w:val="24"/>
        </w:rPr>
      </w:pPr>
    </w:p>
    <w:p w14:paraId="522091E0">
      <w:pPr>
        <w:spacing w:line="480" w:lineRule="auto"/>
        <w:jc w:val="both"/>
        <w:rPr>
          <w:rFonts w:ascii="Times New Roman" w:hAnsi="Times New Roman" w:cs="Times New Roman"/>
          <w:sz w:val="24"/>
          <w:szCs w:val="24"/>
        </w:rPr>
      </w:pPr>
    </w:p>
    <w:p w14:paraId="46890F4C">
      <w:pPr>
        <w:spacing w:line="480" w:lineRule="auto"/>
        <w:jc w:val="both"/>
        <w:rPr>
          <w:rFonts w:ascii="Times New Roman" w:hAnsi="Times New Roman" w:cs="Times New Roman"/>
          <w:sz w:val="24"/>
          <w:szCs w:val="24"/>
        </w:rPr>
      </w:pPr>
    </w:p>
    <w:p w14:paraId="131CB70C">
      <w:pPr>
        <w:spacing w:line="480" w:lineRule="auto"/>
        <w:jc w:val="both"/>
        <w:rPr>
          <w:rFonts w:ascii="Times New Roman" w:hAnsi="Times New Roman" w:cs="Times New Roman"/>
          <w:sz w:val="24"/>
          <w:szCs w:val="24"/>
        </w:rPr>
      </w:pPr>
    </w:p>
    <w:p w14:paraId="4FA6F211">
      <w:pPr>
        <w:spacing w:line="480" w:lineRule="auto"/>
        <w:jc w:val="both"/>
        <w:rPr>
          <w:rFonts w:ascii="Times New Roman" w:hAnsi="Times New Roman" w:cs="Times New Roman"/>
          <w:sz w:val="24"/>
          <w:szCs w:val="24"/>
        </w:rPr>
      </w:pPr>
    </w:p>
    <w:p w14:paraId="52A1648B">
      <w:pPr>
        <w:spacing w:line="480" w:lineRule="auto"/>
        <w:jc w:val="both"/>
        <w:rPr>
          <w:rFonts w:ascii="Times New Roman" w:hAnsi="Times New Roman" w:cs="Times New Roman"/>
          <w:sz w:val="24"/>
          <w:szCs w:val="24"/>
        </w:rPr>
      </w:pPr>
    </w:p>
    <w:p w14:paraId="7E10385A">
      <w:pPr>
        <w:spacing w:line="480" w:lineRule="auto"/>
        <w:jc w:val="center"/>
        <w:rPr>
          <w:rFonts w:ascii="Times New Roman" w:hAnsi="Times New Roman" w:cs="Times New Roman"/>
          <w:b/>
          <w:bCs/>
          <w:sz w:val="24"/>
          <w:szCs w:val="24"/>
        </w:rPr>
      </w:pPr>
    </w:p>
    <w:p w14:paraId="6346154B">
      <w:pPr>
        <w:spacing w:line="480" w:lineRule="auto"/>
        <w:jc w:val="center"/>
        <w:rPr>
          <w:rFonts w:ascii="Times New Roman" w:hAnsi="Times New Roman" w:cs="Times New Roman"/>
          <w:b/>
          <w:bCs/>
          <w:sz w:val="24"/>
          <w:szCs w:val="24"/>
        </w:rPr>
      </w:pPr>
    </w:p>
    <w:p w14:paraId="527276AB">
      <w:pPr>
        <w:spacing w:line="480" w:lineRule="auto"/>
        <w:jc w:val="center"/>
        <w:rPr>
          <w:rFonts w:ascii="Times New Roman" w:hAnsi="Times New Roman" w:cs="Times New Roman"/>
          <w:b/>
          <w:bCs/>
          <w:sz w:val="24"/>
          <w:szCs w:val="24"/>
        </w:rPr>
      </w:pPr>
    </w:p>
    <w:p w14:paraId="149B17B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1CE8AA0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of the Findings, Conclusions and Recommendations</w:t>
      </w:r>
    </w:p>
    <w:p w14:paraId="24D0C33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77DEC1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summary of the findings, conclusion will be drawn based on the summary it made; make recommendations on issues raised in the study and also suggested some other areas which future studies can focus on to expand the frontiers of knowledge.</w:t>
      </w:r>
    </w:p>
    <w:p w14:paraId="37A1951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Pr>
          <w:rFonts w:ascii="Times New Roman" w:hAnsi="Times New Roman" w:cs="Times New Roman"/>
          <w:b/>
          <w:bCs/>
          <w:sz w:val="24"/>
          <w:szCs w:val="24"/>
        </w:rPr>
        <w:tab/>
      </w:r>
      <w:r>
        <w:rPr>
          <w:rFonts w:ascii="Times New Roman" w:hAnsi="Times New Roman" w:cs="Times New Roman"/>
          <w:b/>
          <w:bCs/>
          <w:sz w:val="24"/>
          <w:szCs w:val="24"/>
        </w:rPr>
        <w:t>Summary of the Findings</w:t>
      </w:r>
    </w:p>
    <w:p w14:paraId="4CE0C2F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revealed that majority of the respondents are females; and the highest age range of the respondents is around 21-25 years old, ranked next is the age range of 26-30 years old, 15-20 years. The age range of the respondents, as shown in this study is perfect for undergraduate students of selected universities in Kwara State, the study also revealed that majority of respondents of this study are students of University of Ilorin, with Department of Library and Information Science highly represented in the study, while the 400 level students are the majority that provide data for this study.</w:t>
      </w:r>
    </w:p>
    <w:p w14:paraId="65A40E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believe that intellectual freedom encompasses freedom of expression, opinion, access to information, to seek and receives information in any media and to also impact ideas and information regardless of frontiers. The study further revealed that majority of the respondents are highly aware of intellectual freedom, and also majority of them are aware of intellectual freedom through the libraries in their respective institutions. The undergraduate awareness of intellectual freedom is from their respective libraries which makes their intellectual freedom to be more effective.</w:t>
      </w:r>
    </w:p>
    <w:p w14:paraId="61D36B8B">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revealed that undergraduates patronized the library for information on intellectual freedom and they utilized the daily to read news, for research and for class assignment. However, the undergraduate students do not see the library as a recreational center or a center suitable to build their career.</w:t>
      </w:r>
    </w:p>
    <w:p w14:paraId="06D1A0E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out the level of intellectual freedom adoption in the library. It was revealed that the respondents disagreed that libraries in their institutions are adopting intellectual freedom in their services. This makes the level of adoption of intellectual freedom in these libraries to be low, as majority of them revealed that privacy, copyright law, code of ethics and freedom of information is highly un-adopted in their libraries.</w:t>
      </w:r>
    </w:p>
    <w:p w14:paraId="33162C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majority of the respondents are agreed that intellectual freedom is effective in the use of library, while majority of them selected are highly ineffective. </w:t>
      </w:r>
    </w:p>
    <w:p w14:paraId="74A8F8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high number of the respondents agreed that the library averagely complied to intellectual freedom as intellectual property, privacy and access to information are not complied to in the library. </w:t>
      </w:r>
    </w:p>
    <w:p w14:paraId="115FF3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unveiled that Poor professional conducts of the library personnel, insufficient information materials on intellectual freedom and poor user patronage is the highest form of intellectual freedom challenges the students are facing in the use of libraries. </w:t>
      </w:r>
    </w:p>
    <w:p w14:paraId="2901DF4B">
      <w:pPr>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47E00C13">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conclusions are hereby drawn:</w:t>
      </w:r>
    </w:p>
    <w:p w14:paraId="793C07D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Female students are patronizing the library than their male counterparts and they are within the age range of 21-25 years. Undergraduate students of University of Ilorin, Al-Hikmah university and Kwara State University are aware of intellectual freedom either through their libraries or elsewhere, and their level of awareness of intellectual freedom is high.</w:t>
      </w:r>
    </w:p>
    <w:p w14:paraId="0F05EC9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Undergraduate students of the three institutions know that intellectual freedom is comprising of freedom of expression, opinion, access to information, to seek and receive ideas in any media regardless of frontiers. Libraries in the institutions do not adopt the principles of intellectual freedom, which makes students to patronize the library for their class work and read news only.</w:t>
      </w:r>
    </w:p>
    <w:p w14:paraId="71525842">
      <w:pPr>
        <w:spacing w:line="480" w:lineRule="auto"/>
        <w:jc w:val="both"/>
        <w:rPr>
          <w:rFonts w:ascii="Times New Roman" w:hAnsi="Times New Roman" w:cs="Times New Roman"/>
          <w:sz w:val="24"/>
          <w:szCs w:val="24"/>
        </w:rPr>
      </w:pPr>
      <w:r>
        <w:rPr>
          <w:rFonts w:ascii="Times New Roman" w:hAnsi="Times New Roman" w:cs="Times New Roman"/>
          <w:sz w:val="24"/>
          <w:szCs w:val="24"/>
        </w:rPr>
        <w:t>The libraries are not effective instruments in promoting intellectual freedom as they are not complying with the principles of intellectual freedom. However, the challenges faced by the student on intellectual freedom in academic libraries emanated from the administrative body as the major problems are poor funding, unavailability of information materials on intellectual freedom and others are the challenges affecting the library from serving as effective instruments in achieving intellectual freedom.</w:t>
      </w:r>
    </w:p>
    <w:p w14:paraId="7F10E26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5.4 </w:t>
      </w:r>
      <w:r>
        <w:rPr>
          <w:rFonts w:ascii="Times New Roman" w:hAnsi="Times New Roman" w:cs="Times New Roman"/>
          <w:b/>
          <w:bCs/>
          <w:sz w:val="24"/>
          <w:szCs w:val="24"/>
        </w:rPr>
        <w:tab/>
      </w:r>
      <w:r>
        <w:rPr>
          <w:rFonts w:ascii="Times New Roman" w:hAnsi="Times New Roman" w:cs="Times New Roman"/>
          <w:b/>
          <w:bCs/>
          <w:sz w:val="24"/>
          <w:szCs w:val="24"/>
        </w:rPr>
        <w:t>Recommendations</w:t>
      </w:r>
    </w:p>
    <w:p w14:paraId="45CA37CC">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are hereby made:</w:t>
      </w:r>
    </w:p>
    <w:p w14:paraId="79CB77BB">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policies on ethical conduct of library personnel </w:t>
      </w:r>
    </w:p>
    <w:p w14:paraId="0DBD2CFC">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Provision of access to all information materials</w:t>
      </w:r>
    </w:p>
    <w:p w14:paraId="2D737054">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Automation of library services </w:t>
      </w:r>
    </w:p>
    <w:p w14:paraId="40A90382">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Academic libraries should be providing adequate orientations to their users on intellectual freedom, so that they can have in-depth understanding of what intellectual freedom entails.</w:t>
      </w:r>
    </w:p>
    <w:p w14:paraId="2EF86686">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Libraries should restrict all forms of censorship and other intellectual freedom issues as this would empower access to information resources in desired media and it will also contribute to advancement of research.</w:t>
      </w:r>
    </w:p>
    <w:p w14:paraId="0A81E36C">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In the fields of library and information science in Nigeria should be marking the World Intellectual Freedom Day as this would help in expanding the awareness and coverage of intellectual freedom beyond where it is known.</w:t>
      </w:r>
    </w:p>
    <w:p w14:paraId="33FE5750">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Should be conducting sensitization programs to students on the importance of patronizing the library, thereby exposing them to the benefits of library patronage to their career advancement and personal development.</w:t>
      </w:r>
    </w:p>
    <w:p w14:paraId="3F6870EE">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Academic libraries should be providing means of training and retraining their personnel, so that they can be conversant with new knowledge and skills, and most importantly, how to interact and relate with their users.</w:t>
      </w:r>
    </w:p>
    <w:p w14:paraId="24C11E46">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Should cultivate the habit of patronizing the library for other purposes apart from reading alone.</w:t>
      </w:r>
    </w:p>
    <w:p w14:paraId="1FB325AB">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Libraries should go back to the drawing table and review their services in order to adopt   latest means of service provisions that will transform the services of the library and transcend it beyond the library's wall.</w:t>
      </w:r>
    </w:p>
    <w:p w14:paraId="36B8DA7A">
      <w:pPr>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Part of the measures that can be taken by these libraries to become effective instruments in achieving intellectual freedom.</w:t>
      </w:r>
    </w:p>
    <w:p w14:paraId="6CA24D7D">
      <w:pPr>
        <w:spacing w:line="480" w:lineRule="auto"/>
        <w:jc w:val="both"/>
        <w:rPr>
          <w:rFonts w:cs="Times New Roman"/>
        </w:rPr>
      </w:pPr>
    </w:p>
    <w:p w14:paraId="2983A614">
      <w:pPr>
        <w:spacing w:line="480" w:lineRule="auto"/>
        <w:jc w:val="both"/>
        <w:rPr>
          <w:rFonts w:cs="Times New Roman"/>
        </w:rPr>
      </w:pPr>
    </w:p>
    <w:p w14:paraId="3A8715D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w:t>
      </w:r>
      <w:r>
        <w:rPr>
          <w:rFonts w:ascii="Times New Roman" w:hAnsi="Times New Roman" w:cs="Times New Roman"/>
          <w:b/>
          <w:bCs/>
          <w:sz w:val="24"/>
          <w:szCs w:val="24"/>
        </w:rPr>
        <w:tab/>
      </w:r>
      <w:r>
        <w:rPr>
          <w:rFonts w:ascii="Times New Roman" w:hAnsi="Times New Roman" w:cs="Times New Roman"/>
          <w:b/>
          <w:bCs/>
          <w:sz w:val="24"/>
          <w:szCs w:val="24"/>
        </w:rPr>
        <w:t xml:space="preserve"> Suggested Areas for Further Studies</w:t>
      </w:r>
    </w:p>
    <w:p w14:paraId="6B5EE6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this study have revealed various issues affecting academic libraries in creating awareness on intellectual freedom. Therefore, future studies can investigate the following areas in intellectual freedom:</w:t>
      </w:r>
    </w:p>
    <w:p w14:paraId="32B30D39">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Intellectual freedom issues as the obstacles of promoting intellectual freedom among the students of tertiary institutions in the North-Central Nigeria.</w:t>
      </w:r>
    </w:p>
    <w:p w14:paraId="1A0F0892">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Training of library personnel as one of the problems facing academic libraries in meeting their tripartite objectives.</w:t>
      </w:r>
    </w:p>
    <w:p w14:paraId="4DC879BE">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intellectual freedom awareness, promotion and protection can influence citizens’ participation in socio-economic, cultural and political change in Nigeria.</w:t>
      </w:r>
    </w:p>
    <w:p w14:paraId="1EF34A6A">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Female students are patronizing the library than their male counterpart in tertiary institutions in Kwara State.</w:t>
      </w:r>
    </w:p>
    <w:p w14:paraId="767A768F">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Level of awareness of intellectual freedom among the secondary school students in Ilorin West Local Government Area of Kwara State.</w:t>
      </w:r>
    </w:p>
    <w:p w14:paraId="532332AD">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Effects of library automation on the awareness, promotion and protection of intellectual freedom among undergraduate students of private university in the South-West geo-political zone of Nigeria.</w:t>
      </w:r>
    </w:p>
    <w:p w14:paraId="085BF1E4">
      <w:pPr>
        <w:pStyle w:val="15"/>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Factors affecting library patronage of undergraduate students of University of Ilorin.</w:t>
      </w:r>
    </w:p>
    <w:p w14:paraId="4A5B5F8A">
      <w:pPr>
        <w:spacing w:line="480" w:lineRule="auto"/>
        <w:jc w:val="both"/>
        <w:rPr>
          <w:rFonts w:ascii="Times New Roman" w:hAnsi="Times New Roman" w:cs="Times New Roman"/>
          <w:sz w:val="24"/>
          <w:szCs w:val="24"/>
        </w:rPr>
      </w:pPr>
    </w:p>
    <w:p w14:paraId="2E6D1550">
      <w:pPr>
        <w:spacing w:line="480" w:lineRule="auto"/>
        <w:jc w:val="both"/>
        <w:rPr>
          <w:rFonts w:ascii="Times New Roman" w:hAnsi="Times New Roman" w:cs="Times New Roman"/>
          <w:sz w:val="24"/>
          <w:szCs w:val="24"/>
        </w:rPr>
      </w:pPr>
    </w:p>
    <w:p w14:paraId="29D77249">
      <w:pPr>
        <w:spacing w:after="0" w:line="480" w:lineRule="auto"/>
        <w:jc w:val="both"/>
        <w:rPr>
          <w:rFonts w:ascii="Times New Roman" w:hAnsi="Times New Roman" w:cs="Times New Roman"/>
          <w:sz w:val="24"/>
          <w:szCs w:val="24"/>
        </w:rPr>
      </w:pPr>
    </w:p>
    <w:p w14:paraId="4948144A">
      <w:pPr>
        <w:spacing w:after="0" w:line="480" w:lineRule="auto"/>
        <w:jc w:val="both"/>
        <w:rPr>
          <w:rFonts w:ascii="Times New Roman" w:hAnsi="Times New Roman" w:cs="Times New Roman"/>
          <w:sz w:val="24"/>
          <w:szCs w:val="24"/>
        </w:rPr>
      </w:pPr>
    </w:p>
    <w:p w14:paraId="6D3F3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14:paraId="2D188BE8">
      <w:pPr>
        <w:spacing w:after="0" w:line="480" w:lineRule="auto"/>
        <w:jc w:val="both"/>
        <w:rPr>
          <w:rFonts w:ascii="Times New Roman" w:hAnsi="Times New Roman" w:cs="Times New Roman"/>
          <w:sz w:val="24"/>
          <w:szCs w:val="24"/>
        </w:rPr>
      </w:pPr>
    </w:p>
    <w:p w14:paraId="21BC0AB1">
      <w:pPr>
        <w:spacing w:after="0" w:line="480" w:lineRule="auto"/>
        <w:ind w:left="720" w:hanging="720"/>
        <w:jc w:val="both"/>
        <w:rPr>
          <w:rFonts w:ascii="Times New Roman" w:hAnsi="Times New Roman" w:cs="Times New Roman"/>
          <w:b/>
          <w:sz w:val="24"/>
          <w:szCs w:val="24"/>
        </w:rPr>
      </w:pPr>
      <w:r>
        <w:rPr>
          <w:rFonts w:ascii="Times New Roman" w:hAnsi="Times New Roman" w:cs="Times New Roman"/>
          <w:sz w:val="24"/>
          <w:szCs w:val="24"/>
        </w:rPr>
        <w:t>Abubakar, B. M. (2011). Academic libraries in Nigeria in the 21st century. Library philosophy and practice. https://www.researchgate.net/publication/277262052</w:t>
      </w:r>
      <w:r>
        <w:rPr>
          <w:rFonts w:ascii="Times New Roman" w:hAnsi="Times New Roman" w:cs="Times New Roman"/>
          <w:b/>
          <w:sz w:val="24"/>
          <w:szCs w:val="24"/>
        </w:rPr>
        <w:t xml:space="preserve"> </w:t>
      </w:r>
    </w:p>
    <w:p w14:paraId="45F2DFB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Adegoke, K. A. (2015). Marketing of Library and information services in university libraries: A case study of Usmanu Danfodiyo University, Sokoto-Nigeria. Intellectual property rights: open access, 3 (2), Pp. 15-22.</w:t>
      </w:r>
    </w:p>
    <w:p w14:paraId="117E8C1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Afebende, G. B.  (2017) “Assessment of Institutional Initiative in Generating Alternative Funds to Sustain Library Services in Academic Libraries in Nigeria: The Cross River State Experience.” American Journal of Educational Research, vol. 5, no. 9: 952-958. doi: 10.12691/education-5-9-4.</w:t>
      </w:r>
    </w:p>
    <w:p w14:paraId="3ED1F35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Aguolu, C. C. (2002), Libraries and Information Management in Nigeria: Seminal Essay on themes and problems. Maiduguri.</w:t>
      </w:r>
    </w:p>
    <w:p w14:paraId="177099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Aina, L.O. (2004). Library and Information Science Text for Africa. Ibadan: Third world service </w:t>
      </w:r>
      <w:r>
        <w:rPr>
          <w:rFonts w:ascii="Times New Roman" w:hAnsi="Times New Roman" w:cs="Times New Roman"/>
          <w:sz w:val="24"/>
          <w:szCs w:val="24"/>
        </w:rPr>
        <w:tab/>
      </w:r>
      <w:r>
        <w:rPr>
          <w:rFonts w:ascii="Times New Roman" w:hAnsi="Times New Roman" w:cs="Times New Roman"/>
          <w:sz w:val="24"/>
          <w:szCs w:val="24"/>
        </w:rPr>
        <w:t xml:space="preserve">limited. </w:t>
      </w:r>
    </w:p>
    <w:p w14:paraId="55B363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Aliyu, M. B. (2012). An Introductory Text on the Different Types of Libraries (Rev.ed.). Offa: Correctman Printing Production</w:t>
      </w:r>
    </w:p>
    <w:p w14:paraId="5E056A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American Library Association (2007). Office for Intellectual Freedom: Intellectual Freedom and censorship Q &amp; A. Available at: http://www.ala..org/ala/oif/basics/intellectual.htm</w:t>
      </w:r>
    </w:p>
    <w:p w14:paraId="10CAF6D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American Library Association (2014). Code of ethics of the American Library Association (2014, November 25). American Library Association. Retrieved from: http://www.ala.org/advocacy/proethics/codeofethics/codeethics</w:t>
      </w:r>
    </w:p>
    <w:p w14:paraId="556D6AA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Library Association (2015). "Internet Filtering: An Interpretation of the Library Bill of Rights."   </w:t>
      </w:r>
    </w:p>
    <w:p w14:paraId="61A177D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American Library Association (2016). “Intellectual Freedom Q&amp;A” , available online at: www.ala.org/advocacy/intfreedom/censorshipfirstamendmentissues/ifcensorshipqanda [accessed 15 July 2016].</w:t>
      </w:r>
    </w:p>
    <w:p w14:paraId="0A80220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American Library Association (2019). Guidelines to Minimize the Negative Effects of Internet Content Filters on Intellectual Freedom. http://www.ala.org/advocacy/intfreedom/filtering/filtering_guidelines</w:t>
      </w:r>
    </w:p>
    <w:p w14:paraId="70A6C1C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Andrew, P. (2005). Freedom of Expression, The essentials of Human Rights, Hodder Arnold. pg.128</w:t>
      </w:r>
    </w:p>
    <w:p w14:paraId="486501E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Anunobi, C. V. &amp; Okoye, I. B. (2008). The role of academic libraries in universal access to print and electronic resources in the developing countries. Library philosophy and practice, 28 (3), 16.</w:t>
      </w:r>
    </w:p>
    <w:p w14:paraId="6607CD1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Arko</w:t>
      </w:r>
      <w:r>
        <w:rPr>
          <w:rFonts w:ascii="Cambria Math" w:hAnsi="Cambria Math" w:cs="Cambria Math"/>
          <w:sz w:val="24"/>
          <w:szCs w:val="24"/>
        </w:rPr>
        <w:t>‐</w:t>
      </w:r>
      <w:r>
        <w:rPr>
          <w:rFonts w:ascii="Times New Roman" w:hAnsi="Times New Roman" w:cs="Times New Roman"/>
          <w:sz w:val="24"/>
          <w:szCs w:val="24"/>
        </w:rPr>
        <w:t>Cobbah, A. (2008). The right of access to information: opportunities and challenges for civil society and good governance in South Africa. IFLA Journal 34 (2) pp. 180</w:t>
      </w:r>
      <w:r>
        <w:rPr>
          <w:rFonts w:ascii="Cambria Math" w:hAnsi="Cambria Math" w:cs="Cambria Math"/>
          <w:sz w:val="24"/>
          <w:szCs w:val="24"/>
        </w:rPr>
        <w:t>‐</w:t>
      </w:r>
      <w:r>
        <w:rPr>
          <w:rFonts w:ascii="Times New Roman" w:hAnsi="Times New Roman" w:cs="Times New Roman"/>
          <w:sz w:val="24"/>
          <w:szCs w:val="24"/>
        </w:rPr>
        <w:t>191.</w:t>
      </w:r>
    </w:p>
    <w:p w14:paraId="5452FB9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Byrne, A. (1999). See Librarian: University libraries and intellectual freedoms. Australian Academic Research Libraries. Vol. 30 (2). Available at: </w:t>
      </w:r>
      <w:r>
        <w:fldChar w:fldCharType="begin"/>
      </w:r>
      <w:r>
        <w:instrText xml:space="preserve"> HYPERLINK "http://archive.ifla.org/faife/papers/others/byrne2.htm" </w:instrText>
      </w:r>
      <w:r>
        <w:fldChar w:fldCharType="separate"/>
      </w:r>
      <w:r>
        <w:rPr>
          <w:rStyle w:val="9"/>
          <w:rFonts w:ascii="Times New Roman" w:hAnsi="Times New Roman" w:cs="Times New Roman"/>
          <w:sz w:val="24"/>
          <w:szCs w:val="24"/>
        </w:rPr>
        <w:t>http://archive.ifla.org/faife/papers/others/byrne2.htm</w:t>
      </w:r>
      <w:r>
        <w:rPr>
          <w:rStyle w:val="9"/>
          <w:rFonts w:ascii="Times New Roman" w:hAnsi="Times New Roman" w:cs="Times New Roman"/>
          <w:sz w:val="24"/>
          <w:szCs w:val="24"/>
        </w:rPr>
        <w:fldChar w:fldCharType="end"/>
      </w:r>
    </w:p>
    <w:p w14:paraId="0E899C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Byrne, A. (2000). Promoting intellectual freedom globally through libraries: the role of IFLA. Libri. Vol. 50 pp. 57</w:t>
      </w:r>
      <w:r>
        <w:rPr>
          <w:rFonts w:ascii="Cambria Math" w:hAnsi="Cambria Math" w:cs="Cambria Math"/>
          <w:sz w:val="24"/>
          <w:szCs w:val="24"/>
        </w:rPr>
        <w:t>‐</w:t>
      </w:r>
      <w:r>
        <w:rPr>
          <w:rFonts w:ascii="Times New Roman" w:hAnsi="Times New Roman" w:cs="Times New Roman"/>
          <w:sz w:val="24"/>
          <w:szCs w:val="24"/>
        </w:rPr>
        <w:t>65.</w:t>
      </w:r>
    </w:p>
    <w:p w14:paraId="5053335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Cooke, L. (2018). Privacy, libraries and the era of big data. In IFLA journal. Vol. 44 (3). Pp. 167-169</w:t>
      </w:r>
    </w:p>
    <w:p w14:paraId="22E613E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David, A. (2018). Functions and challenges of Academic libraries in Nigeria. https://infoguidenigeria.com/fuctions-challenges-academic-libraries-nigeria/. Accessed on 3/04/2019</w:t>
      </w:r>
    </w:p>
    <w:p w14:paraId="6F97848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Equality and Human Rights Commission. (2015). Freedom if Expression: Guidance Legal Framework. www.equalityhumanrights.com</w:t>
      </w:r>
    </w:p>
    <w:p w14:paraId="22C4EF1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Eze, J. &amp; Uzoigwe, C. U. (2013). The place of academic libraries in Nigerian University Education: contributing to the ‘Education for All’ initiative. International journal of library and information science. Vol. 5 (10). pp. 432-438.</w:t>
      </w:r>
    </w:p>
    <w:p w14:paraId="78140A8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F. (2019). Access to Information and the law. Thisday Newspaper. https://www.thisdaylive.com/index.php/2019/02/15/access-to-information-and-the-law/?amp</w:t>
      </w:r>
    </w:p>
    <w:p w14:paraId="33E5F04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Falana,</w:t>
      </w:r>
    </w:p>
    <w:p w14:paraId="1740D0F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Famous, D. K. (2011). Censorship of information and the Nigerian Society. International NGO Journal, 6(7): 159-165</w:t>
      </w:r>
    </w:p>
    <w:p w14:paraId="2C9CFAB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Florida Association of College and Research Library (n.d.). The Valuable roles of academic library. Florida: Florida Library Association. </w:t>
      </w:r>
    </w:p>
    <w:p w14:paraId="1D4AB1F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Gbaji, E. S. (2007) “Provision of online information services in Nigerian Academic Libraries. Nigerian Library Association, Vol. 40.</w:t>
      </w:r>
    </w:p>
    <w:p w14:paraId="559A441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Gorman, M. (2000). Our Enduring Values: Librarianship in the Twentieth Century. Atlanta, GA: ALA.</w:t>
      </w:r>
    </w:p>
    <w:p w14:paraId="1A34289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Hezekiah Oluwasanmi library, OAU, Ile Ife and wusto library, Ondo. In advanced research journal of educational research and review vol.4-(2). Pp. 020-028.</w:t>
      </w:r>
    </w:p>
    <w:p w14:paraId="5E06D03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Hisle, W. L. (1998). “Facing the New Millennium: Values for the Electronic Information Age.” College &amp; Research Libraries 59: 7.</w:t>
      </w:r>
    </w:p>
    <w:p w14:paraId="466EF5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Https://uknowledge.uky.edu/slis_facpub/29</w:t>
      </w:r>
    </w:p>
    <w:p w14:paraId="29D0AEB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Https://www.unilorin.edu.ng/index.php/199-libraries/399-libraries. Accessed on 31st of March, 2019.</w:t>
      </w:r>
    </w:p>
    <w:p w14:paraId="45CBB54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IFLA (2019). IFLA Statements on Libraries and Intellectual Freedom.  https://www.ifla.org/publications/ifla-statement-on-libraries-and-intellectual-freedom. Accessed on 04/04/2019</w:t>
      </w:r>
    </w:p>
    <w:p w14:paraId="32F5C5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Inoyo, U. (2014). “Challenges and opportunities for university graduates in a season of economic and moral decay.” 19th/20th Convocation Lecture of University of Uyo, Nigeria, November 21, 2014.</w:t>
      </w:r>
    </w:p>
    <w:p w14:paraId="199A102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Isreal, O. (2012). “Public Relations Activities in an Academic Library: The Roles of the Reference Librarian”. In International journal of Library Science 2012 1(2): 38-42. Doi: 10.5923/J.library.20120102.04</w:t>
      </w:r>
    </w:p>
    <w:p w14:paraId="466AD34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Issa, A. O. (2012). Practical guides to project writing for students in Polytechnics, Colleges and Universities. Offa: Wunmi Commercial Press.</w:t>
      </w:r>
    </w:p>
    <w:p w14:paraId="0B392C1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Jimoh, R. A. &amp; Igwe, K. N. (2011). Essentials of cataloguing and classification for libraries and library schools. Offa: Wunmi commercial press. </w:t>
      </w:r>
    </w:p>
    <w:p w14:paraId="2B5CE5D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Jones, B. M. (2009). Protecting Intellectual Freedom in Your Academic Library: Scenarios from the Front Lines. Chicago: ALA 16.</w:t>
      </w:r>
    </w:p>
    <w:p w14:paraId="25E941A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Kaufman, P. (2005). The role and mission of academic libraries: present and future. Japan: Japan Association of Private University Libraries. </w:t>
      </w:r>
    </w:p>
    <w:p w14:paraId="00880B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Kolawole, A. A. &amp; Ijiebor, J. A. (2018). A guide for researchers and writers of term papers. Offa: </w:t>
      </w:r>
      <w:r>
        <w:rPr>
          <w:rFonts w:ascii="Times New Roman" w:hAnsi="Times New Roman" w:cs="Times New Roman"/>
          <w:sz w:val="24"/>
          <w:szCs w:val="24"/>
        </w:rPr>
        <w:tab/>
      </w:r>
      <w:r>
        <w:rPr>
          <w:rFonts w:ascii="Times New Roman" w:hAnsi="Times New Roman" w:cs="Times New Roman"/>
          <w:sz w:val="24"/>
          <w:szCs w:val="24"/>
        </w:rPr>
        <w:t>Correctman Press Limited.</w:t>
      </w:r>
    </w:p>
    <w:p w14:paraId="7E355A5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Kolawole, A. A. and Igwe, K. N. (2016). Treatise on library and information science in an African society. (2nd.ed.). Lagos: Waltodanmy Visual Concepts.</w:t>
      </w:r>
    </w:p>
    <w:p w14:paraId="5FD7C2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Kothari, C. R. (2004). Research methodology: methods and techniques. New Delhi: New Age </w:t>
      </w:r>
      <w:r>
        <w:rPr>
          <w:rFonts w:ascii="Times New Roman" w:hAnsi="Times New Roman" w:cs="Times New Roman"/>
          <w:sz w:val="24"/>
          <w:szCs w:val="24"/>
        </w:rPr>
        <w:tab/>
      </w:r>
      <w:r>
        <w:rPr>
          <w:rFonts w:ascii="Times New Roman" w:hAnsi="Times New Roman" w:cs="Times New Roman"/>
          <w:sz w:val="24"/>
          <w:szCs w:val="24"/>
        </w:rPr>
        <w:t>Publishers.</w:t>
      </w:r>
    </w:p>
    <w:p w14:paraId="733B66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Mann, J. D. (2017). Intellectual Freedom, Academic Freedom, and the Academic Librarian. AAUP </w:t>
      </w:r>
      <w:r>
        <w:rPr>
          <w:rFonts w:ascii="Times New Roman" w:hAnsi="Times New Roman" w:cs="Times New Roman"/>
          <w:sz w:val="24"/>
          <w:szCs w:val="24"/>
        </w:rPr>
        <w:tab/>
      </w:r>
      <w:r>
        <w:rPr>
          <w:rFonts w:ascii="Times New Roman" w:hAnsi="Times New Roman" w:cs="Times New Roman"/>
          <w:sz w:val="24"/>
          <w:szCs w:val="24"/>
        </w:rPr>
        <w:t>Journal of Academic Freedom. Volume 8 (2). Pp. 1-9</w:t>
      </w:r>
    </w:p>
    <w:p w14:paraId="48DED6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Mendel, T. (2003). Freedom of information: a comparative legalsurvey. Paris: UNESCO</w:t>
      </w:r>
    </w:p>
    <w:p w14:paraId="27D452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Moody, K. (2004). Opinions and experiences of Queensland-based public librarians with regard </w:t>
      </w:r>
      <w:r>
        <w:rPr>
          <w:rFonts w:ascii="Times New Roman" w:hAnsi="Times New Roman" w:cs="Times New Roman"/>
          <w:sz w:val="24"/>
          <w:szCs w:val="24"/>
        </w:rPr>
        <w:tab/>
      </w:r>
      <w:r>
        <w:rPr>
          <w:rFonts w:ascii="Times New Roman" w:hAnsi="Times New Roman" w:cs="Times New Roman"/>
          <w:sz w:val="24"/>
          <w:szCs w:val="24"/>
        </w:rPr>
        <w:t xml:space="preserve">to censorship of materials in public library collections: an exploratory analysis. Proceedings of the ALIA 2004 Biennial Conference: Challenging Ideas, September 21-24, 2004, </w:t>
      </w:r>
      <w:r>
        <w:rPr>
          <w:rFonts w:ascii="Times New Roman" w:hAnsi="Times New Roman" w:cs="Times New Roman"/>
          <w:sz w:val="24"/>
          <w:szCs w:val="24"/>
        </w:rPr>
        <w:tab/>
      </w:r>
      <w:r>
        <w:rPr>
          <w:rFonts w:ascii="Times New Roman" w:hAnsi="Times New Roman" w:cs="Times New Roman"/>
          <w:sz w:val="24"/>
          <w:szCs w:val="24"/>
        </w:rPr>
        <w:t xml:space="preserve">Gold Coast Convention &amp; Exhibition Centre, Queensland, Australia. Retrieved 16th April, </w:t>
      </w:r>
      <w:r>
        <w:rPr>
          <w:rFonts w:ascii="Times New Roman" w:hAnsi="Times New Roman" w:cs="Times New Roman"/>
          <w:sz w:val="24"/>
          <w:szCs w:val="24"/>
        </w:rPr>
        <w:tab/>
      </w:r>
      <w:r>
        <w:rPr>
          <w:rFonts w:ascii="Times New Roman" w:hAnsi="Times New Roman" w:cs="Times New Roman"/>
          <w:sz w:val="24"/>
          <w:szCs w:val="24"/>
        </w:rPr>
        <w:t>2013, from:http://conferences.alia.org.au/alia2004/pdfs/moody.k.paper.pdf</w:t>
      </w:r>
    </w:p>
    <w:p w14:paraId="1778BE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Nye, V. (2017). "Intellectual Freedom as a Human Right: The Library's Role in a Democratic </w:t>
      </w:r>
      <w:r>
        <w:rPr>
          <w:rFonts w:ascii="Times New Roman" w:hAnsi="Times New Roman" w:cs="Times New Roman"/>
          <w:sz w:val="24"/>
          <w:szCs w:val="24"/>
        </w:rPr>
        <w:tab/>
      </w:r>
      <w:r>
        <w:rPr>
          <w:rFonts w:ascii="Times New Roman" w:hAnsi="Times New Roman" w:cs="Times New Roman"/>
          <w:sz w:val="24"/>
          <w:szCs w:val="24"/>
        </w:rPr>
        <w:t xml:space="preserve">Society". BiD: textos universitaris de biblioteconomia i documentació, núm. 39 </w:t>
      </w:r>
      <w:r>
        <w:rPr>
          <w:rFonts w:ascii="Times New Roman" w:hAnsi="Times New Roman" w:cs="Times New Roman"/>
          <w:sz w:val="24"/>
          <w:szCs w:val="24"/>
        </w:rPr>
        <w:tab/>
      </w:r>
      <w:r>
        <w:rPr>
          <w:rFonts w:ascii="Times New Roman" w:hAnsi="Times New Roman" w:cs="Times New Roman"/>
          <w:sz w:val="24"/>
          <w:szCs w:val="24"/>
        </w:rPr>
        <w:t xml:space="preserve">(desembre). &lt;http://bid.ub.edu/en/39/nye.htm&gt;. DOI: </w:t>
      </w:r>
      <w:r>
        <w:rPr>
          <w:rFonts w:ascii="Times New Roman" w:hAnsi="Times New Roman" w:cs="Times New Roman"/>
          <w:sz w:val="24"/>
          <w:szCs w:val="24"/>
        </w:rPr>
        <w:tab/>
      </w:r>
      <w:r>
        <w:rPr>
          <w:rFonts w:ascii="Times New Roman" w:hAnsi="Times New Roman" w:cs="Times New Roman"/>
          <w:sz w:val="24"/>
          <w:szCs w:val="24"/>
        </w:rPr>
        <w:t>http://dx.doi.org/10.1344/BiD2017.39.16 [Consulta: 05-04-2019].</w:t>
      </w:r>
    </w:p>
    <w:p w14:paraId="0E28EB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Ogundipe, O. O. (2008). The Librarianship of Developing Countries: The Librarianship of </w:t>
      </w:r>
      <w:r>
        <w:rPr>
          <w:rFonts w:ascii="Times New Roman" w:hAnsi="Times New Roman" w:cs="Times New Roman"/>
          <w:sz w:val="24"/>
          <w:szCs w:val="24"/>
        </w:rPr>
        <w:tab/>
      </w:r>
      <w:r>
        <w:rPr>
          <w:rFonts w:ascii="Times New Roman" w:hAnsi="Times New Roman" w:cs="Times New Roman"/>
          <w:sz w:val="24"/>
          <w:szCs w:val="24"/>
        </w:rPr>
        <w:t>diminished resources. Lagos, Nigeria: Ikofa Press Ltd.</w:t>
      </w:r>
    </w:p>
    <w:p w14:paraId="52DEBC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Okani, E. G. A. (2009). Bibliography and bibliographic control in fundamentals of Library and </w:t>
      </w:r>
      <w:r>
        <w:rPr>
          <w:rFonts w:ascii="Times New Roman" w:hAnsi="Times New Roman" w:cs="Times New Roman"/>
          <w:sz w:val="24"/>
          <w:szCs w:val="24"/>
        </w:rPr>
        <w:tab/>
      </w:r>
      <w:r>
        <w:rPr>
          <w:rFonts w:ascii="Times New Roman" w:hAnsi="Times New Roman" w:cs="Times New Roman"/>
          <w:sz w:val="24"/>
          <w:szCs w:val="24"/>
        </w:rPr>
        <w:t>Information Services: Awka. NEPA</w:t>
      </w:r>
    </w:p>
    <w:p w14:paraId="45E9CD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Olalokun, S.O. (2013). Practical reference in libraries: The Nigeria perspective. Lagos Journal of </w:t>
      </w:r>
      <w:r>
        <w:rPr>
          <w:rFonts w:ascii="Times New Roman" w:hAnsi="Times New Roman" w:cs="Times New Roman"/>
          <w:sz w:val="24"/>
          <w:szCs w:val="24"/>
        </w:rPr>
        <w:tab/>
      </w:r>
      <w:r>
        <w:rPr>
          <w:rFonts w:ascii="Times New Roman" w:hAnsi="Times New Roman" w:cs="Times New Roman"/>
          <w:sz w:val="24"/>
          <w:szCs w:val="24"/>
        </w:rPr>
        <w:t>Library and Information Science 1(1): 85-90</w:t>
      </w:r>
    </w:p>
    <w:p w14:paraId="357E96C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Oltmann, S. M. (2017). "Intellectual Freedom in Academic Libraries: Surveying Deans about Its Significance". Information Science Faculty Publications. 29.</w:t>
      </w:r>
    </w:p>
    <w:p w14:paraId="546BF9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Olugbenga, A. (2014). Reference Services in Academic Libraries: Accommodation of </w:t>
      </w:r>
      <w:r>
        <w:rPr>
          <w:rFonts w:ascii="Times New Roman" w:hAnsi="Times New Roman" w:cs="Times New Roman"/>
          <w:sz w:val="24"/>
          <w:szCs w:val="24"/>
        </w:rPr>
        <w:tab/>
      </w:r>
      <w:r>
        <w:rPr>
          <w:rFonts w:ascii="Times New Roman" w:hAnsi="Times New Roman" w:cs="Times New Roman"/>
          <w:sz w:val="24"/>
          <w:szCs w:val="24"/>
        </w:rPr>
        <w:t xml:space="preserve">international Students. Library Philosophy and practice. Retrieved from </w:t>
      </w:r>
      <w:r>
        <w:rPr>
          <w:rFonts w:ascii="Times New Roman" w:hAnsi="Times New Roman" w:cs="Times New Roman"/>
          <w:sz w:val="24"/>
          <w:szCs w:val="24"/>
        </w:rPr>
        <w:tab/>
      </w:r>
      <w:r>
        <w:rPr>
          <w:rFonts w:ascii="Times New Roman" w:hAnsi="Times New Roman" w:cs="Times New Roman"/>
          <w:sz w:val="24"/>
          <w:szCs w:val="24"/>
        </w:rPr>
        <w:t>http://unllib.unl.edu/LPP/ on July 30, 2015</w:t>
      </w:r>
    </w:p>
    <w:p w14:paraId="4D4B064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Olurotimi, O. S. (2015). Alternative funding of academic libraries in Nigeria: case studies of</w:t>
      </w:r>
    </w:p>
    <w:p w14:paraId="523DD9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Olurotimi, O. S. (2015). Alternative funding of academic libraries in Nigeria: case studies of </w:t>
      </w:r>
      <w:r>
        <w:rPr>
          <w:rFonts w:ascii="Times New Roman" w:hAnsi="Times New Roman" w:cs="Times New Roman"/>
          <w:sz w:val="24"/>
          <w:szCs w:val="24"/>
        </w:rPr>
        <w:tab/>
      </w:r>
      <w:r>
        <w:rPr>
          <w:rFonts w:ascii="Times New Roman" w:hAnsi="Times New Roman" w:cs="Times New Roman"/>
          <w:sz w:val="24"/>
          <w:szCs w:val="24"/>
        </w:rPr>
        <w:t xml:space="preserve">Hezekiah Oluwasanmi library, OAU, Ile Ife and wusto library, Ondo. In advanced research </w:t>
      </w:r>
      <w:r>
        <w:rPr>
          <w:rFonts w:ascii="Times New Roman" w:hAnsi="Times New Roman" w:cs="Times New Roman"/>
          <w:sz w:val="24"/>
          <w:szCs w:val="24"/>
        </w:rPr>
        <w:tab/>
      </w:r>
      <w:r>
        <w:rPr>
          <w:rFonts w:ascii="Times New Roman" w:hAnsi="Times New Roman" w:cs="Times New Roman"/>
          <w:sz w:val="24"/>
          <w:szCs w:val="24"/>
        </w:rPr>
        <w:t>journal of educational research and review vol.4-(2). Pp. 020-028.</w:t>
      </w:r>
    </w:p>
    <w:p w14:paraId="29C02F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Omagbemi, C. O. &amp; Tomori, O. O. (2016). Freedom of Information Act (FOIA) and Librarianship </w:t>
      </w:r>
      <w:r>
        <w:rPr>
          <w:rFonts w:ascii="Times New Roman" w:hAnsi="Times New Roman" w:cs="Times New Roman"/>
          <w:sz w:val="24"/>
          <w:szCs w:val="24"/>
        </w:rPr>
        <w:tab/>
      </w:r>
      <w:r>
        <w:rPr>
          <w:rFonts w:ascii="Times New Roman" w:hAnsi="Times New Roman" w:cs="Times New Roman"/>
          <w:sz w:val="24"/>
          <w:szCs w:val="24"/>
        </w:rPr>
        <w:t>in Nigeria. Journal of Applied Information Science and Technology, 9 (1). Pp. 91-101</w:t>
      </w:r>
    </w:p>
    <w:p w14:paraId="4CDC61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Pandey, J. N. (2010). The Constitutional Law of India, Central Law Agency, 47th ed. p. 183</w:t>
      </w:r>
    </w:p>
    <w:p w14:paraId="3D85D5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Philosophy and Practice (e-journal).1003. http://digitalcommons.unl.edu/libphilprac/1003</w:t>
      </w:r>
    </w:p>
    <w:p w14:paraId="5263F0C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Reitz, J. M. (2004). Dictionary for Library and Information Science. Westport: Libraries Unlimited.</w:t>
      </w:r>
    </w:p>
    <w:p w14:paraId="5F1981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Reitz, J. M. (2004). Dictionary for Library and Information Science. Westport: Libraries </w:t>
      </w:r>
      <w:r>
        <w:rPr>
          <w:rFonts w:ascii="Times New Roman" w:hAnsi="Times New Roman" w:cs="Times New Roman"/>
          <w:sz w:val="24"/>
          <w:szCs w:val="24"/>
        </w:rPr>
        <w:tab/>
      </w:r>
      <w:r>
        <w:rPr>
          <w:rFonts w:ascii="Times New Roman" w:hAnsi="Times New Roman" w:cs="Times New Roman"/>
          <w:sz w:val="24"/>
          <w:szCs w:val="24"/>
        </w:rPr>
        <w:t>Unlimited.</w:t>
      </w:r>
    </w:p>
    <w:p w14:paraId="7089D8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Siraj, M. (2010). Exclusion of Private Sector from Freedom of Information Laws: Implications </w:t>
      </w:r>
      <w:r>
        <w:rPr>
          <w:rFonts w:ascii="Times New Roman" w:hAnsi="Times New Roman" w:cs="Times New Roman"/>
          <w:sz w:val="24"/>
          <w:szCs w:val="24"/>
        </w:rPr>
        <w:tab/>
      </w:r>
      <w:r>
        <w:rPr>
          <w:rFonts w:ascii="Times New Roman" w:hAnsi="Times New Roman" w:cs="Times New Roman"/>
          <w:sz w:val="24"/>
          <w:szCs w:val="24"/>
        </w:rPr>
        <w:t xml:space="preserve">from a Human Rights Perspective. Journal of Alternative Perspectives on Social Sciences. </w:t>
      </w:r>
      <w:r>
        <w:rPr>
          <w:rFonts w:ascii="Times New Roman" w:hAnsi="Times New Roman" w:cs="Times New Roman"/>
          <w:sz w:val="24"/>
          <w:szCs w:val="24"/>
        </w:rPr>
        <w:tab/>
      </w:r>
      <w:r>
        <w:rPr>
          <w:rFonts w:ascii="Times New Roman" w:hAnsi="Times New Roman" w:cs="Times New Roman"/>
          <w:sz w:val="24"/>
          <w:szCs w:val="24"/>
        </w:rPr>
        <w:t>2 (1): 211 &amp; 223.</w:t>
      </w:r>
    </w:p>
    <w:p w14:paraId="734762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Sturges, P. and Crnogorac, V. (2013) Library and Freedom of Information revisited: IFLA FAIFE </w:t>
      </w:r>
      <w:r>
        <w:rPr>
          <w:rFonts w:ascii="Times New Roman" w:hAnsi="Times New Roman" w:cs="Times New Roman"/>
          <w:sz w:val="24"/>
          <w:szCs w:val="24"/>
        </w:rPr>
        <w:tab/>
      </w:r>
      <w:r>
        <w:rPr>
          <w:rFonts w:ascii="Times New Roman" w:hAnsi="Times New Roman" w:cs="Times New Roman"/>
          <w:sz w:val="24"/>
          <w:szCs w:val="24"/>
        </w:rPr>
        <w:t>spotlight.</w:t>
      </w:r>
    </w:p>
    <w:p w14:paraId="149187C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Sulyman, S. A. (2018). Effects of Social media and information literacy skills on users of some selected libraries in Kwara State (HND). Federal Polytechnic, Offa, Kwara State.</w:t>
      </w:r>
    </w:p>
    <w:p w14:paraId="2E126B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Sutton, L. (2001). Advocacy for intellectual freedom in academic library. ACRL Tenth National </w:t>
      </w:r>
      <w:r>
        <w:rPr>
          <w:rFonts w:ascii="Times New Roman" w:hAnsi="Times New Roman" w:cs="Times New Roman"/>
          <w:sz w:val="24"/>
          <w:szCs w:val="24"/>
        </w:rPr>
        <w:tab/>
      </w:r>
      <w:r>
        <w:rPr>
          <w:rFonts w:ascii="Times New Roman" w:hAnsi="Times New Roman" w:cs="Times New Roman"/>
          <w:sz w:val="24"/>
          <w:szCs w:val="24"/>
        </w:rPr>
        <w:t>Conference.</w:t>
      </w:r>
    </w:p>
    <w:p w14:paraId="13C266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Tavani, H. T. (2008). Informational privacy. In: Himma K and Tavani H. T. (Eds.). The Handbook </w:t>
      </w:r>
      <w:r>
        <w:rPr>
          <w:rFonts w:ascii="Times New Roman" w:hAnsi="Times New Roman" w:cs="Times New Roman"/>
          <w:sz w:val="24"/>
          <w:szCs w:val="24"/>
        </w:rPr>
        <w:tab/>
      </w:r>
      <w:r>
        <w:rPr>
          <w:rFonts w:ascii="Times New Roman" w:hAnsi="Times New Roman" w:cs="Times New Roman"/>
          <w:sz w:val="24"/>
          <w:szCs w:val="24"/>
        </w:rPr>
        <w:t>of Information and Computer Ethics. Hoboken, NJ: Wiley, Ch. 6.</w:t>
      </w:r>
    </w:p>
    <w:p w14:paraId="23F126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Ubogu, J. O. &amp; Okiy, R. B. (2011). “sources of funds in academic libraries in Delta state, Nigeria” </w:t>
      </w:r>
      <w:r>
        <w:rPr>
          <w:rFonts w:ascii="Times New Roman" w:hAnsi="Times New Roman" w:cs="Times New Roman"/>
          <w:sz w:val="24"/>
          <w:szCs w:val="24"/>
        </w:rPr>
        <w:tab/>
      </w:r>
      <w:r>
        <w:rPr>
          <w:rFonts w:ascii="Times New Roman" w:hAnsi="Times New Roman" w:cs="Times New Roman"/>
          <w:sz w:val="24"/>
          <w:szCs w:val="24"/>
        </w:rPr>
        <w:t>Http://unlilib.unl.edu/Lp http:/unllib.unl.edu/Lpp Accessed on 14/4/2013</w:t>
      </w:r>
    </w:p>
    <w:p w14:paraId="7558D3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Umar, G. G. (2008) Reference and Information Services Delivery and the Utilization of ICTs in </w:t>
      </w:r>
      <w:r>
        <w:rPr>
          <w:rFonts w:ascii="Times New Roman" w:hAnsi="Times New Roman" w:cs="Times New Roman"/>
          <w:sz w:val="24"/>
          <w:szCs w:val="24"/>
        </w:rPr>
        <w:tab/>
      </w:r>
      <w:r>
        <w:rPr>
          <w:rFonts w:ascii="Times New Roman" w:hAnsi="Times New Roman" w:cs="Times New Roman"/>
          <w:sz w:val="24"/>
          <w:szCs w:val="24"/>
        </w:rPr>
        <w:t>University Libraries in Nigeria.  Kaduna: Apani Pub.</w:t>
      </w:r>
    </w:p>
    <w:p w14:paraId="6BBDD8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UNESCO. (2011). Intellectual Freedom. Universal Declaration of Human Rights". UN. Retrieved </w:t>
      </w:r>
      <w:r>
        <w:rPr>
          <w:rFonts w:ascii="Times New Roman" w:hAnsi="Times New Roman" w:cs="Times New Roman"/>
          <w:sz w:val="24"/>
          <w:szCs w:val="24"/>
        </w:rPr>
        <w:tab/>
      </w:r>
      <w:r>
        <w:rPr>
          <w:rFonts w:ascii="Times New Roman" w:hAnsi="Times New Roman" w:cs="Times New Roman"/>
          <w:sz w:val="24"/>
          <w:szCs w:val="24"/>
        </w:rPr>
        <w:t>2011-04-09.</w:t>
      </w:r>
    </w:p>
    <w:p w14:paraId="6D3A11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UNICEF. (2017). FREEDOM OF EXPRESSION, ASSOCIATION, ACCESS TO </w:t>
      </w:r>
      <w:r>
        <w:rPr>
          <w:rFonts w:ascii="Times New Roman" w:hAnsi="Times New Roman" w:cs="Times New Roman"/>
          <w:sz w:val="24"/>
          <w:szCs w:val="24"/>
        </w:rPr>
        <w:tab/>
      </w:r>
      <w:r>
        <w:rPr>
          <w:rFonts w:ascii="Times New Roman" w:hAnsi="Times New Roman" w:cs="Times New Roman"/>
          <w:sz w:val="24"/>
          <w:szCs w:val="24"/>
        </w:rPr>
        <w:t xml:space="preserve">INFORMATION AND PARTICIPATION DISCUSSION PAPER SERIES: Children’s </w:t>
      </w:r>
      <w:r>
        <w:rPr>
          <w:rFonts w:ascii="Times New Roman" w:hAnsi="Times New Roman" w:cs="Times New Roman"/>
          <w:sz w:val="24"/>
          <w:szCs w:val="24"/>
        </w:rPr>
        <w:tab/>
      </w:r>
      <w:r>
        <w:rPr>
          <w:rFonts w:ascii="Times New Roman" w:hAnsi="Times New Roman" w:cs="Times New Roman"/>
          <w:sz w:val="24"/>
          <w:szCs w:val="24"/>
        </w:rPr>
        <w:t>Rights and Business in a Digital World.</w:t>
      </w:r>
    </w:p>
    <w:p w14:paraId="67BDCF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Yankah, K. (2010). Academic freedom: Myths, realities, and boundaries: Lecture delivered to </w:t>
      </w:r>
      <w:r>
        <w:rPr>
          <w:rFonts w:ascii="Times New Roman" w:hAnsi="Times New Roman" w:cs="Times New Roman"/>
          <w:sz w:val="24"/>
          <w:szCs w:val="24"/>
        </w:rPr>
        <w:tab/>
      </w:r>
      <w:r>
        <w:rPr>
          <w:rFonts w:ascii="Times New Roman" w:hAnsi="Times New Roman" w:cs="Times New Roman"/>
          <w:sz w:val="24"/>
          <w:szCs w:val="24"/>
        </w:rPr>
        <w:t xml:space="preserve">University of Ghana Students Representative Council (SRC). Available at: </w:t>
      </w:r>
      <w:r>
        <w:rPr>
          <w:rFonts w:ascii="Times New Roman" w:hAnsi="Times New Roman" w:cs="Times New Roman"/>
          <w:sz w:val="24"/>
          <w:szCs w:val="24"/>
        </w:rPr>
        <w:tab/>
      </w:r>
      <w:r>
        <w:rPr>
          <w:rFonts w:ascii="Times New Roman" w:hAnsi="Times New Roman" w:cs="Times New Roman"/>
          <w:sz w:val="24"/>
          <w:szCs w:val="24"/>
        </w:rPr>
        <w:t>http://www2.ug.edu.gh/image/ACADEMIC%20FREDOM.Doc</w:t>
      </w:r>
    </w:p>
    <w:p w14:paraId="77CBCC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Yaya, J. A.  (2013). "Censorship and the Challenges of Library Services Delivery in Nigeria". </w:t>
      </w:r>
      <w:r>
        <w:rPr>
          <w:rFonts w:ascii="Times New Roman" w:hAnsi="Times New Roman" w:cs="Times New Roman"/>
          <w:sz w:val="24"/>
          <w:szCs w:val="24"/>
        </w:rPr>
        <w:tab/>
      </w:r>
      <w:r>
        <w:rPr>
          <w:rFonts w:ascii="Times New Roman" w:hAnsi="Times New Roman" w:cs="Times New Roman"/>
          <w:sz w:val="24"/>
          <w:szCs w:val="24"/>
        </w:rPr>
        <w:t>Library</w:t>
      </w:r>
      <w:bookmarkStart w:id="0" w:name="_GoBack"/>
      <w:bookmarkEnd w:id="0"/>
    </w:p>
    <w:sectPr>
      <w:footerReference r:id="rId6" w:type="default"/>
      <w:pgSz w:w="11906" w:h="16838"/>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86F9">
    <w:pPr>
      <w:pStyle w:val="7"/>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8734"/>
                            <w:docPartObj>
                              <w:docPartGallery w:val="autotext"/>
                            </w:docPartObj>
                          </w:sdtPr>
                          <w:sdtContent>
                            <w:p w14:paraId="65C8EEF7">
                              <w:pPr>
                                <w:pStyle w:val="7"/>
                                <w:jc w:val="center"/>
                              </w:pPr>
                              <w:r>
                                <w:fldChar w:fldCharType="begin"/>
                              </w:r>
                              <w:r>
                                <w:instrText xml:space="preserve"> PAGE   \* MERGEFORMAT </w:instrText>
                              </w:r>
                              <w:r>
                                <w:fldChar w:fldCharType="separate"/>
                              </w:r>
                              <w:r>
                                <w:t>8</w:t>
                              </w:r>
                              <w:r>
                                <w:fldChar w:fldCharType="end"/>
                              </w:r>
                            </w:p>
                          </w:sdtContent>
                        </w:sdt>
                        <w:p w14:paraId="38FB128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68734"/>
                      <w:docPartObj>
                        <w:docPartGallery w:val="autotext"/>
                      </w:docPartObj>
                    </w:sdtPr>
                    <w:sdtContent>
                      <w:p w14:paraId="65C8EEF7">
                        <w:pPr>
                          <w:pStyle w:val="7"/>
                          <w:jc w:val="center"/>
                        </w:pPr>
                        <w:r>
                          <w:fldChar w:fldCharType="begin"/>
                        </w:r>
                        <w:r>
                          <w:instrText xml:space="preserve"> PAGE   \* MERGEFORMAT </w:instrText>
                        </w:r>
                        <w:r>
                          <w:fldChar w:fldCharType="separate"/>
                        </w:r>
                        <w:r>
                          <w:t>8</w:t>
                        </w:r>
                        <w:r>
                          <w:fldChar w:fldCharType="end"/>
                        </w:r>
                      </w:p>
                    </w:sdtContent>
                  </w:sdt>
                  <w:p w14:paraId="38FB128F"/>
                </w:txbxContent>
              </v:textbox>
            </v:shape>
          </w:pict>
        </mc:Fallback>
      </mc:AlternateContent>
    </w:r>
  </w:p>
  <w:p w14:paraId="4852DA9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D05D">
    <w:pPr>
      <w:pStyle w:val="7"/>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195"/>
                            <w:docPartObj>
                              <w:docPartGallery w:val="autotext"/>
                            </w:docPartObj>
                          </w:sdtPr>
                          <w:sdtContent>
                            <w:p w14:paraId="61900A72">
                              <w:pPr>
                                <w:pStyle w:val="7"/>
                                <w:jc w:val="center"/>
                              </w:pPr>
                              <w:r>
                                <w:fldChar w:fldCharType="begin"/>
                              </w:r>
                              <w:r>
                                <w:instrText xml:space="preserve"> PAGE   \* MERGEFORMAT </w:instrText>
                              </w:r>
                              <w:r>
                                <w:fldChar w:fldCharType="separate"/>
                              </w:r>
                              <w:r>
                                <w:t>8</w:t>
                              </w:r>
                              <w:r>
                                <w:fldChar w:fldCharType="end"/>
                              </w:r>
                            </w:p>
                          </w:sdtContent>
                        </w:sdt>
                        <w:p w14:paraId="724570F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77195"/>
                      <w:docPartObj>
                        <w:docPartGallery w:val="autotext"/>
                      </w:docPartObj>
                    </w:sdtPr>
                    <w:sdtContent>
                      <w:p w14:paraId="61900A72">
                        <w:pPr>
                          <w:pStyle w:val="7"/>
                          <w:jc w:val="center"/>
                        </w:pPr>
                        <w:r>
                          <w:fldChar w:fldCharType="begin"/>
                        </w:r>
                        <w:r>
                          <w:instrText xml:space="preserve"> PAGE   \* MERGEFORMAT </w:instrText>
                        </w:r>
                        <w:r>
                          <w:fldChar w:fldCharType="separate"/>
                        </w:r>
                        <w:r>
                          <w:t>8</w:t>
                        </w:r>
                        <w:r>
                          <w:fldChar w:fldCharType="end"/>
                        </w:r>
                      </w:p>
                    </w:sdtContent>
                  </w:sdt>
                  <w:p w14:paraId="724570F2"/>
                </w:txbxContent>
              </v:textbox>
            </v:shape>
          </w:pict>
        </mc:Fallback>
      </mc:AlternateContent>
    </w:r>
  </w:p>
  <w:p w14:paraId="1D3DD30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lowerRoman"/>
      <w:lvlText w:val="%1."/>
      <w:lvlJc w:val="right"/>
      <w:pPr>
        <w:ind w:left="1636" w:hanging="360"/>
      </w:pPr>
      <w:rPr>
        <w:rFonts w:hint="default"/>
      </w:rPr>
    </w:lvl>
    <w:lvl w:ilvl="1" w:tentative="0">
      <w:start w:val="1"/>
      <w:numFmt w:val="bullet"/>
      <w:lvlText w:val="o"/>
      <w:lvlJc w:val="left"/>
      <w:pPr>
        <w:ind w:left="2356" w:hanging="360"/>
      </w:pPr>
      <w:rPr>
        <w:rFonts w:hint="default" w:ascii="Courier New" w:hAnsi="Courier New" w:cs="Courier New"/>
      </w:rPr>
    </w:lvl>
    <w:lvl w:ilvl="2" w:tentative="0">
      <w:start w:val="1"/>
      <w:numFmt w:val="bullet"/>
      <w:lvlText w:val=""/>
      <w:lvlJc w:val="left"/>
      <w:pPr>
        <w:ind w:left="3076" w:hanging="360"/>
      </w:pPr>
      <w:rPr>
        <w:rFonts w:hint="default" w:ascii="Wingdings" w:hAnsi="Wingdings"/>
      </w:rPr>
    </w:lvl>
    <w:lvl w:ilvl="3" w:tentative="0">
      <w:start w:val="1"/>
      <w:numFmt w:val="bullet"/>
      <w:lvlText w:val=""/>
      <w:lvlJc w:val="left"/>
      <w:pPr>
        <w:ind w:left="3796" w:hanging="360"/>
      </w:pPr>
      <w:rPr>
        <w:rFonts w:hint="default" w:ascii="Symbol" w:hAnsi="Symbol"/>
      </w:rPr>
    </w:lvl>
    <w:lvl w:ilvl="4" w:tentative="0">
      <w:start w:val="1"/>
      <w:numFmt w:val="bullet"/>
      <w:lvlText w:val="o"/>
      <w:lvlJc w:val="left"/>
      <w:pPr>
        <w:ind w:left="4516" w:hanging="360"/>
      </w:pPr>
      <w:rPr>
        <w:rFonts w:hint="default" w:ascii="Courier New" w:hAnsi="Courier New" w:cs="Courier New"/>
      </w:rPr>
    </w:lvl>
    <w:lvl w:ilvl="5" w:tentative="0">
      <w:start w:val="1"/>
      <w:numFmt w:val="bullet"/>
      <w:lvlText w:val=""/>
      <w:lvlJc w:val="left"/>
      <w:pPr>
        <w:ind w:left="5236" w:hanging="360"/>
      </w:pPr>
      <w:rPr>
        <w:rFonts w:hint="default" w:ascii="Wingdings" w:hAnsi="Wingdings"/>
      </w:rPr>
    </w:lvl>
    <w:lvl w:ilvl="6" w:tentative="0">
      <w:start w:val="1"/>
      <w:numFmt w:val="bullet"/>
      <w:lvlText w:val=""/>
      <w:lvlJc w:val="left"/>
      <w:pPr>
        <w:ind w:left="5956" w:hanging="360"/>
      </w:pPr>
      <w:rPr>
        <w:rFonts w:hint="default" w:ascii="Symbol" w:hAnsi="Symbol"/>
      </w:rPr>
    </w:lvl>
    <w:lvl w:ilvl="7" w:tentative="0">
      <w:start w:val="1"/>
      <w:numFmt w:val="bullet"/>
      <w:lvlText w:val="o"/>
      <w:lvlJc w:val="left"/>
      <w:pPr>
        <w:ind w:left="6676" w:hanging="360"/>
      </w:pPr>
      <w:rPr>
        <w:rFonts w:hint="default" w:ascii="Courier New" w:hAnsi="Courier New" w:cs="Courier New"/>
      </w:rPr>
    </w:lvl>
    <w:lvl w:ilvl="8" w:tentative="0">
      <w:start w:val="1"/>
      <w:numFmt w:val="bullet"/>
      <w:lvlText w:val=""/>
      <w:lvlJc w:val="left"/>
      <w:pPr>
        <w:ind w:left="7396" w:hanging="360"/>
      </w:pPr>
      <w:rPr>
        <w:rFonts w:hint="default" w:ascii="Wingdings" w:hAnsi="Wingdings"/>
      </w:rPr>
    </w:lvl>
  </w:abstractNum>
  <w:abstractNum w:abstractNumId="1">
    <w:nsid w:val="00000003"/>
    <w:multiLevelType w:val="multilevel"/>
    <w:tmpl w:val="00000003"/>
    <w:lvl w:ilvl="0" w:tentative="0">
      <w:start w:val="1"/>
      <w:numFmt w:val="lowerRoman"/>
      <w:lvlText w:val="%1."/>
      <w:lvlJc w:val="righ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D546853"/>
    <w:multiLevelType w:val="multilevel"/>
    <w:tmpl w:val="1D546853"/>
    <w:lvl w:ilvl="0" w:tentative="0">
      <w:start w:val="1"/>
      <w:numFmt w:val="decimal"/>
      <w:lvlText w:val="%1."/>
      <w:lvlJc w:val="left"/>
      <w:pPr>
        <w:ind w:left="0" w:hanging="360"/>
      </w:p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3">
    <w:nsid w:val="262B7206"/>
    <w:multiLevelType w:val="multilevel"/>
    <w:tmpl w:val="262B7206"/>
    <w:lvl w:ilvl="0" w:tentative="0">
      <w:start w:val="1"/>
      <w:numFmt w:val="lowerRoman"/>
      <w:lvlText w:val="%1."/>
      <w:lvlJc w:val="right"/>
      <w:pPr>
        <w:ind w:left="0" w:hanging="360"/>
      </w:p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4">
    <w:nsid w:val="26320515"/>
    <w:multiLevelType w:val="multilevel"/>
    <w:tmpl w:val="26320515"/>
    <w:lvl w:ilvl="0" w:tentative="0">
      <w:start w:val="5"/>
      <w:numFmt w:val="decimal"/>
      <w:lvlText w:val="%1"/>
      <w:lvlJc w:val="left"/>
      <w:pPr>
        <w:ind w:left="360" w:hanging="360"/>
      </w:pPr>
      <w:rPr>
        <w:rFonts w:hint="default" w:cs="Times New Roman"/>
      </w:rPr>
    </w:lvl>
    <w:lvl w:ilvl="1" w:tentative="0">
      <w:start w:val="3"/>
      <w:numFmt w:val="decimal"/>
      <w:lvlText w:val="%1.%2"/>
      <w:lvlJc w:val="left"/>
      <w:pPr>
        <w:ind w:left="360" w:hanging="3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440" w:hanging="1440"/>
      </w:pPr>
      <w:rPr>
        <w:rFonts w:hint="default" w:cs="Times New Roman"/>
      </w:rPr>
    </w:lvl>
  </w:abstractNum>
  <w:abstractNum w:abstractNumId="5">
    <w:nsid w:val="57AD5558"/>
    <w:multiLevelType w:val="multilevel"/>
    <w:tmpl w:val="57AD555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D0C6594"/>
    <w:multiLevelType w:val="multilevel"/>
    <w:tmpl w:val="5D0C659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D53D5B0"/>
    <w:multiLevelType w:val="multilevel"/>
    <w:tmpl w:val="5D53D5B0"/>
    <w:lvl w:ilvl="0" w:tentative="0">
      <w:start w:val="1"/>
      <w:numFmt w:val="lowerRoman"/>
      <w:lvlText w:val="(%1)"/>
      <w:lvlJc w:val="left"/>
      <w:pPr>
        <w:ind w:left="1440" w:hanging="72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65900E9D"/>
    <w:multiLevelType w:val="multilevel"/>
    <w:tmpl w:val="65900E9D"/>
    <w:lvl w:ilvl="0" w:tentative="0">
      <w:start w:val="1"/>
      <w:numFmt w:val="lowerRoman"/>
      <w:lvlText w:val="%1."/>
      <w:lvlJc w:val="righ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67880D33"/>
    <w:multiLevelType w:val="multilevel"/>
    <w:tmpl w:val="67880D3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9"/>
  </w:num>
  <w:num w:numId="3">
    <w:abstractNumId w:val="2"/>
  </w:num>
  <w:num w:numId="4">
    <w:abstractNumId w:val="3"/>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07"/>
    <w:rsid w:val="000347F6"/>
    <w:rsid w:val="0005560F"/>
    <w:rsid w:val="00121491"/>
    <w:rsid w:val="0013558B"/>
    <w:rsid w:val="001D169E"/>
    <w:rsid w:val="0036559A"/>
    <w:rsid w:val="00415894"/>
    <w:rsid w:val="00427CCB"/>
    <w:rsid w:val="00576F65"/>
    <w:rsid w:val="005A799F"/>
    <w:rsid w:val="00677E46"/>
    <w:rsid w:val="00705BA3"/>
    <w:rsid w:val="00730151"/>
    <w:rsid w:val="008156C7"/>
    <w:rsid w:val="00844B88"/>
    <w:rsid w:val="00A37E07"/>
    <w:rsid w:val="00A41423"/>
    <w:rsid w:val="00A60EA3"/>
    <w:rsid w:val="00A768FA"/>
    <w:rsid w:val="00A951F6"/>
    <w:rsid w:val="00B6060F"/>
    <w:rsid w:val="00B81688"/>
    <w:rsid w:val="00BA6B67"/>
    <w:rsid w:val="00C01266"/>
    <w:rsid w:val="00C11F44"/>
    <w:rsid w:val="00E02652"/>
    <w:rsid w:val="00E13F06"/>
    <w:rsid w:val="00F022DC"/>
    <w:rsid w:val="00F12A58"/>
    <w:rsid w:val="163A2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SimSun" w:cs="SimSun"/>
      <w:sz w:val="22"/>
      <w:szCs w:val="22"/>
      <w:lang w:val="en-US" w:eastAsia="en-US" w:bidi="ar-SA"/>
    </w:rPr>
  </w:style>
  <w:style w:type="paragraph" w:styleId="2">
    <w:name w:val="heading 1"/>
    <w:basedOn w:val="1"/>
    <w:next w:val="1"/>
    <w:link w:val="16"/>
    <w:qFormat/>
    <w:uiPriority w:val="99"/>
    <w:pPr>
      <w:widowControl w:val="0"/>
      <w:autoSpaceDE w:val="0"/>
      <w:autoSpaceDN w:val="0"/>
      <w:adjustRightInd w:val="0"/>
      <w:spacing w:after="0" w:line="240" w:lineRule="auto"/>
      <w:outlineLvl w:val="0"/>
    </w:pPr>
    <w:rPr>
      <w:rFonts w:ascii="Courier New" w:hAnsi="Courier New" w:eastAsia="Times New Roman" w:cs="Courier New"/>
      <w:b/>
      <w:bCs/>
      <w:color w:val="000000"/>
      <w:sz w:val="32"/>
      <w:szCs w:val="32"/>
    </w:rPr>
  </w:style>
  <w:style w:type="paragraph" w:styleId="3">
    <w:name w:val="heading 2"/>
    <w:basedOn w:val="1"/>
    <w:next w:val="1"/>
    <w:link w:val="17"/>
    <w:qFormat/>
    <w:uiPriority w:val="99"/>
    <w:pPr>
      <w:widowControl w:val="0"/>
      <w:autoSpaceDE w:val="0"/>
      <w:autoSpaceDN w:val="0"/>
      <w:adjustRightInd w:val="0"/>
      <w:spacing w:after="0" w:line="240" w:lineRule="auto"/>
      <w:outlineLvl w:val="1"/>
    </w:pPr>
    <w:rPr>
      <w:rFonts w:ascii="Courier New" w:hAnsi="Courier New" w:eastAsia="Times New Roman" w:cs="Courier New"/>
      <w:b/>
      <w:bCs/>
      <w:i/>
      <w:iCs/>
      <w:color w:val="000000"/>
      <w:sz w:val="28"/>
      <w:szCs w:val="28"/>
    </w:rPr>
  </w:style>
  <w:style w:type="paragraph" w:styleId="4">
    <w:name w:val="heading 3"/>
    <w:basedOn w:val="1"/>
    <w:next w:val="1"/>
    <w:link w:val="18"/>
    <w:qFormat/>
    <w:uiPriority w:val="99"/>
    <w:pPr>
      <w:widowControl w:val="0"/>
      <w:autoSpaceDE w:val="0"/>
      <w:autoSpaceDN w:val="0"/>
      <w:adjustRightInd w:val="0"/>
      <w:spacing w:after="0" w:line="240" w:lineRule="auto"/>
      <w:outlineLvl w:val="2"/>
    </w:pPr>
    <w:rPr>
      <w:rFonts w:ascii="Courier New" w:hAnsi="Courier New" w:eastAsia="Times New Roman" w:cs="Courier New"/>
      <w:b/>
      <w:bCs/>
      <w:color w:val="000000"/>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4"/>
    <w:unhideWhenUsed/>
    <w:qFormat/>
    <w:uiPriority w:val="99"/>
    <w:pPr>
      <w:tabs>
        <w:tab w:val="center" w:pos="4680"/>
        <w:tab w:val="right" w:pos="9360"/>
      </w:tabs>
      <w:spacing w:after="0" w:line="240" w:lineRule="auto"/>
    </w:pPr>
  </w:style>
  <w:style w:type="paragraph" w:styleId="8">
    <w:name w:val="header"/>
    <w:basedOn w:val="1"/>
    <w:link w:val="13"/>
    <w:unhideWhenUsed/>
    <w:qFormat/>
    <w:uiPriority w:val="99"/>
    <w:pPr>
      <w:tabs>
        <w:tab w:val="center" w:pos="4680"/>
        <w:tab w:val="right" w:pos="9360"/>
      </w:tabs>
      <w:spacing w:after="0" w:line="240" w:lineRule="auto"/>
    </w:pPr>
  </w:style>
  <w:style w:type="character" w:styleId="9">
    <w:name w:val="Hyperlink"/>
    <w:basedOn w:val="5"/>
    <w:unhideWhenUsed/>
    <w:qFormat/>
    <w:uiPriority w:val="0"/>
    <w:rPr>
      <w:rFonts w:hint="default" w:ascii="Calibri" w:hAnsi="Calibri" w:eastAsia="SimSun" w:cs="SimSun"/>
      <w:color w:val="0563C1"/>
      <w:sz w:val="22"/>
      <w:szCs w:val="22"/>
      <w:u w:val="single"/>
      <w:lang w:val="en-US" w:eastAsia="en-US" w:bidi="ar-SA"/>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1"/>
    <w:basedOn w:val="1"/>
    <w:qFormat/>
    <w:uiPriority w:val="0"/>
    <w:pPr>
      <w:ind w:left="720"/>
      <w:contextualSpacing/>
    </w:pPr>
  </w:style>
  <w:style w:type="character" w:customStyle="1" w:styleId="13">
    <w:name w:val="Header Char"/>
    <w:basedOn w:val="5"/>
    <w:link w:val="8"/>
    <w:qFormat/>
    <w:uiPriority w:val="99"/>
    <w:rPr>
      <w:rFonts w:ascii="Calibri" w:hAnsi="Calibri" w:eastAsia="SimSun" w:cs="SimSun"/>
    </w:rPr>
  </w:style>
  <w:style w:type="character" w:customStyle="1" w:styleId="14">
    <w:name w:val="Footer Char"/>
    <w:basedOn w:val="5"/>
    <w:link w:val="7"/>
    <w:qFormat/>
    <w:uiPriority w:val="99"/>
    <w:rPr>
      <w:rFonts w:ascii="Calibri" w:hAnsi="Calibri" w:eastAsia="SimSun" w:cs="SimSun"/>
    </w:rPr>
  </w:style>
  <w:style w:type="paragraph" w:styleId="15">
    <w:name w:val="List Paragraph"/>
    <w:basedOn w:val="1"/>
    <w:qFormat/>
    <w:uiPriority w:val="34"/>
    <w:pPr>
      <w:ind w:left="720"/>
      <w:contextualSpacing/>
    </w:pPr>
  </w:style>
  <w:style w:type="character" w:customStyle="1" w:styleId="16">
    <w:name w:val="Heading 1 Char"/>
    <w:basedOn w:val="5"/>
    <w:link w:val="2"/>
    <w:qFormat/>
    <w:uiPriority w:val="99"/>
    <w:rPr>
      <w:rFonts w:ascii="Courier New" w:hAnsi="Courier New" w:eastAsia="Times New Roman" w:cs="Courier New"/>
      <w:b/>
      <w:bCs/>
      <w:color w:val="000000"/>
      <w:sz w:val="32"/>
      <w:szCs w:val="32"/>
    </w:rPr>
  </w:style>
  <w:style w:type="character" w:customStyle="1" w:styleId="17">
    <w:name w:val="Heading 2 Char"/>
    <w:basedOn w:val="5"/>
    <w:link w:val="3"/>
    <w:qFormat/>
    <w:uiPriority w:val="99"/>
    <w:rPr>
      <w:rFonts w:ascii="Courier New" w:hAnsi="Courier New" w:eastAsia="Times New Roman" w:cs="Courier New"/>
      <w:b/>
      <w:bCs/>
      <w:i/>
      <w:iCs/>
      <w:color w:val="000000"/>
      <w:sz w:val="28"/>
      <w:szCs w:val="28"/>
    </w:rPr>
  </w:style>
  <w:style w:type="character" w:customStyle="1" w:styleId="18">
    <w:name w:val="Heading 3 Char"/>
    <w:basedOn w:val="5"/>
    <w:link w:val="4"/>
    <w:qFormat/>
    <w:uiPriority w:val="99"/>
    <w:rPr>
      <w:rFonts w:ascii="Courier New" w:hAnsi="Courier New" w:eastAsia="Times New Roman" w:cs="Courier New"/>
      <w:b/>
      <w:bCs/>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17640</Words>
  <Characters>100554</Characters>
  <Lines>837</Lines>
  <Paragraphs>235</Paragraphs>
  <TotalTime>0</TotalTime>
  <ScaleCrop>false</ScaleCrop>
  <LinksUpToDate>false</LinksUpToDate>
  <CharactersWithSpaces>117959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2025-05-05T08:12:00Z</dcterms:created>
  <dc:creator>RAHEEM</dc:creator>
  <cp:lastModifiedBy>Genesis Cybertech</cp:lastModifiedBy>
  <dcterms:modified xsi:type="dcterms:W3CDTF">2025-07-04T11:32:48Z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469B011EA58C47F483AD67BE8B47B404_12</vt:lpwstr>
  </property>
</Properties>
</file>