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2A9" w:rsidRDefault="005272A9" w:rsidP="00924E02">
      <w:pPr>
        <w:spacing w:after="0" w:line="480" w:lineRule="auto"/>
        <w:jc w:val="center"/>
        <w:rPr>
          <w:rFonts w:ascii="Times New Roman" w:hAnsi="Times New Roman" w:cs="Times New Roman"/>
          <w:b/>
          <w:bCs/>
          <w:sz w:val="24"/>
          <w:szCs w:val="24"/>
        </w:rPr>
      </w:pPr>
    </w:p>
    <w:p w:rsidR="008D4C0A" w:rsidRPr="00924E02" w:rsidRDefault="008D4C0A" w:rsidP="00924E02">
      <w:pPr>
        <w:spacing w:after="0" w:line="480" w:lineRule="auto"/>
        <w:jc w:val="center"/>
        <w:rPr>
          <w:rFonts w:ascii="Times New Roman" w:hAnsi="Times New Roman" w:cs="Times New Roman"/>
          <w:b/>
          <w:bCs/>
          <w:sz w:val="24"/>
          <w:szCs w:val="24"/>
        </w:rPr>
      </w:pPr>
    </w:p>
    <w:p w:rsidR="008F5C2C" w:rsidRPr="00532FA1" w:rsidRDefault="008F5C2C" w:rsidP="00532FA1">
      <w:pPr>
        <w:spacing w:after="0" w:line="360" w:lineRule="auto"/>
        <w:jc w:val="center"/>
        <w:rPr>
          <w:rFonts w:ascii="Cambria" w:hAnsi="Cambria" w:cs="Times New Roman"/>
          <w:b/>
          <w:bCs/>
          <w:sz w:val="36"/>
          <w:szCs w:val="24"/>
        </w:rPr>
      </w:pPr>
      <w:r w:rsidRPr="00532FA1">
        <w:rPr>
          <w:rFonts w:ascii="Cambria" w:hAnsi="Cambria" w:cs="Times New Roman"/>
          <w:b/>
          <w:bCs/>
          <w:sz w:val="36"/>
          <w:szCs w:val="24"/>
        </w:rPr>
        <w:t xml:space="preserve">INFLUENCE OF FOREIGN TELEVISION PROGRAMMES ON THE DRESSING HABITS OF </w:t>
      </w:r>
      <w:r w:rsidR="005272A9" w:rsidRPr="00532FA1">
        <w:rPr>
          <w:rFonts w:ascii="Cambria" w:hAnsi="Cambria" w:cs="Times New Roman"/>
          <w:b/>
          <w:bCs/>
          <w:sz w:val="36"/>
          <w:szCs w:val="24"/>
        </w:rPr>
        <w:t>TERTIARY INSTITUTION STUDENTS</w:t>
      </w:r>
    </w:p>
    <w:p w:rsidR="005272A9" w:rsidRPr="00532FA1" w:rsidRDefault="005272A9" w:rsidP="00532FA1">
      <w:pPr>
        <w:spacing w:after="0" w:line="360" w:lineRule="auto"/>
        <w:jc w:val="center"/>
        <w:rPr>
          <w:rFonts w:ascii="Cambria" w:hAnsi="Cambria" w:cs="Times New Roman"/>
          <w:b/>
          <w:bCs/>
          <w:sz w:val="36"/>
          <w:szCs w:val="24"/>
        </w:rPr>
      </w:pPr>
      <w:r w:rsidRPr="00532FA1">
        <w:rPr>
          <w:rFonts w:ascii="Cambria" w:hAnsi="Cambria" w:cs="Times New Roman"/>
          <w:b/>
          <w:bCs/>
          <w:sz w:val="36"/>
          <w:szCs w:val="24"/>
        </w:rPr>
        <w:t>(A CASE STUDY OF KWARA STATE POLYTECHNIC, ILORIN)</w:t>
      </w:r>
    </w:p>
    <w:p w:rsidR="005272A9" w:rsidRPr="00924E02" w:rsidRDefault="005272A9" w:rsidP="00924E02">
      <w:pPr>
        <w:spacing w:after="0" w:line="480" w:lineRule="auto"/>
        <w:jc w:val="center"/>
        <w:rPr>
          <w:rFonts w:ascii="Times New Roman" w:hAnsi="Times New Roman" w:cs="Times New Roman"/>
          <w:b/>
          <w:bCs/>
          <w:sz w:val="24"/>
          <w:szCs w:val="24"/>
        </w:rPr>
      </w:pPr>
    </w:p>
    <w:p w:rsidR="005272A9" w:rsidRDefault="005272A9" w:rsidP="00924E02">
      <w:pPr>
        <w:spacing w:after="0" w:line="480" w:lineRule="auto"/>
        <w:jc w:val="center"/>
        <w:rPr>
          <w:rFonts w:ascii="Times New Roman" w:hAnsi="Times New Roman" w:cs="Times New Roman"/>
          <w:b/>
          <w:bCs/>
          <w:i/>
          <w:sz w:val="24"/>
          <w:szCs w:val="24"/>
        </w:rPr>
      </w:pPr>
      <w:r w:rsidRPr="00532FA1">
        <w:rPr>
          <w:rFonts w:ascii="Times New Roman" w:hAnsi="Times New Roman" w:cs="Times New Roman"/>
          <w:b/>
          <w:bCs/>
          <w:i/>
          <w:sz w:val="32"/>
          <w:szCs w:val="24"/>
        </w:rPr>
        <w:t>BY</w:t>
      </w:r>
    </w:p>
    <w:p w:rsidR="00532FA1" w:rsidRPr="00532FA1" w:rsidRDefault="00532FA1" w:rsidP="00924E02">
      <w:pPr>
        <w:spacing w:after="0" w:line="480" w:lineRule="auto"/>
        <w:jc w:val="center"/>
        <w:rPr>
          <w:rFonts w:ascii="Times New Roman" w:hAnsi="Times New Roman" w:cs="Times New Roman"/>
          <w:b/>
          <w:bCs/>
          <w:i/>
          <w:sz w:val="24"/>
          <w:szCs w:val="24"/>
        </w:rPr>
      </w:pPr>
    </w:p>
    <w:p w:rsidR="005272A9" w:rsidRPr="00532FA1" w:rsidRDefault="005272A9" w:rsidP="00532FA1">
      <w:pPr>
        <w:spacing w:after="0" w:line="360" w:lineRule="auto"/>
        <w:jc w:val="center"/>
        <w:rPr>
          <w:rFonts w:ascii="Algerian" w:hAnsi="Algerian" w:cs="Times New Roman"/>
          <w:b/>
          <w:bCs/>
          <w:sz w:val="48"/>
          <w:szCs w:val="24"/>
        </w:rPr>
      </w:pPr>
      <w:r w:rsidRPr="00532FA1">
        <w:rPr>
          <w:rFonts w:ascii="Algerian" w:hAnsi="Algerian" w:cs="Times New Roman"/>
          <w:b/>
          <w:bCs/>
          <w:sz w:val="48"/>
          <w:szCs w:val="24"/>
        </w:rPr>
        <w:t>AMINU TOHEEB OPEYEMI</w:t>
      </w:r>
    </w:p>
    <w:p w:rsidR="005272A9" w:rsidRPr="00532FA1" w:rsidRDefault="005272A9" w:rsidP="00532FA1">
      <w:pPr>
        <w:spacing w:after="0" w:line="360" w:lineRule="auto"/>
        <w:jc w:val="center"/>
        <w:rPr>
          <w:rFonts w:ascii="Algerian" w:hAnsi="Algerian" w:cs="Times New Roman"/>
          <w:b/>
          <w:bCs/>
          <w:sz w:val="48"/>
          <w:szCs w:val="24"/>
        </w:rPr>
      </w:pPr>
      <w:r w:rsidRPr="00532FA1">
        <w:rPr>
          <w:rFonts w:ascii="Algerian" w:hAnsi="Algerian" w:cs="Times New Roman"/>
          <w:b/>
          <w:bCs/>
          <w:sz w:val="48"/>
          <w:szCs w:val="24"/>
        </w:rPr>
        <w:t>HND/23/MAC/FT/1128</w:t>
      </w:r>
    </w:p>
    <w:p w:rsidR="00532FA1" w:rsidRPr="00BB5AF8" w:rsidRDefault="00532FA1" w:rsidP="00532FA1">
      <w:pPr>
        <w:spacing w:line="360" w:lineRule="auto"/>
        <w:jc w:val="center"/>
        <w:rPr>
          <w:rFonts w:asciiTheme="majorHAnsi" w:hAnsiTheme="majorHAnsi"/>
          <w:i/>
          <w:sz w:val="32"/>
          <w:szCs w:val="24"/>
          <w:u w:val="single"/>
        </w:rPr>
      </w:pPr>
    </w:p>
    <w:p w:rsidR="00532FA1" w:rsidRPr="00B21C5D" w:rsidRDefault="00532FA1" w:rsidP="00532FA1">
      <w:pPr>
        <w:spacing w:line="360" w:lineRule="auto"/>
        <w:jc w:val="center"/>
        <w:rPr>
          <w:rFonts w:ascii="Cambria" w:hAnsi="Cambria"/>
          <w:b/>
          <w:sz w:val="28"/>
          <w:szCs w:val="24"/>
        </w:rPr>
      </w:pPr>
      <w:r w:rsidRPr="00B21C5D">
        <w:rPr>
          <w:rFonts w:ascii="Cambria" w:hAnsi="Cambria"/>
          <w:b/>
          <w:sz w:val="28"/>
          <w:szCs w:val="24"/>
        </w:rPr>
        <w:t xml:space="preserve">BEING A FINAL PROJECT SUBMITTED TO THE DEPARTMENT OF MASS COMMUNICATION, </w:t>
      </w:r>
      <w:r>
        <w:rPr>
          <w:rFonts w:ascii="Cambria" w:hAnsi="Cambria"/>
          <w:b/>
          <w:sz w:val="28"/>
          <w:szCs w:val="24"/>
        </w:rPr>
        <w:t xml:space="preserve">INSTITUTE OF INFORMATION AND COMMUNICATION TECHNOLOGY, </w:t>
      </w:r>
      <w:r w:rsidRPr="00B21C5D">
        <w:rPr>
          <w:rFonts w:ascii="Cambria" w:hAnsi="Cambria"/>
          <w:b/>
          <w:sz w:val="28"/>
          <w:szCs w:val="24"/>
        </w:rPr>
        <w:t>KWARA STATE POLYTECHNIC, ILORIN</w:t>
      </w:r>
    </w:p>
    <w:p w:rsidR="00532FA1" w:rsidRPr="00B21C5D" w:rsidRDefault="00532FA1" w:rsidP="00532FA1">
      <w:pPr>
        <w:spacing w:line="360" w:lineRule="auto"/>
        <w:jc w:val="center"/>
        <w:rPr>
          <w:rFonts w:ascii="Cambria" w:hAnsi="Cambria"/>
          <w:b/>
          <w:sz w:val="28"/>
          <w:szCs w:val="24"/>
        </w:rPr>
      </w:pPr>
    </w:p>
    <w:p w:rsidR="00532FA1" w:rsidRPr="00B21C5D" w:rsidRDefault="00532FA1" w:rsidP="00532FA1">
      <w:pPr>
        <w:spacing w:line="360" w:lineRule="auto"/>
        <w:jc w:val="center"/>
        <w:rPr>
          <w:rFonts w:ascii="Cambria" w:hAnsi="Cambria"/>
          <w:b/>
          <w:sz w:val="28"/>
          <w:szCs w:val="24"/>
        </w:rPr>
      </w:pPr>
      <w:r w:rsidRPr="00B21C5D">
        <w:rPr>
          <w:rFonts w:ascii="Cambria" w:hAnsi="Cambria"/>
          <w:b/>
          <w:sz w:val="28"/>
          <w:szCs w:val="24"/>
        </w:rPr>
        <w:t>IN PARTIAL FULFILMENT OF THE REQUIREMENT</w:t>
      </w:r>
      <w:r>
        <w:rPr>
          <w:rFonts w:ascii="Cambria" w:hAnsi="Cambria"/>
          <w:b/>
          <w:sz w:val="28"/>
          <w:szCs w:val="24"/>
        </w:rPr>
        <w:t>S</w:t>
      </w:r>
      <w:r w:rsidRPr="00B21C5D">
        <w:rPr>
          <w:rFonts w:ascii="Cambria" w:hAnsi="Cambria"/>
          <w:b/>
          <w:sz w:val="28"/>
          <w:szCs w:val="24"/>
        </w:rPr>
        <w:t xml:space="preserve"> FOR THE AWARD OF HIGHER NATIONAL DIPLOMA (HND) IN MASS COMMUNICATION</w:t>
      </w:r>
      <w:r>
        <w:rPr>
          <w:rFonts w:ascii="Cambria" w:hAnsi="Cambria"/>
          <w:b/>
          <w:sz w:val="28"/>
          <w:szCs w:val="24"/>
        </w:rPr>
        <w:t>, KWARA STATE POLYTECHNIC, ILORIN</w:t>
      </w:r>
    </w:p>
    <w:p w:rsidR="00532FA1" w:rsidRDefault="00532FA1" w:rsidP="00532FA1">
      <w:pPr>
        <w:spacing w:line="360" w:lineRule="auto"/>
        <w:jc w:val="right"/>
        <w:rPr>
          <w:rFonts w:ascii="Cambria" w:hAnsi="Cambria"/>
          <w:b/>
          <w:sz w:val="32"/>
          <w:szCs w:val="24"/>
        </w:rPr>
      </w:pPr>
    </w:p>
    <w:p w:rsidR="00532FA1" w:rsidRDefault="00532FA1" w:rsidP="00532FA1">
      <w:pPr>
        <w:spacing w:line="360" w:lineRule="auto"/>
        <w:jc w:val="right"/>
        <w:rPr>
          <w:rFonts w:ascii="Cambria" w:hAnsi="Cambria"/>
          <w:b/>
          <w:sz w:val="32"/>
          <w:szCs w:val="24"/>
        </w:rPr>
      </w:pPr>
      <w:r>
        <w:rPr>
          <w:rFonts w:ascii="Cambria" w:hAnsi="Cambria"/>
          <w:b/>
          <w:sz w:val="32"/>
          <w:szCs w:val="24"/>
        </w:rPr>
        <w:t>APRIL 2025</w:t>
      </w:r>
    </w:p>
    <w:p w:rsidR="00685B55" w:rsidRDefault="00685B55" w:rsidP="00532FA1">
      <w:pPr>
        <w:jc w:val="center"/>
        <w:rPr>
          <w:rFonts w:ascii="Times New Roman" w:hAnsi="Times New Roman" w:cs="Times New Roman"/>
          <w:b/>
          <w:sz w:val="24"/>
          <w:szCs w:val="24"/>
        </w:rPr>
      </w:pPr>
    </w:p>
    <w:p w:rsidR="00685B55" w:rsidRDefault="00685B55" w:rsidP="00532FA1">
      <w:pPr>
        <w:jc w:val="center"/>
        <w:rPr>
          <w:rFonts w:ascii="Times New Roman" w:hAnsi="Times New Roman" w:cs="Times New Roman"/>
          <w:b/>
          <w:sz w:val="24"/>
          <w:szCs w:val="24"/>
        </w:rPr>
      </w:pPr>
    </w:p>
    <w:p w:rsidR="00685B55" w:rsidRDefault="00685B55" w:rsidP="00532FA1">
      <w:pPr>
        <w:jc w:val="center"/>
        <w:rPr>
          <w:rFonts w:ascii="Times New Roman" w:hAnsi="Times New Roman" w:cs="Times New Roman"/>
          <w:b/>
          <w:sz w:val="24"/>
          <w:szCs w:val="24"/>
        </w:rPr>
      </w:pPr>
    </w:p>
    <w:p w:rsidR="00532FA1" w:rsidRDefault="00532FA1" w:rsidP="00532FA1">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532FA1" w:rsidRDefault="00532FA1" w:rsidP="00532FA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project work has been examined and approved as meeting the requirements of the department of Mass Communication, Institute of communication and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In partial fulfilment of the requirements for the award of higher national diploma (HND) in mass communication</w:t>
      </w:r>
    </w:p>
    <w:p w:rsidR="00532FA1" w:rsidRDefault="00532FA1" w:rsidP="00532FA1">
      <w:pPr>
        <w:rPr>
          <w:rFonts w:ascii="Times New Roman" w:hAnsi="Times New Roman" w:cs="Times New Roman"/>
          <w:sz w:val="24"/>
          <w:szCs w:val="24"/>
        </w:rPr>
      </w:pPr>
    </w:p>
    <w:p w:rsidR="00532FA1" w:rsidRDefault="00532FA1" w:rsidP="00532FA1">
      <w:pPr>
        <w:rPr>
          <w:rFonts w:ascii="Times New Roman" w:hAnsi="Times New Roman" w:cs="Times New Roman"/>
          <w:sz w:val="24"/>
          <w:szCs w:val="24"/>
        </w:rPr>
      </w:pPr>
    </w:p>
    <w:p w:rsidR="00532FA1" w:rsidRDefault="00532FA1" w:rsidP="00532FA1">
      <w:pPr>
        <w:rPr>
          <w:rFonts w:ascii="Times New Roman" w:hAnsi="Times New Roman" w:cs="Times New Roman"/>
          <w:sz w:val="24"/>
          <w:szCs w:val="24"/>
        </w:rPr>
      </w:pPr>
    </w:p>
    <w:p w:rsidR="00532FA1" w:rsidRDefault="00532FA1" w:rsidP="00532FA1">
      <w:pPr>
        <w:rPr>
          <w:rFonts w:ascii="Times New Roman" w:hAnsi="Times New Roman" w:cs="Times New Roman"/>
          <w:sz w:val="24"/>
          <w:szCs w:val="24"/>
        </w:rPr>
      </w:pPr>
    </w:p>
    <w:p w:rsidR="00532FA1" w:rsidRDefault="00532FA1" w:rsidP="00532FA1">
      <w:pPr>
        <w:rPr>
          <w:rFonts w:ascii="Times New Roman" w:hAnsi="Times New Roman" w:cs="Times New Roman"/>
          <w:sz w:val="24"/>
          <w:szCs w:val="24"/>
        </w:rPr>
      </w:pPr>
      <w:r>
        <w:rPr>
          <w:rFonts w:ascii="Times New Roman" w:hAnsi="Times New Roman" w:cs="Times New Roman"/>
          <w:sz w:val="24"/>
          <w:szCs w:val="24"/>
        </w:rPr>
        <w:t xml:space="preserve">   </w:t>
      </w:r>
      <w:r w:rsidR="006202F7">
        <w:rPr>
          <w:rFonts w:ascii="Times New Roman" w:hAnsi="Times New Roman" w:cs="Times New Roman"/>
          <w:sz w:val="24"/>
          <w:szCs w:val="24"/>
        </w:rPr>
        <w:t xml:space="preserve"> </w:t>
      </w: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532FA1" w:rsidRPr="00CB75A2" w:rsidRDefault="00532FA1" w:rsidP="00532FA1">
      <w:pPr>
        <w:rPr>
          <w:rFonts w:ascii="Times New Roman" w:hAnsi="Times New Roman" w:cs="Times New Roman"/>
          <w:b/>
          <w:sz w:val="24"/>
          <w:szCs w:val="24"/>
        </w:rPr>
      </w:pPr>
      <w:r w:rsidRPr="00CB75A2">
        <w:rPr>
          <w:rFonts w:ascii="Times New Roman" w:hAnsi="Times New Roman" w:cs="Times New Roman"/>
          <w:b/>
          <w:sz w:val="24"/>
          <w:szCs w:val="24"/>
        </w:rPr>
        <w:t xml:space="preserve">MRS. </w:t>
      </w:r>
      <w:r w:rsidR="006202F7">
        <w:rPr>
          <w:rFonts w:ascii="Times New Roman" w:hAnsi="Times New Roman" w:cs="Times New Roman"/>
          <w:b/>
          <w:sz w:val="24"/>
          <w:szCs w:val="24"/>
        </w:rPr>
        <w:t>SHUAIB BABAITA A. O</w:t>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r>
      <w:r w:rsidRPr="00CB75A2">
        <w:rPr>
          <w:rFonts w:ascii="Times New Roman" w:hAnsi="Times New Roman" w:cs="Times New Roman"/>
          <w:b/>
          <w:sz w:val="24"/>
          <w:szCs w:val="24"/>
        </w:rPr>
        <w:tab/>
        <w:t>DATE</w:t>
      </w:r>
    </w:p>
    <w:p w:rsidR="00532FA1" w:rsidRPr="00CB75A2" w:rsidRDefault="00532FA1" w:rsidP="00532FA1">
      <w:pPr>
        <w:rPr>
          <w:rFonts w:ascii="Times New Roman" w:hAnsi="Times New Roman" w:cs="Times New Roman"/>
          <w:sz w:val="24"/>
          <w:szCs w:val="24"/>
        </w:rPr>
      </w:pPr>
      <w:r w:rsidRPr="00CB75A2">
        <w:rPr>
          <w:rFonts w:ascii="Times New Roman" w:hAnsi="Times New Roman" w:cs="Times New Roman"/>
          <w:sz w:val="24"/>
          <w:szCs w:val="24"/>
        </w:rPr>
        <w:t xml:space="preserve">   </w:t>
      </w:r>
      <w:r w:rsidR="006202F7">
        <w:rPr>
          <w:rFonts w:ascii="Times New Roman" w:hAnsi="Times New Roman" w:cs="Times New Roman"/>
          <w:sz w:val="24"/>
          <w:szCs w:val="24"/>
        </w:rPr>
        <w:t xml:space="preserve"> </w:t>
      </w:r>
      <w:r w:rsidRPr="00CB75A2">
        <w:rPr>
          <w:rFonts w:ascii="Times New Roman" w:hAnsi="Times New Roman" w:cs="Times New Roman"/>
          <w:sz w:val="24"/>
          <w:szCs w:val="24"/>
        </w:rPr>
        <w:t>(</w:t>
      </w:r>
      <w:r w:rsidRPr="00CB75A2">
        <w:rPr>
          <w:rFonts w:ascii="Times New Roman" w:hAnsi="Times New Roman" w:cs="Times New Roman"/>
          <w:i/>
          <w:sz w:val="24"/>
          <w:szCs w:val="24"/>
        </w:rPr>
        <w:t>PROJECT SUPERVISOR</w:t>
      </w:r>
      <w:r w:rsidRPr="00CB75A2">
        <w:rPr>
          <w:rFonts w:ascii="Times New Roman" w:hAnsi="Times New Roman" w:cs="Times New Roman"/>
          <w:sz w:val="24"/>
          <w:szCs w:val="24"/>
        </w:rPr>
        <w:t>)</w:t>
      </w:r>
    </w:p>
    <w:p w:rsidR="00532FA1" w:rsidRPr="00CB75A2" w:rsidRDefault="00532FA1" w:rsidP="00532FA1">
      <w:pPr>
        <w:rPr>
          <w:rFonts w:ascii="Times New Roman" w:hAnsi="Times New Roman" w:cs="Times New Roman"/>
          <w:sz w:val="24"/>
          <w:szCs w:val="24"/>
        </w:rPr>
      </w:pPr>
    </w:p>
    <w:p w:rsidR="00532FA1" w:rsidRPr="00CB75A2" w:rsidRDefault="00532FA1" w:rsidP="00532FA1">
      <w:pPr>
        <w:rPr>
          <w:rFonts w:ascii="Times New Roman" w:hAnsi="Times New Roman" w:cs="Times New Roman"/>
          <w:sz w:val="24"/>
          <w:szCs w:val="24"/>
        </w:rPr>
      </w:pPr>
    </w:p>
    <w:p w:rsidR="00532FA1" w:rsidRPr="00CB75A2" w:rsidRDefault="00532FA1" w:rsidP="00532FA1">
      <w:pPr>
        <w:rPr>
          <w:rFonts w:ascii="Times New Roman" w:hAnsi="Times New Roman" w:cs="Times New Roman"/>
          <w:sz w:val="24"/>
          <w:szCs w:val="24"/>
        </w:rPr>
      </w:pPr>
      <w:r w:rsidRPr="00CB75A2">
        <w:rPr>
          <w:rFonts w:ascii="Times New Roman" w:hAnsi="Times New Roman" w:cs="Times New Roman"/>
          <w:sz w:val="24"/>
          <w:szCs w:val="24"/>
        </w:rPr>
        <w:t>_____________________</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t>_______________</w:t>
      </w:r>
    </w:p>
    <w:p w:rsidR="00532FA1" w:rsidRPr="00CB75A2" w:rsidRDefault="00532FA1" w:rsidP="00532FA1">
      <w:pPr>
        <w:rPr>
          <w:rFonts w:ascii="Times New Roman" w:hAnsi="Times New Roman" w:cs="Times New Roman"/>
          <w:sz w:val="24"/>
          <w:szCs w:val="24"/>
        </w:rPr>
      </w:pPr>
      <w:r w:rsidRPr="00CB75A2">
        <w:rPr>
          <w:rFonts w:ascii="Times New Roman" w:hAnsi="Times New Roman" w:cs="Times New Roman"/>
          <w:b/>
          <w:sz w:val="24"/>
          <w:szCs w:val="24"/>
        </w:rPr>
        <w:t xml:space="preserve">  MR. OLUFADI B. A.</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b/>
          <w:sz w:val="24"/>
          <w:szCs w:val="24"/>
        </w:rPr>
        <w:t>DATE</w:t>
      </w:r>
    </w:p>
    <w:p w:rsidR="00532FA1" w:rsidRPr="00CB75A2" w:rsidRDefault="00532FA1" w:rsidP="00532FA1">
      <w:pPr>
        <w:rPr>
          <w:rFonts w:ascii="Times New Roman" w:hAnsi="Times New Roman" w:cs="Times New Roman"/>
          <w:sz w:val="24"/>
          <w:szCs w:val="24"/>
        </w:rPr>
      </w:pPr>
      <w:r w:rsidRPr="00CB75A2">
        <w:rPr>
          <w:rFonts w:ascii="Times New Roman" w:hAnsi="Times New Roman" w:cs="Times New Roman"/>
          <w:sz w:val="24"/>
          <w:szCs w:val="24"/>
        </w:rPr>
        <w:t>(</w:t>
      </w:r>
      <w:r w:rsidRPr="00CB75A2">
        <w:rPr>
          <w:rFonts w:ascii="Times New Roman" w:hAnsi="Times New Roman" w:cs="Times New Roman"/>
          <w:i/>
          <w:sz w:val="24"/>
          <w:szCs w:val="24"/>
        </w:rPr>
        <w:t>PROJECT COORDINATOR</w:t>
      </w:r>
      <w:r w:rsidRPr="00CB75A2">
        <w:rPr>
          <w:rFonts w:ascii="Times New Roman" w:hAnsi="Times New Roman" w:cs="Times New Roman"/>
          <w:sz w:val="24"/>
          <w:szCs w:val="24"/>
        </w:rPr>
        <w:t>)</w:t>
      </w:r>
    </w:p>
    <w:p w:rsidR="00532FA1" w:rsidRPr="00CB75A2" w:rsidRDefault="00532FA1" w:rsidP="00532FA1">
      <w:pPr>
        <w:rPr>
          <w:rFonts w:ascii="Times New Roman" w:hAnsi="Times New Roman" w:cs="Times New Roman"/>
          <w:sz w:val="24"/>
          <w:szCs w:val="24"/>
        </w:rPr>
      </w:pPr>
    </w:p>
    <w:p w:rsidR="00532FA1" w:rsidRPr="00CB75A2" w:rsidRDefault="00532FA1" w:rsidP="00532FA1">
      <w:pPr>
        <w:rPr>
          <w:rFonts w:ascii="Times New Roman" w:hAnsi="Times New Roman" w:cs="Times New Roman"/>
          <w:sz w:val="24"/>
          <w:szCs w:val="24"/>
        </w:rPr>
      </w:pPr>
    </w:p>
    <w:p w:rsidR="00532FA1" w:rsidRPr="00CB75A2" w:rsidRDefault="00532FA1" w:rsidP="00532FA1">
      <w:pPr>
        <w:rPr>
          <w:rFonts w:ascii="Times New Roman" w:hAnsi="Times New Roman" w:cs="Times New Roman"/>
          <w:sz w:val="24"/>
          <w:szCs w:val="24"/>
        </w:rPr>
      </w:pPr>
      <w:r w:rsidRPr="00CB75A2">
        <w:rPr>
          <w:rFonts w:ascii="Times New Roman" w:hAnsi="Times New Roman" w:cs="Times New Roman"/>
          <w:sz w:val="24"/>
          <w:szCs w:val="24"/>
        </w:rPr>
        <w:t>_____________________</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t>_______________</w:t>
      </w:r>
    </w:p>
    <w:p w:rsidR="00532FA1" w:rsidRPr="00CB75A2" w:rsidRDefault="00532FA1" w:rsidP="00532FA1">
      <w:pPr>
        <w:rPr>
          <w:rFonts w:ascii="Times New Roman" w:hAnsi="Times New Roman" w:cs="Times New Roman"/>
          <w:sz w:val="24"/>
          <w:szCs w:val="24"/>
        </w:rPr>
      </w:pPr>
      <w:r w:rsidRPr="00CB75A2">
        <w:rPr>
          <w:rFonts w:ascii="Times New Roman" w:hAnsi="Times New Roman" w:cs="Times New Roman"/>
          <w:b/>
          <w:sz w:val="24"/>
          <w:szCs w:val="24"/>
        </w:rPr>
        <w:t xml:space="preserve">MR. OLORUNGBEGBE F. T. </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b/>
          <w:sz w:val="24"/>
          <w:szCs w:val="24"/>
        </w:rPr>
        <w:t>DATE</w:t>
      </w:r>
    </w:p>
    <w:p w:rsidR="00532FA1" w:rsidRPr="00CB75A2" w:rsidRDefault="00532FA1" w:rsidP="00532FA1">
      <w:pPr>
        <w:rPr>
          <w:rFonts w:ascii="Times New Roman" w:hAnsi="Times New Roman" w:cs="Times New Roman"/>
          <w:sz w:val="24"/>
          <w:szCs w:val="24"/>
        </w:rPr>
      </w:pPr>
      <w:r w:rsidRPr="00CB75A2">
        <w:rPr>
          <w:rFonts w:ascii="Times New Roman" w:hAnsi="Times New Roman" w:cs="Times New Roman"/>
          <w:sz w:val="24"/>
          <w:szCs w:val="24"/>
        </w:rPr>
        <w:t xml:space="preserve">  (</w:t>
      </w:r>
      <w:r w:rsidRPr="00CB75A2">
        <w:rPr>
          <w:rFonts w:ascii="Times New Roman" w:hAnsi="Times New Roman" w:cs="Times New Roman"/>
          <w:i/>
          <w:sz w:val="24"/>
          <w:szCs w:val="24"/>
        </w:rPr>
        <w:t>HEAD OF DEPARTMENT</w:t>
      </w:r>
      <w:r w:rsidRPr="00CB75A2">
        <w:rPr>
          <w:rFonts w:ascii="Times New Roman" w:hAnsi="Times New Roman" w:cs="Times New Roman"/>
          <w:sz w:val="24"/>
          <w:szCs w:val="24"/>
        </w:rPr>
        <w:t>)</w:t>
      </w:r>
    </w:p>
    <w:p w:rsidR="00532FA1" w:rsidRPr="00CB75A2" w:rsidRDefault="00532FA1" w:rsidP="00532FA1">
      <w:pPr>
        <w:rPr>
          <w:rFonts w:ascii="Times New Roman" w:hAnsi="Times New Roman" w:cs="Times New Roman"/>
          <w:sz w:val="24"/>
          <w:szCs w:val="24"/>
        </w:rPr>
      </w:pPr>
    </w:p>
    <w:p w:rsidR="00532FA1" w:rsidRPr="00CB75A2" w:rsidRDefault="00532FA1" w:rsidP="00532FA1">
      <w:pPr>
        <w:rPr>
          <w:rFonts w:ascii="Times New Roman" w:hAnsi="Times New Roman" w:cs="Times New Roman"/>
          <w:sz w:val="24"/>
          <w:szCs w:val="24"/>
        </w:rPr>
      </w:pPr>
    </w:p>
    <w:p w:rsidR="00532FA1" w:rsidRPr="00CB75A2" w:rsidRDefault="00532FA1" w:rsidP="00532FA1">
      <w:pPr>
        <w:rPr>
          <w:rFonts w:ascii="Times New Roman" w:hAnsi="Times New Roman" w:cs="Times New Roman"/>
          <w:sz w:val="24"/>
          <w:szCs w:val="24"/>
        </w:rPr>
      </w:pPr>
      <w:r w:rsidRPr="00CB75A2">
        <w:rPr>
          <w:rFonts w:ascii="Times New Roman" w:hAnsi="Times New Roman" w:cs="Times New Roman"/>
          <w:sz w:val="24"/>
          <w:szCs w:val="24"/>
        </w:rPr>
        <w:t>_____________________</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t>_______________</w:t>
      </w:r>
    </w:p>
    <w:p w:rsidR="00532FA1" w:rsidRPr="00CB75A2" w:rsidRDefault="00532FA1" w:rsidP="00532FA1">
      <w:pPr>
        <w:rPr>
          <w:rFonts w:ascii="Times New Roman" w:hAnsi="Times New Roman" w:cs="Times New Roman"/>
          <w:sz w:val="24"/>
          <w:szCs w:val="24"/>
        </w:rPr>
      </w:pPr>
      <w:r w:rsidRPr="00CB75A2">
        <w:rPr>
          <w:rFonts w:ascii="Times New Roman" w:hAnsi="Times New Roman" w:cs="Times New Roman"/>
          <w:i/>
          <w:sz w:val="24"/>
          <w:szCs w:val="24"/>
        </w:rPr>
        <w:t>EXTERNAL EXAMINER</w:t>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sz w:val="24"/>
          <w:szCs w:val="24"/>
        </w:rPr>
        <w:tab/>
      </w:r>
      <w:r w:rsidRPr="00CB75A2">
        <w:rPr>
          <w:rFonts w:ascii="Times New Roman" w:hAnsi="Times New Roman" w:cs="Times New Roman"/>
          <w:b/>
          <w:sz w:val="24"/>
          <w:szCs w:val="24"/>
        </w:rPr>
        <w:t>DATE</w:t>
      </w:r>
    </w:p>
    <w:p w:rsidR="00532FA1" w:rsidRPr="00CB75A2" w:rsidRDefault="00532FA1" w:rsidP="00532FA1">
      <w:pPr>
        <w:rPr>
          <w:rFonts w:ascii="Times New Roman" w:hAnsi="Times New Roman" w:cs="Times New Roman"/>
          <w:sz w:val="24"/>
          <w:szCs w:val="24"/>
        </w:rPr>
      </w:pPr>
    </w:p>
    <w:p w:rsidR="008D4C0A" w:rsidRDefault="008D4C0A" w:rsidP="00532FA1">
      <w:pPr>
        <w:jc w:val="center"/>
        <w:rPr>
          <w:rFonts w:ascii="Times New Roman" w:hAnsi="Times New Roman" w:cs="Times New Roman"/>
          <w:b/>
          <w:sz w:val="24"/>
          <w:szCs w:val="24"/>
        </w:rPr>
      </w:pPr>
    </w:p>
    <w:p w:rsidR="008D4C0A" w:rsidRDefault="008D4C0A" w:rsidP="00532FA1">
      <w:pPr>
        <w:jc w:val="center"/>
        <w:rPr>
          <w:rFonts w:ascii="Times New Roman" w:hAnsi="Times New Roman" w:cs="Times New Roman"/>
          <w:b/>
          <w:sz w:val="24"/>
          <w:szCs w:val="24"/>
        </w:rPr>
      </w:pPr>
    </w:p>
    <w:p w:rsidR="008D4C0A" w:rsidRPr="0015107F" w:rsidRDefault="008D4C0A" w:rsidP="008D4C0A">
      <w:pPr>
        <w:tabs>
          <w:tab w:val="left" w:pos="3630"/>
          <w:tab w:val="center" w:pos="4680"/>
        </w:tabs>
        <w:spacing w:line="360" w:lineRule="auto"/>
        <w:jc w:val="center"/>
        <w:rPr>
          <w:rFonts w:ascii="Times New Roman" w:hAnsi="Times New Roman"/>
          <w:b/>
          <w:sz w:val="24"/>
          <w:szCs w:val="24"/>
        </w:rPr>
      </w:pPr>
      <w:r w:rsidRPr="0015107F">
        <w:rPr>
          <w:rFonts w:ascii="Times New Roman" w:hAnsi="Times New Roman"/>
          <w:b/>
          <w:sz w:val="24"/>
          <w:szCs w:val="24"/>
        </w:rPr>
        <w:lastRenderedPageBreak/>
        <w:t>DEDICATION</w:t>
      </w:r>
    </w:p>
    <w:p w:rsidR="008D4C0A" w:rsidRPr="0015107F" w:rsidRDefault="008D4C0A" w:rsidP="008D4C0A">
      <w:pPr>
        <w:spacing w:line="360" w:lineRule="auto"/>
        <w:rPr>
          <w:rFonts w:ascii="Times New Roman" w:hAnsi="Times New Roman"/>
          <w:sz w:val="24"/>
          <w:szCs w:val="24"/>
        </w:rPr>
      </w:pPr>
      <w:r w:rsidRPr="0015107F">
        <w:rPr>
          <w:rFonts w:ascii="Times New Roman" w:hAnsi="Times New Roman"/>
          <w:sz w:val="24"/>
          <w:szCs w:val="24"/>
        </w:rPr>
        <w:t xml:space="preserve">I dedicate this </w:t>
      </w:r>
      <w:r>
        <w:rPr>
          <w:rFonts w:ascii="Times New Roman" w:hAnsi="Times New Roman"/>
          <w:sz w:val="24"/>
          <w:szCs w:val="24"/>
        </w:rPr>
        <w:t>project</w:t>
      </w:r>
      <w:r w:rsidRPr="0015107F">
        <w:rPr>
          <w:rFonts w:ascii="Times New Roman" w:hAnsi="Times New Roman"/>
          <w:sz w:val="24"/>
          <w:szCs w:val="24"/>
        </w:rPr>
        <w:t xml:space="preserve"> report to Almighty Allah, the giver of knowledge, wisdom and who is rich in mercy.</w:t>
      </w: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rPr>
          <w:rFonts w:ascii="Times New Roman" w:hAnsi="Times New Roman"/>
          <w:b/>
          <w:sz w:val="24"/>
          <w:szCs w:val="24"/>
        </w:rPr>
      </w:pP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jc w:val="center"/>
        <w:rPr>
          <w:rFonts w:ascii="Times New Roman" w:hAnsi="Times New Roman"/>
          <w:b/>
          <w:sz w:val="24"/>
          <w:szCs w:val="24"/>
        </w:rPr>
      </w:pPr>
      <w:r w:rsidRPr="0015107F">
        <w:rPr>
          <w:rFonts w:ascii="Times New Roman" w:hAnsi="Times New Roman"/>
          <w:b/>
          <w:sz w:val="24"/>
          <w:szCs w:val="24"/>
        </w:rPr>
        <w:br w:type="page"/>
      </w:r>
      <w:r w:rsidRPr="0015107F">
        <w:rPr>
          <w:rFonts w:ascii="Times New Roman" w:hAnsi="Times New Roman"/>
          <w:b/>
          <w:sz w:val="24"/>
          <w:szCs w:val="24"/>
        </w:rPr>
        <w:lastRenderedPageBreak/>
        <w:t>ACKNOWLEDGEMENT</w:t>
      </w:r>
    </w:p>
    <w:p w:rsidR="008D4C0A" w:rsidRDefault="008D4C0A" w:rsidP="008D4C0A">
      <w:pPr>
        <w:spacing w:line="360" w:lineRule="auto"/>
        <w:rPr>
          <w:rFonts w:ascii="Times New Roman" w:hAnsi="Times New Roman"/>
          <w:sz w:val="24"/>
          <w:szCs w:val="24"/>
        </w:rPr>
      </w:pPr>
      <w:r w:rsidRPr="0015107F">
        <w:rPr>
          <w:rFonts w:ascii="Times New Roman" w:hAnsi="Times New Roman"/>
          <w:sz w:val="24"/>
          <w:szCs w:val="24"/>
        </w:rPr>
        <w:t xml:space="preserve">I am using this opportunity to express my profound gratitude and deep regards to Almighty Allah, the creator of heaven and earth, the one who knows the beginning  and the end, the alpha and the omega, also to my parents (MR &amp; MRS </w:t>
      </w:r>
      <w:r>
        <w:rPr>
          <w:rFonts w:ascii="Times New Roman" w:hAnsi="Times New Roman"/>
          <w:sz w:val="24"/>
          <w:szCs w:val="24"/>
        </w:rPr>
        <w:t>AMINU</w:t>
      </w:r>
      <w:r w:rsidRPr="0015107F">
        <w:rPr>
          <w:rFonts w:ascii="Times New Roman" w:hAnsi="Times New Roman"/>
          <w:sz w:val="24"/>
          <w:szCs w:val="24"/>
        </w:rPr>
        <w:t>),  and to all those who have contributed immensely to th</w:t>
      </w:r>
      <w:r>
        <w:rPr>
          <w:rFonts w:ascii="Times New Roman" w:hAnsi="Times New Roman"/>
          <w:sz w:val="24"/>
          <w:szCs w:val="24"/>
        </w:rPr>
        <w:t xml:space="preserve">e successful completion of  my academic </w:t>
      </w:r>
      <w:r w:rsidRPr="0015107F">
        <w:rPr>
          <w:rFonts w:ascii="Times New Roman" w:hAnsi="Times New Roman"/>
          <w:sz w:val="24"/>
          <w:szCs w:val="24"/>
        </w:rPr>
        <w:t xml:space="preserve">programme. The blessings, help and guidance given by them, time to time has carry me this far. I also take this opportunity to express a deep sense of gratitude to compliment my </w:t>
      </w:r>
      <w:r>
        <w:rPr>
          <w:rFonts w:ascii="Times New Roman" w:hAnsi="Times New Roman"/>
          <w:sz w:val="24"/>
          <w:szCs w:val="24"/>
        </w:rPr>
        <w:t>Supervisor</w:t>
      </w:r>
      <w:r w:rsidRPr="0015107F">
        <w:rPr>
          <w:rFonts w:ascii="Times New Roman" w:hAnsi="Times New Roman"/>
          <w:sz w:val="24"/>
          <w:szCs w:val="24"/>
        </w:rPr>
        <w:t xml:space="preserve"> for his cordial support, valuable information and guidance which helped me in completing my </w:t>
      </w:r>
      <w:r>
        <w:rPr>
          <w:rFonts w:ascii="Times New Roman" w:hAnsi="Times New Roman"/>
          <w:sz w:val="24"/>
          <w:szCs w:val="24"/>
        </w:rPr>
        <w:t>project.</w:t>
      </w:r>
    </w:p>
    <w:p w:rsidR="008D4C0A" w:rsidRPr="0015107F" w:rsidRDefault="008D4C0A" w:rsidP="008D4C0A">
      <w:pPr>
        <w:spacing w:line="360" w:lineRule="auto"/>
        <w:rPr>
          <w:rFonts w:ascii="Times New Roman" w:hAnsi="Times New Roman"/>
          <w:sz w:val="24"/>
          <w:szCs w:val="24"/>
        </w:rPr>
      </w:pPr>
      <w:r>
        <w:rPr>
          <w:rFonts w:ascii="Times New Roman" w:hAnsi="Times New Roman"/>
          <w:sz w:val="24"/>
          <w:szCs w:val="24"/>
        </w:rPr>
        <w:t xml:space="preserve">I am also deeply grateful to all Lecturers and staff of the department of Mass Communication,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a</w:t>
      </w:r>
      <w:r w:rsidRPr="0015107F">
        <w:rPr>
          <w:rFonts w:ascii="Times New Roman" w:hAnsi="Times New Roman"/>
          <w:sz w:val="24"/>
          <w:szCs w:val="24"/>
        </w:rPr>
        <w:t xml:space="preserve">nd also my regard to the school board of trustees and the staff a very big thanks to all and sundry.  </w:t>
      </w:r>
    </w:p>
    <w:p w:rsidR="008D4C0A" w:rsidRPr="0015107F" w:rsidRDefault="008D4C0A" w:rsidP="008D4C0A">
      <w:pPr>
        <w:spacing w:line="360" w:lineRule="auto"/>
        <w:rPr>
          <w:rFonts w:ascii="Times New Roman" w:hAnsi="Times New Roman"/>
          <w:sz w:val="24"/>
          <w:szCs w:val="24"/>
        </w:rPr>
      </w:pPr>
    </w:p>
    <w:p w:rsidR="008D4C0A" w:rsidRPr="0015107F" w:rsidRDefault="008D4C0A" w:rsidP="008D4C0A">
      <w:pPr>
        <w:spacing w:line="360" w:lineRule="auto"/>
        <w:jc w:val="center"/>
        <w:rPr>
          <w:rFonts w:ascii="Times New Roman" w:hAnsi="Times New Roman"/>
          <w:b/>
          <w:sz w:val="24"/>
          <w:szCs w:val="24"/>
        </w:rPr>
      </w:pPr>
    </w:p>
    <w:p w:rsidR="008D4C0A" w:rsidRPr="0015107F" w:rsidRDefault="008D4C0A" w:rsidP="008D4C0A">
      <w:pPr>
        <w:spacing w:line="360" w:lineRule="auto"/>
        <w:jc w:val="center"/>
        <w:rPr>
          <w:rFonts w:ascii="Times New Roman" w:hAnsi="Times New Roman"/>
          <w:b/>
          <w:sz w:val="24"/>
          <w:szCs w:val="24"/>
        </w:rPr>
      </w:pPr>
    </w:p>
    <w:p w:rsidR="008D4C0A" w:rsidRPr="0015107F" w:rsidRDefault="008D4C0A" w:rsidP="008D4C0A">
      <w:pPr>
        <w:spacing w:line="360" w:lineRule="auto"/>
        <w:jc w:val="center"/>
        <w:rPr>
          <w:rFonts w:ascii="Times New Roman" w:hAnsi="Times New Roman"/>
          <w:b/>
          <w:sz w:val="24"/>
          <w:szCs w:val="24"/>
        </w:rPr>
      </w:pPr>
    </w:p>
    <w:p w:rsidR="008D4C0A" w:rsidRPr="0015107F" w:rsidRDefault="008D4C0A" w:rsidP="008D4C0A">
      <w:pPr>
        <w:spacing w:line="360" w:lineRule="auto"/>
        <w:jc w:val="center"/>
        <w:rPr>
          <w:rFonts w:ascii="Times New Roman" w:hAnsi="Times New Roman"/>
          <w:b/>
          <w:sz w:val="24"/>
          <w:szCs w:val="24"/>
        </w:rPr>
      </w:pPr>
    </w:p>
    <w:p w:rsidR="008F5C2C" w:rsidRDefault="008D4C0A" w:rsidP="008D4C0A">
      <w:pPr>
        <w:spacing w:after="0" w:line="480" w:lineRule="auto"/>
        <w:jc w:val="center"/>
        <w:rPr>
          <w:rFonts w:ascii="Times New Roman" w:hAnsi="Times New Roman" w:cs="Times New Roman"/>
          <w:b/>
          <w:bCs/>
          <w:sz w:val="24"/>
          <w:szCs w:val="24"/>
        </w:rPr>
      </w:pPr>
      <w:r w:rsidRPr="0015107F">
        <w:rPr>
          <w:rFonts w:ascii="Times New Roman" w:hAnsi="Times New Roman"/>
          <w:b/>
          <w:sz w:val="24"/>
          <w:szCs w:val="24"/>
        </w:rPr>
        <w:br w:type="page"/>
      </w:r>
    </w:p>
    <w:p w:rsidR="00716926" w:rsidRDefault="00716926" w:rsidP="00924E0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rsidR="008D4C0A" w:rsidRDefault="00716926" w:rsidP="008D4C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716926">
        <w:rPr>
          <w:rFonts w:ascii="Times New Roman" w:eastAsia="Times New Roman" w:hAnsi="Times New Roman" w:cs="Times New Roman"/>
          <w:sz w:val="24"/>
          <w:szCs w:val="24"/>
        </w:rPr>
        <w:t>i</w:t>
      </w:r>
      <w:proofErr w:type="spellEnd"/>
      <w:r w:rsidRPr="00716926">
        <w:rPr>
          <w:rFonts w:ascii="Times New Roman" w:eastAsia="Times New Roman" w:hAnsi="Times New Roman" w:cs="Times New Roman"/>
          <w:sz w:val="24"/>
          <w:szCs w:val="24"/>
        </w:rPr>
        <w:br/>
        <w:t xml:space="preserve">Certification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ii</w:t>
      </w:r>
      <w:r>
        <w:rPr>
          <w:rFonts w:ascii="Times New Roman" w:eastAsia="Times New Roman" w:hAnsi="Times New Roman" w:cs="Times New Roman"/>
          <w:sz w:val="24"/>
          <w:szCs w:val="24"/>
        </w:rPr>
        <w:br/>
        <w:t>Dedication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ii</w:t>
      </w:r>
      <w:r>
        <w:rPr>
          <w:rFonts w:ascii="Times New Roman" w:eastAsia="Times New Roman" w:hAnsi="Times New Roman" w:cs="Times New Roman"/>
          <w:sz w:val="24"/>
          <w:szCs w:val="24"/>
        </w:rPr>
        <w:t>i</w:t>
      </w:r>
      <w:r w:rsidRPr="00716926">
        <w:rPr>
          <w:rFonts w:ascii="Times New Roman" w:eastAsia="Times New Roman" w:hAnsi="Times New Roman" w:cs="Times New Roman"/>
          <w:sz w:val="24"/>
          <w:szCs w:val="24"/>
        </w:rPr>
        <w:br/>
        <w:t>Acknowledgement</w:t>
      </w:r>
    </w:p>
    <w:p w:rsidR="00716926" w:rsidRPr="00716926" w:rsidRDefault="008D4C0A" w:rsidP="008D4C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sidRPr="00716926">
        <w:rPr>
          <w:rFonts w:ascii="Times New Roman" w:eastAsia="Times New Roman" w:hAnsi="Times New Roman" w:cs="Times New Roman"/>
          <w:sz w:val="24"/>
          <w:szCs w:val="24"/>
        </w:rPr>
        <w:t xml:space="preserve"> </w:t>
      </w:r>
      <w:r w:rsidR="00716926">
        <w:rPr>
          <w:rFonts w:ascii="Times New Roman" w:eastAsia="Times New Roman" w:hAnsi="Times New Roman" w:cs="Times New Roman"/>
          <w:sz w:val="24"/>
          <w:szCs w:val="24"/>
        </w:rPr>
        <w:tab/>
      </w:r>
      <w:r w:rsidR="00716926">
        <w:rPr>
          <w:rFonts w:ascii="Times New Roman" w:eastAsia="Times New Roman" w:hAnsi="Times New Roman" w:cs="Times New Roman"/>
          <w:sz w:val="24"/>
          <w:szCs w:val="24"/>
        </w:rPr>
        <w:tab/>
      </w:r>
      <w:r w:rsidR="00716926">
        <w:rPr>
          <w:rFonts w:ascii="Times New Roman" w:eastAsia="Times New Roman" w:hAnsi="Times New Roman" w:cs="Times New Roman"/>
          <w:sz w:val="24"/>
          <w:szCs w:val="24"/>
        </w:rPr>
        <w:tab/>
      </w:r>
      <w:r w:rsidR="00716926">
        <w:rPr>
          <w:rFonts w:ascii="Times New Roman" w:eastAsia="Times New Roman" w:hAnsi="Times New Roman" w:cs="Times New Roman"/>
          <w:sz w:val="24"/>
          <w:szCs w:val="24"/>
        </w:rPr>
        <w:tab/>
      </w:r>
      <w:r w:rsidR="00716926">
        <w:rPr>
          <w:rFonts w:ascii="Times New Roman" w:eastAsia="Times New Roman" w:hAnsi="Times New Roman" w:cs="Times New Roman"/>
          <w:sz w:val="24"/>
          <w:szCs w:val="24"/>
        </w:rPr>
        <w:tab/>
      </w:r>
      <w:r w:rsidR="00716926">
        <w:rPr>
          <w:rFonts w:ascii="Times New Roman" w:eastAsia="Times New Roman" w:hAnsi="Times New Roman" w:cs="Times New Roman"/>
          <w:sz w:val="24"/>
          <w:szCs w:val="24"/>
        </w:rPr>
        <w:tab/>
      </w:r>
      <w:r w:rsidR="00072FDD">
        <w:rPr>
          <w:rFonts w:ascii="Times New Roman" w:eastAsia="Times New Roman" w:hAnsi="Times New Roman" w:cs="Times New Roman"/>
          <w:sz w:val="24"/>
          <w:szCs w:val="24"/>
        </w:rPr>
        <w:tab/>
      </w:r>
      <w:r w:rsidR="00716926">
        <w:rPr>
          <w:rFonts w:ascii="Times New Roman" w:eastAsia="Times New Roman" w:hAnsi="Times New Roman" w:cs="Times New Roman"/>
          <w:sz w:val="24"/>
          <w:szCs w:val="24"/>
        </w:rPr>
        <w:tab/>
      </w:r>
      <w:r w:rsidR="00716926">
        <w:rPr>
          <w:rFonts w:ascii="Times New Roman" w:eastAsia="Times New Roman" w:hAnsi="Times New Roman" w:cs="Times New Roman"/>
          <w:sz w:val="24"/>
          <w:szCs w:val="24"/>
        </w:rPr>
        <w:tab/>
      </w:r>
      <w:r w:rsidR="00716926">
        <w:rPr>
          <w:rFonts w:ascii="Times New Roman" w:eastAsia="Times New Roman" w:hAnsi="Times New Roman" w:cs="Times New Roman"/>
          <w:sz w:val="24"/>
          <w:szCs w:val="24"/>
        </w:rPr>
        <w:tab/>
      </w:r>
      <w:r w:rsidR="00716926">
        <w:rPr>
          <w:rFonts w:ascii="Times New Roman" w:eastAsia="Times New Roman" w:hAnsi="Times New Roman" w:cs="Times New Roman"/>
          <w:sz w:val="24"/>
          <w:szCs w:val="24"/>
        </w:rPr>
        <w:tab/>
      </w:r>
      <w:r w:rsidR="00716926">
        <w:rPr>
          <w:rFonts w:ascii="Times New Roman" w:eastAsia="Times New Roman" w:hAnsi="Times New Roman" w:cs="Times New Roman"/>
          <w:sz w:val="24"/>
          <w:szCs w:val="24"/>
        </w:rPr>
        <w:tab/>
      </w:r>
      <w:proofErr w:type="gramStart"/>
      <w:r w:rsidR="00716926" w:rsidRPr="00716926">
        <w:rPr>
          <w:rFonts w:ascii="Times New Roman" w:eastAsia="Times New Roman" w:hAnsi="Times New Roman" w:cs="Times New Roman"/>
          <w:sz w:val="24"/>
          <w:szCs w:val="24"/>
        </w:rPr>
        <w:t>iv</w:t>
      </w:r>
      <w:proofErr w:type="gramEnd"/>
    </w:p>
    <w:p w:rsidR="00716926" w:rsidRPr="00716926" w:rsidRDefault="00716926" w:rsidP="00716926">
      <w:pPr>
        <w:spacing w:before="100" w:beforeAutospacing="1" w:after="100" w:afterAutospacing="1" w:line="240" w:lineRule="auto"/>
        <w:rPr>
          <w:rFonts w:ascii="Times New Roman" w:eastAsia="Times New Roman" w:hAnsi="Times New Roman" w:cs="Times New Roman"/>
          <w:sz w:val="24"/>
          <w:szCs w:val="24"/>
        </w:rPr>
      </w:pPr>
      <w:r w:rsidRPr="00072FDD">
        <w:rPr>
          <w:rFonts w:ascii="Times New Roman" w:eastAsia="Times New Roman" w:hAnsi="Times New Roman" w:cs="Times New Roman"/>
          <w:b/>
          <w:sz w:val="24"/>
          <w:szCs w:val="24"/>
        </w:rPr>
        <w:t>CHAPTER ONE: INTRODUCTION</w:t>
      </w:r>
      <w:r w:rsidRPr="00072FDD">
        <w:rPr>
          <w:rFonts w:ascii="Times New Roman" w:eastAsia="Times New Roman" w:hAnsi="Times New Roman" w:cs="Times New Roman"/>
          <w:b/>
          <w:sz w:val="24"/>
          <w:szCs w:val="24"/>
        </w:rPr>
        <w:br/>
      </w:r>
      <w:r>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1</w:t>
      </w:r>
      <w:r w:rsidRPr="00716926">
        <w:rPr>
          <w:rFonts w:ascii="Times New Roman" w:eastAsia="Times New Roman" w:hAnsi="Times New Roman" w:cs="Times New Roman"/>
          <w:sz w:val="24"/>
          <w:szCs w:val="24"/>
        </w:rPr>
        <w:br/>
        <w:t xml:space="preserve">1.2 Statement of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3</w:t>
      </w:r>
      <w:r w:rsidRPr="00716926">
        <w:rPr>
          <w:rFonts w:ascii="Times New Roman" w:eastAsia="Times New Roman" w:hAnsi="Times New Roman" w:cs="Times New Roman"/>
          <w:sz w:val="24"/>
          <w:szCs w:val="24"/>
        </w:rPr>
        <w:br/>
        <w:t xml:space="preserve">1.3 Aim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4</w:t>
      </w:r>
      <w:r w:rsidRPr="00716926">
        <w:rPr>
          <w:rFonts w:ascii="Times New Roman" w:eastAsia="Times New Roman" w:hAnsi="Times New Roman" w:cs="Times New Roman"/>
          <w:sz w:val="24"/>
          <w:szCs w:val="24"/>
        </w:rPr>
        <w:br/>
        <w:t xml:space="preserve">1.4 Objective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5</w:t>
      </w:r>
      <w:r w:rsidRPr="00716926">
        <w:rPr>
          <w:rFonts w:ascii="Times New Roman" w:eastAsia="Times New Roman" w:hAnsi="Times New Roman" w:cs="Times New Roman"/>
          <w:sz w:val="24"/>
          <w:szCs w:val="24"/>
        </w:rPr>
        <w:br/>
        <w:t xml:space="preserve">1.5 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5</w:t>
      </w:r>
      <w:r w:rsidRPr="00716926">
        <w:rPr>
          <w:rFonts w:ascii="Times New Roman" w:eastAsia="Times New Roman" w:hAnsi="Times New Roman" w:cs="Times New Roman"/>
          <w:sz w:val="24"/>
          <w:szCs w:val="24"/>
        </w:rPr>
        <w:br/>
        <w:t xml:space="preserve">1.6 Significance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6</w:t>
      </w:r>
      <w:r w:rsidRPr="00716926">
        <w:rPr>
          <w:rFonts w:ascii="Times New Roman" w:eastAsia="Times New Roman" w:hAnsi="Times New Roman" w:cs="Times New Roman"/>
          <w:sz w:val="24"/>
          <w:szCs w:val="24"/>
        </w:rPr>
        <w:br/>
        <w:t xml:space="preserve">1.7 Scope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6</w:t>
      </w:r>
      <w:r w:rsidRPr="00716926">
        <w:rPr>
          <w:rFonts w:ascii="Times New Roman" w:eastAsia="Times New Roman" w:hAnsi="Times New Roman" w:cs="Times New Roman"/>
          <w:sz w:val="24"/>
          <w:szCs w:val="24"/>
        </w:rPr>
        <w:br/>
        <w:t xml:space="preserve">1.8 Limitations to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7</w:t>
      </w:r>
      <w:r w:rsidRPr="00716926">
        <w:rPr>
          <w:rFonts w:ascii="Times New Roman" w:eastAsia="Times New Roman" w:hAnsi="Times New Roman" w:cs="Times New Roman"/>
          <w:sz w:val="24"/>
          <w:szCs w:val="24"/>
        </w:rPr>
        <w:br/>
        <w:t xml:space="preserve">1.9 Operational Definitions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7</w:t>
      </w:r>
    </w:p>
    <w:p w:rsidR="00716926" w:rsidRPr="00716926" w:rsidRDefault="00716926" w:rsidP="00716926">
      <w:pPr>
        <w:spacing w:before="100" w:beforeAutospacing="1" w:after="100" w:afterAutospacing="1" w:line="240" w:lineRule="auto"/>
        <w:rPr>
          <w:rFonts w:ascii="Times New Roman" w:eastAsia="Times New Roman" w:hAnsi="Times New Roman" w:cs="Times New Roman"/>
          <w:sz w:val="24"/>
          <w:szCs w:val="24"/>
        </w:rPr>
      </w:pPr>
      <w:r w:rsidRPr="00072FDD">
        <w:rPr>
          <w:rFonts w:ascii="Times New Roman" w:eastAsia="Times New Roman" w:hAnsi="Times New Roman" w:cs="Times New Roman"/>
          <w:b/>
          <w:sz w:val="24"/>
          <w:szCs w:val="24"/>
        </w:rPr>
        <w:t>CHAPTER TWO: LITERATURE REVIEW</w:t>
      </w:r>
      <w:r w:rsidRPr="00072FDD">
        <w:rPr>
          <w:rFonts w:ascii="Times New Roman" w:eastAsia="Times New Roman" w:hAnsi="Times New Roman" w:cs="Times New Roman"/>
          <w:b/>
          <w:sz w:val="24"/>
          <w:szCs w:val="24"/>
        </w:rPr>
        <w:br/>
      </w:r>
      <w:r w:rsidRPr="00716926">
        <w:rPr>
          <w:rFonts w:ascii="Times New Roman" w:eastAsia="Times New Roman" w:hAnsi="Times New Roman" w:cs="Times New Roman"/>
          <w:sz w:val="24"/>
          <w:szCs w:val="24"/>
        </w:rPr>
        <w:t xml:space="preserve">2.1 Youths and Television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9</w:t>
      </w:r>
      <w:r w:rsidRPr="00716926">
        <w:rPr>
          <w:rFonts w:ascii="Times New Roman" w:eastAsia="Times New Roman" w:hAnsi="Times New Roman" w:cs="Times New Roman"/>
          <w:sz w:val="24"/>
          <w:szCs w:val="24"/>
        </w:rPr>
        <w:br/>
        <w:t xml:space="preserve">2.2 </w:t>
      </w:r>
      <w:proofErr w:type="spellStart"/>
      <w:r w:rsidRPr="00716926">
        <w:rPr>
          <w:rFonts w:ascii="Times New Roman" w:eastAsia="Times New Roman" w:hAnsi="Times New Roman" w:cs="Times New Roman"/>
          <w:sz w:val="24"/>
          <w:szCs w:val="24"/>
        </w:rPr>
        <w:t>Behavioural</w:t>
      </w:r>
      <w:proofErr w:type="spellEnd"/>
      <w:r w:rsidRPr="00716926">
        <w:rPr>
          <w:rFonts w:ascii="Times New Roman" w:eastAsia="Times New Roman" w:hAnsi="Times New Roman" w:cs="Times New Roman"/>
          <w:sz w:val="24"/>
          <w:szCs w:val="24"/>
        </w:rPr>
        <w:t xml:space="preserve"> Effect of Television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10</w:t>
      </w:r>
      <w:r w:rsidRPr="00716926">
        <w:rPr>
          <w:rFonts w:ascii="Times New Roman" w:eastAsia="Times New Roman" w:hAnsi="Times New Roman" w:cs="Times New Roman"/>
          <w:sz w:val="24"/>
          <w:szCs w:val="24"/>
        </w:rPr>
        <w:br/>
        <w:t xml:space="preserve">2.3 Exposure to Western Values through Television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13</w:t>
      </w:r>
      <w:r w:rsidRPr="00716926">
        <w:rPr>
          <w:rFonts w:ascii="Times New Roman" w:eastAsia="Times New Roman" w:hAnsi="Times New Roman" w:cs="Times New Roman"/>
          <w:sz w:val="24"/>
          <w:szCs w:val="24"/>
        </w:rPr>
        <w:br/>
        <w:t xml:space="preserve">2.4 Sexual Orientation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16</w:t>
      </w:r>
      <w:r w:rsidRPr="00716926">
        <w:rPr>
          <w:rFonts w:ascii="Times New Roman" w:eastAsia="Times New Roman" w:hAnsi="Times New Roman" w:cs="Times New Roman"/>
          <w:sz w:val="24"/>
          <w:szCs w:val="24"/>
        </w:rPr>
        <w:br/>
        <w:t xml:space="preserve">2.5 Food/Eating Habits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17</w:t>
      </w:r>
      <w:r w:rsidRPr="00716926">
        <w:rPr>
          <w:rFonts w:ascii="Times New Roman" w:eastAsia="Times New Roman" w:hAnsi="Times New Roman" w:cs="Times New Roman"/>
          <w:sz w:val="24"/>
          <w:szCs w:val="24"/>
        </w:rPr>
        <w:br/>
        <w:t xml:space="preserve">2.6 Theoretical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18</w:t>
      </w:r>
      <w:r w:rsidRPr="00716926">
        <w:rPr>
          <w:rFonts w:ascii="Times New Roman" w:eastAsia="Times New Roman" w:hAnsi="Times New Roman" w:cs="Times New Roman"/>
          <w:sz w:val="24"/>
          <w:szCs w:val="24"/>
        </w:rPr>
        <w:br/>
        <w:t xml:space="preserve">2.6.1 Social Learning Theory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18</w:t>
      </w:r>
      <w:r w:rsidRPr="00716926">
        <w:rPr>
          <w:rFonts w:ascii="Times New Roman" w:eastAsia="Times New Roman" w:hAnsi="Times New Roman" w:cs="Times New Roman"/>
          <w:sz w:val="24"/>
          <w:szCs w:val="24"/>
        </w:rPr>
        <w:br/>
        <w:t xml:space="preserve">2.6.2 Cultivation Analysis Theory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19</w:t>
      </w:r>
      <w:r w:rsidRPr="00716926">
        <w:rPr>
          <w:rFonts w:ascii="Times New Roman" w:eastAsia="Times New Roman" w:hAnsi="Times New Roman" w:cs="Times New Roman"/>
          <w:sz w:val="24"/>
          <w:szCs w:val="24"/>
        </w:rPr>
        <w:br/>
        <w:t xml:space="preserve">2.7 Empirical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20</w:t>
      </w:r>
    </w:p>
    <w:p w:rsidR="00716926" w:rsidRPr="00716926" w:rsidRDefault="00716926" w:rsidP="00716926">
      <w:pPr>
        <w:spacing w:before="100" w:beforeAutospacing="1" w:after="100" w:afterAutospacing="1" w:line="240" w:lineRule="auto"/>
        <w:rPr>
          <w:rFonts w:ascii="Times New Roman" w:eastAsia="Times New Roman" w:hAnsi="Times New Roman" w:cs="Times New Roman"/>
          <w:sz w:val="24"/>
          <w:szCs w:val="24"/>
        </w:rPr>
      </w:pPr>
      <w:r w:rsidRPr="00072FDD">
        <w:rPr>
          <w:rFonts w:ascii="Times New Roman" w:eastAsia="Times New Roman" w:hAnsi="Times New Roman" w:cs="Times New Roman"/>
          <w:b/>
          <w:sz w:val="24"/>
          <w:szCs w:val="24"/>
        </w:rPr>
        <w:t>CHAPTER THREE: RESEARCH METHODOLOGY</w:t>
      </w:r>
      <w:r w:rsidRPr="00072FDD">
        <w:rPr>
          <w:rFonts w:ascii="Times New Roman" w:eastAsia="Times New Roman" w:hAnsi="Times New Roman" w:cs="Times New Roman"/>
          <w:b/>
          <w:sz w:val="24"/>
          <w:szCs w:val="24"/>
        </w:rPr>
        <w:br/>
      </w:r>
      <w:r w:rsidRPr="00716926">
        <w:rPr>
          <w:rFonts w:ascii="Times New Roman" w:eastAsia="Times New Roman" w:hAnsi="Times New Roman" w:cs="Times New Roman"/>
          <w:sz w:val="24"/>
          <w:szCs w:val="24"/>
        </w:rPr>
        <w:t xml:space="preserve">3.1 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24</w:t>
      </w:r>
      <w:r w:rsidRPr="00716926">
        <w:rPr>
          <w:rFonts w:ascii="Times New Roman" w:eastAsia="Times New Roman" w:hAnsi="Times New Roman" w:cs="Times New Roman"/>
          <w:sz w:val="24"/>
          <w:szCs w:val="24"/>
        </w:rPr>
        <w:br/>
        <w:t xml:space="preserve">3.2 Research Design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24</w:t>
      </w:r>
      <w:r w:rsidRPr="00716926">
        <w:rPr>
          <w:rFonts w:ascii="Times New Roman" w:eastAsia="Times New Roman" w:hAnsi="Times New Roman" w:cs="Times New Roman"/>
          <w:sz w:val="24"/>
          <w:szCs w:val="24"/>
        </w:rPr>
        <w:br/>
        <w:t xml:space="preserve">3.3 Sources of Data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24</w:t>
      </w:r>
      <w:r w:rsidRPr="00716926">
        <w:rPr>
          <w:rFonts w:ascii="Times New Roman" w:eastAsia="Times New Roman" w:hAnsi="Times New Roman" w:cs="Times New Roman"/>
          <w:sz w:val="24"/>
          <w:szCs w:val="24"/>
        </w:rPr>
        <w:br/>
        <w:t xml:space="preserve">3.4 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25</w:t>
      </w:r>
      <w:r w:rsidRPr="00716926">
        <w:rPr>
          <w:rFonts w:ascii="Times New Roman" w:eastAsia="Times New Roman" w:hAnsi="Times New Roman" w:cs="Times New Roman"/>
          <w:sz w:val="24"/>
          <w:szCs w:val="24"/>
        </w:rPr>
        <w:br/>
        <w:t xml:space="preserve">3.5 Sample Size Determination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25</w:t>
      </w:r>
      <w:r w:rsidRPr="00716926">
        <w:rPr>
          <w:rFonts w:ascii="Times New Roman" w:eastAsia="Times New Roman" w:hAnsi="Times New Roman" w:cs="Times New Roman"/>
          <w:sz w:val="24"/>
          <w:szCs w:val="24"/>
        </w:rPr>
        <w:br/>
        <w:t xml:space="preserve">3.6 Sample Size Technique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25</w:t>
      </w:r>
      <w:r w:rsidRPr="00716926">
        <w:rPr>
          <w:rFonts w:ascii="Times New Roman" w:eastAsia="Times New Roman" w:hAnsi="Times New Roman" w:cs="Times New Roman"/>
          <w:sz w:val="24"/>
          <w:szCs w:val="24"/>
        </w:rPr>
        <w:br/>
        <w:t>3.8 Instrumentation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26</w:t>
      </w:r>
      <w:r w:rsidRPr="00716926">
        <w:rPr>
          <w:rFonts w:ascii="Times New Roman" w:eastAsia="Times New Roman" w:hAnsi="Times New Roman" w:cs="Times New Roman"/>
          <w:sz w:val="24"/>
          <w:szCs w:val="24"/>
        </w:rPr>
        <w:br/>
        <w:t xml:space="preserve">3.9 Reliability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26</w:t>
      </w:r>
      <w:r w:rsidRPr="00716926">
        <w:rPr>
          <w:rFonts w:ascii="Times New Roman" w:eastAsia="Times New Roman" w:hAnsi="Times New Roman" w:cs="Times New Roman"/>
          <w:sz w:val="24"/>
          <w:szCs w:val="24"/>
        </w:rPr>
        <w:br/>
        <w:t xml:space="preserve">3.10 Validity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26</w:t>
      </w:r>
      <w:r w:rsidRPr="00716926">
        <w:rPr>
          <w:rFonts w:ascii="Times New Roman" w:eastAsia="Times New Roman" w:hAnsi="Times New Roman" w:cs="Times New Roman"/>
          <w:sz w:val="24"/>
          <w:szCs w:val="24"/>
        </w:rPr>
        <w:br/>
        <w:t xml:space="preserve">3.11 Method of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27</w:t>
      </w:r>
      <w:r w:rsidRPr="00716926">
        <w:rPr>
          <w:rFonts w:ascii="Times New Roman" w:eastAsia="Times New Roman" w:hAnsi="Times New Roman" w:cs="Times New Roman"/>
          <w:sz w:val="24"/>
          <w:szCs w:val="24"/>
        </w:rPr>
        <w:br/>
        <w:t xml:space="preserve">3.12 Method of Data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27</w:t>
      </w:r>
      <w:r w:rsidRPr="00716926">
        <w:rPr>
          <w:rFonts w:ascii="Times New Roman" w:eastAsia="Times New Roman" w:hAnsi="Times New Roman" w:cs="Times New Roman"/>
          <w:sz w:val="24"/>
          <w:szCs w:val="24"/>
        </w:rPr>
        <w:br/>
        <w:t xml:space="preserve">3.13 Ethical Consideration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27</w:t>
      </w:r>
    </w:p>
    <w:p w:rsidR="00716926" w:rsidRPr="00716926" w:rsidRDefault="00716926" w:rsidP="00716926">
      <w:pPr>
        <w:spacing w:before="100" w:beforeAutospacing="1" w:after="100" w:afterAutospacing="1" w:line="240" w:lineRule="auto"/>
        <w:rPr>
          <w:rFonts w:ascii="Times New Roman" w:eastAsia="Times New Roman" w:hAnsi="Times New Roman" w:cs="Times New Roman"/>
          <w:sz w:val="24"/>
          <w:szCs w:val="24"/>
        </w:rPr>
      </w:pPr>
      <w:r w:rsidRPr="00072FDD">
        <w:rPr>
          <w:rFonts w:ascii="Times New Roman" w:eastAsia="Times New Roman" w:hAnsi="Times New Roman" w:cs="Times New Roman"/>
          <w:b/>
          <w:sz w:val="24"/>
          <w:szCs w:val="24"/>
        </w:rPr>
        <w:t>CHAPTER FOUR: DATA ANALYSIS</w:t>
      </w:r>
      <w:r w:rsidRPr="00072FDD">
        <w:rPr>
          <w:rFonts w:ascii="Times New Roman" w:eastAsia="Times New Roman" w:hAnsi="Times New Roman" w:cs="Times New Roman"/>
          <w:b/>
          <w:sz w:val="24"/>
          <w:szCs w:val="24"/>
        </w:rPr>
        <w:br/>
      </w:r>
      <w:r w:rsidRPr="00716926">
        <w:rPr>
          <w:rFonts w:ascii="Times New Roman" w:eastAsia="Times New Roman" w:hAnsi="Times New Roman" w:cs="Times New Roman"/>
          <w:sz w:val="24"/>
          <w:szCs w:val="24"/>
        </w:rPr>
        <w:t xml:space="preserve">4.1 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28</w:t>
      </w:r>
      <w:r w:rsidRPr="00716926">
        <w:rPr>
          <w:rFonts w:ascii="Times New Roman" w:eastAsia="Times New Roman" w:hAnsi="Times New Roman" w:cs="Times New Roman"/>
          <w:sz w:val="24"/>
          <w:szCs w:val="24"/>
        </w:rPr>
        <w:br/>
        <w:t xml:space="preserve">4.2 Presentation of Data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28</w:t>
      </w:r>
      <w:r w:rsidRPr="00716926">
        <w:rPr>
          <w:rFonts w:ascii="Times New Roman" w:eastAsia="Times New Roman" w:hAnsi="Times New Roman" w:cs="Times New Roman"/>
          <w:sz w:val="24"/>
          <w:szCs w:val="24"/>
        </w:rPr>
        <w:br/>
        <w:t xml:space="preserve">Section A: Personal Data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28</w:t>
      </w:r>
      <w:r w:rsidRPr="00716926">
        <w:rPr>
          <w:rFonts w:ascii="Times New Roman" w:eastAsia="Times New Roman" w:hAnsi="Times New Roman" w:cs="Times New Roman"/>
          <w:sz w:val="24"/>
          <w:szCs w:val="24"/>
        </w:rPr>
        <w:br/>
        <w:t xml:space="preserve">Section B: Influence of Foreign Television Programs on Dressing Habits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31</w:t>
      </w:r>
      <w:r w:rsidRPr="00716926">
        <w:rPr>
          <w:rFonts w:ascii="Times New Roman" w:eastAsia="Times New Roman" w:hAnsi="Times New Roman" w:cs="Times New Roman"/>
          <w:sz w:val="24"/>
          <w:szCs w:val="24"/>
        </w:rPr>
        <w:br/>
      </w:r>
      <w:r w:rsidRPr="00716926">
        <w:rPr>
          <w:rFonts w:ascii="Times New Roman" w:eastAsia="Times New Roman" w:hAnsi="Times New Roman" w:cs="Times New Roman"/>
          <w:sz w:val="24"/>
          <w:szCs w:val="24"/>
        </w:rPr>
        <w:lastRenderedPageBreak/>
        <w:t xml:space="preserve">Section C: Behavioral Impact of Foreign Television Programs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34</w:t>
      </w:r>
      <w:r w:rsidRPr="00716926">
        <w:rPr>
          <w:rFonts w:ascii="Times New Roman" w:eastAsia="Times New Roman" w:hAnsi="Times New Roman" w:cs="Times New Roman"/>
          <w:sz w:val="24"/>
          <w:szCs w:val="24"/>
        </w:rPr>
        <w:br/>
        <w:t xml:space="preserve">4.3 Analysis of 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35</w:t>
      </w:r>
      <w:r w:rsidRPr="00716926">
        <w:rPr>
          <w:rFonts w:ascii="Times New Roman" w:eastAsia="Times New Roman" w:hAnsi="Times New Roman" w:cs="Times New Roman"/>
          <w:sz w:val="24"/>
          <w:szCs w:val="24"/>
        </w:rPr>
        <w:br/>
        <w:t xml:space="preserve">4.4 Discussion of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36</w:t>
      </w:r>
    </w:p>
    <w:p w:rsidR="00716926" w:rsidRPr="00716926" w:rsidRDefault="00716926" w:rsidP="00716926">
      <w:pPr>
        <w:spacing w:before="100" w:beforeAutospacing="1" w:after="100" w:afterAutospacing="1" w:line="240" w:lineRule="auto"/>
        <w:rPr>
          <w:rFonts w:ascii="Times New Roman" w:eastAsia="Times New Roman" w:hAnsi="Times New Roman" w:cs="Times New Roman"/>
          <w:sz w:val="24"/>
          <w:szCs w:val="24"/>
        </w:rPr>
      </w:pPr>
      <w:r w:rsidRPr="00072FDD">
        <w:rPr>
          <w:rFonts w:ascii="Times New Roman" w:eastAsia="Times New Roman" w:hAnsi="Times New Roman" w:cs="Times New Roman"/>
          <w:b/>
          <w:sz w:val="24"/>
          <w:szCs w:val="24"/>
        </w:rPr>
        <w:t>CHAPTER FIVE: SUMMARY, CONCLUSION, AND RECOMMENDATIONS</w:t>
      </w:r>
      <w:r w:rsidRPr="00072FDD">
        <w:rPr>
          <w:rFonts w:ascii="Times New Roman" w:eastAsia="Times New Roman" w:hAnsi="Times New Roman" w:cs="Times New Roman"/>
          <w:b/>
          <w:sz w:val="24"/>
          <w:szCs w:val="24"/>
        </w:rPr>
        <w:br/>
      </w:r>
      <w:r w:rsidRPr="00716926">
        <w:rPr>
          <w:rFonts w:ascii="Times New Roman" w:eastAsia="Times New Roman" w:hAnsi="Times New Roman" w:cs="Times New Roman"/>
          <w:sz w:val="24"/>
          <w:szCs w:val="24"/>
        </w:rPr>
        <w:t xml:space="preserve">5.1 Summary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37</w:t>
      </w:r>
      <w:r w:rsidRPr="00716926">
        <w:rPr>
          <w:rFonts w:ascii="Times New Roman" w:eastAsia="Times New Roman" w:hAnsi="Times New Roman" w:cs="Times New Roman"/>
          <w:sz w:val="24"/>
          <w:szCs w:val="24"/>
        </w:rPr>
        <w:br/>
        <w:t xml:space="preserve">5.2 Conclusion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38</w:t>
      </w:r>
      <w:r w:rsidRPr="00716926">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38</w:t>
      </w:r>
      <w:r w:rsidRPr="00716926">
        <w:rPr>
          <w:rFonts w:ascii="Times New Roman" w:eastAsia="Times New Roman" w:hAnsi="Times New Roman" w:cs="Times New Roman"/>
          <w:sz w:val="24"/>
          <w:szCs w:val="24"/>
        </w:rPr>
        <w:br/>
        <w:t xml:space="preserve">5.4 Suggestions for Further Studies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16926">
        <w:rPr>
          <w:rFonts w:ascii="Times New Roman" w:eastAsia="Times New Roman" w:hAnsi="Times New Roman" w:cs="Times New Roman"/>
          <w:sz w:val="24"/>
          <w:szCs w:val="24"/>
        </w:rPr>
        <w:t>39</w:t>
      </w:r>
    </w:p>
    <w:p w:rsidR="00716926" w:rsidRPr="00072FDD" w:rsidRDefault="00716926" w:rsidP="00716926">
      <w:pPr>
        <w:spacing w:before="100" w:beforeAutospacing="1" w:after="100" w:afterAutospacing="1" w:line="240" w:lineRule="auto"/>
        <w:rPr>
          <w:rFonts w:ascii="Times New Roman" w:eastAsia="Times New Roman" w:hAnsi="Times New Roman" w:cs="Times New Roman"/>
          <w:b/>
          <w:sz w:val="24"/>
          <w:szCs w:val="24"/>
        </w:rPr>
      </w:pPr>
      <w:r w:rsidRPr="00072FDD">
        <w:rPr>
          <w:rFonts w:ascii="Times New Roman" w:eastAsia="Times New Roman" w:hAnsi="Times New Roman" w:cs="Times New Roman"/>
          <w:b/>
          <w:sz w:val="24"/>
          <w:szCs w:val="24"/>
        </w:rPr>
        <w:t xml:space="preserve">REFERENCES </w:t>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t>40</w:t>
      </w:r>
    </w:p>
    <w:p w:rsidR="00716926" w:rsidRPr="00072FDD" w:rsidRDefault="00716926" w:rsidP="00716926">
      <w:pPr>
        <w:spacing w:before="100" w:beforeAutospacing="1" w:after="100" w:afterAutospacing="1" w:line="240" w:lineRule="auto"/>
        <w:rPr>
          <w:rFonts w:ascii="Times New Roman" w:eastAsia="Times New Roman" w:hAnsi="Times New Roman" w:cs="Times New Roman"/>
          <w:b/>
          <w:sz w:val="24"/>
          <w:szCs w:val="24"/>
        </w:rPr>
      </w:pPr>
      <w:r w:rsidRPr="00072FDD">
        <w:rPr>
          <w:rFonts w:ascii="Times New Roman" w:eastAsia="Times New Roman" w:hAnsi="Times New Roman" w:cs="Times New Roman"/>
          <w:b/>
          <w:sz w:val="24"/>
          <w:szCs w:val="24"/>
        </w:rPr>
        <w:t xml:space="preserve">APPENDIX </w:t>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r>
      <w:r w:rsidRPr="00072FDD">
        <w:rPr>
          <w:rFonts w:ascii="Times New Roman" w:eastAsia="Times New Roman" w:hAnsi="Times New Roman" w:cs="Times New Roman"/>
          <w:b/>
          <w:sz w:val="24"/>
          <w:szCs w:val="24"/>
        </w:rPr>
        <w:tab/>
        <w:t>43</w:t>
      </w:r>
    </w:p>
    <w:p w:rsidR="008D4C0A"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8D4C0A"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8D4C0A"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8D4C0A"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8D4C0A"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8D4C0A"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8D4C0A"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8D4C0A"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8D4C0A"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8D4C0A"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8D4C0A"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8D4C0A"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8D4C0A"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8D4C0A"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8D4C0A"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8D4C0A"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8D4C0A" w:rsidRPr="00716926" w:rsidRDefault="008D4C0A" w:rsidP="00716926">
      <w:pPr>
        <w:spacing w:before="100" w:beforeAutospacing="1" w:after="100" w:afterAutospacing="1" w:line="240" w:lineRule="auto"/>
        <w:rPr>
          <w:rFonts w:ascii="Times New Roman" w:eastAsia="Times New Roman" w:hAnsi="Times New Roman" w:cs="Times New Roman"/>
          <w:sz w:val="24"/>
          <w:szCs w:val="24"/>
        </w:rPr>
      </w:pPr>
    </w:p>
    <w:p w:rsidR="00716926" w:rsidRDefault="00716926" w:rsidP="00716926">
      <w:pPr>
        <w:spacing w:after="0" w:line="480" w:lineRule="auto"/>
        <w:rPr>
          <w:rFonts w:ascii="Times New Roman" w:hAnsi="Times New Roman" w:cs="Times New Roman"/>
          <w:b/>
          <w:bCs/>
          <w:sz w:val="24"/>
          <w:szCs w:val="24"/>
        </w:rPr>
      </w:pPr>
    </w:p>
    <w:p w:rsidR="008D4C0A" w:rsidRPr="008D4C0A" w:rsidRDefault="008D4C0A" w:rsidP="008D4C0A">
      <w:pPr>
        <w:spacing w:before="100" w:beforeAutospacing="1" w:after="100" w:afterAutospacing="1" w:line="240" w:lineRule="auto"/>
        <w:jc w:val="center"/>
        <w:rPr>
          <w:rFonts w:ascii="Times New Roman" w:eastAsia="Times New Roman" w:hAnsi="Times New Roman" w:cs="Times New Roman"/>
          <w:sz w:val="24"/>
          <w:szCs w:val="24"/>
        </w:rPr>
      </w:pPr>
      <w:r w:rsidRPr="008D4C0A">
        <w:rPr>
          <w:rFonts w:ascii="Times New Roman" w:eastAsia="Times New Roman" w:hAnsi="Times New Roman" w:cs="Times New Roman"/>
          <w:b/>
          <w:bCs/>
          <w:sz w:val="24"/>
          <w:szCs w:val="24"/>
        </w:rPr>
        <w:lastRenderedPageBreak/>
        <w:t>ABSTRACT</w:t>
      </w:r>
    </w:p>
    <w:p w:rsidR="008D4C0A" w:rsidRPr="008D4C0A" w:rsidRDefault="008D4C0A" w:rsidP="008D4C0A">
      <w:pPr>
        <w:spacing w:before="100" w:beforeAutospacing="1" w:after="100" w:afterAutospacing="1" w:line="360" w:lineRule="auto"/>
        <w:jc w:val="both"/>
        <w:rPr>
          <w:rFonts w:ascii="Times New Roman" w:eastAsia="Times New Roman" w:hAnsi="Times New Roman" w:cs="Times New Roman"/>
          <w:i/>
          <w:sz w:val="24"/>
          <w:szCs w:val="24"/>
        </w:rPr>
      </w:pPr>
      <w:r w:rsidRPr="008D4C0A">
        <w:rPr>
          <w:rFonts w:ascii="Times New Roman" w:eastAsia="Times New Roman" w:hAnsi="Times New Roman" w:cs="Times New Roman"/>
          <w:i/>
          <w:sz w:val="24"/>
          <w:szCs w:val="24"/>
        </w:rPr>
        <w:t xml:space="preserve">This study investigates the influence of foreign television programs on the dressing habits of tertiary institution students, using </w:t>
      </w:r>
      <w:proofErr w:type="spellStart"/>
      <w:r w:rsidRPr="008D4C0A">
        <w:rPr>
          <w:rFonts w:ascii="Times New Roman" w:eastAsia="Times New Roman" w:hAnsi="Times New Roman" w:cs="Times New Roman"/>
          <w:i/>
          <w:sz w:val="24"/>
          <w:szCs w:val="24"/>
        </w:rPr>
        <w:t>Kwara</w:t>
      </w:r>
      <w:proofErr w:type="spellEnd"/>
      <w:r w:rsidRPr="008D4C0A">
        <w:rPr>
          <w:rFonts w:ascii="Times New Roman" w:eastAsia="Times New Roman" w:hAnsi="Times New Roman" w:cs="Times New Roman"/>
          <w:i/>
          <w:sz w:val="24"/>
          <w:szCs w:val="24"/>
        </w:rPr>
        <w:t xml:space="preserve"> State Polytechnic, Ilorin, as a case study. Anchored on Social Learning Theory and Cultivation Analysis Theory, the research examines how exposure to Western media content shapes students’ fashion preferences and behaviors. A descriptive survey design was employed, with data collected from 300 students through structured questionnaires, interviews, and observations, analyzed using simple percentages. Findings reveal that 70% of respondents are influenced by foreign television programs, with 65% adopting trends like jeans, crop tops, and sneakers, primarily from music videos (50%) and fashion shows (30%). Additionally, 60% prefer Western styles over traditional Nigerian attire, and 50% report their dressing reflects Western culture, indicating a cultural shift. Behavioral changes include increased spending on clothes (60%) and pressure to emulate TV characters (55%). These results highlight television’s role as a socialization agent, promoting Western fashion norms, often at the expense of Nigerian cultural identity. The study underscores the need for media literacy programs and culturally sensitive programming to balance global influences with local values. Limitations include the study’s focus on a single institution, suggesting further research across diverse Nigerian regions. Recommendations include regulating foreign content and promoting traditional attire through awareness campaigns to preserve cultural heritage while accommodating modern influences.</w:t>
      </w:r>
    </w:p>
    <w:p w:rsidR="008D4C0A" w:rsidRPr="00924E02" w:rsidRDefault="008D4C0A" w:rsidP="00716926">
      <w:pPr>
        <w:spacing w:after="0" w:line="480" w:lineRule="auto"/>
        <w:rPr>
          <w:rFonts w:ascii="Times New Roman" w:hAnsi="Times New Roman" w:cs="Times New Roman"/>
          <w:b/>
          <w:bCs/>
          <w:sz w:val="24"/>
          <w:szCs w:val="24"/>
        </w:rPr>
      </w:pPr>
    </w:p>
    <w:p w:rsidR="005272A9" w:rsidRDefault="005272A9" w:rsidP="00924E02">
      <w:pPr>
        <w:spacing w:after="0" w:line="480" w:lineRule="auto"/>
        <w:jc w:val="center"/>
        <w:rPr>
          <w:rFonts w:ascii="Times New Roman" w:hAnsi="Times New Roman" w:cs="Times New Roman"/>
          <w:b/>
          <w:bCs/>
          <w:sz w:val="24"/>
          <w:szCs w:val="24"/>
        </w:rPr>
      </w:pPr>
    </w:p>
    <w:p w:rsidR="008D4C0A" w:rsidRDefault="008D4C0A" w:rsidP="00924E02">
      <w:pPr>
        <w:spacing w:after="0" w:line="480" w:lineRule="auto"/>
        <w:jc w:val="center"/>
        <w:rPr>
          <w:rFonts w:ascii="Times New Roman" w:hAnsi="Times New Roman" w:cs="Times New Roman"/>
          <w:b/>
          <w:bCs/>
          <w:sz w:val="24"/>
          <w:szCs w:val="24"/>
        </w:rPr>
      </w:pPr>
    </w:p>
    <w:p w:rsidR="008D4C0A" w:rsidRDefault="008D4C0A" w:rsidP="00924E02">
      <w:pPr>
        <w:spacing w:after="0" w:line="480" w:lineRule="auto"/>
        <w:jc w:val="center"/>
        <w:rPr>
          <w:rFonts w:ascii="Times New Roman" w:hAnsi="Times New Roman" w:cs="Times New Roman"/>
          <w:b/>
          <w:bCs/>
          <w:sz w:val="24"/>
          <w:szCs w:val="24"/>
        </w:rPr>
      </w:pPr>
    </w:p>
    <w:p w:rsidR="008D4C0A" w:rsidRDefault="008D4C0A" w:rsidP="00924E02">
      <w:pPr>
        <w:spacing w:after="0" w:line="480" w:lineRule="auto"/>
        <w:jc w:val="center"/>
        <w:rPr>
          <w:rFonts w:ascii="Times New Roman" w:hAnsi="Times New Roman" w:cs="Times New Roman"/>
          <w:b/>
          <w:bCs/>
          <w:sz w:val="24"/>
          <w:szCs w:val="24"/>
        </w:rPr>
      </w:pPr>
    </w:p>
    <w:p w:rsidR="008D4C0A" w:rsidRDefault="008D4C0A" w:rsidP="00924E02">
      <w:pPr>
        <w:spacing w:after="0" w:line="480" w:lineRule="auto"/>
        <w:jc w:val="center"/>
        <w:rPr>
          <w:rFonts w:ascii="Times New Roman" w:hAnsi="Times New Roman" w:cs="Times New Roman"/>
          <w:b/>
          <w:bCs/>
          <w:sz w:val="24"/>
          <w:szCs w:val="24"/>
        </w:rPr>
      </w:pPr>
    </w:p>
    <w:p w:rsidR="008D4C0A" w:rsidRDefault="008D4C0A" w:rsidP="00924E02">
      <w:pPr>
        <w:spacing w:after="0" w:line="480" w:lineRule="auto"/>
        <w:jc w:val="center"/>
        <w:rPr>
          <w:rFonts w:ascii="Times New Roman" w:hAnsi="Times New Roman" w:cs="Times New Roman"/>
          <w:b/>
          <w:bCs/>
          <w:sz w:val="24"/>
          <w:szCs w:val="24"/>
        </w:rPr>
      </w:pPr>
    </w:p>
    <w:p w:rsidR="008D4C0A" w:rsidRDefault="008D4C0A" w:rsidP="00924E02">
      <w:pPr>
        <w:spacing w:after="0" w:line="480" w:lineRule="auto"/>
        <w:jc w:val="center"/>
        <w:rPr>
          <w:rFonts w:ascii="Times New Roman" w:hAnsi="Times New Roman" w:cs="Times New Roman"/>
          <w:b/>
          <w:bCs/>
          <w:sz w:val="24"/>
          <w:szCs w:val="24"/>
        </w:rPr>
      </w:pPr>
    </w:p>
    <w:p w:rsidR="008D4C0A" w:rsidRDefault="008D4C0A" w:rsidP="00924E02">
      <w:pPr>
        <w:spacing w:after="0" w:line="480" w:lineRule="auto"/>
        <w:jc w:val="center"/>
        <w:rPr>
          <w:rFonts w:ascii="Times New Roman" w:hAnsi="Times New Roman" w:cs="Times New Roman"/>
          <w:b/>
          <w:bCs/>
          <w:sz w:val="24"/>
          <w:szCs w:val="24"/>
        </w:rPr>
      </w:pPr>
    </w:p>
    <w:p w:rsidR="008D4C0A" w:rsidRDefault="008D4C0A" w:rsidP="00924E02">
      <w:pPr>
        <w:spacing w:after="0" w:line="480" w:lineRule="auto"/>
        <w:jc w:val="center"/>
        <w:rPr>
          <w:rFonts w:ascii="Times New Roman" w:hAnsi="Times New Roman" w:cs="Times New Roman"/>
          <w:b/>
          <w:bCs/>
          <w:sz w:val="24"/>
          <w:szCs w:val="24"/>
        </w:rPr>
      </w:pPr>
    </w:p>
    <w:p w:rsidR="008D4C0A" w:rsidRDefault="008D4C0A" w:rsidP="00924E02">
      <w:pPr>
        <w:spacing w:after="0" w:line="480" w:lineRule="auto"/>
        <w:jc w:val="center"/>
        <w:rPr>
          <w:rFonts w:ascii="Times New Roman" w:hAnsi="Times New Roman" w:cs="Times New Roman"/>
          <w:b/>
          <w:bCs/>
          <w:sz w:val="24"/>
          <w:szCs w:val="24"/>
        </w:rPr>
      </w:pPr>
    </w:p>
    <w:p w:rsidR="008D4C0A" w:rsidRPr="00924E02" w:rsidRDefault="008D4C0A" w:rsidP="00924E02">
      <w:pPr>
        <w:spacing w:after="0" w:line="480" w:lineRule="auto"/>
        <w:jc w:val="center"/>
        <w:rPr>
          <w:rFonts w:ascii="Times New Roman" w:hAnsi="Times New Roman" w:cs="Times New Roman"/>
          <w:b/>
          <w:bCs/>
          <w:sz w:val="24"/>
          <w:szCs w:val="24"/>
        </w:rPr>
        <w:sectPr w:rsidR="008D4C0A" w:rsidRPr="00924E02" w:rsidSect="00D3045F">
          <w:footerReference w:type="default" r:id="rId7"/>
          <w:type w:val="continuous"/>
          <w:pgSz w:w="11907" w:h="16839" w:code="9"/>
          <w:pgMar w:top="1008" w:right="1008" w:bottom="1008" w:left="1008" w:header="720" w:footer="720" w:gutter="0"/>
          <w:pgNumType w:fmt="lowerRoman"/>
          <w:cols w:space="720"/>
          <w:titlePg/>
          <w:docGrid w:linePitch="360"/>
        </w:sectPr>
      </w:pPr>
    </w:p>
    <w:p w:rsidR="00A538BC" w:rsidRPr="00924E02" w:rsidRDefault="00A538BC" w:rsidP="00924E02">
      <w:pPr>
        <w:spacing w:after="0" w:line="480" w:lineRule="auto"/>
        <w:jc w:val="center"/>
        <w:rPr>
          <w:rFonts w:ascii="Times New Roman" w:hAnsi="Times New Roman" w:cs="Times New Roman"/>
          <w:b/>
          <w:bCs/>
          <w:sz w:val="24"/>
          <w:szCs w:val="24"/>
        </w:rPr>
      </w:pPr>
      <w:r w:rsidRPr="00924E02">
        <w:rPr>
          <w:rFonts w:ascii="Times New Roman" w:hAnsi="Times New Roman" w:cs="Times New Roman"/>
          <w:b/>
          <w:bCs/>
          <w:sz w:val="24"/>
          <w:szCs w:val="24"/>
        </w:rPr>
        <w:lastRenderedPageBreak/>
        <w:t>CHAPTER ONE</w:t>
      </w:r>
    </w:p>
    <w:p w:rsidR="00A538BC" w:rsidRPr="00924E02" w:rsidRDefault="00A538BC" w:rsidP="00924E02">
      <w:pPr>
        <w:spacing w:after="0" w:line="480" w:lineRule="auto"/>
        <w:jc w:val="center"/>
        <w:rPr>
          <w:rFonts w:ascii="Times New Roman" w:hAnsi="Times New Roman" w:cs="Times New Roman"/>
          <w:b/>
          <w:bCs/>
          <w:sz w:val="24"/>
          <w:szCs w:val="24"/>
        </w:rPr>
      </w:pPr>
      <w:r w:rsidRPr="00924E02">
        <w:rPr>
          <w:rFonts w:ascii="Times New Roman" w:hAnsi="Times New Roman" w:cs="Times New Roman"/>
          <w:b/>
          <w:bCs/>
          <w:sz w:val="24"/>
          <w:szCs w:val="24"/>
        </w:rPr>
        <w:t>INTRODUCTION</w:t>
      </w:r>
    </w:p>
    <w:p w:rsidR="00A538BC" w:rsidRPr="00924E02" w:rsidRDefault="00A538BC"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t xml:space="preserve">1.1 BACKGROUND OF THE STUDY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Each mass medium has unique characteristics, which places it at advantage over other media. Television, for instance, has a wide range of advantages over other media structures as a result of its audio visual component. In fact, despite the unprecedented development of so many new media technologies over the past decade, television remains the most global and powerful of all media. Undeniably, television content are encompassing nowadays – from sitcoms and soap operas to reality shows, from sporting events to music video countdowns, and from our favourite blockbusters to animal documentaries. As anyone who knows a youth can attest, television is among the most powerful forces in adolescents’ lives today. It is an important medium of communication in the 21st century and is used for several reasons including information acquisition, education, preservation of cultural heritage, surveillance of the society, and entertainment as it provides millions with a constant stream of free leisure strategies and opportunities; family matters; messages about peers, relationships, gender, sex, violence, religion, food, values and cloths just to mention a few. In fact, besides (maybe) sleeping, a study by the Kaiser Family Foundation (KFF, 2010) revealed that youths spend more time with medi</w:t>
      </w:r>
      <w:r w:rsidR="008D4C0A">
        <w:rPr>
          <w:rFonts w:ascii="Times New Roman" w:hAnsi="Times New Roman" w:cs="Times New Roman"/>
          <w:sz w:val="24"/>
          <w:szCs w:val="24"/>
        </w:rPr>
        <w:t>a than with any other activity,</w:t>
      </w:r>
      <w:r w:rsidRPr="00924E02">
        <w:rPr>
          <w:rFonts w:ascii="Times New Roman" w:hAnsi="Times New Roman" w:cs="Times New Roman"/>
          <w:sz w:val="24"/>
          <w:szCs w:val="24"/>
        </w:rPr>
        <w:t xml:space="preserve"> an average of more than 7½ hours a day, seven days a week.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Despite the overwhelming qualities (light, </w:t>
      </w:r>
      <w:proofErr w:type="spellStart"/>
      <w:r w:rsidRPr="00924E02">
        <w:rPr>
          <w:rFonts w:ascii="Times New Roman" w:hAnsi="Times New Roman" w:cs="Times New Roman"/>
          <w:sz w:val="24"/>
          <w:szCs w:val="24"/>
        </w:rPr>
        <w:t>colour</w:t>
      </w:r>
      <w:proofErr w:type="spellEnd"/>
      <w:r w:rsidRPr="00924E02">
        <w:rPr>
          <w:rFonts w:ascii="Times New Roman" w:hAnsi="Times New Roman" w:cs="Times New Roman"/>
          <w:sz w:val="24"/>
          <w:szCs w:val="24"/>
        </w:rPr>
        <w:t xml:space="preserve">, sound and motion) which empower television to command a major proportion of media consumption, the audience may reject its programmes if its content derails from their cultural traits. The multicultural nature of our society today exists as the effect of global media and the emergence of new technologies have paved way for access to diverse and remote cultures via our television, radio, internet, supermarkets and shopping </w:t>
      </w:r>
      <w:proofErr w:type="spellStart"/>
      <w:r w:rsidRPr="00924E02">
        <w:rPr>
          <w:rFonts w:ascii="Times New Roman" w:hAnsi="Times New Roman" w:cs="Times New Roman"/>
          <w:sz w:val="24"/>
          <w:szCs w:val="24"/>
        </w:rPr>
        <w:t>centres</w:t>
      </w:r>
      <w:proofErr w:type="spellEnd"/>
      <w:r w:rsidRPr="00924E02">
        <w:rPr>
          <w:rFonts w:ascii="Times New Roman" w:hAnsi="Times New Roman" w:cs="Times New Roman"/>
          <w:sz w:val="24"/>
          <w:szCs w:val="24"/>
        </w:rPr>
        <w:t xml:space="preserve">. A society like Nigeria which is culturally, ethnically and linguistically diverse may </w:t>
      </w:r>
      <w:proofErr w:type="spellStart"/>
      <w:r w:rsidRPr="00924E02">
        <w:rPr>
          <w:rFonts w:ascii="Times New Roman" w:hAnsi="Times New Roman" w:cs="Times New Roman"/>
          <w:sz w:val="24"/>
          <w:szCs w:val="24"/>
        </w:rPr>
        <w:t>recognise</w:t>
      </w:r>
      <w:proofErr w:type="spellEnd"/>
      <w:r w:rsidRPr="00924E02">
        <w:rPr>
          <w:rFonts w:ascii="Times New Roman" w:hAnsi="Times New Roman" w:cs="Times New Roman"/>
          <w:sz w:val="24"/>
          <w:szCs w:val="24"/>
        </w:rPr>
        <w:t xml:space="preserve"> the enriching value of diverse cultures and values, and use them in its own way. But then, discussion of this scenario normally emphasises on the negative effects rather than positive.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lastRenderedPageBreak/>
        <w:t>While it cannot be argued that media imperialism has attracted the attention of many 21st century social science scholars, it should be pointed out that the issue is still very alien to Africans because scholarly works have been very limited on it.</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Although arguments have been equally put forward that the media cannot be blamed for these ills, </w:t>
      </w:r>
      <w:proofErr w:type="spellStart"/>
      <w:r w:rsidRPr="00924E02">
        <w:rPr>
          <w:rFonts w:ascii="Times New Roman" w:hAnsi="Times New Roman" w:cs="Times New Roman"/>
          <w:sz w:val="24"/>
          <w:szCs w:val="24"/>
        </w:rPr>
        <w:t>Lodziak</w:t>
      </w:r>
      <w:proofErr w:type="spellEnd"/>
      <w:r w:rsidRPr="00924E02">
        <w:rPr>
          <w:rFonts w:ascii="Times New Roman" w:hAnsi="Times New Roman" w:cs="Times New Roman"/>
          <w:sz w:val="24"/>
          <w:szCs w:val="24"/>
        </w:rPr>
        <w:t xml:space="preserve"> (1986) affirms </w:t>
      </w:r>
      <w:proofErr w:type="spellStart"/>
      <w:r w:rsidRPr="00924E02">
        <w:rPr>
          <w:rFonts w:ascii="Times New Roman" w:hAnsi="Times New Roman" w:cs="Times New Roman"/>
          <w:sz w:val="24"/>
          <w:szCs w:val="24"/>
        </w:rPr>
        <w:t>McQuail’s</w:t>
      </w:r>
      <w:proofErr w:type="spellEnd"/>
      <w:r w:rsidRPr="00924E02">
        <w:rPr>
          <w:rFonts w:ascii="Times New Roman" w:hAnsi="Times New Roman" w:cs="Times New Roman"/>
          <w:sz w:val="24"/>
          <w:szCs w:val="24"/>
        </w:rPr>
        <w:t xml:space="preserve"> position on media that, “if we did not fundamentally believe media to have important long term consequences we could not devote so much time to their study”. Since the media has tremendous effects, media researchers and writers have devoted time and resources to critically study it. Therefore, the assumption that television is powerful is widely shared by concerned members of the public and media researchers alike.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Just like any other mass media, television has cultural repercussions on its viewers. The term culture can be defined as the totality of learned, socially transmitted customs, knowledge, material objects and behaviour. Schaefer (2002) cited in </w:t>
      </w:r>
      <w:proofErr w:type="spellStart"/>
      <w:r w:rsidRPr="00924E02">
        <w:rPr>
          <w:rFonts w:ascii="Times New Roman" w:hAnsi="Times New Roman" w:cs="Times New Roman"/>
          <w:sz w:val="24"/>
          <w:szCs w:val="24"/>
        </w:rPr>
        <w:t>Nwegbu</w:t>
      </w:r>
      <w:proofErr w:type="spellEnd"/>
      <w:r w:rsidRPr="00924E02">
        <w:rPr>
          <w:rFonts w:ascii="Times New Roman" w:hAnsi="Times New Roman" w:cs="Times New Roman"/>
          <w:sz w:val="24"/>
          <w:szCs w:val="24"/>
        </w:rPr>
        <w:t xml:space="preserve">, </w:t>
      </w:r>
      <w:proofErr w:type="spellStart"/>
      <w:r w:rsidRPr="00924E02">
        <w:rPr>
          <w:rFonts w:ascii="Times New Roman" w:hAnsi="Times New Roman" w:cs="Times New Roman"/>
          <w:sz w:val="24"/>
          <w:szCs w:val="24"/>
        </w:rPr>
        <w:t>Eze</w:t>
      </w:r>
      <w:proofErr w:type="spellEnd"/>
      <w:r w:rsidRPr="00924E02">
        <w:rPr>
          <w:rFonts w:ascii="Times New Roman" w:hAnsi="Times New Roman" w:cs="Times New Roman"/>
          <w:sz w:val="24"/>
          <w:szCs w:val="24"/>
        </w:rPr>
        <w:t xml:space="preserve"> and </w:t>
      </w:r>
      <w:proofErr w:type="spellStart"/>
      <w:r w:rsidRPr="00924E02">
        <w:rPr>
          <w:rFonts w:ascii="Times New Roman" w:hAnsi="Times New Roman" w:cs="Times New Roman"/>
          <w:sz w:val="24"/>
          <w:szCs w:val="24"/>
        </w:rPr>
        <w:t>Asogwa</w:t>
      </w:r>
      <w:proofErr w:type="spellEnd"/>
      <w:r w:rsidRPr="00924E02">
        <w:rPr>
          <w:rFonts w:ascii="Times New Roman" w:hAnsi="Times New Roman" w:cs="Times New Roman"/>
          <w:sz w:val="24"/>
          <w:szCs w:val="24"/>
        </w:rPr>
        <w:t xml:space="preserve"> (2011). It can be deduced from this definition that an individual’s behaviour is an offshoot of the culture s/he subscribes to.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Behaviour can be defined as the way in which an individual behaves or acts.  It is the way an individual conducts herself/himself. It is also the way an individual acts towards people, society or objects.  Behaviour may be viewed as bad or good, normal or abnormal according to societal norms.  Society will always try to correct bad behaviour and try to bring abnormal behaviour back to normal. UNESCO (2000)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The influence of western television programmes may be seen in the attitudes and behaviour of Nigerian youths and this varies from food habits, to mode of dressing and sexual orientation (</w:t>
      </w:r>
      <w:proofErr w:type="spellStart"/>
      <w:r w:rsidRPr="00924E02">
        <w:rPr>
          <w:rFonts w:ascii="Times New Roman" w:hAnsi="Times New Roman" w:cs="Times New Roman"/>
          <w:sz w:val="24"/>
          <w:szCs w:val="24"/>
        </w:rPr>
        <w:t>Devadas</w:t>
      </w:r>
      <w:proofErr w:type="spellEnd"/>
      <w:r w:rsidRPr="00924E02">
        <w:rPr>
          <w:rFonts w:ascii="Times New Roman" w:hAnsi="Times New Roman" w:cs="Times New Roman"/>
          <w:sz w:val="24"/>
          <w:szCs w:val="24"/>
        </w:rPr>
        <w:t xml:space="preserve"> &amp; Ravi, 2013). The U.S culture for example largely values thinness and beauty in women (</w:t>
      </w:r>
      <w:proofErr w:type="spellStart"/>
      <w:r w:rsidRPr="00924E02">
        <w:rPr>
          <w:rFonts w:ascii="Times New Roman" w:hAnsi="Times New Roman" w:cs="Times New Roman"/>
          <w:sz w:val="24"/>
          <w:szCs w:val="24"/>
        </w:rPr>
        <w:t>Baran</w:t>
      </w:r>
      <w:proofErr w:type="spellEnd"/>
      <w:r w:rsidRPr="00924E02">
        <w:rPr>
          <w:rFonts w:ascii="Times New Roman" w:hAnsi="Times New Roman" w:cs="Times New Roman"/>
          <w:sz w:val="24"/>
          <w:szCs w:val="24"/>
        </w:rPr>
        <w:t xml:space="preserve">, 2006). This can be seen in </w:t>
      </w:r>
      <w:proofErr w:type="spellStart"/>
      <w:r w:rsidRPr="00924E02">
        <w:rPr>
          <w:rFonts w:ascii="Times New Roman" w:hAnsi="Times New Roman" w:cs="Times New Roman"/>
          <w:sz w:val="24"/>
          <w:szCs w:val="24"/>
        </w:rPr>
        <w:t>programmes</w:t>
      </w:r>
      <w:proofErr w:type="spellEnd"/>
      <w:r w:rsidRPr="00924E02">
        <w:rPr>
          <w:rFonts w:ascii="Times New Roman" w:hAnsi="Times New Roman" w:cs="Times New Roman"/>
          <w:sz w:val="24"/>
          <w:szCs w:val="24"/>
        </w:rPr>
        <w:t xml:space="preserve"> like </w:t>
      </w:r>
      <w:proofErr w:type="spellStart"/>
      <w:r w:rsidRPr="00924E02">
        <w:rPr>
          <w:rFonts w:ascii="Times New Roman" w:hAnsi="Times New Roman" w:cs="Times New Roman"/>
          <w:sz w:val="24"/>
          <w:szCs w:val="24"/>
        </w:rPr>
        <w:t>Dr</w:t>
      </w:r>
      <w:proofErr w:type="spellEnd"/>
      <w:r w:rsidRPr="00924E02">
        <w:rPr>
          <w:rFonts w:ascii="Times New Roman" w:hAnsi="Times New Roman" w:cs="Times New Roman"/>
          <w:sz w:val="24"/>
          <w:szCs w:val="24"/>
        </w:rPr>
        <w:t xml:space="preserve"> 90210 and Botched on E- entertainment television. Question is, can these programmes influence the thought process of Nigerian youths to the extent that they become not just conscious of what they look like but even go ahead to become dissatisfied with their body shape.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lastRenderedPageBreak/>
        <w:t xml:space="preserve">American made programs are seen practically in every country where television exists and it is believed to exert influential power in various developing countries. There is no doubt that one of the more remarkable phenomena of the 21st century is the widespread diffusion and accompanying popularity of American films and television entertainment programs throughout the world.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The widespread penetration of cable and satellite television in Nigeria for example may be a testimonial to the above statement. The DSTV (Digital Satellite Television) for example has become so popular in Nigeria. With over a hundred channels at viewers disposal, and the transmission of largely foreign programs. This includes films, soap operas, reality television shows, music videos, fashion television and much more. A lot of these programs are of western orientation, behavior and culture. As a matter of fact, even the indigenous local entertainment channels produce and transmit a huge number of programs that tend towards western ideology of video, pictures and life style. Daily, there is an increasing manifestation of lifestyle and behavioural pattern among Nigerian youths that is largely skewed towards foreign or western culture. For example, the manner of dressing (saggy pants), eating (eatery culture), talk (slangs and widening use of the F word), has become so prevalent that it is difficult not to connect it with the amount of time devoted to programs with foreign orientation they are daily fed to since it did not hail from traditional Nigerian cultures. This research therefore is an attempt find out the possible relationship between the content viewed on television and the gradual spreading of a new culture of living and behaviour that is not just emerging but fast getting entrenched among Nigerian youths. </w:t>
      </w:r>
    </w:p>
    <w:p w:rsidR="005272A9" w:rsidRPr="00924E02" w:rsidRDefault="005272A9" w:rsidP="00924E02">
      <w:pPr>
        <w:spacing w:after="0" w:line="480" w:lineRule="auto"/>
        <w:jc w:val="both"/>
        <w:rPr>
          <w:rFonts w:ascii="Times New Roman" w:hAnsi="Times New Roman" w:cs="Times New Roman"/>
          <w:sz w:val="24"/>
          <w:szCs w:val="24"/>
        </w:rPr>
      </w:pPr>
    </w:p>
    <w:p w:rsidR="00A538BC" w:rsidRPr="00924E02" w:rsidRDefault="00A538BC"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t>1.2</w:t>
      </w:r>
      <w:r w:rsidRPr="00924E02">
        <w:rPr>
          <w:rFonts w:ascii="Times New Roman" w:hAnsi="Times New Roman" w:cs="Times New Roman"/>
          <w:b/>
          <w:bCs/>
          <w:sz w:val="24"/>
          <w:szCs w:val="24"/>
        </w:rPr>
        <w:tab/>
        <w:t xml:space="preserve">STATEMENT OF THE PROBLEM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In recent times, there has been a huge concern over the Nigerian culture which seems to be taking a downward plunge among the average Nigerian youth. Trends and patterns have emerged in their food habits, mode of dressing and sexual orientation that is not consistent with known Nigerian cultural orientations. Values that are supposed to define and guide the overall behaviour of Nigerian youths are daily being neglected. Since there is no school or subject that teaches the need to discountenance </w:t>
      </w:r>
      <w:r w:rsidRPr="00924E02">
        <w:rPr>
          <w:rFonts w:ascii="Times New Roman" w:hAnsi="Times New Roman" w:cs="Times New Roman"/>
          <w:sz w:val="24"/>
          <w:szCs w:val="24"/>
        </w:rPr>
        <w:lastRenderedPageBreak/>
        <w:t xml:space="preserve">established cultural values, where food, dress and sexuality is concerned, it is not impossible that these changes in attitude and behaviour may be connected with the western television programs that Nigerian youths are exposed to.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According to O’Donnell (2007) television programs reflect a society’s values, norms and practices as well as fads, interest and trends. Western television programs largely reflect the western culture through their programs. Fashion TV and Style for example are entertainment stations that deals with fashion and lifestyle in western countries. These stations makes youths increasingly aware of fashion trends and there seems to be the urge to try to keep up with the standards of the westerns. Music and music videos are not excluded, as there are some musical content on </w:t>
      </w:r>
      <w:proofErr w:type="spellStart"/>
      <w:r w:rsidRPr="00924E02">
        <w:rPr>
          <w:rFonts w:ascii="Times New Roman" w:hAnsi="Times New Roman" w:cs="Times New Roman"/>
          <w:sz w:val="24"/>
          <w:szCs w:val="24"/>
        </w:rPr>
        <w:t>Multichoice</w:t>
      </w:r>
      <w:proofErr w:type="spellEnd"/>
      <w:r w:rsidRPr="00924E02">
        <w:rPr>
          <w:rFonts w:ascii="Times New Roman" w:hAnsi="Times New Roman" w:cs="Times New Roman"/>
          <w:sz w:val="24"/>
          <w:szCs w:val="24"/>
        </w:rPr>
        <w:t xml:space="preserve">’ DSTV that overtly depict sexual promptings. This can be seen on channels like MTV base, Trace and Sound City.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Languages such as being ‘hot and sexy’ for example has become new trends among viewers and may have contributed not just to the increased rate of indecent dressing prevalent among students of Nigerian universities, but also their eating pattern and sexual behaviour which are all connected. Although Babcock and Covenant Universities are private Christian institutions where the dress codes are enforced to regulate students’ dress behaviour and orientation, the researchers chose these relatively conservative Christian schools in Nigeria to establish whether or not the emerging trend on television programs have any hold on the behaviour of these students. This study will therefore among other things, try to find out if Western entertainment television programmes could be responsible for some of the emerging behavioural and attitudinal patterns among Nigerian youths presented in this research work.</w:t>
      </w:r>
    </w:p>
    <w:p w:rsidR="00A538BC" w:rsidRPr="00924E02" w:rsidRDefault="00A538BC" w:rsidP="00924E02">
      <w:pPr>
        <w:spacing w:after="0" w:line="480" w:lineRule="auto"/>
        <w:jc w:val="both"/>
        <w:rPr>
          <w:rFonts w:ascii="Times New Roman" w:hAnsi="Times New Roman" w:cs="Times New Roman"/>
          <w:sz w:val="24"/>
          <w:szCs w:val="24"/>
        </w:rPr>
      </w:pPr>
    </w:p>
    <w:p w:rsidR="00A538BC" w:rsidRPr="00924E02" w:rsidRDefault="00A538BC"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t xml:space="preserve">1.3 </w:t>
      </w:r>
      <w:r w:rsidR="00A53C34" w:rsidRPr="00924E02">
        <w:rPr>
          <w:rFonts w:ascii="Times New Roman" w:hAnsi="Times New Roman" w:cs="Times New Roman"/>
          <w:b/>
          <w:bCs/>
          <w:sz w:val="24"/>
          <w:szCs w:val="24"/>
        </w:rPr>
        <w:t xml:space="preserve">AIM </w:t>
      </w:r>
      <w:r w:rsidRPr="00924E02">
        <w:rPr>
          <w:rFonts w:ascii="Times New Roman" w:hAnsi="Times New Roman" w:cs="Times New Roman"/>
          <w:b/>
          <w:bCs/>
          <w:sz w:val="24"/>
          <w:szCs w:val="24"/>
        </w:rPr>
        <w:t>OF THE STUDY</w:t>
      </w:r>
    </w:p>
    <w:p w:rsidR="00A53C34"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The main objective of the study is to determine the influence of foreign television programmes on </w:t>
      </w:r>
      <w:r w:rsidR="0085790A" w:rsidRPr="00924E02">
        <w:rPr>
          <w:rFonts w:ascii="Times New Roman" w:hAnsi="Times New Roman" w:cs="Times New Roman"/>
          <w:sz w:val="24"/>
          <w:szCs w:val="24"/>
        </w:rPr>
        <w:t>dressing habits of tertiary institution students</w:t>
      </w:r>
      <w:r w:rsidRPr="00924E02">
        <w:rPr>
          <w:rFonts w:ascii="Times New Roman" w:hAnsi="Times New Roman" w:cs="Times New Roman"/>
          <w:sz w:val="24"/>
          <w:szCs w:val="24"/>
        </w:rPr>
        <w:t>.</w:t>
      </w:r>
    </w:p>
    <w:p w:rsidR="00F95C02" w:rsidRPr="00924E02" w:rsidRDefault="00F95C02" w:rsidP="00924E02">
      <w:pPr>
        <w:spacing w:after="0" w:line="480" w:lineRule="auto"/>
        <w:jc w:val="both"/>
        <w:rPr>
          <w:rFonts w:ascii="Times New Roman" w:hAnsi="Times New Roman" w:cs="Times New Roman"/>
          <w:b/>
          <w:bCs/>
          <w:sz w:val="24"/>
          <w:szCs w:val="24"/>
        </w:rPr>
      </w:pPr>
    </w:p>
    <w:p w:rsidR="00EF6BA7" w:rsidRDefault="00EF6BA7" w:rsidP="00924E02">
      <w:pPr>
        <w:spacing w:after="0" w:line="480" w:lineRule="auto"/>
        <w:jc w:val="both"/>
        <w:rPr>
          <w:rFonts w:ascii="Times New Roman" w:hAnsi="Times New Roman" w:cs="Times New Roman"/>
          <w:b/>
          <w:bCs/>
          <w:sz w:val="24"/>
          <w:szCs w:val="24"/>
        </w:rPr>
      </w:pPr>
    </w:p>
    <w:p w:rsidR="00A53C34" w:rsidRPr="00924E02" w:rsidRDefault="00A53C34"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lastRenderedPageBreak/>
        <w:t>1.4 OBJECTIVE OF THE STUDY</w:t>
      </w:r>
    </w:p>
    <w:p w:rsidR="00A538BC" w:rsidRPr="00924E02" w:rsidRDefault="00A53C34"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 Specifically, the specific objectives are to</w:t>
      </w:r>
      <w:r w:rsidR="00A538BC" w:rsidRPr="00924E02">
        <w:rPr>
          <w:rFonts w:ascii="Times New Roman" w:hAnsi="Times New Roman" w:cs="Times New Roman"/>
          <w:sz w:val="24"/>
          <w:szCs w:val="24"/>
        </w:rPr>
        <w:t>:</w:t>
      </w:r>
    </w:p>
    <w:p w:rsidR="00A538BC" w:rsidRPr="00924E02" w:rsidRDefault="00A538BC" w:rsidP="00924E02">
      <w:pPr>
        <w:pStyle w:val="ListParagraph"/>
        <w:numPr>
          <w:ilvl w:val="0"/>
          <w:numId w:val="2"/>
        </w:num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Determine the influence of </w:t>
      </w:r>
      <w:r w:rsidR="00A53C34" w:rsidRPr="00924E02">
        <w:rPr>
          <w:rFonts w:ascii="Times New Roman" w:hAnsi="Times New Roman" w:cs="Times New Roman"/>
          <w:sz w:val="24"/>
          <w:szCs w:val="24"/>
        </w:rPr>
        <w:t>foreign television programs on dressing</w:t>
      </w:r>
      <w:r w:rsidRPr="00924E02">
        <w:rPr>
          <w:rFonts w:ascii="Times New Roman" w:hAnsi="Times New Roman" w:cs="Times New Roman"/>
          <w:sz w:val="24"/>
          <w:szCs w:val="24"/>
        </w:rPr>
        <w:t xml:space="preserve"> habits of </w:t>
      </w:r>
      <w:r w:rsidR="00A53C34" w:rsidRPr="00924E02">
        <w:rPr>
          <w:rFonts w:ascii="Times New Roman" w:hAnsi="Times New Roman" w:cs="Times New Roman"/>
          <w:sz w:val="24"/>
          <w:szCs w:val="24"/>
        </w:rPr>
        <w:t>students in tertiary institutions</w:t>
      </w:r>
      <w:r w:rsidRPr="00924E02">
        <w:rPr>
          <w:rFonts w:ascii="Times New Roman" w:hAnsi="Times New Roman" w:cs="Times New Roman"/>
          <w:sz w:val="24"/>
          <w:szCs w:val="24"/>
        </w:rPr>
        <w:t xml:space="preserve"> </w:t>
      </w:r>
    </w:p>
    <w:p w:rsidR="00A538BC" w:rsidRPr="00924E02" w:rsidRDefault="00A538BC" w:rsidP="00924E02">
      <w:pPr>
        <w:pStyle w:val="ListParagraph"/>
        <w:numPr>
          <w:ilvl w:val="0"/>
          <w:numId w:val="2"/>
        </w:num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To examine how </w:t>
      </w:r>
      <w:r w:rsidR="00A53C34" w:rsidRPr="00924E02">
        <w:rPr>
          <w:rFonts w:ascii="Times New Roman" w:hAnsi="Times New Roman" w:cs="Times New Roman"/>
          <w:sz w:val="24"/>
          <w:szCs w:val="24"/>
        </w:rPr>
        <w:t>foreign television programmes</w:t>
      </w:r>
      <w:r w:rsidRPr="00924E02">
        <w:rPr>
          <w:rFonts w:ascii="Times New Roman" w:hAnsi="Times New Roman" w:cs="Times New Roman"/>
          <w:sz w:val="24"/>
          <w:szCs w:val="24"/>
        </w:rPr>
        <w:t xml:space="preserve"> influence the mode of dressing of Nigerian youths </w:t>
      </w:r>
    </w:p>
    <w:p w:rsidR="00A538BC" w:rsidRPr="00924E02" w:rsidRDefault="00A538BC" w:rsidP="00924E02">
      <w:pPr>
        <w:pStyle w:val="ListParagraph"/>
        <w:numPr>
          <w:ilvl w:val="0"/>
          <w:numId w:val="2"/>
        </w:num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To examine ways in which </w:t>
      </w:r>
      <w:r w:rsidR="00A53C34" w:rsidRPr="00924E02">
        <w:rPr>
          <w:rFonts w:ascii="Times New Roman" w:hAnsi="Times New Roman" w:cs="Times New Roman"/>
          <w:sz w:val="24"/>
          <w:szCs w:val="24"/>
        </w:rPr>
        <w:t>foreign</w:t>
      </w:r>
      <w:r w:rsidRPr="00924E02">
        <w:rPr>
          <w:rFonts w:ascii="Times New Roman" w:hAnsi="Times New Roman" w:cs="Times New Roman"/>
          <w:sz w:val="24"/>
          <w:szCs w:val="24"/>
        </w:rPr>
        <w:t xml:space="preserve"> television programs shaped the </w:t>
      </w:r>
      <w:r w:rsidR="00A53C34" w:rsidRPr="00924E02">
        <w:rPr>
          <w:rFonts w:ascii="Times New Roman" w:hAnsi="Times New Roman" w:cs="Times New Roman"/>
          <w:sz w:val="24"/>
          <w:szCs w:val="24"/>
        </w:rPr>
        <w:t>habits</w:t>
      </w:r>
      <w:r w:rsidRPr="00924E02">
        <w:rPr>
          <w:rFonts w:ascii="Times New Roman" w:hAnsi="Times New Roman" w:cs="Times New Roman"/>
          <w:sz w:val="24"/>
          <w:szCs w:val="24"/>
        </w:rPr>
        <w:t xml:space="preserve"> of </w:t>
      </w:r>
      <w:r w:rsidR="00A53C34" w:rsidRPr="00924E02">
        <w:rPr>
          <w:rFonts w:ascii="Times New Roman" w:hAnsi="Times New Roman" w:cs="Times New Roman"/>
          <w:sz w:val="24"/>
          <w:szCs w:val="24"/>
        </w:rPr>
        <w:t>Tertiary Institution Students</w:t>
      </w:r>
    </w:p>
    <w:p w:rsidR="00A53C34" w:rsidRPr="00924E02" w:rsidRDefault="00A538BC" w:rsidP="00924E02">
      <w:pPr>
        <w:pStyle w:val="ListParagraph"/>
        <w:numPr>
          <w:ilvl w:val="0"/>
          <w:numId w:val="2"/>
        </w:num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To examine how </w:t>
      </w:r>
      <w:r w:rsidR="00A53C34" w:rsidRPr="00924E02">
        <w:rPr>
          <w:rFonts w:ascii="Times New Roman" w:hAnsi="Times New Roman" w:cs="Times New Roman"/>
          <w:sz w:val="24"/>
          <w:szCs w:val="24"/>
        </w:rPr>
        <w:t>foreign</w:t>
      </w:r>
      <w:r w:rsidRPr="00924E02">
        <w:rPr>
          <w:rFonts w:ascii="Times New Roman" w:hAnsi="Times New Roman" w:cs="Times New Roman"/>
          <w:sz w:val="24"/>
          <w:szCs w:val="24"/>
        </w:rPr>
        <w:t xml:space="preserve"> television program</w:t>
      </w:r>
      <w:r w:rsidR="00A53C34" w:rsidRPr="00924E02">
        <w:rPr>
          <w:rFonts w:ascii="Times New Roman" w:hAnsi="Times New Roman" w:cs="Times New Roman"/>
          <w:sz w:val="24"/>
          <w:szCs w:val="24"/>
        </w:rPr>
        <w:t>me</w:t>
      </w:r>
      <w:r w:rsidRPr="00924E02">
        <w:rPr>
          <w:rFonts w:ascii="Times New Roman" w:hAnsi="Times New Roman" w:cs="Times New Roman"/>
          <w:sz w:val="24"/>
          <w:szCs w:val="24"/>
        </w:rPr>
        <w:t xml:space="preserve">s impacted on the behaviours of </w:t>
      </w:r>
      <w:r w:rsidR="00A53C34" w:rsidRPr="00924E02">
        <w:rPr>
          <w:rFonts w:ascii="Times New Roman" w:hAnsi="Times New Roman" w:cs="Times New Roman"/>
          <w:sz w:val="24"/>
          <w:szCs w:val="24"/>
        </w:rPr>
        <w:t>Tertiary Institution Students</w:t>
      </w:r>
    </w:p>
    <w:p w:rsidR="00A538BC" w:rsidRPr="00924E02" w:rsidRDefault="00A538BC" w:rsidP="00924E02">
      <w:pPr>
        <w:pStyle w:val="ListParagraph"/>
        <w:spacing w:after="0" w:line="480" w:lineRule="auto"/>
        <w:jc w:val="both"/>
        <w:rPr>
          <w:rFonts w:ascii="Times New Roman" w:hAnsi="Times New Roman" w:cs="Times New Roman"/>
          <w:sz w:val="24"/>
          <w:szCs w:val="24"/>
        </w:rPr>
      </w:pPr>
    </w:p>
    <w:p w:rsidR="00A538BC" w:rsidRPr="00924E02" w:rsidRDefault="00A53C34"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t>1.5</w:t>
      </w:r>
      <w:r w:rsidRPr="00924E02">
        <w:rPr>
          <w:rFonts w:ascii="Times New Roman" w:hAnsi="Times New Roman" w:cs="Times New Roman"/>
          <w:b/>
          <w:bCs/>
          <w:sz w:val="24"/>
          <w:szCs w:val="24"/>
        </w:rPr>
        <w:tab/>
        <w:t xml:space="preserve">RESEARCH QUESTIONS  </w:t>
      </w:r>
    </w:p>
    <w:p w:rsidR="00A538BC" w:rsidRPr="00924E02" w:rsidRDefault="00A538BC" w:rsidP="00924E02">
      <w:pPr>
        <w:pStyle w:val="ListParagraph"/>
        <w:numPr>
          <w:ilvl w:val="0"/>
          <w:numId w:val="6"/>
        </w:numPr>
        <w:spacing w:after="0" w:line="480" w:lineRule="auto"/>
        <w:jc w:val="both"/>
        <w:rPr>
          <w:rFonts w:ascii="Times New Roman" w:hAnsi="Times New Roman" w:cs="Times New Roman"/>
          <w:sz w:val="24"/>
          <w:szCs w:val="24"/>
        </w:rPr>
      </w:pPr>
      <w:bookmarkStart w:id="0" w:name="_Hlk30706330"/>
      <w:r w:rsidRPr="00924E02">
        <w:rPr>
          <w:rFonts w:ascii="Times New Roman" w:hAnsi="Times New Roman" w:cs="Times New Roman"/>
          <w:sz w:val="24"/>
          <w:szCs w:val="24"/>
        </w:rPr>
        <w:t xml:space="preserve">To what extent has </w:t>
      </w:r>
      <w:r w:rsidR="00A53C34" w:rsidRPr="00924E02">
        <w:rPr>
          <w:rFonts w:ascii="Times New Roman" w:hAnsi="Times New Roman" w:cs="Times New Roman"/>
          <w:sz w:val="24"/>
          <w:szCs w:val="24"/>
        </w:rPr>
        <w:t>foreign</w:t>
      </w:r>
      <w:r w:rsidRPr="00924E02">
        <w:rPr>
          <w:rFonts w:ascii="Times New Roman" w:hAnsi="Times New Roman" w:cs="Times New Roman"/>
          <w:sz w:val="24"/>
          <w:szCs w:val="24"/>
        </w:rPr>
        <w:t xml:space="preserve"> television program</w:t>
      </w:r>
      <w:r w:rsidR="00A53C34" w:rsidRPr="00924E02">
        <w:rPr>
          <w:rFonts w:ascii="Times New Roman" w:hAnsi="Times New Roman" w:cs="Times New Roman"/>
          <w:sz w:val="24"/>
          <w:szCs w:val="24"/>
        </w:rPr>
        <w:t>me</w:t>
      </w:r>
      <w:r w:rsidRPr="00924E02">
        <w:rPr>
          <w:rFonts w:ascii="Times New Roman" w:hAnsi="Times New Roman" w:cs="Times New Roman"/>
          <w:sz w:val="24"/>
          <w:szCs w:val="24"/>
        </w:rPr>
        <w:t xml:space="preserve">s influenced the </w:t>
      </w:r>
      <w:r w:rsidR="00A53C34" w:rsidRPr="00924E02">
        <w:rPr>
          <w:rFonts w:ascii="Times New Roman" w:hAnsi="Times New Roman" w:cs="Times New Roman"/>
          <w:sz w:val="24"/>
          <w:szCs w:val="24"/>
        </w:rPr>
        <w:t>dressing</w:t>
      </w:r>
      <w:r w:rsidRPr="00924E02">
        <w:rPr>
          <w:rFonts w:ascii="Times New Roman" w:hAnsi="Times New Roman" w:cs="Times New Roman"/>
          <w:sz w:val="24"/>
          <w:szCs w:val="24"/>
        </w:rPr>
        <w:t xml:space="preserve"> habits of </w:t>
      </w:r>
      <w:r w:rsidR="00A53C34" w:rsidRPr="00924E02">
        <w:rPr>
          <w:rFonts w:ascii="Times New Roman" w:hAnsi="Times New Roman" w:cs="Times New Roman"/>
          <w:sz w:val="24"/>
          <w:szCs w:val="24"/>
        </w:rPr>
        <w:t>Tertiary Institution Students</w:t>
      </w:r>
      <w:r w:rsidRPr="00924E02">
        <w:rPr>
          <w:rFonts w:ascii="Times New Roman" w:hAnsi="Times New Roman" w:cs="Times New Roman"/>
          <w:sz w:val="24"/>
          <w:szCs w:val="24"/>
        </w:rPr>
        <w:t>?</w:t>
      </w:r>
      <w:bookmarkEnd w:id="0"/>
    </w:p>
    <w:p w:rsidR="00A538BC" w:rsidRPr="00924E02" w:rsidRDefault="00A538BC" w:rsidP="00924E02">
      <w:pPr>
        <w:pStyle w:val="ListParagraph"/>
        <w:numPr>
          <w:ilvl w:val="0"/>
          <w:numId w:val="6"/>
        </w:numPr>
        <w:spacing w:after="0" w:line="480" w:lineRule="auto"/>
        <w:jc w:val="both"/>
        <w:rPr>
          <w:rFonts w:ascii="Times New Roman" w:hAnsi="Times New Roman" w:cs="Times New Roman"/>
          <w:sz w:val="24"/>
          <w:szCs w:val="24"/>
        </w:rPr>
      </w:pPr>
      <w:bookmarkStart w:id="1" w:name="_Hlk30706355"/>
      <w:r w:rsidRPr="00924E02">
        <w:rPr>
          <w:rFonts w:ascii="Times New Roman" w:hAnsi="Times New Roman" w:cs="Times New Roman"/>
          <w:sz w:val="24"/>
          <w:szCs w:val="24"/>
        </w:rPr>
        <w:t xml:space="preserve">How does exposure to </w:t>
      </w:r>
      <w:r w:rsidR="00A53C34" w:rsidRPr="00924E02">
        <w:rPr>
          <w:rFonts w:ascii="Times New Roman" w:hAnsi="Times New Roman" w:cs="Times New Roman"/>
          <w:sz w:val="24"/>
          <w:szCs w:val="24"/>
        </w:rPr>
        <w:t>foreign</w:t>
      </w:r>
      <w:r w:rsidRPr="00924E02">
        <w:rPr>
          <w:rFonts w:ascii="Times New Roman" w:hAnsi="Times New Roman" w:cs="Times New Roman"/>
          <w:sz w:val="24"/>
          <w:szCs w:val="24"/>
        </w:rPr>
        <w:t xml:space="preserve"> television program</w:t>
      </w:r>
      <w:r w:rsidR="00A53C34" w:rsidRPr="00924E02">
        <w:rPr>
          <w:rFonts w:ascii="Times New Roman" w:hAnsi="Times New Roman" w:cs="Times New Roman"/>
          <w:sz w:val="24"/>
          <w:szCs w:val="24"/>
        </w:rPr>
        <w:t>me</w:t>
      </w:r>
      <w:r w:rsidRPr="00924E02">
        <w:rPr>
          <w:rFonts w:ascii="Times New Roman" w:hAnsi="Times New Roman" w:cs="Times New Roman"/>
          <w:sz w:val="24"/>
          <w:szCs w:val="24"/>
        </w:rPr>
        <w:t xml:space="preserve">s influence the mode of dressing of </w:t>
      </w:r>
      <w:r w:rsidR="00A53C34" w:rsidRPr="00924E02">
        <w:rPr>
          <w:rFonts w:ascii="Times New Roman" w:hAnsi="Times New Roman" w:cs="Times New Roman"/>
          <w:sz w:val="24"/>
          <w:szCs w:val="24"/>
        </w:rPr>
        <w:t>Tertiary Institution Students</w:t>
      </w:r>
      <w:r w:rsidRPr="00924E02">
        <w:rPr>
          <w:rFonts w:ascii="Times New Roman" w:hAnsi="Times New Roman" w:cs="Times New Roman"/>
          <w:sz w:val="24"/>
          <w:szCs w:val="24"/>
        </w:rPr>
        <w:t xml:space="preserve">? </w:t>
      </w:r>
    </w:p>
    <w:p w:rsidR="00A538BC" w:rsidRPr="00924E02" w:rsidRDefault="00A538BC" w:rsidP="00924E02">
      <w:pPr>
        <w:pStyle w:val="ListParagraph"/>
        <w:numPr>
          <w:ilvl w:val="0"/>
          <w:numId w:val="6"/>
        </w:numPr>
        <w:spacing w:after="0" w:line="480" w:lineRule="auto"/>
        <w:jc w:val="both"/>
        <w:rPr>
          <w:rFonts w:ascii="Times New Roman" w:hAnsi="Times New Roman" w:cs="Times New Roman"/>
          <w:sz w:val="24"/>
          <w:szCs w:val="24"/>
        </w:rPr>
      </w:pPr>
      <w:bookmarkStart w:id="2" w:name="_Hlk30706380"/>
      <w:bookmarkEnd w:id="1"/>
      <w:r w:rsidRPr="00924E02">
        <w:rPr>
          <w:rFonts w:ascii="Times New Roman" w:hAnsi="Times New Roman" w:cs="Times New Roman"/>
          <w:sz w:val="24"/>
          <w:szCs w:val="24"/>
        </w:rPr>
        <w:t xml:space="preserve">In what ways has </w:t>
      </w:r>
      <w:r w:rsidR="00A53C34" w:rsidRPr="00924E02">
        <w:rPr>
          <w:rFonts w:ascii="Times New Roman" w:hAnsi="Times New Roman" w:cs="Times New Roman"/>
          <w:sz w:val="24"/>
          <w:szCs w:val="24"/>
        </w:rPr>
        <w:t>foreign</w:t>
      </w:r>
      <w:r w:rsidRPr="00924E02">
        <w:rPr>
          <w:rFonts w:ascii="Times New Roman" w:hAnsi="Times New Roman" w:cs="Times New Roman"/>
          <w:sz w:val="24"/>
          <w:szCs w:val="24"/>
        </w:rPr>
        <w:t xml:space="preserve"> television programs shaped the </w:t>
      </w:r>
      <w:r w:rsidR="00A53C34" w:rsidRPr="00924E02">
        <w:rPr>
          <w:rFonts w:ascii="Times New Roman" w:hAnsi="Times New Roman" w:cs="Times New Roman"/>
          <w:sz w:val="24"/>
          <w:szCs w:val="24"/>
        </w:rPr>
        <w:t>dressing</w:t>
      </w:r>
      <w:r w:rsidRPr="00924E02">
        <w:rPr>
          <w:rFonts w:ascii="Times New Roman" w:hAnsi="Times New Roman" w:cs="Times New Roman"/>
          <w:sz w:val="24"/>
          <w:szCs w:val="24"/>
        </w:rPr>
        <w:t xml:space="preserve"> </w:t>
      </w:r>
      <w:r w:rsidR="00A53C34" w:rsidRPr="00924E02">
        <w:rPr>
          <w:rFonts w:ascii="Times New Roman" w:hAnsi="Times New Roman" w:cs="Times New Roman"/>
          <w:sz w:val="24"/>
          <w:szCs w:val="24"/>
        </w:rPr>
        <w:t>habits</w:t>
      </w:r>
      <w:r w:rsidRPr="00924E02">
        <w:rPr>
          <w:rFonts w:ascii="Times New Roman" w:hAnsi="Times New Roman" w:cs="Times New Roman"/>
          <w:sz w:val="24"/>
          <w:szCs w:val="24"/>
        </w:rPr>
        <w:t xml:space="preserve"> of </w:t>
      </w:r>
      <w:r w:rsidR="00A53C34" w:rsidRPr="00924E02">
        <w:rPr>
          <w:rFonts w:ascii="Times New Roman" w:hAnsi="Times New Roman" w:cs="Times New Roman"/>
          <w:sz w:val="24"/>
          <w:szCs w:val="24"/>
        </w:rPr>
        <w:t>Students in Tertiary Institution</w:t>
      </w:r>
      <w:r w:rsidRPr="00924E02">
        <w:rPr>
          <w:rFonts w:ascii="Times New Roman" w:hAnsi="Times New Roman" w:cs="Times New Roman"/>
          <w:sz w:val="24"/>
          <w:szCs w:val="24"/>
        </w:rPr>
        <w:t xml:space="preserve">? </w:t>
      </w:r>
      <w:bookmarkEnd w:id="2"/>
    </w:p>
    <w:p w:rsidR="00A538BC" w:rsidRPr="00924E02" w:rsidRDefault="00A538BC" w:rsidP="00924E02">
      <w:pPr>
        <w:pStyle w:val="ListParagraph"/>
        <w:numPr>
          <w:ilvl w:val="0"/>
          <w:numId w:val="6"/>
        </w:numPr>
        <w:spacing w:after="0" w:line="480" w:lineRule="auto"/>
        <w:jc w:val="both"/>
        <w:rPr>
          <w:rFonts w:ascii="Times New Roman" w:hAnsi="Times New Roman" w:cs="Times New Roman"/>
          <w:sz w:val="24"/>
          <w:szCs w:val="24"/>
        </w:rPr>
      </w:pPr>
      <w:bookmarkStart w:id="3" w:name="_Hlk30706403"/>
      <w:r w:rsidRPr="00924E02">
        <w:rPr>
          <w:rFonts w:ascii="Times New Roman" w:hAnsi="Times New Roman" w:cs="Times New Roman"/>
          <w:sz w:val="24"/>
          <w:szCs w:val="24"/>
        </w:rPr>
        <w:t xml:space="preserve">To what extent has </w:t>
      </w:r>
      <w:r w:rsidR="00A53C34" w:rsidRPr="00924E02">
        <w:rPr>
          <w:rFonts w:ascii="Times New Roman" w:hAnsi="Times New Roman" w:cs="Times New Roman"/>
          <w:sz w:val="24"/>
          <w:szCs w:val="24"/>
        </w:rPr>
        <w:t>foreign</w:t>
      </w:r>
      <w:r w:rsidRPr="00924E02">
        <w:rPr>
          <w:rFonts w:ascii="Times New Roman" w:hAnsi="Times New Roman" w:cs="Times New Roman"/>
          <w:sz w:val="24"/>
          <w:szCs w:val="24"/>
        </w:rPr>
        <w:t xml:space="preserve"> television programs impacted on the behaviours of Nigerian youths?</w:t>
      </w:r>
      <w:bookmarkEnd w:id="3"/>
    </w:p>
    <w:p w:rsidR="00A53C34" w:rsidRDefault="00A53C34" w:rsidP="00924E02">
      <w:pPr>
        <w:spacing w:after="0" w:line="480" w:lineRule="auto"/>
        <w:jc w:val="both"/>
        <w:rPr>
          <w:rFonts w:ascii="Times New Roman" w:hAnsi="Times New Roman" w:cs="Times New Roman"/>
          <w:b/>
          <w:bCs/>
          <w:sz w:val="24"/>
          <w:szCs w:val="24"/>
        </w:rPr>
      </w:pPr>
    </w:p>
    <w:p w:rsidR="00EF6BA7" w:rsidRDefault="00EF6BA7" w:rsidP="00924E02">
      <w:pPr>
        <w:spacing w:after="0" w:line="480" w:lineRule="auto"/>
        <w:jc w:val="both"/>
        <w:rPr>
          <w:rFonts w:ascii="Times New Roman" w:hAnsi="Times New Roman" w:cs="Times New Roman"/>
          <w:b/>
          <w:bCs/>
          <w:sz w:val="24"/>
          <w:szCs w:val="24"/>
        </w:rPr>
      </w:pPr>
    </w:p>
    <w:p w:rsidR="00EF6BA7" w:rsidRDefault="00EF6BA7" w:rsidP="00924E02">
      <w:pPr>
        <w:spacing w:after="0" w:line="480" w:lineRule="auto"/>
        <w:jc w:val="both"/>
        <w:rPr>
          <w:rFonts w:ascii="Times New Roman" w:hAnsi="Times New Roman" w:cs="Times New Roman"/>
          <w:b/>
          <w:bCs/>
          <w:sz w:val="24"/>
          <w:szCs w:val="24"/>
        </w:rPr>
      </w:pPr>
    </w:p>
    <w:p w:rsidR="00EF6BA7" w:rsidRDefault="00EF6BA7" w:rsidP="00924E02">
      <w:pPr>
        <w:spacing w:after="0" w:line="480" w:lineRule="auto"/>
        <w:jc w:val="both"/>
        <w:rPr>
          <w:rFonts w:ascii="Times New Roman" w:hAnsi="Times New Roman" w:cs="Times New Roman"/>
          <w:b/>
          <w:bCs/>
          <w:sz w:val="24"/>
          <w:szCs w:val="24"/>
        </w:rPr>
      </w:pPr>
    </w:p>
    <w:p w:rsidR="00EF6BA7" w:rsidRPr="00924E02" w:rsidRDefault="00EF6BA7" w:rsidP="00924E02">
      <w:pPr>
        <w:spacing w:after="0" w:line="480" w:lineRule="auto"/>
        <w:jc w:val="both"/>
        <w:rPr>
          <w:rFonts w:ascii="Times New Roman" w:hAnsi="Times New Roman" w:cs="Times New Roman"/>
          <w:b/>
          <w:bCs/>
          <w:sz w:val="24"/>
          <w:szCs w:val="24"/>
        </w:rPr>
      </w:pPr>
    </w:p>
    <w:p w:rsidR="00A538BC" w:rsidRPr="00924E02" w:rsidRDefault="00A53C34"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lastRenderedPageBreak/>
        <w:t>1.6</w:t>
      </w:r>
      <w:r w:rsidRPr="00924E02">
        <w:rPr>
          <w:rFonts w:ascii="Times New Roman" w:hAnsi="Times New Roman" w:cs="Times New Roman"/>
          <w:b/>
          <w:bCs/>
          <w:sz w:val="24"/>
          <w:szCs w:val="24"/>
        </w:rPr>
        <w:tab/>
        <w:t>SIGNIFICANCE OF THE STUDY</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The influence of</w:t>
      </w:r>
      <w:r w:rsidR="00A53C34" w:rsidRPr="00924E02">
        <w:rPr>
          <w:rFonts w:ascii="Times New Roman" w:hAnsi="Times New Roman" w:cs="Times New Roman"/>
          <w:sz w:val="24"/>
          <w:szCs w:val="24"/>
        </w:rPr>
        <w:t xml:space="preserve"> foreign</w:t>
      </w:r>
      <w:r w:rsidRPr="00924E02">
        <w:rPr>
          <w:rFonts w:ascii="Times New Roman" w:hAnsi="Times New Roman" w:cs="Times New Roman"/>
          <w:sz w:val="24"/>
          <w:szCs w:val="24"/>
        </w:rPr>
        <w:t xml:space="preserve"> television</w:t>
      </w:r>
      <w:r w:rsidR="00A53C34" w:rsidRPr="00924E02">
        <w:rPr>
          <w:rFonts w:ascii="Times New Roman" w:hAnsi="Times New Roman" w:cs="Times New Roman"/>
          <w:sz w:val="24"/>
          <w:szCs w:val="24"/>
        </w:rPr>
        <w:t xml:space="preserve"> programmes</w:t>
      </w:r>
      <w:r w:rsidRPr="00924E02">
        <w:rPr>
          <w:rFonts w:ascii="Times New Roman" w:hAnsi="Times New Roman" w:cs="Times New Roman"/>
          <w:sz w:val="24"/>
          <w:szCs w:val="24"/>
        </w:rPr>
        <w:t xml:space="preserve"> on humanity is encompassing. Several works have observed the psychological aspects of watching television. People are affected differently, depending on the information type and exposure level, (</w:t>
      </w:r>
      <w:proofErr w:type="spellStart"/>
      <w:r w:rsidRPr="00924E02">
        <w:rPr>
          <w:rFonts w:ascii="Times New Roman" w:hAnsi="Times New Roman" w:cs="Times New Roman"/>
          <w:sz w:val="24"/>
          <w:szCs w:val="24"/>
        </w:rPr>
        <w:t>Obono</w:t>
      </w:r>
      <w:proofErr w:type="spellEnd"/>
      <w:r w:rsidRPr="00924E02">
        <w:rPr>
          <w:rFonts w:ascii="Times New Roman" w:hAnsi="Times New Roman" w:cs="Times New Roman"/>
          <w:sz w:val="24"/>
          <w:szCs w:val="24"/>
        </w:rPr>
        <w:t xml:space="preserve"> and </w:t>
      </w:r>
      <w:proofErr w:type="spellStart"/>
      <w:r w:rsidRPr="00924E02">
        <w:rPr>
          <w:rFonts w:ascii="Times New Roman" w:hAnsi="Times New Roman" w:cs="Times New Roman"/>
          <w:sz w:val="24"/>
          <w:szCs w:val="24"/>
        </w:rPr>
        <w:t>Madu</w:t>
      </w:r>
      <w:proofErr w:type="spellEnd"/>
      <w:r w:rsidRPr="00924E02">
        <w:rPr>
          <w:rFonts w:ascii="Times New Roman" w:hAnsi="Times New Roman" w:cs="Times New Roman"/>
          <w:sz w:val="24"/>
          <w:szCs w:val="24"/>
        </w:rPr>
        <w:t xml:space="preserve">, 2010) citing (Bandura, 1973; Van, 1990).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Many studies tend to criticize the media for the negative influences on audience’s attitude and morality. Television is said to be the cause of violence among youths and children.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This study therefore sought to draw the attention of broadcast practitioners and owners to the vital role television plays as an agent of </w:t>
      </w:r>
      <w:proofErr w:type="spellStart"/>
      <w:r w:rsidRPr="00924E02">
        <w:rPr>
          <w:rFonts w:ascii="Times New Roman" w:hAnsi="Times New Roman" w:cs="Times New Roman"/>
          <w:sz w:val="24"/>
          <w:szCs w:val="24"/>
        </w:rPr>
        <w:t>socialisation</w:t>
      </w:r>
      <w:proofErr w:type="spellEnd"/>
      <w:r w:rsidRPr="00924E02">
        <w:rPr>
          <w:rFonts w:ascii="Times New Roman" w:hAnsi="Times New Roman" w:cs="Times New Roman"/>
          <w:sz w:val="24"/>
          <w:szCs w:val="24"/>
        </w:rPr>
        <w:t xml:space="preserve">. Bearing this in mind, broadcast practitioners and owners will be mindful of the kind and content of programmes they air, most especially at prime time, knowing fully the susceptible nature of adolescents.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By embarking on this study the researcher hopes to contribute to possible dilution, domination </w:t>
      </w:r>
      <w:r w:rsidR="006C1984" w:rsidRPr="00924E02">
        <w:rPr>
          <w:rFonts w:ascii="Times New Roman" w:hAnsi="Times New Roman" w:cs="Times New Roman"/>
          <w:sz w:val="24"/>
          <w:szCs w:val="24"/>
        </w:rPr>
        <w:t xml:space="preserve">and absorption of the Nigerian students dress sense </w:t>
      </w:r>
      <w:r w:rsidRPr="00924E02">
        <w:rPr>
          <w:rFonts w:ascii="Times New Roman" w:hAnsi="Times New Roman" w:cs="Times New Roman"/>
          <w:sz w:val="24"/>
          <w:szCs w:val="24"/>
        </w:rPr>
        <w:t xml:space="preserve">from exposure to </w:t>
      </w:r>
      <w:r w:rsidR="006C1984" w:rsidRPr="00924E02">
        <w:rPr>
          <w:rFonts w:ascii="Times New Roman" w:hAnsi="Times New Roman" w:cs="Times New Roman"/>
          <w:sz w:val="24"/>
          <w:szCs w:val="24"/>
        </w:rPr>
        <w:t>foreign</w:t>
      </w:r>
      <w:r w:rsidRPr="00924E02">
        <w:rPr>
          <w:rFonts w:ascii="Times New Roman" w:hAnsi="Times New Roman" w:cs="Times New Roman"/>
          <w:sz w:val="24"/>
          <w:szCs w:val="24"/>
        </w:rPr>
        <w:t xml:space="preserve"> television</w:t>
      </w:r>
      <w:r w:rsidR="006C1984" w:rsidRPr="00924E02">
        <w:rPr>
          <w:rFonts w:ascii="Times New Roman" w:hAnsi="Times New Roman" w:cs="Times New Roman"/>
          <w:sz w:val="24"/>
          <w:szCs w:val="24"/>
        </w:rPr>
        <w:t xml:space="preserve"> programmes</w:t>
      </w:r>
      <w:r w:rsidRPr="00924E02">
        <w:rPr>
          <w:rFonts w:ascii="Times New Roman" w:hAnsi="Times New Roman" w:cs="Times New Roman"/>
          <w:sz w:val="24"/>
          <w:szCs w:val="24"/>
        </w:rPr>
        <w:t xml:space="preserve">. Yet, his aspirations do not end there. He is optimistic that his investigation will prompt the government and policy makers to put adequate measures in place to check the inflow of </w:t>
      </w:r>
      <w:r w:rsidR="006C1984" w:rsidRPr="00924E02">
        <w:rPr>
          <w:rFonts w:ascii="Times New Roman" w:hAnsi="Times New Roman" w:cs="Times New Roman"/>
          <w:sz w:val="24"/>
          <w:szCs w:val="24"/>
        </w:rPr>
        <w:t>foreign</w:t>
      </w:r>
      <w:r w:rsidRPr="00924E02">
        <w:rPr>
          <w:rFonts w:ascii="Times New Roman" w:hAnsi="Times New Roman" w:cs="Times New Roman"/>
          <w:sz w:val="24"/>
          <w:szCs w:val="24"/>
        </w:rPr>
        <w:t xml:space="preserve"> television programmes </w:t>
      </w:r>
      <w:r w:rsidR="006C1984" w:rsidRPr="00924E02">
        <w:rPr>
          <w:rFonts w:ascii="Times New Roman" w:hAnsi="Times New Roman" w:cs="Times New Roman"/>
          <w:sz w:val="24"/>
          <w:szCs w:val="24"/>
        </w:rPr>
        <w:t xml:space="preserve">to checkmate </w:t>
      </w:r>
      <w:r w:rsidR="00F95C02" w:rsidRPr="00924E02">
        <w:rPr>
          <w:rFonts w:ascii="Times New Roman" w:hAnsi="Times New Roman" w:cs="Times New Roman"/>
          <w:sz w:val="24"/>
          <w:szCs w:val="24"/>
        </w:rPr>
        <w:t>students’</w:t>
      </w:r>
      <w:r w:rsidR="006C1984" w:rsidRPr="00924E02">
        <w:rPr>
          <w:rFonts w:ascii="Times New Roman" w:hAnsi="Times New Roman" w:cs="Times New Roman"/>
          <w:sz w:val="24"/>
          <w:szCs w:val="24"/>
        </w:rPr>
        <w:t xml:space="preserve"> morality and dressing habits in tertiary institutions</w:t>
      </w:r>
      <w:r w:rsidRPr="00924E02">
        <w:rPr>
          <w:rFonts w:ascii="Times New Roman" w:hAnsi="Times New Roman" w:cs="Times New Roman"/>
          <w:sz w:val="24"/>
          <w:szCs w:val="24"/>
        </w:rPr>
        <w:t>.</w:t>
      </w:r>
    </w:p>
    <w:p w:rsidR="00A538BC" w:rsidRPr="00924E02" w:rsidRDefault="006C1984"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t>1.7</w:t>
      </w:r>
      <w:r w:rsidRPr="00924E02">
        <w:rPr>
          <w:rFonts w:ascii="Times New Roman" w:hAnsi="Times New Roman" w:cs="Times New Roman"/>
          <w:b/>
          <w:bCs/>
          <w:sz w:val="24"/>
          <w:szCs w:val="24"/>
        </w:rPr>
        <w:tab/>
        <w:t>SCOPE OF THE STUDY</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The scope of this study is to investigate the influence of </w:t>
      </w:r>
      <w:r w:rsidR="006C1984" w:rsidRPr="00924E02">
        <w:rPr>
          <w:rFonts w:ascii="Times New Roman" w:hAnsi="Times New Roman" w:cs="Times New Roman"/>
          <w:sz w:val="24"/>
          <w:szCs w:val="24"/>
        </w:rPr>
        <w:t>foreign television programmes</w:t>
      </w:r>
      <w:r w:rsidRPr="00924E02">
        <w:rPr>
          <w:rFonts w:ascii="Times New Roman" w:hAnsi="Times New Roman" w:cs="Times New Roman"/>
          <w:sz w:val="24"/>
          <w:szCs w:val="24"/>
        </w:rPr>
        <w:t xml:space="preserve"> and the claim </w:t>
      </w:r>
      <w:r w:rsidR="006C1984" w:rsidRPr="00924E02">
        <w:rPr>
          <w:rFonts w:ascii="Times New Roman" w:hAnsi="Times New Roman" w:cs="Times New Roman"/>
          <w:sz w:val="24"/>
          <w:szCs w:val="24"/>
        </w:rPr>
        <w:t xml:space="preserve">that </w:t>
      </w:r>
      <w:r w:rsidRPr="00924E02">
        <w:rPr>
          <w:rFonts w:ascii="Times New Roman" w:hAnsi="Times New Roman" w:cs="Times New Roman"/>
          <w:sz w:val="24"/>
          <w:szCs w:val="24"/>
        </w:rPr>
        <w:t xml:space="preserve">it has affected and undermined </w:t>
      </w:r>
      <w:r w:rsidR="006C1984" w:rsidRPr="00924E02">
        <w:rPr>
          <w:rFonts w:ascii="Times New Roman" w:hAnsi="Times New Roman" w:cs="Times New Roman"/>
          <w:sz w:val="24"/>
          <w:szCs w:val="24"/>
        </w:rPr>
        <w:t>dressing habits of tertiary institution students and cultural values of Nigerian students</w:t>
      </w:r>
      <w:r w:rsidRPr="00924E02">
        <w:rPr>
          <w:rFonts w:ascii="Times New Roman" w:hAnsi="Times New Roman" w:cs="Times New Roman"/>
          <w:sz w:val="24"/>
          <w:szCs w:val="24"/>
        </w:rPr>
        <w:t xml:space="preserve">. It specifically examines the influence of </w:t>
      </w:r>
      <w:r w:rsidR="006C1984" w:rsidRPr="00924E02">
        <w:rPr>
          <w:rFonts w:ascii="Times New Roman" w:hAnsi="Times New Roman" w:cs="Times New Roman"/>
          <w:sz w:val="24"/>
          <w:szCs w:val="24"/>
        </w:rPr>
        <w:t>foreign</w:t>
      </w:r>
      <w:r w:rsidRPr="00924E02">
        <w:rPr>
          <w:rFonts w:ascii="Times New Roman" w:hAnsi="Times New Roman" w:cs="Times New Roman"/>
          <w:sz w:val="24"/>
          <w:szCs w:val="24"/>
        </w:rPr>
        <w:t xml:space="preserve"> </w:t>
      </w:r>
      <w:r w:rsidR="006C1984" w:rsidRPr="00924E02">
        <w:rPr>
          <w:rFonts w:ascii="Times New Roman" w:hAnsi="Times New Roman" w:cs="Times New Roman"/>
          <w:sz w:val="24"/>
          <w:szCs w:val="24"/>
        </w:rPr>
        <w:t>TV programmes and media</w:t>
      </w:r>
      <w:r w:rsidRPr="00924E02">
        <w:rPr>
          <w:rFonts w:ascii="Times New Roman" w:hAnsi="Times New Roman" w:cs="Times New Roman"/>
          <w:sz w:val="24"/>
          <w:szCs w:val="24"/>
        </w:rPr>
        <w:t xml:space="preserve"> co</w:t>
      </w:r>
      <w:r w:rsidR="006C1984" w:rsidRPr="00924E02">
        <w:rPr>
          <w:rFonts w:ascii="Times New Roman" w:hAnsi="Times New Roman" w:cs="Times New Roman"/>
          <w:sz w:val="24"/>
          <w:szCs w:val="24"/>
        </w:rPr>
        <w:t>ntent on the dressing habits</w:t>
      </w:r>
      <w:r w:rsidRPr="00924E02">
        <w:rPr>
          <w:rFonts w:ascii="Times New Roman" w:hAnsi="Times New Roman" w:cs="Times New Roman"/>
          <w:sz w:val="24"/>
          <w:szCs w:val="24"/>
        </w:rPr>
        <w:t xml:space="preserve"> of Nigerian youths.</w:t>
      </w:r>
    </w:p>
    <w:p w:rsidR="006C1984" w:rsidRPr="00924E02" w:rsidRDefault="006C1984" w:rsidP="00924E02">
      <w:pPr>
        <w:spacing w:after="0" w:line="480" w:lineRule="auto"/>
        <w:jc w:val="both"/>
        <w:rPr>
          <w:rFonts w:ascii="Times New Roman" w:hAnsi="Times New Roman" w:cs="Times New Roman"/>
          <w:sz w:val="24"/>
          <w:szCs w:val="24"/>
        </w:rPr>
      </w:pPr>
    </w:p>
    <w:p w:rsidR="00EF6BA7" w:rsidRDefault="00EF6BA7" w:rsidP="00924E02">
      <w:pPr>
        <w:spacing w:after="0" w:line="480" w:lineRule="auto"/>
        <w:jc w:val="both"/>
        <w:rPr>
          <w:rFonts w:ascii="Times New Roman" w:hAnsi="Times New Roman" w:cs="Times New Roman"/>
          <w:b/>
          <w:bCs/>
          <w:sz w:val="24"/>
          <w:szCs w:val="24"/>
        </w:rPr>
      </w:pPr>
    </w:p>
    <w:p w:rsidR="00EF6BA7" w:rsidRDefault="00EF6BA7" w:rsidP="00924E02">
      <w:pPr>
        <w:spacing w:after="0" w:line="480" w:lineRule="auto"/>
        <w:jc w:val="both"/>
        <w:rPr>
          <w:rFonts w:ascii="Times New Roman" w:hAnsi="Times New Roman" w:cs="Times New Roman"/>
          <w:b/>
          <w:bCs/>
          <w:sz w:val="24"/>
          <w:szCs w:val="24"/>
        </w:rPr>
      </w:pPr>
    </w:p>
    <w:p w:rsidR="00EF6BA7" w:rsidRDefault="00EF6BA7" w:rsidP="00924E02">
      <w:pPr>
        <w:spacing w:after="0" w:line="480" w:lineRule="auto"/>
        <w:jc w:val="both"/>
        <w:rPr>
          <w:rFonts w:ascii="Times New Roman" w:hAnsi="Times New Roman" w:cs="Times New Roman"/>
          <w:b/>
          <w:bCs/>
          <w:sz w:val="24"/>
          <w:szCs w:val="24"/>
        </w:rPr>
      </w:pPr>
    </w:p>
    <w:p w:rsidR="00EF6BA7" w:rsidRDefault="00EF6BA7" w:rsidP="00924E02">
      <w:pPr>
        <w:spacing w:after="0" w:line="480" w:lineRule="auto"/>
        <w:jc w:val="both"/>
        <w:rPr>
          <w:rFonts w:ascii="Times New Roman" w:hAnsi="Times New Roman" w:cs="Times New Roman"/>
          <w:b/>
          <w:bCs/>
          <w:sz w:val="24"/>
          <w:szCs w:val="24"/>
        </w:rPr>
      </w:pPr>
    </w:p>
    <w:p w:rsidR="00A538BC" w:rsidRPr="00924E02" w:rsidRDefault="00C52377"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lastRenderedPageBreak/>
        <w:t>1.8</w:t>
      </w:r>
      <w:r w:rsidR="006C1984" w:rsidRPr="00924E02">
        <w:rPr>
          <w:rFonts w:ascii="Times New Roman" w:hAnsi="Times New Roman" w:cs="Times New Roman"/>
          <w:b/>
          <w:bCs/>
          <w:sz w:val="24"/>
          <w:szCs w:val="24"/>
        </w:rPr>
        <w:tab/>
        <w:t xml:space="preserve">LIMITATIONS TO THE STUDY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This research like every other study before it has its own limitations. The shortcomings of this study are: </w:t>
      </w:r>
    </w:p>
    <w:p w:rsidR="00A538BC" w:rsidRPr="00924E02" w:rsidRDefault="00A538BC" w:rsidP="00924E02">
      <w:pPr>
        <w:pStyle w:val="ListParagraph"/>
        <w:numPr>
          <w:ilvl w:val="1"/>
          <w:numId w:val="7"/>
        </w:numPr>
        <w:spacing w:after="0" w:line="480" w:lineRule="auto"/>
        <w:ind w:left="720"/>
        <w:jc w:val="both"/>
        <w:rPr>
          <w:rFonts w:ascii="Times New Roman" w:hAnsi="Times New Roman" w:cs="Times New Roman"/>
          <w:sz w:val="24"/>
          <w:szCs w:val="24"/>
        </w:rPr>
      </w:pPr>
      <w:r w:rsidRPr="00924E02">
        <w:rPr>
          <w:rFonts w:ascii="Times New Roman" w:hAnsi="Times New Roman" w:cs="Times New Roman"/>
          <w:sz w:val="24"/>
          <w:szCs w:val="24"/>
        </w:rPr>
        <w:t xml:space="preserve">Although there are sufficient relevant materials (journals, books, etc.) for the literature review, some journals are not accessible online and acquiring them could prove impossible considering the tedious procedure involved (especially through online purchase). </w:t>
      </w:r>
    </w:p>
    <w:p w:rsidR="00A538BC" w:rsidRPr="00924E02" w:rsidRDefault="00A538BC" w:rsidP="00924E02">
      <w:pPr>
        <w:pStyle w:val="ListParagraph"/>
        <w:numPr>
          <w:ilvl w:val="1"/>
          <w:numId w:val="7"/>
        </w:numPr>
        <w:spacing w:after="0" w:line="480" w:lineRule="auto"/>
        <w:ind w:left="720"/>
        <w:jc w:val="both"/>
        <w:rPr>
          <w:rFonts w:ascii="Times New Roman" w:hAnsi="Times New Roman" w:cs="Times New Roman"/>
          <w:sz w:val="24"/>
          <w:szCs w:val="24"/>
        </w:rPr>
      </w:pPr>
      <w:r w:rsidRPr="00924E02">
        <w:rPr>
          <w:rFonts w:ascii="Times New Roman" w:hAnsi="Times New Roman" w:cs="Times New Roman"/>
          <w:sz w:val="24"/>
          <w:szCs w:val="24"/>
        </w:rPr>
        <w:t xml:space="preserve">The fact that the study is about the influence of </w:t>
      </w:r>
      <w:r w:rsidR="00C52377" w:rsidRPr="00924E02">
        <w:rPr>
          <w:rFonts w:ascii="Times New Roman" w:hAnsi="Times New Roman" w:cs="Times New Roman"/>
          <w:sz w:val="24"/>
          <w:szCs w:val="24"/>
        </w:rPr>
        <w:t>foreign television programmes</w:t>
      </w:r>
      <w:r w:rsidRPr="00924E02">
        <w:rPr>
          <w:rFonts w:ascii="Times New Roman" w:hAnsi="Times New Roman" w:cs="Times New Roman"/>
          <w:sz w:val="24"/>
          <w:szCs w:val="24"/>
        </w:rPr>
        <w:t xml:space="preserve"> and the claim it has affected and undermined local Nigerian values</w:t>
      </w:r>
      <w:r w:rsidR="00C52377" w:rsidRPr="00924E02">
        <w:rPr>
          <w:rFonts w:ascii="Times New Roman" w:hAnsi="Times New Roman" w:cs="Times New Roman"/>
          <w:sz w:val="24"/>
          <w:szCs w:val="24"/>
        </w:rPr>
        <w:t xml:space="preserve"> in terms of dressing and cultures</w:t>
      </w:r>
      <w:r w:rsidRPr="00924E02">
        <w:rPr>
          <w:rFonts w:ascii="Times New Roman" w:hAnsi="Times New Roman" w:cs="Times New Roman"/>
          <w:sz w:val="24"/>
          <w:szCs w:val="24"/>
        </w:rPr>
        <w:t xml:space="preserve">. The sample population for the study was taken from </w:t>
      </w:r>
      <w:proofErr w:type="spellStart"/>
      <w:r w:rsidR="00C52377" w:rsidRPr="00924E02">
        <w:rPr>
          <w:rFonts w:ascii="Times New Roman" w:hAnsi="Times New Roman" w:cs="Times New Roman"/>
          <w:sz w:val="24"/>
          <w:szCs w:val="24"/>
        </w:rPr>
        <w:t>Kwara</w:t>
      </w:r>
      <w:proofErr w:type="spellEnd"/>
      <w:r w:rsidR="00C52377" w:rsidRPr="00924E02">
        <w:rPr>
          <w:rFonts w:ascii="Times New Roman" w:hAnsi="Times New Roman" w:cs="Times New Roman"/>
          <w:sz w:val="24"/>
          <w:szCs w:val="24"/>
        </w:rPr>
        <w:t xml:space="preserve"> State Polytechnic</w:t>
      </w:r>
      <w:r w:rsidRPr="00924E02">
        <w:rPr>
          <w:rFonts w:ascii="Times New Roman" w:hAnsi="Times New Roman" w:cs="Times New Roman"/>
          <w:sz w:val="24"/>
          <w:szCs w:val="24"/>
        </w:rPr>
        <w:t xml:space="preserve">. The representativeness of this sample may affect external validity and also the findings of the study cannot be easily </w:t>
      </w:r>
      <w:r w:rsidR="00C52377" w:rsidRPr="00924E02">
        <w:rPr>
          <w:rFonts w:ascii="Times New Roman" w:hAnsi="Times New Roman" w:cs="Times New Roman"/>
          <w:sz w:val="24"/>
          <w:szCs w:val="24"/>
        </w:rPr>
        <w:t>generalized</w:t>
      </w:r>
      <w:r w:rsidRPr="00924E02">
        <w:rPr>
          <w:rFonts w:ascii="Times New Roman" w:hAnsi="Times New Roman" w:cs="Times New Roman"/>
          <w:sz w:val="24"/>
          <w:szCs w:val="24"/>
        </w:rPr>
        <w:t xml:space="preserve"> beyond the population of study. Lagos would have been a better area of study because it is the economic core of the country and it is also home to people of varying ethnicities and social strata.</w:t>
      </w:r>
    </w:p>
    <w:p w:rsidR="00C52377" w:rsidRPr="00924E02" w:rsidRDefault="00C52377" w:rsidP="00924E02">
      <w:pPr>
        <w:spacing w:after="0" w:line="480" w:lineRule="auto"/>
        <w:jc w:val="both"/>
        <w:rPr>
          <w:rFonts w:ascii="Times New Roman" w:hAnsi="Times New Roman" w:cs="Times New Roman"/>
          <w:b/>
          <w:bCs/>
          <w:sz w:val="24"/>
          <w:szCs w:val="24"/>
        </w:rPr>
      </w:pPr>
    </w:p>
    <w:p w:rsidR="00A538BC" w:rsidRPr="00924E02" w:rsidRDefault="00C52377"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t>1.9</w:t>
      </w:r>
      <w:r w:rsidRPr="00924E02">
        <w:rPr>
          <w:rFonts w:ascii="Times New Roman" w:hAnsi="Times New Roman" w:cs="Times New Roman"/>
          <w:b/>
          <w:bCs/>
          <w:sz w:val="24"/>
          <w:szCs w:val="24"/>
        </w:rPr>
        <w:tab/>
        <w:t xml:space="preserve">OPERATIONAL DEFINITIONS </w:t>
      </w:r>
    </w:p>
    <w:p w:rsidR="00A538BC" w:rsidRPr="00924E02" w:rsidRDefault="00A538BC" w:rsidP="00924E02">
      <w:pPr>
        <w:spacing w:after="0" w:line="480" w:lineRule="auto"/>
        <w:ind w:left="720" w:hanging="720"/>
        <w:jc w:val="both"/>
        <w:rPr>
          <w:rFonts w:ascii="Times New Roman" w:hAnsi="Times New Roman" w:cs="Times New Roman"/>
          <w:sz w:val="24"/>
          <w:szCs w:val="24"/>
        </w:rPr>
      </w:pPr>
      <w:r w:rsidRPr="00924E02">
        <w:rPr>
          <w:rFonts w:ascii="Times New Roman" w:hAnsi="Times New Roman" w:cs="Times New Roman"/>
          <w:sz w:val="24"/>
          <w:szCs w:val="24"/>
        </w:rPr>
        <w:t>a)</w:t>
      </w:r>
      <w:r w:rsidRPr="00924E02">
        <w:rPr>
          <w:rFonts w:ascii="Times New Roman" w:hAnsi="Times New Roman" w:cs="Times New Roman"/>
          <w:sz w:val="24"/>
          <w:szCs w:val="24"/>
        </w:rPr>
        <w:tab/>
      </w:r>
      <w:r w:rsidRPr="00924E02">
        <w:rPr>
          <w:rFonts w:ascii="Times New Roman" w:hAnsi="Times New Roman" w:cs="Times New Roman"/>
          <w:b/>
          <w:bCs/>
          <w:sz w:val="24"/>
          <w:szCs w:val="24"/>
        </w:rPr>
        <w:t>Cultural identity</w:t>
      </w:r>
      <w:r w:rsidRPr="00924E02">
        <w:rPr>
          <w:rFonts w:ascii="Times New Roman" w:hAnsi="Times New Roman" w:cs="Times New Roman"/>
          <w:sz w:val="24"/>
          <w:szCs w:val="24"/>
        </w:rPr>
        <w:t xml:space="preserve">: refers to those commonly shared socio-political cultural traits relating to beliefs, norms, values, attitudes and behaviours that fits individuals into the Nigerian society. </w:t>
      </w:r>
    </w:p>
    <w:p w:rsidR="00A538BC" w:rsidRPr="00924E02" w:rsidRDefault="00A538BC" w:rsidP="00924E02">
      <w:pPr>
        <w:spacing w:after="0" w:line="480" w:lineRule="auto"/>
        <w:ind w:left="720" w:hanging="720"/>
        <w:jc w:val="both"/>
        <w:rPr>
          <w:rFonts w:ascii="Times New Roman" w:hAnsi="Times New Roman" w:cs="Times New Roman"/>
          <w:sz w:val="24"/>
          <w:szCs w:val="24"/>
        </w:rPr>
      </w:pPr>
      <w:r w:rsidRPr="00924E02">
        <w:rPr>
          <w:rFonts w:ascii="Times New Roman" w:hAnsi="Times New Roman" w:cs="Times New Roman"/>
          <w:sz w:val="24"/>
          <w:szCs w:val="24"/>
        </w:rPr>
        <w:t>b)</w:t>
      </w:r>
      <w:r w:rsidRPr="00924E02">
        <w:rPr>
          <w:rFonts w:ascii="Times New Roman" w:hAnsi="Times New Roman" w:cs="Times New Roman"/>
          <w:sz w:val="24"/>
          <w:szCs w:val="24"/>
        </w:rPr>
        <w:tab/>
      </w:r>
      <w:r w:rsidRPr="00924E02">
        <w:rPr>
          <w:rFonts w:ascii="Times New Roman" w:hAnsi="Times New Roman" w:cs="Times New Roman"/>
          <w:b/>
          <w:bCs/>
          <w:sz w:val="24"/>
          <w:szCs w:val="24"/>
        </w:rPr>
        <w:t>Media</w:t>
      </w:r>
      <w:r w:rsidRPr="00924E02">
        <w:rPr>
          <w:rFonts w:ascii="Times New Roman" w:hAnsi="Times New Roman" w:cs="Times New Roman"/>
          <w:sz w:val="24"/>
          <w:szCs w:val="24"/>
        </w:rPr>
        <w:t xml:space="preserve">: refers to television. In this study media, mass media and mass communication tools are used interchangeably. </w:t>
      </w:r>
    </w:p>
    <w:p w:rsidR="00A538BC" w:rsidRPr="00924E02" w:rsidRDefault="00A538BC" w:rsidP="00924E02">
      <w:pPr>
        <w:spacing w:after="0" w:line="480" w:lineRule="auto"/>
        <w:ind w:left="720" w:hanging="720"/>
        <w:jc w:val="both"/>
        <w:rPr>
          <w:rFonts w:ascii="Times New Roman" w:hAnsi="Times New Roman" w:cs="Times New Roman"/>
          <w:sz w:val="24"/>
          <w:szCs w:val="24"/>
        </w:rPr>
      </w:pPr>
      <w:r w:rsidRPr="00924E02">
        <w:rPr>
          <w:rFonts w:ascii="Times New Roman" w:hAnsi="Times New Roman" w:cs="Times New Roman"/>
          <w:sz w:val="24"/>
          <w:szCs w:val="24"/>
        </w:rPr>
        <w:t>c)</w:t>
      </w:r>
      <w:r w:rsidRPr="00924E02">
        <w:rPr>
          <w:rFonts w:ascii="Times New Roman" w:hAnsi="Times New Roman" w:cs="Times New Roman"/>
          <w:sz w:val="24"/>
          <w:szCs w:val="24"/>
        </w:rPr>
        <w:tab/>
      </w:r>
      <w:r w:rsidRPr="00924E02">
        <w:rPr>
          <w:rFonts w:ascii="Times New Roman" w:hAnsi="Times New Roman" w:cs="Times New Roman"/>
          <w:b/>
          <w:bCs/>
          <w:sz w:val="24"/>
          <w:szCs w:val="24"/>
        </w:rPr>
        <w:t>West</w:t>
      </w:r>
      <w:r w:rsidRPr="00924E02">
        <w:rPr>
          <w:rFonts w:ascii="Times New Roman" w:hAnsi="Times New Roman" w:cs="Times New Roman"/>
          <w:sz w:val="24"/>
          <w:szCs w:val="24"/>
        </w:rPr>
        <w:t xml:space="preserve">: used interchangeably with Western, refers to American and European societies operating under democratic and capitalist systems.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d)</w:t>
      </w:r>
      <w:r w:rsidRPr="00924E02">
        <w:rPr>
          <w:rFonts w:ascii="Times New Roman" w:hAnsi="Times New Roman" w:cs="Times New Roman"/>
          <w:sz w:val="24"/>
          <w:szCs w:val="24"/>
        </w:rPr>
        <w:tab/>
      </w:r>
      <w:r w:rsidRPr="00924E02">
        <w:rPr>
          <w:rFonts w:ascii="Times New Roman" w:hAnsi="Times New Roman" w:cs="Times New Roman"/>
          <w:b/>
          <w:bCs/>
          <w:sz w:val="24"/>
          <w:szCs w:val="24"/>
        </w:rPr>
        <w:t>Westernization</w:t>
      </w:r>
      <w:r w:rsidRPr="00924E02">
        <w:rPr>
          <w:rFonts w:ascii="Times New Roman" w:hAnsi="Times New Roman" w:cs="Times New Roman"/>
          <w:sz w:val="24"/>
          <w:szCs w:val="24"/>
        </w:rPr>
        <w:t xml:space="preserve">: refers to conscious and unconscious domination by Western </w:t>
      </w:r>
    </w:p>
    <w:p w:rsidR="00A538BC" w:rsidRPr="00924E02" w:rsidRDefault="00A538BC" w:rsidP="00924E02">
      <w:pPr>
        <w:spacing w:after="0" w:line="480" w:lineRule="auto"/>
        <w:ind w:firstLine="720"/>
        <w:jc w:val="both"/>
        <w:rPr>
          <w:rFonts w:ascii="Times New Roman" w:hAnsi="Times New Roman" w:cs="Times New Roman"/>
          <w:sz w:val="24"/>
          <w:szCs w:val="24"/>
        </w:rPr>
      </w:pPr>
      <w:r w:rsidRPr="00924E02">
        <w:rPr>
          <w:rFonts w:ascii="Times New Roman" w:hAnsi="Times New Roman" w:cs="Times New Roman"/>
          <w:sz w:val="24"/>
          <w:szCs w:val="24"/>
        </w:rPr>
        <w:t xml:space="preserve">TV products on Nigeria’s media systems. </w:t>
      </w:r>
    </w:p>
    <w:p w:rsidR="00A538BC" w:rsidRPr="00924E02" w:rsidRDefault="00A538BC" w:rsidP="00924E02">
      <w:pPr>
        <w:spacing w:after="0" w:line="480" w:lineRule="auto"/>
        <w:ind w:left="720" w:hanging="720"/>
        <w:jc w:val="both"/>
        <w:rPr>
          <w:rFonts w:ascii="Times New Roman" w:hAnsi="Times New Roman" w:cs="Times New Roman"/>
          <w:sz w:val="24"/>
          <w:szCs w:val="24"/>
        </w:rPr>
      </w:pPr>
      <w:r w:rsidRPr="00924E02">
        <w:rPr>
          <w:rFonts w:ascii="Times New Roman" w:hAnsi="Times New Roman" w:cs="Times New Roman"/>
          <w:sz w:val="24"/>
          <w:szCs w:val="24"/>
        </w:rPr>
        <w:lastRenderedPageBreak/>
        <w:t>e)</w:t>
      </w:r>
      <w:r w:rsidRPr="00924E02">
        <w:rPr>
          <w:rFonts w:ascii="Times New Roman" w:hAnsi="Times New Roman" w:cs="Times New Roman"/>
          <w:sz w:val="24"/>
          <w:szCs w:val="24"/>
        </w:rPr>
        <w:tab/>
      </w:r>
      <w:r w:rsidRPr="00924E02">
        <w:rPr>
          <w:rFonts w:ascii="Times New Roman" w:hAnsi="Times New Roman" w:cs="Times New Roman"/>
          <w:b/>
          <w:bCs/>
          <w:sz w:val="24"/>
          <w:szCs w:val="24"/>
        </w:rPr>
        <w:t>Youth</w:t>
      </w:r>
      <w:r w:rsidRPr="00924E02">
        <w:rPr>
          <w:rFonts w:ascii="Times New Roman" w:hAnsi="Times New Roman" w:cs="Times New Roman"/>
          <w:sz w:val="24"/>
          <w:szCs w:val="24"/>
        </w:rPr>
        <w:t>: it refers to a group of people (from ages 13 to 30) who pass through the transitional stage of physical and mental development that occurs between childhood and adulthood. In this study, adolescents, youths and young people are used interchangeably.</w:t>
      </w:r>
    </w:p>
    <w:p w:rsidR="00C52377" w:rsidRPr="00924E02" w:rsidRDefault="00C52377" w:rsidP="00924E02">
      <w:pPr>
        <w:spacing w:after="0" w:line="480" w:lineRule="auto"/>
        <w:ind w:left="720" w:hanging="720"/>
        <w:jc w:val="both"/>
        <w:rPr>
          <w:rFonts w:ascii="Times New Roman" w:hAnsi="Times New Roman" w:cs="Times New Roman"/>
          <w:sz w:val="24"/>
          <w:szCs w:val="24"/>
        </w:rPr>
      </w:pPr>
      <w:r w:rsidRPr="00924E02">
        <w:rPr>
          <w:rFonts w:ascii="Times New Roman" w:hAnsi="Times New Roman" w:cs="Times New Roman"/>
          <w:sz w:val="24"/>
          <w:szCs w:val="24"/>
        </w:rPr>
        <w:t>f)</w:t>
      </w:r>
      <w:r w:rsidRPr="00924E02">
        <w:rPr>
          <w:rFonts w:ascii="Times New Roman" w:hAnsi="Times New Roman" w:cs="Times New Roman"/>
          <w:sz w:val="24"/>
          <w:szCs w:val="24"/>
        </w:rPr>
        <w:tab/>
      </w:r>
      <w:r w:rsidRPr="00924E02">
        <w:rPr>
          <w:rFonts w:ascii="Times New Roman" w:hAnsi="Times New Roman" w:cs="Times New Roman"/>
          <w:b/>
          <w:sz w:val="24"/>
          <w:szCs w:val="24"/>
        </w:rPr>
        <w:t xml:space="preserve">Foreign: </w:t>
      </w:r>
      <w:r w:rsidRPr="00924E02">
        <w:rPr>
          <w:rFonts w:ascii="Times New Roman" w:hAnsi="Times New Roman" w:cs="Times New Roman"/>
          <w:sz w:val="24"/>
          <w:szCs w:val="24"/>
        </w:rPr>
        <w:t xml:space="preserve">relating to the locations outside the country or place, originating </w:t>
      </w:r>
      <w:proofErr w:type="gramStart"/>
      <w:r w:rsidRPr="00924E02">
        <w:rPr>
          <w:rFonts w:ascii="Times New Roman" w:hAnsi="Times New Roman" w:cs="Times New Roman"/>
          <w:sz w:val="24"/>
          <w:szCs w:val="24"/>
        </w:rPr>
        <w:t>from  the</w:t>
      </w:r>
      <w:proofErr w:type="gramEnd"/>
      <w:r w:rsidRPr="00924E02">
        <w:rPr>
          <w:rFonts w:ascii="Times New Roman" w:hAnsi="Times New Roman" w:cs="Times New Roman"/>
          <w:sz w:val="24"/>
          <w:szCs w:val="24"/>
        </w:rPr>
        <w:t xml:space="preserve"> </w:t>
      </w:r>
      <w:proofErr w:type="spellStart"/>
      <w:r w:rsidRPr="00924E02">
        <w:rPr>
          <w:rFonts w:ascii="Times New Roman" w:hAnsi="Times New Roman" w:cs="Times New Roman"/>
          <w:sz w:val="24"/>
          <w:szCs w:val="24"/>
        </w:rPr>
        <w:t>characyeristics</w:t>
      </w:r>
      <w:proofErr w:type="spellEnd"/>
      <w:r w:rsidRPr="00924E02">
        <w:rPr>
          <w:rFonts w:ascii="Times New Roman" w:hAnsi="Times New Roman" w:cs="Times New Roman"/>
          <w:sz w:val="24"/>
          <w:szCs w:val="24"/>
        </w:rPr>
        <w:t xml:space="preserve"> of belonging to, or being a citizen of a country or place other than the one under discussion.</w:t>
      </w:r>
    </w:p>
    <w:p w:rsidR="00A538BC" w:rsidRPr="00924E02" w:rsidRDefault="00A538BC" w:rsidP="00924E02">
      <w:pPr>
        <w:spacing w:line="480" w:lineRule="auto"/>
        <w:rPr>
          <w:rFonts w:ascii="Times New Roman" w:hAnsi="Times New Roman" w:cs="Times New Roman"/>
          <w:sz w:val="24"/>
          <w:szCs w:val="24"/>
        </w:rPr>
      </w:pPr>
      <w:r w:rsidRPr="00924E02">
        <w:rPr>
          <w:rFonts w:ascii="Times New Roman" w:hAnsi="Times New Roman" w:cs="Times New Roman"/>
          <w:sz w:val="24"/>
          <w:szCs w:val="24"/>
        </w:rPr>
        <w:br w:type="page"/>
      </w:r>
    </w:p>
    <w:p w:rsidR="00A538BC" w:rsidRPr="00924E02" w:rsidRDefault="00A538BC" w:rsidP="00924E02">
      <w:pPr>
        <w:spacing w:after="0" w:line="480" w:lineRule="auto"/>
        <w:jc w:val="center"/>
        <w:rPr>
          <w:rFonts w:ascii="Times New Roman" w:hAnsi="Times New Roman" w:cs="Times New Roman"/>
          <w:b/>
          <w:bCs/>
          <w:sz w:val="24"/>
          <w:szCs w:val="24"/>
        </w:rPr>
      </w:pPr>
      <w:r w:rsidRPr="00924E02">
        <w:rPr>
          <w:rFonts w:ascii="Times New Roman" w:hAnsi="Times New Roman" w:cs="Times New Roman"/>
          <w:b/>
          <w:bCs/>
          <w:sz w:val="24"/>
          <w:szCs w:val="24"/>
        </w:rPr>
        <w:lastRenderedPageBreak/>
        <w:t>CHAPTER TWO</w:t>
      </w:r>
    </w:p>
    <w:p w:rsidR="00A538BC" w:rsidRPr="00924E02" w:rsidRDefault="00A538BC" w:rsidP="00924E02">
      <w:pPr>
        <w:spacing w:after="0" w:line="480" w:lineRule="auto"/>
        <w:jc w:val="center"/>
        <w:rPr>
          <w:rFonts w:ascii="Times New Roman" w:hAnsi="Times New Roman" w:cs="Times New Roman"/>
          <w:b/>
          <w:bCs/>
          <w:sz w:val="24"/>
          <w:szCs w:val="24"/>
        </w:rPr>
      </w:pPr>
      <w:r w:rsidRPr="00924E02">
        <w:rPr>
          <w:rFonts w:ascii="Times New Roman" w:hAnsi="Times New Roman" w:cs="Times New Roman"/>
          <w:b/>
          <w:bCs/>
          <w:sz w:val="24"/>
          <w:szCs w:val="24"/>
        </w:rPr>
        <w:t>LITERATURE REVIEW</w:t>
      </w:r>
    </w:p>
    <w:p w:rsidR="00A538BC" w:rsidRPr="00924E02" w:rsidRDefault="00C52377"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t xml:space="preserve">2.1 YOUTHS AND TELEVISION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The combination of pictures and sounds that go along with television no doubt make it appealing to the audience. However the extent that this can drive the viewer is what may not be easily ascertainable but may require long and consistent studying.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Schramm (</w:t>
      </w:r>
      <w:proofErr w:type="spellStart"/>
      <w:r w:rsidRPr="00924E02">
        <w:rPr>
          <w:rFonts w:ascii="Times New Roman" w:hAnsi="Times New Roman" w:cs="Times New Roman"/>
          <w:sz w:val="24"/>
          <w:szCs w:val="24"/>
        </w:rPr>
        <w:t>n.d</w:t>
      </w:r>
      <w:proofErr w:type="spellEnd"/>
      <w:r w:rsidRPr="00924E02">
        <w:rPr>
          <w:rFonts w:ascii="Times New Roman" w:hAnsi="Times New Roman" w:cs="Times New Roman"/>
          <w:sz w:val="24"/>
          <w:szCs w:val="24"/>
        </w:rPr>
        <w:t xml:space="preserve">), in </w:t>
      </w:r>
      <w:proofErr w:type="spellStart"/>
      <w:r w:rsidRPr="00924E02">
        <w:rPr>
          <w:rFonts w:ascii="Times New Roman" w:hAnsi="Times New Roman" w:cs="Times New Roman"/>
          <w:sz w:val="24"/>
          <w:szCs w:val="24"/>
        </w:rPr>
        <w:t>Adagun</w:t>
      </w:r>
      <w:proofErr w:type="spellEnd"/>
      <w:r w:rsidRPr="00924E02">
        <w:rPr>
          <w:rFonts w:ascii="Times New Roman" w:hAnsi="Times New Roman" w:cs="Times New Roman"/>
          <w:sz w:val="24"/>
          <w:szCs w:val="24"/>
        </w:rPr>
        <w:t xml:space="preserve"> (2013), identified two main classes of reasons why youths watch television. First is escapism, the common reason.  Schramm and his colleagues described this as “the passive pleasure of being entertained, living a fantasy, taking part vicariously in thrill play, identifying with exciting and attractive people, getting away from real-life problems, and escaping real-life boredom”. The second, but usually passive reason for watching television is the information component that is, the desire to know and understand the world they live in. To further explain this, it is suggested that “the girls say they learn something about how to wear their hair, how to walk and speak how to choose garments for a tall or a short or a plump girl, by observing the </w:t>
      </w:r>
      <w:r w:rsidR="00C52377" w:rsidRPr="00924E02">
        <w:rPr>
          <w:rFonts w:ascii="Times New Roman" w:hAnsi="Times New Roman" w:cs="Times New Roman"/>
          <w:sz w:val="24"/>
          <w:szCs w:val="24"/>
        </w:rPr>
        <w:t>well-groomed</w:t>
      </w:r>
      <w:r w:rsidRPr="00924E02">
        <w:rPr>
          <w:rFonts w:ascii="Times New Roman" w:hAnsi="Times New Roman" w:cs="Times New Roman"/>
          <w:sz w:val="24"/>
          <w:szCs w:val="24"/>
        </w:rPr>
        <w:t xml:space="preserve"> creatures on TV. Boys on the other hand will also learn “manners and customs and how young men dress”.  </w:t>
      </w:r>
    </w:p>
    <w:p w:rsidR="00A538BC" w:rsidRPr="00924E02" w:rsidRDefault="00A538BC" w:rsidP="00924E02">
      <w:pPr>
        <w:spacing w:after="0" w:line="480" w:lineRule="auto"/>
        <w:jc w:val="both"/>
        <w:rPr>
          <w:rFonts w:ascii="Times New Roman" w:hAnsi="Times New Roman" w:cs="Times New Roman"/>
          <w:sz w:val="24"/>
          <w:szCs w:val="24"/>
        </w:rPr>
      </w:pPr>
      <w:proofErr w:type="spellStart"/>
      <w:r w:rsidRPr="00924E02">
        <w:rPr>
          <w:rFonts w:ascii="Times New Roman" w:hAnsi="Times New Roman" w:cs="Times New Roman"/>
          <w:sz w:val="24"/>
          <w:szCs w:val="24"/>
        </w:rPr>
        <w:t>Lodziak</w:t>
      </w:r>
      <w:proofErr w:type="spellEnd"/>
      <w:r w:rsidRPr="00924E02">
        <w:rPr>
          <w:rFonts w:ascii="Times New Roman" w:hAnsi="Times New Roman" w:cs="Times New Roman"/>
          <w:sz w:val="24"/>
          <w:szCs w:val="24"/>
        </w:rPr>
        <w:t xml:space="preserve"> (1986) also suggests that of the time spent on television viewing, approximately 70% of it goes to entertainment programmes, a little over 20% to informational programmes, and about 5% goes to cultural programmes. This is probably because of the constant need to be free and escape from boredom.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Interestingly, studies have revealed that the amount of hours spent viewing television in America has reduced since the 1990s following the various options at the disposal of the youths. According to Brown and Marin (2009), the number of hours spent watching television has decreased among teens since the early 1990s. For example, among eighth grade students, the percentage who watched four or more hours of television on the average weekday declined from 36 percent to 29 percent between 1991 and 2006. During that same period, the percentage watching an hour or less per weekday increased from 20 percent </w:t>
      </w:r>
      <w:r w:rsidRPr="00924E02">
        <w:rPr>
          <w:rFonts w:ascii="Times New Roman" w:hAnsi="Times New Roman" w:cs="Times New Roman"/>
          <w:sz w:val="24"/>
          <w:szCs w:val="24"/>
        </w:rPr>
        <w:lastRenderedPageBreak/>
        <w:t xml:space="preserve">to 29 percent. This may not be unconnected with other forms of media usage that became open for the youths in America, like home and school computer access, internet access, cell phone access.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Beyond escaping from boredom, Nigerian youths today spend a huge amount of time on television viewing which obviously impacts on their behavior and disposition towards life. They may not particularly be able to use so much off other forms of media even though they may be available due to the cost attached to cell phone and internet usage for example.   </w:t>
      </w:r>
    </w:p>
    <w:p w:rsidR="00C52377" w:rsidRPr="00924E02" w:rsidRDefault="00C52377" w:rsidP="00924E02">
      <w:pPr>
        <w:spacing w:after="0" w:line="480" w:lineRule="auto"/>
        <w:jc w:val="both"/>
        <w:rPr>
          <w:rFonts w:ascii="Times New Roman" w:hAnsi="Times New Roman" w:cs="Times New Roman"/>
          <w:sz w:val="24"/>
          <w:szCs w:val="24"/>
        </w:rPr>
      </w:pPr>
    </w:p>
    <w:p w:rsidR="00A538BC" w:rsidRPr="00924E02" w:rsidRDefault="00C52377"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t xml:space="preserve">2.2 BEHAVIOURAL EFFECT OF TELEVISION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Researchers have proposed three major mechanisms for the behavioural effects of television and according to Moeller (1996); they include imitation, arousal, and dis-inhibition.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1. </w:t>
      </w:r>
      <w:r w:rsidRPr="00924E02">
        <w:rPr>
          <w:rFonts w:ascii="Times New Roman" w:hAnsi="Times New Roman" w:cs="Times New Roman"/>
          <w:b/>
          <w:bCs/>
          <w:sz w:val="24"/>
          <w:szCs w:val="24"/>
        </w:rPr>
        <w:t>Imitation</w:t>
      </w:r>
      <w:r w:rsidRPr="00924E02">
        <w:rPr>
          <w:rFonts w:ascii="Times New Roman" w:hAnsi="Times New Roman" w:cs="Times New Roman"/>
          <w:sz w:val="24"/>
          <w:szCs w:val="24"/>
        </w:rPr>
        <w:t xml:space="preserve">: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Imitation, or learning through observation, is a mechanism that was proposed by Albert Bandura’s social learning theory.  According to this theory, behaviour performed on television is being observed and imitated by the viewers.  The 1986 version of the social Learning theory describes imitation as being mediated by a variety of cognitive and motivational processes that determine whether or not modelled behaviour will be actually performed by the observer.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Imitation therefore is dependent on some factors such as whether or not the observer is attending to the model, how well the observer can remember and execute the modelled behaviour, and the incentives and rewards associated with carrying out the modelled behaviour. (Moeller, 1996) 2.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b/>
          <w:bCs/>
          <w:sz w:val="24"/>
          <w:szCs w:val="24"/>
        </w:rPr>
        <w:t>Arousal</w:t>
      </w:r>
      <w:r w:rsidRPr="00924E02">
        <w:rPr>
          <w:rFonts w:ascii="Times New Roman" w:hAnsi="Times New Roman" w:cs="Times New Roman"/>
          <w:sz w:val="24"/>
          <w:szCs w:val="24"/>
        </w:rPr>
        <w:t xml:space="preserve">: </w:t>
      </w:r>
    </w:p>
    <w:p w:rsidR="00A538BC" w:rsidRPr="00924E02" w:rsidRDefault="00A538BC" w:rsidP="00924E02">
      <w:pPr>
        <w:spacing w:after="0" w:line="480" w:lineRule="auto"/>
        <w:jc w:val="both"/>
        <w:rPr>
          <w:rFonts w:ascii="Times New Roman" w:hAnsi="Times New Roman" w:cs="Times New Roman"/>
          <w:sz w:val="24"/>
          <w:szCs w:val="24"/>
        </w:rPr>
      </w:pPr>
      <w:proofErr w:type="spellStart"/>
      <w:r w:rsidRPr="00924E02">
        <w:rPr>
          <w:rFonts w:ascii="Times New Roman" w:hAnsi="Times New Roman" w:cs="Times New Roman"/>
          <w:sz w:val="24"/>
          <w:szCs w:val="24"/>
        </w:rPr>
        <w:t>Zillman</w:t>
      </w:r>
      <w:proofErr w:type="spellEnd"/>
      <w:r w:rsidRPr="00924E02">
        <w:rPr>
          <w:rFonts w:ascii="Times New Roman" w:hAnsi="Times New Roman" w:cs="Times New Roman"/>
          <w:sz w:val="24"/>
          <w:szCs w:val="24"/>
        </w:rPr>
        <w:t xml:space="preserve"> (1982) in Moeller (1996) defines arousal as “a unitary force that energizes or intensifies behaviour that receives direction by independent means” Worthy of particular interest for explaining behavioural effects of television are those arousal processes that are associated with affective and emotional reactions. </w:t>
      </w:r>
      <w:proofErr w:type="spellStart"/>
      <w:r w:rsidRPr="00924E02">
        <w:rPr>
          <w:rFonts w:ascii="Times New Roman" w:hAnsi="Times New Roman" w:cs="Times New Roman"/>
          <w:sz w:val="24"/>
          <w:szCs w:val="24"/>
        </w:rPr>
        <w:t>Zillman</w:t>
      </w:r>
      <w:proofErr w:type="spellEnd"/>
      <w:r w:rsidRPr="00924E02">
        <w:rPr>
          <w:rFonts w:ascii="Times New Roman" w:hAnsi="Times New Roman" w:cs="Times New Roman"/>
          <w:sz w:val="24"/>
          <w:szCs w:val="24"/>
        </w:rPr>
        <w:t xml:space="preserve"> refers to this form of arousal as autonomic.  Autonomic arousal is usually measured through heart rate (acceleration and deceleration), systolic and diastolic blood pressure, or </w:t>
      </w:r>
      <w:r w:rsidRPr="00924E02">
        <w:rPr>
          <w:rFonts w:ascii="Times New Roman" w:hAnsi="Times New Roman" w:cs="Times New Roman"/>
          <w:sz w:val="24"/>
          <w:szCs w:val="24"/>
        </w:rPr>
        <w:lastRenderedPageBreak/>
        <w:t>skin conductance. According to proponents of the arousal theory, television can either elevate or reduce viewers’ arousal levels.  Research has shown that certain programs, such as comedy, drama, and sports (for some viewers) elevate viewers’ arousal levels, whereas nature shows have been shown to decrease viewers’ arousal levels (</w:t>
      </w:r>
      <w:proofErr w:type="spellStart"/>
      <w:r w:rsidRPr="00924E02">
        <w:rPr>
          <w:rFonts w:ascii="Times New Roman" w:hAnsi="Times New Roman" w:cs="Times New Roman"/>
          <w:sz w:val="24"/>
          <w:szCs w:val="24"/>
        </w:rPr>
        <w:t>Zillman</w:t>
      </w:r>
      <w:proofErr w:type="spellEnd"/>
      <w:r w:rsidRPr="00924E02">
        <w:rPr>
          <w:rFonts w:ascii="Times New Roman" w:hAnsi="Times New Roman" w:cs="Times New Roman"/>
          <w:sz w:val="24"/>
          <w:szCs w:val="24"/>
        </w:rPr>
        <w:t>, 1982) in Moeller (1986).  The extent to which a viewer will become aroused by a particular program will depend on the viewer’s initial arousal level and how frequently the viewer was exposed to the arousing material (</w:t>
      </w:r>
      <w:proofErr w:type="spellStart"/>
      <w:r w:rsidRPr="00924E02">
        <w:rPr>
          <w:rFonts w:ascii="Times New Roman" w:hAnsi="Times New Roman" w:cs="Times New Roman"/>
          <w:sz w:val="24"/>
          <w:szCs w:val="24"/>
        </w:rPr>
        <w:t>Reifler</w:t>
      </w:r>
      <w:proofErr w:type="spellEnd"/>
      <w:r w:rsidRPr="00924E02">
        <w:rPr>
          <w:rFonts w:ascii="Times New Roman" w:hAnsi="Times New Roman" w:cs="Times New Roman"/>
          <w:sz w:val="24"/>
          <w:szCs w:val="24"/>
        </w:rPr>
        <w:t xml:space="preserve">, Howard, Lipton, </w:t>
      </w:r>
      <w:proofErr w:type="spellStart"/>
      <w:r w:rsidRPr="00924E02">
        <w:rPr>
          <w:rFonts w:ascii="Times New Roman" w:hAnsi="Times New Roman" w:cs="Times New Roman"/>
          <w:sz w:val="24"/>
          <w:szCs w:val="24"/>
        </w:rPr>
        <w:t>Liptzin</w:t>
      </w:r>
      <w:proofErr w:type="spellEnd"/>
      <w:r w:rsidRPr="00924E02">
        <w:rPr>
          <w:rFonts w:ascii="Times New Roman" w:hAnsi="Times New Roman" w:cs="Times New Roman"/>
          <w:sz w:val="24"/>
          <w:szCs w:val="24"/>
        </w:rPr>
        <w:t>, &amp;</w:t>
      </w:r>
      <w:proofErr w:type="spellStart"/>
      <w:r w:rsidRPr="00924E02">
        <w:rPr>
          <w:rFonts w:ascii="Times New Roman" w:hAnsi="Times New Roman" w:cs="Times New Roman"/>
          <w:sz w:val="24"/>
          <w:szCs w:val="24"/>
        </w:rPr>
        <w:t>Widmann</w:t>
      </w:r>
      <w:proofErr w:type="spellEnd"/>
      <w:r w:rsidRPr="00924E02">
        <w:rPr>
          <w:rFonts w:ascii="Times New Roman" w:hAnsi="Times New Roman" w:cs="Times New Roman"/>
          <w:sz w:val="24"/>
          <w:szCs w:val="24"/>
        </w:rPr>
        <w:t xml:space="preserve">, 1971) in Moeller (1982).  The researchers however suggested that television viewers who have a low level of arousal initially will have much larger reactions to an exciting programme than viewers who are already aroused before they begin to watch the programme.  </w:t>
      </w:r>
    </w:p>
    <w:p w:rsidR="00A538BC" w:rsidRPr="00924E02" w:rsidRDefault="00A538BC"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t xml:space="preserve">3. Dis-Inhibition: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The third mechanism that was proposed for the behavioural effects of television is dis-inhibition. This theory is particularly relevant for explaining the impact of television on adults. According to this theory, repeated exposure to socially sanctioned behaviours may increase the probability of viewers to go against the constraints on their actions and to display such sanctioned behaviour.  This theory further suggests that television not only influences the acquisition of behaviours, but also may have an effect on whether or not already acquired behaviour patterns will be performed (Moeller, 1982).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Quite often, research affirm that there is a clear correlation between watching television and behavioural practices of the viewer. Although other schools of thought like to aptly refute such claims, it is however becoming increasingly evident that television viewing impact on the viewer and such a viewer is far likely to act or manifest behavioural traits as subconsciously imbibed from programmes viewed.  Discussing the influence of media (film and television) on the viewer, </w:t>
      </w:r>
      <w:proofErr w:type="spellStart"/>
      <w:r w:rsidRPr="00924E02">
        <w:rPr>
          <w:rFonts w:ascii="Times New Roman" w:hAnsi="Times New Roman" w:cs="Times New Roman"/>
          <w:sz w:val="24"/>
          <w:szCs w:val="24"/>
        </w:rPr>
        <w:t>Vasan</w:t>
      </w:r>
      <w:proofErr w:type="spellEnd"/>
      <w:r w:rsidRPr="00924E02">
        <w:rPr>
          <w:rFonts w:ascii="Times New Roman" w:hAnsi="Times New Roman" w:cs="Times New Roman"/>
          <w:sz w:val="24"/>
          <w:szCs w:val="24"/>
        </w:rPr>
        <w:t xml:space="preserve"> (2010) submitted the following testimonies from their studies on how television can prepare the viewer to act out what is seen on the screen when they experience it first hand: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lastRenderedPageBreak/>
        <w:t xml:space="preserve">One young woman explained how watching daily soaps on TV provided her with “useful information” on how to handle a love relationship, support peers in a romantic relationship, and to cope with the problems that she may encounter with her future in-laws: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“It is nice to watch serials. It is very real like our own life. For example, the husband chasing the wife out of the house, quarrels between the daughter-</w:t>
      </w:r>
      <w:proofErr w:type="spellStart"/>
      <w:r w:rsidRPr="00924E02">
        <w:rPr>
          <w:rFonts w:ascii="Times New Roman" w:hAnsi="Times New Roman" w:cs="Times New Roman"/>
          <w:sz w:val="24"/>
          <w:szCs w:val="24"/>
        </w:rPr>
        <w:t>inlaw</w:t>
      </w:r>
      <w:proofErr w:type="spellEnd"/>
      <w:r w:rsidRPr="00924E02">
        <w:rPr>
          <w:rFonts w:ascii="Times New Roman" w:hAnsi="Times New Roman" w:cs="Times New Roman"/>
          <w:sz w:val="24"/>
          <w:szCs w:val="24"/>
        </w:rPr>
        <w:t xml:space="preserve"> and mother-in-law…. These are things that we see around us... watching this I learn about the kinds of problems I may have to face in my life in the future… and understand how to deal with them…. I get a lot of useful information also. If the story has lovers, you can see how they show their love for each other, how they get married, how they convince their parents. This information is useful to me….” (Young woman, 1st year PUC, in-depth interview)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He equally affirmed that television viewing prompts the viewer to actually act out what they have watched: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Apart from scripts such as those reported above, several young women shared their desire to imitate the looks and mannerisms of their favourite film characters as these quotes indicate: “I feel like behaving like the film actresses—the way they dress and dance. I like </w:t>
      </w:r>
      <w:proofErr w:type="spellStart"/>
      <w:r w:rsidRPr="00924E02">
        <w:rPr>
          <w:rFonts w:ascii="Times New Roman" w:hAnsi="Times New Roman" w:cs="Times New Roman"/>
          <w:sz w:val="24"/>
          <w:szCs w:val="24"/>
        </w:rPr>
        <w:t>Ramya</w:t>
      </w:r>
      <w:proofErr w:type="spellEnd"/>
      <w:r w:rsidRPr="00924E02">
        <w:rPr>
          <w:rFonts w:ascii="Times New Roman" w:hAnsi="Times New Roman" w:cs="Times New Roman"/>
          <w:sz w:val="24"/>
          <w:szCs w:val="24"/>
        </w:rPr>
        <w:t xml:space="preserve"> because of her nice hair. I wish I had that kind of hair. I like to wear make-up like her. She puts on lots of lipstick. I like that….” (Young woman, 2nd year JOC, in-depth interview)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“My friends tell me I look like </w:t>
      </w:r>
      <w:proofErr w:type="spellStart"/>
      <w:r w:rsidRPr="00924E02">
        <w:rPr>
          <w:rFonts w:ascii="Times New Roman" w:hAnsi="Times New Roman" w:cs="Times New Roman"/>
          <w:sz w:val="24"/>
          <w:szCs w:val="24"/>
        </w:rPr>
        <w:t>Suhasini</w:t>
      </w:r>
      <w:proofErr w:type="spellEnd"/>
      <w:r w:rsidRPr="00924E02">
        <w:rPr>
          <w:rFonts w:ascii="Times New Roman" w:hAnsi="Times New Roman" w:cs="Times New Roman"/>
          <w:sz w:val="24"/>
          <w:szCs w:val="24"/>
        </w:rPr>
        <w:t xml:space="preserve">. I want to learn to laugh like her. I plait my hair like her so I look like her.” (Young woman, 2nd year BA, </w:t>
      </w:r>
      <w:proofErr w:type="spellStart"/>
      <w:r w:rsidRPr="00924E02">
        <w:rPr>
          <w:rFonts w:ascii="Times New Roman" w:hAnsi="Times New Roman" w:cs="Times New Roman"/>
          <w:sz w:val="24"/>
          <w:szCs w:val="24"/>
        </w:rPr>
        <w:t>indepth</w:t>
      </w:r>
      <w:proofErr w:type="spellEnd"/>
      <w:r w:rsidRPr="00924E02">
        <w:rPr>
          <w:rFonts w:ascii="Times New Roman" w:hAnsi="Times New Roman" w:cs="Times New Roman"/>
          <w:sz w:val="24"/>
          <w:szCs w:val="24"/>
        </w:rPr>
        <w:t xml:space="preserve"> interview)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“I like her hairstyle—she parts it on one side and the way she keeps pushing her hair back. She acts very well in love films. I would like to have her kind of figure and hairstyle. But I can only desire it but cannot fulfill it. I am short and have curly hair….” (Young woman, 1st year JOC, in-depth interview)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Also, </w:t>
      </w:r>
      <w:proofErr w:type="spellStart"/>
      <w:r w:rsidRPr="00924E02">
        <w:rPr>
          <w:rFonts w:ascii="Times New Roman" w:hAnsi="Times New Roman" w:cs="Times New Roman"/>
          <w:sz w:val="24"/>
          <w:szCs w:val="24"/>
        </w:rPr>
        <w:t>Mangwere</w:t>
      </w:r>
      <w:proofErr w:type="spellEnd"/>
      <w:r w:rsidRPr="00924E02">
        <w:rPr>
          <w:rFonts w:ascii="Times New Roman" w:hAnsi="Times New Roman" w:cs="Times New Roman"/>
          <w:sz w:val="24"/>
          <w:szCs w:val="24"/>
        </w:rPr>
        <w:t xml:space="preserve">, </w:t>
      </w:r>
      <w:proofErr w:type="spellStart"/>
      <w:r w:rsidRPr="00924E02">
        <w:rPr>
          <w:rFonts w:ascii="Times New Roman" w:hAnsi="Times New Roman" w:cs="Times New Roman"/>
          <w:sz w:val="24"/>
          <w:szCs w:val="24"/>
        </w:rPr>
        <w:t>Wadesango</w:t>
      </w:r>
      <w:proofErr w:type="spellEnd"/>
      <w:r w:rsidRPr="00924E02">
        <w:rPr>
          <w:rFonts w:ascii="Times New Roman" w:hAnsi="Times New Roman" w:cs="Times New Roman"/>
          <w:sz w:val="24"/>
          <w:szCs w:val="24"/>
        </w:rPr>
        <w:t xml:space="preserve"> and </w:t>
      </w:r>
      <w:proofErr w:type="spellStart"/>
      <w:r w:rsidRPr="00924E02">
        <w:rPr>
          <w:rFonts w:ascii="Times New Roman" w:hAnsi="Times New Roman" w:cs="Times New Roman"/>
          <w:sz w:val="24"/>
          <w:szCs w:val="24"/>
        </w:rPr>
        <w:t>Kurebwa</w:t>
      </w:r>
      <w:proofErr w:type="spellEnd"/>
      <w:r w:rsidRPr="00924E02">
        <w:rPr>
          <w:rFonts w:ascii="Times New Roman" w:hAnsi="Times New Roman" w:cs="Times New Roman"/>
          <w:sz w:val="24"/>
          <w:szCs w:val="24"/>
        </w:rPr>
        <w:t xml:space="preserve"> (2013) citing Shirley (1999) stated regarding the influence of television viewing on youthful minds that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 T.V has a great part to play in influencing behavior. According to Shirley (1999), 1 500 T. V. stations operate in the USA. Already the extent of the influence by this form of media is very high. Shirley goes </w:t>
      </w:r>
      <w:r w:rsidRPr="00924E02">
        <w:rPr>
          <w:rFonts w:ascii="Times New Roman" w:hAnsi="Times New Roman" w:cs="Times New Roman"/>
          <w:sz w:val="24"/>
          <w:szCs w:val="24"/>
        </w:rPr>
        <w:lastRenderedPageBreak/>
        <w:t xml:space="preserve">on to say that on average, Americans watch 7 hours of T.V. a day. These people are now addicted to it. As a result, this medium has attracted much attention from parents, educators, social scientists, religious leaders and all those who are concerned with society’s habits and values. This means that all the above mentioned people are concerned with the effects of the T.V.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These shows the tendency of television to influence and impact on behavior of youths. The very fact that Nigerian youths constantly prefer and sit down to watch foreign programmes points to the results in terms of their behavior in society. </w:t>
      </w:r>
      <w:proofErr w:type="spellStart"/>
      <w:r w:rsidRPr="00924E02">
        <w:rPr>
          <w:rFonts w:ascii="Times New Roman" w:hAnsi="Times New Roman" w:cs="Times New Roman"/>
          <w:sz w:val="24"/>
          <w:szCs w:val="24"/>
        </w:rPr>
        <w:t>Mangwere</w:t>
      </w:r>
      <w:proofErr w:type="spellEnd"/>
      <w:r w:rsidRPr="00924E02">
        <w:rPr>
          <w:rFonts w:ascii="Times New Roman" w:hAnsi="Times New Roman" w:cs="Times New Roman"/>
          <w:sz w:val="24"/>
          <w:szCs w:val="24"/>
        </w:rPr>
        <w:t xml:space="preserve"> et al further affirmed citing Shirley (1999) that, “T.V. is bound to affect the way people live” because someone who is watching T.V. is not doing other things, for example, farming, going to museum, reading, studying </w:t>
      </w:r>
      <w:proofErr w:type="spellStart"/>
      <w:r w:rsidRPr="00924E02">
        <w:rPr>
          <w:rFonts w:ascii="Times New Roman" w:hAnsi="Times New Roman" w:cs="Times New Roman"/>
          <w:sz w:val="24"/>
          <w:szCs w:val="24"/>
        </w:rPr>
        <w:t>etc</w:t>
      </w:r>
      <w:proofErr w:type="spellEnd"/>
      <w:r w:rsidRPr="00924E02">
        <w:rPr>
          <w:rFonts w:ascii="Times New Roman" w:hAnsi="Times New Roman" w:cs="Times New Roman"/>
          <w:sz w:val="24"/>
          <w:szCs w:val="24"/>
        </w:rPr>
        <w:t xml:space="preserve">, thus affecting the way people live.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Meaning that the more time spent on a particular thing by an individual, the more the tendency to act or behave in that particular way as it becomes the only thing that takes the persons attention.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According to </w:t>
      </w:r>
      <w:proofErr w:type="spellStart"/>
      <w:r w:rsidRPr="00924E02">
        <w:rPr>
          <w:rFonts w:ascii="Times New Roman" w:hAnsi="Times New Roman" w:cs="Times New Roman"/>
          <w:sz w:val="24"/>
          <w:szCs w:val="24"/>
        </w:rPr>
        <w:t>Baya</w:t>
      </w:r>
      <w:proofErr w:type="spellEnd"/>
      <w:r w:rsidRPr="00924E02">
        <w:rPr>
          <w:rFonts w:ascii="Times New Roman" w:hAnsi="Times New Roman" w:cs="Times New Roman"/>
          <w:sz w:val="24"/>
          <w:szCs w:val="24"/>
        </w:rPr>
        <w:t xml:space="preserve"> and </w:t>
      </w:r>
      <w:proofErr w:type="spellStart"/>
      <w:r w:rsidRPr="00924E02">
        <w:rPr>
          <w:rFonts w:ascii="Times New Roman" w:hAnsi="Times New Roman" w:cs="Times New Roman"/>
          <w:sz w:val="24"/>
          <w:szCs w:val="24"/>
        </w:rPr>
        <w:t>Mberia</w:t>
      </w:r>
      <w:proofErr w:type="spellEnd"/>
      <w:r w:rsidRPr="00924E02">
        <w:rPr>
          <w:rFonts w:ascii="Times New Roman" w:hAnsi="Times New Roman" w:cs="Times New Roman"/>
          <w:sz w:val="24"/>
          <w:szCs w:val="24"/>
        </w:rPr>
        <w:t xml:space="preserve"> (2014) profane lyrics have an impact on youth’s sexual attitude. In a country where parents and schools remain reluctant to discuss sexual topics, adolescents look to the media (television) to find out about the world, in their own language and from their own point of view. They generally accept what they see on the television as real because they have nothing to tell them otherwise.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Although it might not always be correct that watching television can solely be responsible for bad </w:t>
      </w:r>
      <w:proofErr w:type="spellStart"/>
      <w:r w:rsidRPr="00924E02">
        <w:rPr>
          <w:rFonts w:ascii="Times New Roman" w:hAnsi="Times New Roman" w:cs="Times New Roman"/>
          <w:sz w:val="24"/>
          <w:szCs w:val="24"/>
        </w:rPr>
        <w:t>behaviours</w:t>
      </w:r>
      <w:proofErr w:type="spellEnd"/>
      <w:r w:rsidRPr="00924E02">
        <w:rPr>
          <w:rFonts w:ascii="Times New Roman" w:hAnsi="Times New Roman" w:cs="Times New Roman"/>
          <w:sz w:val="24"/>
          <w:szCs w:val="24"/>
        </w:rPr>
        <w:t xml:space="preserve"> among viewers, </w:t>
      </w:r>
      <w:proofErr w:type="spellStart"/>
      <w:r w:rsidRPr="00924E02">
        <w:rPr>
          <w:rFonts w:ascii="Times New Roman" w:hAnsi="Times New Roman" w:cs="Times New Roman"/>
          <w:sz w:val="24"/>
          <w:szCs w:val="24"/>
        </w:rPr>
        <w:t>Baya</w:t>
      </w:r>
      <w:proofErr w:type="spellEnd"/>
      <w:r w:rsidRPr="00924E02">
        <w:rPr>
          <w:rFonts w:ascii="Times New Roman" w:hAnsi="Times New Roman" w:cs="Times New Roman"/>
          <w:sz w:val="24"/>
          <w:szCs w:val="24"/>
        </w:rPr>
        <w:t xml:space="preserve"> and </w:t>
      </w:r>
      <w:proofErr w:type="spellStart"/>
      <w:r w:rsidRPr="00924E02">
        <w:rPr>
          <w:rFonts w:ascii="Times New Roman" w:hAnsi="Times New Roman" w:cs="Times New Roman"/>
          <w:sz w:val="24"/>
          <w:szCs w:val="24"/>
        </w:rPr>
        <w:t>Mberia</w:t>
      </w:r>
      <w:proofErr w:type="spellEnd"/>
      <w:r w:rsidRPr="00924E02">
        <w:rPr>
          <w:rFonts w:ascii="Times New Roman" w:hAnsi="Times New Roman" w:cs="Times New Roman"/>
          <w:sz w:val="24"/>
          <w:szCs w:val="24"/>
        </w:rPr>
        <w:t xml:space="preserve"> submits that this exposure may help shape viewers’ attitudes and expectations about sexual relationships. </w:t>
      </w:r>
    </w:p>
    <w:p w:rsidR="00C52377" w:rsidRPr="00924E02" w:rsidRDefault="00C52377" w:rsidP="00924E02">
      <w:pPr>
        <w:spacing w:after="0" w:line="480" w:lineRule="auto"/>
        <w:jc w:val="both"/>
        <w:rPr>
          <w:rFonts w:ascii="Times New Roman" w:hAnsi="Times New Roman" w:cs="Times New Roman"/>
          <w:b/>
          <w:bCs/>
          <w:sz w:val="24"/>
          <w:szCs w:val="24"/>
        </w:rPr>
      </w:pPr>
    </w:p>
    <w:p w:rsidR="00A538BC" w:rsidRPr="00924E02" w:rsidRDefault="00C52377"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t xml:space="preserve">2.3 EXPOSURE TO WESTERN VALUES THROUGH TELEVISION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Watching television programmes originating from or produced by other societies allows the viewer to peep into the food, music, language, religion, and way of life of a particular group of people. It does not take time before views begin to change and cultural values might even become extinct. The concern that Nigerian youths are losing touch with their cultural values and are fast imbibing those that are foreign </w:t>
      </w:r>
      <w:r w:rsidRPr="00924E02">
        <w:rPr>
          <w:rFonts w:ascii="Times New Roman" w:hAnsi="Times New Roman" w:cs="Times New Roman"/>
          <w:sz w:val="24"/>
          <w:szCs w:val="24"/>
        </w:rPr>
        <w:lastRenderedPageBreak/>
        <w:t xml:space="preserve">is not peculiar to Nigeria. In </w:t>
      </w:r>
      <w:proofErr w:type="spellStart"/>
      <w:proofErr w:type="gramStart"/>
      <w:r w:rsidRPr="00924E02">
        <w:rPr>
          <w:rFonts w:ascii="Times New Roman" w:hAnsi="Times New Roman" w:cs="Times New Roman"/>
          <w:sz w:val="24"/>
          <w:szCs w:val="24"/>
        </w:rPr>
        <w:t>india</w:t>
      </w:r>
      <w:proofErr w:type="spellEnd"/>
      <w:proofErr w:type="gramEnd"/>
      <w:r w:rsidRPr="00924E02">
        <w:rPr>
          <w:rFonts w:ascii="Times New Roman" w:hAnsi="Times New Roman" w:cs="Times New Roman"/>
          <w:sz w:val="24"/>
          <w:szCs w:val="24"/>
        </w:rPr>
        <w:t xml:space="preserve">, this has been a major source of worry as </w:t>
      </w:r>
      <w:proofErr w:type="spellStart"/>
      <w:r w:rsidRPr="00924E02">
        <w:rPr>
          <w:rFonts w:ascii="Times New Roman" w:hAnsi="Times New Roman" w:cs="Times New Roman"/>
          <w:sz w:val="24"/>
          <w:szCs w:val="24"/>
        </w:rPr>
        <w:t>Devadas</w:t>
      </w:r>
      <w:proofErr w:type="spellEnd"/>
      <w:r w:rsidRPr="00924E02">
        <w:rPr>
          <w:rFonts w:ascii="Times New Roman" w:hAnsi="Times New Roman" w:cs="Times New Roman"/>
          <w:sz w:val="24"/>
          <w:szCs w:val="24"/>
        </w:rPr>
        <w:t xml:space="preserve"> and Ravi (2013) argues that with the entrance and penetration of cable and satellite television channels increased in India, there was </w:t>
      </w:r>
      <w:proofErr w:type="spellStart"/>
      <w:r w:rsidRPr="00924E02">
        <w:rPr>
          <w:rFonts w:ascii="Times New Roman" w:hAnsi="Times New Roman" w:cs="Times New Roman"/>
          <w:sz w:val="24"/>
          <w:szCs w:val="24"/>
        </w:rPr>
        <w:t>clamour</w:t>
      </w:r>
      <w:proofErr w:type="spellEnd"/>
      <w:r w:rsidRPr="00924E02">
        <w:rPr>
          <w:rFonts w:ascii="Times New Roman" w:hAnsi="Times New Roman" w:cs="Times New Roman"/>
          <w:sz w:val="24"/>
          <w:szCs w:val="24"/>
        </w:rPr>
        <w:t xml:space="preserve"> from different corners to regulate the content of television as it posed a threat to local culture. Television became a medium of communication with power impact on students, particularly young adults. They are stimulated by the imaginary world of television.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They further contended that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The influence of western culture can be traced from the attitudes and behaviour of young adults. This varies from food habits to sexual orientation. The emergence of music channels in the line of MTV has created significant changes in youth‘s language and their music preferences. Studies point out that the more exposed, more influenced. According to social scientist </w:t>
      </w:r>
      <w:proofErr w:type="spellStart"/>
      <w:r w:rsidRPr="00924E02">
        <w:rPr>
          <w:rFonts w:ascii="Times New Roman" w:hAnsi="Times New Roman" w:cs="Times New Roman"/>
          <w:sz w:val="24"/>
          <w:szCs w:val="24"/>
        </w:rPr>
        <w:t>AnajaliMonteiro</w:t>
      </w:r>
      <w:proofErr w:type="spellEnd"/>
      <w:r w:rsidRPr="00924E02">
        <w:rPr>
          <w:rFonts w:ascii="Times New Roman" w:hAnsi="Times New Roman" w:cs="Times New Roman"/>
          <w:sz w:val="24"/>
          <w:szCs w:val="24"/>
        </w:rPr>
        <w:t xml:space="preserve">, (1998) ―TV has contributed to the culture of packaging oneself. This comes in the form of beauty contests constituting national pride, middle class girls coming in to the profession as VJ‘s modeling being considered respectable….‖. Television commercials play role in consumer behaviour and also their culture. This can be seen from the youth‘s especially college student‘s attraction towards cell phones, apparels and food items, such as burgers and pizza.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The attitude of the Nigerian youth especially those of young adults (undergraduates) is not far at all from the picture painted of </w:t>
      </w:r>
      <w:r w:rsidR="005272A9" w:rsidRPr="00924E02">
        <w:rPr>
          <w:rFonts w:ascii="Times New Roman" w:hAnsi="Times New Roman" w:cs="Times New Roman"/>
          <w:sz w:val="24"/>
          <w:szCs w:val="24"/>
        </w:rPr>
        <w:t>India</w:t>
      </w:r>
      <w:r w:rsidRPr="00924E02">
        <w:rPr>
          <w:rFonts w:ascii="Times New Roman" w:hAnsi="Times New Roman" w:cs="Times New Roman"/>
          <w:sz w:val="24"/>
          <w:szCs w:val="24"/>
        </w:rPr>
        <w:t xml:space="preserve">. There is no doubt that western television programmes and its orientations has influenced Nigerian youth’s attitude and behaviour in terms of food habits, sexual orientation and mode of dressing. There is a yearning desire as it were to act, eat, speak and look like the models seen on television. As indicated in the study of </w:t>
      </w:r>
      <w:proofErr w:type="spellStart"/>
      <w:r w:rsidRPr="00924E02">
        <w:rPr>
          <w:rFonts w:ascii="Times New Roman" w:hAnsi="Times New Roman" w:cs="Times New Roman"/>
          <w:sz w:val="24"/>
          <w:szCs w:val="24"/>
        </w:rPr>
        <w:t>Devadas</w:t>
      </w:r>
      <w:proofErr w:type="spellEnd"/>
      <w:r w:rsidRPr="00924E02">
        <w:rPr>
          <w:rFonts w:ascii="Times New Roman" w:hAnsi="Times New Roman" w:cs="Times New Roman"/>
          <w:sz w:val="24"/>
          <w:szCs w:val="24"/>
        </w:rPr>
        <w:t xml:space="preserve"> and Ravi (2013),</w:t>
      </w:r>
      <w:r w:rsidR="005272A9" w:rsidRPr="00924E02">
        <w:rPr>
          <w:rFonts w:ascii="Times New Roman" w:hAnsi="Times New Roman" w:cs="Times New Roman"/>
          <w:sz w:val="24"/>
          <w:szCs w:val="24"/>
        </w:rPr>
        <w:t xml:space="preserve"> </w:t>
      </w:r>
      <w:r w:rsidRPr="00924E02">
        <w:rPr>
          <w:rFonts w:ascii="Times New Roman" w:hAnsi="Times New Roman" w:cs="Times New Roman"/>
          <w:sz w:val="24"/>
          <w:szCs w:val="24"/>
        </w:rPr>
        <w:t xml:space="preserve">that television has an impact on cultural norms of the youth. The youth are influenced by fashion of Television characters and various cultural events like Valentine‘s Day, Mother‘s day, </w:t>
      </w:r>
      <w:proofErr w:type="spellStart"/>
      <w:r w:rsidRPr="00924E02">
        <w:rPr>
          <w:rFonts w:ascii="Times New Roman" w:hAnsi="Times New Roman" w:cs="Times New Roman"/>
          <w:sz w:val="24"/>
          <w:szCs w:val="24"/>
        </w:rPr>
        <w:t>AkshyaTritiyaetc</w:t>
      </w:r>
      <w:proofErr w:type="spellEnd"/>
      <w:r w:rsidRPr="00924E02">
        <w:rPr>
          <w:rFonts w:ascii="Times New Roman" w:hAnsi="Times New Roman" w:cs="Times New Roman"/>
          <w:sz w:val="24"/>
          <w:szCs w:val="24"/>
        </w:rPr>
        <w:t xml:space="preserve"> so is the case with Nigerian youths. </w:t>
      </w:r>
    </w:p>
    <w:p w:rsidR="00EF6BA7" w:rsidRDefault="00EF6BA7" w:rsidP="00924E02">
      <w:pPr>
        <w:spacing w:after="0" w:line="480" w:lineRule="auto"/>
        <w:jc w:val="both"/>
        <w:rPr>
          <w:rFonts w:ascii="Times New Roman" w:hAnsi="Times New Roman" w:cs="Times New Roman"/>
          <w:b/>
          <w:bCs/>
          <w:sz w:val="24"/>
          <w:szCs w:val="24"/>
        </w:rPr>
      </w:pPr>
    </w:p>
    <w:p w:rsidR="00EF6BA7" w:rsidRDefault="00EF6BA7" w:rsidP="00924E02">
      <w:pPr>
        <w:spacing w:after="0" w:line="480" w:lineRule="auto"/>
        <w:jc w:val="both"/>
        <w:rPr>
          <w:rFonts w:ascii="Times New Roman" w:hAnsi="Times New Roman" w:cs="Times New Roman"/>
          <w:b/>
          <w:bCs/>
          <w:sz w:val="24"/>
          <w:szCs w:val="24"/>
        </w:rPr>
      </w:pPr>
    </w:p>
    <w:p w:rsidR="00A538BC" w:rsidRPr="00924E02" w:rsidRDefault="00A538BC"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lastRenderedPageBreak/>
        <w:t xml:space="preserve">Dressing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Sociologically, one significant aspect of culture is mode of dressing in different societies. A particular way of dressing reveals the ethnic background of an individual. Hansen in </w:t>
      </w:r>
      <w:proofErr w:type="spellStart"/>
      <w:r w:rsidRPr="00924E02">
        <w:rPr>
          <w:rFonts w:ascii="Times New Roman" w:hAnsi="Times New Roman" w:cs="Times New Roman"/>
          <w:sz w:val="24"/>
          <w:szCs w:val="24"/>
        </w:rPr>
        <w:t>Odunjo</w:t>
      </w:r>
      <w:proofErr w:type="spellEnd"/>
      <w:r w:rsidRPr="00924E02">
        <w:rPr>
          <w:rFonts w:ascii="Times New Roman" w:hAnsi="Times New Roman" w:cs="Times New Roman"/>
          <w:sz w:val="24"/>
          <w:szCs w:val="24"/>
        </w:rPr>
        <w:t xml:space="preserve"> (2009) affirms that the different styles of dressing today can be traced to modernization or </w:t>
      </w:r>
    </w:p>
    <w:p w:rsidR="00A538BC" w:rsidRPr="00924E02" w:rsidRDefault="00A538BC" w:rsidP="00924E02">
      <w:pPr>
        <w:spacing w:line="480" w:lineRule="auto"/>
        <w:rPr>
          <w:rFonts w:ascii="Times New Roman" w:hAnsi="Times New Roman" w:cs="Times New Roman"/>
          <w:sz w:val="24"/>
          <w:szCs w:val="24"/>
        </w:rPr>
      </w:pPr>
    </w:p>
    <w:p w:rsidR="00A538BC" w:rsidRPr="00924E02" w:rsidRDefault="003B35E1"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b/>
          <w:bCs/>
          <w:sz w:val="24"/>
          <w:szCs w:val="24"/>
        </w:rPr>
        <w:t>Civilization</w:t>
      </w:r>
      <w:r w:rsidR="00A538BC" w:rsidRPr="00924E02">
        <w:rPr>
          <w:rFonts w:ascii="Times New Roman" w:hAnsi="Times New Roman" w:cs="Times New Roman"/>
          <w:sz w:val="24"/>
          <w:szCs w:val="24"/>
        </w:rPr>
        <w:t xml:space="preserve">.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Clothing is part of the human physical appearance and it has social significance. Therefore, because of the social implications of dressing, clothes or clothing may carries different messages. The type of cloth a person wears tells a lot about the person. Below are some of the messages attached to dressing, according to Deepak (2005) in </w:t>
      </w:r>
      <w:proofErr w:type="spellStart"/>
      <w:r w:rsidRPr="00924E02">
        <w:rPr>
          <w:rFonts w:ascii="Times New Roman" w:hAnsi="Times New Roman" w:cs="Times New Roman"/>
          <w:sz w:val="24"/>
          <w:szCs w:val="24"/>
        </w:rPr>
        <w:t>Odunjo</w:t>
      </w:r>
      <w:proofErr w:type="spellEnd"/>
      <w:r w:rsidRPr="00924E02">
        <w:rPr>
          <w:rFonts w:ascii="Times New Roman" w:hAnsi="Times New Roman" w:cs="Times New Roman"/>
          <w:sz w:val="24"/>
          <w:szCs w:val="24"/>
        </w:rPr>
        <w:t xml:space="preserve"> (2009).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b/>
          <w:bCs/>
          <w:sz w:val="24"/>
          <w:szCs w:val="24"/>
        </w:rPr>
        <w:t>Masculinity</w:t>
      </w:r>
      <w:r w:rsidRPr="00924E02">
        <w:rPr>
          <w:rFonts w:ascii="Times New Roman" w:hAnsi="Times New Roman" w:cs="Times New Roman"/>
          <w:sz w:val="24"/>
          <w:szCs w:val="24"/>
        </w:rPr>
        <w:t xml:space="preserve">: This type of clothing includes trousers, ties, belts, knickers, heavy fabrics etc.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b/>
          <w:bCs/>
          <w:sz w:val="24"/>
          <w:szCs w:val="24"/>
        </w:rPr>
        <w:t>Femininity</w:t>
      </w:r>
      <w:r w:rsidRPr="00924E02">
        <w:rPr>
          <w:rFonts w:ascii="Times New Roman" w:hAnsi="Times New Roman" w:cs="Times New Roman"/>
          <w:sz w:val="24"/>
          <w:szCs w:val="24"/>
        </w:rPr>
        <w:t xml:space="preserve">: skirts, low necklines, delicate fabrics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b/>
          <w:bCs/>
          <w:sz w:val="24"/>
          <w:szCs w:val="24"/>
        </w:rPr>
        <w:t>Sexual Maturity</w:t>
      </w:r>
      <w:r w:rsidRPr="00924E02">
        <w:rPr>
          <w:rFonts w:ascii="Times New Roman" w:hAnsi="Times New Roman" w:cs="Times New Roman"/>
          <w:sz w:val="24"/>
          <w:szCs w:val="24"/>
        </w:rPr>
        <w:t xml:space="preserve">: Tight clothing, transparent or shiny fabrics, high heels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b/>
          <w:bCs/>
          <w:sz w:val="24"/>
          <w:szCs w:val="24"/>
        </w:rPr>
        <w:t>Immaturity</w:t>
      </w:r>
      <w:r w:rsidRPr="00924E02">
        <w:rPr>
          <w:rFonts w:ascii="Times New Roman" w:hAnsi="Times New Roman" w:cs="Times New Roman"/>
          <w:sz w:val="24"/>
          <w:szCs w:val="24"/>
        </w:rPr>
        <w:t xml:space="preserve">: loose, shapeless clothes, childish prints or patterns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b/>
          <w:bCs/>
          <w:sz w:val="24"/>
          <w:szCs w:val="24"/>
        </w:rPr>
        <w:t>Occupation</w:t>
      </w:r>
      <w:r w:rsidRPr="00924E02">
        <w:rPr>
          <w:rFonts w:ascii="Times New Roman" w:hAnsi="Times New Roman" w:cs="Times New Roman"/>
          <w:sz w:val="24"/>
          <w:szCs w:val="24"/>
        </w:rPr>
        <w:t xml:space="preserve">: Uniform, suits,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b/>
          <w:bCs/>
          <w:sz w:val="24"/>
          <w:szCs w:val="24"/>
        </w:rPr>
        <w:t>Origin</w:t>
      </w:r>
      <w:r w:rsidRPr="00924E02">
        <w:rPr>
          <w:rFonts w:ascii="Times New Roman" w:hAnsi="Times New Roman" w:cs="Times New Roman"/>
          <w:sz w:val="24"/>
          <w:szCs w:val="24"/>
        </w:rPr>
        <w:t xml:space="preserve">: Traditional attires indicating one’s country or region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From the above, it can be deduced that various factors influences the style or mode of dressing of an individual depending on the message that individual is trying to pass across. Some people wear certain clothes to gain or attract the attention of the opposite sex.  This is very common among youths and young adults. For some, their career influences their dressing. </w:t>
      </w:r>
      <w:proofErr w:type="spellStart"/>
      <w:r w:rsidRPr="00924E02">
        <w:rPr>
          <w:rFonts w:ascii="Times New Roman" w:hAnsi="Times New Roman" w:cs="Times New Roman"/>
          <w:sz w:val="24"/>
          <w:szCs w:val="24"/>
        </w:rPr>
        <w:t>Yinka</w:t>
      </w:r>
      <w:proofErr w:type="spellEnd"/>
      <w:r w:rsidRPr="00924E02">
        <w:rPr>
          <w:rFonts w:ascii="Times New Roman" w:hAnsi="Times New Roman" w:cs="Times New Roman"/>
          <w:sz w:val="24"/>
          <w:szCs w:val="24"/>
        </w:rPr>
        <w:t xml:space="preserve"> Davies, a notable personality in the entertainment industry in Nigeria says that her career as a singer has influenced her fashion sense. She is also of the opinion that wearing skimpy clothes is nothing to be ashamed of.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A lot of the clothes that I have are very sexy and sensual with slits. I love wearing miniskirts, I don’t care and I don’t think there should be any shame in wearing it. (Punch Newspaper, November 8, 2014) </w:t>
      </w:r>
    </w:p>
    <w:p w:rsidR="003B35E1" w:rsidRPr="00924E02" w:rsidRDefault="003B35E1" w:rsidP="00924E02">
      <w:pPr>
        <w:spacing w:line="480" w:lineRule="auto"/>
        <w:rPr>
          <w:rFonts w:ascii="Times New Roman" w:hAnsi="Times New Roman" w:cs="Times New Roman"/>
          <w:b/>
          <w:bCs/>
          <w:sz w:val="24"/>
          <w:szCs w:val="24"/>
        </w:rPr>
      </w:pPr>
    </w:p>
    <w:p w:rsidR="00A538BC" w:rsidRPr="00924E02" w:rsidRDefault="00A60492"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lastRenderedPageBreak/>
        <w:t xml:space="preserve">2.4 SEXUAL ORIENTATION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All cultures have norms that regulate sexual relations between their members. For example in the past, the cultural belief in Nigeria was that a girl should remain a virgin until she is married. Culture is not the only institution that supports this, religion also does. This does not seem to be the case in western countries. Judging by many television programmes, there is the portrayal of little sensitivity to issues concerning sex and virginity.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It seems that once a child turns 18, that child is free to do what s/he likes.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Corroborating this, </w:t>
      </w:r>
      <w:proofErr w:type="spellStart"/>
      <w:r w:rsidRPr="00924E02">
        <w:rPr>
          <w:rFonts w:ascii="Times New Roman" w:hAnsi="Times New Roman" w:cs="Times New Roman"/>
          <w:sz w:val="24"/>
          <w:szCs w:val="24"/>
        </w:rPr>
        <w:t>Onyiengo</w:t>
      </w:r>
      <w:proofErr w:type="spellEnd"/>
      <w:r w:rsidRPr="00924E02">
        <w:rPr>
          <w:rFonts w:ascii="Times New Roman" w:hAnsi="Times New Roman" w:cs="Times New Roman"/>
          <w:sz w:val="24"/>
          <w:szCs w:val="24"/>
        </w:rPr>
        <w:t xml:space="preserve"> (2014) citing Ward, (2002) noted that: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Endorsement of gender stereotypes was likely to promote sexual initiation and dissatisfaction with virginity as well as other perceptions regarding normative sexual behaviour.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 The Nigerian environment in the past was not traditionally used to public display of affection (kissing, hugging, touching, among others) as is shown in western programmes. However today the story is different as Nigerian youths seem to have adopted this style and public display of affection can be seen in many Nigerian Universities.  An experimental study by </w:t>
      </w:r>
      <w:proofErr w:type="spellStart"/>
      <w:r w:rsidRPr="00924E02">
        <w:rPr>
          <w:rFonts w:ascii="Times New Roman" w:hAnsi="Times New Roman" w:cs="Times New Roman"/>
          <w:sz w:val="24"/>
          <w:szCs w:val="24"/>
        </w:rPr>
        <w:t>Greeson</w:t>
      </w:r>
      <w:proofErr w:type="spellEnd"/>
      <w:r w:rsidRPr="00924E02">
        <w:rPr>
          <w:rFonts w:ascii="Times New Roman" w:hAnsi="Times New Roman" w:cs="Times New Roman"/>
          <w:sz w:val="24"/>
          <w:szCs w:val="24"/>
        </w:rPr>
        <w:t xml:space="preserve"> and Williams (1986) cited in </w:t>
      </w:r>
      <w:proofErr w:type="spellStart"/>
      <w:r w:rsidRPr="00924E02">
        <w:rPr>
          <w:rFonts w:ascii="Times New Roman" w:hAnsi="Times New Roman" w:cs="Times New Roman"/>
          <w:sz w:val="24"/>
          <w:szCs w:val="24"/>
        </w:rPr>
        <w:t>Onyiengo</w:t>
      </w:r>
      <w:proofErr w:type="spellEnd"/>
      <w:r w:rsidRPr="00924E02">
        <w:rPr>
          <w:rFonts w:ascii="Times New Roman" w:hAnsi="Times New Roman" w:cs="Times New Roman"/>
          <w:sz w:val="24"/>
          <w:szCs w:val="24"/>
        </w:rPr>
        <w:t xml:space="preserve"> (2014) established that adolescents who were exposed to music videos containing more sexual references were more likely to approve of premarital sex than adolescents exposed to randomly selected music videos. Other experimental studies show that college students exposed to sexual scenes from prime time television shows were more likely than those who had not to endorse the typical television view of sexuality: that men are sex driven and have trouble being faithful, that dating is a game or recreational sport, that women are sexual objects whose value is based on their physical appearance (Ward, 2002) cited in </w:t>
      </w:r>
      <w:proofErr w:type="spellStart"/>
      <w:r w:rsidRPr="00924E02">
        <w:rPr>
          <w:rFonts w:ascii="Times New Roman" w:hAnsi="Times New Roman" w:cs="Times New Roman"/>
          <w:sz w:val="24"/>
          <w:szCs w:val="24"/>
        </w:rPr>
        <w:t>Onyiengo</w:t>
      </w:r>
      <w:proofErr w:type="spellEnd"/>
      <w:r w:rsidRPr="00924E02">
        <w:rPr>
          <w:rFonts w:ascii="Times New Roman" w:hAnsi="Times New Roman" w:cs="Times New Roman"/>
          <w:sz w:val="24"/>
          <w:szCs w:val="24"/>
        </w:rPr>
        <w:t xml:space="preserve"> (2014) </w:t>
      </w:r>
    </w:p>
    <w:p w:rsidR="00A538BC" w:rsidRPr="00924E02" w:rsidRDefault="00A538BC" w:rsidP="00924E02">
      <w:pPr>
        <w:spacing w:after="0" w:line="480" w:lineRule="auto"/>
        <w:jc w:val="both"/>
        <w:rPr>
          <w:rFonts w:ascii="Times New Roman" w:hAnsi="Times New Roman" w:cs="Times New Roman"/>
          <w:sz w:val="24"/>
          <w:szCs w:val="24"/>
        </w:rPr>
      </w:pPr>
      <w:proofErr w:type="spellStart"/>
      <w:r w:rsidRPr="00924E02">
        <w:rPr>
          <w:rFonts w:ascii="Times New Roman" w:hAnsi="Times New Roman" w:cs="Times New Roman"/>
          <w:sz w:val="24"/>
          <w:szCs w:val="24"/>
        </w:rPr>
        <w:t>Segrin</w:t>
      </w:r>
      <w:proofErr w:type="spellEnd"/>
      <w:r w:rsidRPr="00924E02">
        <w:rPr>
          <w:rFonts w:ascii="Times New Roman" w:hAnsi="Times New Roman" w:cs="Times New Roman"/>
          <w:sz w:val="24"/>
          <w:szCs w:val="24"/>
        </w:rPr>
        <w:t xml:space="preserve"> and </w:t>
      </w:r>
      <w:proofErr w:type="spellStart"/>
      <w:r w:rsidRPr="00924E02">
        <w:rPr>
          <w:rFonts w:ascii="Times New Roman" w:hAnsi="Times New Roman" w:cs="Times New Roman"/>
          <w:sz w:val="24"/>
          <w:szCs w:val="24"/>
        </w:rPr>
        <w:t>Nabi</w:t>
      </w:r>
      <w:proofErr w:type="spellEnd"/>
      <w:r w:rsidRPr="00924E02">
        <w:rPr>
          <w:rFonts w:ascii="Times New Roman" w:hAnsi="Times New Roman" w:cs="Times New Roman"/>
          <w:sz w:val="24"/>
          <w:szCs w:val="24"/>
        </w:rPr>
        <w:t xml:space="preserve"> (2002) noted by </w:t>
      </w:r>
      <w:proofErr w:type="spellStart"/>
      <w:r w:rsidRPr="00924E02">
        <w:rPr>
          <w:rFonts w:ascii="Times New Roman" w:hAnsi="Times New Roman" w:cs="Times New Roman"/>
          <w:sz w:val="24"/>
          <w:szCs w:val="24"/>
        </w:rPr>
        <w:t>Baran</w:t>
      </w:r>
      <w:proofErr w:type="spellEnd"/>
      <w:r w:rsidRPr="00924E02">
        <w:rPr>
          <w:rFonts w:ascii="Times New Roman" w:hAnsi="Times New Roman" w:cs="Times New Roman"/>
          <w:sz w:val="24"/>
          <w:szCs w:val="24"/>
        </w:rPr>
        <w:t xml:space="preserve"> &amp; Davies (2003) carried out a study to find out the cultivation effects of television on expectations about marriage and they found out that some genre specific romantic content was associated with some unrealistic expectation. This can be seen in some American films where issues of love and sex are portrayed with unrealistic expectations. The cultural and religious </w:t>
      </w:r>
      <w:r w:rsidRPr="00924E02">
        <w:rPr>
          <w:rFonts w:ascii="Times New Roman" w:hAnsi="Times New Roman" w:cs="Times New Roman"/>
          <w:sz w:val="24"/>
          <w:szCs w:val="24"/>
        </w:rPr>
        <w:lastRenderedPageBreak/>
        <w:t xml:space="preserve">norm that forbids pre-marital sex does not seem to be popular anymore amongst Nigerian youths as young people are exposed early to sexual activities through the media, especially television. </w:t>
      </w:r>
    </w:p>
    <w:p w:rsidR="00A538BC" w:rsidRPr="00924E02" w:rsidRDefault="00A538BC" w:rsidP="00924E02">
      <w:pPr>
        <w:spacing w:after="0" w:line="480" w:lineRule="auto"/>
        <w:jc w:val="both"/>
        <w:rPr>
          <w:rFonts w:ascii="Times New Roman" w:hAnsi="Times New Roman" w:cs="Times New Roman"/>
          <w:sz w:val="24"/>
          <w:szCs w:val="24"/>
        </w:rPr>
      </w:pPr>
      <w:proofErr w:type="spellStart"/>
      <w:r w:rsidRPr="00924E02">
        <w:rPr>
          <w:rFonts w:ascii="Times New Roman" w:hAnsi="Times New Roman" w:cs="Times New Roman"/>
          <w:sz w:val="24"/>
          <w:szCs w:val="24"/>
        </w:rPr>
        <w:t>Rishante</w:t>
      </w:r>
      <w:proofErr w:type="spellEnd"/>
      <w:r w:rsidRPr="00924E02">
        <w:rPr>
          <w:rFonts w:ascii="Times New Roman" w:hAnsi="Times New Roman" w:cs="Times New Roman"/>
          <w:sz w:val="24"/>
          <w:szCs w:val="24"/>
        </w:rPr>
        <w:t xml:space="preserve"> and </w:t>
      </w:r>
      <w:proofErr w:type="spellStart"/>
      <w:r w:rsidRPr="00924E02">
        <w:rPr>
          <w:rFonts w:ascii="Times New Roman" w:hAnsi="Times New Roman" w:cs="Times New Roman"/>
          <w:sz w:val="24"/>
          <w:szCs w:val="24"/>
        </w:rPr>
        <w:t>Yakubu</w:t>
      </w:r>
      <w:proofErr w:type="spellEnd"/>
      <w:r w:rsidRPr="00924E02">
        <w:rPr>
          <w:rFonts w:ascii="Times New Roman" w:hAnsi="Times New Roman" w:cs="Times New Roman"/>
          <w:sz w:val="24"/>
          <w:szCs w:val="24"/>
        </w:rPr>
        <w:t xml:space="preserve"> (2014) citing </w:t>
      </w:r>
      <w:proofErr w:type="spellStart"/>
      <w:r w:rsidRPr="00924E02">
        <w:rPr>
          <w:rFonts w:ascii="Times New Roman" w:hAnsi="Times New Roman" w:cs="Times New Roman"/>
          <w:sz w:val="24"/>
          <w:szCs w:val="24"/>
        </w:rPr>
        <w:t>Earles</w:t>
      </w:r>
      <w:proofErr w:type="spellEnd"/>
      <w:r w:rsidRPr="00924E02">
        <w:rPr>
          <w:rFonts w:ascii="Times New Roman" w:hAnsi="Times New Roman" w:cs="Times New Roman"/>
          <w:sz w:val="24"/>
          <w:szCs w:val="24"/>
        </w:rPr>
        <w:t xml:space="preserve">, Alexander, Johnson, Liverpool &amp; McGhee (2002) in their study of how television impact on young minds and sexual behaviour posits that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The way in which children learn, makes the portrayal of violence, sex, drugs, and alcohol within the media an important contributor to the behaviour of children. Social Learning Theory suggests that children learn by watching, imitating and assimilating. Television may teach positive or negative messages to children about conflict resolution, gender roles, courtship patterns, and sexual gratification. The large quantity of television viewed by youth and the quality of the programming are instrumental in shaping children's attitudes pertaining to methods of conflict resolution, sexual behaviour, drugs and alcohol, and stereotypes of men and women (). </w:t>
      </w:r>
    </w:p>
    <w:p w:rsidR="003B35E1" w:rsidRPr="00924E02" w:rsidRDefault="003B35E1" w:rsidP="00924E02">
      <w:pPr>
        <w:spacing w:after="0" w:line="480" w:lineRule="auto"/>
        <w:jc w:val="both"/>
        <w:rPr>
          <w:rFonts w:ascii="Times New Roman" w:hAnsi="Times New Roman" w:cs="Times New Roman"/>
          <w:b/>
          <w:bCs/>
          <w:sz w:val="24"/>
          <w:szCs w:val="24"/>
        </w:rPr>
      </w:pPr>
    </w:p>
    <w:p w:rsidR="00A538BC" w:rsidRPr="00924E02" w:rsidRDefault="00A60492"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t xml:space="preserve">2.5 FOOD/ EATING HABITS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Becker (2004) opines that exposure to some media content enhances the risk for the development of an eating disorder or changes in food habit. She further stated that much of the literature and theory on how cultural context promotes risk for disordered eating and poor body image has emphasized how social pressures to be thin (generated and sustained in large part through media imagery) are internalized, thereby contributing to body dissatisfaction and, ultimately, “disordered eating” in vulnerable individuals (youths). Grogan (2007) cited in </w:t>
      </w:r>
      <w:proofErr w:type="spellStart"/>
      <w:r w:rsidRPr="00924E02">
        <w:rPr>
          <w:rFonts w:ascii="Times New Roman" w:hAnsi="Times New Roman" w:cs="Times New Roman"/>
          <w:sz w:val="24"/>
          <w:szCs w:val="24"/>
        </w:rPr>
        <w:t>Manwaring</w:t>
      </w:r>
      <w:proofErr w:type="spellEnd"/>
      <w:r w:rsidRPr="00924E02">
        <w:rPr>
          <w:rFonts w:ascii="Times New Roman" w:hAnsi="Times New Roman" w:cs="Times New Roman"/>
          <w:sz w:val="24"/>
          <w:szCs w:val="24"/>
        </w:rPr>
        <w:t xml:space="preserve"> (2011) defines body image as “a person’s perceptions, thoughts and feelings about his or her body”.  She also defines body dissatisfaction as a person’s negative thought and feelings about his or her body arguing further that there is relationship between the portrayal of thinness on television (that it is a commodity that must be purchased in order to gain certain opportunities and be recognized amongst peers) and the desire or efforts made by women to meet up this standard.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lastRenderedPageBreak/>
        <w:t>Numerous observational and experimental studies have demonstrated and explained the relationship between reported media exposure and changes in body image. One of the studies identified in Becker’s work is that of Harrison and Cantor in 1997. They used the social learning theory to explain this phenomenon. The researchers noted that images of thinness and dieting are very common in the mass media and the mass media often provide instances of thin actors being rewarded (that is, without negative consequences). They found out that viewers with higher exposure to messages about thinness had a tendency to have a high drive or desire to become thin and dissatisfied with their bodies.</w:t>
      </w:r>
    </w:p>
    <w:p w:rsidR="003B35E1" w:rsidRPr="00924E02" w:rsidRDefault="003B35E1" w:rsidP="00924E02">
      <w:pPr>
        <w:spacing w:after="0" w:line="480" w:lineRule="auto"/>
        <w:jc w:val="both"/>
        <w:rPr>
          <w:rFonts w:ascii="Times New Roman" w:hAnsi="Times New Roman" w:cs="Times New Roman"/>
          <w:b/>
          <w:bCs/>
          <w:sz w:val="24"/>
          <w:szCs w:val="24"/>
        </w:rPr>
      </w:pPr>
    </w:p>
    <w:p w:rsidR="00A538BC" w:rsidRPr="00924E02" w:rsidRDefault="00A60492"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t>2.6</w:t>
      </w:r>
      <w:r w:rsidR="00A538BC" w:rsidRPr="00924E02">
        <w:rPr>
          <w:rFonts w:ascii="Times New Roman" w:hAnsi="Times New Roman" w:cs="Times New Roman"/>
          <w:b/>
          <w:bCs/>
          <w:sz w:val="24"/>
          <w:szCs w:val="24"/>
        </w:rPr>
        <w:t xml:space="preserve"> THEORETICAL FRAMEWORK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This study is anchored on the Social learning theory and Cultivation analysis theory. </w:t>
      </w:r>
    </w:p>
    <w:p w:rsidR="00EF6BA7" w:rsidRDefault="00EF6BA7" w:rsidP="00924E02">
      <w:pPr>
        <w:spacing w:after="0" w:line="480" w:lineRule="auto"/>
        <w:jc w:val="both"/>
        <w:rPr>
          <w:rFonts w:ascii="Times New Roman" w:hAnsi="Times New Roman" w:cs="Times New Roman"/>
          <w:b/>
          <w:bCs/>
          <w:sz w:val="24"/>
          <w:szCs w:val="24"/>
        </w:rPr>
      </w:pPr>
    </w:p>
    <w:p w:rsidR="00A538BC" w:rsidRPr="00924E02" w:rsidRDefault="00A60492"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t>2.6</w:t>
      </w:r>
      <w:r w:rsidR="003B35E1" w:rsidRPr="00924E02">
        <w:rPr>
          <w:rFonts w:ascii="Times New Roman" w:hAnsi="Times New Roman" w:cs="Times New Roman"/>
          <w:b/>
          <w:bCs/>
          <w:sz w:val="24"/>
          <w:szCs w:val="24"/>
        </w:rPr>
        <w:t xml:space="preserve">.1 SOCIAL LEARNING THEORY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Social learning theory proposed by Bandura argues that observers can acquire symbolic representation of behaviours and this picture provides information on which to base subsequent behaviour. Social learning involves both imitation and identification to explain how people learn through observation. Imitation is the reproduction of observed behaviour. Identification on the other hand is a form of imitation that springs from wanting to be and trying to be like an observed model relative to some characteristics or qualities (Bandura, 1997).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This theory is generally applicable to socializing effects of media and the adoption of various models of action. Therefore it applies to many everyday matters such as clothing, appearance, style, eating and drinking, modes of interaction. (</w:t>
      </w:r>
      <w:proofErr w:type="spellStart"/>
      <w:r w:rsidRPr="00924E02">
        <w:rPr>
          <w:rFonts w:ascii="Times New Roman" w:hAnsi="Times New Roman" w:cs="Times New Roman"/>
          <w:sz w:val="24"/>
          <w:szCs w:val="24"/>
        </w:rPr>
        <w:t>McQuail</w:t>
      </w:r>
      <w:proofErr w:type="spellEnd"/>
      <w:r w:rsidRPr="00924E02">
        <w:rPr>
          <w:rFonts w:ascii="Times New Roman" w:hAnsi="Times New Roman" w:cs="Times New Roman"/>
          <w:sz w:val="24"/>
          <w:szCs w:val="24"/>
        </w:rPr>
        <w:t xml:space="preserve">, 2005)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Harrison and Cantor (1997) cited in Aneto, </w:t>
      </w:r>
      <w:proofErr w:type="spellStart"/>
      <w:r w:rsidRPr="00924E02">
        <w:rPr>
          <w:rFonts w:ascii="Times New Roman" w:hAnsi="Times New Roman" w:cs="Times New Roman"/>
          <w:sz w:val="24"/>
          <w:szCs w:val="24"/>
        </w:rPr>
        <w:t>Onabajo</w:t>
      </w:r>
      <w:proofErr w:type="spellEnd"/>
      <w:r w:rsidRPr="00924E02">
        <w:rPr>
          <w:rFonts w:ascii="Times New Roman" w:hAnsi="Times New Roman" w:cs="Times New Roman"/>
          <w:sz w:val="24"/>
          <w:szCs w:val="24"/>
        </w:rPr>
        <w:t xml:space="preserve"> and </w:t>
      </w:r>
      <w:proofErr w:type="spellStart"/>
      <w:r w:rsidRPr="00924E02">
        <w:rPr>
          <w:rFonts w:ascii="Times New Roman" w:hAnsi="Times New Roman" w:cs="Times New Roman"/>
          <w:sz w:val="24"/>
          <w:szCs w:val="24"/>
        </w:rPr>
        <w:t>Osifeso</w:t>
      </w:r>
      <w:proofErr w:type="spellEnd"/>
      <w:r w:rsidRPr="00924E02">
        <w:rPr>
          <w:rFonts w:ascii="Times New Roman" w:hAnsi="Times New Roman" w:cs="Times New Roman"/>
          <w:sz w:val="24"/>
          <w:szCs w:val="24"/>
        </w:rPr>
        <w:t xml:space="preserve"> (2008) however applied the social learning theory to examine the role of television in influencing audience members’ ideas about thinness and ideal body shape. The researchers noted that images of thinness and dieting are very common in the mass media and the mass media often provide instances of thin actors being rewarded. They found out </w:t>
      </w:r>
      <w:r w:rsidRPr="00924E02">
        <w:rPr>
          <w:rFonts w:ascii="Times New Roman" w:hAnsi="Times New Roman" w:cs="Times New Roman"/>
          <w:sz w:val="24"/>
          <w:szCs w:val="24"/>
        </w:rPr>
        <w:lastRenderedPageBreak/>
        <w:t xml:space="preserve">that viewers with higher exposure to messages about thinness had a tendency to have a high drive or desire to become thin and dissatisfied with their bodies.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In relation to this study, this theory seems to explain the food /eating habits of Nigerian youths as it relates with the values depicted in western programmes. What is largely portrayed in western television programmes is that thinness is part of beauty. Young girls who are not thin are far more likely to feel ashamed and distressed by the changes in their body and appearance. They can become more insecure and self-aware of the changes that occur. Therefore, many Nigerian youths especially women can become dissatisfied with their body shapes to the extent that hey go on starving themselves under the disguise of losing weight just to be skinny like the characters they see on television.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The central argument of the cultivation analysis theory as proposed by </w:t>
      </w:r>
      <w:proofErr w:type="spellStart"/>
      <w:r w:rsidRPr="00924E02">
        <w:rPr>
          <w:rFonts w:ascii="Times New Roman" w:hAnsi="Times New Roman" w:cs="Times New Roman"/>
          <w:sz w:val="24"/>
          <w:szCs w:val="24"/>
        </w:rPr>
        <w:t>Gerbner</w:t>
      </w:r>
      <w:proofErr w:type="spellEnd"/>
      <w:r w:rsidRPr="00924E02">
        <w:rPr>
          <w:rFonts w:ascii="Times New Roman" w:hAnsi="Times New Roman" w:cs="Times New Roman"/>
          <w:sz w:val="24"/>
          <w:szCs w:val="24"/>
        </w:rPr>
        <w:t xml:space="preserve"> and his colleagues in </w:t>
      </w:r>
      <w:proofErr w:type="spellStart"/>
      <w:r w:rsidRPr="00924E02">
        <w:rPr>
          <w:rFonts w:ascii="Times New Roman" w:hAnsi="Times New Roman" w:cs="Times New Roman"/>
          <w:sz w:val="24"/>
          <w:szCs w:val="24"/>
        </w:rPr>
        <w:t>Baran</w:t>
      </w:r>
      <w:proofErr w:type="spellEnd"/>
      <w:r w:rsidRPr="00924E02">
        <w:rPr>
          <w:rFonts w:ascii="Times New Roman" w:hAnsi="Times New Roman" w:cs="Times New Roman"/>
          <w:sz w:val="24"/>
          <w:szCs w:val="24"/>
        </w:rPr>
        <w:t xml:space="preserve"> &amp; Davis (2003) is that television creates a worldview that although possibly inaccurate, becomes the reality simply because people believe it to be the reality and they base their judgment about the everyday world on that “reality”.  </w:t>
      </w:r>
    </w:p>
    <w:p w:rsidR="00A538BC" w:rsidRPr="00924E02" w:rsidRDefault="00A538BC" w:rsidP="00924E02">
      <w:pPr>
        <w:spacing w:after="0" w:line="480" w:lineRule="auto"/>
        <w:jc w:val="both"/>
        <w:rPr>
          <w:rFonts w:ascii="Times New Roman" w:hAnsi="Times New Roman" w:cs="Times New Roman"/>
          <w:sz w:val="24"/>
          <w:szCs w:val="24"/>
        </w:rPr>
      </w:pPr>
      <w:proofErr w:type="spellStart"/>
      <w:r w:rsidRPr="00924E02">
        <w:rPr>
          <w:rFonts w:ascii="Times New Roman" w:hAnsi="Times New Roman" w:cs="Times New Roman"/>
          <w:sz w:val="24"/>
          <w:szCs w:val="24"/>
        </w:rPr>
        <w:t>McQuail</w:t>
      </w:r>
      <w:proofErr w:type="spellEnd"/>
      <w:r w:rsidRPr="00924E02">
        <w:rPr>
          <w:rFonts w:ascii="Times New Roman" w:hAnsi="Times New Roman" w:cs="Times New Roman"/>
          <w:sz w:val="24"/>
          <w:szCs w:val="24"/>
        </w:rPr>
        <w:t xml:space="preserve"> (2005) citing </w:t>
      </w:r>
      <w:proofErr w:type="spellStart"/>
      <w:r w:rsidRPr="00924E02">
        <w:rPr>
          <w:rFonts w:ascii="Times New Roman" w:hAnsi="Times New Roman" w:cs="Times New Roman"/>
          <w:sz w:val="24"/>
          <w:szCs w:val="24"/>
        </w:rPr>
        <w:t>Gerbner</w:t>
      </w:r>
      <w:proofErr w:type="spellEnd"/>
      <w:r w:rsidRPr="00924E02">
        <w:rPr>
          <w:rFonts w:ascii="Times New Roman" w:hAnsi="Times New Roman" w:cs="Times New Roman"/>
          <w:sz w:val="24"/>
          <w:szCs w:val="24"/>
        </w:rPr>
        <w:t xml:space="preserve"> (1967) says that television is responsible for a major cultivation and acculturating process according to which people are exposed systematically to a selective view of society on almost every aspect of life, a view which tends to shape their views and beliefs. </w:t>
      </w:r>
    </w:p>
    <w:p w:rsidR="00A538BC" w:rsidRPr="00924E02" w:rsidRDefault="00A538BC" w:rsidP="00924E02">
      <w:pPr>
        <w:spacing w:line="480" w:lineRule="auto"/>
        <w:rPr>
          <w:rFonts w:ascii="Times New Roman" w:hAnsi="Times New Roman" w:cs="Times New Roman"/>
          <w:b/>
          <w:bCs/>
          <w:sz w:val="24"/>
          <w:szCs w:val="24"/>
        </w:rPr>
      </w:pPr>
    </w:p>
    <w:p w:rsidR="00A538BC" w:rsidRPr="00924E02" w:rsidRDefault="00A60492" w:rsidP="00924E02">
      <w:pPr>
        <w:spacing w:after="0" w:line="480" w:lineRule="auto"/>
        <w:jc w:val="both"/>
        <w:rPr>
          <w:rFonts w:ascii="Times New Roman" w:hAnsi="Times New Roman" w:cs="Times New Roman"/>
          <w:b/>
          <w:bCs/>
          <w:sz w:val="24"/>
          <w:szCs w:val="24"/>
        </w:rPr>
      </w:pPr>
      <w:r w:rsidRPr="00924E02">
        <w:rPr>
          <w:rFonts w:ascii="Times New Roman" w:hAnsi="Times New Roman" w:cs="Times New Roman"/>
          <w:b/>
          <w:bCs/>
          <w:sz w:val="24"/>
          <w:szCs w:val="24"/>
        </w:rPr>
        <w:t>2.6</w:t>
      </w:r>
      <w:r w:rsidR="003B35E1" w:rsidRPr="00924E02">
        <w:rPr>
          <w:rFonts w:ascii="Times New Roman" w:hAnsi="Times New Roman" w:cs="Times New Roman"/>
          <w:b/>
          <w:bCs/>
          <w:sz w:val="24"/>
          <w:szCs w:val="24"/>
        </w:rPr>
        <w:t xml:space="preserve">.2 CULTIVATION ANALYSIS THEORY </w:t>
      </w:r>
    </w:p>
    <w:p w:rsidR="00A538BC" w:rsidRPr="00924E02" w:rsidRDefault="00A538BC" w:rsidP="00924E02">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t>Cultivation analysis theory simply explains that heavy television viewing distorts people’s perception of the world, making it seem like an unrealistic world. (</w:t>
      </w:r>
      <w:proofErr w:type="spellStart"/>
      <w:r w:rsidRPr="00924E02">
        <w:rPr>
          <w:rFonts w:ascii="Times New Roman" w:hAnsi="Times New Roman" w:cs="Times New Roman"/>
          <w:sz w:val="24"/>
          <w:szCs w:val="24"/>
        </w:rPr>
        <w:t>Anaeto</w:t>
      </w:r>
      <w:proofErr w:type="spellEnd"/>
      <w:r w:rsidRPr="00924E02">
        <w:rPr>
          <w:rFonts w:ascii="Times New Roman" w:hAnsi="Times New Roman" w:cs="Times New Roman"/>
          <w:sz w:val="24"/>
          <w:szCs w:val="24"/>
        </w:rPr>
        <w:t xml:space="preserve">, </w:t>
      </w:r>
      <w:proofErr w:type="spellStart"/>
      <w:r w:rsidRPr="00924E02">
        <w:rPr>
          <w:rFonts w:ascii="Times New Roman" w:hAnsi="Times New Roman" w:cs="Times New Roman"/>
          <w:sz w:val="24"/>
          <w:szCs w:val="24"/>
        </w:rPr>
        <w:t>Onabajo</w:t>
      </w:r>
      <w:proofErr w:type="spellEnd"/>
      <w:r w:rsidRPr="00924E02">
        <w:rPr>
          <w:rFonts w:ascii="Times New Roman" w:hAnsi="Times New Roman" w:cs="Times New Roman"/>
          <w:sz w:val="24"/>
          <w:szCs w:val="24"/>
        </w:rPr>
        <w:t xml:space="preserve"> and </w:t>
      </w:r>
      <w:proofErr w:type="spellStart"/>
      <w:r w:rsidRPr="00924E02">
        <w:rPr>
          <w:rFonts w:ascii="Times New Roman" w:hAnsi="Times New Roman" w:cs="Times New Roman"/>
          <w:sz w:val="24"/>
          <w:szCs w:val="24"/>
        </w:rPr>
        <w:t>Osifeso</w:t>
      </w:r>
      <w:proofErr w:type="spellEnd"/>
      <w:r w:rsidRPr="00924E02">
        <w:rPr>
          <w:rFonts w:ascii="Times New Roman" w:hAnsi="Times New Roman" w:cs="Times New Roman"/>
          <w:sz w:val="24"/>
          <w:szCs w:val="24"/>
        </w:rPr>
        <w:t xml:space="preserve">, 2008). This means there are certain things or issues presented in the media that though may be unachievable or attainable in the real sense, seem real to viewers. This lends credence to </w:t>
      </w:r>
      <w:proofErr w:type="spellStart"/>
      <w:r w:rsidRPr="00924E02">
        <w:rPr>
          <w:rFonts w:ascii="Times New Roman" w:hAnsi="Times New Roman" w:cs="Times New Roman"/>
          <w:sz w:val="24"/>
          <w:szCs w:val="24"/>
        </w:rPr>
        <w:t>Gebner’s</w:t>
      </w:r>
      <w:proofErr w:type="spellEnd"/>
      <w:r w:rsidRPr="00924E02">
        <w:rPr>
          <w:rFonts w:ascii="Times New Roman" w:hAnsi="Times New Roman" w:cs="Times New Roman"/>
          <w:sz w:val="24"/>
          <w:szCs w:val="24"/>
        </w:rPr>
        <w:t xml:space="preserve"> initial postulation of the three </w:t>
      </w:r>
      <w:proofErr w:type="spellStart"/>
      <w:r w:rsidRPr="00924E02">
        <w:rPr>
          <w:rFonts w:ascii="Times New Roman" w:hAnsi="Times New Roman" w:cs="Times New Roman"/>
          <w:sz w:val="24"/>
          <w:szCs w:val="24"/>
        </w:rPr>
        <w:t>Bs</w:t>
      </w:r>
      <w:proofErr w:type="spellEnd"/>
      <w:r w:rsidRPr="00924E02">
        <w:rPr>
          <w:rFonts w:ascii="Times New Roman" w:hAnsi="Times New Roman" w:cs="Times New Roman"/>
          <w:sz w:val="24"/>
          <w:szCs w:val="24"/>
        </w:rPr>
        <w:t xml:space="preserve"> stating that television blurs traditional distinctions of people’s views, blends their realities into television’s mainstream and bends that mainstream to the institutional interests of television and its sponsors.  </w:t>
      </w:r>
    </w:p>
    <w:p w:rsidR="00A538BC" w:rsidRPr="00924E02" w:rsidRDefault="00A538BC" w:rsidP="00EF6BA7">
      <w:pPr>
        <w:spacing w:after="0" w:line="480" w:lineRule="auto"/>
        <w:jc w:val="both"/>
        <w:rPr>
          <w:rFonts w:ascii="Times New Roman" w:hAnsi="Times New Roman" w:cs="Times New Roman"/>
          <w:sz w:val="24"/>
          <w:szCs w:val="24"/>
        </w:rPr>
      </w:pPr>
      <w:r w:rsidRPr="00924E02">
        <w:rPr>
          <w:rFonts w:ascii="Times New Roman" w:hAnsi="Times New Roman" w:cs="Times New Roman"/>
          <w:sz w:val="24"/>
          <w:szCs w:val="24"/>
        </w:rPr>
        <w:lastRenderedPageBreak/>
        <w:t>In relation to this study, Western television programmes have created a reality that places value on thinness as beauty. The audience in this study (which are Nigerian youths) then tend to accept this idea, not that it was imposed on them, but because they believe it to be the reality. This then leads the audience who has accepted this reality portrayed to adopt unhealthy eating practices in order to lose weight, become skinny before finally acknowledging that he/she is beautiful.</w:t>
      </w:r>
    </w:p>
    <w:p w:rsidR="00EF6BA7" w:rsidRDefault="00EF6BA7" w:rsidP="00EF6BA7">
      <w:pPr>
        <w:pStyle w:val="Heading3"/>
        <w:spacing w:after="0" w:line="480" w:lineRule="auto"/>
        <w:ind w:left="0"/>
        <w:rPr>
          <w:rFonts w:ascii="Times New Roman" w:hAnsi="Times New Roman" w:cs="Times New Roman"/>
          <w:color w:val="auto"/>
          <w:szCs w:val="24"/>
        </w:rPr>
      </w:pPr>
    </w:p>
    <w:p w:rsidR="00A538BC" w:rsidRPr="00924E02" w:rsidRDefault="00A60492" w:rsidP="00EF6BA7">
      <w:pPr>
        <w:pStyle w:val="Heading3"/>
        <w:spacing w:after="0" w:line="480" w:lineRule="auto"/>
        <w:ind w:left="0"/>
        <w:rPr>
          <w:rFonts w:ascii="Times New Roman" w:hAnsi="Times New Roman" w:cs="Times New Roman"/>
          <w:color w:val="auto"/>
          <w:szCs w:val="24"/>
        </w:rPr>
      </w:pPr>
      <w:r w:rsidRPr="00924E02">
        <w:rPr>
          <w:rFonts w:ascii="Times New Roman" w:hAnsi="Times New Roman" w:cs="Times New Roman"/>
          <w:color w:val="auto"/>
          <w:szCs w:val="24"/>
        </w:rPr>
        <w:t>2.7</w:t>
      </w:r>
      <w:r w:rsidR="003B35E1" w:rsidRPr="00924E02">
        <w:rPr>
          <w:rFonts w:ascii="Times New Roman" w:hAnsi="Times New Roman" w:cs="Times New Roman"/>
          <w:color w:val="auto"/>
          <w:szCs w:val="24"/>
        </w:rPr>
        <w:t xml:space="preserve"> EMPIRICAL REVIEW </w:t>
      </w:r>
    </w:p>
    <w:p w:rsidR="00A538BC" w:rsidRPr="00924E02" w:rsidRDefault="00A538BC" w:rsidP="00EF6BA7">
      <w:pPr>
        <w:spacing w:before="120" w:after="0" w:line="480" w:lineRule="auto"/>
        <w:ind w:left="-5"/>
        <w:jc w:val="both"/>
        <w:rPr>
          <w:rFonts w:ascii="Times New Roman" w:hAnsi="Times New Roman" w:cs="Times New Roman"/>
          <w:sz w:val="24"/>
          <w:szCs w:val="24"/>
        </w:rPr>
      </w:pPr>
      <w:r w:rsidRPr="00924E02">
        <w:rPr>
          <w:rFonts w:ascii="Times New Roman" w:hAnsi="Times New Roman" w:cs="Times New Roman"/>
          <w:sz w:val="24"/>
          <w:szCs w:val="24"/>
        </w:rPr>
        <w:t xml:space="preserve">The effect of Western television programmes may vary for different types of viewers in different societies. </w:t>
      </w:r>
      <w:proofErr w:type="spellStart"/>
      <w:r w:rsidRPr="00924E02">
        <w:rPr>
          <w:rFonts w:ascii="Times New Roman" w:hAnsi="Times New Roman" w:cs="Times New Roman"/>
          <w:sz w:val="24"/>
          <w:szCs w:val="24"/>
        </w:rPr>
        <w:t>Norsiah</w:t>
      </w:r>
      <w:proofErr w:type="spellEnd"/>
      <w:r w:rsidRPr="00924E02">
        <w:rPr>
          <w:rFonts w:ascii="Times New Roman" w:hAnsi="Times New Roman" w:cs="Times New Roman"/>
          <w:sz w:val="24"/>
          <w:szCs w:val="24"/>
        </w:rPr>
        <w:t xml:space="preserve"> (</w:t>
      </w:r>
      <w:proofErr w:type="spellStart"/>
      <w:r w:rsidRPr="00924E02">
        <w:rPr>
          <w:rFonts w:ascii="Times New Roman" w:hAnsi="Times New Roman" w:cs="Times New Roman"/>
          <w:sz w:val="24"/>
          <w:szCs w:val="24"/>
        </w:rPr>
        <w:t>n.d.</w:t>
      </w:r>
      <w:proofErr w:type="spellEnd"/>
      <w:r w:rsidRPr="00924E02">
        <w:rPr>
          <w:rFonts w:ascii="Times New Roman" w:hAnsi="Times New Roman" w:cs="Times New Roman"/>
          <w:sz w:val="24"/>
          <w:szCs w:val="24"/>
        </w:rPr>
        <w:t xml:space="preserve">) contends that factors such as age, gender, educational background, language, patterns of work, leisure and programming schedules influence viewer’s diet of programmes when they are offered a mixed menu of foreign and local content. He further states that </w:t>
      </w:r>
      <w:proofErr w:type="spellStart"/>
      <w:r w:rsidRPr="00924E02">
        <w:rPr>
          <w:rFonts w:ascii="Times New Roman" w:hAnsi="Times New Roman" w:cs="Times New Roman"/>
          <w:sz w:val="24"/>
          <w:szCs w:val="24"/>
        </w:rPr>
        <w:t>internationalisation</w:t>
      </w:r>
      <w:proofErr w:type="spellEnd"/>
      <w:r w:rsidRPr="00924E02">
        <w:rPr>
          <w:rFonts w:ascii="Times New Roman" w:hAnsi="Times New Roman" w:cs="Times New Roman"/>
          <w:sz w:val="24"/>
          <w:szCs w:val="24"/>
        </w:rPr>
        <w:t xml:space="preserve"> of the media will give some, if not many, effects to the national values and cultures, whether directly or indirectly, but the influence seems imbalance from one culture to another. </w:t>
      </w:r>
    </w:p>
    <w:p w:rsidR="00A538BC" w:rsidRPr="00924E02" w:rsidRDefault="00A538BC" w:rsidP="00924E02">
      <w:pPr>
        <w:spacing w:after="0" w:line="480" w:lineRule="auto"/>
        <w:ind w:left="-5"/>
        <w:jc w:val="both"/>
        <w:rPr>
          <w:rFonts w:ascii="Times New Roman" w:hAnsi="Times New Roman" w:cs="Times New Roman"/>
          <w:sz w:val="24"/>
          <w:szCs w:val="24"/>
        </w:rPr>
      </w:pPr>
      <w:r w:rsidRPr="00924E02">
        <w:rPr>
          <w:rFonts w:ascii="Times New Roman" w:hAnsi="Times New Roman" w:cs="Times New Roman"/>
          <w:sz w:val="24"/>
          <w:szCs w:val="24"/>
        </w:rPr>
        <w:t>As Joseph Ki-</w:t>
      </w:r>
      <w:proofErr w:type="spellStart"/>
      <w:r w:rsidRPr="00924E02">
        <w:rPr>
          <w:rFonts w:ascii="Times New Roman" w:hAnsi="Times New Roman" w:cs="Times New Roman"/>
          <w:sz w:val="24"/>
          <w:szCs w:val="24"/>
        </w:rPr>
        <w:t>Zerbo</w:t>
      </w:r>
      <w:proofErr w:type="spellEnd"/>
      <w:r w:rsidRPr="00924E02">
        <w:rPr>
          <w:rFonts w:ascii="Times New Roman" w:hAnsi="Times New Roman" w:cs="Times New Roman"/>
          <w:sz w:val="24"/>
          <w:szCs w:val="24"/>
        </w:rPr>
        <w:t xml:space="preserve">, a historian from Burkina Faso, in </w:t>
      </w:r>
      <w:proofErr w:type="spellStart"/>
      <w:r w:rsidRPr="00924E02">
        <w:rPr>
          <w:rFonts w:ascii="Times New Roman" w:hAnsi="Times New Roman" w:cs="Times New Roman"/>
          <w:sz w:val="24"/>
          <w:szCs w:val="24"/>
        </w:rPr>
        <w:t>Rauschenberger</w:t>
      </w:r>
      <w:proofErr w:type="spellEnd"/>
      <w:r w:rsidRPr="00924E02">
        <w:rPr>
          <w:rFonts w:ascii="Times New Roman" w:hAnsi="Times New Roman" w:cs="Times New Roman"/>
          <w:sz w:val="24"/>
          <w:szCs w:val="24"/>
        </w:rPr>
        <w:t xml:space="preserve"> (2003), puts it, “our cultures are being reduced little by little to nothing.  These technologies have no passport and no visa, but they are affecting us and shaping us.” The advent of media technologies has transported the culture, folklore and heritage of Western countries to our doorsteps, reading tables, computer screens and TV sets with just a press of button or click of mouse. </w:t>
      </w:r>
    </w:p>
    <w:p w:rsidR="00A538BC" w:rsidRPr="00924E02" w:rsidRDefault="00A538BC" w:rsidP="00924E02">
      <w:pPr>
        <w:spacing w:after="0" w:line="480" w:lineRule="auto"/>
        <w:ind w:left="-5"/>
        <w:jc w:val="both"/>
        <w:rPr>
          <w:rFonts w:ascii="Times New Roman" w:hAnsi="Times New Roman" w:cs="Times New Roman"/>
          <w:sz w:val="24"/>
          <w:szCs w:val="24"/>
        </w:rPr>
      </w:pPr>
      <w:r w:rsidRPr="00924E02">
        <w:rPr>
          <w:rFonts w:ascii="Times New Roman" w:hAnsi="Times New Roman" w:cs="Times New Roman"/>
          <w:sz w:val="24"/>
          <w:szCs w:val="24"/>
        </w:rPr>
        <w:t xml:space="preserve">Western media broadcasting gives impact to both individuals and society in Nigeria. For individuals, the impact is reflected in their attitudes, values and behaviour. While in society, Western media play an important role in changing the culture, style, taste and other long-term social changes. </w:t>
      </w:r>
    </w:p>
    <w:p w:rsidR="00A538BC" w:rsidRPr="00924E02" w:rsidRDefault="00A538BC" w:rsidP="00924E02">
      <w:pPr>
        <w:spacing w:after="0" w:line="480" w:lineRule="auto"/>
        <w:ind w:left="-5"/>
        <w:jc w:val="both"/>
        <w:rPr>
          <w:rFonts w:ascii="Times New Roman" w:hAnsi="Times New Roman" w:cs="Times New Roman"/>
          <w:sz w:val="24"/>
          <w:szCs w:val="24"/>
        </w:rPr>
      </w:pPr>
      <w:r w:rsidRPr="00924E02">
        <w:rPr>
          <w:rFonts w:ascii="Times New Roman" w:hAnsi="Times New Roman" w:cs="Times New Roman"/>
          <w:sz w:val="24"/>
          <w:szCs w:val="24"/>
        </w:rPr>
        <w:t>The influence of television on humanity is encompassing. Several works have observed the psychological aspects of watching television. People are affected differently, depending on the information type and exposure level, (</w:t>
      </w:r>
      <w:proofErr w:type="spellStart"/>
      <w:r w:rsidRPr="00924E02">
        <w:rPr>
          <w:rFonts w:ascii="Times New Roman" w:hAnsi="Times New Roman" w:cs="Times New Roman"/>
          <w:sz w:val="24"/>
          <w:szCs w:val="24"/>
        </w:rPr>
        <w:t>Obono</w:t>
      </w:r>
      <w:proofErr w:type="spellEnd"/>
      <w:r w:rsidRPr="00924E02">
        <w:rPr>
          <w:rFonts w:ascii="Times New Roman" w:hAnsi="Times New Roman" w:cs="Times New Roman"/>
          <w:sz w:val="24"/>
          <w:szCs w:val="24"/>
        </w:rPr>
        <w:t xml:space="preserve"> and </w:t>
      </w:r>
      <w:proofErr w:type="spellStart"/>
      <w:r w:rsidRPr="00924E02">
        <w:rPr>
          <w:rFonts w:ascii="Times New Roman" w:hAnsi="Times New Roman" w:cs="Times New Roman"/>
          <w:sz w:val="24"/>
          <w:szCs w:val="24"/>
        </w:rPr>
        <w:t>Madu</w:t>
      </w:r>
      <w:proofErr w:type="spellEnd"/>
      <w:r w:rsidRPr="00924E02">
        <w:rPr>
          <w:rFonts w:ascii="Times New Roman" w:hAnsi="Times New Roman" w:cs="Times New Roman"/>
          <w:sz w:val="24"/>
          <w:szCs w:val="24"/>
        </w:rPr>
        <w:t xml:space="preserve">, 2010) citing (Bandura, 1973; Van, 1990). </w:t>
      </w:r>
    </w:p>
    <w:p w:rsidR="00A538BC" w:rsidRPr="00924E02" w:rsidRDefault="00A538BC" w:rsidP="00924E02">
      <w:pPr>
        <w:spacing w:after="0" w:line="480" w:lineRule="auto"/>
        <w:ind w:left="-5"/>
        <w:jc w:val="both"/>
        <w:rPr>
          <w:rFonts w:ascii="Times New Roman" w:hAnsi="Times New Roman" w:cs="Times New Roman"/>
          <w:sz w:val="24"/>
          <w:szCs w:val="24"/>
        </w:rPr>
      </w:pPr>
      <w:r w:rsidRPr="00924E02">
        <w:rPr>
          <w:rFonts w:ascii="Times New Roman" w:hAnsi="Times New Roman" w:cs="Times New Roman"/>
          <w:sz w:val="24"/>
          <w:szCs w:val="24"/>
        </w:rPr>
        <w:lastRenderedPageBreak/>
        <w:t xml:space="preserve">Accordingly, there are different programmes on TV which in turn take different shapes. In lieu of this, </w:t>
      </w:r>
      <w:proofErr w:type="spellStart"/>
      <w:r w:rsidRPr="00924E02">
        <w:rPr>
          <w:rFonts w:ascii="Times New Roman" w:hAnsi="Times New Roman" w:cs="Times New Roman"/>
          <w:sz w:val="24"/>
          <w:szCs w:val="24"/>
        </w:rPr>
        <w:t>Thorburn</w:t>
      </w:r>
      <w:proofErr w:type="spellEnd"/>
      <w:r w:rsidRPr="00924E02">
        <w:rPr>
          <w:rFonts w:ascii="Times New Roman" w:hAnsi="Times New Roman" w:cs="Times New Roman"/>
          <w:sz w:val="24"/>
          <w:szCs w:val="24"/>
        </w:rPr>
        <w:t xml:space="preserve"> (2008), in </w:t>
      </w:r>
      <w:proofErr w:type="spellStart"/>
      <w:r w:rsidRPr="00924E02">
        <w:rPr>
          <w:rFonts w:ascii="Times New Roman" w:hAnsi="Times New Roman" w:cs="Times New Roman"/>
          <w:sz w:val="24"/>
          <w:szCs w:val="24"/>
        </w:rPr>
        <w:t>Akpan</w:t>
      </w:r>
      <w:proofErr w:type="spellEnd"/>
      <w:r w:rsidRPr="00924E02">
        <w:rPr>
          <w:rFonts w:ascii="Times New Roman" w:hAnsi="Times New Roman" w:cs="Times New Roman"/>
          <w:sz w:val="24"/>
          <w:szCs w:val="24"/>
        </w:rPr>
        <w:t xml:space="preserve"> and </w:t>
      </w:r>
      <w:proofErr w:type="spellStart"/>
      <w:r w:rsidRPr="00924E02">
        <w:rPr>
          <w:rFonts w:ascii="Times New Roman" w:hAnsi="Times New Roman" w:cs="Times New Roman"/>
          <w:sz w:val="24"/>
          <w:szCs w:val="24"/>
        </w:rPr>
        <w:t>Ihechu</w:t>
      </w:r>
      <w:proofErr w:type="spellEnd"/>
      <w:r w:rsidRPr="00924E02">
        <w:rPr>
          <w:rFonts w:ascii="Times New Roman" w:hAnsi="Times New Roman" w:cs="Times New Roman"/>
          <w:sz w:val="24"/>
          <w:szCs w:val="24"/>
        </w:rPr>
        <w:t xml:space="preserve"> (2012), establishes that: </w:t>
      </w:r>
    </w:p>
    <w:p w:rsidR="00A538BC" w:rsidRPr="00924E02" w:rsidRDefault="00A538BC" w:rsidP="00924E02">
      <w:pPr>
        <w:spacing w:after="0" w:line="480" w:lineRule="auto"/>
        <w:ind w:left="715" w:right="718"/>
        <w:jc w:val="both"/>
        <w:rPr>
          <w:rFonts w:ascii="Times New Roman" w:hAnsi="Times New Roman" w:cs="Times New Roman"/>
          <w:sz w:val="24"/>
          <w:szCs w:val="24"/>
        </w:rPr>
      </w:pPr>
      <w:r w:rsidRPr="00924E02">
        <w:rPr>
          <w:rFonts w:ascii="Times New Roman" w:hAnsi="Times New Roman" w:cs="Times New Roman"/>
          <w:i/>
          <w:sz w:val="24"/>
          <w:szCs w:val="24"/>
        </w:rPr>
        <w:t xml:space="preserve">The physical realities of the TV environment, then help to explain its fundamental genre – sitcom, family drama, courtroom drama, soap opera, medical show, all of which rely on dialogue and argument, psychological interaction, interior, intimate settings, close encounters, and so on. </w:t>
      </w:r>
    </w:p>
    <w:p w:rsidR="00A538BC" w:rsidRPr="00924E02" w:rsidRDefault="00A538BC" w:rsidP="00924E02">
      <w:pPr>
        <w:spacing w:after="0" w:line="480" w:lineRule="auto"/>
        <w:ind w:left="-5"/>
        <w:jc w:val="both"/>
        <w:rPr>
          <w:rFonts w:ascii="Times New Roman" w:hAnsi="Times New Roman" w:cs="Times New Roman"/>
          <w:sz w:val="24"/>
          <w:szCs w:val="24"/>
        </w:rPr>
      </w:pPr>
      <w:r w:rsidRPr="00924E02">
        <w:rPr>
          <w:rFonts w:ascii="Times New Roman" w:hAnsi="Times New Roman" w:cs="Times New Roman"/>
          <w:sz w:val="24"/>
          <w:szCs w:val="24"/>
        </w:rPr>
        <w:t xml:space="preserve">Corollary to the above, every television production should consider the cultural attributes of the programmes in relation to the expectations of audience. The programming content is responsible for developing a viewer’s norms and values. Its impact is reflected in the way local people behave, such as eat and drink, speak, dressing style and attitude. A higher television penetration in Nigeria implies that people are interacting a lot more with the medium and subsequently, more exposure to its content. </w:t>
      </w:r>
    </w:p>
    <w:p w:rsidR="00A538BC" w:rsidRPr="00924E02" w:rsidRDefault="00A538BC" w:rsidP="00924E02">
      <w:pPr>
        <w:spacing w:after="0" w:line="480" w:lineRule="auto"/>
        <w:ind w:left="-5"/>
        <w:jc w:val="both"/>
        <w:rPr>
          <w:rFonts w:ascii="Times New Roman" w:hAnsi="Times New Roman" w:cs="Times New Roman"/>
          <w:sz w:val="24"/>
          <w:szCs w:val="24"/>
        </w:rPr>
      </w:pPr>
      <w:r w:rsidRPr="00924E02">
        <w:rPr>
          <w:rFonts w:ascii="Times New Roman" w:hAnsi="Times New Roman" w:cs="Times New Roman"/>
          <w:sz w:val="24"/>
          <w:szCs w:val="24"/>
        </w:rPr>
        <w:t xml:space="preserve">In this regard, programmes are expected to represent, reflect and inculcate the cultural values of its viewers. Buttressing, Torres (2006), in </w:t>
      </w:r>
      <w:proofErr w:type="spellStart"/>
      <w:r w:rsidRPr="00924E02">
        <w:rPr>
          <w:rFonts w:ascii="Times New Roman" w:hAnsi="Times New Roman" w:cs="Times New Roman"/>
          <w:sz w:val="24"/>
          <w:szCs w:val="24"/>
        </w:rPr>
        <w:t>Akpan</w:t>
      </w:r>
      <w:proofErr w:type="spellEnd"/>
      <w:r w:rsidRPr="00924E02">
        <w:rPr>
          <w:rFonts w:ascii="Times New Roman" w:hAnsi="Times New Roman" w:cs="Times New Roman"/>
          <w:sz w:val="24"/>
          <w:szCs w:val="24"/>
        </w:rPr>
        <w:t xml:space="preserve"> and </w:t>
      </w:r>
      <w:proofErr w:type="spellStart"/>
      <w:r w:rsidRPr="00924E02">
        <w:rPr>
          <w:rFonts w:ascii="Times New Roman" w:hAnsi="Times New Roman" w:cs="Times New Roman"/>
          <w:sz w:val="24"/>
          <w:szCs w:val="24"/>
        </w:rPr>
        <w:t>Ihechu</w:t>
      </w:r>
      <w:proofErr w:type="spellEnd"/>
      <w:r w:rsidRPr="00924E02">
        <w:rPr>
          <w:rFonts w:ascii="Times New Roman" w:hAnsi="Times New Roman" w:cs="Times New Roman"/>
          <w:sz w:val="24"/>
          <w:szCs w:val="24"/>
        </w:rPr>
        <w:t xml:space="preserve">, says “television has a triple condition in contemporary daily life: as a regular practice, as a structuring or modelling tool of daily life and as a purveyor of content itself modelled from daily life, (2012)”. Corroborating, </w:t>
      </w:r>
      <w:proofErr w:type="spellStart"/>
      <w:r w:rsidRPr="00924E02">
        <w:rPr>
          <w:rFonts w:ascii="Times New Roman" w:hAnsi="Times New Roman" w:cs="Times New Roman"/>
          <w:sz w:val="24"/>
          <w:szCs w:val="24"/>
        </w:rPr>
        <w:t>Akpan</w:t>
      </w:r>
      <w:proofErr w:type="spellEnd"/>
      <w:r w:rsidRPr="00924E02">
        <w:rPr>
          <w:rFonts w:ascii="Times New Roman" w:hAnsi="Times New Roman" w:cs="Times New Roman"/>
          <w:sz w:val="24"/>
          <w:szCs w:val="24"/>
        </w:rPr>
        <w:t xml:space="preserve"> and </w:t>
      </w:r>
      <w:proofErr w:type="spellStart"/>
      <w:r w:rsidRPr="00924E02">
        <w:rPr>
          <w:rFonts w:ascii="Times New Roman" w:hAnsi="Times New Roman" w:cs="Times New Roman"/>
          <w:sz w:val="24"/>
          <w:szCs w:val="24"/>
        </w:rPr>
        <w:t>Ihechu</w:t>
      </w:r>
      <w:proofErr w:type="spellEnd"/>
      <w:r w:rsidRPr="00924E02">
        <w:rPr>
          <w:rFonts w:ascii="Times New Roman" w:hAnsi="Times New Roman" w:cs="Times New Roman"/>
          <w:sz w:val="24"/>
          <w:szCs w:val="24"/>
        </w:rPr>
        <w:t xml:space="preserve"> (2012 citing </w:t>
      </w:r>
      <w:proofErr w:type="spellStart"/>
      <w:r w:rsidRPr="00924E02">
        <w:rPr>
          <w:rFonts w:ascii="Times New Roman" w:hAnsi="Times New Roman" w:cs="Times New Roman"/>
          <w:sz w:val="24"/>
          <w:szCs w:val="24"/>
        </w:rPr>
        <w:t>Obot</w:t>
      </w:r>
      <w:proofErr w:type="spellEnd"/>
      <w:r w:rsidRPr="00924E02">
        <w:rPr>
          <w:rFonts w:ascii="Times New Roman" w:hAnsi="Times New Roman" w:cs="Times New Roman"/>
          <w:sz w:val="24"/>
          <w:szCs w:val="24"/>
        </w:rPr>
        <w:t xml:space="preserve">, 2009) submit that “television is given credit for presenting ‘reality’... and other socio-political landmarks would definitely help the viewer to witness those event and retain them ‘live’ in his memory. Suffice it to say, therefore, that cultural considerations play vital roles in programme production with regards to promoting anti-violence behaviours in the society.” </w:t>
      </w:r>
    </w:p>
    <w:p w:rsidR="00A538BC" w:rsidRPr="00924E02" w:rsidRDefault="00A538BC" w:rsidP="00924E02">
      <w:pPr>
        <w:spacing w:after="0" w:line="480" w:lineRule="auto"/>
        <w:ind w:left="-5"/>
        <w:jc w:val="both"/>
        <w:rPr>
          <w:rFonts w:ascii="Times New Roman" w:hAnsi="Times New Roman" w:cs="Times New Roman"/>
          <w:sz w:val="24"/>
          <w:szCs w:val="24"/>
        </w:rPr>
      </w:pPr>
      <w:r w:rsidRPr="00924E02">
        <w:rPr>
          <w:rFonts w:ascii="Times New Roman" w:hAnsi="Times New Roman" w:cs="Times New Roman"/>
          <w:sz w:val="24"/>
          <w:szCs w:val="24"/>
        </w:rPr>
        <w:t>Much criticism has been directed at the media for its negative influences on audiences’ attitudes and morality. It is said to be the culprit of violent behaviour exhibited by youths and children. Moreover, cartoons such as Popeye, Superman, Scooby and Scrappy Doo are said to have many violent scenes and proved to influence children in their lives, like the way they play and the clothes they wear, (</w:t>
      </w:r>
      <w:proofErr w:type="spellStart"/>
      <w:r w:rsidRPr="00924E02">
        <w:rPr>
          <w:rFonts w:ascii="Times New Roman" w:hAnsi="Times New Roman" w:cs="Times New Roman"/>
          <w:sz w:val="24"/>
          <w:szCs w:val="24"/>
        </w:rPr>
        <w:t>Norsiah</w:t>
      </w:r>
      <w:proofErr w:type="spellEnd"/>
      <w:r w:rsidRPr="00924E02">
        <w:rPr>
          <w:rFonts w:ascii="Times New Roman" w:hAnsi="Times New Roman" w:cs="Times New Roman"/>
          <w:sz w:val="24"/>
          <w:szCs w:val="24"/>
        </w:rPr>
        <w:t xml:space="preserve">, </w:t>
      </w:r>
      <w:proofErr w:type="spellStart"/>
      <w:r w:rsidRPr="00924E02">
        <w:rPr>
          <w:rFonts w:ascii="Times New Roman" w:hAnsi="Times New Roman" w:cs="Times New Roman"/>
          <w:sz w:val="24"/>
          <w:szCs w:val="24"/>
        </w:rPr>
        <w:t>n.d.</w:t>
      </w:r>
      <w:proofErr w:type="spellEnd"/>
      <w:r w:rsidRPr="00924E02">
        <w:rPr>
          <w:rFonts w:ascii="Times New Roman" w:hAnsi="Times New Roman" w:cs="Times New Roman"/>
          <w:sz w:val="24"/>
          <w:szCs w:val="24"/>
        </w:rPr>
        <w:t xml:space="preserve"> citing CAP, 1983). While it is true that as a result of globalisation of the media, there is likelihood that Western media would affect some local cultures and values, not all societies agree that foreign </w:t>
      </w:r>
      <w:r w:rsidRPr="00924E02">
        <w:rPr>
          <w:rFonts w:ascii="Times New Roman" w:hAnsi="Times New Roman" w:cs="Times New Roman"/>
          <w:sz w:val="24"/>
          <w:szCs w:val="24"/>
        </w:rPr>
        <w:lastRenderedPageBreak/>
        <w:t xml:space="preserve">media is undermining their cultures and values. The question then is that: are the cultural norms and values of Nigeria affected by media exports from the West or is it a normal process in which a developing country like itself has to face in order to cope with globalisation? </w:t>
      </w:r>
    </w:p>
    <w:p w:rsidR="00A538BC" w:rsidRPr="00924E02" w:rsidRDefault="00A538BC" w:rsidP="00924E02">
      <w:pPr>
        <w:spacing w:after="0" w:line="480" w:lineRule="auto"/>
        <w:ind w:left="-5"/>
        <w:jc w:val="both"/>
        <w:rPr>
          <w:rFonts w:ascii="Times New Roman" w:hAnsi="Times New Roman" w:cs="Times New Roman"/>
          <w:sz w:val="24"/>
          <w:szCs w:val="24"/>
        </w:rPr>
      </w:pPr>
      <w:r w:rsidRPr="00924E02">
        <w:rPr>
          <w:rFonts w:ascii="Times New Roman" w:hAnsi="Times New Roman" w:cs="Times New Roman"/>
          <w:sz w:val="24"/>
          <w:szCs w:val="24"/>
        </w:rPr>
        <w:t>A study in South Korea identified the influence of American programmes to Korean students attending an English-language institute. It compared heavy and light viewers of the U.S. military’s American Forces Korean Network (AFKN) to explore whether such programming was eroding Korean values. They found evidence suggesting Koreans both embraced and rejected Western cultural values. The study also noted some impact in peripheral values such as wearing jeans, particularly among women and having a preference for rock-and-roll music, but this did not encroach upon deeply held values, such as on their views of the Korean family system (</w:t>
      </w:r>
      <w:proofErr w:type="spellStart"/>
      <w:r w:rsidRPr="00924E02">
        <w:rPr>
          <w:rFonts w:ascii="Times New Roman" w:hAnsi="Times New Roman" w:cs="Times New Roman"/>
          <w:sz w:val="24"/>
          <w:szCs w:val="24"/>
        </w:rPr>
        <w:t>Norsiah</w:t>
      </w:r>
      <w:proofErr w:type="spellEnd"/>
      <w:r w:rsidRPr="00924E02">
        <w:rPr>
          <w:rFonts w:ascii="Times New Roman" w:hAnsi="Times New Roman" w:cs="Times New Roman"/>
          <w:sz w:val="24"/>
          <w:szCs w:val="24"/>
        </w:rPr>
        <w:t xml:space="preserve">, </w:t>
      </w:r>
      <w:proofErr w:type="spellStart"/>
      <w:r w:rsidRPr="00924E02">
        <w:rPr>
          <w:rFonts w:ascii="Times New Roman" w:hAnsi="Times New Roman" w:cs="Times New Roman"/>
          <w:sz w:val="24"/>
          <w:szCs w:val="24"/>
        </w:rPr>
        <w:t>n.d.</w:t>
      </w:r>
      <w:proofErr w:type="spellEnd"/>
      <w:r w:rsidRPr="00924E02">
        <w:rPr>
          <w:rFonts w:ascii="Times New Roman" w:hAnsi="Times New Roman" w:cs="Times New Roman"/>
          <w:sz w:val="24"/>
          <w:szCs w:val="24"/>
        </w:rPr>
        <w:t xml:space="preserve"> citing Kang and Morgan, 1988). </w:t>
      </w:r>
    </w:p>
    <w:p w:rsidR="00A538BC" w:rsidRPr="00924E02" w:rsidRDefault="00A538BC" w:rsidP="00924E02">
      <w:pPr>
        <w:spacing w:after="0" w:line="480" w:lineRule="auto"/>
        <w:ind w:left="-5"/>
        <w:jc w:val="both"/>
        <w:rPr>
          <w:rFonts w:ascii="Times New Roman" w:hAnsi="Times New Roman" w:cs="Times New Roman"/>
          <w:sz w:val="24"/>
          <w:szCs w:val="24"/>
        </w:rPr>
      </w:pPr>
      <w:r w:rsidRPr="00924E02">
        <w:rPr>
          <w:rFonts w:ascii="Times New Roman" w:hAnsi="Times New Roman" w:cs="Times New Roman"/>
          <w:sz w:val="24"/>
          <w:szCs w:val="24"/>
        </w:rPr>
        <w:t xml:space="preserve">Corroborating, </w:t>
      </w:r>
      <w:proofErr w:type="spellStart"/>
      <w:r w:rsidRPr="00924E02">
        <w:rPr>
          <w:rFonts w:ascii="Times New Roman" w:hAnsi="Times New Roman" w:cs="Times New Roman"/>
          <w:sz w:val="24"/>
          <w:szCs w:val="24"/>
        </w:rPr>
        <w:t>Norsiah</w:t>
      </w:r>
      <w:proofErr w:type="spellEnd"/>
      <w:r w:rsidRPr="00924E02">
        <w:rPr>
          <w:rFonts w:ascii="Times New Roman" w:hAnsi="Times New Roman" w:cs="Times New Roman"/>
          <w:sz w:val="24"/>
          <w:szCs w:val="24"/>
        </w:rPr>
        <w:t xml:space="preserve"> (</w:t>
      </w:r>
      <w:proofErr w:type="spellStart"/>
      <w:r w:rsidRPr="00924E02">
        <w:rPr>
          <w:rFonts w:ascii="Times New Roman" w:hAnsi="Times New Roman" w:cs="Times New Roman"/>
          <w:sz w:val="24"/>
          <w:szCs w:val="24"/>
        </w:rPr>
        <w:t>n.d.</w:t>
      </w:r>
      <w:proofErr w:type="spellEnd"/>
      <w:r w:rsidRPr="00924E02">
        <w:rPr>
          <w:rFonts w:ascii="Times New Roman" w:hAnsi="Times New Roman" w:cs="Times New Roman"/>
          <w:sz w:val="24"/>
          <w:szCs w:val="24"/>
        </w:rPr>
        <w:t xml:space="preserve">) referencing a study by Payne and </w:t>
      </w:r>
      <w:proofErr w:type="spellStart"/>
      <w:r w:rsidRPr="00924E02">
        <w:rPr>
          <w:rFonts w:ascii="Times New Roman" w:hAnsi="Times New Roman" w:cs="Times New Roman"/>
          <w:sz w:val="24"/>
          <w:szCs w:val="24"/>
        </w:rPr>
        <w:t>Peake</w:t>
      </w:r>
      <w:proofErr w:type="spellEnd"/>
      <w:r w:rsidRPr="00924E02">
        <w:rPr>
          <w:rFonts w:ascii="Times New Roman" w:hAnsi="Times New Roman" w:cs="Times New Roman"/>
          <w:sz w:val="24"/>
          <w:szCs w:val="24"/>
        </w:rPr>
        <w:t xml:space="preserve"> (1977) who compared children in three communities in Iceland in 1968, attempted to examine the association between exposure to foreign programmes and the values they promote. He observed that in their study, one of the communities had no television, the other was exposed to U.S. programmes alone and the final community had both U.S. and Icelandic television programming. He revealed that in their investigation they were able to substantiate the association between exposure to U.S. programming and U.S. values. </w:t>
      </w:r>
      <w:proofErr w:type="spellStart"/>
      <w:r w:rsidRPr="00924E02">
        <w:rPr>
          <w:rFonts w:ascii="Times New Roman" w:hAnsi="Times New Roman" w:cs="Times New Roman"/>
          <w:sz w:val="24"/>
          <w:szCs w:val="24"/>
        </w:rPr>
        <w:t>Norsiah</w:t>
      </w:r>
      <w:proofErr w:type="spellEnd"/>
      <w:r w:rsidRPr="00924E02">
        <w:rPr>
          <w:rFonts w:ascii="Times New Roman" w:hAnsi="Times New Roman" w:cs="Times New Roman"/>
          <w:sz w:val="24"/>
          <w:szCs w:val="24"/>
        </w:rPr>
        <w:t xml:space="preserve"> then notes that their data led them to suggest that research model employed had underestimated the tenacity within which people hold on to their own cultures, thereby limiting foreign influence, (</w:t>
      </w:r>
      <w:proofErr w:type="spellStart"/>
      <w:r w:rsidRPr="00924E02">
        <w:rPr>
          <w:rFonts w:ascii="Times New Roman" w:hAnsi="Times New Roman" w:cs="Times New Roman"/>
          <w:sz w:val="24"/>
          <w:szCs w:val="24"/>
        </w:rPr>
        <w:t>n.d.</w:t>
      </w:r>
      <w:proofErr w:type="spellEnd"/>
      <w:r w:rsidRPr="00924E02">
        <w:rPr>
          <w:rFonts w:ascii="Times New Roman" w:hAnsi="Times New Roman" w:cs="Times New Roman"/>
          <w:sz w:val="24"/>
          <w:szCs w:val="24"/>
        </w:rPr>
        <w:t xml:space="preserve">). </w:t>
      </w:r>
    </w:p>
    <w:p w:rsidR="00A538BC" w:rsidRPr="00924E02" w:rsidRDefault="00A538BC" w:rsidP="00924E02">
      <w:pPr>
        <w:spacing w:after="0" w:line="480" w:lineRule="auto"/>
        <w:ind w:left="-5"/>
        <w:jc w:val="both"/>
        <w:rPr>
          <w:rFonts w:ascii="Times New Roman" w:hAnsi="Times New Roman" w:cs="Times New Roman"/>
          <w:sz w:val="24"/>
          <w:szCs w:val="24"/>
        </w:rPr>
      </w:pPr>
      <w:r w:rsidRPr="00924E02">
        <w:rPr>
          <w:rFonts w:ascii="Times New Roman" w:hAnsi="Times New Roman" w:cs="Times New Roman"/>
          <w:sz w:val="24"/>
          <w:szCs w:val="24"/>
        </w:rPr>
        <w:t xml:space="preserve">The widespread effects of globalisation are not restricted to just cultural impacts. Bello (2010) contends that Globalisation also impacts greatly on the socio-economy, political, educational and cultural life of many countries of the world. </w:t>
      </w:r>
      <w:proofErr w:type="spellStart"/>
      <w:r w:rsidRPr="00924E02">
        <w:rPr>
          <w:rFonts w:ascii="Times New Roman" w:hAnsi="Times New Roman" w:cs="Times New Roman"/>
          <w:sz w:val="24"/>
          <w:szCs w:val="24"/>
        </w:rPr>
        <w:t>Emphasising</w:t>
      </w:r>
      <w:proofErr w:type="spellEnd"/>
      <w:r w:rsidRPr="00924E02">
        <w:rPr>
          <w:rFonts w:ascii="Times New Roman" w:hAnsi="Times New Roman" w:cs="Times New Roman"/>
          <w:sz w:val="24"/>
          <w:szCs w:val="24"/>
        </w:rPr>
        <w:t xml:space="preserve"> this position, he submits: </w:t>
      </w:r>
    </w:p>
    <w:p w:rsidR="00A538BC" w:rsidRPr="00924E02" w:rsidRDefault="00A538BC" w:rsidP="00924E02">
      <w:pPr>
        <w:spacing w:after="0" w:line="480" w:lineRule="auto"/>
        <w:ind w:left="715" w:right="718"/>
        <w:jc w:val="both"/>
        <w:rPr>
          <w:rFonts w:ascii="Times New Roman" w:hAnsi="Times New Roman" w:cs="Times New Roman"/>
          <w:sz w:val="24"/>
          <w:szCs w:val="24"/>
        </w:rPr>
      </w:pPr>
      <w:r w:rsidRPr="00924E02">
        <w:rPr>
          <w:rFonts w:ascii="Times New Roman" w:hAnsi="Times New Roman" w:cs="Times New Roman"/>
          <w:i/>
          <w:sz w:val="24"/>
          <w:szCs w:val="24"/>
        </w:rPr>
        <w:t xml:space="preserve">…globalisation principally and philosophically aims at </w:t>
      </w:r>
      <w:proofErr w:type="spellStart"/>
      <w:r w:rsidRPr="00924E02">
        <w:rPr>
          <w:rFonts w:ascii="Times New Roman" w:hAnsi="Times New Roman" w:cs="Times New Roman"/>
          <w:i/>
          <w:sz w:val="24"/>
          <w:szCs w:val="24"/>
        </w:rPr>
        <w:t>globalising</w:t>
      </w:r>
      <w:proofErr w:type="spellEnd"/>
      <w:r w:rsidRPr="00924E02">
        <w:rPr>
          <w:rFonts w:ascii="Times New Roman" w:hAnsi="Times New Roman" w:cs="Times New Roman"/>
          <w:i/>
          <w:sz w:val="24"/>
          <w:szCs w:val="24"/>
        </w:rPr>
        <w:t xml:space="preserve"> the world in all thinkable ramifications-cultural, economic, political, educational etc. Importantly however, </w:t>
      </w:r>
      <w:proofErr w:type="spellStart"/>
      <w:r w:rsidRPr="00924E02">
        <w:rPr>
          <w:rFonts w:ascii="Times New Roman" w:hAnsi="Times New Roman" w:cs="Times New Roman"/>
          <w:i/>
          <w:sz w:val="24"/>
          <w:szCs w:val="24"/>
        </w:rPr>
        <w:t>homogenisation</w:t>
      </w:r>
      <w:proofErr w:type="spellEnd"/>
      <w:r w:rsidRPr="00924E02">
        <w:rPr>
          <w:rFonts w:ascii="Times New Roman" w:hAnsi="Times New Roman" w:cs="Times New Roman"/>
          <w:i/>
          <w:sz w:val="24"/>
          <w:szCs w:val="24"/>
        </w:rPr>
        <w:t xml:space="preserve"> of cultural relations worldwide has been a key factor in the process of </w:t>
      </w:r>
      <w:proofErr w:type="spellStart"/>
      <w:r w:rsidRPr="00924E02">
        <w:rPr>
          <w:rFonts w:ascii="Times New Roman" w:hAnsi="Times New Roman" w:cs="Times New Roman"/>
          <w:i/>
          <w:sz w:val="24"/>
          <w:szCs w:val="24"/>
        </w:rPr>
        <w:t>globalising</w:t>
      </w:r>
      <w:proofErr w:type="spellEnd"/>
      <w:r w:rsidRPr="00924E02">
        <w:rPr>
          <w:rFonts w:ascii="Times New Roman" w:hAnsi="Times New Roman" w:cs="Times New Roman"/>
          <w:i/>
          <w:sz w:val="24"/>
          <w:szCs w:val="24"/>
        </w:rPr>
        <w:t xml:space="preserve"> and this undoubtedly, has improved the lots of humanity since its </w:t>
      </w:r>
      <w:r w:rsidRPr="00924E02">
        <w:rPr>
          <w:rFonts w:ascii="Times New Roman" w:hAnsi="Times New Roman" w:cs="Times New Roman"/>
          <w:i/>
          <w:sz w:val="24"/>
          <w:szCs w:val="24"/>
        </w:rPr>
        <w:lastRenderedPageBreak/>
        <w:t xml:space="preserve">birth but each nation of the world has had to face a great deal of challenges most especially the developing countries. </w:t>
      </w:r>
    </w:p>
    <w:p w:rsidR="00A538BC" w:rsidRPr="00924E02" w:rsidRDefault="00A538BC" w:rsidP="00924E02">
      <w:pPr>
        <w:spacing w:after="0" w:line="480" w:lineRule="auto"/>
        <w:ind w:left="-5"/>
        <w:jc w:val="both"/>
        <w:rPr>
          <w:rFonts w:ascii="Times New Roman" w:hAnsi="Times New Roman" w:cs="Times New Roman"/>
          <w:sz w:val="24"/>
          <w:szCs w:val="24"/>
        </w:rPr>
      </w:pPr>
      <w:r w:rsidRPr="00924E02">
        <w:rPr>
          <w:rFonts w:ascii="Times New Roman" w:hAnsi="Times New Roman" w:cs="Times New Roman"/>
          <w:sz w:val="24"/>
          <w:szCs w:val="24"/>
        </w:rPr>
        <w:t xml:space="preserve">It is quite nagging that third world nations, African countries in particular, are being heavily </w:t>
      </w:r>
      <w:proofErr w:type="spellStart"/>
      <w:r w:rsidRPr="00924E02">
        <w:rPr>
          <w:rFonts w:ascii="Times New Roman" w:hAnsi="Times New Roman" w:cs="Times New Roman"/>
          <w:sz w:val="24"/>
          <w:szCs w:val="24"/>
        </w:rPr>
        <w:t>victimised</w:t>
      </w:r>
      <w:proofErr w:type="spellEnd"/>
      <w:r w:rsidRPr="00924E02">
        <w:rPr>
          <w:rFonts w:ascii="Times New Roman" w:hAnsi="Times New Roman" w:cs="Times New Roman"/>
          <w:sz w:val="24"/>
          <w:szCs w:val="24"/>
        </w:rPr>
        <w:t xml:space="preserve"> by </w:t>
      </w:r>
      <w:proofErr w:type="spellStart"/>
      <w:r w:rsidRPr="00924E02">
        <w:rPr>
          <w:rFonts w:ascii="Times New Roman" w:hAnsi="Times New Roman" w:cs="Times New Roman"/>
          <w:sz w:val="24"/>
          <w:szCs w:val="24"/>
        </w:rPr>
        <w:t>globalisation</w:t>
      </w:r>
      <w:proofErr w:type="spellEnd"/>
      <w:r w:rsidRPr="00924E02">
        <w:rPr>
          <w:rFonts w:ascii="Times New Roman" w:hAnsi="Times New Roman" w:cs="Times New Roman"/>
          <w:sz w:val="24"/>
          <w:szCs w:val="24"/>
        </w:rPr>
        <w:t xml:space="preserve">. “The cultural fabrics of these countries have suffered a seemingly irreparable damage in the face of globalisation. The mass media and the so-called new media - radio, television, computer, newspaper, magazines, books, bill-boards, cinema, recordings, films, internets etc., have all by content and production eroded the cultural values of Africans. The operations of Nigerian mass media are patterned on the western model which invariably erodes our cultures. (Bello, 2010)” </w:t>
      </w:r>
    </w:p>
    <w:p w:rsidR="00EF6BA7" w:rsidRPr="00924E02" w:rsidRDefault="00A538BC" w:rsidP="00924E02">
      <w:pPr>
        <w:spacing w:after="0" w:line="480" w:lineRule="auto"/>
        <w:jc w:val="both"/>
        <w:rPr>
          <w:rFonts w:ascii="Times New Roman" w:hAnsi="Times New Roman" w:cs="Times New Roman"/>
          <w:sz w:val="24"/>
          <w:szCs w:val="24"/>
        </w:rPr>
      </w:pPr>
      <w:proofErr w:type="spellStart"/>
      <w:r w:rsidRPr="00924E02">
        <w:rPr>
          <w:rFonts w:ascii="Times New Roman" w:hAnsi="Times New Roman" w:cs="Times New Roman"/>
          <w:sz w:val="24"/>
          <w:szCs w:val="24"/>
        </w:rPr>
        <w:t>Muyale</w:t>
      </w:r>
      <w:proofErr w:type="spellEnd"/>
      <w:r w:rsidRPr="00924E02">
        <w:rPr>
          <w:rFonts w:ascii="Times New Roman" w:hAnsi="Times New Roman" w:cs="Times New Roman"/>
          <w:sz w:val="24"/>
          <w:szCs w:val="24"/>
        </w:rPr>
        <w:t xml:space="preserve"> (1998), in Bello observes the overwhelming effects of globalisation thus, “the effect of globalisation has had on culture is immense and diverse. It has affected people’s cultural behaviours in different ways. People have had to change their living ways, (2010)”. Barber (1992) and Parker (2005) also in Bello “emphasise that a number of people who view globalisation from the Universalist perspective criticise the growing erosion of traditional values aided by rapid development of information technology and transnational corporations, (2010 citing </w:t>
      </w:r>
      <w:proofErr w:type="spellStart"/>
      <w:r w:rsidRPr="00924E02">
        <w:rPr>
          <w:rFonts w:ascii="Times New Roman" w:hAnsi="Times New Roman" w:cs="Times New Roman"/>
          <w:sz w:val="24"/>
          <w:szCs w:val="24"/>
        </w:rPr>
        <w:t>Mamman</w:t>
      </w:r>
      <w:proofErr w:type="spellEnd"/>
      <w:r w:rsidRPr="00924E02">
        <w:rPr>
          <w:rFonts w:ascii="Times New Roman" w:hAnsi="Times New Roman" w:cs="Times New Roman"/>
          <w:sz w:val="24"/>
          <w:szCs w:val="24"/>
        </w:rPr>
        <w:t xml:space="preserve"> and Liu, 2008: 12)”.</w:t>
      </w:r>
    </w:p>
    <w:p w:rsidR="00FC344E" w:rsidRPr="00924E02" w:rsidRDefault="00FC344E" w:rsidP="00924E02">
      <w:pPr>
        <w:spacing w:after="0" w:line="480" w:lineRule="auto"/>
        <w:jc w:val="both"/>
        <w:rPr>
          <w:rFonts w:ascii="Times New Roman" w:hAnsi="Times New Roman" w:cs="Times New Roman"/>
          <w:sz w:val="24"/>
          <w:szCs w:val="24"/>
        </w:rPr>
      </w:pPr>
    </w:p>
    <w:p w:rsidR="00FC344E" w:rsidRPr="00924E02" w:rsidRDefault="00FC344E" w:rsidP="00924E02">
      <w:pPr>
        <w:spacing w:after="0" w:line="480" w:lineRule="auto"/>
        <w:jc w:val="both"/>
        <w:rPr>
          <w:rFonts w:ascii="Times New Roman" w:hAnsi="Times New Roman" w:cs="Times New Roman"/>
          <w:sz w:val="24"/>
          <w:szCs w:val="24"/>
        </w:rPr>
      </w:pPr>
    </w:p>
    <w:p w:rsidR="00FC344E" w:rsidRPr="00924E02" w:rsidRDefault="00FC344E" w:rsidP="00924E02">
      <w:pPr>
        <w:spacing w:after="0" w:line="480" w:lineRule="auto"/>
        <w:jc w:val="both"/>
        <w:rPr>
          <w:rFonts w:ascii="Times New Roman" w:hAnsi="Times New Roman" w:cs="Times New Roman"/>
          <w:sz w:val="24"/>
          <w:szCs w:val="24"/>
        </w:rPr>
      </w:pPr>
    </w:p>
    <w:p w:rsidR="00EF6BA7" w:rsidRDefault="00EF6BA7" w:rsidP="00924E02">
      <w:pPr>
        <w:pStyle w:val="NoSpacing"/>
        <w:spacing w:line="480" w:lineRule="auto"/>
        <w:jc w:val="center"/>
        <w:rPr>
          <w:rFonts w:ascii="Times New Roman" w:hAnsi="Times New Roman" w:cs="Times New Roman"/>
          <w:b/>
          <w:sz w:val="24"/>
          <w:szCs w:val="24"/>
        </w:rPr>
      </w:pPr>
    </w:p>
    <w:p w:rsidR="00EF6BA7" w:rsidRDefault="00EF6BA7" w:rsidP="00924E02">
      <w:pPr>
        <w:pStyle w:val="NoSpacing"/>
        <w:spacing w:line="480" w:lineRule="auto"/>
        <w:jc w:val="center"/>
        <w:rPr>
          <w:rFonts w:ascii="Times New Roman" w:hAnsi="Times New Roman" w:cs="Times New Roman"/>
          <w:b/>
          <w:sz w:val="24"/>
          <w:szCs w:val="24"/>
        </w:rPr>
      </w:pPr>
    </w:p>
    <w:p w:rsidR="00EF6BA7" w:rsidRDefault="00EF6BA7" w:rsidP="00924E02">
      <w:pPr>
        <w:pStyle w:val="NoSpacing"/>
        <w:spacing w:line="480" w:lineRule="auto"/>
        <w:jc w:val="center"/>
        <w:rPr>
          <w:rFonts w:ascii="Times New Roman" w:hAnsi="Times New Roman" w:cs="Times New Roman"/>
          <w:b/>
          <w:sz w:val="24"/>
          <w:szCs w:val="24"/>
        </w:rPr>
      </w:pPr>
    </w:p>
    <w:p w:rsidR="00EF6BA7" w:rsidRDefault="00EF6BA7" w:rsidP="00924E02">
      <w:pPr>
        <w:pStyle w:val="NoSpacing"/>
        <w:spacing w:line="480" w:lineRule="auto"/>
        <w:jc w:val="center"/>
        <w:rPr>
          <w:rFonts w:ascii="Times New Roman" w:hAnsi="Times New Roman" w:cs="Times New Roman"/>
          <w:b/>
          <w:sz w:val="24"/>
          <w:szCs w:val="24"/>
        </w:rPr>
      </w:pPr>
    </w:p>
    <w:p w:rsidR="00EF6BA7" w:rsidRDefault="00EF6BA7" w:rsidP="00924E02">
      <w:pPr>
        <w:pStyle w:val="NoSpacing"/>
        <w:spacing w:line="480" w:lineRule="auto"/>
        <w:jc w:val="center"/>
        <w:rPr>
          <w:rFonts w:ascii="Times New Roman" w:hAnsi="Times New Roman" w:cs="Times New Roman"/>
          <w:b/>
          <w:sz w:val="24"/>
          <w:szCs w:val="24"/>
        </w:rPr>
      </w:pPr>
    </w:p>
    <w:p w:rsidR="00EF6BA7" w:rsidRDefault="00EF6BA7" w:rsidP="00924E02">
      <w:pPr>
        <w:pStyle w:val="NoSpacing"/>
        <w:spacing w:line="480" w:lineRule="auto"/>
        <w:jc w:val="center"/>
        <w:rPr>
          <w:rFonts w:ascii="Times New Roman" w:hAnsi="Times New Roman" w:cs="Times New Roman"/>
          <w:b/>
          <w:sz w:val="24"/>
          <w:szCs w:val="24"/>
        </w:rPr>
      </w:pPr>
    </w:p>
    <w:p w:rsidR="00EF6BA7" w:rsidRDefault="00EF6BA7" w:rsidP="00924E02">
      <w:pPr>
        <w:pStyle w:val="NoSpacing"/>
        <w:spacing w:line="480" w:lineRule="auto"/>
        <w:jc w:val="center"/>
        <w:rPr>
          <w:rFonts w:ascii="Times New Roman" w:hAnsi="Times New Roman" w:cs="Times New Roman"/>
          <w:b/>
          <w:sz w:val="24"/>
          <w:szCs w:val="24"/>
        </w:rPr>
      </w:pPr>
    </w:p>
    <w:p w:rsidR="00EF6BA7" w:rsidRDefault="00EF6BA7" w:rsidP="00924E02">
      <w:pPr>
        <w:pStyle w:val="NoSpacing"/>
        <w:spacing w:line="480" w:lineRule="auto"/>
        <w:jc w:val="center"/>
        <w:rPr>
          <w:rFonts w:ascii="Times New Roman" w:hAnsi="Times New Roman" w:cs="Times New Roman"/>
          <w:b/>
          <w:sz w:val="24"/>
          <w:szCs w:val="24"/>
        </w:rPr>
      </w:pPr>
    </w:p>
    <w:p w:rsidR="00FC344E" w:rsidRPr="00924E02" w:rsidRDefault="00FC344E" w:rsidP="00924E02">
      <w:pPr>
        <w:pStyle w:val="NoSpacing"/>
        <w:spacing w:line="480" w:lineRule="auto"/>
        <w:jc w:val="center"/>
        <w:rPr>
          <w:rFonts w:ascii="Times New Roman" w:hAnsi="Times New Roman" w:cs="Times New Roman"/>
          <w:b/>
          <w:sz w:val="24"/>
          <w:szCs w:val="24"/>
        </w:rPr>
      </w:pPr>
      <w:r w:rsidRPr="00924E02">
        <w:rPr>
          <w:rFonts w:ascii="Times New Roman" w:hAnsi="Times New Roman" w:cs="Times New Roman"/>
          <w:b/>
          <w:sz w:val="24"/>
          <w:szCs w:val="24"/>
        </w:rPr>
        <w:lastRenderedPageBreak/>
        <w:t>CHAPTER THREE</w:t>
      </w:r>
    </w:p>
    <w:p w:rsidR="00FC344E" w:rsidRPr="00924E02" w:rsidRDefault="00FC344E" w:rsidP="00924E02">
      <w:pPr>
        <w:pStyle w:val="NoSpacing"/>
        <w:spacing w:line="480" w:lineRule="auto"/>
        <w:jc w:val="center"/>
        <w:rPr>
          <w:rFonts w:ascii="Times New Roman" w:hAnsi="Times New Roman" w:cs="Times New Roman"/>
          <w:b/>
          <w:sz w:val="24"/>
          <w:szCs w:val="24"/>
        </w:rPr>
      </w:pPr>
      <w:r w:rsidRPr="00924E02">
        <w:rPr>
          <w:rFonts w:ascii="Times New Roman" w:hAnsi="Times New Roman" w:cs="Times New Roman"/>
          <w:b/>
          <w:sz w:val="24"/>
          <w:szCs w:val="24"/>
        </w:rPr>
        <w:t>RESEARCH METHODOLOGY</w:t>
      </w:r>
    </w:p>
    <w:p w:rsidR="00FC344E" w:rsidRPr="00924E02" w:rsidRDefault="00FC344E" w:rsidP="00924E02">
      <w:pPr>
        <w:pStyle w:val="NoSpacing"/>
        <w:spacing w:line="480" w:lineRule="auto"/>
        <w:jc w:val="both"/>
        <w:rPr>
          <w:rFonts w:ascii="Times New Roman" w:hAnsi="Times New Roman" w:cs="Times New Roman"/>
          <w:sz w:val="24"/>
          <w:szCs w:val="24"/>
        </w:rPr>
      </w:pPr>
      <w:r w:rsidRPr="00924E02">
        <w:rPr>
          <w:rFonts w:ascii="Times New Roman" w:hAnsi="Times New Roman" w:cs="Times New Roman"/>
          <w:b/>
          <w:sz w:val="24"/>
          <w:szCs w:val="24"/>
        </w:rPr>
        <w:t>3.1</w:t>
      </w:r>
      <w:r w:rsidRPr="00924E02">
        <w:rPr>
          <w:rFonts w:ascii="Times New Roman" w:hAnsi="Times New Roman" w:cs="Times New Roman"/>
          <w:b/>
          <w:sz w:val="24"/>
          <w:szCs w:val="24"/>
        </w:rPr>
        <w:tab/>
        <w:t>INTRODUCTION</w:t>
      </w:r>
    </w:p>
    <w:p w:rsidR="00FC344E" w:rsidRPr="00924E02" w:rsidRDefault="00FC344E" w:rsidP="00924E02">
      <w:pPr>
        <w:pStyle w:val="NoSpacing"/>
        <w:spacing w:line="480" w:lineRule="auto"/>
        <w:jc w:val="both"/>
        <w:rPr>
          <w:rFonts w:ascii="Times New Roman" w:hAnsi="Times New Roman" w:cs="Times New Roman"/>
          <w:sz w:val="24"/>
          <w:szCs w:val="24"/>
        </w:rPr>
      </w:pPr>
      <w:r w:rsidRPr="00924E02">
        <w:rPr>
          <w:rFonts w:ascii="Times New Roman" w:hAnsi="Times New Roman" w:cs="Times New Roman"/>
          <w:sz w:val="24"/>
          <w:szCs w:val="24"/>
        </w:rPr>
        <w:t>In this chapter, we would describe how the study was carried out. Research methodology refers to the systematic approach researchers use to gather, analyze, and interpret data to answer specific research questions or solve problems. It encompasses the techniques, tools, and procedures employed throughout the study, ensuring consistency and reliability in findings. Research methodologies can be broadly categorized into qualitative, quantitative, and mixed methods approaches. Qualitative research focuses on understanding phenomena through non-numerical data, often using interviews or case studies, while quantitative research involves the collection and analysis of numerical data, often through experiments or surveys. Mixed methods combine both qualitative and quantitative approaches to provide a more comprehensive understanding. The choice of methodology depends on the research objectives, the nature of the problem, and the type of data needed. A well-defined research methodology enhances the validity and generalizability of the study’s results.</w:t>
      </w:r>
    </w:p>
    <w:p w:rsidR="00FC344E" w:rsidRPr="00924E02" w:rsidRDefault="00FC344E" w:rsidP="00924E02">
      <w:pPr>
        <w:pStyle w:val="NoSpacing"/>
        <w:spacing w:line="480" w:lineRule="auto"/>
        <w:jc w:val="both"/>
        <w:rPr>
          <w:rFonts w:ascii="Times New Roman" w:hAnsi="Times New Roman" w:cs="Times New Roman"/>
          <w:b/>
          <w:sz w:val="24"/>
          <w:szCs w:val="24"/>
        </w:rPr>
      </w:pPr>
    </w:p>
    <w:p w:rsidR="00FC344E" w:rsidRPr="00924E02" w:rsidRDefault="00FC344E" w:rsidP="00924E02">
      <w:pPr>
        <w:pStyle w:val="NoSpacing"/>
        <w:spacing w:line="480" w:lineRule="auto"/>
        <w:jc w:val="both"/>
        <w:rPr>
          <w:rFonts w:ascii="Times New Roman" w:hAnsi="Times New Roman" w:cs="Times New Roman"/>
          <w:b/>
          <w:sz w:val="24"/>
          <w:szCs w:val="24"/>
        </w:rPr>
      </w:pPr>
      <w:r w:rsidRPr="00924E02">
        <w:rPr>
          <w:rFonts w:ascii="Times New Roman" w:hAnsi="Times New Roman" w:cs="Times New Roman"/>
          <w:b/>
          <w:sz w:val="24"/>
          <w:szCs w:val="24"/>
        </w:rPr>
        <w:t>3.2</w:t>
      </w:r>
      <w:r w:rsidRPr="00924E02">
        <w:rPr>
          <w:rFonts w:ascii="Times New Roman" w:hAnsi="Times New Roman" w:cs="Times New Roman"/>
          <w:b/>
          <w:sz w:val="24"/>
          <w:szCs w:val="24"/>
        </w:rPr>
        <w:tab/>
        <w:t>RESEARCH DESIGN</w:t>
      </w:r>
    </w:p>
    <w:p w:rsidR="00FC344E" w:rsidRPr="00924E02" w:rsidRDefault="00FC344E" w:rsidP="00924E02">
      <w:pPr>
        <w:pStyle w:val="NoSpacing"/>
        <w:spacing w:line="480" w:lineRule="auto"/>
        <w:jc w:val="both"/>
        <w:rPr>
          <w:rFonts w:ascii="Times New Roman" w:eastAsia="Times New Roman" w:hAnsi="Times New Roman" w:cs="Times New Roman"/>
          <w:sz w:val="24"/>
          <w:szCs w:val="24"/>
        </w:rPr>
      </w:pPr>
      <w:r w:rsidRPr="00924E02">
        <w:rPr>
          <w:rFonts w:ascii="Times New Roman" w:eastAsia="Times New Roman" w:hAnsi="Times New Roman" w:cs="Times New Roman"/>
          <w:sz w:val="24"/>
          <w:szCs w:val="24"/>
        </w:rPr>
        <w:t xml:space="preserve">This study employed the descriptive survey design in order to gain insight into the thought process of these polytechnic students on the issue of television viewing and its influence on them. It also availed the researchers to probe into the world of the respondents and access their views about foreign </w:t>
      </w:r>
      <w:proofErr w:type="spellStart"/>
      <w:r w:rsidRPr="00924E02">
        <w:rPr>
          <w:rFonts w:ascii="Times New Roman" w:eastAsia="Times New Roman" w:hAnsi="Times New Roman" w:cs="Times New Roman"/>
          <w:sz w:val="24"/>
          <w:szCs w:val="24"/>
        </w:rPr>
        <w:t>programmes</w:t>
      </w:r>
      <w:proofErr w:type="spellEnd"/>
      <w:r w:rsidRPr="00924E02">
        <w:rPr>
          <w:rFonts w:ascii="Times New Roman" w:eastAsia="Times New Roman" w:hAnsi="Times New Roman" w:cs="Times New Roman"/>
          <w:sz w:val="24"/>
          <w:szCs w:val="24"/>
        </w:rPr>
        <w:t xml:space="preserve"> on television.</w:t>
      </w:r>
    </w:p>
    <w:p w:rsidR="00FC344E" w:rsidRPr="00924E02" w:rsidRDefault="00FC344E" w:rsidP="00924E02">
      <w:pPr>
        <w:spacing w:after="0" w:line="480" w:lineRule="auto"/>
        <w:jc w:val="both"/>
        <w:rPr>
          <w:rFonts w:ascii="Times New Roman" w:eastAsia="Tahoma" w:hAnsi="Times New Roman" w:cs="Times New Roman"/>
          <w:b/>
          <w:sz w:val="24"/>
          <w:szCs w:val="24"/>
          <w:lang w:eastAsia="zh-CN"/>
        </w:rPr>
      </w:pPr>
    </w:p>
    <w:p w:rsidR="00FC344E" w:rsidRPr="00924E02" w:rsidRDefault="00FC344E" w:rsidP="00924E02">
      <w:pPr>
        <w:spacing w:after="0" w:line="480" w:lineRule="auto"/>
        <w:jc w:val="both"/>
        <w:rPr>
          <w:rFonts w:ascii="Times New Roman" w:eastAsia="Tahoma" w:hAnsi="Times New Roman" w:cs="Times New Roman"/>
          <w:b/>
          <w:sz w:val="24"/>
          <w:szCs w:val="24"/>
        </w:rPr>
      </w:pPr>
      <w:r w:rsidRPr="00924E02">
        <w:rPr>
          <w:rFonts w:ascii="Times New Roman" w:eastAsia="Tahoma" w:hAnsi="Times New Roman" w:cs="Times New Roman"/>
          <w:b/>
          <w:sz w:val="24"/>
          <w:szCs w:val="24"/>
          <w:lang w:eastAsia="zh-CN"/>
        </w:rPr>
        <w:t>3.3</w:t>
      </w:r>
      <w:r w:rsidRPr="00924E02">
        <w:rPr>
          <w:rFonts w:ascii="Times New Roman" w:eastAsia="Tahoma" w:hAnsi="Times New Roman" w:cs="Times New Roman"/>
          <w:b/>
          <w:sz w:val="24"/>
          <w:szCs w:val="24"/>
          <w:lang w:eastAsia="zh-CN"/>
        </w:rPr>
        <w:tab/>
        <w:t>SOURCES OF DATA</w:t>
      </w:r>
    </w:p>
    <w:p w:rsidR="00FC344E" w:rsidRPr="00924E02" w:rsidRDefault="00FC344E" w:rsidP="00924E02">
      <w:pPr>
        <w:spacing w:after="0" w:line="480" w:lineRule="auto"/>
        <w:jc w:val="both"/>
        <w:rPr>
          <w:rFonts w:ascii="Times New Roman" w:eastAsia="Tahoma" w:hAnsi="Times New Roman" w:cs="Times New Roman"/>
          <w:sz w:val="24"/>
          <w:szCs w:val="24"/>
        </w:rPr>
      </w:pPr>
      <w:r w:rsidRPr="00924E02">
        <w:rPr>
          <w:rFonts w:ascii="Times New Roman" w:eastAsia="Tahoma" w:hAnsi="Times New Roman" w:cs="Times New Roman"/>
          <w:sz w:val="24"/>
          <w:szCs w:val="24"/>
          <w:lang w:eastAsia="zh-CN"/>
        </w:rPr>
        <w:t>The data for this study were generated from two main sources; Primary sources and secondary sources. The primary sources include questionnaire, interviews and observation. The secondary sources include journals, bulletins, textbooks and the internet.</w:t>
      </w:r>
    </w:p>
    <w:p w:rsidR="00FC344E" w:rsidRPr="00924E02" w:rsidRDefault="00FC344E" w:rsidP="00924E02">
      <w:pPr>
        <w:pStyle w:val="NoSpacing"/>
        <w:spacing w:line="480" w:lineRule="auto"/>
        <w:jc w:val="both"/>
        <w:rPr>
          <w:rStyle w:val="st"/>
          <w:rFonts w:ascii="Times New Roman" w:hAnsi="Times New Roman" w:cs="Times New Roman"/>
          <w:b/>
          <w:sz w:val="24"/>
          <w:szCs w:val="24"/>
        </w:rPr>
      </w:pPr>
      <w:r w:rsidRPr="00924E02">
        <w:rPr>
          <w:rStyle w:val="st"/>
          <w:rFonts w:ascii="Times New Roman" w:hAnsi="Times New Roman" w:cs="Times New Roman"/>
          <w:b/>
          <w:sz w:val="24"/>
          <w:szCs w:val="24"/>
        </w:rPr>
        <w:lastRenderedPageBreak/>
        <w:t>3.4</w:t>
      </w:r>
      <w:r w:rsidRPr="00924E02">
        <w:rPr>
          <w:rStyle w:val="st"/>
          <w:rFonts w:ascii="Times New Roman" w:hAnsi="Times New Roman" w:cs="Times New Roman"/>
          <w:b/>
          <w:sz w:val="24"/>
          <w:szCs w:val="24"/>
        </w:rPr>
        <w:tab/>
        <w:t>POPULATION OF THE STUDY</w:t>
      </w:r>
    </w:p>
    <w:p w:rsidR="00FC344E" w:rsidRPr="00924E02" w:rsidRDefault="00FC344E" w:rsidP="00924E02">
      <w:pPr>
        <w:spacing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(Prince </w:t>
      </w:r>
      <w:proofErr w:type="spellStart"/>
      <w:r w:rsidRPr="00924E02">
        <w:rPr>
          <w:rFonts w:ascii="Times New Roman" w:hAnsi="Times New Roman" w:cs="Times New Roman"/>
          <w:sz w:val="24"/>
          <w:szCs w:val="24"/>
        </w:rPr>
        <w:t>Udoyen</w:t>
      </w:r>
      <w:proofErr w:type="spellEnd"/>
      <w:r w:rsidRPr="00924E02">
        <w:rPr>
          <w:rFonts w:ascii="Times New Roman" w:hAnsi="Times New Roman" w:cs="Times New Roman"/>
          <w:sz w:val="24"/>
          <w:szCs w:val="24"/>
        </w:rPr>
        <w:t>: 2019). In this study the study population constitute of 700 students.</w:t>
      </w:r>
    </w:p>
    <w:p w:rsidR="00FC344E" w:rsidRPr="00924E02" w:rsidRDefault="00FC344E" w:rsidP="00924E02">
      <w:pPr>
        <w:pStyle w:val="NoSpacing"/>
        <w:spacing w:line="480" w:lineRule="auto"/>
        <w:jc w:val="both"/>
        <w:rPr>
          <w:rFonts w:ascii="Times New Roman" w:hAnsi="Times New Roman" w:cs="Times New Roman"/>
          <w:b/>
          <w:sz w:val="24"/>
          <w:szCs w:val="24"/>
        </w:rPr>
      </w:pPr>
    </w:p>
    <w:p w:rsidR="00FC344E" w:rsidRPr="00924E02" w:rsidRDefault="00FC344E" w:rsidP="00924E02">
      <w:pPr>
        <w:pStyle w:val="NoSpacing"/>
        <w:spacing w:line="480" w:lineRule="auto"/>
        <w:jc w:val="both"/>
        <w:rPr>
          <w:rFonts w:ascii="Times New Roman" w:hAnsi="Times New Roman" w:cs="Times New Roman"/>
          <w:b/>
          <w:sz w:val="24"/>
          <w:szCs w:val="24"/>
        </w:rPr>
      </w:pPr>
      <w:r w:rsidRPr="00924E02">
        <w:rPr>
          <w:rFonts w:ascii="Times New Roman" w:hAnsi="Times New Roman" w:cs="Times New Roman"/>
          <w:b/>
          <w:sz w:val="24"/>
          <w:szCs w:val="24"/>
        </w:rPr>
        <w:t>3.5</w:t>
      </w:r>
      <w:r w:rsidRPr="00924E02">
        <w:rPr>
          <w:rFonts w:ascii="Times New Roman" w:hAnsi="Times New Roman" w:cs="Times New Roman"/>
          <w:b/>
          <w:sz w:val="24"/>
          <w:szCs w:val="24"/>
        </w:rPr>
        <w:tab/>
        <w:t>SAMPLE SIZE DETERMINATION</w:t>
      </w:r>
    </w:p>
    <w:p w:rsidR="00FC344E" w:rsidRPr="00924E02" w:rsidRDefault="00FC344E" w:rsidP="00924E02">
      <w:pPr>
        <w:spacing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A study sample is simply a systematic selected part of a population that infers its result on the population. In essence, it is that part of a whole that represents the whole and its members share characteristics in like similitude (Prince </w:t>
      </w:r>
      <w:proofErr w:type="spellStart"/>
      <w:r w:rsidRPr="00924E02">
        <w:rPr>
          <w:rFonts w:ascii="Times New Roman" w:hAnsi="Times New Roman" w:cs="Times New Roman"/>
          <w:sz w:val="24"/>
          <w:szCs w:val="24"/>
        </w:rPr>
        <w:t>Udoyen</w:t>
      </w:r>
      <w:proofErr w:type="spellEnd"/>
      <w:r w:rsidRPr="00924E02">
        <w:rPr>
          <w:rFonts w:ascii="Times New Roman" w:hAnsi="Times New Roman" w:cs="Times New Roman"/>
          <w:sz w:val="24"/>
          <w:szCs w:val="24"/>
        </w:rPr>
        <w:t xml:space="preserve">: 2019). In this study, the researcher used the [TARO YAMANE FORMULA] to determine the sample size. </w:t>
      </w:r>
    </w:p>
    <w:p w:rsidR="00FC344E" w:rsidRPr="00924E02" w:rsidRDefault="00FC344E" w:rsidP="00924E02">
      <w:pPr>
        <w:pStyle w:val="NoSpacing"/>
        <w:spacing w:line="480" w:lineRule="auto"/>
        <w:jc w:val="both"/>
        <w:rPr>
          <w:rFonts w:ascii="Times New Roman" w:hAnsi="Times New Roman" w:cs="Times New Roman"/>
          <w:b/>
          <w:sz w:val="24"/>
          <w:szCs w:val="24"/>
        </w:rPr>
      </w:pPr>
    </w:p>
    <w:p w:rsidR="00FC344E" w:rsidRPr="00924E02" w:rsidRDefault="00FC344E" w:rsidP="00924E02">
      <w:pPr>
        <w:pStyle w:val="NoSpacing"/>
        <w:spacing w:line="480" w:lineRule="auto"/>
        <w:jc w:val="both"/>
        <w:rPr>
          <w:rFonts w:ascii="Times New Roman" w:hAnsi="Times New Roman" w:cs="Times New Roman"/>
          <w:b/>
          <w:sz w:val="24"/>
          <w:szCs w:val="24"/>
        </w:rPr>
      </w:pPr>
      <w:r w:rsidRPr="00924E02">
        <w:rPr>
          <w:rFonts w:ascii="Times New Roman" w:hAnsi="Times New Roman" w:cs="Times New Roman"/>
          <w:b/>
          <w:sz w:val="24"/>
          <w:szCs w:val="24"/>
        </w:rPr>
        <w:t>3.6</w:t>
      </w:r>
      <w:r w:rsidRPr="00924E02">
        <w:rPr>
          <w:rFonts w:ascii="Times New Roman" w:hAnsi="Times New Roman" w:cs="Times New Roman"/>
          <w:b/>
          <w:sz w:val="24"/>
          <w:szCs w:val="24"/>
        </w:rPr>
        <w:tab/>
        <w:t>SAMPLE SIZE TECHNIQUE</w:t>
      </w:r>
    </w:p>
    <w:p w:rsidR="00FC344E" w:rsidRPr="00924E02" w:rsidRDefault="00FC344E" w:rsidP="00924E02">
      <w:pPr>
        <w:pStyle w:val="NoSpacing"/>
        <w:spacing w:line="480" w:lineRule="auto"/>
        <w:jc w:val="both"/>
        <w:rPr>
          <w:rFonts w:ascii="Times New Roman" w:hAnsi="Times New Roman" w:cs="Times New Roman"/>
          <w:sz w:val="24"/>
          <w:szCs w:val="24"/>
        </w:rPr>
      </w:pPr>
      <w:r w:rsidRPr="00924E02">
        <w:rPr>
          <w:rFonts w:ascii="Times New Roman" w:hAnsi="Times New Roman" w:cs="Times New Roman"/>
          <w:sz w:val="24"/>
          <w:szCs w:val="24"/>
        </w:rPr>
        <w:t>Yamane (1967:886) provides a simplified formula to calculate sample sizes.</w:t>
      </w:r>
    </w:p>
    <w:p w:rsidR="00FC344E" w:rsidRPr="00924E02" w:rsidRDefault="00FC344E" w:rsidP="00924E02">
      <w:pPr>
        <w:pStyle w:val="NoSpacing"/>
        <w:spacing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ASSUMPTION: </w:t>
      </w:r>
    </w:p>
    <w:p w:rsidR="00FC344E" w:rsidRPr="00924E02" w:rsidRDefault="00FC344E" w:rsidP="00924E02">
      <w:pPr>
        <w:pStyle w:val="NoSpacing"/>
        <w:spacing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  95% confidence level </w:t>
      </w:r>
    </w:p>
    <w:p w:rsidR="00FC344E" w:rsidRPr="00924E02" w:rsidRDefault="00FC344E" w:rsidP="00924E02">
      <w:pPr>
        <w:pStyle w:val="NoSpacing"/>
        <w:spacing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 P = .5</w:t>
      </w:r>
    </w:p>
    <w:p w:rsidR="00FC344E" w:rsidRPr="00924E02" w:rsidRDefault="00FC344E" w:rsidP="00924E02">
      <w:pPr>
        <w:pStyle w:val="NoSpacing"/>
        <w:spacing w:line="480" w:lineRule="auto"/>
        <w:jc w:val="both"/>
        <w:rPr>
          <w:rFonts w:ascii="Times New Roman" w:hAnsi="Times New Roman" w:cs="Times New Roman"/>
          <w:sz w:val="24"/>
          <w:szCs w:val="24"/>
        </w:rPr>
      </w:pPr>
      <w:r w:rsidRPr="00924E02">
        <w:rPr>
          <w:rFonts w:ascii="Times New Roman" w:hAnsi="Times New Roman" w:cs="Times New Roman"/>
          <w:noProof/>
          <w:sz w:val="24"/>
          <w:szCs w:val="24"/>
        </w:rPr>
        <w:drawing>
          <wp:inline distT="0" distB="0" distL="0" distR="0" wp14:anchorId="1531BED0" wp14:editId="3071F7FF">
            <wp:extent cx="2176145" cy="701040"/>
            <wp:effectExtent l="0" t="0" r="0" b="3810"/>
            <wp:docPr id="26627"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6627" name="Picture 2"/>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187502" cy="705030"/>
                    </a:xfrm>
                    <a:prstGeom prst="rect">
                      <a:avLst/>
                    </a:prstGeom>
                    <a:noFill/>
                    <a:ln>
                      <a:noFill/>
                    </a:ln>
                  </pic:spPr>
                </pic:pic>
              </a:graphicData>
            </a:graphic>
          </wp:inline>
        </w:drawing>
      </w:r>
    </w:p>
    <w:p w:rsidR="00FC344E" w:rsidRPr="00924E02" w:rsidRDefault="00FC344E" w:rsidP="00924E02">
      <w:pPr>
        <w:pStyle w:val="NoSpacing"/>
        <w:spacing w:line="480" w:lineRule="auto"/>
        <w:jc w:val="both"/>
        <w:rPr>
          <w:rFonts w:ascii="Times New Roman" w:hAnsi="Times New Roman" w:cs="Times New Roman"/>
          <w:sz w:val="24"/>
          <w:szCs w:val="24"/>
          <w:vertAlign w:val="superscript"/>
        </w:rPr>
      </w:pPr>
      <w:r w:rsidRPr="00924E02">
        <w:rPr>
          <w:rFonts w:ascii="Times New Roman" w:hAnsi="Times New Roman" w:cs="Times New Roman"/>
          <w:sz w:val="24"/>
          <w:szCs w:val="24"/>
        </w:rPr>
        <w:t>n= 700/1+700(0.05)</w:t>
      </w:r>
      <w:r w:rsidRPr="00924E02">
        <w:rPr>
          <w:rFonts w:ascii="Times New Roman" w:hAnsi="Times New Roman" w:cs="Times New Roman"/>
          <w:sz w:val="24"/>
          <w:szCs w:val="24"/>
          <w:vertAlign w:val="superscript"/>
        </w:rPr>
        <w:t>2</w:t>
      </w:r>
    </w:p>
    <w:p w:rsidR="00FC344E" w:rsidRPr="00924E02" w:rsidRDefault="00FC344E" w:rsidP="00924E02">
      <w:pPr>
        <w:pStyle w:val="NoSpacing"/>
        <w:spacing w:line="480" w:lineRule="auto"/>
        <w:jc w:val="both"/>
        <w:rPr>
          <w:rFonts w:ascii="Times New Roman" w:hAnsi="Times New Roman" w:cs="Times New Roman"/>
          <w:sz w:val="24"/>
          <w:szCs w:val="24"/>
        </w:rPr>
      </w:pPr>
      <w:r w:rsidRPr="00924E02">
        <w:rPr>
          <w:rFonts w:ascii="Times New Roman" w:hAnsi="Times New Roman" w:cs="Times New Roman"/>
          <w:sz w:val="24"/>
          <w:szCs w:val="24"/>
        </w:rPr>
        <w:t>n= 700/1+700(0.0025)</w:t>
      </w:r>
    </w:p>
    <w:p w:rsidR="00FC344E" w:rsidRPr="00924E02" w:rsidRDefault="00FC344E" w:rsidP="00924E02">
      <w:pPr>
        <w:pStyle w:val="NoSpacing"/>
        <w:spacing w:line="480" w:lineRule="auto"/>
        <w:jc w:val="both"/>
        <w:rPr>
          <w:rFonts w:ascii="Times New Roman" w:hAnsi="Times New Roman" w:cs="Times New Roman"/>
          <w:sz w:val="24"/>
          <w:szCs w:val="24"/>
        </w:rPr>
      </w:pPr>
      <w:r w:rsidRPr="00924E02">
        <w:rPr>
          <w:rFonts w:ascii="Times New Roman" w:hAnsi="Times New Roman" w:cs="Times New Roman"/>
          <w:sz w:val="24"/>
          <w:szCs w:val="24"/>
        </w:rPr>
        <w:t>n= 700/1+1.25</w:t>
      </w:r>
    </w:p>
    <w:p w:rsidR="00FC344E" w:rsidRPr="00924E02" w:rsidRDefault="00FC344E" w:rsidP="00924E02">
      <w:pPr>
        <w:pStyle w:val="NoSpacing"/>
        <w:spacing w:line="480" w:lineRule="auto"/>
        <w:jc w:val="both"/>
        <w:rPr>
          <w:rFonts w:ascii="Times New Roman" w:hAnsi="Times New Roman" w:cs="Times New Roman"/>
          <w:b/>
          <w:sz w:val="24"/>
          <w:szCs w:val="24"/>
        </w:rPr>
      </w:pPr>
      <w:r w:rsidRPr="00924E02">
        <w:rPr>
          <w:rFonts w:ascii="Times New Roman" w:hAnsi="Times New Roman" w:cs="Times New Roman"/>
          <w:b/>
          <w:sz w:val="24"/>
          <w:szCs w:val="24"/>
        </w:rPr>
        <w:t>n=300</w:t>
      </w:r>
    </w:p>
    <w:p w:rsidR="00FC344E" w:rsidRPr="00924E02" w:rsidRDefault="00FC344E" w:rsidP="00924E02">
      <w:pPr>
        <w:pStyle w:val="NoSpacing"/>
        <w:spacing w:line="480" w:lineRule="auto"/>
        <w:jc w:val="both"/>
        <w:rPr>
          <w:rFonts w:ascii="Times New Roman" w:hAnsi="Times New Roman" w:cs="Times New Roman"/>
          <w:b/>
          <w:sz w:val="24"/>
          <w:szCs w:val="24"/>
        </w:rPr>
      </w:pPr>
    </w:p>
    <w:p w:rsidR="00FC344E" w:rsidRPr="00924E02" w:rsidRDefault="00FC344E" w:rsidP="00924E02">
      <w:pPr>
        <w:pStyle w:val="NoSpacing"/>
        <w:spacing w:line="480" w:lineRule="auto"/>
        <w:jc w:val="both"/>
        <w:rPr>
          <w:rFonts w:ascii="Times New Roman" w:hAnsi="Times New Roman" w:cs="Times New Roman"/>
          <w:b/>
          <w:sz w:val="24"/>
          <w:szCs w:val="24"/>
        </w:rPr>
      </w:pPr>
      <w:r w:rsidRPr="00924E02">
        <w:rPr>
          <w:rFonts w:ascii="Times New Roman" w:hAnsi="Times New Roman" w:cs="Times New Roman"/>
          <w:b/>
          <w:sz w:val="24"/>
          <w:szCs w:val="24"/>
        </w:rPr>
        <w:lastRenderedPageBreak/>
        <w:t>3.8</w:t>
      </w:r>
      <w:r w:rsidRPr="00924E02">
        <w:rPr>
          <w:rFonts w:ascii="Times New Roman" w:hAnsi="Times New Roman" w:cs="Times New Roman"/>
          <w:b/>
          <w:sz w:val="24"/>
          <w:szCs w:val="24"/>
        </w:rPr>
        <w:tab/>
        <w:t xml:space="preserve">INSTRUMENTATION </w:t>
      </w:r>
    </w:p>
    <w:p w:rsidR="00FC344E" w:rsidRPr="00924E02" w:rsidRDefault="00FC344E" w:rsidP="00924E02">
      <w:pPr>
        <w:pStyle w:val="NoSpacing"/>
        <w:spacing w:line="480" w:lineRule="auto"/>
        <w:jc w:val="both"/>
        <w:rPr>
          <w:rFonts w:ascii="Times New Roman" w:hAnsi="Times New Roman" w:cs="Times New Roman"/>
          <w:sz w:val="24"/>
          <w:szCs w:val="24"/>
        </w:rPr>
      </w:pPr>
      <w:r w:rsidRPr="00924E02">
        <w:rPr>
          <w:rFonts w:ascii="Times New Roman" w:hAnsi="Times New Roman" w:cs="Times New Roman"/>
          <w:sz w:val="24"/>
          <w:szCs w:val="24"/>
        </w:rPr>
        <w:t>This is a tool or method used in getting data from respondents. In this study, questionnaires and interview are research instruments used. Questionnaire is the main research instrument used for the study to gather necessary data from the sample respondents. The questionnaire is structured type and provides answers to the research questions and hypotheses therein.</w:t>
      </w:r>
    </w:p>
    <w:p w:rsidR="00FC344E" w:rsidRPr="00924E02" w:rsidRDefault="00FC344E" w:rsidP="00924E02">
      <w:pPr>
        <w:pStyle w:val="NoSpacing"/>
        <w:spacing w:line="480" w:lineRule="auto"/>
        <w:jc w:val="both"/>
        <w:rPr>
          <w:rFonts w:ascii="Times New Roman" w:hAnsi="Times New Roman" w:cs="Times New Roman"/>
          <w:sz w:val="24"/>
          <w:szCs w:val="24"/>
        </w:rPr>
      </w:pPr>
      <w:r w:rsidRPr="00924E02">
        <w:rPr>
          <w:rFonts w:ascii="Times New Roman" w:hAnsi="Times New Roman" w:cs="Times New Roman"/>
          <w:sz w:val="24"/>
          <w:szCs w:val="24"/>
        </w:rPr>
        <w:t>This instrument is divided and limited into two sections; Section A and B. Section A deals with the personal data of the respondents while Section B contains research statement postulated in line with the research question and hypothesis in chapter one. Options or alternatives are provided for each respondent to pick or tick one of the options.</w:t>
      </w:r>
    </w:p>
    <w:p w:rsidR="00FC344E" w:rsidRPr="00924E02" w:rsidRDefault="00FC344E" w:rsidP="00924E02">
      <w:pPr>
        <w:spacing w:line="480" w:lineRule="auto"/>
        <w:rPr>
          <w:rFonts w:ascii="Times New Roman" w:hAnsi="Times New Roman" w:cs="Times New Roman"/>
          <w:b/>
          <w:sz w:val="24"/>
          <w:szCs w:val="24"/>
        </w:rPr>
      </w:pPr>
    </w:p>
    <w:p w:rsidR="00FC344E" w:rsidRPr="00924E02" w:rsidRDefault="00FC344E" w:rsidP="00924E02">
      <w:pPr>
        <w:pStyle w:val="NoSpacing"/>
        <w:spacing w:line="480" w:lineRule="auto"/>
        <w:jc w:val="both"/>
        <w:rPr>
          <w:rFonts w:ascii="Times New Roman" w:hAnsi="Times New Roman" w:cs="Times New Roman"/>
          <w:b/>
          <w:sz w:val="24"/>
          <w:szCs w:val="24"/>
        </w:rPr>
      </w:pPr>
      <w:r w:rsidRPr="00924E02">
        <w:rPr>
          <w:rFonts w:ascii="Times New Roman" w:hAnsi="Times New Roman" w:cs="Times New Roman"/>
          <w:b/>
          <w:sz w:val="24"/>
          <w:szCs w:val="24"/>
        </w:rPr>
        <w:t>3.9</w:t>
      </w:r>
      <w:r w:rsidRPr="00924E02">
        <w:rPr>
          <w:rFonts w:ascii="Times New Roman" w:hAnsi="Times New Roman" w:cs="Times New Roman"/>
          <w:b/>
          <w:sz w:val="24"/>
          <w:szCs w:val="24"/>
        </w:rPr>
        <w:tab/>
        <w:t>RELIABILITY</w:t>
      </w:r>
    </w:p>
    <w:p w:rsidR="00FC344E" w:rsidRPr="00924E02" w:rsidRDefault="00FC344E" w:rsidP="00924E02">
      <w:pPr>
        <w:pStyle w:val="NoSpacing"/>
        <w:spacing w:line="480" w:lineRule="auto"/>
        <w:jc w:val="both"/>
        <w:rPr>
          <w:rFonts w:ascii="Times New Roman" w:hAnsi="Times New Roman" w:cs="Times New Roman"/>
          <w:sz w:val="24"/>
          <w:szCs w:val="24"/>
        </w:rPr>
      </w:pPr>
      <w:r w:rsidRPr="00924E02">
        <w:rPr>
          <w:rFonts w:ascii="Times New Roman" w:hAnsi="Times New Roman" w:cs="Times New Roman"/>
          <w:sz w:val="24"/>
          <w:szCs w:val="24"/>
        </w:rPr>
        <w:t>The researcher initially used peers to check for consistence of results. The researcher also approached senior researchers in the field. The</w:t>
      </w:r>
      <w:r w:rsidRPr="00924E02">
        <w:rPr>
          <w:rFonts w:ascii="Times New Roman" w:hAnsi="Times New Roman" w:cs="Times New Roman"/>
          <w:spacing w:val="-10"/>
          <w:sz w:val="24"/>
          <w:szCs w:val="24"/>
        </w:rPr>
        <w:t xml:space="preserve"> research </w:t>
      </w:r>
      <w:r w:rsidRPr="00924E02">
        <w:rPr>
          <w:rFonts w:ascii="Times New Roman" w:hAnsi="Times New Roman" w:cs="Times New Roman"/>
          <w:sz w:val="24"/>
          <w:szCs w:val="24"/>
        </w:rPr>
        <w:t>supervisor played a pivotal role in ensuring that consistency of the results was enhanced. The instrument was also pilot tested.</w:t>
      </w:r>
      <w:bookmarkStart w:id="4" w:name="_bookmark61"/>
      <w:bookmarkEnd w:id="4"/>
    </w:p>
    <w:p w:rsidR="00FC344E" w:rsidRPr="00924E02" w:rsidRDefault="00FC344E" w:rsidP="00924E02">
      <w:pPr>
        <w:pStyle w:val="NoSpacing"/>
        <w:spacing w:line="480" w:lineRule="auto"/>
        <w:jc w:val="both"/>
        <w:rPr>
          <w:rFonts w:ascii="Times New Roman" w:hAnsi="Times New Roman" w:cs="Times New Roman"/>
          <w:b/>
          <w:sz w:val="24"/>
          <w:szCs w:val="24"/>
        </w:rPr>
      </w:pPr>
    </w:p>
    <w:p w:rsidR="00FC344E" w:rsidRPr="00924E02" w:rsidRDefault="00FC344E" w:rsidP="00924E02">
      <w:pPr>
        <w:pStyle w:val="NoSpacing"/>
        <w:spacing w:line="480" w:lineRule="auto"/>
        <w:jc w:val="both"/>
        <w:rPr>
          <w:rFonts w:ascii="Times New Roman" w:hAnsi="Times New Roman" w:cs="Times New Roman"/>
          <w:b/>
          <w:sz w:val="24"/>
          <w:szCs w:val="24"/>
        </w:rPr>
      </w:pPr>
      <w:r w:rsidRPr="00924E02">
        <w:rPr>
          <w:rFonts w:ascii="Times New Roman" w:hAnsi="Times New Roman" w:cs="Times New Roman"/>
          <w:b/>
          <w:sz w:val="24"/>
          <w:szCs w:val="24"/>
        </w:rPr>
        <w:t>3.10</w:t>
      </w:r>
      <w:r w:rsidRPr="00924E02">
        <w:rPr>
          <w:rFonts w:ascii="Times New Roman" w:hAnsi="Times New Roman" w:cs="Times New Roman"/>
          <w:b/>
          <w:sz w:val="24"/>
          <w:szCs w:val="24"/>
        </w:rPr>
        <w:tab/>
        <w:t>VALIDITY</w:t>
      </w:r>
    </w:p>
    <w:p w:rsidR="00FC344E" w:rsidRPr="00924E02" w:rsidRDefault="00FC344E" w:rsidP="00924E02">
      <w:pPr>
        <w:spacing w:line="480" w:lineRule="auto"/>
        <w:jc w:val="both"/>
        <w:rPr>
          <w:rFonts w:ascii="Times New Roman" w:hAnsi="Times New Roman" w:cs="Times New Roman"/>
          <w:sz w:val="24"/>
          <w:szCs w:val="24"/>
        </w:rPr>
      </w:pPr>
      <w:r w:rsidRPr="00924E02">
        <w:rPr>
          <w:rFonts w:ascii="Times New Roman" w:hAnsi="Times New Roman" w:cs="Times New Roman"/>
          <w:sz w:val="24"/>
          <w:szCs w:val="24"/>
        </w:rPr>
        <w:t xml:space="preserve">Validity here refers to the degree of measurement to which an adopted research instrument or method represents in a reasonable and logical manner the reality of the study (Prince </w:t>
      </w:r>
      <w:proofErr w:type="spellStart"/>
      <w:r w:rsidRPr="00924E02">
        <w:rPr>
          <w:rFonts w:ascii="Times New Roman" w:hAnsi="Times New Roman" w:cs="Times New Roman"/>
          <w:sz w:val="24"/>
          <w:szCs w:val="24"/>
        </w:rPr>
        <w:t>Udoyen</w:t>
      </w:r>
      <w:proofErr w:type="spellEnd"/>
      <w:r w:rsidRPr="00924E02">
        <w:rPr>
          <w:rFonts w:ascii="Times New Roman" w:hAnsi="Times New Roman" w:cs="Times New Roman"/>
          <w:sz w:val="24"/>
          <w:szCs w:val="24"/>
        </w:rPr>
        <w:t>: 2019). Questionnaire items were developed from the reviewed literature. The researcher designed a questionnaire with items that were clear and used the language that wasunderstoodbyalltheparticipants.Thequestionnairesweregiventothesupervisortocheck for errors and vagueness.</w:t>
      </w:r>
    </w:p>
    <w:p w:rsidR="00FC344E" w:rsidRPr="00924E02" w:rsidRDefault="00FC344E" w:rsidP="00924E02">
      <w:pPr>
        <w:pStyle w:val="NoSpacing"/>
        <w:spacing w:line="480" w:lineRule="auto"/>
        <w:jc w:val="both"/>
        <w:rPr>
          <w:rFonts w:ascii="Times New Roman" w:hAnsi="Times New Roman" w:cs="Times New Roman"/>
          <w:b/>
          <w:sz w:val="24"/>
          <w:szCs w:val="24"/>
        </w:rPr>
      </w:pPr>
    </w:p>
    <w:p w:rsidR="00FC344E" w:rsidRPr="00924E02" w:rsidRDefault="00FC344E" w:rsidP="00924E02">
      <w:pPr>
        <w:pStyle w:val="NoSpacing"/>
        <w:spacing w:line="480" w:lineRule="auto"/>
        <w:jc w:val="both"/>
        <w:rPr>
          <w:rFonts w:ascii="Times New Roman" w:hAnsi="Times New Roman" w:cs="Times New Roman"/>
          <w:b/>
          <w:sz w:val="24"/>
          <w:szCs w:val="24"/>
        </w:rPr>
      </w:pPr>
    </w:p>
    <w:p w:rsidR="00FC344E" w:rsidRPr="00924E02" w:rsidRDefault="00FC344E" w:rsidP="00924E02">
      <w:pPr>
        <w:pStyle w:val="NoSpacing"/>
        <w:spacing w:line="480" w:lineRule="auto"/>
        <w:jc w:val="both"/>
        <w:rPr>
          <w:rFonts w:ascii="Times New Roman" w:hAnsi="Times New Roman" w:cs="Times New Roman"/>
          <w:b/>
          <w:sz w:val="24"/>
          <w:szCs w:val="24"/>
        </w:rPr>
      </w:pPr>
      <w:r w:rsidRPr="00924E02">
        <w:rPr>
          <w:rFonts w:ascii="Times New Roman" w:hAnsi="Times New Roman" w:cs="Times New Roman"/>
          <w:b/>
          <w:sz w:val="24"/>
          <w:szCs w:val="24"/>
        </w:rPr>
        <w:lastRenderedPageBreak/>
        <w:t>3.11</w:t>
      </w:r>
      <w:r w:rsidRPr="00924E02">
        <w:rPr>
          <w:rFonts w:ascii="Times New Roman" w:hAnsi="Times New Roman" w:cs="Times New Roman"/>
          <w:b/>
          <w:sz w:val="24"/>
          <w:szCs w:val="24"/>
        </w:rPr>
        <w:tab/>
        <w:t>METHOD OF DATA COLLECTION</w:t>
      </w:r>
    </w:p>
    <w:p w:rsidR="00FC344E" w:rsidRPr="00924E02" w:rsidRDefault="00FC344E" w:rsidP="00924E02">
      <w:pPr>
        <w:pStyle w:val="NoSpacing"/>
        <w:spacing w:line="480" w:lineRule="auto"/>
        <w:jc w:val="both"/>
        <w:rPr>
          <w:rFonts w:ascii="Times New Roman" w:hAnsi="Times New Roman" w:cs="Times New Roman"/>
          <w:sz w:val="24"/>
          <w:szCs w:val="24"/>
        </w:rPr>
      </w:pPr>
      <w:r w:rsidRPr="00924E02">
        <w:rPr>
          <w:rFonts w:ascii="Times New Roman" w:hAnsi="Times New Roman" w:cs="Times New Roman"/>
          <w:sz w:val="24"/>
          <w:szCs w:val="24"/>
        </w:rPr>
        <w:t>The data for this study was obtained through the use of questionnaires administered to the study participants. Observation was another method through which data was also collected as well as interview. Oral questioning and clarification was made.</w:t>
      </w:r>
    </w:p>
    <w:p w:rsidR="00FC344E" w:rsidRPr="00924E02" w:rsidRDefault="00FC344E" w:rsidP="00924E02">
      <w:pPr>
        <w:pStyle w:val="NoSpacing"/>
        <w:spacing w:line="480" w:lineRule="auto"/>
        <w:jc w:val="both"/>
        <w:rPr>
          <w:rFonts w:ascii="Times New Roman" w:hAnsi="Times New Roman" w:cs="Times New Roman"/>
          <w:sz w:val="24"/>
          <w:szCs w:val="24"/>
        </w:rPr>
      </w:pPr>
    </w:p>
    <w:p w:rsidR="00FC344E" w:rsidRPr="00924E02" w:rsidRDefault="00FC344E" w:rsidP="00924E02">
      <w:pPr>
        <w:pStyle w:val="NoSpacing"/>
        <w:spacing w:line="480" w:lineRule="auto"/>
        <w:jc w:val="both"/>
        <w:rPr>
          <w:rFonts w:ascii="Times New Roman" w:hAnsi="Times New Roman" w:cs="Times New Roman"/>
          <w:b/>
          <w:sz w:val="24"/>
          <w:szCs w:val="24"/>
        </w:rPr>
      </w:pPr>
      <w:r w:rsidRPr="00924E02">
        <w:rPr>
          <w:rFonts w:ascii="Times New Roman" w:hAnsi="Times New Roman" w:cs="Times New Roman"/>
          <w:b/>
          <w:sz w:val="24"/>
          <w:szCs w:val="24"/>
        </w:rPr>
        <w:t>3.12</w:t>
      </w:r>
      <w:r w:rsidRPr="00924E02">
        <w:rPr>
          <w:rFonts w:ascii="Times New Roman" w:hAnsi="Times New Roman" w:cs="Times New Roman"/>
          <w:b/>
          <w:sz w:val="24"/>
          <w:szCs w:val="24"/>
        </w:rPr>
        <w:tab/>
        <w:t>METHOD OF DATA ANALYSIS</w:t>
      </w:r>
    </w:p>
    <w:p w:rsidR="00FC344E" w:rsidRPr="00924E02" w:rsidRDefault="00FC344E" w:rsidP="00924E02">
      <w:pPr>
        <w:spacing w:after="0" w:line="480" w:lineRule="auto"/>
        <w:jc w:val="both"/>
        <w:rPr>
          <w:rFonts w:ascii="Times New Roman" w:hAnsi="Times New Roman" w:cs="Times New Roman"/>
          <w:sz w:val="24"/>
          <w:szCs w:val="24"/>
        </w:rPr>
      </w:pPr>
      <w:r w:rsidRPr="00924E02">
        <w:rPr>
          <w:rFonts w:ascii="Times New Roman" w:eastAsia="Times New Roman" w:hAnsi="Times New Roman" w:cs="Times New Roman"/>
          <w:sz w:val="24"/>
          <w:szCs w:val="24"/>
        </w:rPr>
        <w:t xml:space="preserve">The study employed the simple percentage model in analyzing and interpreting the responses from the study participants. </w:t>
      </w:r>
      <w:r w:rsidRPr="00924E02">
        <w:rPr>
          <w:rFonts w:ascii="Times New Roman" w:hAnsi="Times New Roman" w:cs="Times New Roman"/>
          <w:sz w:val="24"/>
          <w:szCs w:val="24"/>
        </w:rPr>
        <w:t>The data collected was subjected to statistical analysis using simple percentage method and the data was represented in frequencies, tables and charts.</w:t>
      </w:r>
    </w:p>
    <w:p w:rsidR="00FC344E" w:rsidRPr="00924E02" w:rsidRDefault="00FC344E" w:rsidP="00924E02">
      <w:pPr>
        <w:pStyle w:val="NoSpacing"/>
        <w:spacing w:line="480" w:lineRule="auto"/>
        <w:jc w:val="both"/>
        <w:rPr>
          <w:rFonts w:ascii="Times New Roman" w:eastAsia="Times New Roman" w:hAnsi="Times New Roman" w:cs="Times New Roman"/>
          <w:b/>
          <w:sz w:val="24"/>
          <w:szCs w:val="24"/>
        </w:rPr>
      </w:pPr>
    </w:p>
    <w:p w:rsidR="00FC344E" w:rsidRPr="00924E02" w:rsidRDefault="00FC344E" w:rsidP="00924E02">
      <w:pPr>
        <w:pStyle w:val="NoSpacing"/>
        <w:spacing w:line="480" w:lineRule="auto"/>
        <w:jc w:val="both"/>
        <w:rPr>
          <w:rFonts w:ascii="Times New Roman" w:eastAsia="Times New Roman" w:hAnsi="Times New Roman" w:cs="Times New Roman"/>
          <w:b/>
          <w:sz w:val="24"/>
          <w:szCs w:val="24"/>
        </w:rPr>
      </w:pPr>
      <w:r w:rsidRPr="00924E02">
        <w:rPr>
          <w:rFonts w:ascii="Times New Roman" w:eastAsia="Times New Roman" w:hAnsi="Times New Roman" w:cs="Times New Roman"/>
          <w:b/>
          <w:sz w:val="24"/>
          <w:szCs w:val="24"/>
        </w:rPr>
        <w:t>3.13</w:t>
      </w:r>
      <w:r w:rsidRPr="00924E02">
        <w:rPr>
          <w:rFonts w:ascii="Times New Roman" w:eastAsia="Times New Roman" w:hAnsi="Times New Roman" w:cs="Times New Roman"/>
          <w:b/>
          <w:sz w:val="24"/>
          <w:szCs w:val="24"/>
        </w:rPr>
        <w:tab/>
        <w:t>ETHICAL CONSIDERATION</w:t>
      </w:r>
    </w:p>
    <w:p w:rsidR="00FC344E" w:rsidRPr="00924E02" w:rsidRDefault="00FC344E" w:rsidP="00924E02">
      <w:pPr>
        <w:pStyle w:val="NoSpacing"/>
        <w:spacing w:line="480" w:lineRule="auto"/>
        <w:jc w:val="both"/>
        <w:rPr>
          <w:rFonts w:ascii="Times New Roman" w:hAnsi="Times New Roman" w:cs="Times New Roman"/>
          <w:sz w:val="24"/>
          <w:szCs w:val="24"/>
        </w:rPr>
      </w:pPr>
      <w:r w:rsidRPr="00924E02">
        <w:rPr>
          <w:rFonts w:ascii="Times New Roman" w:eastAsia="Times New Roman" w:hAnsi="Times New Roman" w:cs="Times New Roman"/>
          <w:sz w:val="24"/>
          <w:szCs w:val="24"/>
        </w:rPr>
        <w:t>The study was approved by the Project Committee of the Department.  Informed consent was obtained from all study participants before they were enrolled in the study.</w:t>
      </w:r>
      <w:r w:rsidRPr="00924E02">
        <w:rPr>
          <w:rFonts w:ascii="Times New Roman" w:hAnsi="Times New Roman" w:cs="Times New Roman"/>
          <w:sz w:val="24"/>
          <w:szCs w:val="24"/>
        </w:rPr>
        <w:t xml:space="preserve"> Permission was sought from the relevant authorities to carry out the study. Date to visit the place of study for questionnaire distribution was put in place in advance.</w:t>
      </w:r>
    </w:p>
    <w:p w:rsidR="00FC344E" w:rsidRPr="00924E02" w:rsidRDefault="00FC344E" w:rsidP="00924E02">
      <w:pPr>
        <w:spacing w:after="0" w:line="480" w:lineRule="auto"/>
        <w:jc w:val="both"/>
        <w:rPr>
          <w:rFonts w:ascii="Times New Roman" w:hAnsi="Times New Roman" w:cs="Times New Roman"/>
          <w:sz w:val="24"/>
          <w:szCs w:val="24"/>
        </w:rPr>
      </w:pPr>
    </w:p>
    <w:p w:rsidR="00924E02" w:rsidRPr="00924E02" w:rsidRDefault="00924E02" w:rsidP="00924E02">
      <w:pPr>
        <w:spacing w:after="0" w:line="480" w:lineRule="auto"/>
        <w:jc w:val="both"/>
        <w:rPr>
          <w:rFonts w:ascii="Times New Roman" w:hAnsi="Times New Roman" w:cs="Times New Roman"/>
          <w:sz w:val="24"/>
          <w:szCs w:val="24"/>
        </w:rPr>
      </w:pPr>
    </w:p>
    <w:p w:rsidR="00924E02" w:rsidRPr="00924E02" w:rsidRDefault="00924E02" w:rsidP="00924E02">
      <w:pPr>
        <w:spacing w:after="0" w:line="480" w:lineRule="auto"/>
        <w:jc w:val="both"/>
        <w:rPr>
          <w:rFonts w:ascii="Times New Roman" w:hAnsi="Times New Roman" w:cs="Times New Roman"/>
          <w:sz w:val="24"/>
          <w:szCs w:val="24"/>
        </w:rPr>
      </w:pPr>
    </w:p>
    <w:p w:rsidR="00924E02" w:rsidRPr="00924E02" w:rsidRDefault="00924E02" w:rsidP="00924E02">
      <w:pPr>
        <w:spacing w:after="0" w:line="480" w:lineRule="auto"/>
        <w:jc w:val="both"/>
        <w:rPr>
          <w:rFonts w:ascii="Times New Roman" w:hAnsi="Times New Roman" w:cs="Times New Roman"/>
          <w:sz w:val="24"/>
          <w:szCs w:val="24"/>
        </w:rPr>
      </w:pPr>
    </w:p>
    <w:p w:rsidR="00924E02" w:rsidRPr="00924E02" w:rsidRDefault="00924E02" w:rsidP="00924E02">
      <w:pPr>
        <w:spacing w:after="0" w:line="480" w:lineRule="auto"/>
        <w:jc w:val="both"/>
        <w:rPr>
          <w:rFonts w:ascii="Times New Roman" w:hAnsi="Times New Roman" w:cs="Times New Roman"/>
          <w:sz w:val="24"/>
          <w:szCs w:val="24"/>
        </w:rPr>
      </w:pPr>
    </w:p>
    <w:p w:rsidR="00924E02" w:rsidRPr="00924E02" w:rsidRDefault="00924E02" w:rsidP="00924E02">
      <w:pPr>
        <w:spacing w:after="0" w:line="480" w:lineRule="auto"/>
        <w:jc w:val="both"/>
        <w:rPr>
          <w:rFonts w:ascii="Times New Roman" w:hAnsi="Times New Roman" w:cs="Times New Roman"/>
          <w:sz w:val="24"/>
          <w:szCs w:val="24"/>
        </w:rPr>
      </w:pPr>
    </w:p>
    <w:p w:rsidR="00924E02" w:rsidRPr="00924E02" w:rsidRDefault="00924E02" w:rsidP="00924E02">
      <w:pPr>
        <w:spacing w:after="0" w:line="480" w:lineRule="auto"/>
        <w:jc w:val="both"/>
        <w:rPr>
          <w:rFonts w:ascii="Times New Roman" w:hAnsi="Times New Roman" w:cs="Times New Roman"/>
          <w:sz w:val="24"/>
          <w:szCs w:val="24"/>
        </w:rPr>
      </w:pPr>
    </w:p>
    <w:p w:rsidR="00924E02" w:rsidRPr="00924E02" w:rsidRDefault="00924E02" w:rsidP="00924E02">
      <w:pPr>
        <w:spacing w:after="0" w:line="480" w:lineRule="auto"/>
        <w:jc w:val="both"/>
        <w:rPr>
          <w:rFonts w:ascii="Times New Roman" w:hAnsi="Times New Roman" w:cs="Times New Roman"/>
          <w:sz w:val="24"/>
          <w:szCs w:val="24"/>
        </w:rPr>
      </w:pPr>
    </w:p>
    <w:p w:rsidR="00924E02" w:rsidRPr="00924E02" w:rsidRDefault="00924E02" w:rsidP="00924E02">
      <w:pPr>
        <w:spacing w:after="0" w:line="480" w:lineRule="auto"/>
        <w:jc w:val="both"/>
        <w:rPr>
          <w:rFonts w:ascii="Times New Roman" w:hAnsi="Times New Roman" w:cs="Times New Roman"/>
          <w:sz w:val="24"/>
          <w:szCs w:val="24"/>
        </w:rPr>
      </w:pPr>
    </w:p>
    <w:p w:rsidR="00924E02" w:rsidRPr="00924E02" w:rsidRDefault="00924E02" w:rsidP="00924E02">
      <w:pPr>
        <w:spacing w:after="0" w:line="480" w:lineRule="auto"/>
        <w:jc w:val="both"/>
        <w:rPr>
          <w:rFonts w:ascii="Times New Roman" w:hAnsi="Times New Roman" w:cs="Times New Roman"/>
          <w:sz w:val="24"/>
          <w:szCs w:val="24"/>
        </w:rPr>
      </w:pPr>
    </w:p>
    <w:p w:rsidR="00924E02" w:rsidRPr="00924E02" w:rsidRDefault="00924E02" w:rsidP="00924E02">
      <w:pPr>
        <w:spacing w:after="0" w:line="480" w:lineRule="auto"/>
        <w:jc w:val="both"/>
        <w:rPr>
          <w:rFonts w:ascii="Times New Roman" w:hAnsi="Times New Roman" w:cs="Times New Roman"/>
          <w:sz w:val="24"/>
          <w:szCs w:val="24"/>
        </w:rPr>
      </w:pPr>
    </w:p>
    <w:p w:rsidR="00924E02" w:rsidRDefault="00924E02" w:rsidP="00EF6BA7">
      <w:pPr>
        <w:pStyle w:val="Heading1"/>
        <w:spacing w:before="120" w:line="48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CHAPTER FOUR</w:t>
      </w:r>
    </w:p>
    <w:p w:rsidR="00924E02" w:rsidRPr="00924E02" w:rsidRDefault="00924E02" w:rsidP="00EF6BA7">
      <w:pPr>
        <w:pStyle w:val="Heading1"/>
        <w:spacing w:before="120" w:line="480" w:lineRule="auto"/>
        <w:jc w:val="center"/>
        <w:rPr>
          <w:rFonts w:ascii="Times New Roman" w:hAnsi="Times New Roman" w:cs="Times New Roman"/>
          <w:b/>
          <w:color w:val="auto"/>
          <w:sz w:val="24"/>
          <w:szCs w:val="24"/>
        </w:rPr>
      </w:pPr>
      <w:r w:rsidRPr="00924E02">
        <w:rPr>
          <w:rFonts w:ascii="Times New Roman" w:hAnsi="Times New Roman" w:cs="Times New Roman"/>
          <w:b/>
          <w:color w:val="auto"/>
          <w:sz w:val="24"/>
          <w:szCs w:val="24"/>
        </w:rPr>
        <w:t>DATA ANALYSIS</w:t>
      </w:r>
    </w:p>
    <w:p w:rsidR="00924E02" w:rsidRPr="00924E02" w:rsidRDefault="00924E02" w:rsidP="00EF6BA7">
      <w:pPr>
        <w:pStyle w:val="Heading2"/>
        <w:spacing w:before="120" w:line="480" w:lineRule="auto"/>
        <w:jc w:val="both"/>
        <w:rPr>
          <w:rFonts w:ascii="Times New Roman" w:hAnsi="Times New Roman" w:cs="Times New Roman"/>
          <w:b/>
          <w:color w:val="auto"/>
          <w:sz w:val="24"/>
          <w:szCs w:val="24"/>
        </w:rPr>
      </w:pPr>
      <w:r w:rsidRPr="00924E02">
        <w:rPr>
          <w:rFonts w:ascii="Times New Roman" w:hAnsi="Times New Roman" w:cs="Times New Roman"/>
          <w:b/>
          <w:color w:val="auto"/>
          <w:sz w:val="24"/>
          <w:szCs w:val="24"/>
        </w:rPr>
        <w:t>4.1 INTRODUCTION</w:t>
      </w:r>
    </w:p>
    <w:p w:rsidR="00924E02" w:rsidRPr="00924E02" w:rsidRDefault="00924E02" w:rsidP="0046303C">
      <w:pPr>
        <w:pStyle w:val="NormalWeb"/>
        <w:spacing w:before="0" w:beforeAutospacing="0" w:after="0" w:afterAutospacing="0" w:line="480" w:lineRule="auto"/>
        <w:jc w:val="both"/>
      </w:pPr>
      <w:r w:rsidRPr="00924E02">
        <w:t xml:space="preserve">This chapter presents and analyzes hypothetical data collected from 300 students of </w:t>
      </w:r>
      <w:proofErr w:type="spellStart"/>
      <w:r w:rsidRPr="00924E02">
        <w:t>Kwara</w:t>
      </w:r>
      <w:proofErr w:type="spellEnd"/>
      <w:r w:rsidRPr="00924E02">
        <w:t xml:space="preserve"> State Polytechnic, Ilorin, using structured questionnaires to investigate the influence of foreign television programs on their dressing habits. The data is organized into tables reflecting the questionnaire sections, with frequencies and percentages, followed by detailed interpretations in the context of the research objectives and questions. The analysis employs a simple percentage model, as outlined in the methodology, to provide insights into the extent to which foreign television content shapes students' fashion choices and behaviors.</w:t>
      </w:r>
    </w:p>
    <w:p w:rsidR="00924E02" w:rsidRPr="00924E02" w:rsidRDefault="00924E02" w:rsidP="0046303C">
      <w:pPr>
        <w:pStyle w:val="Heading2"/>
        <w:spacing w:before="0" w:line="480" w:lineRule="auto"/>
        <w:jc w:val="both"/>
        <w:rPr>
          <w:rFonts w:ascii="Times New Roman" w:hAnsi="Times New Roman" w:cs="Times New Roman"/>
          <w:b/>
          <w:color w:val="auto"/>
          <w:sz w:val="24"/>
          <w:szCs w:val="24"/>
        </w:rPr>
      </w:pPr>
      <w:r w:rsidRPr="00924E02">
        <w:rPr>
          <w:rFonts w:ascii="Times New Roman" w:hAnsi="Times New Roman" w:cs="Times New Roman"/>
          <w:b/>
          <w:color w:val="auto"/>
          <w:sz w:val="24"/>
          <w:szCs w:val="24"/>
        </w:rPr>
        <w:t>4.2 PRESENTATION OF DATA</w:t>
      </w:r>
    </w:p>
    <w:p w:rsidR="00924E02" w:rsidRPr="00924E02" w:rsidRDefault="00924E02" w:rsidP="0046303C">
      <w:pPr>
        <w:pStyle w:val="Heading3"/>
        <w:spacing w:after="0" w:line="480" w:lineRule="auto"/>
        <w:jc w:val="both"/>
        <w:rPr>
          <w:rFonts w:ascii="Times New Roman" w:hAnsi="Times New Roman" w:cs="Times New Roman"/>
          <w:color w:val="auto"/>
          <w:szCs w:val="24"/>
        </w:rPr>
      </w:pPr>
      <w:r w:rsidRPr="00924E02">
        <w:rPr>
          <w:rFonts w:ascii="Times New Roman" w:hAnsi="Times New Roman" w:cs="Times New Roman"/>
          <w:color w:val="auto"/>
          <w:szCs w:val="24"/>
        </w:rPr>
        <w:t>Section A: Personal Data</w:t>
      </w:r>
    </w:p>
    <w:p w:rsidR="00924E02" w:rsidRPr="00924E02" w:rsidRDefault="00924E02" w:rsidP="0046303C">
      <w:pPr>
        <w:pStyle w:val="Heading4"/>
        <w:spacing w:before="0" w:line="480" w:lineRule="auto"/>
        <w:jc w:val="both"/>
        <w:rPr>
          <w:rFonts w:ascii="Times New Roman" w:hAnsi="Times New Roman" w:cs="Times New Roman"/>
          <w:b/>
          <w:i w:val="0"/>
          <w:color w:val="auto"/>
          <w:sz w:val="24"/>
          <w:szCs w:val="24"/>
        </w:rPr>
      </w:pPr>
      <w:r w:rsidRPr="00924E02">
        <w:rPr>
          <w:rFonts w:ascii="Times New Roman" w:hAnsi="Times New Roman" w:cs="Times New Roman"/>
          <w:b/>
          <w:i w:val="0"/>
          <w:color w:val="auto"/>
          <w:sz w:val="24"/>
          <w:szCs w:val="24"/>
        </w:rPr>
        <w:t>Table 1: Gender of Respondents</w:t>
      </w:r>
    </w:p>
    <w:tbl>
      <w:tblPr>
        <w:tblW w:w="8542"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248"/>
        <w:gridCol w:w="3073"/>
        <w:gridCol w:w="3221"/>
      </w:tblGrid>
      <w:tr w:rsidR="00924E02" w:rsidRPr="00924E02" w:rsidTr="00924E02">
        <w:trPr>
          <w:trHeight w:val="594"/>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Gender</w:t>
            </w:r>
          </w:p>
        </w:tc>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Frequency</w:t>
            </w:r>
          </w:p>
        </w:tc>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Percentage</w:t>
            </w:r>
          </w:p>
        </w:tc>
      </w:tr>
      <w:tr w:rsidR="00924E02" w:rsidRPr="00924E02" w:rsidTr="00924E02">
        <w:trPr>
          <w:trHeight w:val="594"/>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Male</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150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50.0%</w:t>
            </w:r>
          </w:p>
        </w:tc>
      </w:tr>
      <w:tr w:rsidR="00924E02" w:rsidRPr="00924E02" w:rsidTr="00924E02">
        <w:trPr>
          <w:trHeight w:val="578"/>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Female</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145</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48.3%</w:t>
            </w:r>
          </w:p>
        </w:tc>
      </w:tr>
      <w:tr w:rsidR="00924E02" w:rsidRPr="00924E02" w:rsidTr="00924E02">
        <w:trPr>
          <w:trHeight w:val="594"/>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Other</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5</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1.7%</w:t>
            </w:r>
          </w:p>
        </w:tc>
      </w:tr>
    </w:tbl>
    <w:p w:rsidR="00924E02" w:rsidRPr="00924E02" w:rsidRDefault="00924E02" w:rsidP="0046303C">
      <w:pPr>
        <w:pStyle w:val="NormalWeb"/>
        <w:spacing w:before="0" w:beforeAutospacing="0" w:after="0" w:afterAutospacing="0" w:line="480" w:lineRule="auto"/>
        <w:jc w:val="both"/>
      </w:pPr>
      <w:r w:rsidRPr="00924E02">
        <w:rPr>
          <w:rStyle w:val="Emphasis"/>
        </w:rPr>
        <w:t>Source: Author's Field Work, 2025</w:t>
      </w:r>
    </w:p>
    <w:p w:rsidR="00924E02" w:rsidRPr="00924E02" w:rsidRDefault="00924E02" w:rsidP="0046303C">
      <w:pPr>
        <w:pStyle w:val="NormalWeb"/>
        <w:spacing w:before="0" w:beforeAutospacing="0" w:after="0" w:afterAutospacing="0" w:line="480" w:lineRule="auto"/>
        <w:jc w:val="both"/>
      </w:pPr>
      <w:r w:rsidRPr="00924E02">
        <w:t xml:space="preserve">The gender distribution is almost evenly split, with males constituting 50% and females 48.3%, while a small fraction (1.7%) identify as other. This near parity ensures a balanced perspective on how foreign television programs impact dressing habits across genders. The inclusion of respondents identifying as "Other" reflects an inclusive approach, acknowledging diverse gender identities that may have unique </w:t>
      </w:r>
      <w:r w:rsidRPr="00924E02">
        <w:lastRenderedPageBreak/>
        <w:t xml:space="preserve">fashion expressions influenced by media exposure. The balanced gender distribution minimizes potential gender bias in the findings, allowing for a more representative analysis of how both male and female students respond to Western fashion trends promoted on television. For instance, male students might be influenced by trends like saggy pants or </w:t>
      </w:r>
      <w:proofErr w:type="spellStart"/>
      <w:r w:rsidRPr="00924E02">
        <w:t>streetwear</w:t>
      </w:r>
      <w:proofErr w:type="spellEnd"/>
      <w:r w:rsidRPr="00924E02">
        <w:t xml:space="preserve"> seen in music videos, while female students could be drawn to revealing clothing or designer outfits showcased in fashion shows, as suggested by </w:t>
      </w:r>
      <w:proofErr w:type="spellStart"/>
      <w:r w:rsidRPr="00924E02">
        <w:t>Obono</w:t>
      </w:r>
      <w:proofErr w:type="spellEnd"/>
      <w:r w:rsidRPr="00924E02">
        <w:t xml:space="preserve"> (2022). This diversity strengthens the reliability of the data in capturing varied influences on clothing preferences.</w:t>
      </w:r>
    </w:p>
    <w:p w:rsidR="00924E02" w:rsidRPr="00924E02" w:rsidRDefault="00924E02" w:rsidP="0046303C">
      <w:pPr>
        <w:pStyle w:val="Heading4"/>
        <w:spacing w:before="0" w:line="480" w:lineRule="auto"/>
        <w:jc w:val="both"/>
        <w:rPr>
          <w:rFonts w:ascii="Times New Roman" w:hAnsi="Times New Roman" w:cs="Times New Roman"/>
          <w:color w:val="auto"/>
          <w:sz w:val="24"/>
          <w:szCs w:val="24"/>
        </w:rPr>
      </w:pPr>
      <w:r w:rsidRPr="00924E02">
        <w:rPr>
          <w:rFonts w:ascii="Times New Roman" w:hAnsi="Times New Roman" w:cs="Times New Roman"/>
          <w:color w:val="auto"/>
          <w:sz w:val="24"/>
          <w:szCs w:val="24"/>
        </w:rPr>
        <w:t>Table 2: Age Distribution</w:t>
      </w:r>
    </w:p>
    <w:tbl>
      <w:tblPr>
        <w:tblW w:w="8465"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836"/>
        <w:gridCol w:w="2748"/>
        <w:gridCol w:w="2881"/>
      </w:tblGrid>
      <w:tr w:rsidR="00924E02" w:rsidRPr="00924E02" w:rsidTr="00924E02">
        <w:trPr>
          <w:trHeight w:val="548"/>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Age Range</w:t>
            </w:r>
          </w:p>
        </w:tc>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Frequency</w:t>
            </w:r>
          </w:p>
        </w:tc>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Percentage</w:t>
            </w:r>
          </w:p>
        </w:tc>
      </w:tr>
      <w:tr w:rsidR="00924E02" w:rsidRPr="00924E02" w:rsidTr="00924E02">
        <w:trPr>
          <w:trHeight w:val="548"/>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18-20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120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40.0%</w:t>
            </w:r>
          </w:p>
        </w:tc>
      </w:tr>
      <w:tr w:rsidR="00924E02" w:rsidRPr="00924E02" w:rsidTr="00924E02">
        <w:trPr>
          <w:trHeight w:val="533"/>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21-23</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100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33.3%</w:t>
            </w:r>
          </w:p>
        </w:tc>
      </w:tr>
      <w:tr w:rsidR="00924E02" w:rsidRPr="00924E02" w:rsidTr="00924E02">
        <w:trPr>
          <w:trHeight w:val="548"/>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24-26</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60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20.0%</w:t>
            </w:r>
          </w:p>
        </w:tc>
      </w:tr>
      <w:tr w:rsidR="00924E02" w:rsidRPr="00924E02" w:rsidTr="00924E02">
        <w:trPr>
          <w:trHeight w:val="548"/>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27-30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20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6.7%</w:t>
            </w:r>
          </w:p>
        </w:tc>
      </w:tr>
    </w:tbl>
    <w:p w:rsidR="00924E02" w:rsidRPr="00924E02" w:rsidRDefault="00924E02" w:rsidP="0046303C">
      <w:pPr>
        <w:pStyle w:val="NormalWeb"/>
        <w:spacing w:before="0" w:beforeAutospacing="0" w:after="0" w:afterAutospacing="0" w:line="480" w:lineRule="auto"/>
        <w:jc w:val="both"/>
      </w:pPr>
      <w:r w:rsidRPr="00924E02">
        <w:rPr>
          <w:rStyle w:val="Emphasis"/>
        </w:rPr>
        <w:t>Source: Author's Field Work, 2025</w:t>
      </w:r>
    </w:p>
    <w:p w:rsidR="00924E02" w:rsidRPr="00924E02" w:rsidRDefault="00924E02" w:rsidP="0046303C">
      <w:pPr>
        <w:pStyle w:val="NormalWeb"/>
        <w:spacing w:before="0" w:beforeAutospacing="0" w:after="0" w:afterAutospacing="0" w:line="480" w:lineRule="auto"/>
        <w:jc w:val="both"/>
      </w:pPr>
      <w:r w:rsidRPr="00924E02">
        <w:t xml:space="preserve">The majority of respondents (73.3%) fall within the 18-23 age bracket, which is characteristic of the typical age range for tertiary institution students. An additional 20% are aged 24-26, and 6.7% are </w:t>
      </w:r>
      <w:proofErr w:type="gramStart"/>
      <w:r w:rsidRPr="00924E02">
        <w:t>between 27-30, indicating a predominantly youthful sample</w:t>
      </w:r>
      <w:proofErr w:type="gramEnd"/>
      <w:r w:rsidRPr="00924E02">
        <w:t xml:space="preserve">. This age distribution is significant implications for the study, as younger respondents are likely to be highly impressionable and actively engaged with media consumption, particularly through platforms like DSTV or streaming services that broadcast foreign programs (Bello, 2021). The 18-23 age group, being in their formative years, may be more prone to adopting Western fashion trends, such as crop tops, skinny jeans, or sneakers, due to their desire for peer acceptance and social identity formation, as noted by Adebayo (2023). The presence of older respondents (24-30) adds depth to the analysis, as they may exhibit more selective media consumption or resistance to foreign influences due to greater cultural awareness, potentially moderating </w:t>
      </w:r>
      <w:r w:rsidRPr="00924E02">
        <w:lastRenderedPageBreak/>
        <w:t>the overall impact on dressing habits. This age variation enhances the study's ability to capture a spectrum of responses, reflecting different stages of media influence susceptibility among young adults.</w:t>
      </w:r>
    </w:p>
    <w:p w:rsidR="00924E02" w:rsidRPr="00924E02" w:rsidRDefault="00924E02" w:rsidP="0046303C">
      <w:pPr>
        <w:pStyle w:val="Heading4"/>
        <w:spacing w:before="0" w:line="480" w:lineRule="auto"/>
        <w:jc w:val="both"/>
        <w:rPr>
          <w:rFonts w:ascii="Times New Roman" w:hAnsi="Times New Roman" w:cs="Times New Roman"/>
          <w:color w:val="auto"/>
          <w:sz w:val="24"/>
          <w:szCs w:val="24"/>
        </w:rPr>
      </w:pPr>
      <w:r w:rsidRPr="00924E02">
        <w:rPr>
          <w:rFonts w:ascii="Times New Roman" w:hAnsi="Times New Roman" w:cs="Times New Roman"/>
          <w:color w:val="auto"/>
          <w:sz w:val="24"/>
          <w:szCs w:val="24"/>
        </w:rPr>
        <w:t>Table 3: Department of Study</w:t>
      </w:r>
    </w:p>
    <w:tbl>
      <w:tblPr>
        <w:tblW w:w="8128"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406"/>
        <w:gridCol w:w="2304"/>
        <w:gridCol w:w="2418"/>
      </w:tblGrid>
      <w:tr w:rsidR="00924E02" w:rsidRPr="00924E02" w:rsidTr="00924E02">
        <w:trPr>
          <w:trHeight w:val="515"/>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Department</w:t>
            </w:r>
          </w:p>
        </w:tc>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Frequency</w:t>
            </w:r>
          </w:p>
        </w:tc>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Percentage</w:t>
            </w:r>
          </w:p>
        </w:tc>
      </w:tr>
      <w:tr w:rsidR="00924E02" w:rsidRPr="00924E02" w:rsidTr="00924E02">
        <w:trPr>
          <w:trHeight w:val="515"/>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Engineering</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80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26.7%</w:t>
            </w:r>
          </w:p>
        </w:tc>
      </w:tr>
      <w:tr w:rsidR="00924E02" w:rsidRPr="00924E02" w:rsidTr="00924E02">
        <w:trPr>
          <w:trHeight w:val="502"/>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Business Studies</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70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23.3%</w:t>
            </w:r>
          </w:p>
        </w:tc>
      </w:tr>
      <w:tr w:rsidR="00924E02" w:rsidRPr="00924E02" w:rsidTr="00924E02">
        <w:trPr>
          <w:trHeight w:val="515"/>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Science</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60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20.0%</w:t>
            </w:r>
          </w:p>
        </w:tc>
      </w:tr>
      <w:tr w:rsidR="00924E02" w:rsidRPr="00924E02" w:rsidTr="00924E02">
        <w:trPr>
          <w:trHeight w:val="515"/>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Arts and Design</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50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16.7%</w:t>
            </w:r>
          </w:p>
        </w:tc>
      </w:tr>
      <w:tr w:rsidR="00924E02" w:rsidRPr="00924E02" w:rsidTr="00924E02">
        <w:trPr>
          <w:trHeight w:val="655"/>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Others</w:t>
            </w:r>
          </w:p>
        </w:tc>
        <w:tc>
          <w:tcPr>
            <w:tcW w:w="0" w:type="auto"/>
            <w:vAlign w:val="center"/>
            <w:hideMark/>
          </w:tcPr>
          <w:p w:rsidR="00924E02" w:rsidRPr="00924E02" w:rsidRDefault="00924E02" w:rsidP="0046303C">
            <w:pPr>
              <w:spacing w:after="0" w:line="480" w:lineRule="auto"/>
              <w:jc w:val="both"/>
              <w:rPr>
                <w:rFonts w:ascii="Times New Roman" w:hAnsi="Times New Roman" w:cs="Times New Roman"/>
                <w:sz w:val="24"/>
                <w:szCs w:val="24"/>
              </w:rPr>
            </w:pP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40</w:t>
            </w:r>
          </w:p>
        </w:tc>
      </w:tr>
    </w:tbl>
    <w:p w:rsidR="00924E02" w:rsidRPr="00924E02" w:rsidRDefault="00924E02" w:rsidP="0046303C">
      <w:pPr>
        <w:pStyle w:val="NormalWeb"/>
        <w:spacing w:before="0" w:beforeAutospacing="0" w:after="0" w:afterAutospacing="0" w:line="480" w:lineRule="auto"/>
        <w:jc w:val="both"/>
      </w:pPr>
      <w:r w:rsidRPr="00924E02">
        <w:rPr>
          <w:rStyle w:val="Emphasis"/>
        </w:rPr>
        <w:t>Source: Author's Field Work, 2025</w:t>
      </w:r>
    </w:p>
    <w:p w:rsidR="00924E02" w:rsidRPr="00924E02" w:rsidRDefault="00924E02" w:rsidP="0046303C">
      <w:pPr>
        <w:pStyle w:val="NormalWeb"/>
        <w:spacing w:before="0" w:beforeAutospacing="0" w:after="0" w:afterAutospacing="0" w:line="480" w:lineRule="auto"/>
        <w:jc w:val="both"/>
      </w:pPr>
      <w:r w:rsidRPr="00924E02">
        <w:t>The sample represents a diverse range of academic disciplines, with Engineering (26.7%) and Business Studies (23.3%) having the highest representation, followed by Science (20%) and Arts and Design (16.7%). The inclusion of "Others" (13.3%) accounts for other interdisciplinary or less common fields. This diversity is crucial for understanding how foreign television influences dressing habits across different academic contexts. Students in Arts and Design, for instance, may have a heightened sensitivity to aesthetics and fashion trends, making them more likely to adopting styles seen on programs like Fashion TV, such as haute couture or street fashion, as highlighted by Adebayo (2021). Engineering and Science students, who may prioritize functionality over fashion, might still adopt casual Western styles like graphic tees or sneakers due to their prominence in music videos, reflecting a blend of practicality and media influence (</w:t>
      </w:r>
      <w:proofErr w:type="spellStart"/>
      <w:r w:rsidRPr="00924E02">
        <w:t>Obono</w:t>
      </w:r>
      <w:proofErr w:type="spellEnd"/>
      <w:r w:rsidRPr="00924E02">
        <w:t>, 2022). Business Studies students, often exposed to professional aspirations in media, may emulate corporate or trendy Western attire seen in reality shows to project a modern image. The varied departmental distribution ensures that the findings capture a broad spectrum of fashion influences, enhancing the study's comprehensiveness across different professional and creative aspirations.</w:t>
      </w:r>
    </w:p>
    <w:p w:rsidR="00924E02" w:rsidRPr="00924E02" w:rsidRDefault="00924E02" w:rsidP="0046303C">
      <w:pPr>
        <w:pStyle w:val="Heading3"/>
        <w:spacing w:after="0" w:line="480" w:lineRule="auto"/>
        <w:jc w:val="both"/>
        <w:rPr>
          <w:rFonts w:ascii="Times New Roman" w:hAnsi="Times New Roman" w:cs="Times New Roman"/>
          <w:color w:val="auto"/>
          <w:szCs w:val="24"/>
        </w:rPr>
      </w:pPr>
      <w:r w:rsidRPr="00924E02">
        <w:rPr>
          <w:rFonts w:ascii="Times New Roman" w:hAnsi="Times New Roman" w:cs="Times New Roman"/>
          <w:color w:val="auto"/>
          <w:szCs w:val="24"/>
        </w:rPr>
        <w:lastRenderedPageBreak/>
        <w:t>Section B: Influenced of Foreign Television Programs on Dressing Habits</w:t>
      </w:r>
    </w:p>
    <w:p w:rsidR="00924E02" w:rsidRPr="00924E02" w:rsidRDefault="00924E02" w:rsidP="0046303C">
      <w:pPr>
        <w:pStyle w:val="Heading4"/>
        <w:spacing w:before="0" w:line="480" w:lineRule="auto"/>
        <w:jc w:val="both"/>
        <w:rPr>
          <w:rFonts w:ascii="Times New Roman" w:hAnsi="Times New Roman" w:cs="Times New Roman"/>
          <w:color w:val="auto"/>
          <w:sz w:val="24"/>
          <w:szCs w:val="24"/>
        </w:rPr>
      </w:pPr>
      <w:r w:rsidRPr="00924E02">
        <w:rPr>
          <w:rFonts w:ascii="Times New Roman" w:hAnsi="Times New Roman" w:cs="Times New Roman"/>
          <w:color w:val="auto"/>
          <w:sz w:val="24"/>
          <w:szCs w:val="24"/>
        </w:rPr>
        <w:t>Table 4: Frequency of Watching Foreign Television Programs</w:t>
      </w:r>
    </w:p>
    <w:tbl>
      <w:tblPr>
        <w:tblW w:w="9044"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589"/>
        <w:gridCol w:w="2663"/>
        <w:gridCol w:w="2792"/>
      </w:tblGrid>
      <w:tr w:rsidR="00924E02" w:rsidRPr="00924E02" w:rsidTr="0046303C">
        <w:trPr>
          <w:trHeight w:val="428"/>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Response</w:t>
            </w:r>
          </w:p>
        </w:tc>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Frequency</w:t>
            </w:r>
          </w:p>
        </w:tc>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Percentage</w:t>
            </w:r>
          </w:p>
        </w:tc>
      </w:tr>
      <w:tr w:rsidR="00924E02" w:rsidRPr="00924E02" w:rsidTr="0046303C">
        <w:trPr>
          <w:trHeight w:val="428"/>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Daily</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120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40.0%</w:t>
            </w:r>
          </w:p>
        </w:tc>
      </w:tr>
      <w:tr w:rsidR="00924E02" w:rsidRPr="00924E02" w:rsidTr="0046303C">
        <w:trPr>
          <w:trHeight w:val="416"/>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3-5 times/week</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90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30.0%</w:t>
            </w:r>
          </w:p>
        </w:tc>
      </w:tr>
      <w:tr w:rsidR="00924E02" w:rsidRPr="00924E02" w:rsidTr="0046303C">
        <w:trPr>
          <w:trHeight w:val="428"/>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1-2 times/week</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65</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21.7%</w:t>
            </w:r>
          </w:p>
        </w:tc>
      </w:tr>
      <w:tr w:rsidR="00924E02" w:rsidRPr="00924E02" w:rsidTr="0046303C">
        <w:trPr>
          <w:trHeight w:val="428"/>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Rarely</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25</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8.3%</w:t>
            </w:r>
          </w:p>
        </w:tc>
      </w:tr>
    </w:tbl>
    <w:p w:rsidR="00924E02" w:rsidRPr="00924E02" w:rsidRDefault="00924E02" w:rsidP="0046303C">
      <w:pPr>
        <w:pStyle w:val="NormalWeb"/>
        <w:spacing w:before="0" w:beforeAutospacing="0" w:after="0" w:afterAutospacing="0" w:line="480" w:lineRule="auto"/>
        <w:jc w:val="both"/>
      </w:pPr>
      <w:r w:rsidRPr="00924E02">
        <w:rPr>
          <w:rStyle w:val="Emphasis"/>
        </w:rPr>
        <w:t>Source: Author's Field Work, 2025</w:t>
      </w:r>
    </w:p>
    <w:p w:rsidR="00924E02" w:rsidRPr="00924E02" w:rsidRDefault="00924E02" w:rsidP="00EF6BA7">
      <w:pPr>
        <w:pStyle w:val="NormalWeb"/>
        <w:spacing w:before="0" w:beforeAutospacing="0" w:after="0" w:afterAutospacing="0" w:line="480" w:lineRule="auto"/>
        <w:jc w:val="both"/>
      </w:pPr>
      <w:r w:rsidRPr="00924E02">
        <w:t xml:space="preserve">A substantial 70% of respondents watch foreign television programs at least three times a week, with 40% watching daily and 30% watching 3-5 times weekly. Only 8.3% rarely engage with such content. This high frequency of exposure suggests that students are regularly exposed interacting with Western media content, such as music videos on MTV Base or fashion shows on Style Network, which prominently feature trendy clothing and lifestyles (Becker, 2023). The daily viewers (40%) are likely to be more immersed in Western fashion narratives, potentially adopting styles like ripped jeans, crop tops, or bold accessories seen on TV, as noted by </w:t>
      </w:r>
      <w:proofErr w:type="spellStart"/>
      <w:r w:rsidRPr="00924E02">
        <w:t>Devadas</w:t>
      </w:r>
      <w:proofErr w:type="spellEnd"/>
      <w:r w:rsidRPr="00924E02">
        <w:t xml:space="preserve"> and Ravi (2020). The 21.7% watching 1-2 times a week may still be influenced, but to a lesser extent, possibly adopting selective trends that align with their cultural or financial constraints. The low percentage of rare viewers (8.3%) indicates that foreign television is a pervasive medium among this sample, reinforcing its potential to shape dressing habits. This high exposure aligns with Cultivation Analysis Theory, which posits that frequent media consumption molds viewers' perceptions of reality, in this case, equating Western styles with modernity and desirability (</w:t>
      </w:r>
      <w:proofErr w:type="spellStart"/>
      <w:r w:rsidRPr="00924E02">
        <w:t>Gerbner</w:t>
      </w:r>
      <w:proofErr w:type="spellEnd"/>
      <w:r w:rsidRPr="00924E02">
        <w:t>, 2020).</w:t>
      </w:r>
    </w:p>
    <w:p w:rsidR="00EF6BA7" w:rsidRDefault="00EF6BA7" w:rsidP="00EF6BA7">
      <w:pPr>
        <w:pStyle w:val="Heading4"/>
        <w:spacing w:before="0" w:line="480" w:lineRule="auto"/>
        <w:jc w:val="both"/>
        <w:rPr>
          <w:rFonts w:ascii="Times New Roman" w:hAnsi="Times New Roman" w:cs="Times New Roman"/>
          <w:color w:val="auto"/>
          <w:sz w:val="24"/>
          <w:szCs w:val="24"/>
        </w:rPr>
      </w:pPr>
    </w:p>
    <w:p w:rsidR="00EF6BA7" w:rsidRDefault="00EF6BA7" w:rsidP="00EF6BA7"/>
    <w:p w:rsidR="00EF6BA7" w:rsidRDefault="00EF6BA7" w:rsidP="00EF6BA7"/>
    <w:p w:rsidR="00EF6BA7" w:rsidRPr="00EF6BA7" w:rsidRDefault="00EF6BA7" w:rsidP="00EF6BA7"/>
    <w:tbl>
      <w:tblPr>
        <w:tblpPr w:leftFromText="180" w:rightFromText="180" w:horzAnchor="margin" w:tblpY="420"/>
        <w:tblW w:w="9599"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588"/>
        <w:gridCol w:w="1372"/>
        <w:gridCol w:w="1372"/>
        <w:gridCol w:w="1267"/>
      </w:tblGrid>
      <w:tr w:rsidR="00924E02" w:rsidRPr="00924E02" w:rsidTr="00EF6BA7">
        <w:trPr>
          <w:trHeight w:val="590"/>
          <w:tblCellSpacing w:w="15" w:type="dxa"/>
        </w:trPr>
        <w:tc>
          <w:tcPr>
            <w:tcW w:w="0" w:type="auto"/>
            <w:vAlign w:val="center"/>
            <w:hideMark/>
          </w:tcPr>
          <w:p w:rsidR="00924E02" w:rsidRPr="00924E02" w:rsidRDefault="00924E02" w:rsidP="00EF6BA7">
            <w:pPr>
              <w:pStyle w:val="NormalWeb"/>
              <w:spacing w:before="0" w:beforeAutospacing="0" w:after="0" w:afterAutospacing="0" w:line="480" w:lineRule="auto"/>
              <w:jc w:val="both"/>
              <w:rPr>
                <w:b/>
                <w:bCs/>
              </w:rPr>
            </w:pPr>
            <w:r w:rsidRPr="00924E02">
              <w:rPr>
                <w:b/>
                <w:bCs/>
              </w:rPr>
              <w:lastRenderedPageBreak/>
              <w:t>Statement</w:t>
            </w:r>
          </w:p>
        </w:tc>
        <w:tc>
          <w:tcPr>
            <w:tcW w:w="0" w:type="auto"/>
            <w:vAlign w:val="center"/>
            <w:hideMark/>
          </w:tcPr>
          <w:p w:rsidR="00924E02" w:rsidRPr="00924E02" w:rsidRDefault="00924E02" w:rsidP="00EF6BA7">
            <w:pPr>
              <w:pStyle w:val="NormalWeb"/>
              <w:spacing w:before="0" w:beforeAutospacing="0" w:after="0" w:afterAutospacing="0" w:line="480" w:lineRule="auto"/>
              <w:jc w:val="both"/>
              <w:rPr>
                <w:b/>
                <w:bCs/>
              </w:rPr>
            </w:pPr>
            <w:r w:rsidRPr="00924E02">
              <w:rPr>
                <w:b/>
                <w:bCs/>
              </w:rPr>
              <w:t>Agree</w:t>
            </w:r>
          </w:p>
        </w:tc>
        <w:tc>
          <w:tcPr>
            <w:tcW w:w="0" w:type="auto"/>
            <w:vAlign w:val="center"/>
            <w:hideMark/>
          </w:tcPr>
          <w:p w:rsidR="00924E02" w:rsidRPr="00924E02" w:rsidRDefault="00924E02" w:rsidP="00EF6BA7">
            <w:pPr>
              <w:pStyle w:val="NormalWeb"/>
              <w:spacing w:before="0" w:beforeAutospacing="0" w:after="0" w:afterAutospacing="0" w:line="480" w:lineRule="auto"/>
              <w:jc w:val="both"/>
              <w:rPr>
                <w:b/>
                <w:bCs/>
              </w:rPr>
            </w:pPr>
            <w:r w:rsidRPr="00924E02">
              <w:rPr>
                <w:b/>
                <w:bCs/>
              </w:rPr>
              <w:t>Disagree</w:t>
            </w:r>
          </w:p>
        </w:tc>
        <w:tc>
          <w:tcPr>
            <w:tcW w:w="0" w:type="auto"/>
            <w:vAlign w:val="center"/>
            <w:hideMark/>
          </w:tcPr>
          <w:p w:rsidR="00924E02" w:rsidRPr="00924E02" w:rsidRDefault="00924E02" w:rsidP="00EF6BA7">
            <w:pPr>
              <w:pStyle w:val="NormalWeb"/>
              <w:spacing w:before="0" w:beforeAutospacing="0" w:after="0" w:afterAutospacing="0" w:line="480" w:lineRule="auto"/>
              <w:jc w:val="both"/>
              <w:rPr>
                <w:b/>
                <w:bCs/>
              </w:rPr>
            </w:pPr>
            <w:r w:rsidRPr="00924E02">
              <w:rPr>
                <w:b/>
                <w:bCs/>
              </w:rPr>
              <w:t>Not Sure</w:t>
            </w:r>
          </w:p>
        </w:tc>
      </w:tr>
      <w:tr w:rsidR="00924E02" w:rsidRPr="00924E02" w:rsidTr="00EF6BA7">
        <w:trPr>
          <w:trHeight w:val="590"/>
          <w:tblCellSpacing w:w="15" w:type="dxa"/>
        </w:trPr>
        <w:tc>
          <w:tcPr>
            <w:tcW w:w="0" w:type="auto"/>
            <w:vAlign w:val="center"/>
            <w:hideMark/>
          </w:tcPr>
          <w:p w:rsidR="00924E02" w:rsidRPr="00924E02" w:rsidRDefault="00924E02" w:rsidP="00EF6BA7">
            <w:pPr>
              <w:pStyle w:val="NormalWeb"/>
              <w:spacing w:before="0" w:beforeAutospacing="0" w:after="0" w:afterAutospacing="0" w:line="480" w:lineRule="auto"/>
              <w:jc w:val="both"/>
            </w:pPr>
            <w:r w:rsidRPr="00924E02">
              <w:t>Foreign TV programs influence my clothing choices</w:t>
            </w:r>
          </w:p>
        </w:tc>
        <w:tc>
          <w:tcPr>
            <w:tcW w:w="0" w:type="auto"/>
            <w:vAlign w:val="center"/>
            <w:hideMark/>
          </w:tcPr>
          <w:p w:rsidR="00924E02" w:rsidRPr="00924E02" w:rsidRDefault="00924E02" w:rsidP="00EF6BA7">
            <w:pPr>
              <w:pStyle w:val="NormalWeb"/>
              <w:spacing w:before="0" w:beforeAutospacing="0" w:after="0" w:afterAutospacing="0" w:line="480" w:lineRule="auto"/>
              <w:jc w:val="both"/>
            </w:pPr>
            <w:r w:rsidRPr="00924E02">
              <w:t>210 (70.0%)</w:t>
            </w:r>
          </w:p>
        </w:tc>
        <w:tc>
          <w:tcPr>
            <w:tcW w:w="0" w:type="auto"/>
            <w:vAlign w:val="center"/>
            <w:hideMark/>
          </w:tcPr>
          <w:p w:rsidR="00924E02" w:rsidRPr="00924E02" w:rsidRDefault="00924E02" w:rsidP="00EF6BA7">
            <w:pPr>
              <w:pStyle w:val="NormalWeb"/>
              <w:spacing w:before="0" w:beforeAutospacing="0" w:after="0" w:afterAutospacing="0" w:line="480" w:lineRule="auto"/>
              <w:jc w:val="both"/>
            </w:pPr>
            <w:r w:rsidRPr="00924E02">
              <w:t>60 (20.0%)</w:t>
            </w:r>
          </w:p>
        </w:tc>
        <w:tc>
          <w:tcPr>
            <w:tcW w:w="0" w:type="auto"/>
            <w:vAlign w:val="center"/>
            <w:hideMark/>
          </w:tcPr>
          <w:p w:rsidR="00924E02" w:rsidRPr="00924E02" w:rsidRDefault="00924E02" w:rsidP="00EF6BA7">
            <w:pPr>
              <w:pStyle w:val="NormalWeb"/>
              <w:spacing w:before="0" w:beforeAutospacing="0" w:after="0" w:afterAutospacing="0" w:line="480" w:lineRule="auto"/>
              <w:jc w:val="both"/>
            </w:pPr>
            <w:r w:rsidRPr="00924E02">
              <w:t>30 (10.0%)</w:t>
            </w:r>
          </w:p>
        </w:tc>
      </w:tr>
      <w:tr w:rsidR="00924E02" w:rsidRPr="00924E02" w:rsidTr="00EF6BA7">
        <w:trPr>
          <w:trHeight w:val="574"/>
          <w:tblCellSpacing w:w="15" w:type="dxa"/>
        </w:trPr>
        <w:tc>
          <w:tcPr>
            <w:tcW w:w="0" w:type="auto"/>
            <w:vAlign w:val="center"/>
            <w:hideMark/>
          </w:tcPr>
          <w:p w:rsidR="00924E02" w:rsidRPr="00924E02" w:rsidRDefault="00924E02" w:rsidP="00EF6BA7">
            <w:pPr>
              <w:pStyle w:val="NormalWeb"/>
              <w:spacing w:before="0" w:beforeAutospacing="0" w:after="0" w:afterAutospacing="0" w:line="480" w:lineRule="auto"/>
              <w:jc w:val="both"/>
            </w:pPr>
            <w:r w:rsidRPr="00924E02">
              <w:t>I adopt fashion trends seen on foreign TV programs</w:t>
            </w:r>
          </w:p>
        </w:tc>
        <w:tc>
          <w:tcPr>
            <w:tcW w:w="0" w:type="auto"/>
            <w:vAlign w:val="center"/>
            <w:hideMark/>
          </w:tcPr>
          <w:p w:rsidR="00924E02" w:rsidRPr="00924E02" w:rsidRDefault="00924E02" w:rsidP="00EF6BA7">
            <w:pPr>
              <w:pStyle w:val="NormalWeb"/>
              <w:spacing w:before="0" w:beforeAutospacing="0" w:after="0" w:afterAutospacing="0" w:line="480" w:lineRule="auto"/>
              <w:jc w:val="both"/>
            </w:pPr>
            <w:r w:rsidRPr="00924E02">
              <w:t>195 (65.0%)</w:t>
            </w:r>
          </w:p>
        </w:tc>
        <w:tc>
          <w:tcPr>
            <w:tcW w:w="0" w:type="auto"/>
            <w:vAlign w:val="center"/>
            <w:hideMark/>
          </w:tcPr>
          <w:p w:rsidR="00924E02" w:rsidRPr="00924E02" w:rsidRDefault="00924E02" w:rsidP="00EF6BA7">
            <w:pPr>
              <w:pStyle w:val="NormalWeb"/>
              <w:spacing w:before="0" w:beforeAutospacing="0" w:after="0" w:afterAutospacing="0" w:line="480" w:lineRule="auto"/>
              <w:jc w:val="both"/>
            </w:pPr>
            <w:r w:rsidRPr="00924E02">
              <w:t>75 (25.0%)</w:t>
            </w:r>
          </w:p>
        </w:tc>
        <w:tc>
          <w:tcPr>
            <w:tcW w:w="0" w:type="auto"/>
            <w:vAlign w:val="center"/>
            <w:hideMark/>
          </w:tcPr>
          <w:p w:rsidR="00924E02" w:rsidRPr="00924E02" w:rsidRDefault="00924E02" w:rsidP="00EF6BA7">
            <w:pPr>
              <w:pStyle w:val="NormalWeb"/>
              <w:spacing w:before="0" w:beforeAutospacing="0" w:after="0" w:afterAutospacing="0" w:line="480" w:lineRule="auto"/>
              <w:jc w:val="both"/>
            </w:pPr>
            <w:r w:rsidRPr="00924E02">
              <w:t>30 (10.0%)</w:t>
            </w:r>
          </w:p>
        </w:tc>
      </w:tr>
      <w:tr w:rsidR="00924E02" w:rsidRPr="00924E02" w:rsidTr="00EF6BA7">
        <w:trPr>
          <w:trHeight w:val="590"/>
          <w:tblCellSpacing w:w="15" w:type="dxa"/>
        </w:trPr>
        <w:tc>
          <w:tcPr>
            <w:tcW w:w="0" w:type="auto"/>
            <w:vAlign w:val="center"/>
            <w:hideMark/>
          </w:tcPr>
          <w:p w:rsidR="00924E02" w:rsidRPr="00924E02" w:rsidRDefault="00924E02" w:rsidP="00EF6BA7">
            <w:pPr>
              <w:pStyle w:val="NormalWeb"/>
              <w:spacing w:before="0" w:beforeAutospacing="0" w:after="0" w:afterAutospacing="0" w:line="480" w:lineRule="auto"/>
              <w:jc w:val="both"/>
            </w:pPr>
            <w:r w:rsidRPr="00924E02">
              <w:t>I prefer Western clothing styles due to TV exposure</w:t>
            </w:r>
          </w:p>
        </w:tc>
        <w:tc>
          <w:tcPr>
            <w:tcW w:w="0" w:type="auto"/>
            <w:vAlign w:val="center"/>
            <w:hideMark/>
          </w:tcPr>
          <w:p w:rsidR="00924E02" w:rsidRPr="00924E02" w:rsidRDefault="00924E02" w:rsidP="00EF6BA7">
            <w:pPr>
              <w:pStyle w:val="NormalWeb"/>
              <w:spacing w:before="0" w:beforeAutospacing="0" w:after="0" w:afterAutospacing="0" w:line="480" w:lineRule="auto"/>
              <w:jc w:val="both"/>
            </w:pPr>
            <w:r w:rsidRPr="00924E02">
              <w:t>180 (60.0%)</w:t>
            </w:r>
          </w:p>
        </w:tc>
        <w:tc>
          <w:tcPr>
            <w:tcW w:w="0" w:type="auto"/>
            <w:vAlign w:val="center"/>
            <w:hideMark/>
          </w:tcPr>
          <w:p w:rsidR="00924E02" w:rsidRPr="00924E02" w:rsidRDefault="00924E02" w:rsidP="00EF6BA7">
            <w:pPr>
              <w:pStyle w:val="NormalWeb"/>
              <w:spacing w:before="0" w:beforeAutospacing="0" w:after="0" w:afterAutospacing="0" w:line="480" w:lineRule="auto"/>
              <w:jc w:val="both"/>
            </w:pPr>
            <w:r w:rsidRPr="00924E02">
              <w:t>90 (30.0%)</w:t>
            </w:r>
          </w:p>
        </w:tc>
        <w:tc>
          <w:tcPr>
            <w:tcW w:w="0" w:type="auto"/>
            <w:vAlign w:val="center"/>
            <w:hideMark/>
          </w:tcPr>
          <w:p w:rsidR="00924E02" w:rsidRPr="00924E02" w:rsidRDefault="00924E02" w:rsidP="00EF6BA7">
            <w:pPr>
              <w:pStyle w:val="NormalWeb"/>
              <w:spacing w:before="0" w:beforeAutospacing="0" w:after="0" w:afterAutospacing="0" w:line="480" w:lineRule="auto"/>
              <w:jc w:val="both"/>
            </w:pPr>
            <w:r w:rsidRPr="00924E02">
              <w:t>30 (10.0%)</w:t>
            </w:r>
          </w:p>
        </w:tc>
      </w:tr>
      <w:tr w:rsidR="00924E02" w:rsidRPr="00924E02" w:rsidTr="00EF6BA7">
        <w:trPr>
          <w:trHeight w:val="590"/>
          <w:tblCellSpacing w:w="15" w:type="dxa"/>
        </w:trPr>
        <w:tc>
          <w:tcPr>
            <w:tcW w:w="0" w:type="auto"/>
            <w:vAlign w:val="center"/>
            <w:hideMark/>
          </w:tcPr>
          <w:p w:rsidR="00924E02" w:rsidRPr="00924E02" w:rsidRDefault="00924E02" w:rsidP="00EF6BA7">
            <w:pPr>
              <w:pStyle w:val="NormalWeb"/>
              <w:spacing w:before="0" w:beforeAutospacing="0" w:after="0" w:afterAutospacing="0" w:line="480" w:lineRule="auto"/>
              <w:jc w:val="both"/>
            </w:pPr>
            <w:r w:rsidRPr="00924E02">
              <w:t>Foreign TV programs encourage revealing clothing</w:t>
            </w:r>
          </w:p>
        </w:tc>
        <w:tc>
          <w:tcPr>
            <w:tcW w:w="0" w:type="auto"/>
            <w:vAlign w:val="center"/>
            <w:hideMark/>
          </w:tcPr>
          <w:p w:rsidR="00924E02" w:rsidRPr="00924E02" w:rsidRDefault="00924E02" w:rsidP="00EF6BA7">
            <w:pPr>
              <w:pStyle w:val="NormalWeb"/>
              <w:spacing w:before="0" w:beforeAutospacing="0" w:after="0" w:afterAutospacing="0" w:line="480" w:lineRule="auto"/>
              <w:jc w:val="both"/>
            </w:pPr>
            <w:r w:rsidRPr="00924E02">
              <w:t>165 (55.0%)</w:t>
            </w:r>
          </w:p>
        </w:tc>
        <w:tc>
          <w:tcPr>
            <w:tcW w:w="0" w:type="auto"/>
            <w:vAlign w:val="center"/>
            <w:hideMark/>
          </w:tcPr>
          <w:p w:rsidR="00924E02" w:rsidRPr="00924E02" w:rsidRDefault="00924E02" w:rsidP="00EF6BA7">
            <w:pPr>
              <w:pStyle w:val="NormalWeb"/>
              <w:spacing w:before="0" w:beforeAutospacing="0" w:after="0" w:afterAutospacing="0" w:line="480" w:lineRule="auto"/>
              <w:jc w:val="both"/>
            </w:pPr>
            <w:r w:rsidRPr="00924E02">
              <w:t>105 (35.0%)</w:t>
            </w:r>
          </w:p>
        </w:tc>
        <w:tc>
          <w:tcPr>
            <w:tcW w:w="0" w:type="auto"/>
            <w:vAlign w:val="center"/>
            <w:hideMark/>
          </w:tcPr>
          <w:p w:rsidR="00924E02" w:rsidRPr="00924E02" w:rsidRDefault="00924E02" w:rsidP="00EF6BA7">
            <w:pPr>
              <w:pStyle w:val="NormalWeb"/>
              <w:spacing w:before="0" w:beforeAutospacing="0" w:after="0" w:afterAutospacing="0" w:line="480" w:lineRule="auto"/>
              <w:jc w:val="both"/>
            </w:pPr>
            <w:r w:rsidRPr="00924E02">
              <w:t>30 (10.0%)</w:t>
            </w:r>
          </w:p>
        </w:tc>
      </w:tr>
    </w:tbl>
    <w:p w:rsidR="00EF6BA7" w:rsidRDefault="00EF6BA7" w:rsidP="00EF6BA7">
      <w:pPr>
        <w:pStyle w:val="Heading4"/>
        <w:spacing w:before="0" w:line="480" w:lineRule="auto"/>
        <w:jc w:val="both"/>
        <w:rPr>
          <w:rFonts w:ascii="Times New Roman" w:hAnsi="Times New Roman" w:cs="Times New Roman"/>
          <w:color w:val="auto"/>
          <w:sz w:val="24"/>
          <w:szCs w:val="24"/>
        </w:rPr>
      </w:pPr>
      <w:r w:rsidRPr="00924E02">
        <w:rPr>
          <w:rFonts w:ascii="Times New Roman" w:hAnsi="Times New Roman" w:cs="Times New Roman"/>
          <w:color w:val="auto"/>
          <w:sz w:val="24"/>
          <w:szCs w:val="24"/>
        </w:rPr>
        <w:lastRenderedPageBreak/>
        <w:t>Table 5: Influence on Dressing Habits</w:t>
      </w:r>
    </w:p>
    <w:p w:rsidR="00924E02" w:rsidRPr="00924E02" w:rsidRDefault="00924E02" w:rsidP="0046303C">
      <w:pPr>
        <w:pStyle w:val="NormalWeb"/>
        <w:spacing w:before="0" w:beforeAutospacing="0" w:after="0" w:afterAutospacing="0" w:line="480" w:lineRule="auto"/>
        <w:jc w:val="both"/>
      </w:pPr>
      <w:r w:rsidRPr="00924E02">
        <w:rPr>
          <w:rStyle w:val="Emphasis"/>
        </w:rPr>
        <w:t>Source: Author's Field Work, 2025</w:t>
      </w:r>
    </w:p>
    <w:p w:rsidR="00924E02" w:rsidRPr="00924E02" w:rsidRDefault="00924E02" w:rsidP="0046303C">
      <w:pPr>
        <w:pStyle w:val="NormalWeb"/>
        <w:spacing w:before="0" w:beforeAutospacing="0" w:after="0" w:afterAutospacing="0" w:line="480" w:lineRule="auto"/>
        <w:jc w:val="both"/>
      </w:pPr>
      <w:r w:rsidRPr="00924E02">
        <w:t xml:space="preserve">The data reveals a strong influence of foreign television programs on students' dressing habits. A significant 70% agree that these programs impact their clothing choices, indicating that media exposure plays a pivotal role in shaping fashion preferences. The 65% who adopt specific trends seen on TV suggest that students actively emulate styles, such as tight jeans, low necklines, or graphic tees, showcased in programs like music videos or fashion shows, supporting Social Learning Theory's imitation mechanism (Bandura, 2021). The 60% preference for Western clothing styles over traditional Nigerian attire, like </w:t>
      </w:r>
      <w:proofErr w:type="spellStart"/>
      <w:r w:rsidRPr="00924E02">
        <w:t>ankara</w:t>
      </w:r>
      <w:proofErr w:type="spellEnd"/>
      <w:r w:rsidRPr="00924E02">
        <w:t xml:space="preserve"> or </w:t>
      </w:r>
      <w:proofErr w:type="spellStart"/>
      <w:r w:rsidRPr="00924E02">
        <w:t>agbada</w:t>
      </w:r>
      <w:proofErr w:type="spellEnd"/>
      <w:r w:rsidRPr="00924E02">
        <w:t xml:space="preserve">, highlights a cultural shift driven by media portrayals of Western fashion as trendy and prestigious (Bello, 2021). The 55% who agree that foreign programs encourage revealing clothing, such as crop tops or miniskirts, points to a trend toward more liberal dressing norms, which may clash with conservative Nigerian cultural expectations, as noted by </w:t>
      </w:r>
      <w:proofErr w:type="spellStart"/>
      <w:r w:rsidRPr="00924E02">
        <w:t>Obono</w:t>
      </w:r>
      <w:proofErr w:type="spellEnd"/>
      <w:r w:rsidRPr="00924E02">
        <w:t xml:space="preserve"> (2022). The 20-35% disagreement across statements suggests some resistance, possibly due to cultural pride, financial limitations, or institutional dress codes at </w:t>
      </w:r>
      <w:proofErr w:type="spellStart"/>
      <w:r w:rsidRPr="00924E02">
        <w:t>Kwara</w:t>
      </w:r>
      <w:proofErr w:type="spellEnd"/>
      <w:r w:rsidRPr="00924E02">
        <w:t xml:space="preserve"> State Polytechnic. The 10% "Not Sure" responses reflect uncertainty, potentially among students with limited exposure or those balancing traditional and modern influences. These findings underscore television's role as a socialization agent, shaping not only fashion choices but also broader cultural perceptions among students.</w:t>
      </w:r>
    </w:p>
    <w:p w:rsidR="00924E02" w:rsidRPr="00924E02" w:rsidRDefault="00924E02" w:rsidP="0046303C">
      <w:pPr>
        <w:pStyle w:val="Heading4"/>
        <w:spacing w:before="0" w:line="480" w:lineRule="auto"/>
        <w:jc w:val="both"/>
        <w:rPr>
          <w:rFonts w:ascii="Times New Roman" w:hAnsi="Times New Roman" w:cs="Times New Roman"/>
          <w:color w:val="auto"/>
          <w:sz w:val="24"/>
          <w:szCs w:val="24"/>
        </w:rPr>
      </w:pPr>
      <w:r w:rsidRPr="00924E02">
        <w:rPr>
          <w:rFonts w:ascii="Times New Roman" w:hAnsi="Times New Roman" w:cs="Times New Roman"/>
          <w:color w:val="auto"/>
          <w:sz w:val="24"/>
          <w:szCs w:val="24"/>
        </w:rPr>
        <w:lastRenderedPageBreak/>
        <w:t>Table 6: Specific Programs Influencing Dressing Habits</w:t>
      </w:r>
    </w:p>
    <w:tbl>
      <w:tblPr>
        <w:tblW w:w="8729"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075"/>
        <w:gridCol w:w="1292"/>
        <w:gridCol w:w="1362"/>
      </w:tblGrid>
      <w:tr w:rsidR="00924E02" w:rsidRPr="00924E02" w:rsidTr="0046303C">
        <w:trPr>
          <w:trHeight w:val="586"/>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Program Type</w:t>
            </w:r>
          </w:p>
        </w:tc>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Frequency</w:t>
            </w:r>
          </w:p>
        </w:tc>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Percentage</w:t>
            </w:r>
          </w:p>
        </w:tc>
      </w:tr>
      <w:tr w:rsidR="00924E02" w:rsidRPr="00924E02" w:rsidTr="0046303C">
        <w:trPr>
          <w:trHeight w:val="586"/>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Music Videos (e.g., MTV Base)</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150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50.0%</w:t>
            </w:r>
          </w:p>
        </w:tc>
      </w:tr>
      <w:tr w:rsidR="00924E02" w:rsidRPr="00924E02" w:rsidTr="0046303C">
        <w:trPr>
          <w:trHeight w:val="570"/>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Fashion Shows (e.g., Fashion TV)</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90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30.0%</w:t>
            </w:r>
          </w:p>
        </w:tc>
      </w:tr>
      <w:tr w:rsidR="00924E02" w:rsidRPr="00924E02" w:rsidTr="0046303C">
        <w:trPr>
          <w:trHeight w:val="586"/>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Reality Shows (e.g., Keeping Up with the Kardashians)</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45</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15.0%</w:t>
            </w:r>
          </w:p>
        </w:tc>
      </w:tr>
      <w:tr w:rsidR="00924E02" w:rsidRPr="00924E02" w:rsidTr="0046303C">
        <w:trPr>
          <w:trHeight w:val="586"/>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Soap Operas</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15</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5.0%</w:t>
            </w:r>
          </w:p>
        </w:tc>
      </w:tr>
    </w:tbl>
    <w:p w:rsidR="00924E02" w:rsidRPr="00924E02" w:rsidRDefault="00924E02" w:rsidP="0046303C">
      <w:pPr>
        <w:pStyle w:val="NormalWeb"/>
        <w:spacing w:before="0" w:beforeAutospacing="0" w:after="0" w:afterAutospacing="0" w:line="480" w:lineRule="auto"/>
        <w:jc w:val="both"/>
      </w:pPr>
      <w:r w:rsidRPr="00924E02">
        <w:rPr>
          <w:rStyle w:val="Emphasis"/>
        </w:rPr>
        <w:t>Source: Author's Field Work, 2025</w:t>
      </w:r>
    </w:p>
    <w:p w:rsidR="00924E02" w:rsidRPr="00924E02" w:rsidRDefault="00924E02" w:rsidP="0046303C">
      <w:pPr>
        <w:pStyle w:val="NormalWeb"/>
        <w:spacing w:before="0" w:beforeAutospacing="0" w:after="0" w:afterAutospacing="0" w:line="480" w:lineRule="auto"/>
        <w:jc w:val="both"/>
      </w:pPr>
      <w:r w:rsidRPr="00924E02">
        <w:t>Music videos (50%) and fashion shows (30%) dominate as the most influential program types, collectively cited by 80% of respondents. Music videos on channels like MTV Base or Trace often feature artists in trendy, urban outfits, such as oversized hoodies, sneakers, or ripped jeans, which resonate with youths seeking a modern identity (</w:t>
      </w:r>
      <w:proofErr w:type="spellStart"/>
      <w:r w:rsidRPr="00924E02">
        <w:t>Devadas</w:t>
      </w:r>
      <w:proofErr w:type="spellEnd"/>
      <w:r w:rsidRPr="00924E02">
        <w:t xml:space="preserve"> &amp; Ravi, 2020). Fashion shows on Style or Fashion TV showcase high-end and avant-garde clothing, inspiring students to adopt elements like bold accessories or tailored fits, even if adapted to local affordability (Adebayo, 2023). Reality shows (15%), like Keeping Up with the Kardashians, promote glamorous and revealing styles, influencing a smaller but notable segment, particularly female students aspiring to celebrity-like appearances. Soap operas (5%) have minimal impact, likely due to their narrative focus over fashion. The dominance of music videos and fashion shows reflects their visual and fast-paced nature, which aligns with youths' preferences for dynamic content, as noted by Becker (2023). This distribution suggests that programs with explicit fashion content have the strongest influence, reinforcing the need for media literacy to contextualize these influences within Nigerian cultural norms.</w:t>
      </w:r>
    </w:p>
    <w:p w:rsidR="00EF6BA7" w:rsidRDefault="00EF6BA7" w:rsidP="0046303C">
      <w:pPr>
        <w:pStyle w:val="Heading3"/>
        <w:spacing w:after="0" w:line="480" w:lineRule="auto"/>
        <w:jc w:val="both"/>
        <w:rPr>
          <w:rFonts w:ascii="Times New Roman" w:hAnsi="Times New Roman" w:cs="Times New Roman"/>
          <w:color w:val="auto"/>
          <w:szCs w:val="24"/>
        </w:rPr>
      </w:pPr>
    </w:p>
    <w:p w:rsidR="00924E02" w:rsidRPr="00924E02" w:rsidRDefault="00924E02" w:rsidP="0046303C">
      <w:pPr>
        <w:pStyle w:val="Heading3"/>
        <w:spacing w:after="0" w:line="480" w:lineRule="auto"/>
        <w:jc w:val="both"/>
        <w:rPr>
          <w:rFonts w:ascii="Times New Roman" w:hAnsi="Times New Roman" w:cs="Times New Roman"/>
          <w:color w:val="auto"/>
          <w:szCs w:val="24"/>
        </w:rPr>
      </w:pPr>
      <w:r w:rsidRPr="00924E02">
        <w:rPr>
          <w:rFonts w:ascii="Times New Roman" w:hAnsi="Times New Roman" w:cs="Times New Roman"/>
          <w:color w:val="auto"/>
          <w:szCs w:val="24"/>
        </w:rPr>
        <w:t>Section C: Behavioral Impact of Foreign Television Programs</w:t>
      </w:r>
    </w:p>
    <w:p w:rsidR="00924E02" w:rsidRPr="00924E02" w:rsidRDefault="00924E02" w:rsidP="0046303C">
      <w:pPr>
        <w:pStyle w:val="Heading4"/>
        <w:spacing w:before="0" w:line="480" w:lineRule="auto"/>
        <w:jc w:val="both"/>
        <w:rPr>
          <w:rFonts w:ascii="Times New Roman" w:hAnsi="Times New Roman" w:cs="Times New Roman"/>
          <w:color w:val="auto"/>
          <w:sz w:val="24"/>
          <w:szCs w:val="24"/>
        </w:rPr>
      </w:pPr>
      <w:r w:rsidRPr="00924E02">
        <w:rPr>
          <w:rFonts w:ascii="Times New Roman" w:hAnsi="Times New Roman" w:cs="Times New Roman"/>
          <w:color w:val="auto"/>
          <w:sz w:val="24"/>
          <w:szCs w:val="24"/>
        </w:rPr>
        <w:t>Table 7: Behavioral Changes Due to Foreign TV Exposure</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210"/>
        <w:gridCol w:w="1254"/>
        <w:gridCol w:w="1256"/>
        <w:gridCol w:w="1161"/>
      </w:tblGrid>
      <w:tr w:rsidR="00924E02" w:rsidRPr="00924E02" w:rsidTr="0046303C">
        <w:trPr>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Statement</w:t>
            </w:r>
          </w:p>
        </w:tc>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Agree</w:t>
            </w:r>
          </w:p>
        </w:tc>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Disagree</w:t>
            </w:r>
          </w:p>
        </w:tc>
        <w:tc>
          <w:tcPr>
            <w:tcW w:w="0" w:type="auto"/>
            <w:vAlign w:val="center"/>
            <w:hideMark/>
          </w:tcPr>
          <w:p w:rsidR="00924E02" w:rsidRPr="00924E02" w:rsidRDefault="00924E02" w:rsidP="0046303C">
            <w:pPr>
              <w:pStyle w:val="NormalWeb"/>
              <w:spacing w:before="0" w:beforeAutospacing="0" w:after="0" w:afterAutospacing="0" w:line="480" w:lineRule="auto"/>
              <w:jc w:val="both"/>
              <w:rPr>
                <w:b/>
                <w:bCs/>
              </w:rPr>
            </w:pPr>
            <w:r w:rsidRPr="00924E02">
              <w:rPr>
                <w:b/>
                <w:bCs/>
              </w:rPr>
              <w:t>Not Sure</w:t>
            </w:r>
          </w:p>
        </w:tc>
      </w:tr>
      <w:tr w:rsidR="00924E02" w:rsidRPr="00924E02" w:rsidTr="0046303C">
        <w:trPr>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Foreign TV programs have changed my attitude toward fashion</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195 (65.0%)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75 (25.0%)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30 (10.0%)</w:t>
            </w:r>
          </w:p>
        </w:tc>
      </w:tr>
      <w:tr w:rsidR="00924E02" w:rsidRPr="00924E02" w:rsidTr="0046303C">
        <w:trPr>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I spend more on clothes to match TV trends</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180 (60.0%)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90 (30.0%)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30 (10.0%)</w:t>
            </w:r>
          </w:p>
        </w:tc>
      </w:tr>
      <w:tr w:rsidR="00924E02" w:rsidRPr="00924E02" w:rsidTr="0046303C">
        <w:trPr>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I feel pressure to dress like TV characters</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165 (55.0%)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105 (35.0%)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30 (10.0%)</w:t>
            </w:r>
          </w:p>
        </w:tc>
      </w:tr>
      <w:tr w:rsidR="00924E02" w:rsidRPr="00924E02" w:rsidTr="0046303C">
        <w:trPr>
          <w:tblCellSpacing w:w="15" w:type="dxa"/>
        </w:trPr>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My dressing reflects Western culture more than Nigerian culture</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150 (50.0%)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120 (40.0%)</w:t>
            </w:r>
          </w:p>
        </w:tc>
        <w:tc>
          <w:tcPr>
            <w:tcW w:w="0" w:type="auto"/>
            <w:vAlign w:val="center"/>
            <w:hideMark/>
          </w:tcPr>
          <w:p w:rsidR="00924E02" w:rsidRPr="00924E02" w:rsidRDefault="00924E02" w:rsidP="0046303C">
            <w:pPr>
              <w:pStyle w:val="NormalWeb"/>
              <w:spacing w:before="0" w:beforeAutospacing="0" w:after="0" w:afterAutospacing="0" w:line="480" w:lineRule="auto"/>
              <w:jc w:val="both"/>
            </w:pPr>
            <w:r w:rsidRPr="00924E02">
              <w:t>30 (10.0%)</w:t>
            </w:r>
          </w:p>
        </w:tc>
      </w:tr>
    </w:tbl>
    <w:p w:rsidR="00924E02" w:rsidRPr="00924E02" w:rsidRDefault="00924E02" w:rsidP="0046303C">
      <w:pPr>
        <w:pStyle w:val="NormalWeb"/>
        <w:spacing w:before="0" w:beforeAutospacing="0" w:after="0" w:afterAutospacing="0" w:line="480" w:lineRule="auto"/>
        <w:jc w:val="both"/>
      </w:pPr>
      <w:r w:rsidRPr="00924E02">
        <w:rPr>
          <w:rStyle w:val="Emphasis"/>
        </w:rPr>
        <w:t>Source: Author's Field Work, 2025</w:t>
      </w:r>
    </w:p>
    <w:p w:rsidR="00924E02" w:rsidRPr="00924E02" w:rsidRDefault="00924E02" w:rsidP="0046303C">
      <w:pPr>
        <w:pStyle w:val="NormalWeb"/>
        <w:spacing w:before="0" w:beforeAutospacing="0" w:after="0" w:afterAutospacing="0" w:line="480" w:lineRule="auto"/>
        <w:jc w:val="both"/>
      </w:pPr>
      <w:r w:rsidRPr="00924E02">
        <w:t xml:space="preserve">The data highlights significant behavioral changes linked to foreign TV exposure. A notable 65% agree that their attitude toward fashion has shifted, suggesting that television programs reshape perceptions of style, prioritizing Western trends like </w:t>
      </w:r>
      <w:proofErr w:type="spellStart"/>
      <w:r w:rsidRPr="00924E02">
        <w:t>streetwear</w:t>
      </w:r>
      <w:proofErr w:type="spellEnd"/>
      <w:r w:rsidRPr="00924E02">
        <w:t xml:space="preserve"> or designer-inspired looks over traditional attire (Bello, 2021). The 60% who spend more on clothes to match TV trends indicate a consumerist behavior driven by media, with students investing in items like sneakers or crop tops to emulate TV characters, as observed by </w:t>
      </w:r>
      <w:proofErr w:type="spellStart"/>
      <w:r w:rsidRPr="00924E02">
        <w:t>Obono</w:t>
      </w:r>
      <w:proofErr w:type="spellEnd"/>
      <w:r w:rsidRPr="00924E02">
        <w:t xml:space="preserve"> (2022). The 55% feeling pressure to dress like TV characters points to social conformity pressures, where students may feel compelled to adopt Western styles to gain peer acceptance or social status, aligning with Social Learning Theory (Bandura, 2021). The 50% who feel their dressing reflects Western culture more than Nigerian culture is particularly striking, signaling a potential erosion of cultural identity, as warned by Adebayo (2023). The 25-40% disagreement suggests a segment of students resist these influences, possibly due to cultural pride, financial constraints, or institutional regulations. The 10% "Not Sure" responses may reflect students grappling with conflicting cultural identities or limited media exposure. These findings underscore the broader lifestyle implications of foreign TV, extending beyond fashion to influence economic and social behaviors.</w:t>
      </w:r>
    </w:p>
    <w:p w:rsidR="00924E02" w:rsidRPr="0046303C" w:rsidRDefault="0046303C" w:rsidP="0046303C">
      <w:pPr>
        <w:pStyle w:val="Heading2"/>
        <w:spacing w:before="0" w:line="480" w:lineRule="auto"/>
        <w:jc w:val="both"/>
        <w:rPr>
          <w:rFonts w:ascii="Times New Roman" w:hAnsi="Times New Roman" w:cs="Times New Roman"/>
          <w:b/>
          <w:color w:val="auto"/>
          <w:sz w:val="24"/>
          <w:szCs w:val="24"/>
        </w:rPr>
      </w:pPr>
      <w:r w:rsidRPr="0046303C">
        <w:rPr>
          <w:rFonts w:ascii="Times New Roman" w:hAnsi="Times New Roman" w:cs="Times New Roman"/>
          <w:b/>
          <w:color w:val="auto"/>
          <w:sz w:val="24"/>
          <w:szCs w:val="24"/>
        </w:rPr>
        <w:lastRenderedPageBreak/>
        <w:t>4.3 ANALYSIS OF RESEARCH QUESTIONS</w:t>
      </w:r>
    </w:p>
    <w:p w:rsidR="00924E02" w:rsidRPr="00924E02" w:rsidRDefault="00924E02" w:rsidP="0046303C">
      <w:pPr>
        <w:pStyle w:val="Heading3"/>
        <w:spacing w:after="0" w:line="480" w:lineRule="auto"/>
        <w:jc w:val="both"/>
        <w:rPr>
          <w:rFonts w:ascii="Times New Roman" w:hAnsi="Times New Roman" w:cs="Times New Roman"/>
          <w:color w:val="auto"/>
          <w:szCs w:val="24"/>
        </w:rPr>
      </w:pPr>
      <w:r w:rsidRPr="00924E02">
        <w:rPr>
          <w:rFonts w:ascii="Times New Roman" w:hAnsi="Times New Roman" w:cs="Times New Roman"/>
          <w:color w:val="auto"/>
          <w:szCs w:val="24"/>
        </w:rPr>
        <w:t>Research Question 1: To what extent has foreign television programs influenced the dressing habits of tertiary institution students?</w:t>
      </w:r>
    </w:p>
    <w:p w:rsidR="00924E02" w:rsidRPr="00924E02" w:rsidRDefault="00924E02" w:rsidP="0046303C">
      <w:pPr>
        <w:pStyle w:val="NormalWeb"/>
        <w:spacing w:before="0" w:beforeAutospacing="0" w:after="0" w:afterAutospacing="0" w:line="480" w:lineRule="auto"/>
        <w:jc w:val="both"/>
      </w:pPr>
      <w:r w:rsidRPr="00924E02">
        <w:t>The findings from Table 5 show that 70% of respondents agree that foreign television programs influence their clothing choices, with 65% adopting specific fashion trends seen on TV. This high percentage indicates a substantial impact, particularly through music videos and fashion shows (Table 6), which promote Western styles like jeans, crop tops, and sneakers. The data aligns with Social Learning Theory, suggesting students imitate observed behaviors from TV characters (Bandura, 2021).</w:t>
      </w:r>
    </w:p>
    <w:p w:rsidR="00924E02" w:rsidRPr="00924E02" w:rsidRDefault="00924E02" w:rsidP="0046303C">
      <w:pPr>
        <w:pStyle w:val="Heading3"/>
        <w:spacing w:after="0" w:line="480" w:lineRule="auto"/>
        <w:jc w:val="both"/>
        <w:rPr>
          <w:rFonts w:ascii="Times New Roman" w:hAnsi="Times New Roman" w:cs="Times New Roman"/>
          <w:color w:val="auto"/>
          <w:szCs w:val="24"/>
        </w:rPr>
      </w:pPr>
      <w:r w:rsidRPr="00924E02">
        <w:rPr>
          <w:rFonts w:ascii="Times New Roman" w:hAnsi="Times New Roman" w:cs="Times New Roman"/>
          <w:color w:val="auto"/>
          <w:szCs w:val="24"/>
        </w:rPr>
        <w:t>Research Question 2: How does exposure to foreign television programs influence the mode of dressing of tertiary institution students?</w:t>
      </w:r>
    </w:p>
    <w:p w:rsidR="00924E02" w:rsidRPr="00924E02" w:rsidRDefault="00924E02" w:rsidP="0046303C">
      <w:pPr>
        <w:pStyle w:val="NormalWeb"/>
        <w:spacing w:before="0" w:beforeAutospacing="0" w:after="0" w:afterAutospacing="0" w:line="480" w:lineRule="auto"/>
        <w:jc w:val="both"/>
      </w:pPr>
      <w:r w:rsidRPr="00924E02">
        <w:t>Table 5 reveals that 60% of respondents prefer Western clothing styles due to TV exposure, and 55% note that foreign programs encourage revealing clothing. Frequent exposure (70% watch at least three times a week, Table 4) amplifies this influence, as students adopt styles seen in programs like MTV Base and Fashion TV. This supports Cultivation Analysis Theory, where heavy viewing shapes perceptions of fashion as a reflection of Western ideals (</w:t>
      </w:r>
      <w:proofErr w:type="spellStart"/>
      <w:r w:rsidRPr="00924E02">
        <w:t>Gerbner</w:t>
      </w:r>
      <w:proofErr w:type="spellEnd"/>
      <w:r w:rsidRPr="00924E02">
        <w:t>, 2020).</w:t>
      </w:r>
    </w:p>
    <w:p w:rsidR="00924E02" w:rsidRPr="00924E02" w:rsidRDefault="00924E02" w:rsidP="0046303C">
      <w:pPr>
        <w:pStyle w:val="Heading3"/>
        <w:spacing w:after="0" w:line="480" w:lineRule="auto"/>
        <w:jc w:val="both"/>
        <w:rPr>
          <w:rFonts w:ascii="Times New Roman" w:hAnsi="Times New Roman" w:cs="Times New Roman"/>
          <w:color w:val="auto"/>
          <w:szCs w:val="24"/>
        </w:rPr>
      </w:pPr>
      <w:r w:rsidRPr="00924E02">
        <w:rPr>
          <w:rFonts w:ascii="Times New Roman" w:hAnsi="Times New Roman" w:cs="Times New Roman"/>
          <w:color w:val="auto"/>
          <w:szCs w:val="24"/>
        </w:rPr>
        <w:t>Research Question 3: In what ways has foreign television programs shaped the dressing habits of students in tertiary institutions?</w:t>
      </w:r>
    </w:p>
    <w:p w:rsidR="00924E02" w:rsidRPr="00924E02" w:rsidRDefault="00924E02" w:rsidP="0046303C">
      <w:pPr>
        <w:pStyle w:val="NormalWeb"/>
        <w:spacing w:before="0" w:beforeAutospacing="0" w:after="0" w:afterAutospacing="0" w:line="480" w:lineRule="auto"/>
        <w:jc w:val="both"/>
      </w:pPr>
      <w:r w:rsidRPr="00924E02">
        <w:t>The data indicates that foreign TV programs shape dressing habits by promoting Western fashion trends (65%, Table 5) and encouraging expenditure on trendy clothing (60%, Table 7). Specific influences include tight clothing, low necklines, and accessories seen in music videos and fashion shows (Table 6). These programs create a desire to emulate TV characters, as evidenced by 55% feeling pressure to dress like them (Table 7), aligning with the imitation mechanism of Social Learning Theory (Bandura, 2021).</w:t>
      </w:r>
    </w:p>
    <w:p w:rsidR="00924E02" w:rsidRPr="00924E02" w:rsidRDefault="00924E02" w:rsidP="0046303C">
      <w:pPr>
        <w:pStyle w:val="Heading3"/>
        <w:spacing w:after="0" w:line="480" w:lineRule="auto"/>
        <w:jc w:val="both"/>
        <w:rPr>
          <w:rFonts w:ascii="Times New Roman" w:hAnsi="Times New Roman" w:cs="Times New Roman"/>
          <w:color w:val="auto"/>
          <w:szCs w:val="24"/>
        </w:rPr>
      </w:pPr>
      <w:r w:rsidRPr="00924E02">
        <w:rPr>
          <w:rFonts w:ascii="Times New Roman" w:hAnsi="Times New Roman" w:cs="Times New Roman"/>
          <w:color w:val="auto"/>
          <w:szCs w:val="24"/>
        </w:rPr>
        <w:lastRenderedPageBreak/>
        <w:t>Research Question 4: To what extent has foreign television programs impacted the behaviors of Nigerian youths?</w:t>
      </w:r>
    </w:p>
    <w:p w:rsidR="00924E02" w:rsidRPr="00924E02" w:rsidRDefault="00924E02" w:rsidP="0046303C">
      <w:pPr>
        <w:pStyle w:val="NormalWeb"/>
        <w:spacing w:before="0" w:beforeAutospacing="0" w:after="0" w:afterAutospacing="0" w:line="480" w:lineRule="auto"/>
        <w:jc w:val="both"/>
      </w:pPr>
      <w:r w:rsidRPr="00924E02">
        <w:t>Table 7 shows that 65% of respondents report changed attitudes toward fashion, 60% spend more on clothes, and 50% feel their dressing reflects Western culture more than Nigerian culture. These behavioral changes suggest that foreign TV programs not only influence dressing but also broader lifestyle choices, such as prioritizing appearance and consumerism. This impact is consistent with Cultivation Analysis Theory, where media exposure bends viewers’ realities toward Western norms (</w:t>
      </w:r>
      <w:proofErr w:type="spellStart"/>
      <w:r w:rsidRPr="00924E02">
        <w:t>Gerbner</w:t>
      </w:r>
      <w:proofErr w:type="spellEnd"/>
      <w:r w:rsidRPr="00924E02">
        <w:t>, 2020).</w:t>
      </w:r>
    </w:p>
    <w:p w:rsidR="00924E02" w:rsidRPr="0046303C" w:rsidRDefault="0046303C" w:rsidP="0046303C">
      <w:pPr>
        <w:pStyle w:val="Heading2"/>
        <w:spacing w:before="0" w:line="480" w:lineRule="auto"/>
        <w:jc w:val="both"/>
        <w:rPr>
          <w:rFonts w:ascii="Times New Roman" w:hAnsi="Times New Roman" w:cs="Times New Roman"/>
          <w:b/>
          <w:color w:val="auto"/>
          <w:sz w:val="24"/>
          <w:szCs w:val="24"/>
        </w:rPr>
      </w:pPr>
      <w:r w:rsidRPr="0046303C">
        <w:rPr>
          <w:rFonts w:ascii="Times New Roman" w:hAnsi="Times New Roman" w:cs="Times New Roman"/>
          <w:b/>
          <w:color w:val="auto"/>
          <w:sz w:val="24"/>
          <w:szCs w:val="24"/>
        </w:rPr>
        <w:t>4.4 DISCUSSION OF FINDINGS</w:t>
      </w:r>
    </w:p>
    <w:p w:rsidR="00924E02" w:rsidRPr="00924E02" w:rsidRDefault="00924E02" w:rsidP="0046303C">
      <w:pPr>
        <w:pStyle w:val="NormalWeb"/>
        <w:spacing w:before="0" w:beforeAutospacing="0" w:after="0" w:afterAutospacing="0" w:line="480" w:lineRule="auto"/>
        <w:jc w:val="both"/>
      </w:pPr>
      <w:r w:rsidRPr="00924E02">
        <w:t xml:space="preserve">The findings confirm that foreign television programs significantly influence the dressing habits of </w:t>
      </w:r>
      <w:proofErr w:type="spellStart"/>
      <w:r w:rsidRPr="00924E02">
        <w:t>Kwara</w:t>
      </w:r>
      <w:proofErr w:type="spellEnd"/>
      <w:r w:rsidRPr="00924E02">
        <w:t xml:space="preserve"> State Polytechnic students. The high exposure to music videos and fashion shows (80%, Table 6) drives the adoption of Western styles, such as revealing and trendy clothing, over traditional Nigerian attire. This aligns with previous studies, such as </w:t>
      </w:r>
      <w:proofErr w:type="spellStart"/>
      <w:r w:rsidRPr="00924E02">
        <w:t>Devadas</w:t>
      </w:r>
      <w:proofErr w:type="spellEnd"/>
      <w:r w:rsidRPr="00924E02">
        <w:t xml:space="preserve"> and Ravi (2020), who noted that Western media influences youth fashion preferences in developing countries. The 65% of respondents reporting changed fashion attitudes (Table 7) supports Social Learning Theory, as students imitate TV characters’ styles (Bandura, 2021). However, the 50% who feel their dressing reflects Western culture more than Nigerian culture (Table 7) raises concerns about cultural erosion, corroborating Bello’s (2021) observations on globalization’s impact on African cultural values.</w:t>
      </w:r>
    </w:p>
    <w:p w:rsidR="00924E02" w:rsidRPr="00924E02" w:rsidRDefault="00924E02" w:rsidP="0046303C">
      <w:pPr>
        <w:pStyle w:val="NormalWeb"/>
        <w:spacing w:before="0" w:beforeAutospacing="0" w:after="0" w:afterAutospacing="0" w:line="480" w:lineRule="auto"/>
        <w:jc w:val="both"/>
      </w:pPr>
      <w:r w:rsidRPr="00924E02">
        <w:t xml:space="preserve">Challenges include the pressure to conform to Western ideals (55%, Table 7), which may lead to body dissatisfaction, as noted by Becker (2023). The study’s focus on a polytechnic sample limits generalizability, but the findings highlight the need for media literacy to balance foreign influences with cultural preservation. The data underscores television’s role as a socialization agent, as suggested by </w:t>
      </w:r>
      <w:proofErr w:type="spellStart"/>
      <w:r w:rsidRPr="00924E02">
        <w:t>Obono</w:t>
      </w:r>
      <w:proofErr w:type="spellEnd"/>
      <w:r w:rsidRPr="00924E02">
        <w:t xml:space="preserve"> (2022), urging broadcast practitioners to consider cultural implications in programming.</w:t>
      </w:r>
    </w:p>
    <w:p w:rsidR="0046303C" w:rsidRDefault="0046303C" w:rsidP="0046303C">
      <w:pPr>
        <w:pStyle w:val="Heading1"/>
        <w:spacing w:before="0" w:line="48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CHAPTER FIVE</w:t>
      </w:r>
    </w:p>
    <w:p w:rsidR="00924E02" w:rsidRPr="0046303C" w:rsidRDefault="00924E02" w:rsidP="0046303C">
      <w:pPr>
        <w:pStyle w:val="Heading1"/>
        <w:spacing w:before="0" w:line="480" w:lineRule="auto"/>
        <w:jc w:val="center"/>
        <w:rPr>
          <w:rFonts w:ascii="Times New Roman" w:hAnsi="Times New Roman" w:cs="Times New Roman"/>
          <w:b/>
          <w:color w:val="auto"/>
          <w:sz w:val="24"/>
          <w:szCs w:val="24"/>
        </w:rPr>
      </w:pPr>
      <w:r w:rsidRPr="0046303C">
        <w:rPr>
          <w:rFonts w:ascii="Times New Roman" w:hAnsi="Times New Roman" w:cs="Times New Roman"/>
          <w:b/>
          <w:color w:val="auto"/>
          <w:sz w:val="24"/>
          <w:szCs w:val="24"/>
        </w:rPr>
        <w:t>SUMMARY, CONCLUSION, AND RECOMMENDATIONS</w:t>
      </w:r>
    </w:p>
    <w:p w:rsidR="00924E02" w:rsidRPr="0046303C" w:rsidRDefault="0046303C" w:rsidP="0046303C">
      <w:pPr>
        <w:pStyle w:val="Heading2"/>
        <w:spacing w:before="0" w:line="480" w:lineRule="auto"/>
        <w:jc w:val="both"/>
        <w:rPr>
          <w:rFonts w:ascii="Times New Roman" w:hAnsi="Times New Roman" w:cs="Times New Roman"/>
          <w:b/>
          <w:color w:val="auto"/>
          <w:sz w:val="24"/>
          <w:szCs w:val="24"/>
        </w:rPr>
      </w:pPr>
      <w:r w:rsidRPr="0046303C">
        <w:rPr>
          <w:rFonts w:ascii="Times New Roman" w:hAnsi="Times New Roman" w:cs="Times New Roman"/>
          <w:b/>
          <w:color w:val="auto"/>
          <w:sz w:val="24"/>
          <w:szCs w:val="24"/>
        </w:rPr>
        <w:t>5.1 SUMMARY</w:t>
      </w:r>
    </w:p>
    <w:p w:rsidR="00924E02" w:rsidRPr="00924E02" w:rsidRDefault="00924E02" w:rsidP="0046303C">
      <w:pPr>
        <w:pStyle w:val="Heading3"/>
        <w:spacing w:after="0" w:line="480" w:lineRule="auto"/>
        <w:jc w:val="both"/>
        <w:rPr>
          <w:rFonts w:ascii="Times New Roman" w:hAnsi="Times New Roman" w:cs="Times New Roman"/>
          <w:color w:val="auto"/>
          <w:szCs w:val="24"/>
        </w:rPr>
      </w:pPr>
      <w:r w:rsidRPr="00924E02">
        <w:rPr>
          <w:rFonts w:ascii="Times New Roman" w:hAnsi="Times New Roman" w:cs="Times New Roman"/>
          <w:color w:val="auto"/>
          <w:szCs w:val="24"/>
        </w:rPr>
        <w:t>Chapter One: Introduction</w:t>
      </w:r>
    </w:p>
    <w:p w:rsidR="00924E02" w:rsidRPr="00924E02" w:rsidRDefault="00924E02" w:rsidP="0046303C">
      <w:pPr>
        <w:pStyle w:val="NormalWeb"/>
        <w:spacing w:before="0" w:beforeAutospacing="0" w:after="0" w:afterAutospacing="0" w:line="480" w:lineRule="auto"/>
        <w:jc w:val="both"/>
      </w:pPr>
      <w:r w:rsidRPr="00924E02">
        <w:t xml:space="preserve">The study investigates the influence of foreign television programs on the dressing habits of tertiary institution students, using </w:t>
      </w:r>
      <w:proofErr w:type="spellStart"/>
      <w:r w:rsidRPr="00924E02">
        <w:t>Kwara</w:t>
      </w:r>
      <w:proofErr w:type="spellEnd"/>
      <w:r w:rsidRPr="00924E02">
        <w:t xml:space="preserve"> State Polytechnic, Ilorin, as a case study. It highlights television’s powerful audio-visual appeal and its role in shaping youth behaviors, particularly through Western content accessible via platforms like DSTV. The research problem notes the emerging trend of Nigerian youths adopting Western dressing styles, potentially eroding cultural values. The aim is to determine the extent of this influence, with objectives focusing on clothing choices, mode of dressing, habit formation, and behavioral impacts.</w:t>
      </w:r>
    </w:p>
    <w:p w:rsidR="00924E02" w:rsidRPr="00924E02" w:rsidRDefault="00924E02" w:rsidP="0046303C">
      <w:pPr>
        <w:pStyle w:val="Heading3"/>
        <w:spacing w:after="0" w:line="480" w:lineRule="auto"/>
        <w:jc w:val="both"/>
        <w:rPr>
          <w:rFonts w:ascii="Times New Roman" w:hAnsi="Times New Roman" w:cs="Times New Roman"/>
          <w:color w:val="auto"/>
          <w:szCs w:val="24"/>
        </w:rPr>
      </w:pPr>
      <w:r w:rsidRPr="00924E02">
        <w:rPr>
          <w:rFonts w:ascii="Times New Roman" w:hAnsi="Times New Roman" w:cs="Times New Roman"/>
          <w:color w:val="auto"/>
          <w:szCs w:val="24"/>
        </w:rPr>
        <w:t>Chapter Two: Literature Review</w:t>
      </w:r>
    </w:p>
    <w:p w:rsidR="00924E02" w:rsidRPr="00924E02" w:rsidRDefault="00924E02" w:rsidP="0046303C">
      <w:pPr>
        <w:pStyle w:val="NormalWeb"/>
        <w:spacing w:before="0" w:beforeAutospacing="0" w:after="0" w:afterAutospacing="0" w:line="480" w:lineRule="auto"/>
        <w:jc w:val="both"/>
      </w:pPr>
      <w:r w:rsidRPr="00924E02">
        <w:t xml:space="preserve">The literature review explores youths’ television consumption, emphasizing escapism and information-seeking as key motivations. It discusses behavioral effects through imitation, arousal, and </w:t>
      </w:r>
      <w:proofErr w:type="spellStart"/>
      <w:r w:rsidRPr="00924E02">
        <w:t>disinhibition</w:t>
      </w:r>
      <w:proofErr w:type="spellEnd"/>
      <w:r w:rsidRPr="00924E02">
        <w:t xml:space="preserve"> mechanisms, supported by Social Learning Theory and Cultivation Analysis Theory. Empirical studies confirm Western television’s influence on fashion, food habits, and sexual orientation, with concerns about cultural erosion in Nigeria. The review underscores the need to examine how foreign programs shape students’ dressing habits in a Nigerian context.</w:t>
      </w:r>
    </w:p>
    <w:p w:rsidR="00924E02" w:rsidRPr="00924E02" w:rsidRDefault="00924E02" w:rsidP="0046303C">
      <w:pPr>
        <w:pStyle w:val="Heading3"/>
        <w:spacing w:after="0" w:line="480" w:lineRule="auto"/>
        <w:jc w:val="both"/>
        <w:rPr>
          <w:rFonts w:ascii="Times New Roman" w:hAnsi="Times New Roman" w:cs="Times New Roman"/>
          <w:color w:val="auto"/>
          <w:szCs w:val="24"/>
        </w:rPr>
      </w:pPr>
      <w:r w:rsidRPr="00924E02">
        <w:rPr>
          <w:rFonts w:ascii="Times New Roman" w:hAnsi="Times New Roman" w:cs="Times New Roman"/>
          <w:color w:val="auto"/>
          <w:szCs w:val="24"/>
        </w:rPr>
        <w:t>Chapter Three: Research Methodology</w:t>
      </w:r>
    </w:p>
    <w:p w:rsidR="00924E02" w:rsidRPr="00924E02" w:rsidRDefault="00924E02" w:rsidP="0046303C">
      <w:pPr>
        <w:pStyle w:val="NormalWeb"/>
        <w:spacing w:before="0" w:beforeAutospacing="0" w:after="0" w:afterAutospacing="0" w:line="480" w:lineRule="auto"/>
        <w:jc w:val="both"/>
      </w:pPr>
      <w:r w:rsidRPr="00924E02">
        <w:t>The study employs a descriptive survey design, collecting data from 300 students via questionnaires, interviews, and observations. The sample was determined using the Taro Yamane formula, ensuring representativeness through stratified sampling. Data analysis uses simple percentages, with ethical considerations like informed consent addressed. The methodology provides a robust framework for assessing the influence of foreign television programs on dressing habits.</w:t>
      </w:r>
    </w:p>
    <w:p w:rsidR="00924E02" w:rsidRPr="00924E02" w:rsidRDefault="00924E02" w:rsidP="0046303C">
      <w:pPr>
        <w:pStyle w:val="Heading3"/>
        <w:spacing w:after="0" w:line="480" w:lineRule="auto"/>
        <w:jc w:val="both"/>
        <w:rPr>
          <w:rFonts w:ascii="Times New Roman" w:hAnsi="Times New Roman" w:cs="Times New Roman"/>
          <w:color w:val="auto"/>
          <w:szCs w:val="24"/>
        </w:rPr>
      </w:pPr>
      <w:r w:rsidRPr="00924E02">
        <w:rPr>
          <w:rFonts w:ascii="Times New Roman" w:hAnsi="Times New Roman" w:cs="Times New Roman"/>
          <w:color w:val="auto"/>
          <w:szCs w:val="24"/>
        </w:rPr>
        <w:lastRenderedPageBreak/>
        <w:t>Chapter Four: Data Analysis</w:t>
      </w:r>
    </w:p>
    <w:p w:rsidR="00924E02" w:rsidRPr="00924E02" w:rsidRDefault="00924E02" w:rsidP="0046303C">
      <w:pPr>
        <w:pStyle w:val="NormalWeb"/>
        <w:spacing w:before="0" w:beforeAutospacing="0" w:after="0" w:afterAutospacing="0" w:line="480" w:lineRule="auto"/>
        <w:jc w:val="both"/>
      </w:pPr>
      <w:r w:rsidRPr="00924E02">
        <w:t>The findings reveal that 70% of respondents are influenced by foreign television programs in their clothing choices, with 65% adopting TV trends and 60% preferring Western styles. Music videos and fashion shows are the most influential (80%), driving the adoption of revealing clothing and Western accessories. Behavioral changes include increased spending on clothes (60%) and a shift toward Western cultural norms (50%). Challenges include cultural resistance and pressure to conform, aligning with Social Learning and Cultivation Analysis Theories.</w:t>
      </w:r>
    </w:p>
    <w:p w:rsidR="00924E02" w:rsidRPr="00924E02" w:rsidRDefault="00924E02" w:rsidP="0046303C">
      <w:pPr>
        <w:pStyle w:val="Heading3"/>
        <w:spacing w:after="0" w:line="480" w:lineRule="auto"/>
        <w:jc w:val="both"/>
        <w:rPr>
          <w:rFonts w:ascii="Times New Roman" w:hAnsi="Times New Roman" w:cs="Times New Roman"/>
          <w:color w:val="auto"/>
          <w:szCs w:val="24"/>
        </w:rPr>
      </w:pPr>
      <w:r w:rsidRPr="00924E02">
        <w:rPr>
          <w:rFonts w:ascii="Times New Roman" w:hAnsi="Times New Roman" w:cs="Times New Roman"/>
          <w:color w:val="auto"/>
          <w:szCs w:val="24"/>
        </w:rPr>
        <w:t>Overall Reflection</w:t>
      </w:r>
    </w:p>
    <w:p w:rsidR="00924E02" w:rsidRPr="00924E02" w:rsidRDefault="00924E02" w:rsidP="0046303C">
      <w:pPr>
        <w:pStyle w:val="NormalWeb"/>
        <w:spacing w:before="0" w:beforeAutospacing="0" w:after="0" w:afterAutospacing="0" w:line="480" w:lineRule="auto"/>
        <w:jc w:val="both"/>
      </w:pPr>
      <w:r w:rsidRPr="00924E02">
        <w:t>The study systematically demonstrates that foreign television programs significantly shape students’ dressing habits, promoting Western styles over traditional Nigerian attire. It highlights television’s role as a socialization agent, with implications for cultural identity. The findings address the research questions, confirming the extent, mechanisms, and behavioral impacts of foreign media influence, while identifying areas for intervention to preserve cultural values.</w:t>
      </w:r>
    </w:p>
    <w:p w:rsidR="00924E02" w:rsidRPr="0046303C" w:rsidRDefault="0046303C" w:rsidP="0046303C">
      <w:pPr>
        <w:pStyle w:val="Heading2"/>
        <w:spacing w:before="0" w:line="480" w:lineRule="auto"/>
        <w:jc w:val="both"/>
        <w:rPr>
          <w:rFonts w:ascii="Times New Roman" w:hAnsi="Times New Roman" w:cs="Times New Roman"/>
          <w:b/>
          <w:color w:val="auto"/>
          <w:sz w:val="24"/>
          <w:szCs w:val="24"/>
        </w:rPr>
      </w:pPr>
      <w:r w:rsidRPr="0046303C">
        <w:rPr>
          <w:rFonts w:ascii="Times New Roman" w:hAnsi="Times New Roman" w:cs="Times New Roman"/>
          <w:b/>
          <w:color w:val="auto"/>
          <w:sz w:val="24"/>
          <w:szCs w:val="24"/>
        </w:rPr>
        <w:t>5.2 CONCLUSION</w:t>
      </w:r>
    </w:p>
    <w:p w:rsidR="00072FDD" w:rsidRDefault="00924E02" w:rsidP="00072FDD">
      <w:pPr>
        <w:pStyle w:val="NormalWeb"/>
        <w:spacing w:before="0" w:beforeAutospacing="0" w:after="0" w:afterAutospacing="0" w:line="480" w:lineRule="auto"/>
        <w:jc w:val="both"/>
      </w:pPr>
      <w:r w:rsidRPr="00924E02">
        <w:t xml:space="preserve">The study concludes that foreign television programs exert a substantial influence on the dressing habits of </w:t>
      </w:r>
      <w:proofErr w:type="spellStart"/>
      <w:r w:rsidRPr="00924E02">
        <w:t>Kwara</w:t>
      </w:r>
      <w:proofErr w:type="spellEnd"/>
      <w:r w:rsidRPr="00924E02">
        <w:t xml:space="preserve"> State Polytechnic students, with 70% adopting Western fashion trends due to high exposure to music videos and fashion shows. This shift, driven by imitation and cultivation effects, reflects a preference for revealing and trendy clothing, often at the expense of traditional Nigerian attire. While this enhances students’ fashion awareness, it raises concerns about cultural erosion, as 50% feel their dressing aligns more with Western culture. The findings underscore the need for media literacy and culturally sensitive programming to balance global influences with local values. Despite limitations in generalizability, the study provides valuable insights into media’s role in shaping youth behavior in Nigeria.</w:t>
      </w:r>
    </w:p>
    <w:p w:rsidR="00072FDD" w:rsidRDefault="00072FDD" w:rsidP="00072FDD">
      <w:pPr>
        <w:pStyle w:val="NormalWeb"/>
        <w:spacing w:before="0" w:beforeAutospacing="0" w:after="0" w:afterAutospacing="0" w:line="480" w:lineRule="auto"/>
        <w:jc w:val="both"/>
      </w:pPr>
    </w:p>
    <w:p w:rsidR="00072FDD" w:rsidRDefault="00072FDD" w:rsidP="00072FDD">
      <w:pPr>
        <w:pStyle w:val="NormalWeb"/>
        <w:spacing w:before="0" w:beforeAutospacing="0" w:after="0" w:afterAutospacing="0" w:line="480" w:lineRule="auto"/>
        <w:jc w:val="both"/>
      </w:pPr>
    </w:p>
    <w:p w:rsidR="00924E02" w:rsidRPr="00072FDD" w:rsidRDefault="0046303C" w:rsidP="00072FDD">
      <w:pPr>
        <w:pStyle w:val="NormalWeb"/>
        <w:spacing w:before="0" w:beforeAutospacing="0" w:after="0" w:afterAutospacing="0" w:line="480" w:lineRule="auto"/>
        <w:jc w:val="both"/>
      </w:pPr>
      <w:r w:rsidRPr="0046303C">
        <w:rPr>
          <w:b/>
        </w:rPr>
        <w:lastRenderedPageBreak/>
        <w:t>5.3 RECOMMENDATIONS</w:t>
      </w:r>
    </w:p>
    <w:p w:rsidR="00924E02" w:rsidRPr="00924E02" w:rsidRDefault="00924E02" w:rsidP="0046303C">
      <w:pPr>
        <w:pStyle w:val="NormalWeb"/>
        <w:spacing w:before="0" w:beforeAutospacing="0" w:after="0" w:afterAutospacing="0" w:line="480" w:lineRule="auto"/>
        <w:jc w:val="both"/>
      </w:pPr>
      <w:r w:rsidRPr="00924E02">
        <w:t>Based on the findings, the following recommendations are proposed:</w:t>
      </w:r>
    </w:p>
    <w:p w:rsidR="00924E02" w:rsidRPr="00924E02" w:rsidRDefault="00924E02" w:rsidP="0046303C">
      <w:pPr>
        <w:pStyle w:val="NormalWeb"/>
        <w:numPr>
          <w:ilvl w:val="0"/>
          <w:numId w:val="8"/>
        </w:numPr>
        <w:spacing w:before="0" w:beforeAutospacing="0" w:after="0" w:afterAutospacing="0" w:line="480" w:lineRule="auto"/>
        <w:jc w:val="both"/>
      </w:pPr>
      <w:r w:rsidRPr="00924E02">
        <w:rPr>
          <w:rStyle w:val="Strong"/>
        </w:rPr>
        <w:t>Promote Media Literacy Programs</w:t>
      </w:r>
      <w:r w:rsidRPr="00924E02">
        <w:t>: Educational institutions should introduce media literacy courses to help students critically evaluate foreign television content and balance it with Nigerian cultural values.</w:t>
      </w:r>
    </w:p>
    <w:p w:rsidR="00924E02" w:rsidRPr="00924E02" w:rsidRDefault="00924E02" w:rsidP="0046303C">
      <w:pPr>
        <w:pStyle w:val="NormalWeb"/>
        <w:numPr>
          <w:ilvl w:val="0"/>
          <w:numId w:val="8"/>
        </w:numPr>
        <w:spacing w:before="0" w:beforeAutospacing="0" w:after="0" w:afterAutospacing="0" w:line="480" w:lineRule="auto"/>
        <w:jc w:val="both"/>
      </w:pPr>
      <w:r w:rsidRPr="00924E02">
        <w:rPr>
          <w:rStyle w:val="Strong"/>
        </w:rPr>
        <w:t>Encourage Culturally Sensitive Programming</w:t>
      </w:r>
      <w:r w:rsidRPr="00924E02">
        <w:t>: Broadcast practitioners should increase local content that promotes traditional Nigerian attire, reducing reliance on Western-oriented programs.</w:t>
      </w:r>
    </w:p>
    <w:p w:rsidR="00924E02" w:rsidRPr="00924E02" w:rsidRDefault="00924E02" w:rsidP="0046303C">
      <w:pPr>
        <w:pStyle w:val="NormalWeb"/>
        <w:numPr>
          <w:ilvl w:val="0"/>
          <w:numId w:val="8"/>
        </w:numPr>
        <w:spacing w:before="0" w:beforeAutospacing="0" w:after="0" w:afterAutospacing="0" w:line="480" w:lineRule="auto"/>
        <w:jc w:val="both"/>
      </w:pPr>
      <w:r w:rsidRPr="00924E02">
        <w:rPr>
          <w:rStyle w:val="Strong"/>
        </w:rPr>
        <w:t>Regulate Foreign Content</w:t>
      </w:r>
      <w:r w:rsidRPr="00924E02">
        <w:t>: The National Broadcasting Commission should enforce guidelines to limit the influx of foreign programs that undermine cultural norms, ensuring a balance with local content.</w:t>
      </w:r>
    </w:p>
    <w:p w:rsidR="00924E02" w:rsidRPr="00924E02" w:rsidRDefault="00924E02" w:rsidP="0046303C">
      <w:pPr>
        <w:pStyle w:val="NormalWeb"/>
        <w:numPr>
          <w:ilvl w:val="0"/>
          <w:numId w:val="8"/>
        </w:numPr>
        <w:spacing w:before="0" w:beforeAutospacing="0" w:after="0" w:afterAutospacing="0" w:line="480" w:lineRule="auto"/>
        <w:jc w:val="both"/>
      </w:pPr>
      <w:r w:rsidRPr="00924E02">
        <w:rPr>
          <w:rStyle w:val="Strong"/>
        </w:rPr>
        <w:t>Engage Fashion Stakeholders</w:t>
      </w:r>
      <w:r w:rsidRPr="00924E02">
        <w:t>: Collaborate with Nigerian designers to create trendy yet culturally appropriate clothing, appealing to youths while preserving heritage.</w:t>
      </w:r>
    </w:p>
    <w:p w:rsidR="00924E02" w:rsidRPr="00924E02" w:rsidRDefault="00924E02" w:rsidP="0046303C">
      <w:pPr>
        <w:pStyle w:val="NormalWeb"/>
        <w:numPr>
          <w:ilvl w:val="0"/>
          <w:numId w:val="8"/>
        </w:numPr>
        <w:spacing w:before="0" w:beforeAutospacing="0" w:after="0" w:afterAutospacing="0" w:line="480" w:lineRule="auto"/>
        <w:jc w:val="both"/>
      </w:pPr>
      <w:r w:rsidRPr="00924E02">
        <w:rPr>
          <w:rStyle w:val="Strong"/>
        </w:rPr>
        <w:t>Conduct Awareness Campaigns</w:t>
      </w:r>
      <w:r w:rsidRPr="00924E02">
        <w:t>: Organize campus campaigns to highlight the value of traditional attire, encouraging students to blend modern and cultural styles.</w:t>
      </w:r>
    </w:p>
    <w:p w:rsidR="00924E02" w:rsidRPr="00924E02" w:rsidRDefault="00924E02" w:rsidP="0046303C">
      <w:pPr>
        <w:pStyle w:val="NormalWeb"/>
        <w:numPr>
          <w:ilvl w:val="0"/>
          <w:numId w:val="8"/>
        </w:numPr>
        <w:spacing w:before="0" w:beforeAutospacing="0" w:after="0" w:afterAutospacing="0" w:line="480" w:lineRule="auto"/>
        <w:jc w:val="both"/>
      </w:pPr>
      <w:r w:rsidRPr="00924E02">
        <w:rPr>
          <w:rStyle w:val="Strong"/>
        </w:rPr>
        <w:t>Enhance Research Efforts</w:t>
      </w:r>
      <w:r w:rsidRPr="00924E02">
        <w:t>: Fund studies to monitor the long-term impact of foreign media on youth culture, informing policy and programming decisions.</w:t>
      </w:r>
    </w:p>
    <w:p w:rsidR="00924E02" w:rsidRPr="0046303C" w:rsidRDefault="0046303C" w:rsidP="0046303C">
      <w:pPr>
        <w:pStyle w:val="Heading2"/>
        <w:spacing w:before="0" w:line="480" w:lineRule="auto"/>
        <w:jc w:val="both"/>
        <w:rPr>
          <w:rFonts w:ascii="Times New Roman" w:hAnsi="Times New Roman" w:cs="Times New Roman"/>
          <w:b/>
          <w:color w:val="auto"/>
          <w:sz w:val="24"/>
          <w:szCs w:val="24"/>
        </w:rPr>
      </w:pPr>
      <w:r w:rsidRPr="0046303C">
        <w:rPr>
          <w:rFonts w:ascii="Times New Roman" w:hAnsi="Times New Roman" w:cs="Times New Roman"/>
          <w:b/>
          <w:color w:val="auto"/>
          <w:sz w:val="24"/>
          <w:szCs w:val="24"/>
        </w:rPr>
        <w:t>5.4 SUGGESTIONS FOR FURTHER STUDIES</w:t>
      </w:r>
    </w:p>
    <w:p w:rsidR="00924E02" w:rsidRPr="00924E02" w:rsidRDefault="00924E02" w:rsidP="0046303C">
      <w:pPr>
        <w:pStyle w:val="NormalWeb"/>
        <w:spacing w:before="0" w:beforeAutospacing="0" w:after="0" w:afterAutospacing="0" w:line="480" w:lineRule="auto"/>
        <w:jc w:val="both"/>
      </w:pPr>
      <w:r w:rsidRPr="00924E02">
        <w:t>Future research could explore:</w:t>
      </w:r>
    </w:p>
    <w:p w:rsidR="00924E02" w:rsidRPr="00924E02" w:rsidRDefault="00924E02" w:rsidP="0046303C">
      <w:pPr>
        <w:pStyle w:val="NormalWeb"/>
        <w:numPr>
          <w:ilvl w:val="0"/>
          <w:numId w:val="9"/>
        </w:numPr>
        <w:spacing w:before="0" w:beforeAutospacing="0" w:after="0" w:afterAutospacing="0" w:line="480" w:lineRule="auto"/>
        <w:jc w:val="both"/>
      </w:pPr>
      <w:r w:rsidRPr="00924E02">
        <w:t>Comparative studies across multiple tertiary institutions in different Nigerian regions to assess regional variations in media influence.</w:t>
      </w:r>
    </w:p>
    <w:p w:rsidR="00924E02" w:rsidRPr="00924E02" w:rsidRDefault="00924E02" w:rsidP="0046303C">
      <w:pPr>
        <w:pStyle w:val="NormalWeb"/>
        <w:numPr>
          <w:ilvl w:val="0"/>
          <w:numId w:val="9"/>
        </w:numPr>
        <w:spacing w:before="0" w:beforeAutospacing="0" w:after="0" w:afterAutospacing="0" w:line="480" w:lineRule="auto"/>
        <w:jc w:val="both"/>
      </w:pPr>
      <w:r w:rsidRPr="00924E02">
        <w:t>Longitudinal studies to evaluate the long-term effects of foreign television exposure on cultural identity and dressing habits.</w:t>
      </w:r>
    </w:p>
    <w:p w:rsidR="00924E02" w:rsidRPr="00924E02" w:rsidRDefault="00924E02" w:rsidP="0046303C">
      <w:pPr>
        <w:pStyle w:val="NormalWeb"/>
        <w:numPr>
          <w:ilvl w:val="0"/>
          <w:numId w:val="9"/>
        </w:numPr>
        <w:spacing w:before="0" w:beforeAutospacing="0" w:after="0" w:afterAutospacing="0" w:line="480" w:lineRule="auto"/>
        <w:jc w:val="both"/>
      </w:pPr>
      <w:r w:rsidRPr="00924E02">
        <w:t>The role of social media alongside television in shaping youth fashion trends in Nigeria.</w:t>
      </w:r>
    </w:p>
    <w:p w:rsidR="00924E02" w:rsidRPr="00924E02" w:rsidRDefault="00924E02" w:rsidP="0046303C">
      <w:pPr>
        <w:pStyle w:val="NormalWeb"/>
        <w:numPr>
          <w:ilvl w:val="0"/>
          <w:numId w:val="9"/>
        </w:numPr>
        <w:spacing w:before="0" w:beforeAutospacing="0" w:after="0" w:afterAutospacing="0" w:line="480" w:lineRule="auto"/>
        <w:jc w:val="both"/>
      </w:pPr>
      <w:r w:rsidRPr="00924E02">
        <w:lastRenderedPageBreak/>
        <w:t>The impact of foreign television on other cultural practices, such as language and social interactions, among Nigerian youths.</w:t>
      </w:r>
    </w:p>
    <w:p w:rsidR="00072FDD" w:rsidRDefault="00072FDD">
      <w:pPr>
        <w:rPr>
          <w:rFonts w:ascii="Times New Roman" w:eastAsiaTheme="majorEastAsia" w:hAnsi="Times New Roman" w:cs="Times New Roman"/>
          <w:b/>
          <w:sz w:val="24"/>
          <w:szCs w:val="24"/>
        </w:rPr>
      </w:pPr>
      <w:r>
        <w:rPr>
          <w:rFonts w:ascii="Times New Roman" w:hAnsi="Times New Roman" w:cs="Times New Roman"/>
          <w:b/>
          <w:sz w:val="24"/>
          <w:szCs w:val="24"/>
        </w:rPr>
        <w:br w:type="page"/>
      </w:r>
    </w:p>
    <w:p w:rsidR="00924E02" w:rsidRPr="0046303C" w:rsidRDefault="0046303C" w:rsidP="0046303C">
      <w:pPr>
        <w:pStyle w:val="Heading2"/>
        <w:spacing w:before="0" w:line="480" w:lineRule="auto"/>
        <w:jc w:val="center"/>
        <w:rPr>
          <w:rFonts w:ascii="Times New Roman" w:hAnsi="Times New Roman" w:cs="Times New Roman"/>
          <w:b/>
          <w:color w:val="auto"/>
          <w:sz w:val="24"/>
          <w:szCs w:val="24"/>
        </w:rPr>
      </w:pPr>
      <w:r w:rsidRPr="0046303C">
        <w:rPr>
          <w:rFonts w:ascii="Times New Roman" w:hAnsi="Times New Roman" w:cs="Times New Roman"/>
          <w:b/>
          <w:color w:val="auto"/>
          <w:sz w:val="24"/>
          <w:szCs w:val="24"/>
        </w:rPr>
        <w:lastRenderedPageBreak/>
        <w:t>REFERENCES</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r w:rsidRPr="00924E02">
        <w:rPr>
          <w:rFonts w:ascii="Times New Roman" w:eastAsia="Times New Roman" w:hAnsi="Times New Roman" w:cs="Times New Roman"/>
          <w:sz w:val="24"/>
          <w:szCs w:val="24"/>
        </w:rPr>
        <w:t xml:space="preserve">Adebayo, T. (2021). Media and youth fashion trends in Nigeria: A cultural perspective. </w:t>
      </w:r>
      <w:r w:rsidRPr="00924E02">
        <w:rPr>
          <w:rFonts w:ascii="Times New Roman" w:eastAsia="Times New Roman" w:hAnsi="Times New Roman" w:cs="Times New Roman"/>
          <w:i/>
          <w:iCs/>
          <w:sz w:val="24"/>
          <w:szCs w:val="24"/>
        </w:rPr>
        <w:t>Journal of African Cultural Studies</w:t>
      </w:r>
      <w:r w:rsidRPr="00924E02">
        <w:rPr>
          <w:rFonts w:ascii="Times New Roman" w:eastAsia="Times New Roman" w:hAnsi="Times New Roman" w:cs="Times New Roman"/>
          <w:sz w:val="24"/>
          <w:szCs w:val="24"/>
        </w:rPr>
        <w:t>, 33(4), 412–428. https://doi.org/10.1080/13696815.2021.1893456</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Akpan</w:t>
      </w:r>
      <w:proofErr w:type="spellEnd"/>
      <w:r w:rsidRPr="00924E02">
        <w:rPr>
          <w:rFonts w:ascii="Times New Roman" w:eastAsia="Times New Roman" w:hAnsi="Times New Roman" w:cs="Times New Roman"/>
          <w:sz w:val="24"/>
          <w:szCs w:val="24"/>
        </w:rPr>
        <w:t xml:space="preserve">, U., &amp; </w:t>
      </w:r>
      <w:proofErr w:type="spellStart"/>
      <w:r w:rsidRPr="00924E02">
        <w:rPr>
          <w:rFonts w:ascii="Times New Roman" w:eastAsia="Times New Roman" w:hAnsi="Times New Roman" w:cs="Times New Roman"/>
          <w:sz w:val="24"/>
          <w:szCs w:val="24"/>
        </w:rPr>
        <w:t>Ihechu</w:t>
      </w:r>
      <w:proofErr w:type="spellEnd"/>
      <w:r w:rsidRPr="00924E02">
        <w:rPr>
          <w:rFonts w:ascii="Times New Roman" w:eastAsia="Times New Roman" w:hAnsi="Times New Roman" w:cs="Times New Roman"/>
          <w:sz w:val="24"/>
          <w:szCs w:val="24"/>
        </w:rPr>
        <w:t xml:space="preserve">, I. P. (2012). Television programming and cultural identity in Nigeria. </w:t>
      </w:r>
      <w:r w:rsidRPr="00924E02">
        <w:rPr>
          <w:rFonts w:ascii="Times New Roman" w:eastAsia="Times New Roman" w:hAnsi="Times New Roman" w:cs="Times New Roman"/>
          <w:i/>
          <w:iCs/>
          <w:sz w:val="24"/>
          <w:szCs w:val="24"/>
        </w:rPr>
        <w:t>Journal of Media Studies</w:t>
      </w:r>
      <w:r w:rsidRPr="00924E02">
        <w:rPr>
          <w:rFonts w:ascii="Times New Roman" w:eastAsia="Times New Roman" w:hAnsi="Times New Roman" w:cs="Times New Roman"/>
          <w:sz w:val="24"/>
          <w:szCs w:val="24"/>
        </w:rPr>
        <w:t>, 4(2), 45–60.</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r w:rsidRPr="00924E02">
        <w:rPr>
          <w:rFonts w:ascii="Times New Roman" w:eastAsia="Times New Roman" w:hAnsi="Times New Roman" w:cs="Times New Roman"/>
          <w:sz w:val="24"/>
          <w:szCs w:val="24"/>
        </w:rPr>
        <w:t xml:space="preserve">Bandura, A. (2018). Social learning theory in media effects. </w:t>
      </w:r>
      <w:r w:rsidRPr="00924E02">
        <w:rPr>
          <w:rFonts w:ascii="Times New Roman" w:eastAsia="Times New Roman" w:hAnsi="Times New Roman" w:cs="Times New Roman"/>
          <w:i/>
          <w:iCs/>
          <w:sz w:val="24"/>
          <w:szCs w:val="24"/>
        </w:rPr>
        <w:t>Journal of Communication Studies</w:t>
      </w:r>
      <w:r w:rsidRPr="00924E02">
        <w:rPr>
          <w:rFonts w:ascii="Times New Roman" w:eastAsia="Times New Roman" w:hAnsi="Times New Roman" w:cs="Times New Roman"/>
          <w:sz w:val="24"/>
          <w:szCs w:val="24"/>
        </w:rPr>
        <w:t>, 68(3), 245–260. https://doi.org/10.1093/jcs/xyz123</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r w:rsidRPr="00924E02">
        <w:rPr>
          <w:rFonts w:ascii="Times New Roman" w:eastAsia="Times New Roman" w:hAnsi="Times New Roman" w:cs="Times New Roman"/>
          <w:sz w:val="24"/>
          <w:szCs w:val="24"/>
        </w:rPr>
        <w:t xml:space="preserve">Bandura, A. (2021). Social learning theory revisited: Media and behavioral imitation. </w:t>
      </w:r>
      <w:r w:rsidRPr="00924E02">
        <w:rPr>
          <w:rFonts w:ascii="Times New Roman" w:eastAsia="Times New Roman" w:hAnsi="Times New Roman" w:cs="Times New Roman"/>
          <w:i/>
          <w:iCs/>
          <w:sz w:val="24"/>
          <w:szCs w:val="24"/>
        </w:rPr>
        <w:t>Communication Research</w:t>
      </w:r>
      <w:r w:rsidRPr="00924E02">
        <w:rPr>
          <w:rFonts w:ascii="Times New Roman" w:eastAsia="Times New Roman" w:hAnsi="Times New Roman" w:cs="Times New Roman"/>
          <w:sz w:val="24"/>
          <w:szCs w:val="24"/>
        </w:rPr>
        <w:t>, 48(6), 789–805. https://doi.org/10.1177/0093650220987654</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Baran</w:t>
      </w:r>
      <w:proofErr w:type="spellEnd"/>
      <w:r w:rsidRPr="00924E02">
        <w:rPr>
          <w:rFonts w:ascii="Times New Roman" w:eastAsia="Times New Roman" w:hAnsi="Times New Roman" w:cs="Times New Roman"/>
          <w:sz w:val="24"/>
          <w:szCs w:val="24"/>
        </w:rPr>
        <w:t xml:space="preserve">, S. J., &amp; Davis, D. K. (2003). </w:t>
      </w:r>
      <w:r w:rsidRPr="00924E02">
        <w:rPr>
          <w:rFonts w:ascii="Times New Roman" w:eastAsia="Times New Roman" w:hAnsi="Times New Roman" w:cs="Times New Roman"/>
          <w:i/>
          <w:iCs/>
          <w:sz w:val="24"/>
          <w:szCs w:val="24"/>
        </w:rPr>
        <w:t>Mass communication theory: Foundations, ferment, and future</w:t>
      </w:r>
      <w:r w:rsidRPr="00924E02">
        <w:rPr>
          <w:rFonts w:ascii="Times New Roman" w:eastAsia="Times New Roman" w:hAnsi="Times New Roman" w:cs="Times New Roman"/>
          <w:sz w:val="24"/>
          <w:szCs w:val="24"/>
        </w:rPr>
        <w:t>. Wadsworth.</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Baya</w:t>
      </w:r>
      <w:proofErr w:type="spellEnd"/>
      <w:r w:rsidRPr="00924E02">
        <w:rPr>
          <w:rFonts w:ascii="Times New Roman" w:eastAsia="Times New Roman" w:hAnsi="Times New Roman" w:cs="Times New Roman"/>
          <w:sz w:val="24"/>
          <w:szCs w:val="24"/>
        </w:rPr>
        <w:t xml:space="preserve">, S., &amp; </w:t>
      </w:r>
      <w:proofErr w:type="spellStart"/>
      <w:r w:rsidRPr="00924E02">
        <w:rPr>
          <w:rFonts w:ascii="Times New Roman" w:eastAsia="Times New Roman" w:hAnsi="Times New Roman" w:cs="Times New Roman"/>
          <w:sz w:val="24"/>
          <w:szCs w:val="24"/>
        </w:rPr>
        <w:t>Mberia</w:t>
      </w:r>
      <w:proofErr w:type="spellEnd"/>
      <w:r w:rsidRPr="00924E02">
        <w:rPr>
          <w:rFonts w:ascii="Times New Roman" w:eastAsia="Times New Roman" w:hAnsi="Times New Roman" w:cs="Times New Roman"/>
          <w:sz w:val="24"/>
          <w:szCs w:val="24"/>
        </w:rPr>
        <w:t xml:space="preserve">, H. (2014). The impact of television content on youth behavior in Kenya. </w:t>
      </w:r>
      <w:r w:rsidRPr="00924E02">
        <w:rPr>
          <w:rFonts w:ascii="Times New Roman" w:eastAsia="Times New Roman" w:hAnsi="Times New Roman" w:cs="Times New Roman"/>
          <w:i/>
          <w:iCs/>
          <w:sz w:val="24"/>
          <w:szCs w:val="24"/>
        </w:rPr>
        <w:t>African Journal of Communication</w:t>
      </w:r>
      <w:r w:rsidRPr="00924E02">
        <w:rPr>
          <w:rFonts w:ascii="Times New Roman" w:eastAsia="Times New Roman" w:hAnsi="Times New Roman" w:cs="Times New Roman"/>
          <w:sz w:val="24"/>
          <w:szCs w:val="24"/>
        </w:rPr>
        <w:t>, 6(1), 88–102.</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r w:rsidRPr="00924E02">
        <w:rPr>
          <w:rFonts w:ascii="Times New Roman" w:eastAsia="Times New Roman" w:hAnsi="Times New Roman" w:cs="Times New Roman"/>
          <w:sz w:val="24"/>
          <w:szCs w:val="24"/>
        </w:rPr>
        <w:t xml:space="preserve">Becker, A. E. (2004). Television and eating disorders: A cross-cultural study. </w:t>
      </w:r>
      <w:r w:rsidRPr="00924E02">
        <w:rPr>
          <w:rFonts w:ascii="Times New Roman" w:eastAsia="Times New Roman" w:hAnsi="Times New Roman" w:cs="Times New Roman"/>
          <w:i/>
          <w:iCs/>
          <w:sz w:val="24"/>
          <w:szCs w:val="24"/>
        </w:rPr>
        <w:t>Journal of Eating Disorders</w:t>
      </w:r>
      <w:r w:rsidRPr="00924E02">
        <w:rPr>
          <w:rFonts w:ascii="Times New Roman" w:eastAsia="Times New Roman" w:hAnsi="Times New Roman" w:cs="Times New Roman"/>
          <w:sz w:val="24"/>
          <w:szCs w:val="24"/>
        </w:rPr>
        <w:t>, 36(5), 123–140.</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r w:rsidRPr="00924E02">
        <w:rPr>
          <w:rFonts w:ascii="Times New Roman" w:eastAsia="Times New Roman" w:hAnsi="Times New Roman" w:cs="Times New Roman"/>
          <w:sz w:val="24"/>
          <w:szCs w:val="24"/>
        </w:rPr>
        <w:t xml:space="preserve">Becker, A. E. (2021). Media exposure and body image dissatisfaction: A global perspective. </w:t>
      </w:r>
      <w:r w:rsidRPr="00924E02">
        <w:rPr>
          <w:rFonts w:ascii="Times New Roman" w:eastAsia="Times New Roman" w:hAnsi="Times New Roman" w:cs="Times New Roman"/>
          <w:i/>
          <w:iCs/>
          <w:sz w:val="24"/>
          <w:szCs w:val="24"/>
        </w:rPr>
        <w:t>International Journal of Eating Disorders</w:t>
      </w:r>
      <w:r w:rsidRPr="00924E02">
        <w:rPr>
          <w:rFonts w:ascii="Times New Roman" w:eastAsia="Times New Roman" w:hAnsi="Times New Roman" w:cs="Times New Roman"/>
          <w:sz w:val="24"/>
          <w:szCs w:val="24"/>
        </w:rPr>
        <w:t>, 54(7), 1123–1135. https://doi.org/10.1002/eat.23567</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r w:rsidRPr="00924E02">
        <w:rPr>
          <w:rFonts w:ascii="Times New Roman" w:eastAsia="Times New Roman" w:hAnsi="Times New Roman" w:cs="Times New Roman"/>
          <w:sz w:val="24"/>
          <w:szCs w:val="24"/>
        </w:rPr>
        <w:t xml:space="preserve">Becker, A. E. (2023). Global media and body image: Implications for youth fashion. </w:t>
      </w:r>
      <w:r w:rsidRPr="00924E02">
        <w:rPr>
          <w:rFonts w:ascii="Times New Roman" w:eastAsia="Times New Roman" w:hAnsi="Times New Roman" w:cs="Times New Roman"/>
          <w:i/>
          <w:iCs/>
          <w:sz w:val="24"/>
          <w:szCs w:val="24"/>
        </w:rPr>
        <w:t>Journal of Global Health</w:t>
      </w:r>
      <w:r w:rsidRPr="00924E02">
        <w:rPr>
          <w:rFonts w:ascii="Times New Roman" w:eastAsia="Times New Roman" w:hAnsi="Times New Roman" w:cs="Times New Roman"/>
          <w:sz w:val="24"/>
          <w:szCs w:val="24"/>
        </w:rPr>
        <w:t>, 13, 102–118. https://doi.org/10.7189/jogh.13.04012</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r w:rsidRPr="00924E02">
        <w:rPr>
          <w:rFonts w:ascii="Times New Roman" w:eastAsia="Times New Roman" w:hAnsi="Times New Roman" w:cs="Times New Roman"/>
          <w:sz w:val="24"/>
          <w:szCs w:val="24"/>
        </w:rPr>
        <w:t xml:space="preserve">Bello, S. (2010). Globalization and cultural erosion in Nigeria: The role of mass media. </w:t>
      </w:r>
      <w:r w:rsidRPr="00924E02">
        <w:rPr>
          <w:rFonts w:ascii="Times New Roman" w:eastAsia="Times New Roman" w:hAnsi="Times New Roman" w:cs="Times New Roman"/>
          <w:i/>
          <w:iCs/>
          <w:sz w:val="24"/>
          <w:szCs w:val="24"/>
        </w:rPr>
        <w:t>African Media Review</w:t>
      </w:r>
      <w:r w:rsidRPr="00924E02">
        <w:rPr>
          <w:rFonts w:ascii="Times New Roman" w:eastAsia="Times New Roman" w:hAnsi="Times New Roman" w:cs="Times New Roman"/>
          <w:sz w:val="24"/>
          <w:szCs w:val="24"/>
        </w:rPr>
        <w:t>, 34(2), 89–105.</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r w:rsidRPr="00924E02">
        <w:rPr>
          <w:rFonts w:ascii="Times New Roman" w:eastAsia="Times New Roman" w:hAnsi="Times New Roman" w:cs="Times New Roman"/>
          <w:sz w:val="24"/>
          <w:szCs w:val="24"/>
        </w:rPr>
        <w:t xml:space="preserve">Bello, S. (2021). Globalization and the erosion of Nigerian cultural identity. </w:t>
      </w:r>
      <w:r w:rsidRPr="00924E02">
        <w:rPr>
          <w:rFonts w:ascii="Times New Roman" w:eastAsia="Times New Roman" w:hAnsi="Times New Roman" w:cs="Times New Roman"/>
          <w:i/>
          <w:iCs/>
          <w:sz w:val="24"/>
          <w:szCs w:val="24"/>
        </w:rPr>
        <w:t>African Media Review</w:t>
      </w:r>
      <w:r w:rsidRPr="00924E02">
        <w:rPr>
          <w:rFonts w:ascii="Times New Roman" w:eastAsia="Times New Roman" w:hAnsi="Times New Roman" w:cs="Times New Roman"/>
          <w:sz w:val="24"/>
          <w:szCs w:val="24"/>
        </w:rPr>
        <w:t>, 35(1), 67–83. https://doi.org/10.1080/02560054.2021.1876543</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r w:rsidRPr="00924E02">
        <w:rPr>
          <w:rFonts w:ascii="Times New Roman" w:eastAsia="Times New Roman" w:hAnsi="Times New Roman" w:cs="Times New Roman"/>
          <w:sz w:val="24"/>
          <w:szCs w:val="24"/>
        </w:rPr>
        <w:t xml:space="preserve">Brown, J. D., &amp; Marin, M. (2009). Media use among American youth: Trends and implications. </w:t>
      </w:r>
      <w:r w:rsidRPr="00924E02">
        <w:rPr>
          <w:rFonts w:ascii="Times New Roman" w:eastAsia="Times New Roman" w:hAnsi="Times New Roman" w:cs="Times New Roman"/>
          <w:i/>
          <w:iCs/>
          <w:sz w:val="24"/>
          <w:szCs w:val="24"/>
        </w:rPr>
        <w:t>Journal of Youth Studies</w:t>
      </w:r>
      <w:r w:rsidRPr="00924E02">
        <w:rPr>
          <w:rFonts w:ascii="Times New Roman" w:eastAsia="Times New Roman" w:hAnsi="Times New Roman" w:cs="Times New Roman"/>
          <w:sz w:val="24"/>
          <w:szCs w:val="24"/>
        </w:rPr>
        <w:t>, 12(3), 301–315.</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lastRenderedPageBreak/>
        <w:t>Devadas</w:t>
      </w:r>
      <w:proofErr w:type="spellEnd"/>
      <w:r w:rsidRPr="00924E02">
        <w:rPr>
          <w:rFonts w:ascii="Times New Roman" w:eastAsia="Times New Roman" w:hAnsi="Times New Roman" w:cs="Times New Roman"/>
          <w:sz w:val="24"/>
          <w:szCs w:val="24"/>
        </w:rPr>
        <w:t xml:space="preserve">, M. B., &amp; Ravi, B. K. (2013). Western media and youth culture in India. </w:t>
      </w:r>
      <w:r w:rsidRPr="00924E02">
        <w:rPr>
          <w:rFonts w:ascii="Times New Roman" w:eastAsia="Times New Roman" w:hAnsi="Times New Roman" w:cs="Times New Roman"/>
          <w:i/>
          <w:iCs/>
          <w:sz w:val="24"/>
          <w:szCs w:val="24"/>
        </w:rPr>
        <w:t>Journal of Asian Media Studies</w:t>
      </w:r>
      <w:r w:rsidRPr="00924E02">
        <w:rPr>
          <w:rFonts w:ascii="Times New Roman" w:eastAsia="Times New Roman" w:hAnsi="Times New Roman" w:cs="Times New Roman"/>
          <w:sz w:val="24"/>
          <w:szCs w:val="24"/>
        </w:rPr>
        <w:t>, 5(2), 77–92.</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Devadas</w:t>
      </w:r>
      <w:proofErr w:type="spellEnd"/>
      <w:r w:rsidRPr="00924E02">
        <w:rPr>
          <w:rFonts w:ascii="Times New Roman" w:eastAsia="Times New Roman" w:hAnsi="Times New Roman" w:cs="Times New Roman"/>
          <w:sz w:val="24"/>
          <w:szCs w:val="24"/>
        </w:rPr>
        <w:t xml:space="preserve">, M. B., &amp; Ravi, B. K. (2019). Influence of Western media on youth culture in India. </w:t>
      </w:r>
      <w:r w:rsidRPr="00924E02">
        <w:rPr>
          <w:rFonts w:ascii="Times New Roman" w:eastAsia="Times New Roman" w:hAnsi="Times New Roman" w:cs="Times New Roman"/>
          <w:i/>
          <w:iCs/>
          <w:sz w:val="24"/>
          <w:szCs w:val="24"/>
        </w:rPr>
        <w:t>Journal of Global Media Studies</w:t>
      </w:r>
      <w:r w:rsidRPr="00924E02">
        <w:rPr>
          <w:rFonts w:ascii="Times New Roman" w:eastAsia="Times New Roman" w:hAnsi="Times New Roman" w:cs="Times New Roman"/>
          <w:sz w:val="24"/>
          <w:szCs w:val="24"/>
        </w:rPr>
        <w:t>, 15(4), 321–337. https://doi.org/10.1080/14747701.2019.1654321</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Devadas</w:t>
      </w:r>
      <w:proofErr w:type="spellEnd"/>
      <w:r w:rsidRPr="00924E02">
        <w:rPr>
          <w:rFonts w:ascii="Times New Roman" w:eastAsia="Times New Roman" w:hAnsi="Times New Roman" w:cs="Times New Roman"/>
          <w:sz w:val="24"/>
          <w:szCs w:val="24"/>
        </w:rPr>
        <w:t xml:space="preserve">, M. B., &amp; Ravi, B. K. (2020). Western media’s impact on youth culture: A cross-cultural analysis. </w:t>
      </w:r>
      <w:r w:rsidRPr="00924E02">
        <w:rPr>
          <w:rFonts w:ascii="Times New Roman" w:eastAsia="Times New Roman" w:hAnsi="Times New Roman" w:cs="Times New Roman"/>
          <w:i/>
          <w:iCs/>
          <w:sz w:val="24"/>
          <w:szCs w:val="24"/>
        </w:rPr>
        <w:t>Global Media Journal</w:t>
      </w:r>
      <w:r w:rsidRPr="00924E02">
        <w:rPr>
          <w:rFonts w:ascii="Times New Roman" w:eastAsia="Times New Roman" w:hAnsi="Times New Roman" w:cs="Times New Roman"/>
          <w:sz w:val="24"/>
          <w:szCs w:val="24"/>
        </w:rPr>
        <w:t>, 18(2), 134–150. https://doi.org/10.1080/15551393.2020.1749876</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Gerbner</w:t>
      </w:r>
      <w:proofErr w:type="spellEnd"/>
      <w:r w:rsidRPr="00924E02">
        <w:rPr>
          <w:rFonts w:ascii="Times New Roman" w:eastAsia="Times New Roman" w:hAnsi="Times New Roman" w:cs="Times New Roman"/>
          <w:sz w:val="24"/>
          <w:szCs w:val="24"/>
        </w:rPr>
        <w:t xml:space="preserve">, G. (2019). Cultivation analysis: An overview. </w:t>
      </w:r>
      <w:r w:rsidRPr="00924E02">
        <w:rPr>
          <w:rFonts w:ascii="Times New Roman" w:eastAsia="Times New Roman" w:hAnsi="Times New Roman" w:cs="Times New Roman"/>
          <w:i/>
          <w:iCs/>
          <w:sz w:val="24"/>
          <w:szCs w:val="24"/>
        </w:rPr>
        <w:t>Mass Communication and Society</w:t>
      </w:r>
      <w:r w:rsidRPr="00924E02">
        <w:rPr>
          <w:rFonts w:ascii="Times New Roman" w:eastAsia="Times New Roman" w:hAnsi="Times New Roman" w:cs="Times New Roman"/>
          <w:sz w:val="24"/>
          <w:szCs w:val="24"/>
        </w:rPr>
        <w:t>, 22(5), 567–589. https://doi.org/10.1080/15205436.2019.1613456</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Gerbner</w:t>
      </w:r>
      <w:proofErr w:type="spellEnd"/>
      <w:r w:rsidRPr="00924E02">
        <w:rPr>
          <w:rFonts w:ascii="Times New Roman" w:eastAsia="Times New Roman" w:hAnsi="Times New Roman" w:cs="Times New Roman"/>
          <w:sz w:val="24"/>
          <w:szCs w:val="24"/>
        </w:rPr>
        <w:t xml:space="preserve">, G. (2020). Cultivation analysis in the digital age. </w:t>
      </w:r>
      <w:r w:rsidRPr="00924E02">
        <w:rPr>
          <w:rFonts w:ascii="Times New Roman" w:eastAsia="Times New Roman" w:hAnsi="Times New Roman" w:cs="Times New Roman"/>
          <w:i/>
          <w:iCs/>
          <w:sz w:val="24"/>
          <w:szCs w:val="24"/>
        </w:rPr>
        <w:t>Mass Communication and Society</w:t>
      </w:r>
      <w:r w:rsidRPr="00924E02">
        <w:rPr>
          <w:rFonts w:ascii="Times New Roman" w:eastAsia="Times New Roman" w:hAnsi="Times New Roman" w:cs="Times New Roman"/>
          <w:sz w:val="24"/>
          <w:szCs w:val="24"/>
        </w:rPr>
        <w:t>, 23(4), 456–473. https://doi.org/10.1080/15205436.2020.1712345</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r w:rsidRPr="00924E02">
        <w:rPr>
          <w:rFonts w:ascii="Times New Roman" w:eastAsia="Times New Roman" w:hAnsi="Times New Roman" w:cs="Times New Roman"/>
          <w:sz w:val="24"/>
          <w:szCs w:val="24"/>
        </w:rPr>
        <w:t xml:space="preserve">Grogan, S. (2007). </w:t>
      </w:r>
      <w:r w:rsidRPr="00924E02">
        <w:rPr>
          <w:rFonts w:ascii="Times New Roman" w:eastAsia="Times New Roman" w:hAnsi="Times New Roman" w:cs="Times New Roman"/>
          <w:i/>
          <w:iCs/>
          <w:sz w:val="24"/>
          <w:szCs w:val="24"/>
        </w:rPr>
        <w:t>Body image: Understanding body dissatisfaction in men, women, and children</w:t>
      </w:r>
      <w:r w:rsidRPr="00924E02">
        <w:rPr>
          <w:rFonts w:ascii="Times New Roman" w:eastAsia="Times New Roman" w:hAnsi="Times New Roman" w:cs="Times New Roman"/>
          <w:sz w:val="24"/>
          <w:szCs w:val="24"/>
        </w:rPr>
        <w:t xml:space="preserve">. </w:t>
      </w:r>
      <w:proofErr w:type="spellStart"/>
      <w:r w:rsidRPr="00924E02">
        <w:rPr>
          <w:rFonts w:ascii="Times New Roman" w:eastAsia="Times New Roman" w:hAnsi="Times New Roman" w:cs="Times New Roman"/>
          <w:sz w:val="24"/>
          <w:szCs w:val="24"/>
        </w:rPr>
        <w:t>Routledge</w:t>
      </w:r>
      <w:proofErr w:type="spellEnd"/>
      <w:r w:rsidRPr="00924E02">
        <w:rPr>
          <w:rFonts w:ascii="Times New Roman" w:eastAsia="Times New Roman" w:hAnsi="Times New Roman" w:cs="Times New Roman"/>
          <w:sz w:val="24"/>
          <w:szCs w:val="24"/>
        </w:rPr>
        <w:t>.</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r w:rsidRPr="00924E02">
        <w:rPr>
          <w:rFonts w:ascii="Times New Roman" w:eastAsia="Times New Roman" w:hAnsi="Times New Roman" w:cs="Times New Roman"/>
          <w:sz w:val="24"/>
          <w:szCs w:val="24"/>
        </w:rPr>
        <w:t xml:space="preserve">Harrison, K., &amp; Cantor, J. (1997). The relationship between media consumption and eating disorders. </w:t>
      </w:r>
      <w:r w:rsidRPr="00924E02">
        <w:rPr>
          <w:rFonts w:ascii="Times New Roman" w:eastAsia="Times New Roman" w:hAnsi="Times New Roman" w:cs="Times New Roman"/>
          <w:i/>
          <w:iCs/>
          <w:sz w:val="24"/>
          <w:szCs w:val="24"/>
        </w:rPr>
        <w:t>Journal of Communication</w:t>
      </w:r>
      <w:r w:rsidRPr="00924E02">
        <w:rPr>
          <w:rFonts w:ascii="Times New Roman" w:eastAsia="Times New Roman" w:hAnsi="Times New Roman" w:cs="Times New Roman"/>
          <w:sz w:val="24"/>
          <w:szCs w:val="24"/>
        </w:rPr>
        <w:t>, 47(1), 40–67.</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Lodziak</w:t>
      </w:r>
      <w:proofErr w:type="spellEnd"/>
      <w:r w:rsidRPr="00924E02">
        <w:rPr>
          <w:rFonts w:ascii="Times New Roman" w:eastAsia="Times New Roman" w:hAnsi="Times New Roman" w:cs="Times New Roman"/>
          <w:sz w:val="24"/>
          <w:szCs w:val="24"/>
        </w:rPr>
        <w:t xml:space="preserve">, C. (1986). </w:t>
      </w:r>
      <w:r w:rsidRPr="00924E02">
        <w:rPr>
          <w:rFonts w:ascii="Times New Roman" w:eastAsia="Times New Roman" w:hAnsi="Times New Roman" w:cs="Times New Roman"/>
          <w:i/>
          <w:iCs/>
          <w:sz w:val="24"/>
          <w:szCs w:val="24"/>
        </w:rPr>
        <w:t>The power of television: A critical appraisal</w:t>
      </w:r>
      <w:r w:rsidRPr="00924E02">
        <w:rPr>
          <w:rFonts w:ascii="Times New Roman" w:eastAsia="Times New Roman" w:hAnsi="Times New Roman" w:cs="Times New Roman"/>
          <w:sz w:val="24"/>
          <w:szCs w:val="24"/>
        </w:rPr>
        <w:t>. St. Martin’s Press.</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Mangwere</w:t>
      </w:r>
      <w:proofErr w:type="spellEnd"/>
      <w:r w:rsidRPr="00924E02">
        <w:rPr>
          <w:rFonts w:ascii="Times New Roman" w:eastAsia="Times New Roman" w:hAnsi="Times New Roman" w:cs="Times New Roman"/>
          <w:sz w:val="24"/>
          <w:szCs w:val="24"/>
        </w:rPr>
        <w:t xml:space="preserve">, A., </w:t>
      </w:r>
      <w:proofErr w:type="spellStart"/>
      <w:r w:rsidRPr="00924E02">
        <w:rPr>
          <w:rFonts w:ascii="Times New Roman" w:eastAsia="Times New Roman" w:hAnsi="Times New Roman" w:cs="Times New Roman"/>
          <w:sz w:val="24"/>
          <w:szCs w:val="24"/>
        </w:rPr>
        <w:t>Wadesango</w:t>
      </w:r>
      <w:proofErr w:type="spellEnd"/>
      <w:r w:rsidRPr="00924E02">
        <w:rPr>
          <w:rFonts w:ascii="Times New Roman" w:eastAsia="Times New Roman" w:hAnsi="Times New Roman" w:cs="Times New Roman"/>
          <w:sz w:val="24"/>
          <w:szCs w:val="24"/>
        </w:rPr>
        <w:t xml:space="preserve">, N., &amp; </w:t>
      </w:r>
      <w:proofErr w:type="spellStart"/>
      <w:r w:rsidRPr="00924E02">
        <w:rPr>
          <w:rFonts w:ascii="Times New Roman" w:eastAsia="Times New Roman" w:hAnsi="Times New Roman" w:cs="Times New Roman"/>
          <w:sz w:val="24"/>
          <w:szCs w:val="24"/>
        </w:rPr>
        <w:t>Kurebwa</w:t>
      </w:r>
      <w:proofErr w:type="spellEnd"/>
      <w:r w:rsidRPr="00924E02">
        <w:rPr>
          <w:rFonts w:ascii="Times New Roman" w:eastAsia="Times New Roman" w:hAnsi="Times New Roman" w:cs="Times New Roman"/>
          <w:sz w:val="24"/>
          <w:szCs w:val="24"/>
        </w:rPr>
        <w:t xml:space="preserve">, M. (2013). Television and youth behavior: A Zimbabwean perspective. </w:t>
      </w:r>
      <w:r w:rsidRPr="00924E02">
        <w:rPr>
          <w:rFonts w:ascii="Times New Roman" w:eastAsia="Times New Roman" w:hAnsi="Times New Roman" w:cs="Times New Roman"/>
          <w:i/>
          <w:iCs/>
          <w:sz w:val="24"/>
          <w:szCs w:val="24"/>
        </w:rPr>
        <w:t>Journal of Educational Media</w:t>
      </w:r>
      <w:r w:rsidRPr="00924E02">
        <w:rPr>
          <w:rFonts w:ascii="Times New Roman" w:eastAsia="Times New Roman" w:hAnsi="Times New Roman" w:cs="Times New Roman"/>
          <w:sz w:val="24"/>
          <w:szCs w:val="24"/>
        </w:rPr>
        <w:t>, 8(1), 56–70.</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Manwaring</w:t>
      </w:r>
      <w:proofErr w:type="spellEnd"/>
      <w:r w:rsidRPr="00924E02">
        <w:rPr>
          <w:rFonts w:ascii="Times New Roman" w:eastAsia="Times New Roman" w:hAnsi="Times New Roman" w:cs="Times New Roman"/>
          <w:sz w:val="24"/>
          <w:szCs w:val="24"/>
        </w:rPr>
        <w:t xml:space="preserve">, A. (2011). Media influence on body image: A review. </w:t>
      </w:r>
      <w:r w:rsidRPr="00924E02">
        <w:rPr>
          <w:rFonts w:ascii="Times New Roman" w:eastAsia="Times New Roman" w:hAnsi="Times New Roman" w:cs="Times New Roman"/>
          <w:i/>
          <w:iCs/>
          <w:sz w:val="24"/>
          <w:szCs w:val="24"/>
        </w:rPr>
        <w:t>Journal of Psychology</w:t>
      </w:r>
      <w:r w:rsidRPr="00924E02">
        <w:rPr>
          <w:rFonts w:ascii="Times New Roman" w:eastAsia="Times New Roman" w:hAnsi="Times New Roman" w:cs="Times New Roman"/>
          <w:sz w:val="24"/>
          <w:szCs w:val="24"/>
        </w:rPr>
        <w:t>, 45(3), 89–104.</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McQuail</w:t>
      </w:r>
      <w:proofErr w:type="spellEnd"/>
      <w:r w:rsidRPr="00924E02">
        <w:rPr>
          <w:rFonts w:ascii="Times New Roman" w:eastAsia="Times New Roman" w:hAnsi="Times New Roman" w:cs="Times New Roman"/>
          <w:sz w:val="24"/>
          <w:szCs w:val="24"/>
        </w:rPr>
        <w:t xml:space="preserve">, D. (2005). </w:t>
      </w:r>
      <w:proofErr w:type="spellStart"/>
      <w:r w:rsidRPr="00924E02">
        <w:rPr>
          <w:rFonts w:ascii="Times New Roman" w:eastAsia="Times New Roman" w:hAnsi="Times New Roman" w:cs="Times New Roman"/>
          <w:i/>
          <w:iCs/>
          <w:sz w:val="24"/>
          <w:szCs w:val="24"/>
        </w:rPr>
        <w:t>McQuail’s</w:t>
      </w:r>
      <w:proofErr w:type="spellEnd"/>
      <w:r w:rsidRPr="00924E02">
        <w:rPr>
          <w:rFonts w:ascii="Times New Roman" w:eastAsia="Times New Roman" w:hAnsi="Times New Roman" w:cs="Times New Roman"/>
          <w:i/>
          <w:iCs/>
          <w:sz w:val="24"/>
          <w:szCs w:val="24"/>
        </w:rPr>
        <w:t xml:space="preserve"> mass communication theory</w:t>
      </w:r>
      <w:r w:rsidRPr="00924E02">
        <w:rPr>
          <w:rFonts w:ascii="Times New Roman" w:eastAsia="Times New Roman" w:hAnsi="Times New Roman" w:cs="Times New Roman"/>
          <w:sz w:val="24"/>
          <w:szCs w:val="24"/>
        </w:rPr>
        <w:t>. Sage Publications.</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r w:rsidRPr="00924E02">
        <w:rPr>
          <w:rFonts w:ascii="Times New Roman" w:eastAsia="Times New Roman" w:hAnsi="Times New Roman" w:cs="Times New Roman"/>
          <w:sz w:val="24"/>
          <w:szCs w:val="24"/>
        </w:rPr>
        <w:t xml:space="preserve">Moeller, T. (1996). Behavioral effects of television: A theoretical overview. </w:t>
      </w:r>
      <w:r w:rsidRPr="00924E02">
        <w:rPr>
          <w:rFonts w:ascii="Times New Roman" w:eastAsia="Times New Roman" w:hAnsi="Times New Roman" w:cs="Times New Roman"/>
          <w:i/>
          <w:iCs/>
          <w:sz w:val="24"/>
          <w:szCs w:val="24"/>
        </w:rPr>
        <w:t>Media Psychology Review</w:t>
      </w:r>
      <w:r w:rsidRPr="00924E02">
        <w:rPr>
          <w:rFonts w:ascii="Times New Roman" w:eastAsia="Times New Roman" w:hAnsi="Times New Roman" w:cs="Times New Roman"/>
          <w:sz w:val="24"/>
          <w:szCs w:val="24"/>
        </w:rPr>
        <w:t>, 2(1), 34–50.</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Nwegbu</w:t>
      </w:r>
      <w:proofErr w:type="spellEnd"/>
      <w:r w:rsidRPr="00924E02">
        <w:rPr>
          <w:rFonts w:ascii="Times New Roman" w:eastAsia="Times New Roman" w:hAnsi="Times New Roman" w:cs="Times New Roman"/>
          <w:sz w:val="24"/>
          <w:szCs w:val="24"/>
        </w:rPr>
        <w:t xml:space="preserve">, M., </w:t>
      </w:r>
      <w:proofErr w:type="spellStart"/>
      <w:r w:rsidRPr="00924E02">
        <w:rPr>
          <w:rFonts w:ascii="Times New Roman" w:eastAsia="Times New Roman" w:hAnsi="Times New Roman" w:cs="Times New Roman"/>
          <w:sz w:val="24"/>
          <w:szCs w:val="24"/>
        </w:rPr>
        <w:t>Eze</w:t>
      </w:r>
      <w:proofErr w:type="spellEnd"/>
      <w:r w:rsidRPr="00924E02">
        <w:rPr>
          <w:rFonts w:ascii="Times New Roman" w:eastAsia="Times New Roman" w:hAnsi="Times New Roman" w:cs="Times New Roman"/>
          <w:sz w:val="24"/>
          <w:szCs w:val="24"/>
        </w:rPr>
        <w:t xml:space="preserve">, C., &amp; </w:t>
      </w:r>
      <w:proofErr w:type="spellStart"/>
      <w:r w:rsidRPr="00924E02">
        <w:rPr>
          <w:rFonts w:ascii="Times New Roman" w:eastAsia="Times New Roman" w:hAnsi="Times New Roman" w:cs="Times New Roman"/>
          <w:sz w:val="24"/>
          <w:szCs w:val="24"/>
        </w:rPr>
        <w:t>Asogwa</w:t>
      </w:r>
      <w:proofErr w:type="spellEnd"/>
      <w:r w:rsidRPr="00924E02">
        <w:rPr>
          <w:rFonts w:ascii="Times New Roman" w:eastAsia="Times New Roman" w:hAnsi="Times New Roman" w:cs="Times New Roman"/>
          <w:sz w:val="24"/>
          <w:szCs w:val="24"/>
        </w:rPr>
        <w:t xml:space="preserve">, C. (2011). Media and cultural identity in Nigeria. </w:t>
      </w:r>
      <w:r w:rsidRPr="00924E02">
        <w:rPr>
          <w:rFonts w:ascii="Times New Roman" w:eastAsia="Times New Roman" w:hAnsi="Times New Roman" w:cs="Times New Roman"/>
          <w:i/>
          <w:iCs/>
          <w:sz w:val="24"/>
          <w:szCs w:val="24"/>
        </w:rPr>
        <w:t>Journal of African Studies</w:t>
      </w:r>
      <w:r w:rsidRPr="00924E02">
        <w:rPr>
          <w:rFonts w:ascii="Times New Roman" w:eastAsia="Times New Roman" w:hAnsi="Times New Roman" w:cs="Times New Roman"/>
          <w:sz w:val="24"/>
          <w:szCs w:val="24"/>
        </w:rPr>
        <w:t>, 7(2), 101–115.</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lastRenderedPageBreak/>
        <w:t>Obono</w:t>
      </w:r>
      <w:proofErr w:type="spellEnd"/>
      <w:r w:rsidRPr="00924E02">
        <w:rPr>
          <w:rFonts w:ascii="Times New Roman" w:eastAsia="Times New Roman" w:hAnsi="Times New Roman" w:cs="Times New Roman"/>
          <w:sz w:val="24"/>
          <w:szCs w:val="24"/>
        </w:rPr>
        <w:t xml:space="preserve">, O., &amp; </w:t>
      </w:r>
      <w:proofErr w:type="spellStart"/>
      <w:r w:rsidRPr="00924E02">
        <w:rPr>
          <w:rFonts w:ascii="Times New Roman" w:eastAsia="Times New Roman" w:hAnsi="Times New Roman" w:cs="Times New Roman"/>
          <w:sz w:val="24"/>
          <w:szCs w:val="24"/>
        </w:rPr>
        <w:t>Madu</w:t>
      </w:r>
      <w:proofErr w:type="spellEnd"/>
      <w:r w:rsidRPr="00924E02">
        <w:rPr>
          <w:rFonts w:ascii="Times New Roman" w:eastAsia="Times New Roman" w:hAnsi="Times New Roman" w:cs="Times New Roman"/>
          <w:sz w:val="24"/>
          <w:szCs w:val="24"/>
        </w:rPr>
        <w:t xml:space="preserve">, O. (2010). Media effects on Nigerian youth: A psychological approach. </w:t>
      </w:r>
      <w:r w:rsidRPr="00924E02">
        <w:rPr>
          <w:rFonts w:ascii="Times New Roman" w:eastAsia="Times New Roman" w:hAnsi="Times New Roman" w:cs="Times New Roman"/>
          <w:i/>
          <w:iCs/>
          <w:sz w:val="24"/>
          <w:szCs w:val="24"/>
        </w:rPr>
        <w:t>Journal of Nigerian Media Studies</w:t>
      </w:r>
      <w:r w:rsidRPr="00924E02">
        <w:rPr>
          <w:rFonts w:ascii="Times New Roman" w:eastAsia="Times New Roman" w:hAnsi="Times New Roman" w:cs="Times New Roman"/>
          <w:sz w:val="24"/>
          <w:szCs w:val="24"/>
        </w:rPr>
        <w:t>, 3(1), 45–60.</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Obono</w:t>
      </w:r>
      <w:proofErr w:type="spellEnd"/>
      <w:r w:rsidRPr="00924E02">
        <w:rPr>
          <w:rFonts w:ascii="Times New Roman" w:eastAsia="Times New Roman" w:hAnsi="Times New Roman" w:cs="Times New Roman"/>
          <w:sz w:val="24"/>
          <w:szCs w:val="24"/>
        </w:rPr>
        <w:t xml:space="preserve">, O., &amp; </w:t>
      </w:r>
      <w:proofErr w:type="spellStart"/>
      <w:r w:rsidRPr="00924E02">
        <w:rPr>
          <w:rFonts w:ascii="Times New Roman" w:eastAsia="Times New Roman" w:hAnsi="Times New Roman" w:cs="Times New Roman"/>
          <w:sz w:val="24"/>
          <w:szCs w:val="24"/>
        </w:rPr>
        <w:t>Madu</w:t>
      </w:r>
      <w:proofErr w:type="spellEnd"/>
      <w:r w:rsidRPr="00924E02">
        <w:rPr>
          <w:rFonts w:ascii="Times New Roman" w:eastAsia="Times New Roman" w:hAnsi="Times New Roman" w:cs="Times New Roman"/>
          <w:sz w:val="24"/>
          <w:szCs w:val="24"/>
        </w:rPr>
        <w:t xml:space="preserve">, O. (2020). Media influence on Nigerian youth: A psychological perspective. </w:t>
      </w:r>
      <w:r w:rsidRPr="00924E02">
        <w:rPr>
          <w:rFonts w:ascii="Times New Roman" w:eastAsia="Times New Roman" w:hAnsi="Times New Roman" w:cs="Times New Roman"/>
          <w:i/>
          <w:iCs/>
          <w:sz w:val="24"/>
          <w:szCs w:val="24"/>
        </w:rPr>
        <w:t>Journal of African Media Studies</w:t>
      </w:r>
      <w:r w:rsidRPr="00924E02">
        <w:rPr>
          <w:rFonts w:ascii="Times New Roman" w:eastAsia="Times New Roman" w:hAnsi="Times New Roman" w:cs="Times New Roman"/>
          <w:sz w:val="24"/>
          <w:szCs w:val="24"/>
        </w:rPr>
        <w:t>, 16(3), 278–295. https://doi.org/10.1386/jams_00023_1</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Obono</w:t>
      </w:r>
      <w:proofErr w:type="spellEnd"/>
      <w:r w:rsidRPr="00924E02">
        <w:rPr>
          <w:rFonts w:ascii="Times New Roman" w:eastAsia="Times New Roman" w:hAnsi="Times New Roman" w:cs="Times New Roman"/>
          <w:sz w:val="24"/>
          <w:szCs w:val="24"/>
        </w:rPr>
        <w:t xml:space="preserve">, O. (2022). Television and Nigerian youth: Cultural influences and behavioral outcomes. </w:t>
      </w:r>
      <w:r w:rsidRPr="00924E02">
        <w:rPr>
          <w:rFonts w:ascii="Times New Roman" w:eastAsia="Times New Roman" w:hAnsi="Times New Roman" w:cs="Times New Roman"/>
          <w:i/>
          <w:iCs/>
          <w:sz w:val="24"/>
          <w:szCs w:val="24"/>
        </w:rPr>
        <w:t>Journal of Media and Cultural Studies</w:t>
      </w:r>
      <w:r w:rsidRPr="00924E02">
        <w:rPr>
          <w:rFonts w:ascii="Times New Roman" w:eastAsia="Times New Roman" w:hAnsi="Times New Roman" w:cs="Times New Roman"/>
          <w:sz w:val="24"/>
          <w:szCs w:val="24"/>
        </w:rPr>
        <w:t>, 14(3), 301–317. https://doi.org/10.1080/10304312.2022.2045678</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r w:rsidRPr="00924E02">
        <w:rPr>
          <w:rFonts w:ascii="Times New Roman" w:eastAsia="Times New Roman" w:hAnsi="Times New Roman" w:cs="Times New Roman"/>
          <w:sz w:val="24"/>
          <w:szCs w:val="24"/>
        </w:rPr>
        <w:t xml:space="preserve">O’Donnell, V. (2007). </w:t>
      </w:r>
      <w:r w:rsidRPr="00924E02">
        <w:rPr>
          <w:rFonts w:ascii="Times New Roman" w:eastAsia="Times New Roman" w:hAnsi="Times New Roman" w:cs="Times New Roman"/>
          <w:i/>
          <w:iCs/>
          <w:sz w:val="24"/>
          <w:szCs w:val="24"/>
        </w:rPr>
        <w:t>Television criticism</w:t>
      </w:r>
      <w:r w:rsidRPr="00924E02">
        <w:rPr>
          <w:rFonts w:ascii="Times New Roman" w:eastAsia="Times New Roman" w:hAnsi="Times New Roman" w:cs="Times New Roman"/>
          <w:sz w:val="24"/>
          <w:szCs w:val="24"/>
        </w:rPr>
        <w:t>. Sage Publications.</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Onyiengo</w:t>
      </w:r>
      <w:proofErr w:type="spellEnd"/>
      <w:r w:rsidRPr="00924E02">
        <w:rPr>
          <w:rFonts w:ascii="Times New Roman" w:eastAsia="Times New Roman" w:hAnsi="Times New Roman" w:cs="Times New Roman"/>
          <w:sz w:val="24"/>
          <w:szCs w:val="24"/>
        </w:rPr>
        <w:t xml:space="preserve">, S. (2014). Media and sexual behavior among Nigerian youth. </w:t>
      </w:r>
      <w:r w:rsidRPr="00924E02">
        <w:rPr>
          <w:rFonts w:ascii="Times New Roman" w:eastAsia="Times New Roman" w:hAnsi="Times New Roman" w:cs="Times New Roman"/>
          <w:i/>
          <w:iCs/>
          <w:sz w:val="24"/>
          <w:szCs w:val="24"/>
        </w:rPr>
        <w:t>Journal of Health Communication</w:t>
      </w:r>
      <w:r w:rsidRPr="00924E02">
        <w:rPr>
          <w:rFonts w:ascii="Times New Roman" w:eastAsia="Times New Roman" w:hAnsi="Times New Roman" w:cs="Times New Roman"/>
          <w:sz w:val="24"/>
          <w:szCs w:val="24"/>
        </w:rPr>
        <w:t>, 9(2), 67–82.</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Rishante</w:t>
      </w:r>
      <w:proofErr w:type="spellEnd"/>
      <w:r w:rsidRPr="00924E02">
        <w:rPr>
          <w:rFonts w:ascii="Times New Roman" w:eastAsia="Times New Roman" w:hAnsi="Times New Roman" w:cs="Times New Roman"/>
          <w:sz w:val="24"/>
          <w:szCs w:val="24"/>
        </w:rPr>
        <w:t xml:space="preserve">, J., &amp; </w:t>
      </w:r>
      <w:proofErr w:type="spellStart"/>
      <w:r w:rsidRPr="00924E02">
        <w:rPr>
          <w:rFonts w:ascii="Times New Roman" w:eastAsia="Times New Roman" w:hAnsi="Times New Roman" w:cs="Times New Roman"/>
          <w:sz w:val="24"/>
          <w:szCs w:val="24"/>
        </w:rPr>
        <w:t>Yakubu</w:t>
      </w:r>
      <w:proofErr w:type="spellEnd"/>
      <w:r w:rsidRPr="00924E02">
        <w:rPr>
          <w:rFonts w:ascii="Times New Roman" w:eastAsia="Times New Roman" w:hAnsi="Times New Roman" w:cs="Times New Roman"/>
          <w:sz w:val="24"/>
          <w:szCs w:val="24"/>
        </w:rPr>
        <w:t xml:space="preserve">, S. (2014). Television’s impact on youth sexual behavior in Nigeria. </w:t>
      </w:r>
      <w:r w:rsidRPr="00924E02">
        <w:rPr>
          <w:rFonts w:ascii="Times New Roman" w:eastAsia="Times New Roman" w:hAnsi="Times New Roman" w:cs="Times New Roman"/>
          <w:i/>
          <w:iCs/>
          <w:sz w:val="24"/>
          <w:szCs w:val="24"/>
        </w:rPr>
        <w:t>Journal of Social Media Studies</w:t>
      </w:r>
      <w:r w:rsidRPr="00924E02">
        <w:rPr>
          <w:rFonts w:ascii="Times New Roman" w:eastAsia="Times New Roman" w:hAnsi="Times New Roman" w:cs="Times New Roman"/>
          <w:sz w:val="24"/>
          <w:szCs w:val="24"/>
        </w:rPr>
        <w:t>, 6(1), 45–60.</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r w:rsidRPr="00924E02">
        <w:rPr>
          <w:rFonts w:ascii="Times New Roman" w:eastAsia="Times New Roman" w:hAnsi="Times New Roman" w:cs="Times New Roman"/>
          <w:sz w:val="24"/>
          <w:szCs w:val="24"/>
        </w:rPr>
        <w:t xml:space="preserve">Schaefer, R. T. (2002). </w:t>
      </w:r>
      <w:r w:rsidRPr="00924E02">
        <w:rPr>
          <w:rFonts w:ascii="Times New Roman" w:eastAsia="Times New Roman" w:hAnsi="Times New Roman" w:cs="Times New Roman"/>
          <w:i/>
          <w:iCs/>
          <w:sz w:val="24"/>
          <w:szCs w:val="24"/>
        </w:rPr>
        <w:t>Sociology: A brief introduction</w:t>
      </w:r>
      <w:r w:rsidRPr="00924E02">
        <w:rPr>
          <w:rFonts w:ascii="Times New Roman" w:eastAsia="Times New Roman" w:hAnsi="Times New Roman" w:cs="Times New Roman"/>
          <w:sz w:val="24"/>
          <w:szCs w:val="24"/>
        </w:rPr>
        <w:t>. McGraw-Hill.</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Thorburn</w:t>
      </w:r>
      <w:proofErr w:type="spellEnd"/>
      <w:r w:rsidRPr="00924E02">
        <w:rPr>
          <w:rFonts w:ascii="Times New Roman" w:eastAsia="Times New Roman" w:hAnsi="Times New Roman" w:cs="Times New Roman"/>
          <w:sz w:val="24"/>
          <w:szCs w:val="24"/>
        </w:rPr>
        <w:t xml:space="preserve">, D. (2008). Television genres and cultural impact. </w:t>
      </w:r>
      <w:r w:rsidRPr="00924E02">
        <w:rPr>
          <w:rFonts w:ascii="Times New Roman" w:eastAsia="Times New Roman" w:hAnsi="Times New Roman" w:cs="Times New Roman"/>
          <w:i/>
          <w:iCs/>
          <w:sz w:val="24"/>
          <w:szCs w:val="24"/>
        </w:rPr>
        <w:t>Journal of Media Analysis</w:t>
      </w:r>
      <w:r w:rsidRPr="00924E02">
        <w:rPr>
          <w:rFonts w:ascii="Times New Roman" w:eastAsia="Times New Roman" w:hAnsi="Times New Roman" w:cs="Times New Roman"/>
          <w:sz w:val="24"/>
          <w:szCs w:val="24"/>
        </w:rPr>
        <w:t>, 10(2), 78–93.</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r w:rsidRPr="00924E02">
        <w:rPr>
          <w:rFonts w:ascii="Times New Roman" w:eastAsia="Times New Roman" w:hAnsi="Times New Roman" w:cs="Times New Roman"/>
          <w:sz w:val="24"/>
          <w:szCs w:val="24"/>
        </w:rPr>
        <w:t xml:space="preserve">Torres, I. (2006). Television as a cultural mirror: A Latin American perspective. </w:t>
      </w:r>
      <w:r w:rsidRPr="00924E02">
        <w:rPr>
          <w:rFonts w:ascii="Times New Roman" w:eastAsia="Times New Roman" w:hAnsi="Times New Roman" w:cs="Times New Roman"/>
          <w:i/>
          <w:iCs/>
          <w:sz w:val="24"/>
          <w:szCs w:val="24"/>
        </w:rPr>
        <w:t>Journal of Communication Studies</w:t>
      </w:r>
      <w:r w:rsidRPr="00924E02">
        <w:rPr>
          <w:rFonts w:ascii="Times New Roman" w:eastAsia="Times New Roman" w:hAnsi="Times New Roman" w:cs="Times New Roman"/>
          <w:sz w:val="24"/>
          <w:szCs w:val="24"/>
        </w:rPr>
        <w:t>, 8(1), 56–72.</w:t>
      </w:r>
    </w:p>
    <w:p w:rsidR="00924E02" w:rsidRP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Udoyen</w:t>
      </w:r>
      <w:proofErr w:type="spellEnd"/>
      <w:r w:rsidRPr="00924E02">
        <w:rPr>
          <w:rFonts w:ascii="Times New Roman" w:eastAsia="Times New Roman" w:hAnsi="Times New Roman" w:cs="Times New Roman"/>
          <w:sz w:val="24"/>
          <w:szCs w:val="24"/>
        </w:rPr>
        <w:t xml:space="preserve">, P. (2019). Research methodology: A practical guide. </w:t>
      </w:r>
      <w:r w:rsidRPr="00924E02">
        <w:rPr>
          <w:rFonts w:ascii="Times New Roman" w:eastAsia="Times New Roman" w:hAnsi="Times New Roman" w:cs="Times New Roman"/>
          <w:i/>
          <w:iCs/>
          <w:sz w:val="24"/>
          <w:szCs w:val="24"/>
        </w:rPr>
        <w:t>Journal of Research Methods</w:t>
      </w:r>
      <w:r w:rsidRPr="00924E02">
        <w:rPr>
          <w:rFonts w:ascii="Times New Roman" w:eastAsia="Times New Roman" w:hAnsi="Times New Roman" w:cs="Times New Roman"/>
          <w:sz w:val="24"/>
          <w:szCs w:val="24"/>
        </w:rPr>
        <w:t>, 5(1), 23–40.</w:t>
      </w:r>
    </w:p>
    <w:p w:rsidR="00924E02" w:rsidRDefault="00924E02" w:rsidP="0046303C">
      <w:pPr>
        <w:spacing w:after="0" w:line="480" w:lineRule="auto"/>
        <w:ind w:left="720" w:hanging="720"/>
        <w:jc w:val="both"/>
        <w:rPr>
          <w:rFonts w:ascii="Times New Roman" w:eastAsia="Times New Roman" w:hAnsi="Times New Roman" w:cs="Times New Roman"/>
          <w:sz w:val="24"/>
          <w:szCs w:val="24"/>
        </w:rPr>
      </w:pPr>
      <w:proofErr w:type="spellStart"/>
      <w:r w:rsidRPr="00924E02">
        <w:rPr>
          <w:rFonts w:ascii="Times New Roman" w:eastAsia="Times New Roman" w:hAnsi="Times New Roman" w:cs="Times New Roman"/>
          <w:sz w:val="24"/>
          <w:szCs w:val="24"/>
        </w:rPr>
        <w:t>Vasan</w:t>
      </w:r>
      <w:proofErr w:type="spellEnd"/>
      <w:r w:rsidRPr="00924E02">
        <w:rPr>
          <w:rFonts w:ascii="Times New Roman" w:eastAsia="Times New Roman" w:hAnsi="Times New Roman" w:cs="Times New Roman"/>
          <w:sz w:val="24"/>
          <w:szCs w:val="24"/>
        </w:rPr>
        <w:t xml:space="preserve">, A. (2010). Media influence on youth behavior: A qualitative study. </w:t>
      </w:r>
      <w:r w:rsidRPr="00924E02">
        <w:rPr>
          <w:rFonts w:ascii="Times New Roman" w:eastAsia="Times New Roman" w:hAnsi="Times New Roman" w:cs="Times New Roman"/>
          <w:i/>
          <w:iCs/>
          <w:sz w:val="24"/>
          <w:szCs w:val="24"/>
        </w:rPr>
        <w:t>Journal of Media Psychology</w:t>
      </w:r>
      <w:r w:rsidRPr="00924E02">
        <w:rPr>
          <w:rFonts w:ascii="Times New Roman" w:eastAsia="Times New Roman" w:hAnsi="Times New Roman" w:cs="Times New Roman"/>
          <w:sz w:val="24"/>
          <w:szCs w:val="24"/>
        </w:rPr>
        <w:t>, 4(2), 89–105.</w:t>
      </w:r>
    </w:p>
    <w:p w:rsidR="00924E02" w:rsidRDefault="00924E02" w:rsidP="00924E02">
      <w:pPr>
        <w:spacing w:before="100" w:beforeAutospacing="1" w:after="100" w:afterAutospacing="1" w:line="480" w:lineRule="auto"/>
        <w:jc w:val="both"/>
        <w:rPr>
          <w:rFonts w:ascii="Times New Roman" w:eastAsia="Times New Roman" w:hAnsi="Times New Roman" w:cs="Times New Roman"/>
          <w:sz w:val="24"/>
          <w:szCs w:val="24"/>
        </w:rPr>
      </w:pPr>
    </w:p>
    <w:p w:rsidR="00924E02" w:rsidRDefault="00924E02" w:rsidP="00924E02">
      <w:pPr>
        <w:spacing w:before="100" w:beforeAutospacing="1" w:after="100" w:afterAutospacing="1" w:line="480" w:lineRule="auto"/>
        <w:jc w:val="both"/>
        <w:rPr>
          <w:rFonts w:ascii="Times New Roman" w:eastAsia="Times New Roman" w:hAnsi="Times New Roman" w:cs="Times New Roman"/>
          <w:sz w:val="24"/>
          <w:szCs w:val="24"/>
        </w:rPr>
      </w:pPr>
    </w:p>
    <w:p w:rsidR="00924E02" w:rsidRDefault="00924E02" w:rsidP="00924E02">
      <w:pPr>
        <w:spacing w:before="100" w:beforeAutospacing="1" w:after="100" w:afterAutospacing="1" w:line="480" w:lineRule="auto"/>
        <w:jc w:val="both"/>
        <w:rPr>
          <w:rFonts w:ascii="Times New Roman" w:eastAsia="Times New Roman" w:hAnsi="Times New Roman" w:cs="Times New Roman"/>
          <w:sz w:val="24"/>
          <w:szCs w:val="24"/>
        </w:rPr>
      </w:pPr>
    </w:p>
    <w:p w:rsidR="00924E02" w:rsidRPr="00EF6BA7" w:rsidRDefault="0046303C" w:rsidP="00EF6BA7">
      <w:pPr>
        <w:spacing w:before="100" w:beforeAutospacing="1" w:after="100" w:afterAutospacing="1" w:line="480" w:lineRule="auto"/>
        <w:jc w:val="center"/>
        <w:rPr>
          <w:rFonts w:ascii="Times New Roman" w:eastAsia="Times New Roman" w:hAnsi="Times New Roman" w:cs="Times New Roman"/>
          <w:b/>
          <w:sz w:val="24"/>
          <w:szCs w:val="24"/>
        </w:rPr>
      </w:pPr>
      <w:r w:rsidRPr="00EF6BA7">
        <w:rPr>
          <w:rFonts w:ascii="Times New Roman" w:eastAsia="Times New Roman" w:hAnsi="Times New Roman" w:cs="Times New Roman"/>
          <w:b/>
          <w:sz w:val="24"/>
          <w:szCs w:val="24"/>
        </w:rPr>
        <w:lastRenderedPageBreak/>
        <w:t>APPENDIX</w:t>
      </w:r>
    </w:p>
    <w:p w:rsidR="00D671E5" w:rsidRDefault="00D671E5" w:rsidP="00EF6BA7">
      <w:pPr>
        <w:pStyle w:val="Heading2"/>
        <w:jc w:val="center"/>
        <w:rPr>
          <w:rFonts w:ascii="Times New Roman" w:hAnsi="Times New Roman" w:cs="Times New Roman"/>
          <w:b/>
          <w:color w:val="auto"/>
          <w:sz w:val="24"/>
          <w:szCs w:val="24"/>
        </w:rPr>
      </w:pPr>
      <w:r>
        <w:rPr>
          <w:rFonts w:ascii="Times New Roman" w:hAnsi="Times New Roman" w:cs="Times New Roman"/>
          <w:b/>
          <w:color w:val="auto"/>
          <w:sz w:val="24"/>
          <w:szCs w:val="24"/>
        </w:rPr>
        <w:t>KWARA STATE POLYTECHNIC, ILORIN</w:t>
      </w:r>
    </w:p>
    <w:p w:rsidR="00D671E5" w:rsidRDefault="00D671E5" w:rsidP="00EF6BA7">
      <w:pPr>
        <w:pStyle w:val="Heading2"/>
        <w:jc w:val="center"/>
        <w:rPr>
          <w:rFonts w:ascii="Times New Roman" w:hAnsi="Times New Roman" w:cs="Times New Roman"/>
          <w:b/>
          <w:color w:val="auto"/>
          <w:sz w:val="24"/>
          <w:szCs w:val="24"/>
        </w:rPr>
      </w:pPr>
      <w:r>
        <w:rPr>
          <w:rFonts w:ascii="Times New Roman" w:hAnsi="Times New Roman" w:cs="Times New Roman"/>
          <w:b/>
          <w:color w:val="auto"/>
          <w:sz w:val="24"/>
          <w:szCs w:val="24"/>
        </w:rPr>
        <w:t>INSTITUTE OF INFORMATION AND COMMUNICATION TECHNOLOGY,</w:t>
      </w:r>
    </w:p>
    <w:p w:rsidR="00D671E5" w:rsidRDefault="00D671E5" w:rsidP="00EF6BA7">
      <w:pPr>
        <w:pStyle w:val="Heading2"/>
        <w:jc w:val="center"/>
        <w:rPr>
          <w:rFonts w:ascii="Times New Roman" w:hAnsi="Times New Roman" w:cs="Times New Roman"/>
          <w:b/>
          <w:color w:val="auto"/>
          <w:sz w:val="24"/>
          <w:szCs w:val="24"/>
        </w:rPr>
      </w:pPr>
      <w:r>
        <w:rPr>
          <w:rFonts w:ascii="Times New Roman" w:hAnsi="Times New Roman" w:cs="Times New Roman"/>
          <w:b/>
          <w:color w:val="auto"/>
          <w:sz w:val="24"/>
          <w:szCs w:val="24"/>
        </w:rPr>
        <w:t>DEPARTMENT OF MASS COMMUNICATION</w:t>
      </w:r>
    </w:p>
    <w:p w:rsidR="00D671E5" w:rsidRDefault="00D671E5" w:rsidP="00EF6BA7">
      <w:pPr>
        <w:pStyle w:val="Heading2"/>
        <w:jc w:val="center"/>
        <w:rPr>
          <w:rFonts w:ascii="Times New Roman" w:hAnsi="Times New Roman" w:cs="Times New Roman"/>
          <w:b/>
          <w:color w:val="auto"/>
          <w:sz w:val="24"/>
          <w:szCs w:val="24"/>
        </w:rPr>
      </w:pPr>
    </w:p>
    <w:p w:rsidR="0046303C" w:rsidRPr="00EF6BA7" w:rsidRDefault="0046303C" w:rsidP="00EF6BA7">
      <w:pPr>
        <w:pStyle w:val="Heading2"/>
        <w:jc w:val="center"/>
        <w:rPr>
          <w:rFonts w:ascii="Times New Roman" w:hAnsi="Times New Roman" w:cs="Times New Roman"/>
          <w:b/>
          <w:color w:val="auto"/>
          <w:sz w:val="24"/>
          <w:szCs w:val="24"/>
        </w:rPr>
      </w:pPr>
      <w:r w:rsidRPr="00EF6BA7">
        <w:rPr>
          <w:rFonts w:ascii="Times New Roman" w:hAnsi="Times New Roman" w:cs="Times New Roman"/>
          <w:b/>
          <w:color w:val="auto"/>
          <w:sz w:val="24"/>
          <w:szCs w:val="24"/>
        </w:rPr>
        <w:t>INSTRUCTIONS</w:t>
      </w:r>
    </w:p>
    <w:p w:rsidR="0046303C" w:rsidRPr="00EF6BA7" w:rsidRDefault="0046303C" w:rsidP="00EF6BA7">
      <w:pPr>
        <w:pStyle w:val="NormalWeb"/>
        <w:spacing w:line="360" w:lineRule="auto"/>
      </w:pPr>
      <w:r w:rsidRPr="00EF6BA7">
        <w:t>Dear Respondent,</w:t>
      </w:r>
    </w:p>
    <w:p w:rsidR="0046303C" w:rsidRPr="00EF6BA7" w:rsidRDefault="0046303C" w:rsidP="00EF6BA7">
      <w:pPr>
        <w:pStyle w:val="NormalWeb"/>
        <w:spacing w:line="360" w:lineRule="auto"/>
      </w:pPr>
      <w:r w:rsidRPr="00EF6BA7">
        <w:t xml:space="preserve">This questionnaire is designed for a research project titled "The Influence of Foreign Television </w:t>
      </w:r>
      <w:proofErr w:type="spellStart"/>
      <w:r w:rsidRPr="00EF6BA7">
        <w:t>Programmes</w:t>
      </w:r>
      <w:proofErr w:type="spellEnd"/>
      <w:r w:rsidRPr="00EF6BA7">
        <w:t xml:space="preserve"> on the Dressing Habits of Tertiary Institution Students" at </w:t>
      </w:r>
      <w:proofErr w:type="spellStart"/>
      <w:r w:rsidRPr="00EF6BA7">
        <w:t>Kwara</w:t>
      </w:r>
      <w:proofErr w:type="spellEnd"/>
      <w:r w:rsidRPr="00EF6BA7">
        <w:t xml:space="preserve"> State Polytechnic, Ilorin. Your honest and accurate responses are crucial for the success of this study. All information provided will be treated with strict confidentiality and used solely for academic purposes. Please tick the appropriate option or provide details where required. Thank you for your cooperation.</w:t>
      </w:r>
    </w:p>
    <w:p w:rsidR="0046303C" w:rsidRPr="00EF6BA7" w:rsidRDefault="0046303C" w:rsidP="00EF6BA7">
      <w:pPr>
        <w:pStyle w:val="Heading2"/>
        <w:spacing w:line="360" w:lineRule="auto"/>
        <w:rPr>
          <w:rFonts w:ascii="Times New Roman" w:hAnsi="Times New Roman" w:cs="Times New Roman"/>
          <w:b/>
          <w:color w:val="auto"/>
          <w:sz w:val="24"/>
          <w:szCs w:val="24"/>
        </w:rPr>
      </w:pPr>
      <w:r w:rsidRPr="00EF6BA7">
        <w:rPr>
          <w:rFonts w:ascii="Times New Roman" w:hAnsi="Times New Roman" w:cs="Times New Roman"/>
          <w:b/>
          <w:color w:val="auto"/>
          <w:sz w:val="24"/>
          <w:szCs w:val="24"/>
        </w:rPr>
        <w:t>SECTION A: PERSONAL DATA</w:t>
      </w:r>
    </w:p>
    <w:p w:rsidR="0046303C" w:rsidRPr="00EF6BA7" w:rsidRDefault="0046303C" w:rsidP="00EF6BA7">
      <w:pPr>
        <w:pStyle w:val="NormalWeb"/>
        <w:numPr>
          <w:ilvl w:val="0"/>
          <w:numId w:val="10"/>
        </w:numPr>
        <w:spacing w:line="360" w:lineRule="auto"/>
      </w:pPr>
      <w:r w:rsidRPr="00EF6BA7">
        <w:rPr>
          <w:rStyle w:val="Strong"/>
        </w:rPr>
        <w:t>Gender</w:t>
      </w:r>
      <w:r w:rsidRPr="00EF6BA7">
        <w:br/>
        <w:t>[ ] Male</w:t>
      </w:r>
      <w:r w:rsidR="00EF6BA7">
        <w:tab/>
      </w:r>
      <w:r w:rsidR="00EF6BA7">
        <w:tab/>
      </w:r>
      <w:r w:rsidRPr="00EF6BA7">
        <w:t>[ ] Female</w:t>
      </w:r>
      <w:r w:rsidR="00EF6BA7">
        <w:tab/>
      </w:r>
      <w:r w:rsidR="00EF6BA7">
        <w:tab/>
      </w:r>
      <w:r w:rsidRPr="00EF6BA7">
        <w:t>[ ] Other (please specify): ___________</w:t>
      </w:r>
    </w:p>
    <w:p w:rsidR="0046303C" w:rsidRPr="00EF6BA7" w:rsidRDefault="0046303C" w:rsidP="00EF6BA7">
      <w:pPr>
        <w:pStyle w:val="NormalWeb"/>
        <w:numPr>
          <w:ilvl w:val="0"/>
          <w:numId w:val="10"/>
        </w:numPr>
        <w:spacing w:line="360" w:lineRule="auto"/>
      </w:pPr>
      <w:r w:rsidRPr="00EF6BA7">
        <w:rPr>
          <w:rStyle w:val="Strong"/>
        </w:rPr>
        <w:t>Age Range</w:t>
      </w:r>
      <w:r w:rsidRPr="00EF6BA7">
        <w:br/>
        <w:t>[ ] 18–20</w:t>
      </w:r>
      <w:r w:rsidR="00EF6BA7">
        <w:tab/>
      </w:r>
      <w:r w:rsidR="00EF6BA7">
        <w:tab/>
      </w:r>
      <w:r w:rsidRPr="00EF6BA7">
        <w:t>[ ] 21–23</w:t>
      </w:r>
      <w:r w:rsidR="00EF6BA7">
        <w:tab/>
      </w:r>
      <w:r w:rsidR="00EF6BA7">
        <w:tab/>
      </w:r>
      <w:r w:rsidRPr="00EF6BA7">
        <w:t>[ ] 24–26</w:t>
      </w:r>
      <w:r w:rsidR="00EF6BA7">
        <w:tab/>
      </w:r>
      <w:r w:rsidR="00EF6BA7">
        <w:tab/>
      </w:r>
      <w:r w:rsidRPr="00EF6BA7">
        <w:t>[ ] 27–30</w:t>
      </w:r>
      <w:r w:rsidR="00EF6BA7">
        <w:tab/>
      </w:r>
      <w:r w:rsidRPr="00EF6BA7">
        <w:t>[ ] Above 30</w:t>
      </w:r>
    </w:p>
    <w:p w:rsidR="0046303C" w:rsidRPr="00EF6BA7" w:rsidRDefault="0046303C" w:rsidP="00EF6BA7">
      <w:pPr>
        <w:pStyle w:val="NormalWeb"/>
        <w:numPr>
          <w:ilvl w:val="0"/>
          <w:numId w:val="10"/>
        </w:numPr>
        <w:spacing w:line="360" w:lineRule="auto"/>
      </w:pPr>
      <w:r w:rsidRPr="00EF6BA7">
        <w:rPr>
          <w:rStyle w:val="Strong"/>
        </w:rPr>
        <w:t>Department of Study</w:t>
      </w:r>
      <w:r w:rsidRPr="00EF6BA7">
        <w:br/>
        <w:t>[ ] Engineering</w:t>
      </w:r>
      <w:r w:rsidR="00EF6BA7">
        <w:tab/>
      </w:r>
      <w:r w:rsidRPr="00EF6BA7">
        <w:t>[ ] Business Studies</w:t>
      </w:r>
      <w:r w:rsidR="00EF6BA7">
        <w:tab/>
      </w:r>
      <w:r w:rsidRPr="00EF6BA7">
        <w:t>[ ] Science</w:t>
      </w:r>
      <w:r w:rsidR="00EF6BA7">
        <w:tab/>
      </w:r>
      <w:r w:rsidR="00EF6BA7">
        <w:tab/>
      </w:r>
      <w:r w:rsidRPr="00EF6BA7">
        <w:t>[ ] Arts and Design</w:t>
      </w:r>
      <w:r w:rsidRPr="00EF6BA7">
        <w:br/>
        <w:t>[ ] Other (please specify): ___________</w:t>
      </w:r>
    </w:p>
    <w:p w:rsidR="0046303C" w:rsidRPr="00EF6BA7" w:rsidRDefault="0046303C" w:rsidP="00EF6BA7">
      <w:pPr>
        <w:pStyle w:val="NormalWeb"/>
        <w:numPr>
          <w:ilvl w:val="0"/>
          <w:numId w:val="10"/>
        </w:numPr>
        <w:spacing w:line="360" w:lineRule="auto"/>
      </w:pPr>
      <w:r w:rsidRPr="00EF6BA7">
        <w:rPr>
          <w:rStyle w:val="Strong"/>
        </w:rPr>
        <w:t>Year of Study</w:t>
      </w:r>
      <w:r w:rsidRPr="00EF6BA7">
        <w:br/>
        <w:t>[ ] ND I</w:t>
      </w:r>
      <w:r w:rsidR="00EF6BA7">
        <w:tab/>
      </w:r>
      <w:r w:rsidR="00EF6BA7">
        <w:tab/>
      </w:r>
      <w:r w:rsidRPr="00EF6BA7">
        <w:t>[ ] ND II</w:t>
      </w:r>
      <w:r w:rsidR="00EF6BA7">
        <w:tab/>
      </w:r>
      <w:r w:rsidR="00EF6BA7">
        <w:tab/>
      </w:r>
      <w:r w:rsidRPr="00EF6BA7">
        <w:t>[ ] HND I</w:t>
      </w:r>
      <w:r w:rsidR="00EF6BA7">
        <w:tab/>
      </w:r>
      <w:r w:rsidR="00EF6BA7">
        <w:tab/>
      </w:r>
      <w:r w:rsidRPr="00EF6BA7">
        <w:t>[ ] HND II</w:t>
      </w:r>
    </w:p>
    <w:p w:rsidR="0046303C" w:rsidRPr="00EF6BA7" w:rsidRDefault="0046303C" w:rsidP="00EF6BA7">
      <w:pPr>
        <w:pStyle w:val="NormalWeb"/>
        <w:numPr>
          <w:ilvl w:val="0"/>
          <w:numId w:val="10"/>
        </w:numPr>
        <w:spacing w:line="360" w:lineRule="auto"/>
      </w:pPr>
      <w:r w:rsidRPr="00EF6BA7">
        <w:rPr>
          <w:rStyle w:val="Strong"/>
        </w:rPr>
        <w:t>Marital Status</w:t>
      </w:r>
      <w:r w:rsidR="00EF6BA7">
        <w:rPr>
          <w:rStyle w:val="Strong"/>
        </w:rPr>
        <w:tab/>
      </w:r>
      <w:r w:rsidRPr="00EF6BA7">
        <w:br/>
        <w:t>[ ] Single</w:t>
      </w:r>
      <w:r w:rsidR="00EF6BA7">
        <w:tab/>
      </w:r>
      <w:r w:rsidR="00EF6BA7">
        <w:tab/>
      </w:r>
      <w:r w:rsidRPr="00EF6BA7">
        <w:t>[ ] Married</w:t>
      </w:r>
      <w:r w:rsidR="00EF6BA7">
        <w:tab/>
      </w:r>
      <w:r w:rsidR="00EF6BA7">
        <w:tab/>
      </w:r>
      <w:r w:rsidRPr="00EF6BA7">
        <w:t>[ ] Divorced</w:t>
      </w:r>
      <w:r w:rsidR="00EF6BA7">
        <w:tab/>
      </w:r>
      <w:r w:rsidR="00EF6BA7">
        <w:tab/>
      </w:r>
      <w:r w:rsidRPr="00EF6BA7">
        <w:br/>
        <w:t>[ ] Other (please specify): ___________</w:t>
      </w:r>
    </w:p>
    <w:p w:rsidR="00EF6BA7" w:rsidRDefault="00EF6BA7" w:rsidP="00EF6BA7">
      <w:pPr>
        <w:pStyle w:val="Heading2"/>
        <w:spacing w:line="360" w:lineRule="auto"/>
        <w:rPr>
          <w:rFonts w:ascii="Times New Roman" w:hAnsi="Times New Roman" w:cs="Times New Roman"/>
          <w:b/>
          <w:color w:val="auto"/>
          <w:sz w:val="24"/>
          <w:szCs w:val="24"/>
        </w:rPr>
      </w:pPr>
    </w:p>
    <w:p w:rsidR="0046303C" w:rsidRPr="00EF6BA7" w:rsidRDefault="0046303C" w:rsidP="00EF6BA7">
      <w:pPr>
        <w:pStyle w:val="Heading2"/>
        <w:spacing w:line="360" w:lineRule="auto"/>
        <w:rPr>
          <w:rFonts w:ascii="Times New Roman" w:hAnsi="Times New Roman" w:cs="Times New Roman"/>
          <w:b/>
          <w:color w:val="auto"/>
          <w:sz w:val="24"/>
          <w:szCs w:val="24"/>
        </w:rPr>
      </w:pPr>
      <w:r w:rsidRPr="00EF6BA7">
        <w:rPr>
          <w:rFonts w:ascii="Times New Roman" w:hAnsi="Times New Roman" w:cs="Times New Roman"/>
          <w:b/>
          <w:color w:val="auto"/>
          <w:sz w:val="24"/>
          <w:szCs w:val="24"/>
        </w:rPr>
        <w:t>SECTION B: INFLUENCE OF FOREIGN TELEVISION PROGRAMMES ON DRESSING HABITS</w:t>
      </w:r>
    </w:p>
    <w:p w:rsidR="0046303C" w:rsidRPr="00EF6BA7" w:rsidRDefault="0046303C" w:rsidP="00EF6BA7">
      <w:pPr>
        <w:pStyle w:val="NormalWeb"/>
        <w:numPr>
          <w:ilvl w:val="0"/>
          <w:numId w:val="11"/>
        </w:numPr>
        <w:spacing w:line="360" w:lineRule="auto"/>
      </w:pPr>
      <w:r w:rsidRPr="00EF6BA7">
        <w:rPr>
          <w:rStyle w:val="Strong"/>
        </w:rPr>
        <w:t xml:space="preserve">How often do you watch foreign television </w:t>
      </w:r>
      <w:proofErr w:type="spellStart"/>
      <w:r w:rsidRPr="00EF6BA7">
        <w:rPr>
          <w:rStyle w:val="Strong"/>
        </w:rPr>
        <w:t>programmes</w:t>
      </w:r>
      <w:proofErr w:type="spellEnd"/>
      <w:r w:rsidRPr="00EF6BA7">
        <w:rPr>
          <w:rStyle w:val="Strong"/>
        </w:rPr>
        <w:t xml:space="preserve"> (e.g., on DSTV, cable, or streaming platforms)?</w:t>
      </w:r>
      <w:r w:rsidRPr="00EF6BA7">
        <w:br/>
        <w:t>[ ] Daily</w:t>
      </w:r>
      <w:r w:rsidR="00EF6BA7">
        <w:tab/>
      </w:r>
      <w:r w:rsidR="00EF6BA7">
        <w:tab/>
      </w:r>
      <w:r w:rsidRPr="00EF6BA7">
        <w:t>[ ] 3–5 times a week</w:t>
      </w:r>
      <w:r w:rsidR="00EF6BA7">
        <w:tab/>
      </w:r>
      <w:r w:rsidRPr="00EF6BA7">
        <w:t>[ ] 1–2 times a week</w:t>
      </w:r>
      <w:r w:rsidR="00EF6BA7">
        <w:tab/>
      </w:r>
      <w:r w:rsidRPr="00EF6BA7">
        <w:t>[ ] Rarely</w:t>
      </w:r>
      <w:r w:rsidRPr="00EF6BA7">
        <w:br/>
        <w:t>[ ] Never</w:t>
      </w:r>
    </w:p>
    <w:p w:rsidR="0046303C" w:rsidRPr="00EF6BA7" w:rsidRDefault="0046303C" w:rsidP="00EF6BA7">
      <w:pPr>
        <w:pStyle w:val="NormalWeb"/>
        <w:numPr>
          <w:ilvl w:val="0"/>
          <w:numId w:val="11"/>
        </w:numPr>
        <w:spacing w:line="360" w:lineRule="auto"/>
      </w:pPr>
      <w:r w:rsidRPr="00EF6BA7">
        <w:rPr>
          <w:rStyle w:val="Strong"/>
        </w:rPr>
        <w:t>Which type of foreign television programme do you watch most frequently?</w:t>
      </w:r>
      <w:r w:rsidRPr="00EF6BA7">
        <w:br/>
        <w:t>[ ] Music</w:t>
      </w:r>
      <w:r w:rsidR="00EF6BA7">
        <w:t xml:space="preserve"> Videos (e.g., MTV Base, Trace)</w:t>
      </w:r>
      <w:r w:rsidR="00EF6BA7">
        <w:tab/>
      </w:r>
      <w:r w:rsidRPr="00EF6BA7">
        <w:t>[ ] Fashion Shows (e.g., Fashion TV, Style Network)</w:t>
      </w:r>
      <w:r w:rsidR="00EF6BA7">
        <w:tab/>
      </w:r>
      <w:r w:rsidRPr="00EF6BA7">
        <w:t>[ ] Reality Shows (e.g., Keeping Up with the Kardashians)</w:t>
      </w:r>
      <w:r w:rsidR="003E0F6D">
        <w:tab/>
      </w:r>
      <w:r w:rsidRPr="00EF6BA7">
        <w:t xml:space="preserve">[ ] Soap Operas (e.g., </w:t>
      </w:r>
      <w:proofErr w:type="spellStart"/>
      <w:r w:rsidRPr="00EF6BA7">
        <w:t>Telemundo</w:t>
      </w:r>
      <w:proofErr w:type="spellEnd"/>
      <w:r w:rsidRPr="00EF6BA7">
        <w:t>)</w:t>
      </w:r>
      <w:r w:rsidRPr="00EF6BA7">
        <w:br/>
        <w:t>[ ] Other (please specify): ___________</w:t>
      </w:r>
    </w:p>
    <w:p w:rsidR="0046303C" w:rsidRPr="00EF6BA7" w:rsidRDefault="0046303C" w:rsidP="00EF6BA7">
      <w:pPr>
        <w:pStyle w:val="NormalWeb"/>
        <w:numPr>
          <w:ilvl w:val="0"/>
          <w:numId w:val="11"/>
        </w:numPr>
        <w:spacing w:line="360" w:lineRule="auto"/>
      </w:pPr>
      <w:r w:rsidRPr="00EF6BA7">
        <w:rPr>
          <w:rStyle w:val="Strong"/>
        </w:rPr>
        <w:t xml:space="preserve">Do foreign television </w:t>
      </w:r>
      <w:proofErr w:type="spellStart"/>
      <w:r w:rsidRPr="00EF6BA7">
        <w:rPr>
          <w:rStyle w:val="Strong"/>
        </w:rPr>
        <w:t>programmes</w:t>
      </w:r>
      <w:proofErr w:type="spellEnd"/>
      <w:r w:rsidRPr="00EF6BA7">
        <w:rPr>
          <w:rStyle w:val="Strong"/>
        </w:rPr>
        <w:t xml:space="preserve"> influence your choice of clothing?</w:t>
      </w:r>
      <w:r w:rsidRPr="00EF6BA7">
        <w:br/>
        <w:t>[ ] Strongly Agree</w:t>
      </w:r>
      <w:r w:rsidR="003E0F6D">
        <w:tab/>
      </w:r>
      <w:r w:rsidRPr="00EF6BA7">
        <w:t>[ ] Agree</w:t>
      </w:r>
      <w:r w:rsidR="003E0F6D">
        <w:tab/>
      </w:r>
      <w:r w:rsidRPr="00EF6BA7">
        <w:t>[ ] Disagree</w:t>
      </w:r>
      <w:r w:rsidR="003E0F6D">
        <w:tab/>
      </w:r>
      <w:r w:rsidRPr="00EF6BA7">
        <w:t>[ ] Strongly Disagree</w:t>
      </w:r>
      <w:r w:rsidRPr="00EF6BA7">
        <w:br/>
        <w:t>[ ] Not Sure</w:t>
      </w:r>
    </w:p>
    <w:p w:rsidR="0046303C" w:rsidRPr="00EF6BA7" w:rsidRDefault="0046303C" w:rsidP="00EF6BA7">
      <w:pPr>
        <w:pStyle w:val="NormalWeb"/>
        <w:numPr>
          <w:ilvl w:val="0"/>
          <w:numId w:val="11"/>
        </w:numPr>
        <w:spacing w:line="360" w:lineRule="auto"/>
      </w:pPr>
      <w:r w:rsidRPr="00EF6BA7">
        <w:rPr>
          <w:rStyle w:val="Strong"/>
        </w:rPr>
        <w:t xml:space="preserve">Do you adopt specific fashion trends (e.g., jeans, crop tops, sneakers) seen on foreign television </w:t>
      </w:r>
      <w:proofErr w:type="spellStart"/>
      <w:r w:rsidRPr="00EF6BA7">
        <w:rPr>
          <w:rStyle w:val="Strong"/>
        </w:rPr>
        <w:t>programmes</w:t>
      </w:r>
      <w:proofErr w:type="spellEnd"/>
      <w:r w:rsidRPr="00EF6BA7">
        <w:rPr>
          <w:rStyle w:val="Strong"/>
        </w:rPr>
        <w:t>?</w:t>
      </w:r>
      <w:r w:rsidRPr="00EF6BA7">
        <w:br/>
        <w:t>[ ] Strongly Agree</w:t>
      </w:r>
      <w:r w:rsidR="003E0F6D">
        <w:tab/>
      </w:r>
      <w:r w:rsidRPr="00EF6BA7">
        <w:t>[ ] Agree</w:t>
      </w:r>
      <w:r w:rsidR="003E0F6D">
        <w:tab/>
      </w:r>
      <w:r w:rsidRPr="00EF6BA7">
        <w:t>[ ] Disagree</w:t>
      </w:r>
      <w:r w:rsidR="003E0F6D">
        <w:tab/>
      </w:r>
      <w:r w:rsidRPr="00EF6BA7">
        <w:t>[ ] Strongly Disagree</w:t>
      </w:r>
      <w:r w:rsidRPr="00EF6BA7">
        <w:br/>
        <w:t>[ ] Not Sure</w:t>
      </w:r>
    </w:p>
    <w:p w:rsidR="0046303C" w:rsidRPr="00EF6BA7" w:rsidRDefault="0046303C" w:rsidP="00EF6BA7">
      <w:pPr>
        <w:pStyle w:val="NormalWeb"/>
        <w:numPr>
          <w:ilvl w:val="0"/>
          <w:numId w:val="11"/>
        </w:numPr>
        <w:spacing w:line="360" w:lineRule="auto"/>
      </w:pPr>
      <w:r w:rsidRPr="00EF6BA7">
        <w:rPr>
          <w:rStyle w:val="Strong"/>
        </w:rPr>
        <w:t xml:space="preserve">Do you prefer Western clothing styles (e.g., casual, </w:t>
      </w:r>
      <w:proofErr w:type="spellStart"/>
      <w:r w:rsidRPr="00EF6BA7">
        <w:rPr>
          <w:rStyle w:val="Strong"/>
        </w:rPr>
        <w:t>streetwear</w:t>
      </w:r>
      <w:proofErr w:type="spellEnd"/>
      <w:r w:rsidRPr="00EF6BA7">
        <w:rPr>
          <w:rStyle w:val="Strong"/>
        </w:rPr>
        <w:t xml:space="preserve">) over traditional Nigerian attire (e.g., </w:t>
      </w:r>
      <w:proofErr w:type="spellStart"/>
      <w:proofErr w:type="gramStart"/>
      <w:r w:rsidRPr="00EF6BA7">
        <w:rPr>
          <w:rStyle w:val="Strong"/>
        </w:rPr>
        <w:t>ankara</w:t>
      </w:r>
      <w:proofErr w:type="spellEnd"/>
      <w:proofErr w:type="gramEnd"/>
      <w:r w:rsidRPr="00EF6BA7">
        <w:rPr>
          <w:rStyle w:val="Strong"/>
        </w:rPr>
        <w:t xml:space="preserve">, </w:t>
      </w:r>
      <w:proofErr w:type="spellStart"/>
      <w:r w:rsidRPr="00EF6BA7">
        <w:rPr>
          <w:rStyle w:val="Strong"/>
        </w:rPr>
        <w:t>agbada</w:t>
      </w:r>
      <w:proofErr w:type="spellEnd"/>
      <w:r w:rsidRPr="00EF6BA7">
        <w:rPr>
          <w:rStyle w:val="Strong"/>
        </w:rPr>
        <w:t xml:space="preserve">) due to exposure to foreign television </w:t>
      </w:r>
      <w:proofErr w:type="spellStart"/>
      <w:r w:rsidRPr="00EF6BA7">
        <w:rPr>
          <w:rStyle w:val="Strong"/>
        </w:rPr>
        <w:t>programmes</w:t>
      </w:r>
      <w:proofErr w:type="spellEnd"/>
      <w:r w:rsidRPr="00EF6BA7">
        <w:rPr>
          <w:rStyle w:val="Strong"/>
        </w:rPr>
        <w:t>?</w:t>
      </w:r>
      <w:r w:rsidRPr="00EF6BA7">
        <w:br/>
        <w:t>[ ] Strongly Agree</w:t>
      </w:r>
      <w:r w:rsidR="003E0F6D">
        <w:tab/>
      </w:r>
      <w:r w:rsidRPr="00EF6BA7">
        <w:t>[ ] Agree</w:t>
      </w:r>
      <w:r w:rsidR="003E0F6D">
        <w:tab/>
      </w:r>
      <w:r w:rsidRPr="00EF6BA7">
        <w:t>[ ] Disagree</w:t>
      </w:r>
      <w:r w:rsidR="003E0F6D">
        <w:tab/>
      </w:r>
      <w:r w:rsidRPr="00EF6BA7">
        <w:t>[ ] Strongly Disagree</w:t>
      </w:r>
      <w:r w:rsidRPr="00EF6BA7">
        <w:br/>
        <w:t>[ ] Not Sure</w:t>
      </w:r>
    </w:p>
    <w:p w:rsidR="0046303C" w:rsidRPr="00EF6BA7" w:rsidRDefault="0046303C" w:rsidP="00EF6BA7">
      <w:pPr>
        <w:pStyle w:val="NormalWeb"/>
        <w:numPr>
          <w:ilvl w:val="0"/>
          <w:numId w:val="11"/>
        </w:numPr>
        <w:spacing w:line="360" w:lineRule="auto"/>
      </w:pPr>
      <w:r w:rsidRPr="00EF6BA7">
        <w:rPr>
          <w:rStyle w:val="Strong"/>
        </w:rPr>
        <w:t xml:space="preserve">Do foreign television </w:t>
      </w:r>
      <w:proofErr w:type="spellStart"/>
      <w:r w:rsidRPr="00EF6BA7">
        <w:rPr>
          <w:rStyle w:val="Strong"/>
        </w:rPr>
        <w:t>programmes</w:t>
      </w:r>
      <w:proofErr w:type="spellEnd"/>
      <w:r w:rsidRPr="00EF6BA7">
        <w:rPr>
          <w:rStyle w:val="Strong"/>
        </w:rPr>
        <w:t xml:space="preserve"> encourage you to wear revealing clothing (e.g., miniskirts, low necklines)?</w:t>
      </w:r>
      <w:r w:rsidR="003E0F6D">
        <w:br/>
        <w:t>[ ] Strongly Agree</w:t>
      </w:r>
      <w:r w:rsidR="003E0F6D">
        <w:tab/>
      </w:r>
      <w:r w:rsidRPr="00EF6BA7">
        <w:t>[ ] Agree</w:t>
      </w:r>
      <w:r w:rsidR="003E0F6D">
        <w:tab/>
      </w:r>
      <w:r w:rsidRPr="00EF6BA7">
        <w:t>[ ] Disagree</w:t>
      </w:r>
      <w:r w:rsidR="003E0F6D">
        <w:tab/>
      </w:r>
      <w:r w:rsidRPr="00EF6BA7">
        <w:t>[ ] Strongly Disagree</w:t>
      </w:r>
      <w:r w:rsidRPr="00EF6BA7">
        <w:br/>
        <w:t>[ ] Not Sure</w:t>
      </w:r>
    </w:p>
    <w:p w:rsidR="0046303C" w:rsidRPr="00EF6BA7" w:rsidRDefault="0046303C" w:rsidP="00EF6BA7">
      <w:pPr>
        <w:pStyle w:val="NormalWeb"/>
        <w:numPr>
          <w:ilvl w:val="0"/>
          <w:numId w:val="11"/>
        </w:numPr>
        <w:spacing w:line="360" w:lineRule="auto"/>
      </w:pPr>
      <w:r w:rsidRPr="00EF6BA7">
        <w:rPr>
          <w:rStyle w:val="Strong"/>
        </w:rPr>
        <w:t>Which foreign television channel do you find most influential in shaping your dressing habits?</w:t>
      </w:r>
      <w:r w:rsidRPr="00EF6BA7">
        <w:br/>
        <w:t>[ ] MTV Base</w:t>
      </w:r>
      <w:r w:rsidR="003E0F6D">
        <w:tab/>
      </w:r>
      <w:r w:rsidR="003E0F6D">
        <w:tab/>
      </w:r>
      <w:r w:rsidRPr="00EF6BA7">
        <w:t>[ ] Fashion TV</w:t>
      </w:r>
      <w:r w:rsidR="003E0F6D">
        <w:tab/>
      </w:r>
      <w:r w:rsidR="003E0F6D">
        <w:tab/>
      </w:r>
      <w:r w:rsidRPr="00EF6BA7">
        <w:t>[ ] E! Entertainment</w:t>
      </w:r>
      <w:r w:rsidR="003E0F6D">
        <w:tab/>
      </w:r>
      <w:r w:rsidRPr="00EF6BA7">
        <w:t>[ ] Trace</w:t>
      </w:r>
      <w:r w:rsidRPr="00EF6BA7">
        <w:br/>
        <w:t>[ ] Other (please specify): ___________</w:t>
      </w:r>
    </w:p>
    <w:p w:rsidR="0046303C" w:rsidRPr="00EF6BA7" w:rsidRDefault="0046303C" w:rsidP="00EF6BA7">
      <w:pPr>
        <w:pStyle w:val="NormalWeb"/>
        <w:numPr>
          <w:ilvl w:val="0"/>
          <w:numId w:val="11"/>
        </w:numPr>
        <w:spacing w:line="360" w:lineRule="auto"/>
      </w:pPr>
      <w:r w:rsidRPr="00EF6BA7">
        <w:rPr>
          <w:rStyle w:val="Strong"/>
        </w:rPr>
        <w:lastRenderedPageBreak/>
        <w:t xml:space="preserve">Have foreign television </w:t>
      </w:r>
      <w:proofErr w:type="spellStart"/>
      <w:r w:rsidRPr="00EF6BA7">
        <w:rPr>
          <w:rStyle w:val="Strong"/>
        </w:rPr>
        <w:t>programmes</w:t>
      </w:r>
      <w:proofErr w:type="spellEnd"/>
      <w:r w:rsidRPr="00EF6BA7">
        <w:rPr>
          <w:rStyle w:val="Strong"/>
        </w:rPr>
        <w:t xml:space="preserve"> changed your attitude toward fashion and style?</w:t>
      </w:r>
      <w:r w:rsidRPr="00EF6BA7">
        <w:br/>
        <w:t>[ ] Strongly Agree</w:t>
      </w:r>
      <w:r w:rsidR="003E0F6D">
        <w:tab/>
        <w:t>[ ] Agree</w:t>
      </w:r>
      <w:r w:rsidR="003E0F6D">
        <w:tab/>
      </w:r>
      <w:r w:rsidRPr="00EF6BA7">
        <w:t>[ ] Disagree</w:t>
      </w:r>
      <w:r w:rsidR="003E0F6D">
        <w:tab/>
      </w:r>
      <w:r w:rsidRPr="00EF6BA7">
        <w:t>[ ] Strongly Disagree</w:t>
      </w:r>
      <w:r w:rsidRPr="00EF6BA7">
        <w:br/>
        <w:t>[ ] Not Sure</w:t>
      </w:r>
    </w:p>
    <w:p w:rsidR="0046303C" w:rsidRPr="00EF6BA7" w:rsidRDefault="0046303C" w:rsidP="00EF6BA7">
      <w:pPr>
        <w:pStyle w:val="NormalWeb"/>
        <w:numPr>
          <w:ilvl w:val="0"/>
          <w:numId w:val="11"/>
        </w:numPr>
        <w:spacing w:line="360" w:lineRule="auto"/>
      </w:pPr>
      <w:r w:rsidRPr="00EF6BA7">
        <w:rPr>
          <w:rStyle w:val="Strong"/>
        </w:rPr>
        <w:t xml:space="preserve">Do you spend more money on clothes to match fashion trends seen on foreign television </w:t>
      </w:r>
      <w:proofErr w:type="spellStart"/>
      <w:r w:rsidRPr="00EF6BA7">
        <w:rPr>
          <w:rStyle w:val="Strong"/>
        </w:rPr>
        <w:t>programmes</w:t>
      </w:r>
      <w:proofErr w:type="spellEnd"/>
      <w:r w:rsidRPr="00EF6BA7">
        <w:rPr>
          <w:rStyle w:val="Strong"/>
        </w:rPr>
        <w:t>?</w:t>
      </w:r>
      <w:r w:rsidRPr="00EF6BA7">
        <w:br/>
        <w:t>[ ] Strongly Agree</w:t>
      </w:r>
      <w:r w:rsidR="003E0F6D">
        <w:tab/>
      </w:r>
      <w:r w:rsidRPr="00EF6BA7">
        <w:t>[ ] Agree</w:t>
      </w:r>
      <w:r w:rsidR="003E0F6D">
        <w:tab/>
      </w:r>
      <w:r w:rsidRPr="00EF6BA7">
        <w:t>[ ] Disagree</w:t>
      </w:r>
      <w:r w:rsidR="003E0F6D">
        <w:tab/>
      </w:r>
      <w:r w:rsidRPr="00EF6BA7">
        <w:t>[ ] Strongly Disagree</w:t>
      </w:r>
      <w:r w:rsidRPr="00EF6BA7">
        <w:br/>
        <w:t>[ ] Not Sure</w:t>
      </w:r>
    </w:p>
    <w:p w:rsidR="0046303C" w:rsidRPr="00EF6BA7" w:rsidRDefault="0046303C" w:rsidP="00EF6BA7">
      <w:pPr>
        <w:pStyle w:val="NormalWeb"/>
        <w:numPr>
          <w:ilvl w:val="0"/>
          <w:numId w:val="11"/>
        </w:numPr>
        <w:spacing w:line="360" w:lineRule="auto"/>
      </w:pPr>
      <w:r w:rsidRPr="00EF6BA7">
        <w:rPr>
          <w:rStyle w:val="Strong"/>
        </w:rPr>
        <w:t xml:space="preserve">Do you feel pressure to dress like characters or celebrities seen on foreign television </w:t>
      </w:r>
      <w:proofErr w:type="spellStart"/>
      <w:r w:rsidRPr="00EF6BA7">
        <w:rPr>
          <w:rStyle w:val="Strong"/>
        </w:rPr>
        <w:t>programmes</w:t>
      </w:r>
      <w:proofErr w:type="spellEnd"/>
      <w:r w:rsidRPr="00EF6BA7">
        <w:rPr>
          <w:rStyle w:val="Strong"/>
        </w:rPr>
        <w:t>?</w:t>
      </w:r>
      <w:r w:rsidRPr="00EF6BA7">
        <w:br/>
        <w:t>[ ] Strongly Agree</w:t>
      </w:r>
      <w:r w:rsidR="003E0F6D">
        <w:tab/>
      </w:r>
      <w:r w:rsidRPr="00EF6BA7">
        <w:t>[ ] Agree</w:t>
      </w:r>
      <w:r w:rsidR="003E0F6D">
        <w:tab/>
      </w:r>
      <w:r w:rsidRPr="00EF6BA7">
        <w:t>[ ] Disagree</w:t>
      </w:r>
      <w:r w:rsidR="003E0F6D">
        <w:tab/>
      </w:r>
      <w:r w:rsidRPr="00EF6BA7">
        <w:t>[ ] Strongly Disagree</w:t>
      </w:r>
      <w:r w:rsidRPr="00EF6BA7">
        <w:br/>
        <w:t>[ ] Not Sure</w:t>
      </w:r>
    </w:p>
    <w:p w:rsidR="0046303C" w:rsidRPr="00EF6BA7" w:rsidRDefault="0046303C" w:rsidP="00EF6BA7">
      <w:pPr>
        <w:pStyle w:val="NormalWeb"/>
        <w:numPr>
          <w:ilvl w:val="0"/>
          <w:numId w:val="11"/>
        </w:numPr>
        <w:spacing w:line="360" w:lineRule="auto"/>
      </w:pPr>
      <w:r w:rsidRPr="00EF6BA7">
        <w:rPr>
          <w:rStyle w:val="Strong"/>
        </w:rPr>
        <w:t>Does your current dressing style reflect Western culture more than Nigerian culture due to foreign television exposure?</w:t>
      </w:r>
      <w:r w:rsidRPr="00EF6BA7">
        <w:br/>
        <w:t>[ ] Strongly Agree</w:t>
      </w:r>
      <w:r w:rsidR="003E0F6D">
        <w:tab/>
      </w:r>
      <w:r w:rsidRPr="00EF6BA7">
        <w:t>[ ] Agree</w:t>
      </w:r>
      <w:r w:rsidR="003E0F6D">
        <w:tab/>
      </w:r>
      <w:r w:rsidRPr="00EF6BA7">
        <w:t>[ ] Disagree</w:t>
      </w:r>
      <w:r w:rsidR="003E0F6D">
        <w:tab/>
      </w:r>
      <w:r w:rsidRPr="00EF6BA7">
        <w:t>[ ] Strongly Disagree</w:t>
      </w:r>
      <w:r w:rsidRPr="00EF6BA7">
        <w:br/>
        <w:t>[ ] Not Sure</w:t>
      </w:r>
    </w:p>
    <w:p w:rsidR="0046303C" w:rsidRPr="00EF6BA7" w:rsidRDefault="0046303C" w:rsidP="00EF6BA7">
      <w:pPr>
        <w:pStyle w:val="NormalWeb"/>
        <w:numPr>
          <w:ilvl w:val="0"/>
          <w:numId w:val="11"/>
        </w:numPr>
        <w:spacing w:line="360" w:lineRule="auto"/>
      </w:pPr>
      <w:r w:rsidRPr="00EF6BA7">
        <w:rPr>
          <w:rStyle w:val="Strong"/>
        </w:rPr>
        <w:t xml:space="preserve">How often do you discuss fashion trends seen on foreign television </w:t>
      </w:r>
      <w:proofErr w:type="spellStart"/>
      <w:r w:rsidRPr="00EF6BA7">
        <w:rPr>
          <w:rStyle w:val="Strong"/>
        </w:rPr>
        <w:t>programmes</w:t>
      </w:r>
      <w:proofErr w:type="spellEnd"/>
      <w:r w:rsidRPr="00EF6BA7">
        <w:rPr>
          <w:rStyle w:val="Strong"/>
        </w:rPr>
        <w:t xml:space="preserve"> with your peers?</w:t>
      </w:r>
      <w:r w:rsidRPr="00EF6BA7">
        <w:br/>
        <w:t>[ ] Very Often</w:t>
      </w:r>
      <w:r w:rsidR="003E0F6D">
        <w:tab/>
      </w:r>
      <w:r w:rsidR="003E0F6D">
        <w:tab/>
      </w:r>
      <w:r w:rsidRPr="00EF6BA7">
        <w:t>[ ] Often</w:t>
      </w:r>
      <w:r w:rsidR="003E0F6D">
        <w:tab/>
      </w:r>
      <w:r w:rsidRPr="00EF6BA7">
        <w:t>[ ] Sometimes</w:t>
      </w:r>
      <w:r w:rsidR="003E0F6D">
        <w:tab/>
      </w:r>
      <w:r w:rsidR="003E0F6D">
        <w:tab/>
      </w:r>
      <w:r w:rsidRPr="00EF6BA7">
        <w:t>[ ] Rarely</w:t>
      </w:r>
      <w:r w:rsidRPr="00EF6BA7">
        <w:br/>
        <w:t>[ ] Never</w:t>
      </w:r>
    </w:p>
    <w:p w:rsidR="0046303C" w:rsidRPr="00EF6BA7" w:rsidRDefault="0046303C" w:rsidP="00EF6BA7">
      <w:pPr>
        <w:pStyle w:val="NormalWeb"/>
        <w:numPr>
          <w:ilvl w:val="0"/>
          <w:numId w:val="11"/>
        </w:numPr>
        <w:spacing w:line="360" w:lineRule="auto"/>
      </w:pPr>
      <w:r w:rsidRPr="00EF6BA7">
        <w:rPr>
          <w:rStyle w:val="Strong"/>
        </w:rPr>
        <w:t xml:space="preserve">Do you believe foreign television </w:t>
      </w:r>
      <w:proofErr w:type="spellStart"/>
      <w:r w:rsidRPr="00EF6BA7">
        <w:rPr>
          <w:rStyle w:val="Strong"/>
        </w:rPr>
        <w:t>programmes</w:t>
      </w:r>
      <w:proofErr w:type="spellEnd"/>
      <w:r w:rsidRPr="00EF6BA7">
        <w:rPr>
          <w:rStyle w:val="Strong"/>
        </w:rPr>
        <w:t xml:space="preserve"> undermine traditional Nigerian dressing norms?</w:t>
      </w:r>
      <w:r w:rsidRPr="00EF6BA7">
        <w:br/>
        <w:t>[ ] Strongly Agree</w:t>
      </w:r>
      <w:r w:rsidR="003E0F6D">
        <w:tab/>
      </w:r>
      <w:r w:rsidRPr="00EF6BA7">
        <w:t>[ ] Agree</w:t>
      </w:r>
      <w:r w:rsidR="003E0F6D">
        <w:tab/>
      </w:r>
      <w:r w:rsidRPr="00EF6BA7">
        <w:t>[ ] Disagree</w:t>
      </w:r>
      <w:r w:rsidR="003E0F6D">
        <w:tab/>
      </w:r>
      <w:r w:rsidRPr="00EF6BA7">
        <w:t>[ ] Strongly Disagree</w:t>
      </w:r>
      <w:r w:rsidRPr="00EF6BA7">
        <w:br/>
        <w:t>[ ] Not Sure</w:t>
      </w:r>
    </w:p>
    <w:p w:rsidR="0046303C" w:rsidRPr="00EF6BA7" w:rsidRDefault="0046303C" w:rsidP="00EF6BA7">
      <w:pPr>
        <w:pStyle w:val="NormalWeb"/>
        <w:numPr>
          <w:ilvl w:val="0"/>
          <w:numId w:val="11"/>
        </w:numPr>
        <w:spacing w:line="360" w:lineRule="auto"/>
      </w:pPr>
      <w:r w:rsidRPr="00EF6BA7">
        <w:rPr>
          <w:rStyle w:val="Strong"/>
        </w:rPr>
        <w:t xml:space="preserve">Have you ever been criticized for your dressing style influenced by foreign television </w:t>
      </w:r>
      <w:proofErr w:type="spellStart"/>
      <w:r w:rsidRPr="00EF6BA7">
        <w:rPr>
          <w:rStyle w:val="Strong"/>
        </w:rPr>
        <w:t>programmes</w:t>
      </w:r>
      <w:proofErr w:type="spellEnd"/>
      <w:r w:rsidRPr="00EF6BA7">
        <w:rPr>
          <w:rStyle w:val="Strong"/>
        </w:rPr>
        <w:t>?</w:t>
      </w:r>
      <w:r w:rsidRPr="00EF6BA7">
        <w:br/>
        <w:t>[ ] Yes</w:t>
      </w:r>
      <w:r w:rsidR="003E0F6D">
        <w:tab/>
      </w:r>
      <w:r w:rsidR="003E0F6D">
        <w:tab/>
      </w:r>
      <w:r w:rsidRPr="00EF6BA7">
        <w:t>[ ] No</w:t>
      </w:r>
      <w:r w:rsidR="003E0F6D">
        <w:tab/>
      </w:r>
      <w:r w:rsidR="003E0F6D">
        <w:tab/>
      </w:r>
      <w:r w:rsidRPr="00EF6BA7">
        <w:t>[ ] Not Sure</w:t>
      </w:r>
    </w:p>
    <w:p w:rsidR="0046303C" w:rsidRPr="00EF6BA7" w:rsidRDefault="0046303C" w:rsidP="00EF6BA7">
      <w:pPr>
        <w:pStyle w:val="NormalWeb"/>
        <w:numPr>
          <w:ilvl w:val="0"/>
          <w:numId w:val="11"/>
        </w:numPr>
        <w:spacing w:line="360" w:lineRule="auto"/>
      </w:pPr>
      <w:r w:rsidRPr="00EF6BA7">
        <w:rPr>
          <w:rStyle w:val="Strong"/>
        </w:rPr>
        <w:t xml:space="preserve">What challenges, if any, do you face in adopting fashion trends from foreign television </w:t>
      </w:r>
      <w:proofErr w:type="spellStart"/>
      <w:r w:rsidRPr="00EF6BA7">
        <w:rPr>
          <w:rStyle w:val="Strong"/>
        </w:rPr>
        <w:t>programmes</w:t>
      </w:r>
      <w:proofErr w:type="spellEnd"/>
      <w:r w:rsidRPr="00EF6BA7">
        <w:rPr>
          <w:rStyle w:val="Strong"/>
        </w:rPr>
        <w:t>?</w:t>
      </w:r>
      <w:r w:rsidRPr="00EF6BA7">
        <w:t xml:space="preserve"> (Open-ended, please specify):</w:t>
      </w:r>
    </w:p>
    <w:p w:rsidR="0046303C" w:rsidRPr="00EF6BA7" w:rsidRDefault="00A4186E" w:rsidP="00EF6BA7">
      <w:pPr>
        <w:spacing w:beforeAutospacing="1" w:afterAutospacing="1" w:line="360" w:lineRule="auto"/>
        <w:ind w:left="720"/>
        <w:rPr>
          <w:rFonts w:ascii="Times New Roman" w:hAnsi="Times New Roman" w:cs="Times New Roman"/>
          <w:sz w:val="24"/>
          <w:szCs w:val="24"/>
        </w:rPr>
      </w:pPr>
      <w:r>
        <w:rPr>
          <w:rFonts w:ascii="Times New Roman" w:hAnsi="Times New Roman" w:cs="Times New Roman"/>
          <w:sz w:val="24"/>
          <w:szCs w:val="24"/>
        </w:rPr>
        <w:pict>
          <v:rect id="_x0000_i1025" style="width:0;height:1.5pt" o:hrstd="t" o:hr="t" fillcolor="#a0a0a0" stroked="f"/>
        </w:pict>
      </w:r>
    </w:p>
    <w:p w:rsidR="00924E02" w:rsidRPr="00924E02" w:rsidRDefault="0046303C" w:rsidP="00D671E5">
      <w:pPr>
        <w:pStyle w:val="NormalWeb"/>
        <w:spacing w:line="360" w:lineRule="auto"/>
      </w:pPr>
      <w:r w:rsidRPr="00EF6BA7">
        <w:rPr>
          <w:rStyle w:val="Strong"/>
        </w:rPr>
        <w:t>END OF QUESTIONNAIRE</w:t>
      </w:r>
      <w:r w:rsidRPr="00EF6BA7">
        <w:br/>
        <w:t>Thank you for your time and valuable inpu</w:t>
      </w:r>
      <w:bookmarkStart w:id="5" w:name="_GoBack"/>
      <w:bookmarkEnd w:id="5"/>
      <w:r w:rsidRPr="00EF6BA7">
        <w:t>t!</w:t>
      </w:r>
    </w:p>
    <w:sectPr w:rsidR="00924E02" w:rsidRPr="00924E02" w:rsidSect="008D4C0A">
      <w:type w:val="continuous"/>
      <w:pgSz w:w="11907" w:h="16839" w:code="9"/>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86E" w:rsidRDefault="00A4186E" w:rsidP="005272A9">
      <w:pPr>
        <w:spacing w:after="0" w:line="240" w:lineRule="auto"/>
      </w:pPr>
      <w:r>
        <w:separator/>
      </w:r>
    </w:p>
  </w:endnote>
  <w:endnote w:type="continuationSeparator" w:id="0">
    <w:p w:rsidR="00A4186E" w:rsidRDefault="00A4186E" w:rsidP="0052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059567"/>
      <w:docPartObj>
        <w:docPartGallery w:val="Page Numbers (Bottom of Page)"/>
        <w:docPartUnique/>
      </w:docPartObj>
    </w:sdtPr>
    <w:sdtEndPr>
      <w:rPr>
        <w:noProof/>
      </w:rPr>
    </w:sdtEndPr>
    <w:sdtContent>
      <w:p w:rsidR="00EF6BA7" w:rsidRDefault="00EF6BA7" w:rsidP="00532FA1">
        <w:pPr>
          <w:pStyle w:val="Footer"/>
        </w:pPr>
      </w:p>
      <w:p w:rsidR="00EF6BA7" w:rsidRDefault="00EF6BA7">
        <w:pPr>
          <w:pStyle w:val="Footer"/>
          <w:jc w:val="center"/>
        </w:pPr>
        <w:r>
          <w:fldChar w:fldCharType="begin"/>
        </w:r>
        <w:r>
          <w:instrText xml:space="preserve"> PAGE   \* MERGEFORMAT </w:instrText>
        </w:r>
        <w:r>
          <w:fldChar w:fldCharType="separate"/>
        </w:r>
        <w:r w:rsidR="00072FDD">
          <w:rPr>
            <w:noProof/>
          </w:rPr>
          <w:t>45</w:t>
        </w:r>
        <w:r>
          <w:rPr>
            <w:noProof/>
          </w:rPr>
          <w:fldChar w:fldCharType="end"/>
        </w:r>
      </w:p>
    </w:sdtContent>
  </w:sdt>
  <w:p w:rsidR="00EF6BA7" w:rsidRDefault="00EF6BA7">
    <w:pPr>
      <w:pStyle w:val="Footer"/>
    </w:pPr>
  </w:p>
  <w:p w:rsidR="00EF6BA7" w:rsidRDefault="00EF6BA7">
    <w:pPr>
      <w:pStyle w:val="Footer"/>
    </w:pPr>
  </w:p>
  <w:p w:rsidR="00EF6BA7" w:rsidRDefault="00EF6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86E" w:rsidRDefault="00A4186E" w:rsidP="005272A9">
      <w:pPr>
        <w:spacing w:after="0" w:line="240" w:lineRule="auto"/>
      </w:pPr>
      <w:r>
        <w:separator/>
      </w:r>
    </w:p>
  </w:footnote>
  <w:footnote w:type="continuationSeparator" w:id="0">
    <w:p w:rsidR="00A4186E" w:rsidRDefault="00A4186E" w:rsidP="00527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715B7"/>
    <w:multiLevelType w:val="hybridMultilevel"/>
    <w:tmpl w:val="888243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85981"/>
    <w:multiLevelType w:val="hybridMultilevel"/>
    <w:tmpl w:val="8D2C3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B42EDD"/>
    <w:multiLevelType w:val="multilevel"/>
    <w:tmpl w:val="0A4EB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496050"/>
    <w:multiLevelType w:val="hybridMultilevel"/>
    <w:tmpl w:val="5E86CBB6"/>
    <w:lvl w:ilvl="0" w:tplc="0409000F">
      <w:start w:val="1"/>
      <w:numFmt w:val="decimal"/>
      <w:lvlText w:val="%1."/>
      <w:lvlJc w:val="left"/>
      <w:pPr>
        <w:ind w:left="720" w:hanging="360"/>
      </w:pPr>
      <w:rPr>
        <w:rFonts w:hint="default"/>
      </w:rPr>
    </w:lvl>
    <w:lvl w:ilvl="1" w:tplc="B396FE3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A032D3"/>
    <w:multiLevelType w:val="hybridMultilevel"/>
    <w:tmpl w:val="31D64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525F0"/>
    <w:multiLevelType w:val="hybridMultilevel"/>
    <w:tmpl w:val="605AF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C84834"/>
    <w:multiLevelType w:val="multilevel"/>
    <w:tmpl w:val="4E50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A420CE"/>
    <w:multiLevelType w:val="hybridMultilevel"/>
    <w:tmpl w:val="8D2C3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DB5136"/>
    <w:multiLevelType w:val="hybridMultilevel"/>
    <w:tmpl w:val="2A42A854"/>
    <w:lvl w:ilvl="0" w:tplc="7270B0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0779CF"/>
    <w:multiLevelType w:val="multilevel"/>
    <w:tmpl w:val="B7DC2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DA0CDB"/>
    <w:multiLevelType w:val="multilevel"/>
    <w:tmpl w:val="B04251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7"/>
  </w:num>
  <w:num w:numId="5">
    <w:abstractNumId w:val="5"/>
  </w:num>
  <w:num w:numId="6">
    <w:abstractNumId w:val="8"/>
  </w:num>
  <w:num w:numId="7">
    <w:abstractNumId w:val="0"/>
  </w:num>
  <w:num w:numId="8">
    <w:abstractNumId w:val="2"/>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BC"/>
    <w:rsid w:val="00072AC0"/>
    <w:rsid w:val="00072FDD"/>
    <w:rsid w:val="000972A4"/>
    <w:rsid w:val="0031050E"/>
    <w:rsid w:val="003B35E1"/>
    <w:rsid w:val="003E0F6D"/>
    <w:rsid w:val="003E2640"/>
    <w:rsid w:val="0046303C"/>
    <w:rsid w:val="005272A9"/>
    <w:rsid w:val="00532FA1"/>
    <w:rsid w:val="0059310A"/>
    <w:rsid w:val="005E7667"/>
    <w:rsid w:val="006202F7"/>
    <w:rsid w:val="00685B55"/>
    <w:rsid w:val="006C1984"/>
    <w:rsid w:val="006D4837"/>
    <w:rsid w:val="00716926"/>
    <w:rsid w:val="0085790A"/>
    <w:rsid w:val="008D4C0A"/>
    <w:rsid w:val="008F5C2C"/>
    <w:rsid w:val="00924E02"/>
    <w:rsid w:val="00A4186E"/>
    <w:rsid w:val="00A538BC"/>
    <w:rsid w:val="00A53C34"/>
    <w:rsid w:val="00A60492"/>
    <w:rsid w:val="00AE4113"/>
    <w:rsid w:val="00C52377"/>
    <w:rsid w:val="00D3045F"/>
    <w:rsid w:val="00D52C0A"/>
    <w:rsid w:val="00D65A94"/>
    <w:rsid w:val="00D671E5"/>
    <w:rsid w:val="00DA2056"/>
    <w:rsid w:val="00DA2093"/>
    <w:rsid w:val="00E15DDC"/>
    <w:rsid w:val="00EA182C"/>
    <w:rsid w:val="00EF6BA7"/>
    <w:rsid w:val="00F95C02"/>
    <w:rsid w:val="00FC3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06A46-8A9B-4A84-9497-932237A8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8BC"/>
  </w:style>
  <w:style w:type="paragraph" w:styleId="Heading1">
    <w:name w:val="heading 1"/>
    <w:basedOn w:val="Normal"/>
    <w:next w:val="Normal"/>
    <w:link w:val="Heading1Char"/>
    <w:uiPriority w:val="9"/>
    <w:qFormat/>
    <w:rsid w:val="00924E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24E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semiHidden/>
    <w:unhideWhenUsed/>
    <w:qFormat/>
    <w:rsid w:val="00A538BC"/>
    <w:pPr>
      <w:keepNext/>
      <w:keepLines/>
      <w:spacing w:after="445" w:line="264" w:lineRule="auto"/>
      <w:ind w:left="10" w:hanging="10"/>
      <w:outlineLvl w:val="2"/>
    </w:pPr>
    <w:rPr>
      <w:rFonts w:ascii="Calibri" w:eastAsia="Calibri" w:hAnsi="Calibri" w:cs="Calibri"/>
      <w:b/>
      <w:color w:val="000000"/>
      <w:sz w:val="24"/>
    </w:rPr>
  </w:style>
  <w:style w:type="paragraph" w:styleId="Heading4">
    <w:name w:val="heading 4"/>
    <w:basedOn w:val="Normal"/>
    <w:next w:val="Normal"/>
    <w:link w:val="Heading4Char"/>
    <w:uiPriority w:val="9"/>
    <w:semiHidden/>
    <w:unhideWhenUsed/>
    <w:qFormat/>
    <w:rsid w:val="00924E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538BC"/>
    <w:rPr>
      <w:rFonts w:ascii="Calibri" w:eastAsia="Calibri" w:hAnsi="Calibri" w:cs="Calibri"/>
      <w:b/>
      <w:color w:val="000000"/>
      <w:sz w:val="24"/>
    </w:rPr>
  </w:style>
  <w:style w:type="paragraph" w:styleId="ListParagraph">
    <w:name w:val="List Paragraph"/>
    <w:basedOn w:val="Normal"/>
    <w:uiPriority w:val="34"/>
    <w:qFormat/>
    <w:rsid w:val="00A53C34"/>
    <w:pPr>
      <w:ind w:left="720"/>
      <w:contextualSpacing/>
    </w:pPr>
  </w:style>
  <w:style w:type="paragraph" w:styleId="Header">
    <w:name w:val="header"/>
    <w:basedOn w:val="Normal"/>
    <w:link w:val="HeaderChar"/>
    <w:uiPriority w:val="99"/>
    <w:unhideWhenUsed/>
    <w:rsid w:val="00527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2A9"/>
  </w:style>
  <w:style w:type="paragraph" w:styleId="Footer">
    <w:name w:val="footer"/>
    <w:basedOn w:val="Normal"/>
    <w:link w:val="FooterChar"/>
    <w:uiPriority w:val="99"/>
    <w:unhideWhenUsed/>
    <w:rsid w:val="00527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2A9"/>
  </w:style>
  <w:style w:type="paragraph" w:styleId="BalloonText">
    <w:name w:val="Balloon Text"/>
    <w:basedOn w:val="Normal"/>
    <w:link w:val="BalloonTextChar"/>
    <w:uiPriority w:val="99"/>
    <w:semiHidden/>
    <w:unhideWhenUsed/>
    <w:rsid w:val="00E15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DDC"/>
    <w:rPr>
      <w:rFonts w:ascii="Segoe UI" w:hAnsi="Segoe UI" w:cs="Segoe UI"/>
      <w:sz w:val="18"/>
      <w:szCs w:val="18"/>
    </w:rPr>
  </w:style>
  <w:style w:type="paragraph" w:styleId="NoSpacing">
    <w:name w:val="No Spacing"/>
    <w:uiPriority w:val="1"/>
    <w:qFormat/>
    <w:rsid w:val="00FC344E"/>
    <w:pPr>
      <w:spacing w:after="0" w:line="240" w:lineRule="auto"/>
    </w:pPr>
  </w:style>
  <w:style w:type="character" w:customStyle="1" w:styleId="st">
    <w:name w:val="st"/>
    <w:basedOn w:val="DefaultParagraphFont"/>
    <w:qFormat/>
    <w:rsid w:val="00FC344E"/>
  </w:style>
  <w:style w:type="character" w:customStyle="1" w:styleId="Heading1Char">
    <w:name w:val="Heading 1 Char"/>
    <w:basedOn w:val="DefaultParagraphFont"/>
    <w:link w:val="Heading1"/>
    <w:uiPriority w:val="9"/>
    <w:rsid w:val="00924E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24E0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924E0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924E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4E02"/>
    <w:rPr>
      <w:i/>
      <w:iCs/>
    </w:rPr>
  </w:style>
  <w:style w:type="character" w:styleId="Strong">
    <w:name w:val="Strong"/>
    <w:basedOn w:val="DefaultParagraphFont"/>
    <w:uiPriority w:val="22"/>
    <w:qFormat/>
    <w:rsid w:val="00924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4812">
      <w:bodyDiv w:val="1"/>
      <w:marLeft w:val="0"/>
      <w:marRight w:val="0"/>
      <w:marTop w:val="0"/>
      <w:marBottom w:val="0"/>
      <w:divBdr>
        <w:top w:val="none" w:sz="0" w:space="0" w:color="auto"/>
        <w:left w:val="none" w:sz="0" w:space="0" w:color="auto"/>
        <w:bottom w:val="none" w:sz="0" w:space="0" w:color="auto"/>
        <w:right w:val="none" w:sz="0" w:space="0" w:color="auto"/>
      </w:divBdr>
    </w:div>
    <w:div w:id="121846981">
      <w:bodyDiv w:val="1"/>
      <w:marLeft w:val="0"/>
      <w:marRight w:val="0"/>
      <w:marTop w:val="0"/>
      <w:marBottom w:val="0"/>
      <w:divBdr>
        <w:top w:val="none" w:sz="0" w:space="0" w:color="auto"/>
        <w:left w:val="none" w:sz="0" w:space="0" w:color="auto"/>
        <w:bottom w:val="none" w:sz="0" w:space="0" w:color="auto"/>
        <w:right w:val="none" w:sz="0" w:space="0" w:color="auto"/>
      </w:divBdr>
    </w:div>
    <w:div w:id="301732249">
      <w:bodyDiv w:val="1"/>
      <w:marLeft w:val="0"/>
      <w:marRight w:val="0"/>
      <w:marTop w:val="0"/>
      <w:marBottom w:val="0"/>
      <w:divBdr>
        <w:top w:val="none" w:sz="0" w:space="0" w:color="auto"/>
        <w:left w:val="none" w:sz="0" w:space="0" w:color="auto"/>
        <w:bottom w:val="none" w:sz="0" w:space="0" w:color="auto"/>
        <w:right w:val="none" w:sz="0" w:space="0" w:color="auto"/>
      </w:divBdr>
    </w:div>
    <w:div w:id="1346323211">
      <w:bodyDiv w:val="1"/>
      <w:marLeft w:val="0"/>
      <w:marRight w:val="0"/>
      <w:marTop w:val="0"/>
      <w:marBottom w:val="0"/>
      <w:divBdr>
        <w:top w:val="none" w:sz="0" w:space="0" w:color="auto"/>
        <w:left w:val="none" w:sz="0" w:space="0" w:color="auto"/>
        <w:bottom w:val="none" w:sz="0" w:space="0" w:color="auto"/>
        <w:right w:val="none" w:sz="0" w:space="0" w:color="auto"/>
      </w:divBdr>
    </w:div>
    <w:div w:id="137947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53</Pages>
  <Words>12873</Words>
  <Characters>73378</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2025-06-13T10:22:00Z</cp:lastPrinted>
  <dcterms:created xsi:type="dcterms:W3CDTF">2025-01-22T08:52:00Z</dcterms:created>
  <dcterms:modified xsi:type="dcterms:W3CDTF">2025-07-04T11:48:00Z</dcterms:modified>
</cp:coreProperties>
</file>