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EA6" w:rsidRDefault="00BF7EA6" w:rsidP="00BF7EA6">
      <w:pPr>
        <w:spacing w:after="0" w:line="360" w:lineRule="auto"/>
        <w:jc w:val="center"/>
        <w:rPr>
          <w:rFonts w:asciiTheme="majorHAnsi" w:hAnsiTheme="majorHAnsi" w:cs="Times New Roman Bold"/>
          <w:b/>
          <w:color w:val="000000"/>
          <w:sz w:val="40"/>
          <w:szCs w:val="40"/>
        </w:rPr>
      </w:pPr>
      <w:r>
        <w:rPr>
          <w:rFonts w:asciiTheme="majorHAnsi" w:hAnsiTheme="majorHAnsi" w:cs="Times New Roman Bold"/>
          <w:b/>
          <w:color w:val="000000"/>
          <w:sz w:val="40"/>
          <w:szCs w:val="40"/>
        </w:rPr>
        <w:t>SIGNIFICANCE OF MICRO-FINANCE BANKS TO ENTREPRENURIAL DEVELOPMENT IN NIGERIA</w:t>
      </w:r>
    </w:p>
    <w:p w:rsidR="00BF7EA6" w:rsidRDefault="00BF7EA6" w:rsidP="00BF7EA6">
      <w:pPr>
        <w:pStyle w:val="BodyText"/>
        <w:spacing w:line="480" w:lineRule="auto"/>
        <w:jc w:val="center"/>
        <w:rPr>
          <w:rFonts w:ascii="Lucida Calligraphy" w:hAnsi="Lucida Calligraphy"/>
          <w:b/>
          <w:sz w:val="28"/>
          <w:szCs w:val="28"/>
        </w:rPr>
      </w:pPr>
    </w:p>
    <w:p w:rsidR="00BF7EA6" w:rsidRDefault="00BF7EA6" w:rsidP="00BF7EA6">
      <w:pPr>
        <w:pStyle w:val="BodyText"/>
        <w:spacing w:line="480" w:lineRule="auto"/>
        <w:jc w:val="center"/>
        <w:rPr>
          <w:rFonts w:ascii="Lucida Calligraphy" w:hAnsi="Lucida Calligraphy"/>
          <w:b/>
          <w:sz w:val="28"/>
          <w:szCs w:val="28"/>
        </w:rPr>
      </w:pPr>
      <w:r>
        <w:rPr>
          <w:rFonts w:ascii="Lucida Calligraphy" w:hAnsi="Lucida Calligraphy"/>
          <w:b/>
          <w:sz w:val="28"/>
          <w:szCs w:val="28"/>
        </w:rPr>
        <w:t>BY</w:t>
      </w:r>
    </w:p>
    <w:p w:rsidR="00BF7EA6" w:rsidRDefault="00BF7EA6" w:rsidP="00BF7EA6">
      <w:pPr>
        <w:pStyle w:val="BodyText"/>
        <w:spacing w:line="480" w:lineRule="auto"/>
        <w:jc w:val="center"/>
        <w:rPr>
          <w:rFonts w:ascii="Arial Black" w:hAnsi="Arial Black"/>
          <w:b/>
          <w:sz w:val="28"/>
          <w:szCs w:val="28"/>
        </w:rPr>
      </w:pPr>
      <w:r>
        <w:rPr>
          <w:rFonts w:ascii="Arial Black" w:hAnsi="Arial Black"/>
          <w:b/>
          <w:sz w:val="28"/>
          <w:szCs w:val="28"/>
        </w:rPr>
        <w:t>BOLADALE SAMUEL AYOMIDE</w:t>
      </w:r>
    </w:p>
    <w:p w:rsidR="00BF7EA6" w:rsidRDefault="00BF7EA6" w:rsidP="00BF7EA6">
      <w:pPr>
        <w:pStyle w:val="BodyText"/>
        <w:jc w:val="center"/>
        <w:rPr>
          <w:b/>
          <w:sz w:val="36"/>
          <w:szCs w:val="36"/>
        </w:rPr>
      </w:pPr>
      <w:r>
        <w:rPr>
          <w:b/>
          <w:sz w:val="36"/>
          <w:szCs w:val="36"/>
        </w:rPr>
        <w:t>ND/23/BAM/PT/0771</w:t>
      </w:r>
    </w:p>
    <w:p w:rsidR="00BF7EA6" w:rsidRDefault="00BF7EA6" w:rsidP="00BF7EA6">
      <w:pPr>
        <w:pStyle w:val="BodyText"/>
        <w:jc w:val="center"/>
        <w:rPr>
          <w:b/>
          <w:sz w:val="24"/>
          <w:szCs w:val="24"/>
        </w:rPr>
      </w:pPr>
    </w:p>
    <w:p w:rsidR="00BF7EA6" w:rsidRDefault="00BF7EA6" w:rsidP="00BF7EA6">
      <w:pPr>
        <w:pStyle w:val="BodyText"/>
        <w:jc w:val="center"/>
        <w:rPr>
          <w:b/>
          <w:sz w:val="24"/>
          <w:szCs w:val="24"/>
        </w:rPr>
      </w:pPr>
    </w:p>
    <w:p w:rsidR="00BF7EA6" w:rsidRDefault="00BF7EA6" w:rsidP="00BF7EA6">
      <w:pPr>
        <w:pStyle w:val="BodyText"/>
        <w:jc w:val="center"/>
        <w:rPr>
          <w:b/>
          <w:sz w:val="24"/>
          <w:szCs w:val="24"/>
        </w:rPr>
      </w:pPr>
    </w:p>
    <w:p w:rsidR="00BF7EA6" w:rsidRDefault="00BF7EA6" w:rsidP="00BF7EA6">
      <w:pPr>
        <w:spacing w:line="240" w:lineRule="auto"/>
        <w:jc w:val="center"/>
        <w:rPr>
          <w:rFonts w:ascii="Arial Black" w:hAnsi="Arial Black" w:cs="Arial"/>
          <w:b/>
          <w:sz w:val="28"/>
          <w:szCs w:val="28"/>
        </w:rPr>
      </w:pPr>
      <w:r>
        <w:rPr>
          <w:rFonts w:ascii="Arial Black" w:hAnsi="Arial Black" w:cs="Arial"/>
          <w:b/>
          <w:sz w:val="28"/>
          <w:szCs w:val="28"/>
        </w:rPr>
        <w:t>BEING A RESEARCH PROJECT SUBMITTED TO THE DEPARTMENT OF BUSINESS ADMINISTRATION AND MANAGEMENT, INSTITUTE OF FINANCE AND MANAGEMENT STUDIES, KWARA STATE POLYTECHNIC, ILORIN.</w:t>
      </w:r>
    </w:p>
    <w:p w:rsidR="00BF7EA6" w:rsidRDefault="00BF7EA6" w:rsidP="00BF7EA6">
      <w:pPr>
        <w:jc w:val="center"/>
        <w:rPr>
          <w:rFonts w:ascii="Arial Black" w:hAnsi="Arial Black"/>
          <w:b/>
          <w:sz w:val="18"/>
          <w:szCs w:val="28"/>
        </w:rPr>
      </w:pPr>
    </w:p>
    <w:p w:rsidR="00BF7EA6" w:rsidRDefault="00BF7EA6" w:rsidP="00BF7EA6">
      <w:pPr>
        <w:jc w:val="center"/>
        <w:rPr>
          <w:rFonts w:ascii="Arial Black" w:hAnsi="Arial Black"/>
          <w:b/>
          <w:sz w:val="32"/>
          <w:szCs w:val="32"/>
        </w:rPr>
      </w:pPr>
      <w:r>
        <w:rPr>
          <w:rFonts w:ascii="Arial Black" w:hAnsi="Arial Black"/>
          <w:b/>
          <w:sz w:val="32"/>
          <w:szCs w:val="32"/>
        </w:rPr>
        <w:t xml:space="preserve">IN PARTIAL FUFILMENT OF THE REQUIREMENTS FOR THE AWARD OF NATIONAL DIPLOMA (ND) IN </w:t>
      </w:r>
      <w:r>
        <w:rPr>
          <w:rFonts w:ascii="Arial Black" w:hAnsi="Arial Black" w:cs="Arial"/>
          <w:b/>
          <w:sz w:val="28"/>
          <w:szCs w:val="28"/>
        </w:rPr>
        <w:t>BUSINESS ADMINISTRATION</w:t>
      </w:r>
    </w:p>
    <w:p w:rsidR="00BF7EA6" w:rsidRDefault="00BF7EA6" w:rsidP="00BF7EA6">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BF7EA6" w:rsidRDefault="00BF7EA6" w:rsidP="00BF7EA6">
      <w:pPr>
        <w:rPr>
          <w:b/>
          <w:sz w:val="28"/>
          <w:szCs w:val="28"/>
        </w:rPr>
      </w:pPr>
    </w:p>
    <w:p w:rsidR="00BF7EA6" w:rsidRDefault="00BF7EA6" w:rsidP="00BF7EA6">
      <w:pPr>
        <w:jc w:val="right"/>
        <w:rPr>
          <w:rFonts w:ascii="Bookman Old Style" w:hAnsi="Bookman Old Style"/>
          <w:sz w:val="28"/>
          <w:szCs w:val="28"/>
        </w:rPr>
      </w:pPr>
      <w:r>
        <w:rPr>
          <w:b/>
          <w:sz w:val="28"/>
          <w:szCs w:val="28"/>
        </w:rPr>
        <w:lastRenderedPageBreak/>
        <w:tab/>
        <w:t>JULY,2023</w:t>
      </w:r>
      <w:r>
        <w:rPr>
          <w:rFonts w:ascii="Bookman Old Style" w:hAnsi="Bookman Old Style"/>
          <w:sz w:val="28"/>
          <w:szCs w:val="28"/>
        </w:rPr>
        <w:br w:type="page"/>
      </w:r>
    </w:p>
    <w:p w:rsidR="00BF7EA6" w:rsidRDefault="00BF7EA6" w:rsidP="00BF7EA6">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BF7EA6" w:rsidRDefault="00BF7EA6" w:rsidP="00BF7EA6">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BF7EA6" w:rsidRDefault="00BF7EA6" w:rsidP="00BF7EA6">
      <w:pPr>
        <w:pStyle w:val="ListParagraph"/>
        <w:numPr>
          <w:ilvl w:val="0"/>
          <w:numId w:val="6"/>
        </w:numPr>
        <w:spacing w:after="0" w:line="480" w:lineRule="auto"/>
        <w:jc w:val="both"/>
        <w:rPr>
          <w:sz w:val="2"/>
          <w:szCs w:val="28"/>
        </w:rPr>
      </w:pPr>
    </w:p>
    <w:p w:rsidR="00BF7EA6" w:rsidRDefault="00BF7EA6" w:rsidP="00BF7EA6">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pict>
          <v:shape id="_x0000_s1027" type="#_x0000_t32" style="position:absolute;margin-left:287.75pt;margin-top:31.2pt;width:111pt;height:0;z-index:251661312" o:connectortype="straight" strokeweight="1pt"/>
        </w:pict>
      </w:r>
    </w:p>
    <w:p w:rsidR="00BF7EA6" w:rsidRDefault="00BF7EA6" w:rsidP="00BF7EA6">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BF7EA6" w:rsidRDefault="00BF7EA6" w:rsidP="00BF7EA6">
      <w:pPr>
        <w:pStyle w:val="ListParagraph"/>
        <w:spacing w:line="240" w:lineRule="auto"/>
        <w:ind w:left="360"/>
        <w:rPr>
          <w:sz w:val="28"/>
          <w:szCs w:val="28"/>
        </w:rPr>
      </w:pPr>
      <w:r>
        <w:rPr>
          <w:sz w:val="28"/>
          <w:szCs w:val="28"/>
        </w:rPr>
        <w:t>PROJECT SUPERVISOR</w:t>
      </w:r>
    </w:p>
    <w:p w:rsidR="00BF7EA6" w:rsidRDefault="00BF7EA6" w:rsidP="00BF7EA6">
      <w:pPr>
        <w:rPr>
          <w:sz w:val="28"/>
          <w:szCs w:val="28"/>
        </w:rPr>
      </w:pPr>
    </w:p>
    <w:p w:rsidR="00BF7EA6" w:rsidRDefault="00BF7EA6" w:rsidP="00BF7EA6">
      <w:pPr>
        <w:pStyle w:val="ListParagraph"/>
        <w:ind w:left="360"/>
        <w:rPr>
          <w:sz w:val="28"/>
          <w:szCs w:val="28"/>
        </w:rPr>
      </w:pPr>
    </w:p>
    <w:p w:rsidR="00BF7EA6" w:rsidRDefault="00BF7EA6" w:rsidP="00BF7EA6">
      <w:pPr>
        <w:pStyle w:val="ListParagraph"/>
        <w:spacing w:line="240" w:lineRule="auto"/>
        <w:ind w:left="360"/>
        <w:rPr>
          <w:b/>
          <w:sz w:val="28"/>
          <w:szCs w:val="28"/>
        </w:rPr>
      </w:pPr>
      <w:r>
        <w:rPr>
          <w:lang w:val="en-GB"/>
        </w:rPr>
        <w:pict>
          <v:shape id="_x0000_s1028" type="#_x0000_t32" style="position:absolute;left:0;text-align:left;margin-left:-7.65pt;margin-top:0;width:157.1pt;height:0;z-index:251662336" o:connectortype="straight" strokeweight="1pt"/>
        </w:pict>
      </w:r>
      <w:r>
        <w:rPr>
          <w:lang w:val="en-GB"/>
        </w:rPr>
        <w:pict>
          <v:shape id="_x0000_s1029" type="#_x0000_t32" style="position:absolute;left:0;text-align:left;margin-left:297.95pt;margin-top:0;width:111pt;height:0;z-index:25166336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BF7EA6" w:rsidRDefault="00BF7EA6" w:rsidP="00BF7EA6">
      <w:pPr>
        <w:pStyle w:val="ListParagraph"/>
        <w:spacing w:line="240" w:lineRule="auto"/>
        <w:ind w:left="360"/>
        <w:rPr>
          <w:sz w:val="28"/>
          <w:szCs w:val="28"/>
        </w:rPr>
      </w:pPr>
      <w:r>
        <w:rPr>
          <w:sz w:val="28"/>
          <w:szCs w:val="28"/>
        </w:rPr>
        <w:t xml:space="preserve">PART TIME CO-ORDINATOR </w:t>
      </w:r>
    </w:p>
    <w:p w:rsidR="00BF7EA6" w:rsidRDefault="00BF7EA6" w:rsidP="00BF7EA6">
      <w:pPr>
        <w:spacing w:line="240" w:lineRule="auto"/>
        <w:rPr>
          <w:sz w:val="28"/>
          <w:szCs w:val="28"/>
        </w:rPr>
      </w:pPr>
    </w:p>
    <w:p w:rsidR="00BF7EA6" w:rsidRDefault="00BF7EA6" w:rsidP="00BF7EA6">
      <w:pPr>
        <w:spacing w:line="240" w:lineRule="auto"/>
        <w:rPr>
          <w:sz w:val="28"/>
          <w:szCs w:val="28"/>
        </w:rPr>
      </w:pPr>
      <w:r>
        <w:pict>
          <v:shape id="_x0000_s1030" type="#_x0000_t32" style="position:absolute;margin-left:287.75pt;margin-top:11.65pt;width:111pt;height:0;z-index:251664384" o:connectortype="straight" strokeweight="1pt"/>
        </w:pict>
      </w:r>
      <w:r>
        <w:pict>
          <v:shape id="_x0000_s1031" type="#_x0000_t32" style="position:absolute;margin-left:-2.8pt;margin-top:11.65pt;width:152.25pt;height:0;z-index:251665408" o:connectortype="straight" strokeweight="1pt"/>
        </w:pict>
      </w:r>
    </w:p>
    <w:p w:rsidR="00BF7EA6" w:rsidRDefault="00BF7EA6" w:rsidP="00BF7EA6">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BF7EA6" w:rsidRDefault="00BF7EA6" w:rsidP="00BF7EA6">
      <w:pPr>
        <w:spacing w:after="120" w:line="240" w:lineRule="auto"/>
        <w:rPr>
          <w:sz w:val="28"/>
          <w:szCs w:val="28"/>
        </w:rPr>
      </w:pPr>
      <w:r>
        <w:rPr>
          <w:sz w:val="28"/>
          <w:szCs w:val="28"/>
        </w:rPr>
        <w:t xml:space="preserve">    HEAD OF DEPARTMENT</w:t>
      </w:r>
    </w:p>
    <w:p w:rsidR="00BF7EA6" w:rsidRDefault="00BF7EA6" w:rsidP="00BF7EA6">
      <w:pPr>
        <w:spacing w:after="120" w:line="240" w:lineRule="auto"/>
        <w:rPr>
          <w:sz w:val="28"/>
          <w:szCs w:val="28"/>
        </w:rPr>
      </w:pPr>
    </w:p>
    <w:p w:rsidR="00BF7EA6" w:rsidRDefault="00BF7EA6" w:rsidP="00BF7EA6">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BF7EA6" w:rsidRDefault="00BF7EA6" w:rsidP="00BF7EA6">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BF7EA6" w:rsidRDefault="00BF7EA6" w:rsidP="00BF7EA6">
      <w:pPr>
        <w:rPr>
          <w:rFonts w:ascii="Bookman Old Style" w:hAnsi="Bookman Old Style"/>
          <w:b/>
          <w:sz w:val="28"/>
          <w:szCs w:val="28"/>
        </w:rPr>
      </w:pPr>
      <w:r>
        <w:rPr>
          <w:rFonts w:ascii="Bookman Old Style" w:hAnsi="Bookman Old Style"/>
          <w:b/>
          <w:sz w:val="28"/>
          <w:szCs w:val="28"/>
        </w:rPr>
        <w:br w:type="page"/>
      </w:r>
    </w:p>
    <w:p w:rsidR="00BF7EA6" w:rsidRDefault="00BF7EA6" w:rsidP="00BF7EA6">
      <w:pPr>
        <w:jc w:val="center"/>
        <w:rPr>
          <w:rFonts w:asciiTheme="majorHAnsi" w:hAnsiTheme="majorHAnsi"/>
          <w:b/>
          <w:sz w:val="28"/>
          <w:szCs w:val="28"/>
        </w:rPr>
      </w:pPr>
      <w:r>
        <w:rPr>
          <w:rFonts w:asciiTheme="majorHAnsi" w:hAnsiTheme="majorHAnsi"/>
          <w:b/>
          <w:sz w:val="28"/>
          <w:szCs w:val="28"/>
        </w:rPr>
        <w:lastRenderedPageBreak/>
        <w:t>DEDICATION</w:t>
      </w:r>
    </w:p>
    <w:p w:rsidR="00BF7EA6" w:rsidRDefault="00BF7EA6" w:rsidP="00BF7EA6">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BF7EA6" w:rsidRDefault="00BF7EA6" w:rsidP="00BF7EA6">
      <w:pPr>
        <w:rPr>
          <w:rFonts w:asciiTheme="majorHAnsi" w:hAnsiTheme="majorHAnsi"/>
          <w:sz w:val="28"/>
          <w:szCs w:val="28"/>
        </w:rPr>
      </w:pPr>
      <w:r>
        <w:rPr>
          <w:rFonts w:asciiTheme="majorHAnsi" w:hAnsiTheme="majorHAnsi"/>
          <w:sz w:val="28"/>
          <w:szCs w:val="28"/>
        </w:rPr>
        <w:br w:type="page"/>
      </w:r>
    </w:p>
    <w:p w:rsidR="00BF7EA6" w:rsidRDefault="00BF7EA6" w:rsidP="00BF7EA6">
      <w:pPr>
        <w:jc w:val="both"/>
        <w:rPr>
          <w:rFonts w:asciiTheme="majorHAnsi" w:hAnsiTheme="majorHAnsi"/>
          <w:sz w:val="28"/>
          <w:szCs w:val="28"/>
        </w:rPr>
      </w:pPr>
    </w:p>
    <w:p w:rsidR="00BF7EA6" w:rsidRDefault="00BF7EA6" w:rsidP="00BF7EA6">
      <w:pPr>
        <w:jc w:val="center"/>
        <w:rPr>
          <w:rFonts w:asciiTheme="majorHAnsi" w:hAnsiTheme="majorHAnsi"/>
          <w:sz w:val="28"/>
          <w:szCs w:val="28"/>
        </w:rPr>
      </w:pPr>
      <w:r>
        <w:rPr>
          <w:rFonts w:asciiTheme="majorHAnsi" w:hAnsiTheme="majorHAnsi"/>
          <w:b/>
          <w:sz w:val="28"/>
          <w:szCs w:val="28"/>
        </w:rPr>
        <w:t>ACKNOWLEDGEMENT</w:t>
      </w:r>
    </w:p>
    <w:p w:rsidR="00BF7EA6" w:rsidRDefault="00BF7EA6" w:rsidP="00BF7EA6">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BF7EA6" w:rsidRDefault="00BF7EA6" w:rsidP="00BF7EA6">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BF7EA6" w:rsidRDefault="00BF7EA6" w:rsidP="00BF7EA6">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BF7EA6" w:rsidRDefault="00BF7EA6" w:rsidP="00BF7EA6">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BF7EA6" w:rsidRDefault="00BF7EA6" w:rsidP="00BF7EA6">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BF7EA6" w:rsidRDefault="00BF7EA6" w:rsidP="00BF7EA6">
      <w:pPr>
        <w:jc w:val="center"/>
        <w:rPr>
          <w:rFonts w:ascii="Bookman Old Style" w:hAnsi="Bookman Old Style"/>
          <w:sz w:val="28"/>
          <w:szCs w:val="28"/>
        </w:rPr>
      </w:pPr>
    </w:p>
    <w:p w:rsidR="00BF7EA6" w:rsidRDefault="00BF7EA6" w:rsidP="00BF7EA6">
      <w:pPr>
        <w:jc w:val="center"/>
        <w:rPr>
          <w:rFonts w:ascii="Bookman Old Style" w:hAnsi="Bookman Old Style"/>
          <w:sz w:val="28"/>
          <w:szCs w:val="28"/>
        </w:rPr>
      </w:pPr>
    </w:p>
    <w:p w:rsidR="00BF7EA6" w:rsidRDefault="00BF7EA6" w:rsidP="00BF7EA6">
      <w:pPr>
        <w:jc w:val="center"/>
        <w:rPr>
          <w:rFonts w:ascii="Bookman Old Style" w:hAnsi="Bookman Old Style"/>
          <w:sz w:val="28"/>
          <w:szCs w:val="28"/>
        </w:rPr>
      </w:pPr>
    </w:p>
    <w:p w:rsidR="00BF7EA6" w:rsidRDefault="00BF7EA6" w:rsidP="00BF7EA6">
      <w:pPr>
        <w:jc w:val="center"/>
        <w:rPr>
          <w:rFonts w:ascii="Bookman Old Style" w:hAnsi="Bookman Old Style"/>
          <w:sz w:val="28"/>
          <w:szCs w:val="28"/>
        </w:rPr>
      </w:pPr>
    </w:p>
    <w:p w:rsidR="00BF7EA6" w:rsidRDefault="00BF7EA6" w:rsidP="00BF7EA6">
      <w:pPr>
        <w:jc w:val="center"/>
        <w:rPr>
          <w:rFonts w:ascii="Bookman Old Style" w:hAnsi="Bookman Old Style"/>
          <w:sz w:val="28"/>
          <w:szCs w:val="28"/>
        </w:rPr>
      </w:pPr>
    </w:p>
    <w:p w:rsidR="00BF7EA6" w:rsidRDefault="00BF7EA6" w:rsidP="00BF7EA6">
      <w:pPr>
        <w:jc w:val="center"/>
        <w:rPr>
          <w:rFonts w:asciiTheme="majorHAnsi" w:hAnsiTheme="majorHAnsi" w:cstheme="majorHAnsi"/>
          <w:b/>
          <w:sz w:val="28"/>
          <w:szCs w:val="28"/>
        </w:rPr>
      </w:pPr>
    </w:p>
    <w:p w:rsidR="00BF7EA6" w:rsidRDefault="00BF7EA6" w:rsidP="00BF7EA6">
      <w:pPr>
        <w:rPr>
          <w:rFonts w:asciiTheme="majorHAnsi" w:hAnsiTheme="majorHAnsi" w:cstheme="majorHAnsi"/>
          <w:b/>
          <w:sz w:val="28"/>
          <w:szCs w:val="28"/>
        </w:rPr>
      </w:pPr>
    </w:p>
    <w:p w:rsidR="00BF7EA6" w:rsidRDefault="00BF7EA6" w:rsidP="00BF7EA6">
      <w:pPr>
        <w:jc w:val="center"/>
        <w:rPr>
          <w:rFonts w:ascii="Bookman Old Style" w:hAnsi="Bookman Old Style"/>
          <w:sz w:val="28"/>
          <w:szCs w:val="28"/>
        </w:rPr>
      </w:pPr>
      <w:r>
        <w:rPr>
          <w:rFonts w:asciiTheme="majorHAnsi" w:hAnsiTheme="majorHAnsi" w:cs="Times New Roman Bold"/>
          <w:b/>
          <w:color w:val="000000"/>
          <w:sz w:val="28"/>
          <w:szCs w:val="28"/>
        </w:rPr>
        <w:lastRenderedPageBreak/>
        <w:t>TABLE OF CONTENT</w:t>
      </w:r>
    </w:p>
    <w:p w:rsidR="00BF7EA6" w:rsidRDefault="00BF7EA6" w:rsidP="00BF7EA6">
      <w:pPr>
        <w:spacing w:before="5" w:after="0" w:line="276" w:lineRule="exact"/>
        <w:jc w:val="both"/>
        <w:rPr>
          <w:rFonts w:asciiTheme="majorHAnsi" w:hAnsiTheme="majorHAnsi" w:cs="Times New Roman Bold"/>
          <w:b/>
          <w:color w:val="000000"/>
          <w:sz w:val="28"/>
          <w:szCs w:val="28"/>
        </w:rPr>
      </w:pPr>
    </w:p>
    <w:p w:rsidR="00BF7EA6" w:rsidRDefault="00BF7EA6" w:rsidP="00BF7EA6">
      <w:pPr>
        <w:spacing w:before="5" w:after="0" w:line="276" w:lineRule="exact"/>
        <w:jc w:val="both"/>
        <w:rPr>
          <w:rFonts w:asciiTheme="majorHAnsi" w:hAnsiTheme="majorHAnsi"/>
          <w:b/>
          <w:sz w:val="28"/>
          <w:szCs w:val="28"/>
        </w:rPr>
      </w:pPr>
      <w:r>
        <w:rPr>
          <w:rFonts w:asciiTheme="majorHAnsi" w:hAnsiTheme="majorHAnsi" w:cs="Times New Roman Bold"/>
          <w:b/>
          <w:color w:val="000000"/>
          <w:sz w:val="28"/>
          <w:szCs w:val="28"/>
        </w:rPr>
        <w:t>CHAPTER ONE  -  INTRODUCTION</w:t>
      </w:r>
    </w:p>
    <w:p w:rsidR="00BF7EA6" w:rsidRDefault="00BF7EA6" w:rsidP="00BF7EA6">
      <w:pPr>
        <w:tabs>
          <w:tab w:val="left" w:pos="2520"/>
          <w:tab w:val="left" w:pos="5400"/>
          <w:tab w:val="left" w:pos="6121"/>
          <w:tab w:val="left" w:pos="6841"/>
          <w:tab w:val="left" w:pos="7561"/>
          <w:tab w:val="left" w:pos="8282"/>
          <w:tab w:val="left" w:pos="9002"/>
        </w:tabs>
        <w:spacing w:before="271" w:after="0" w:line="276" w:lineRule="exact"/>
        <w:jc w:val="both"/>
        <w:rPr>
          <w:rFonts w:asciiTheme="majorHAnsi" w:hAnsiTheme="majorHAnsi"/>
          <w:sz w:val="28"/>
          <w:szCs w:val="28"/>
        </w:rPr>
      </w:pPr>
      <w:r>
        <w:rPr>
          <w:rFonts w:asciiTheme="majorHAnsi" w:hAnsiTheme="majorHAnsi"/>
          <w:color w:val="000000"/>
          <w:sz w:val="28"/>
          <w:szCs w:val="28"/>
        </w:rPr>
        <w:t>1.1 Background of The Study</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1</w:t>
      </w:r>
    </w:p>
    <w:p w:rsidR="00BF7EA6" w:rsidRDefault="00BF7EA6" w:rsidP="00BF7EA6">
      <w:pPr>
        <w:spacing w:after="0" w:line="276" w:lineRule="exact"/>
        <w:jc w:val="both"/>
        <w:rPr>
          <w:rFonts w:asciiTheme="majorHAnsi" w:hAnsiTheme="majorHAnsi"/>
          <w:sz w:val="28"/>
          <w:szCs w:val="28"/>
        </w:rPr>
      </w:pPr>
    </w:p>
    <w:p w:rsidR="00BF7EA6" w:rsidRDefault="00BF7EA6" w:rsidP="00BF7EA6">
      <w:pPr>
        <w:tabs>
          <w:tab w:val="left" w:pos="2520"/>
          <w:tab w:val="left" w:pos="5400"/>
          <w:tab w:val="left" w:pos="6121"/>
          <w:tab w:val="left" w:pos="6841"/>
          <w:tab w:val="left" w:pos="7561"/>
          <w:tab w:val="left" w:pos="8282"/>
          <w:tab w:val="left" w:pos="9002"/>
        </w:tabs>
        <w:spacing w:before="1" w:after="0" w:line="276" w:lineRule="exact"/>
        <w:jc w:val="both"/>
        <w:rPr>
          <w:rFonts w:asciiTheme="majorHAnsi" w:hAnsiTheme="majorHAnsi"/>
          <w:sz w:val="28"/>
          <w:szCs w:val="28"/>
        </w:rPr>
      </w:pPr>
      <w:r>
        <w:rPr>
          <w:rFonts w:asciiTheme="majorHAnsi" w:hAnsiTheme="majorHAnsi"/>
          <w:color w:val="000000"/>
          <w:sz w:val="28"/>
          <w:szCs w:val="28"/>
        </w:rPr>
        <w:t>1.2 Statement of The Problem</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5</w:t>
      </w:r>
    </w:p>
    <w:p w:rsidR="00BF7EA6" w:rsidRDefault="00BF7EA6" w:rsidP="00BF7EA6">
      <w:pPr>
        <w:tabs>
          <w:tab w:val="left" w:pos="2520"/>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1.3 Objectives of The Study</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5</w:t>
      </w:r>
    </w:p>
    <w:p w:rsidR="00BF7EA6" w:rsidRDefault="00BF7EA6" w:rsidP="00BF7EA6">
      <w:pPr>
        <w:tabs>
          <w:tab w:val="left" w:pos="2520"/>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1.4 Research Questions</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6</w:t>
      </w:r>
    </w:p>
    <w:p w:rsidR="00BF7EA6" w:rsidRDefault="00BF7EA6" w:rsidP="00BF7EA6">
      <w:pPr>
        <w:tabs>
          <w:tab w:val="left" w:pos="2520"/>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1.5 Significance of The Study</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7</w:t>
      </w:r>
    </w:p>
    <w:p w:rsidR="00BF7EA6" w:rsidRDefault="00BF7EA6" w:rsidP="00BF7EA6">
      <w:pPr>
        <w:tabs>
          <w:tab w:val="left" w:pos="2520"/>
          <w:tab w:val="left" w:pos="5400"/>
          <w:tab w:val="left" w:pos="6121"/>
          <w:tab w:val="left" w:pos="6841"/>
          <w:tab w:val="left" w:pos="7561"/>
          <w:tab w:val="left" w:pos="8282"/>
        </w:tabs>
        <w:spacing w:before="276" w:after="0" w:line="276" w:lineRule="exact"/>
        <w:jc w:val="both"/>
        <w:rPr>
          <w:rFonts w:asciiTheme="majorHAnsi" w:hAnsiTheme="majorHAnsi"/>
          <w:sz w:val="28"/>
          <w:szCs w:val="28"/>
        </w:rPr>
      </w:pPr>
      <w:r>
        <w:rPr>
          <w:rFonts w:asciiTheme="majorHAnsi" w:hAnsiTheme="majorHAnsi"/>
          <w:color w:val="000000"/>
          <w:sz w:val="28"/>
          <w:szCs w:val="28"/>
        </w:rPr>
        <w:t>1.6 Scope and Limitations-</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8</w:t>
      </w:r>
    </w:p>
    <w:p w:rsidR="00BF7EA6" w:rsidRDefault="00BF7EA6" w:rsidP="00BF7EA6">
      <w:pPr>
        <w:tabs>
          <w:tab w:val="left" w:pos="252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1.7 Background of the Case Study</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9</w:t>
      </w:r>
    </w:p>
    <w:p w:rsidR="00BF7EA6" w:rsidRDefault="00BF7EA6" w:rsidP="00BF7EA6">
      <w:pPr>
        <w:tabs>
          <w:tab w:val="left" w:pos="2520"/>
          <w:tab w:val="left" w:pos="4681"/>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1.8 Definition of Terms</w:t>
      </w:r>
      <w:r>
        <w:rPr>
          <w:rFonts w:asciiTheme="majorHAnsi" w:hAnsiTheme="majorHAnsi"/>
          <w:color w:val="000000"/>
          <w:sz w:val="28"/>
          <w:szCs w:val="28"/>
        </w:rPr>
        <w:tab/>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10</w:t>
      </w:r>
    </w:p>
    <w:p w:rsidR="00BF7EA6" w:rsidRDefault="00BF7EA6" w:rsidP="00BF7EA6">
      <w:pPr>
        <w:spacing w:after="0" w:line="276" w:lineRule="exact"/>
        <w:jc w:val="both"/>
        <w:rPr>
          <w:rFonts w:asciiTheme="majorHAnsi" w:hAnsiTheme="majorHAnsi"/>
          <w:sz w:val="28"/>
          <w:szCs w:val="28"/>
        </w:rPr>
      </w:pPr>
    </w:p>
    <w:p w:rsidR="00BF7EA6" w:rsidRDefault="00BF7EA6" w:rsidP="00BF7EA6">
      <w:pPr>
        <w:spacing w:before="4" w:after="0" w:line="276" w:lineRule="exact"/>
        <w:jc w:val="both"/>
        <w:rPr>
          <w:rFonts w:asciiTheme="majorHAnsi" w:hAnsiTheme="majorHAnsi" w:cs="Times New Roman Bold"/>
          <w:b/>
          <w:color w:val="000000"/>
          <w:sz w:val="28"/>
          <w:szCs w:val="28"/>
        </w:rPr>
      </w:pPr>
      <w:r>
        <w:rPr>
          <w:rFonts w:asciiTheme="majorHAnsi" w:hAnsiTheme="majorHAnsi" w:cs="Times New Roman Bold"/>
          <w:b/>
          <w:color w:val="000000"/>
          <w:sz w:val="28"/>
          <w:szCs w:val="28"/>
        </w:rPr>
        <w:t>CHAPTER TWO</w:t>
      </w:r>
    </w:p>
    <w:p w:rsidR="00BF7EA6" w:rsidRDefault="00BF7EA6" w:rsidP="00BF7EA6">
      <w:pPr>
        <w:spacing w:before="4" w:after="0" w:line="276" w:lineRule="exact"/>
        <w:jc w:val="both"/>
        <w:rPr>
          <w:rFonts w:asciiTheme="majorHAnsi" w:hAnsiTheme="majorHAnsi" w:cs="Times New Roman Bold"/>
          <w:color w:val="000000"/>
          <w:sz w:val="28"/>
          <w:szCs w:val="28"/>
        </w:rPr>
      </w:pPr>
    </w:p>
    <w:p w:rsidR="00BF7EA6" w:rsidRDefault="00BF7EA6" w:rsidP="00BF7EA6">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2.0 Literature Review</w:t>
      </w:r>
      <w:r>
        <w:rPr>
          <w:rFonts w:asciiTheme="majorHAnsi" w:hAnsiTheme="majorHAnsi" w:cs="Times New Roman Bold"/>
          <w:color w:val="000000"/>
          <w:sz w:val="28"/>
          <w:szCs w:val="28"/>
        </w:rPr>
        <w:tab/>
      </w:r>
      <w:r>
        <w:rPr>
          <w:rFonts w:asciiTheme="majorHAnsi" w:hAnsiTheme="majorHAnsi" w:cs="Times New Roman Bold"/>
          <w:color w:val="000000"/>
          <w:sz w:val="28"/>
          <w:szCs w:val="28"/>
        </w:rPr>
        <w:tab/>
      </w:r>
      <w:r>
        <w:rPr>
          <w:rFonts w:asciiTheme="majorHAnsi" w:hAnsiTheme="majorHAnsi" w:cs="Times New Roman Bold"/>
          <w:color w:val="000000"/>
          <w:sz w:val="28"/>
          <w:szCs w:val="28"/>
        </w:rPr>
        <w:tab/>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 xml:space="preserve">- 12 </w:t>
      </w:r>
    </w:p>
    <w:p w:rsidR="00BF7EA6" w:rsidRDefault="00BF7EA6" w:rsidP="00BF7EA6">
      <w:pPr>
        <w:spacing w:before="4" w:after="0" w:line="276" w:lineRule="exact"/>
        <w:jc w:val="both"/>
        <w:rPr>
          <w:rFonts w:asciiTheme="majorHAnsi" w:hAnsiTheme="majorHAnsi" w:cs="Times New Roman Bold"/>
          <w:color w:val="000000"/>
          <w:sz w:val="28"/>
          <w:szCs w:val="28"/>
        </w:rPr>
      </w:pPr>
    </w:p>
    <w:p w:rsidR="00BF7EA6" w:rsidRDefault="00BF7EA6" w:rsidP="00BF7EA6">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2.1 Theoretical Framework</w:t>
      </w:r>
      <w:r>
        <w:rPr>
          <w:rFonts w:asciiTheme="majorHAnsi" w:hAnsiTheme="majorHAnsi" w:cs="Times New Roman Bold"/>
          <w:color w:val="000000"/>
          <w:sz w:val="28"/>
          <w:szCs w:val="28"/>
        </w:rPr>
        <w:tab/>
      </w:r>
      <w:r>
        <w:rPr>
          <w:rFonts w:asciiTheme="majorHAnsi" w:hAnsiTheme="majorHAnsi" w:cs="Times New Roman Bold"/>
          <w:color w:val="000000"/>
          <w:sz w:val="28"/>
          <w:szCs w:val="28"/>
        </w:rPr>
        <w:tab/>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- 12</w:t>
      </w:r>
    </w:p>
    <w:p w:rsidR="00BF7EA6" w:rsidRDefault="00BF7EA6" w:rsidP="00BF7EA6">
      <w:pPr>
        <w:spacing w:before="4" w:after="0" w:line="276" w:lineRule="exact"/>
        <w:jc w:val="both"/>
        <w:rPr>
          <w:rFonts w:asciiTheme="majorHAnsi" w:hAnsiTheme="majorHAnsi" w:cs="Times New Roman Bold"/>
          <w:color w:val="000000"/>
          <w:sz w:val="28"/>
          <w:szCs w:val="28"/>
        </w:rPr>
      </w:pPr>
    </w:p>
    <w:p w:rsidR="00BF7EA6" w:rsidRDefault="00BF7EA6" w:rsidP="00BF7EA6">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2.2 Past and current efforts in Micro Finance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- 14</w:t>
      </w:r>
    </w:p>
    <w:p w:rsidR="00BF7EA6" w:rsidRDefault="00BF7EA6" w:rsidP="00BF7EA6">
      <w:pPr>
        <w:spacing w:before="4" w:after="0" w:line="276" w:lineRule="exact"/>
        <w:jc w:val="both"/>
        <w:rPr>
          <w:rFonts w:asciiTheme="majorHAnsi" w:hAnsiTheme="majorHAnsi" w:cs="Times New Roman Bold"/>
          <w:color w:val="000000"/>
          <w:sz w:val="28"/>
          <w:szCs w:val="28"/>
        </w:rPr>
      </w:pPr>
    </w:p>
    <w:p w:rsidR="00BF7EA6" w:rsidRDefault="00BF7EA6" w:rsidP="00BF7EA6">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2.3 The need for establishment of Micro Finance Institution in Nigeria-16</w:t>
      </w:r>
    </w:p>
    <w:p w:rsidR="00BF7EA6" w:rsidRDefault="00BF7EA6" w:rsidP="00BF7EA6">
      <w:pPr>
        <w:spacing w:before="4" w:after="0" w:line="276" w:lineRule="exact"/>
        <w:jc w:val="both"/>
        <w:rPr>
          <w:rFonts w:asciiTheme="majorHAnsi" w:hAnsiTheme="majorHAnsi" w:cs="Times New Roman Bold"/>
          <w:color w:val="000000"/>
          <w:sz w:val="28"/>
          <w:szCs w:val="28"/>
        </w:rPr>
      </w:pPr>
    </w:p>
    <w:p w:rsidR="00BF7EA6" w:rsidRDefault="00BF7EA6" w:rsidP="00BF7EA6">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2.4 Implementation of Micro Credit Policy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-18</w:t>
      </w:r>
    </w:p>
    <w:p w:rsidR="00BF7EA6" w:rsidRDefault="00BF7EA6" w:rsidP="00BF7EA6">
      <w:pPr>
        <w:spacing w:before="4" w:after="0" w:line="276" w:lineRule="exact"/>
        <w:jc w:val="both"/>
        <w:rPr>
          <w:rFonts w:asciiTheme="majorHAnsi" w:hAnsiTheme="majorHAnsi" w:cs="Times New Roman Bold"/>
          <w:color w:val="000000"/>
          <w:sz w:val="28"/>
          <w:szCs w:val="28"/>
        </w:rPr>
      </w:pPr>
    </w:p>
    <w:p w:rsidR="00BF7EA6" w:rsidRDefault="00BF7EA6" w:rsidP="00BF7EA6">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2.5 The role of Micro Finance Institutions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21</w:t>
      </w:r>
    </w:p>
    <w:p w:rsidR="00BF7EA6" w:rsidRDefault="00BF7EA6" w:rsidP="00BF7EA6">
      <w:pPr>
        <w:spacing w:before="4" w:after="0" w:line="276" w:lineRule="exact"/>
        <w:jc w:val="both"/>
        <w:rPr>
          <w:rFonts w:asciiTheme="majorHAnsi" w:hAnsiTheme="majorHAnsi" w:cs="Times New Roman Bold"/>
          <w:color w:val="000000"/>
          <w:sz w:val="28"/>
          <w:szCs w:val="28"/>
        </w:rPr>
      </w:pPr>
    </w:p>
    <w:p w:rsidR="00BF7EA6" w:rsidRDefault="00BF7EA6" w:rsidP="00BF7EA6">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lastRenderedPageBreak/>
        <w:t>2.6 Challenges of Micro Finance Institutions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23</w:t>
      </w:r>
    </w:p>
    <w:p w:rsidR="00BF7EA6" w:rsidRDefault="00BF7EA6" w:rsidP="00BF7EA6">
      <w:pPr>
        <w:spacing w:before="4" w:after="0" w:line="276" w:lineRule="exact"/>
        <w:jc w:val="both"/>
        <w:rPr>
          <w:rFonts w:asciiTheme="majorHAnsi" w:hAnsiTheme="majorHAnsi" w:cs="Times New Roman Bold"/>
          <w:color w:val="000000"/>
          <w:sz w:val="28"/>
          <w:szCs w:val="28"/>
        </w:rPr>
      </w:pPr>
    </w:p>
    <w:p w:rsidR="00BF7EA6" w:rsidRDefault="00BF7EA6" w:rsidP="00BF7EA6">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2.7 Performance of Micro Finance Institutions</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26</w:t>
      </w:r>
    </w:p>
    <w:p w:rsidR="00BF7EA6" w:rsidRDefault="00BF7EA6" w:rsidP="00BF7EA6">
      <w:pPr>
        <w:spacing w:before="4" w:after="0" w:line="276" w:lineRule="exact"/>
        <w:jc w:val="both"/>
        <w:rPr>
          <w:rFonts w:asciiTheme="majorHAnsi" w:hAnsiTheme="majorHAnsi" w:cs="Times New Roman Bold"/>
          <w:color w:val="000000"/>
          <w:sz w:val="28"/>
          <w:szCs w:val="28"/>
        </w:rPr>
      </w:pPr>
    </w:p>
    <w:p w:rsidR="00BF7EA6" w:rsidRDefault="00BF7EA6" w:rsidP="00BF7EA6">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2.8 Micro Finance Policy Strategies</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27</w:t>
      </w:r>
    </w:p>
    <w:p w:rsidR="00BF7EA6" w:rsidRDefault="00BF7EA6" w:rsidP="00BF7EA6">
      <w:pPr>
        <w:spacing w:before="4" w:after="0" w:line="276" w:lineRule="exact"/>
        <w:jc w:val="both"/>
        <w:rPr>
          <w:rFonts w:asciiTheme="majorHAnsi" w:hAnsiTheme="majorHAnsi" w:cs="Times New Roman Bold"/>
          <w:color w:val="000000"/>
          <w:sz w:val="28"/>
          <w:szCs w:val="28"/>
        </w:rPr>
      </w:pPr>
    </w:p>
    <w:p w:rsidR="00BF7EA6" w:rsidRDefault="00BF7EA6" w:rsidP="00BF7EA6">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2.9 Transformation of Community Banks into Micro Finance Banks</w:t>
      </w:r>
      <w:r>
        <w:rPr>
          <w:rFonts w:asciiTheme="majorHAnsi" w:hAnsiTheme="majorHAnsi" w:cs="Times New Roman Bold"/>
          <w:color w:val="000000"/>
          <w:sz w:val="28"/>
          <w:szCs w:val="28"/>
        </w:rPr>
        <w:tab/>
        <w:t>-29</w:t>
      </w:r>
    </w:p>
    <w:p w:rsidR="00BF7EA6" w:rsidRDefault="00BF7EA6" w:rsidP="00BF7EA6">
      <w:pPr>
        <w:spacing w:before="4" w:after="0" w:line="276" w:lineRule="exact"/>
        <w:jc w:val="both"/>
        <w:rPr>
          <w:rFonts w:asciiTheme="majorHAnsi" w:hAnsiTheme="majorHAnsi" w:cs="Times New Roman Bold"/>
          <w:color w:val="000000"/>
          <w:sz w:val="28"/>
          <w:szCs w:val="28"/>
        </w:rPr>
      </w:pPr>
    </w:p>
    <w:p w:rsidR="00BF7EA6" w:rsidRDefault="00BF7EA6" w:rsidP="00BF7EA6">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2.10 Challenges in Building Micro Finance Institutions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-31</w:t>
      </w:r>
    </w:p>
    <w:p w:rsidR="00BF7EA6" w:rsidRDefault="00BF7EA6" w:rsidP="00BF7EA6">
      <w:pPr>
        <w:spacing w:before="4" w:after="0" w:line="276" w:lineRule="exact"/>
        <w:jc w:val="both"/>
        <w:rPr>
          <w:rFonts w:asciiTheme="majorHAnsi" w:hAnsiTheme="majorHAnsi" w:cs="Times New Roman Bold"/>
          <w:color w:val="000000"/>
          <w:sz w:val="28"/>
          <w:szCs w:val="28"/>
        </w:rPr>
      </w:pPr>
    </w:p>
    <w:p w:rsidR="00BF7EA6" w:rsidRDefault="00BF7EA6" w:rsidP="00BF7EA6">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2.11 Potential of Micro Finance in Nigeria</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33</w:t>
      </w:r>
    </w:p>
    <w:p w:rsidR="00BF7EA6" w:rsidRDefault="00BF7EA6" w:rsidP="00BF7EA6">
      <w:pPr>
        <w:spacing w:before="4" w:after="0" w:line="276" w:lineRule="exact"/>
        <w:jc w:val="both"/>
        <w:rPr>
          <w:rFonts w:asciiTheme="majorHAnsi" w:hAnsiTheme="majorHAnsi" w:cs="Times New Roman Bold"/>
          <w:color w:val="000000"/>
          <w:sz w:val="28"/>
          <w:szCs w:val="28"/>
        </w:rPr>
      </w:pPr>
    </w:p>
    <w:p w:rsidR="00BF7EA6" w:rsidRDefault="00BF7EA6" w:rsidP="00BF7EA6">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2.12 Element and Principles of Micro Finance</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-34</w:t>
      </w:r>
    </w:p>
    <w:p w:rsidR="00BF7EA6" w:rsidRDefault="00BF7EA6" w:rsidP="00BF7EA6">
      <w:pPr>
        <w:spacing w:before="4" w:after="0" w:line="276" w:lineRule="exact"/>
        <w:jc w:val="both"/>
        <w:rPr>
          <w:rFonts w:asciiTheme="majorHAnsi" w:hAnsiTheme="majorHAnsi" w:cs="Times New Roman Bold"/>
          <w:color w:val="000000"/>
          <w:sz w:val="28"/>
          <w:szCs w:val="28"/>
        </w:rPr>
      </w:pPr>
    </w:p>
    <w:p w:rsidR="00BF7EA6" w:rsidRDefault="00BF7EA6" w:rsidP="00BF7EA6">
      <w:pPr>
        <w:spacing w:before="4" w:after="0" w:line="276" w:lineRule="exact"/>
        <w:jc w:val="both"/>
        <w:rPr>
          <w:rFonts w:asciiTheme="majorHAnsi" w:hAnsiTheme="majorHAnsi" w:cs="Times New Roman Bold"/>
          <w:color w:val="000000"/>
          <w:sz w:val="28"/>
          <w:szCs w:val="28"/>
        </w:rPr>
      </w:pPr>
      <w:r>
        <w:rPr>
          <w:rFonts w:asciiTheme="majorHAnsi" w:hAnsiTheme="majorHAnsi" w:cs="Times New Roman Bold"/>
          <w:color w:val="000000"/>
          <w:sz w:val="28"/>
          <w:szCs w:val="28"/>
        </w:rPr>
        <w:t>2.13 Summary of the Review</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-35</w:t>
      </w:r>
    </w:p>
    <w:p w:rsidR="00BF7EA6" w:rsidRDefault="00BF7EA6" w:rsidP="00BF7EA6">
      <w:pPr>
        <w:spacing w:before="4" w:after="0" w:line="276" w:lineRule="exact"/>
        <w:jc w:val="both"/>
        <w:rPr>
          <w:rFonts w:asciiTheme="majorHAnsi" w:hAnsiTheme="majorHAnsi" w:cs="Times New Roman Bold"/>
          <w:color w:val="000000"/>
          <w:sz w:val="28"/>
          <w:szCs w:val="28"/>
        </w:rPr>
      </w:pPr>
    </w:p>
    <w:p w:rsidR="00BF7EA6" w:rsidRDefault="00BF7EA6" w:rsidP="00BF7EA6">
      <w:pPr>
        <w:spacing w:before="5" w:after="0" w:line="276" w:lineRule="exact"/>
        <w:jc w:val="both"/>
        <w:rPr>
          <w:rFonts w:asciiTheme="majorHAnsi" w:hAnsiTheme="majorHAnsi"/>
          <w:b/>
          <w:sz w:val="28"/>
          <w:szCs w:val="28"/>
        </w:rPr>
      </w:pPr>
      <w:r>
        <w:rPr>
          <w:rFonts w:asciiTheme="majorHAnsi" w:hAnsiTheme="majorHAnsi" w:cs="Times New Roman Bold"/>
          <w:b/>
          <w:color w:val="000000"/>
          <w:sz w:val="28"/>
          <w:szCs w:val="28"/>
        </w:rPr>
        <w:t>CHAPTER THREE -  RESEARCH METHODOLOGY</w:t>
      </w:r>
    </w:p>
    <w:p w:rsidR="00BF7EA6" w:rsidRDefault="00BF7EA6" w:rsidP="00BF7EA6">
      <w:pPr>
        <w:tabs>
          <w:tab w:val="left" w:pos="2520"/>
          <w:tab w:val="left" w:pos="4681"/>
          <w:tab w:val="left" w:pos="5400"/>
          <w:tab w:val="left" w:pos="6121"/>
          <w:tab w:val="left" w:pos="6841"/>
          <w:tab w:val="left" w:pos="7561"/>
          <w:tab w:val="left" w:pos="8282"/>
          <w:tab w:val="left" w:pos="9002"/>
        </w:tabs>
        <w:spacing w:before="271" w:after="0" w:line="276" w:lineRule="exact"/>
        <w:jc w:val="both"/>
        <w:rPr>
          <w:rFonts w:asciiTheme="majorHAnsi" w:hAnsiTheme="majorHAnsi"/>
          <w:sz w:val="28"/>
          <w:szCs w:val="28"/>
        </w:rPr>
      </w:pPr>
      <w:r>
        <w:rPr>
          <w:rFonts w:asciiTheme="majorHAnsi" w:hAnsiTheme="majorHAnsi"/>
          <w:color w:val="000000"/>
          <w:sz w:val="28"/>
          <w:szCs w:val="28"/>
        </w:rPr>
        <w:t>3.1 Research Design</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37</w:t>
      </w:r>
    </w:p>
    <w:p w:rsidR="00BF7EA6" w:rsidRDefault="00BF7EA6" w:rsidP="00BF7EA6">
      <w:pPr>
        <w:tabs>
          <w:tab w:val="left" w:pos="252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3.2 Method of Data Collection-</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37</w:t>
      </w:r>
    </w:p>
    <w:p w:rsidR="00BF7EA6" w:rsidRDefault="00BF7EA6" w:rsidP="00BF7EA6">
      <w:pPr>
        <w:spacing w:after="0" w:line="276" w:lineRule="exact"/>
        <w:ind w:left="1800"/>
        <w:jc w:val="both"/>
        <w:rPr>
          <w:rFonts w:asciiTheme="majorHAnsi" w:hAnsiTheme="majorHAnsi"/>
          <w:sz w:val="28"/>
          <w:szCs w:val="28"/>
        </w:rPr>
      </w:pPr>
    </w:p>
    <w:p w:rsidR="00BF7EA6" w:rsidRDefault="00BF7EA6" w:rsidP="00BF7EA6">
      <w:pPr>
        <w:tabs>
          <w:tab w:val="left" w:pos="2520"/>
          <w:tab w:val="left" w:pos="4681"/>
          <w:tab w:val="left" w:pos="5400"/>
          <w:tab w:val="left" w:pos="6121"/>
          <w:tab w:val="left" w:pos="6841"/>
          <w:tab w:val="left" w:pos="7561"/>
          <w:tab w:val="left" w:pos="8282"/>
          <w:tab w:val="left" w:pos="9002"/>
        </w:tabs>
        <w:spacing w:before="1" w:after="0" w:line="276" w:lineRule="exact"/>
        <w:jc w:val="both"/>
        <w:rPr>
          <w:rFonts w:asciiTheme="majorHAnsi" w:hAnsiTheme="majorHAnsi"/>
          <w:sz w:val="28"/>
          <w:szCs w:val="28"/>
        </w:rPr>
      </w:pPr>
      <w:r>
        <w:rPr>
          <w:rFonts w:asciiTheme="majorHAnsi" w:hAnsiTheme="majorHAnsi"/>
          <w:color w:val="000000"/>
          <w:sz w:val="28"/>
          <w:szCs w:val="28"/>
        </w:rPr>
        <w:t>3.3Sources of Data</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39</w:t>
      </w:r>
    </w:p>
    <w:p w:rsidR="00BF7EA6" w:rsidRDefault="00BF7EA6" w:rsidP="00BF7EA6">
      <w:pPr>
        <w:tabs>
          <w:tab w:val="left" w:pos="2520"/>
          <w:tab w:val="left" w:pos="5400"/>
          <w:tab w:val="left" w:pos="6121"/>
          <w:tab w:val="left" w:pos="6841"/>
          <w:tab w:val="left" w:pos="7561"/>
          <w:tab w:val="left" w:pos="8282"/>
          <w:tab w:val="left" w:pos="9002"/>
        </w:tabs>
        <w:spacing w:before="275" w:after="0" w:line="276" w:lineRule="exact"/>
        <w:jc w:val="both"/>
        <w:rPr>
          <w:rFonts w:asciiTheme="majorHAnsi" w:hAnsiTheme="majorHAnsi"/>
          <w:sz w:val="28"/>
          <w:szCs w:val="28"/>
        </w:rPr>
      </w:pPr>
      <w:r>
        <w:rPr>
          <w:rFonts w:asciiTheme="majorHAnsi" w:hAnsiTheme="majorHAnsi"/>
          <w:color w:val="000000"/>
          <w:sz w:val="28"/>
          <w:szCs w:val="28"/>
        </w:rPr>
        <w:t>3.4 Population of the Study</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40</w:t>
      </w:r>
    </w:p>
    <w:p w:rsidR="00BF7EA6" w:rsidRDefault="00BF7EA6" w:rsidP="00BF7EA6">
      <w:pPr>
        <w:spacing w:after="0" w:line="276" w:lineRule="exact"/>
        <w:ind w:left="1800"/>
        <w:jc w:val="both"/>
        <w:rPr>
          <w:rFonts w:asciiTheme="majorHAnsi" w:hAnsiTheme="majorHAnsi"/>
          <w:sz w:val="28"/>
          <w:szCs w:val="28"/>
        </w:rPr>
      </w:pPr>
    </w:p>
    <w:p w:rsidR="00BF7EA6" w:rsidRDefault="00BF7EA6" w:rsidP="00BF7EA6">
      <w:pPr>
        <w:tabs>
          <w:tab w:val="left" w:pos="2520"/>
          <w:tab w:val="left" w:pos="5400"/>
          <w:tab w:val="left" w:pos="6121"/>
          <w:tab w:val="left" w:pos="6841"/>
          <w:tab w:val="left" w:pos="7561"/>
          <w:tab w:val="left" w:pos="8282"/>
          <w:tab w:val="left" w:pos="9002"/>
        </w:tabs>
        <w:spacing w:before="1" w:after="0" w:line="276" w:lineRule="exact"/>
        <w:jc w:val="both"/>
        <w:rPr>
          <w:rFonts w:asciiTheme="majorHAnsi" w:hAnsiTheme="majorHAnsi"/>
          <w:sz w:val="28"/>
          <w:szCs w:val="28"/>
        </w:rPr>
      </w:pPr>
      <w:r>
        <w:rPr>
          <w:rFonts w:asciiTheme="majorHAnsi" w:hAnsiTheme="majorHAnsi"/>
          <w:color w:val="000000"/>
          <w:sz w:val="28"/>
          <w:szCs w:val="28"/>
        </w:rPr>
        <w:t>3.5 Method of Data Analysis</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41</w:t>
      </w:r>
    </w:p>
    <w:p w:rsidR="00BF7EA6" w:rsidRDefault="00BF7EA6" w:rsidP="00BF7EA6">
      <w:pPr>
        <w:tabs>
          <w:tab w:val="left" w:pos="2520"/>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3.6 Validation of Instrument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42</w:t>
      </w:r>
    </w:p>
    <w:p w:rsidR="00BF7EA6" w:rsidRDefault="00BF7EA6" w:rsidP="00BF7EA6">
      <w:pPr>
        <w:spacing w:before="274" w:after="0" w:line="276" w:lineRule="exact"/>
        <w:jc w:val="both"/>
        <w:rPr>
          <w:rFonts w:asciiTheme="majorHAnsi" w:hAnsiTheme="majorHAnsi"/>
          <w:sz w:val="28"/>
          <w:szCs w:val="28"/>
        </w:rPr>
      </w:pPr>
      <w:r>
        <w:rPr>
          <w:rFonts w:asciiTheme="majorHAnsi" w:hAnsiTheme="majorHAnsi" w:cs="Times New Roman Bold"/>
          <w:color w:val="000000"/>
          <w:sz w:val="28"/>
          <w:szCs w:val="28"/>
        </w:rPr>
        <w:lastRenderedPageBreak/>
        <w:t>CHAPTER FOUR</w:t>
      </w:r>
    </w:p>
    <w:p w:rsidR="00BF7EA6" w:rsidRDefault="00BF7EA6" w:rsidP="00BF7EA6">
      <w:pPr>
        <w:tabs>
          <w:tab w:val="left" w:pos="2520"/>
        </w:tabs>
        <w:spacing w:before="184" w:after="0" w:line="276" w:lineRule="exact"/>
        <w:jc w:val="both"/>
        <w:rPr>
          <w:rFonts w:asciiTheme="majorHAnsi" w:hAnsiTheme="majorHAnsi"/>
          <w:sz w:val="28"/>
          <w:szCs w:val="28"/>
        </w:rPr>
      </w:pPr>
      <w:r>
        <w:rPr>
          <w:rFonts w:asciiTheme="majorHAnsi" w:hAnsiTheme="majorHAnsi"/>
          <w:color w:val="000000"/>
          <w:sz w:val="28"/>
          <w:szCs w:val="28"/>
        </w:rPr>
        <w:t>4.0 DATA PRESENTATION AND ANALYSIS -</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    43</w:t>
      </w:r>
    </w:p>
    <w:p w:rsidR="00BF7EA6" w:rsidRDefault="00BF7EA6" w:rsidP="00BF7EA6">
      <w:pPr>
        <w:tabs>
          <w:tab w:val="left" w:pos="2520"/>
          <w:tab w:val="left" w:pos="4681"/>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4.1 Presentation and Analysis of Data</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r>
      <w:r>
        <w:rPr>
          <w:rFonts w:asciiTheme="majorHAnsi" w:hAnsiTheme="majorHAnsi"/>
          <w:color w:val="000000"/>
          <w:sz w:val="28"/>
          <w:szCs w:val="28"/>
        </w:rPr>
        <w:tab/>
        <w:t>44</w:t>
      </w:r>
    </w:p>
    <w:p w:rsidR="00BF7EA6" w:rsidRDefault="00BF7EA6" w:rsidP="00BF7EA6">
      <w:pPr>
        <w:spacing w:before="5" w:after="0" w:line="276" w:lineRule="exact"/>
        <w:jc w:val="both"/>
        <w:rPr>
          <w:rFonts w:asciiTheme="majorHAnsi" w:hAnsiTheme="majorHAnsi" w:cs="Times New Roman Bold"/>
          <w:color w:val="000000"/>
          <w:sz w:val="28"/>
          <w:szCs w:val="28"/>
        </w:rPr>
      </w:pPr>
    </w:p>
    <w:p w:rsidR="00BF7EA6" w:rsidRDefault="00BF7EA6" w:rsidP="00BF7EA6">
      <w:pPr>
        <w:spacing w:before="5" w:after="0" w:line="276" w:lineRule="exact"/>
        <w:jc w:val="both"/>
        <w:rPr>
          <w:rFonts w:asciiTheme="majorHAnsi" w:hAnsiTheme="majorHAnsi"/>
          <w:sz w:val="28"/>
          <w:szCs w:val="28"/>
        </w:rPr>
      </w:pPr>
      <w:r>
        <w:rPr>
          <w:rFonts w:asciiTheme="majorHAnsi" w:hAnsiTheme="majorHAnsi" w:cs="Times New Roman Bold"/>
          <w:color w:val="000000"/>
          <w:sz w:val="28"/>
          <w:szCs w:val="28"/>
        </w:rPr>
        <w:t>CHAPTER FIVE</w:t>
      </w:r>
    </w:p>
    <w:p w:rsidR="00BF7EA6" w:rsidRDefault="00BF7EA6" w:rsidP="00BF7EA6">
      <w:pPr>
        <w:spacing w:before="276" w:after="0" w:line="276" w:lineRule="exact"/>
        <w:jc w:val="both"/>
        <w:rPr>
          <w:rFonts w:asciiTheme="majorHAnsi" w:hAnsiTheme="majorHAnsi"/>
          <w:sz w:val="28"/>
          <w:szCs w:val="28"/>
        </w:rPr>
      </w:pPr>
      <w:r>
        <w:rPr>
          <w:rFonts w:asciiTheme="majorHAnsi" w:hAnsiTheme="majorHAnsi" w:cs="Times New Roman Bold"/>
          <w:color w:val="000000"/>
          <w:sz w:val="28"/>
          <w:szCs w:val="28"/>
        </w:rPr>
        <w:t>5.0 SUMMARY, CONCLUSIONS</w:t>
      </w:r>
      <w:r>
        <w:rPr>
          <w:rFonts w:asciiTheme="majorHAnsi" w:hAnsiTheme="majorHAnsi"/>
          <w:sz w:val="28"/>
          <w:szCs w:val="28"/>
        </w:rPr>
        <w:t xml:space="preserve"> AND</w:t>
      </w:r>
      <w:r>
        <w:rPr>
          <w:rFonts w:asciiTheme="majorHAnsi" w:hAnsiTheme="majorHAnsi" w:cs="Times New Roman Bold"/>
          <w:color w:val="000000"/>
          <w:sz w:val="28"/>
          <w:szCs w:val="28"/>
        </w:rPr>
        <w:t xml:space="preserve"> RECOMMENDATIONS</w:t>
      </w:r>
      <w:r>
        <w:rPr>
          <w:rFonts w:asciiTheme="majorHAnsi" w:hAnsiTheme="majorHAnsi" w:cs="Times New Roman Bold"/>
          <w:color w:val="000000"/>
          <w:sz w:val="28"/>
          <w:szCs w:val="28"/>
        </w:rPr>
        <w:tab/>
        <w:t>-</w:t>
      </w:r>
      <w:r>
        <w:rPr>
          <w:rFonts w:asciiTheme="majorHAnsi" w:hAnsiTheme="majorHAnsi" w:cs="Times New Roman Bold"/>
          <w:color w:val="000000"/>
          <w:sz w:val="28"/>
          <w:szCs w:val="28"/>
        </w:rPr>
        <w:tab/>
        <w:t>-     54</w:t>
      </w:r>
    </w:p>
    <w:p w:rsidR="00BF7EA6" w:rsidRDefault="00BF7EA6" w:rsidP="00BF7EA6">
      <w:pPr>
        <w:tabs>
          <w:tab w:val="left" w:pos="2520"/>
          <w:tab w:val="left" w:pos="5400"/>
          <w:tab w:val="left" w:pos="6121"/>
          <w:tab w:val="left" w:pos="6841"/>
          <w:tab w:val="left" w:pos="7561"/>
          <w:tab w:val="left" w:pos="8282"/>
        </w:tabs>
        <w:spacing w:before="271" w:after="0" w:line="276" w:lineRule="exact"/>
        <w:jc w:val="both"/>
        <w:rPr>
          <w:rFonts w:asciiTheme="majorHAnsi" w:hAnsiTheme="majorHAnsi"/>
          <w:sz w:val="28"/>
          <w:szCs w:val="28"/>
        </w:rPr>
      </w:pPr>
      <w:r>
        <w:rPr>
          <w:rFonts w:asciiTheme="majorHAnsi" w:hAnsiTheme="majorHAnsi"/>
          <w:color w:val="000000"/>
          <w:sz w:val="28"/>
          <w:szCs w:val="28"/>
        </w:rPr>
        <w:t>5.1 Summary of Findings</w:t>
      </w:r>
      <w:r>
        <w:rPr>
          <w:rFonts w:asciiTheme="majorHAnsi" w:hAnsiTheme="majorHAnsi"/>
          <w:color w:val="000000"/>
          <w:sz w:val="28"/>
          <w:szCs w:val="28"/>
        </w:rPr>
        <w:tab/>
      </w:r>
      <w:r>
        <w:rPr>
          <w:rFonts w:asciiTheme="majorHAnsi" w:hAnsiTheme="majorHAnsi"/>
          <w:color w:val="000000"/>
          <w:sz w:val="28"/>
          <w:szCs w:val="28"/>
        </w:rPr>
        <w:tab/>
        <w:t xml:space="preserve"> -</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-54</w:t>
      </w:r>
    </w:p>
    <w:p w:rsidR="00BF7EA6" w:rsidRDefault="00BF7EA6" w:rsidP="00BF7EA6">
      <w:pPr>
        <w:tabs>
          <w:tab w:val="left" w:pos="2520"/>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5.2 Conclusion</w:t>
      </w:r>
      <w:r>
        <w:rPr>
          <w:rFonts w:asciiTheme="majorHAnsi" w:hAnsiTheme="majorHAnsi"/>
          <w:color w:val="000000"/>
          <w:sz w:val="28"/>
          <w:szCs w:val="28"/>
        </w:rPr>
        <w:tab/>
        <w:t>-</w:t>
      </w:r>
      <w:r>
        <w:rPr>
          <w:rFonts w:asciiTheme="majorHAnsi" w:hAnsiTheme="majorHAnsi"/>
          <w:color w:val="000000"/>
          <w:sz w:val="28"/>
          <w:szCs w:val="28"/>
        </w:rPr>
        <w:tab/>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55</w:t>
      </w:r>
    </w:p>
    <w:p w:rsidR="00BF7EA6" w:rsidRDefault="00BF7EA6" w:rsidP="00BF7EA6">
      <w:pPr>
        <w:tabs>
          <w:tab w:val="left" w:pos="2520"/>
          <w:tab w:val="left" w:pos="4681"/>
          <w:tab w:val="left" w:pos="5400"/>
          <w:tab w:val="left" w:pos="6121"/>
          <w:tab w:val="left" w:pos="6841"/>
          <w:tab w:val="left" w:pos="7561"/>
          <w:tab w:val="left" w:pos="8282"/>
          <w:tab w:val="left" w:pos="9002"/>
        </w:tabs>
        <w:spacing w:before="276" w:after="0" w:line="276" w:lineRule="exact"/>
        <w:jc w:val="both"/>
        <w:rPr>
          <w:rFonts w:asciiTheme="majorHAnsi" w:hAnsiTheme="majorHAnsi"/>
          <w:sz w:val="28"/>
          <w:szCs w:val="28"/>
        </w:rPr>
      </w:pPr>
      <w:r>
        <w:rPr>
          <w:rFonts w:asciiTheme="majorHAnsi" w:hAnsiTheme="majorHAnsi"/>
          <w:color w:val="000000"/>
          <w:sz w:val="28"/>
          <w:szCs w:val="28"/>
        </w:rPr>
        <w:t>5.3 Recommendation</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r>
      <w:r>
        <w:rPr>
          <w:rFonts w:asciiTheme="majorHAnsi" w:hAnsiTheme="majorHAnsi"/>
          <w:color w:val="000000"/>
          <w:sz w:val="28"/>
          <w:szCs w:val="28"/>
        </w:rPr>
        <w:tab/>
        <w:t>-</w:t>
      </w:r>
      <w:r>
        <w:rPr>
          <w:rFonts w:asciiTheme="majorHAnsi" w:hAnsiTheme="majorHAnsi"/>
          <w:color w:val="000000"/>
          <w:sz w:val="28"/>
          <w:szCs w:val="28"/>
        </w:rPr>
        <w:tab/>
      </w:r>
      <w:r>
        <w:rPr>
          <w:rFonts w:asciiTheme="majorHAnsi" w:hAnsiTheme="majorHAnsi"/>
          <w:color w:val="000000"/>
          <w:sz w:val="28"/>
          <w:szCs w:val="28"/>
        </w:rPr>
        <w:tab/>
        <w:t>-56</w:t>
      </w:r>
    </w:p>
    <w:p w:rsidR="00BF7EA6" w:rsidRDefault="00BF7EA6" w:rsidP="00BF7EA6">
      <w:pPr>
        <w:spacing w:after="0" w:line="276" w:lineRule="exact"/>
        <w:ind w:left="1800"/>
        <w:jc w:val="both"/>
        <w:rPr>
          <w:rFonts w:asciiTheme="majorHAnsi" w:hAnsiTheme="majorHAnsi"/>
          <w:sz w:val="28"/>
          <w:szCs w:val="28"/>
        </w:rPr>
      </w:pPr>
    </w:p>
    <w:p w:rsidR="00BF7EA6" w:rsidRDefault="00BF7EA6" w:rsidP="00BF7EA6">
      <w:pPr>
        <w:tabs>
          <w:tab w:val="left" w:pos="3240"/>
          <w:tab w:val="left" w:pos="3961"/>
          <w:tab w:val="left" w:pos="4681"/>
          <w:tab w:val="left" w:pos="5400"/>
          <w:tab w:val="left" w:pos="6121"/>
          <w:tab w:val="left" w:pos="6841"/>
          <w:tab w:val="left" w:pos="7561"/>
          <w:tab w:val="left" w:pos="8282"/>
          <w:tab w:val="left" w:pos="9002"/>
        </w:tabs>
        <w:spacing w:before="1" w:after="0" w:line="276" w:lineRule="exact"/>
        <w:jc w:val="both"/>
        <w:rPr>
          <w:rFonts w:asciiTheme="majorHAnsi" w:hAnsiTheme="majorHAnsi"/>
          <w:sz w:val="28"/>
          <w:szCs w:val="28"/>
        </w:rPr>
      </w:pPr>
      <w:r>
        <w:rPr>
          <w:rFonts w:asciiTheme="majorHAnsi" w:hAnsiTheme="majorHAnsi"/>
          <w:color w:val="000000"/>
          <w:sz w:val="28"/>
          <w:szCs w:val="28"/>
        </w:rPr>
        <w:t>References</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w:t>
      </w:r>
      <w:r>
        <w:rPr>
          <w:rFonts w:asciiTheme="majorHAnsi" w:hAnsiTheme="majorHAnsi"/>
          <w:color w:val="000000"/>
          <w:sz w:val="28"/>
          <w:szCs w:val="28"/>
        </w:rPr>
        <w:tab/>
        <w:t>60</w:t>
      </w:r>
    </w:p>
    <w:p w:rsidR="00BF7EA6" w:rsidRDefault="00BF7EA6"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F7EA6" w:rsidRDefault="00BF7EA6"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F7EA6" w:rsidRDefault="00BF7EA6"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F7EA6" w:rsidRDefault="00BF7EA6"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F7EA6" w:rsidRDefault="00BF7EA6"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F7EA6" w:rsidRDefault="00BF7EA6"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F7EA6" w:rsidRDefault="00BF7EA6"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F7EA6" w:rsidRDefault="00BF7EA6"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F7EA6" w:rsidRDefault="00BF7EA6"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F7EA6" w:rsidRDefault="00BF7EA6"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F7EA6" w:rsidRDefault="00BF7EA6"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BF7EA6" w:rsidRDefault="00BF7EA6" w:rsidP="007B48AE">
      <w:pPr>
        <w:tabs>
          <w:tab w:val="left" w:pos="4770"/>
          <w:tab w:val="left" w:pos="5400"/>
        </w:tabs>
        <w:spacing w:before="124" w:after="0" w:line="322" w:lineRule="exact"/>
        <w:jc w:val="center"/>
        <w:rPr>
          <w:rFonts w:asciiTheme="majorHAnsi" w:hAnsiTheme="majorHAnsi" w:cs="Arial Bold"/>
          <w:b/>
          <w:color w:val="000000"/>
          <w:sz w:val="28"/>
          <w:szCs w:val="28"/>
        </w:rPr>
      </w:pPr>
    </w:p>
    <w:p w:rsidR="007B48AE" w:rsidRPr="002F1595" w:rsidRDefault="007B48AE" w:rsidP="007B48AE">
      <w:pPr>
        <w:tabs>
          <w:tab w:val="left" w:pos="4770"/>
          <w:tab w:val="left" w:pos="5400"/>
        </w:tabs>
        <w:spacing w:before="124" w:after="0" w:line="322" w:lineRule="exact"/>
        <w:jc w:val="center"/>
        <w:rPr>
          <w:rFonts w:asciiTheme="majorHAnsi" w:hAnsiTheme="majorHAnsi"/>
          <w:b/>
          <w:sz w:val="28"/>
          <w:szCs w:val="28"/>
        </w:rPr>
      </w:pPr>
      <w:r w:rsidRPr="002F1595">
        <w:rPr>
          <w:rFonts w:asciiTheme="majorHAnsi" w:hAnsiTheme="majorHAnsi" w:cs="Arial Bold"/>
          <w:b/>
          <w:color w:val="000000"/>
          <w:sz w:val="28"/>
          <w:szCs w:val="28"/>
        </w:rPr>
        <w:lastRenderedPageBreak/>
        <w:t>CHAPTER ONE</w:t>
      </w:r>
    </w:p>
    <w:p w:rsidR="007B48AE" w:rsidRPr="002F1595" w:rsidRDefault="007B48AE" w:rsidP="007B48AE">
      <w:pPr>
        <w:tabs>
          <w:tab w:val="left" w:pos="4770"/>
          <w:tab w:val="left" w:pos="5400"/>
        </w:tabs>
        <w:spacing w:after="0" w:line="322" w:lineRule="exact"/>
        <w:ind w:left="1800"/>
        <w:rPr>
          <w:rFonts w:asciiTheme="majorHAnsi" w:hAnsiTheme="majorHAnsi"/>
          <w:b/>
          <w:sz w:val="28"/>
          <w:szCs w:val="28"/>
        </w:rPr>
      </w:pPr>
    </w:p>
    <w:p w:rsidR="007B48AE" w:rsidRPr="002F1595" w:rsidRDefault="007B48AE" w:rsidP="007B48AE">
      <w:pPr>
        <w:tabs>
          <w:tab w:val="left" w:pos="2520"/>
          <w:tab w:val="left" w:pos="4770"/>
          <w:tab w:val="left" w:pos="5400"/>
        </w:tabs>
        <w:spacing w:before="18" w:after="0" w:line="322" w:lineRule="exact"/>
        <w:rPr>
          <w:rFonts w:asciiTheme="majorHAnsi" w:hAnsiTheme="majorHAnsi"/>
          <w:b/>
          <w:sz w:val="28"/>
          <w:szCs w:val="28"/>
        </w:rPr>
      </w:pPr>
      <w:r w:rsidRPr="002F1595">
        <w:rPr>
          <w:rFonts w:asciiTheme="majorHAnsi" w:hAnsiTheme="majorHAnsi" w:cs="Arial Bold"/>
          <w:b/>
          <w:color w:val="000000"/>
          <w:sz w:val="28"/>
          <w:szCs w:val="28"/>
        </w:rPr>
        <w:t>I.0</w:t>
      </w:r>
      <w:r>
        <w:rPr>
          <w:rFonts w:asciiTheme="majorHAnsi" w:hAnsiTheme="majorHAnsi" w:cs="Arial Bold"/>
          <w:b/>
          <w:color w:val="000000"/>
          <w:sz w:val="28"/>
          <w:szCs w:val="28"/>
        </w:rPr>
        <w:t xml:space="preserve">   </w:t>
      </w:r>
      <w:r w:rsidRPr="002F1595">
        <w:rPr>
          <w:rFonts w:asciiTheme="majorHAnsi" w:hAnsiTheme="majorHAnsi" w:cs="Arial Bold"/>
          <w:b/>
          <w:color w:val="000000"/>
          <w:sz w:val="28"/>
          <w:szCs w:val="28"/>
        </w:rPr>
        <w:t>INTRODUCTION</w:t>
      </w:r>
    </w:p>
    <w:p w:rsidR="007B48AE" w:rsidRPr="002F1595" w:rsidRDefault="007B48AE" w:rsidP="007B48AE">
      <w:pPr>
        <w:tabs>
          <w:tab w:val="left" w:pos="4770"/>
          <w:tab w:val="left" w:pos="5400"/>
        </w:tabs>
        <w:spacing w:before="316" w:after="0" w:line="322" w:lineRule="exact"/>
        <w:rPr>
          <w:rFonts w:asciiTheme="majorHAnsi" w:hAnsiTheme="majorHAnsi"/>
          <w:b/>
          <w:sz w:val="28"/>
          <w:szCs w:val="28"/>
        </w:rPr>
      </w:pPr>
      <w:r w:rsidRPr="002F1595">
        <w:rPr>
          <w:rFonts w:asciiTheme="majorHAnsi" w:hAnsiTheme="majorHAnsi" w:cs="Arial Bold"/>
          <w:b/>
          <w:color w:val="000000"/>
          <w:spacing w:val="3"/>
          <w:sz w:val="28"/>
          <w:szCs w:val="28"/>
        </w:rPr>
        <w:t>1.1   BACKGROUND OF THE STUDY</w:t>
      </w:r>
    </w:p>
    <w:p w:rsidR="00A76B94" w:rsidRPr="00A76B94" w:rsidRDefault="007B48AE" w:rsidP="00A76B94">
      <w:pPr>
        <w:tabs>
          <w:tab w:val="left" w:pos="4770"/>
          <w:tab w:val="left" w:pos="5400"/>
        </w:tabs>
        <w:spacing w:before="179" w:after="0" w:line="646" w:lineRule="exact"/>
        <w:jc w:val="both"/>
        <w:rPr>
          <w:rFonts w:asciiTheme="majorHAnsi" w:hAnsiTheme="majorHAnsi" w:cs="Arial"/>
          <w:color w:val="000000"/>
          <w:sz w:val="28"/>
          <w:szCs w:val="28"/>
        </w:rPr>
      </w:pPr>
      <w:r w:rsidRPr="000F5273">
        <w:rPr>
          <w:rFonts w:asciiTheme="majorHAnsi" w:hAnsiTheme="majorHAnsi" w:cs="Arial"/>
          <w:color w:val="000000"/>
          <w:spacing w:val="1"/>
          <w:sz w:val="28"/>
          <w:szCs w:val="28"/>
        </w:rPr>
        <w:t xml:space="preserve">In consonance with the Millennium Development Goals (MDGs)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of the United Nations, which include reduction/elimination of poverty </w:t>
      </w:r>
      <w:r w:rsidRPr="000F5273">
        <w:rPr>
          <w:rFonts w:asciiTheme="majorHAnsi" w:hAnsiTheme="majorHAnsi"/>
          <w:sz w:val="28"/>
          <w:szCs w:val="28"/>
        </w:rPr>
        <w:br/>
      </w:r>
      <w:r w:rsidRPr="000F5273">
        <w:rPr>
          <w:rFonts w:asciiTheme="majorHAnsi" w:hAnsiTheme="majorHAnsi" w:cs="Arial"/>
          <w:color w:val="000000"/>
          <w:spacing w:val="2"/>
          <w:sz w:val="28"/>
          <w:szCs w:val="28"/>
        </w:rPr>
        <w:t xml:space="preserve">and disease, the Federal Government developed poverty eradication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programmes. The strategies of previous governments to address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poverty include establishment of Peoples Bank of Nigeria (PBN),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Community    Banks </w:t>
      </w:r>
      <w:r w:rsidRPr="000F5273">
        <w:rPr>
          <w:rFonts w:asciiTheme="majorHAnsi" w:hAnsiTheme="majorHAnsi" w:cs="Arial"/>
          <w:color w:val="000000"/>
          <w:w w:val="101"/>
          <w:sz w:val="28"/>
          <w:szCs w:val="28"/>
        </w:rPr>
        <w:t xml:space="preserve">(CBs),    Family    Economic    Advancement </w:t>
      </w:r>
      <w:r w:rsidRPr="000F5273">
        <w:rPr>
          <w:rFonts w:asciiTheme="majorHAnsi" w:hAnsiTheme="majorHAnsi"/>
          <w:sz w:val="28"/>
          <w:szCs w:val="28"/>
        </w:rPr>
        <w:br/>
      </w:r>
      <w:r w:rsidRPr="000F5273">
        <w:rPr>
          <w:rFonts w:asciiTheme="majorHAnsi" w:hAnsiTheme="majorHAnsi" w:cs="Arial"/>
          <w:color w:val="000000"/>
          <w:w w:val="103"/>
          <w:sz w:val="28"/>
          <w:szCs w:val="28"/>
        </w:rPr>
        <w:t xml:space="preserve">programme (FEAP), Better Life for Rural Women Programme etc. </w:t>
      </w:r>
      <w:r w:rsidRPr="000F5273">
        <w:rPr>
          <w:rFonts w:asciiTheme="majorHAnsi" w:hAnsiTheme="majorHAnsi"/>
          <w:sz w:val="28"/>
          <w:szCs w:val="28"/>
        </w:rPr>
        <w:br/>
      </w:r>
      <w:r w:rsidRPr="000F5273">
        <w:rPr>
          <w:rFonts w:asciiTheme="majorHAnsi" w:hAnsiTheme="majorHAnsi" w:cs="Arial"/>
          <w:color w:val="000000"/>
          <w:w w:val="106"/>
          <w:sz w:val="28"/>
          <w:szCs w:val="28"/>
        </w:rPr>
        <w:t>These strategies were unsuccessful because they were seen as</w:t>
      </w:r>
      <w:r>
        <w:rPr>
          <w:rFonts w:asciiTheme="majorHAnsi" w:hAnsiTheme="majorHAnsi" w:cs="Arial"/>
          <w:color w:val="000000"/>
          <w:w w:val="106"/>
          <w:sz w:val="28"/>
          <w:szCs w:val="28"/>
        </w:rPr>
        <w:t xml:space="preserve"> </w:t>
      </w:r>
      <w:r w:rsidRPr="000F5273">
        <w:rPr>
          <w:rFonts w:asciiTheme="majorHAnsi" w:hAnsiTheme="majorHAnsi" w:cs="Arial"/>
          <w:color w:val="000000"/>
          <w:sz w:val="28"/>
          <w:szCs w:val="28"/>
        </w:rPr>
        <w:t>programmes meant to distribute money to politicians.</w:t>
      </w:r>
      <w:r>
        <w:rPr>
          <w:rFonts w:asciiTheme="majorHAnsi" w:hAnsiTheme="majorHAnsi"/>
          <w:sz w:val="28"/>
          <w:szCs w:val="28"/>
        </w:rPr>
        <w:t xml:space="preserve"> </w:t>
      </w:r>
      <w:r w:rsidRPr="000F5273">
        <w:rPr>
          <w:rFonts w:asciiTheme="majorHAnsi" w:hAnsiTheme="majorHAnsi" w:cs="Arial"/>
          <w:color w:val="000000"/>
          <w:spacing w:val="3"/>
          <w:sz w:val="28"/>
          <w:szCs w:val="28"/>
        </w:rPr>
        <w:t xml:space="preserve">Since  the </w:t>
      </w:r>
      <w:r w:rsidRPr="000F5273">
        <w:rPr>
          <w:rFonts w:asciiTheme="majorHAnsi" w:hAnsiTheme="majorHAnsi" w:cs="Arial"/>
          <w:color w:val="000000"/>
          <w:spacing w:val="1"/>
          <w:sz w:val="28"/>
          <w:szCs w:val="28"/>
        </w:rPr>
        <w:t>1980‟s  Non-Government</w:t>
      </w:r>
      <w:r>
        <w:rPr>
          <w:rFonts w:asciiTheme="majorHAnsi" w:hAnsiTheme="majorHAnsi" w:cs="Arial"/>
          <w:color w:val="000000"/>
          <w:spacing w:val="1"/>
          <w:sz w:val="28"/>
          <w:szCs w:val="28"/>
        </w:rPr>
        <w:t xml:space="preserve">al </w:t>
      </w:r>
      <w:r w:rsidRPr="000F5273">
        <w:rPr>
          <w:rFonts w:asciiTheme="majorHAnsi" w:hAnsiTheme="majorHAnsi" w:cs="Arial"/>
          <w:color w:val="000000"/>
          <w:spacing w:val="1"/>
          <w:sz w:val="28"/>
          <w:szCs w:val="28"/>
        </w:rPr>
        <w:t xml:space="preserve">Organizations </w:t>
      </w:r>
      <w:r w:rsidRPr="000F5273">
        <w:rPr>
          <w:rFonts w:asciiTheme="majorHAnsi" w:hAnsiTheme="majorHAnsi" w:cs="Arial"/>
          <w:color w:val="000000"/>
          <w:sz w:val="28"/>
          <w:szCs w:val="28"/>
        </w:rPr>
        <w:t xml:space="preserve">(NGOs) </w:t>
      </w:r>
      <w:r w:rsidRPr="000F5273">
        <w:rPr>
          <w:rFonts w:asciiTheme="majorHAnsi" w:hAnsiTheme="majorHAnsi" w:cs="Arial"/>
          <w:color w:val="000000"/>
          <w:w w:val="105"/>
          <w:sz w:val="28"/>
          <w:szCs w:val="28"/>
        </w:rPr>
        <w:t xml:space="preserve">have emerged in the country to champion the cause of the micro </w:t>
      </w:r>
      <w:r w:rsidRPr="000F5273">
        <w:rPr>
          <w:rFonts w:asciiTheme="majorHAnsi" w:hAnsiTheme="majorHAnsi" w:cs="Arial"/>
          <w:color w:val="000000"/>
          <w:spacing w:val="1"/>
          <w:sz w:val="28"/>
          <w:szCs w:val="28"/>
        </w:rPr>
        <w:t xml:space="preserve">entrepreneur with a shift from the supply-led approach to the demand </w:t>
      </w:r>
      <w:r w:rsidRPr="000F5273">
        <w:rPr>
          <w:rFonts w:asciiTheme="majorHAnsi" w:hAnsiTheme="majorHAnsi" w:cs="Arial"/>
          <w:color w:val="000000"/>
          <w:w w:val="108"/>
          <w:sz w:val="28"/>
          <w:szCs w:val="28"/>
        </w:rPr>
        <w:t xml:space="preserve">driven strategy. The number of NGOs involved in micro finance </w:t>
      </w:r>
      <w:r w:rsidRPr="000F5273">
        <w:rPr>
          <w:rFonts w:asciiTheme="majorHAnsi" w:hAnsiTheme="majorHAnsi" w:cs="Arial"/>
          <w:color w:val="000000"/>
          <w:spacing w:val="1"/>
          <w:sz w:val="28"/>
          <w:szCs w:val="28"/>
        </w:rPr>
        <w:t xml:space="preserve">activities has increased </w:t>
      </w:r>
      <w:r w:rsidRPr="000F5273">
        <w:rPr>
          <w:rFonts w:asciiTheme="majorHAnsi" w:hAnsiTheme="majorHAnsi" w:cs="Arial"/>
          <w:color w:val="000000"/>
          <w:spacing w:val="1"/>
          <w:sz w:val="28"/>
          <w:szCs w:val="28"/>
        </w:rPr>
        <w:lastRenderedPageBreak/>
        <w:t xml:space="preserve">significantly in the recent times due largely to </w:t>
      </w:r>
      <w:r w:rsidRPr="000F5273">
        <w:rPr>
          <w:rFonts w:asciiTheme="majorHAnsi" w:hAnsiTheme="majorHAnsi" w:cs="Arial"/>
          <w:color w:val="000000"/>
          <w:w w:val="109"/>
          <w:sz w:val="28"/>
          <w:szCs w:val="28"/>
        </w:rPr>
        <w:t xml:space="preserve">the inability of the formal financial sector to provide the service </w:t>
      </w:r>
      <w:r w:rsidRPr="000F5273">
        <w:rPr>
          <w:rFonts w:asciiTheme="majorHAnsi" w:hAnsiTheme="majorHAnsi" w:cs="Arial"/>
          <w:color w:val="000000"/>
          <w:sz w:val="28"/>
          <w:szCs w:val="28"/>
        </w:rPr>
        <w:t>needed by the low income groups, the poor and entrepreneurs.</w:t>
      </w:r>
      <w:r w:rsidR="00DB51FA" w:rsidRPr="00DB51FA">
        <w:rPr>
          <w:rFonts w:asciiTheme="majorHAnsi" w:hAnsiTheme="majorHAnsi" w:cs="Arial"/>
          <w:color w:val="000000"/>
          <w:w w:val="101"/>
          <w:sz w:val="28"/>
          <w:szCs w:val="28"/>
        </w:rPr>
        <w:t xml:space="preserve"> </w:t>
      </w:r>
      <w:r w:rsidR="00DB51FA">
        <w:rPr>
          <w:rFonts w:asciiTheme="majorHAnsi" w:hAnsiTheme="majorHAnsi" w:cs="Arial"/>
          <w:color w:val="000000"/>
          <w:w w:val="101"/>
          <w:sz w:val="28"/>
          <w:szCs w:val="28"/>
        </w:rPr>
        <w:t xml:space="preserve">The micro-finance firms </w:t>
      </w:r>
      <w:r w:rsidR="00DB51FA" w:rsidRPr="000F5273">
        <w:rPr>
          <w:rFonts w:asciiTheme="majorHAnsi" w:hAnsiTheme="majorHAnsi" w:cs="Arial"/>
          <w:color w:val="000000"/>
          <w:w w:val="101"/>
          <w:sz w:val="28"/>
          <w:szCs w:val="28"/>
        </w:rPr>
        <w:t xml:space="preserve">fund their operations from the grants, </w:t>
      </w:r>
      <w:r w:rsidR="00DB51FA">
        <w:rPr>
          <w:rFonts w:asciiTheme="majorHAnsi" w:hAnsiTheme="majorHAnsi" w:cs="Arial"/>
          <w:color w:val="000000"/>
          <w:w w:val="105"/>
          <w:sz w:val="28"/>
          <w:szCs w:val="28"/>
        </w:rPr>
        <w:t xml:space="preserve">interest on loans and </w:t>
      </w:r>
      <w:r w:rsidR="00DB51FA" w:rsidRPr="000F5273">
        <w:rPr>
          <w:rFonts w:asciiTheme="majorHAnsi" w:hAnsiTheme="majorHAnsi" w:cs="Arial"/>
          <w:color w:val="000000"/>
          <w:w w:val="105"/>
          <w:sz w:val="28"/>
          <w:szCs w:val="28"/>
        </w:rPr>
        <w:t xml:space="preserve">contribution from members. They however, </w:t>
      </w:r>
      <w:r w:rsidR="00DB51FA" w:rsidRPr="000F5273">
        <w:rPr>
          <w:rFonts w:asciiTheme="majorHAnsi" w:hAnsiTheme="majorHAnsi" w:cs="Arial"/>
          <w:color w:val="000000"/>
          <w:spacing w:val="2"/>
          <w:sz w:val="28"/>
          <w:szCs w:val="28"/>
        </w:rPr>
        <w:t xml:space="preserve">have limited outreach due largely to the unsustainable nature of their </w:t>
      </w:r>
      <w:r w:rsidR="00DB51FA" w:rsidRPr="000F5273">
        <w:rPr>
          <w:rFonts w:asciiTheme="majorHAnsi" w:hAnsiTheme="majorHAnsi" w:cs="Arial"/>
          <w:color w:val="000000"/>
          <w:sz w:val="28"/>
          <w:szCs w:val="28"/>
        </w:rPr>
        <w:t>funds.</w:t>
      </w:r>
      <w:r w:rsidR="00DB51FA">
        <w:rPr>
          <w:rFonts w:asciiTheme="majorHAnsi" w:hAnsiTheme="majorHAnsi"/>
          <w:sz w:val="28"/>
          <w:szCs w:val="28"/>
        </w:rPr>
        <w:t xml:space="preserve"> </w:t>
      </w:r>
      <w:r w:rsidR="00DB51FA" w:rsidRPr="000F5273">
        <w:rPr>
          <w:rFonts w:asciiTheme="majorHAnsi" w:hAnsiTheme="majorHAnsi" w:cs="Arial"/>
          <w:color w:val="000000"/>
          <w:spacing w:val="4"/>
          <w:sz w:val="28"/>
          <w:szCs w:val="28"/>
        </w:rPr>
        <w:t>Central Bank of Nigeria (CBN) in accordance with section</w:t>
      </w:r>
      <w:r w:rsidR="00DB51FA">
        <w:rPr>
          <w:rFonts w:asciiTheme="majorHAnsi" w:hAnsiTheme="majorHAnsi"/>
          <w:sz w:val="28"/>
          <w:szCs w:val="28"/>
        </w:rPr>
        <w:t xml:space="preserve"> </w:t>
      </w:r>
      <w:r w:rsidR="00DB51FA" w:rsidRPr="000F5273">
        <w:rPr>
          <w:rFonts w:asciiTheme="majorHAnsi" w:hAnsiTheme="majorHAnsi" w:cs="Arial"/>
          <w:color w:val="000000"/>
          <w:w w:val="101"/>
          <w:sz w:val="28"/>
          <w:szCs w:val="28"/>
        </w:rPr>
        <w:t xml:space="preserve">28 sub-section (1) of the CBN Act No 24 of 1991 (as amended) has </w:t>
      </w:r>
      <w:r w:rsidR="00DB51FA" w:rsidRPr="000F5273">
        <w:rPr>
          <w:rFonts w:asciiTheme="majorHAnsi" w:hAnsiTheme="majorHAnsi" w:cs="Arial"/>
          <w:color w:val="000000"/>
          <w:spacing w:val="1"/>
          <w:sz w:val="28"/>
          <w:szCs w:val="28"/>
        </w:rPr>
        <w:t>the provision of Banks and Other Financial Institution Act (BOFIA) No</w:t>
      </w:r>
      <w:r w:rsidR="00DB51FA">
        <w:rPr>
          <w:rFonts w:asciiTheme="majorHAnsi" w:hAnsiTheme="majorHAnsi"/>
          <w:sz w:val="28"/>
          <w:szCs w:val="28"/>
        </w:rPr>
        <w:t xml:space="preserve"> </w:t>
      </w:r>
      <w:r w:rsidR="00DB51FA" w:rsidRPr="000F5273">
        <w:rPr>
          <w:rFonts w:asciiTheme="majorHAnsi" w:hAnsiTheme="majorHAnsi" w:cs="Arial"/>
          <w:color w:val="000000"/>
          <w:sz w:val="28"/>
          <w:szCs w:val="28"/>
        </w:rPr>
        <w:t>25 of 1991 (as amended).</w:t>
      </w:r>
      <w:r w:rsidR="00DB51FA">
        <w:rPr>
          <w:rFonts w:asciiTheme="majorHAnsi" w:hAnsiTheme="majorHAnsi" w:cs="Arial"/>
          <w:color w:val="000000"/>
          <w:sz w:val="28"/>
          <w:szCs w:val="28"/>
        </w:rPr>
        <w:t xml:space="preserve"> </w:t>
      </w:r>
      <w:r w:rsidR="00DB51FA">
        <w:rPr>
          <w:rFonts w:asciiTheme="majorHAnsi" w:hAnsiTheme="majorHAnsi"/>
          <w:sz w:val="28"/>
          <w:szCs w:val="28"/>
        </w:rPr>
        <w:t xml:space="preserve"> </w:t>
      </w:r>
      <w:r w:rsidR="00DB51FA" w:rsidRPr="000F5273">
        <w:rPr>
          <w:rFonts w:asciiTheme="majorHAnsi" w:hAnsiTheme="majorHAnsi" w:cs="Arial"/>
          <w:color w:val="000000"/>
          <w:w w:val="101"/>
          <w:sz w:val="28"/>
          <w:szCs w:val="28"/>
        </w:rPr>
        <w:t>A   micr</w:t>
      </w:r>
      <w:r w:rsidR="00DB51FA">
        <w:rPr>
          <w:rFonts w:asciiTheme="majorHAnsi" w:hAnsiTheme="majorHAnsi" w:cs="Arial"/>
          <w:color w:val="000000"/>
          <w:w w:val="101"/>
          <w:sz w:val="28"/>
          <w:szCs w:val="28"/>
        </w:rPr>
        <w:t xml:space="preserve">o   finance   policy,   which  </w:t>
      </w:r>
      <w:r w:rsidR="00DB51FA" w:rsidRPr="000F5273">
        <w:rPr>
          <w:rFonts w:asciiTheme="majorHAnsi" w:hAnsiTheme="majorHAnsi" w:cs="Arial"/>
          <w:color w:val="000000"/>
          <w:w w:val="101"/>
          <w:sz w:val="28"/>
          <w:szCs w:val="28"/>
        </w:rPr>
        <w:t xml:space="preserve">recognizes   the   existing </w:t>
      </w:r>
      <w:r w:rsidR="00DB51FA" w:rsidRPr="000F5273">
        <w:rPr>
          <w:rFonts w:asciiTheme="majorHAnsi" w:hAnsiTheme="majorHAnsi" w:cs="Arial"/>
          <w:color w:val="000000"/>
          <w:w w:val="103"/>
          <w:sz w:val="28"/>
          <w:szCs w:val="28"/>
        </w:rPr>
        <w:t xml:space="preserve">information  institutions  and  brings  them  within  the  supervisory </w:t>
      </w:r>
      <w:r w:rsidR="00DB51FA" w:rsidRPr="000F5273">
        <w:rPr>
          <w:rFonts w:asciiTheme="majorHAnsi" w:hAnsiTheme="majorHAnsi" w:cs="Arial"/>
          <w:color w:val="000000"/>
          <w:w w:val="102"/>
          <w:sz w:val="28"/>
          <w:szCs w:val="28"/>
        </w:rPr>
        <w:t xml:space="preserve">purview of the CBN would not only enhance monetary stability, but </w:t>
      </w:r>
      <w:r w:rsidR="00DB51FA" w:rsidRPr="000F5273">
        <w:rPr>
          <w:rFonts w:asciiTheme="majorHAnsi" w:hAnsiTheme="majorHAnsi" w:cs="Arial"/>
          <w:color w:val="000000"/>
          <w:w w:val="104"/>
          <w:sz w:val="28"/>
          <w:szCs w:val="28"/>
        </w:rPr>
        <w:t xml:space="preserve">also expand the financial infrastructure of the country to meet the </w:t>
      </w:r>
      <w:r w:rsidR="00DB51FA" w:rsidRPr="000F5273">
        <w:rPr>
          <w:rFonts w:asciiTheme="majorHAnsi" w:hAnsiTheme="majorHAnsi" w:cs="Arial"/>
          <w:color w:val="000000"/>
          <w:w w:val="103"/>
          <w:sz w:val="28"/>
          <w:szCs w:val="28"/>
        </w:rPr>
        <w:t xml:space="preserve">financial requirements of the micro, small and medium enterprises </w:t>
      </w:r>
      <w:r w:rsidR="00DB51FA" w:rsidRPr="000F5273">
        <w:rPr>
          <w:rFonts w:asciiTheme="majorHAnsi" w:hAnsiTheme="majorHAnsi"/>
          <w:sz w:val="28"/>
          <w:szCs w:val="28"/>
        </w:rPr>
        <w:br/>
      </w:r>
      <w:r w:rsidR="00DB51FA" w:rsidRPr="000F5273">
        <w:rPr>
          <w:rFonts w:asciiTheme="majorHAnsi" w:hAnsiTheme="majorHAnsi" w:cs="Arial"/>
          <w:color w:val="000000"/>
          <w:w w:val="105"/>
          <w:sz w:val="28"/>
          <w:szCs w:val="28"/>
        </w:rPr>
        <w:t xml:space="preserve">(MSMEs) and also entrepreneurship. Such a policy would create </w:t>
      </w:r>
      <w:r w:rsidR="00DB51FA" w:rsidRPr="000F5273">
        <w:rPr>
          <w:rFonts w:asciiTheme="majorHAnsi" w:hAnsiTheme="majorHAnsi"/>
          <w:sz w:val="28"/>
          <w:szCs w:val="28"/>
        </w:rPr>
        <w:br/>
      </w:r>
      <w:r w:rsidR="00DB51FA" w:rsidRPr="000F5273">
        <w:rPr>
          <w:rFonts w:asciiTheme="majorHAnsi" w:hAnsiTheme="majorHAnsi" w:cs="Arial"/>
          <w:color w:val="000000"/>
          <w:spacing w:val="2"/>
          <w:sz w:val="28"/>
          <w:szCs w:val="28"/>
        </w:rPr>
        <w:t xml:space="preserve">vibrant micro finance sub-sector that would be adequately integrated </w:t>
      </w:r>
      <w:r w:rsidR="00DB51FA" w:rsidRPr="000F5273">
        <w:rPr>
          <w:rFonts w:asciiTheme="majorHAnsi" w:hAnsiTheme="majorHAnsi"/>
          <w:sz w:val="28"/>
          <w:szCs w:val="28"/>
        </w:rPr>
        <w:br/>
      </w:r>
      <w:r w:rsidR="00DB51FA" w:rsidRPr="000F5273">
        <w:rPr>
          <w:rFonts w:asciiTheme="majorHAnsi" w:hAnsiTheme="majorHAnsi" w:cs="Arial"/>
          <w:color w:val="000000"/>
          <w:spacing w:val="4"/>
          <w:sz w:val="28"/>
          <w:szCs w:val="28"/>
        </w:rPr>
        <w:lastRenderedPageBreak/>
        <w:t xml:space="preserve">into the mainstream of the national financial system and provide the </w:t>
      </w:r>
      <w:r w:rsidR="00DB51FA" w:rsidRPr="000F5273">
        <w:rPr>
          <w:rFonts w:asciiTheme="majorHAnsi" w:hAnsiTheme="majorHAnsi"/>
          <w:sz w:val="28"/>
          <w:szCs w:val="28"/>
        </w:rPr>
        <w:br/>
      </w:r>
      <w:r w:rsidR="00DB51FA" w:rsidRPr="000F5273">
        <w:rPr>
          <w:rFonts w:asciiTheme="majorHAnsi" w:hAnsiTheme="majorHAnsi" w:cs="Arial"/>
          <w:color w:val="000000"/>
          <w:w w:val="101"/>
          <w:sz w:val="28"/>
          <w:szCs w:val="28"/>
        </w:rPr>
        <w:t xml:space="preserve">stimulus  for  growth  and  development.  It  would  also  harmonize </w:t>
      </w:r>
      <w:r w:rsidR="00DB51FA" w:rsidRPr="000F5273">
        <w:rPr>
          <w:rFonts w:asciiTheme="majorHAnsi" w:hAnsiTheme="majorHAnsi"/>
          <w:sz w:val="28"/>
          <w:szCs w:val="28"/>
        </w:rPr>
        <w:br/>
      </w:r>
      <w:r w:rsidR="00DB51FA" w:rsidRPr="000F5273">
        <w:rPr>
          <w:rFonts w:asciiTheme="majorHAnsi" w:hAnsiTheme="majorHAnsi" w:cs="Arial"/>
          <w:color w:val="000000"/>
          <w:spacing w:val="1"/>
          <w:sz w:val="28"/>
          <w:szCs w:val="28"/>
        </w:rPr>
        <w:t xml:space="preserve">operating standards and provide a strategic platform for the evolution </w:t>
      </w:r>
      <w:r w:rsidR="00DB51FA" w:rsidRPr="000F5273">
        <w:rPr>
          <w:rFonts w:asciiTheme="majorHAnsi" w:hAnsiTheme="majorHAnsi"/>
          <w:sz w:val="28"/>
          <w:szCs w:val="28"/>
        </w:rPr>
        <w:br/>
      </w:r>
      <w:r w:rsidR="00DB51FA" w:rsidRPr="000F5273">
        <w:rPr>
          <w:rFonts w:asciiTheme="majorHAnsi" w:hAnsiTheme="majorHAnsi" w:cs="Arial"/>
          <w:color w:val="000000"/>
          <w:sz w:val="28"/>
          <w:szCs w:val="28"/>
        </w:rPr>
        <w:t>of micro finance institutions.</w:t>
      </w:r>
      <w:r w:rsidR="00A76B94">
        <w:rPr>
          <w:rFonts w:asciiTheme="majorHAnsi" w:hAnsiTheme="majorHAnsi" w:cs="Arial"/>
          <w:color w:val="000000"/>
          <w:sz w:val="28"/>
          <w:szCs w:val="28"/>
        </w:rPr>
        <w:t xml:space="preserve"> </w:t>
      </w:r>
      <w:r w:rsidR="00A76B94" w:rsidRPr="000F5273">
        <w:rPr>
          <w:rFonts w:asciiTheme="majorHAnsi" w:hAnsiTheme="majorHAnsi" w:cs="Arial"/>
          <w:color w:val="000000"/>
          <w:w w:val="106"/>
          <w:sz w:val="28"/>
          <w:szCs w:val="28"/>
        </w:rPr>
        <w:t xml:space="preserve">On the other hand, entrepreneurship has been seen as the </w:t>
      </w:r>
      <w:r w:rsidR="00A76B94" w:rsidRPr="000F5273">
        <w:rPr>
          <w:rFonts w:asciiTheme="majorHAnsi" w:hAnsiTheme="majorHAnsi" w:cs="Arial"/>
          <w:color w:val="000000"/>
          <w:w w:val="103"/>
          <w:sz w:val="28"/>
          <w:szCs w:val="28"/>
        </w:rPr>
        <w:t xml:space="preserve">engine of Nigeria economy. Right from 1960 when Nigeria got her </w:t>
      </w:r>
      <w:r w:rsidR="00A76B94" w:rsidRPr="000F5273">
        <w:rPr>
          <w:rFonts w:asciiTheme="majorHAnsi" w:hAnsiTheme="majorHAnsi" w:cs="Arial"/>
          <w:color w:val="000000"/>
          <w:w w:val="105"/>
          <w:sz w:val="28"/>
          <w:szCs w:val="28"/>
        </w:rPr>
        <w:t xml:space="preserve">independence, the federal Government of Nigeria has taken bold </w:t>
      </w:r>
      <w:r w:rsidR="00A76B94" w:rsidRPr="000F5273">
        <w:rPr>
          <w:rFonts w:asciiTheme="majorHAnsi" w:hAnsiTheme="majorHAnsi" w:cs="Arial"/>
          <w:color w:val="000000"/>
          <w:w w:val="101"/>
          <w:sz w:val="28"/>
          <w:szCs w:val="28"/>
        </w:rPr>
        <w:t xml:space="preserve">steps  to  empower  entrepreneurship  using  monetary,  fiscal  and </w:t>
      </w:r>
      <w:r w:rsidR="00A76B94" w:rsidRPr="000F5273">
        <w:rPr>
          <w:rFonts w:asciiTheme="majorHAnsi" w:hAnsiTheme="majorHAnsi" w:cs="Arial"/>
          <w:color w:val="000000"/>
          <w:sz w:val="28"/>
          <w:szCs w:val="28"/>
        </w:rPr>
        <w:t xml:space="preserve">industrial policies. All the policies failed to yield a positive result owing </w:t>
      </w:r>
      <w:r w:rsidR="00A76B94" w:rsidRPr="000F5273">
        <w:rPr>
          <w:rFonts w:asciiTheme="majorHAnsi" w:hAnsiTheme="majorHAnsi" w:cs="Arial"/>
          <w:color w:val="000000"/>
          <w:w w:val="104"/>
          <w:sz w:val="28"/>
          <w:szCs w:val="28"/>
        </w:rPr>
        <w:t xml:space="preserve">to lack of transparency, accountability and trustworthiness of their </w:t>
      </w:r>
      <w:r w:rsidR="00A76B94" w:rsidRPr="000F5273">
        <w:rPr>
          <w:rFonts w:asciiTheme="majorHAnsi" w:hAnsiTheme="majorHAnsi" w:cs="Arial"/>
          <w:color w:val="000000"/>
          <w:sz w:val="28"/>
          <w:szCs w:val="28"/>
        </w:rPr>
        <w:t>leaders and those entrusted with those responsibilities.</w:t>
      </w:r>
    </w:p>
    <w:p w:rsidR="00A76B94" w:rsidRPr="000F5273" w:rsidRDefault="00A76B94" w:rsidP="00A76B94">
      <w:pPr>
        <w:tabs>
          <w:tab w:val="left" w:pos="4770"/>
          <w:tab w:val="left" w:pos="5400"/>
        </w:tabs>
        <w:spacing w:after="0" w:line="644" w:lineRule="exact"/>
        <w:jc w:val="both"/>
        <w:rPr>
          <w:rFonts w:asciiTheme="majorHAnsi" w:hAnsiTheme="majorHAnsi"/>
          <w:sz w:val="28"/>
          <w:szCs w:val="28"/>
        </w:rPr>
      </w:pPr>
      <w:r w:rsidRPr="000F5273">
        <w:rPr>
          <w:rFonts w:asciiTheme="majorHAnsi" w:hAnsiTheme="majorHAnsi" w:cs="Arial"/>
          <w:color w:val="000000"/>
          <w:sz w:val="28"/>
          <w:szCs w:val="28"/>
        </w:rPr>
        <w:t xml:space="preserve">According   to   the   United   Nations   Institution   Development organization </w:t>
      </w:r>
      <w:r>
        <w:rPr>
          <w:rFonts w:asciiTheme="majorHAnsi" w:hAnsiTheme="majorHAnsi" w:cs="Arial"/>
          <w:color w:val="000000"/>
          <w:w w:val="101"/>
          <w:sz w:val="28"/>
          <w:szCs w:val="28"/>
        </w:rPr>
        <w:t xml:space="preserve">(UNIDO </w:t>
      </w:r>
      <w:r w:rsidRPr="000F5273">
        <w:rPr>
          <w:rFonts w:asciiTheme="majorHAnsi" w:hAnsiTheme="majorHAnsi" w:cs="Arial"/>
          <w:color w:val="000000"/>
          <w:w w:val="101"/>
          <w:sz w:val="28"/>
          <w:szCs w:val="28"/>
        </w:rPr>
        <w:t xml:space="preserve">1969:100)  Nigeria  is  among  the  countries </w:t>
      </w:r>
      <w:r w:rsidRPr="000F5273">
        <w:rPr>
          <w:rFonts w:asciiTheme="majorHAnsi" w:hAnsiTheme="majorHAnsi" w:cs="Arial"/>
          <w:color w:val="000000"/>
          <w:spacing w:val="3"/>
          <w:sz w:val="28"/>
          <w:szCs w:val="28"/>
        </w:rPr>
        <w:t xml:space="preserve">classified   as   developing.   The   organization   further   defined   a </w:t>
      </w:r>
      <w:r w:rsidRPr="000F5273">
        <w:rPr>
          <w:rFonts w:asciiTheme="majorHAnsi" w:hAnsiTheme="majorHAnsi" w:cs="Arial"/>
          <w:color w:val="000000"/>
          <w:sz w:val="28"/>
          <w:szCs w:val="28"/>
        </w:rPr>
        <w:t xml:space="preserve">developing economy as an economy where there is acute shortage of </w:t>
      </w:r>
      <w:r w:rsidRPr="000F5273">
        <w:rPr>
          <w:rFonts w:asciiTheme="majorHAnsi" w:hAnsiTheme="majorHAnsi" w:cs="Arial"/>
          <w:color w:val="000000"/>
          <w:sz w:val="28"/>
          <w:szCs w:val="28"/>
        </w:rPr>
        <w:lastRenderedPageBreak/>
        <w:t>natural resources and also where there is dearth of trained manpower to manage the available scarce resources.</w:t>
      </w:r>
    </w:p>
    <w:p w:rsidR="00A76B94" w:rsidRDefault="00A76B94" w:rsidP="00A76B94">
      <w:pPr>
        <w:tabs>
          <w:tab w:val="left" w:pos="4770"/>
          <w:tab w:val="left" w:pos="5400"/>
        </w:tabs>
        <w:spacing w:before="179" w:after="0" w:line="646" w:lineRule="exact"/>
        <w:jc w:val="both"/>
        <w:rPr>
          <w:rFonts w:asciiTheme="majorHAnsi" w:hAnsiTheme="majorHAnsi" w:cs="Arial"/>
          <w:color w:val="000000"/>
          <w:sz w:val="28"/>
          <w:szCs w:val="28"/>
        </w:rPr>
      </w:pPr>
      <w:r w:rsidRPr="000F5273">
        <w:rPr>
          <w:rFonts w:asciiTheme="majorHAnsi" w:hAnsiTheme="majorHAnsi" w:cs="Arial"/>
          <w:color w:val="000000"/>
          <w:spacing w:val="2"/>
          <w:sz w:val="28"/>
          <w:szCs w:val="28"/>
        </w:rPr>
        <w:t xml:space="preserve">However, the report is not entirely true of the Nigeria economic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system firstly, Nigeria is rich in natural resources such as mineral </w:t>
      </w:r>
      <w:r w:rsidRPr="000F5273">
        <w:rPr>
          <w:rFonts w:asciiTheme="majorHAnsi" w:hAnsiTheme="majorHAnsi"/>
          <w:sz w:val="28"/>
          <w:szCs w:val="28"/>
        </w:rPr>
        <w:br/>
      </w:r>
      <w:r w:rsidRPr="000F5273">
        <w:rPr>
          <w:rFonts w:asciiTheme="majorHAnsi" w:hAnsiTheme="majorHAnsi" w:cs="Arial"/>
          <w:color w:val="000000"/>
          <w:spacing w:val="2"/>
          <w:sz w:val="28"/>
          <w:szCs w:val="28"/>
        </w:rPr>
        <w:t xml:space="preserve">deposit (crude oil, coal and tin ore etc) and fertile land for agriculture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etc. Secondly, Nigeria as at the period of the UNIDO report (1969)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had about three tertiary institution responsible for man power training </w:t>
      </w:r>
      <w:r w:rsidRPr="000F5273">
        <w:rPr>
          <w:rFonts w:asciiTheme="majorHAnsi" w:hAnsiTheme="majorHAnsi"/>
          <w:sz w:val="28"/>
          <w:szCs w:val="28"/>
        </w:rPr>
        <w:br/>
      </w:r>
      <w:r w:rsidRPr="000F5273">
        <w:rPr>
          <w:rFonts w:asciiTheme="majorHAnsi" w:hAnsiTheme="majorHAnsi" w:cs="Arial"/>
          <w:color w:val="000000"/>
          <w:sz w:val="28"/>
          <w:szCs w:val="28"/>
        </w:rPr>
        <w:t>and development.</w:t>
      </w:r>
    </w:p>
    <w:p w:rsidR="00F336F2" w:rsidRPr="000F5273" w:rsidRDefault="00F336F2" w:rsidP="00F336F2">
      <w:pPr>
        <w:tabs>
          <w:tab w:val="left" w:pos="4770"/>
          <w:tab w:val="left" w:pos="5400"/>
        </w:tabs>
        <w:spacing w:before="18" w:after="0" w:line="642" w:lineRule="exact"/>
        <w:jc w:val="both"/>
        <w:rPr>
          <w:rFonts w:asciiTheme="majorHAnsi" w:hAnsiTheme="majorHAnsi"/>
          <w:sz w:val="28"/>
          <w:szCs w:val="28"/>
        </w:rPr>
      </w:pPr>
      <w:r w:rsidRPr="000F5273">
        <w:rPr>
          <w:rFonts w:asciiTheme="majorHAnsi" w:hAnsiTheme="majorHAnsi" w:cs="Arial"/>
          <w:color w:val="000000"/>
          <w:w w:val="104"/>
          <w:sz w:val="28"/>
          <w:szCs w:val="28"/>
        </w:rPr>
        <w:t xml:space="preserve">In the light of the foregoing for Nigeria to be able to produce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future and efficient multinational SMEs and entrepreneurship fully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supported and financially and technically empowered by government,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growing from grass roots, transcending their territory can eventually </w:t>
      </w:r>
      <w:r w:rsidRPr="000F5273">
        <w:rPr>
          <w:rFonts w:asciiTheme="majorHAnsi" w:hAnsiTheme="majorHAnsi"/>
          <w:sz w:val="28"/>
          <w:szCs w:val="28"/>
        </w:rPr>
        <w:br/>
      </w:r>
      <w:r w:rsidRPr="000F5273">
        <w:rPr>
          <w:rFonts w:asciiTheme="majorHAnsi" w:hAnsiTheme="majorHAnsi" w:cs="Arial"/>
          <w:color w:val="000000"/>
          <w:sz w:val="28"/>
          <w:szCs w:val="28"/>
        </w:rPr>
        <w:t xml:space="preserve">become   Nigeria‟s   symbol   of   economic   power   and   prosperity.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Adequately  making  use  of financial  institutions,  entrepreneurs  in </w:t>
      </w:r>
      <w:r w:rsidRPr="000F5273">
        <w:rPr>
          <w:rFonts w:asciiTheme="majorHAnsi" w:hAnsiTheme="majorHAnsi"/>
          <w:sz w:val="28"/>
          <w:szCs w:val="28"/>
        </w:rPr>
        <w:br/>
      </w:r>
      <w:r w:rsidRPr="000F5273">
        <w:rPr>
          <w:rFonts w:asciiTheme="majorHAnsi" w:hAnsiTheme="majorHAnsi" w:cs="Arial"/>
          <w:color w:val="000000"/>
          <w:w w:val="102"/>
          <w:sz w:val="28"/>
          <w:szCs w:val="28"/>
        </w:rPr>
        <w:t>Nigeria will be doing very well and this should be the role of micro-</w:t>
      </w:r>
      <w:r w:rsidRPr="000F5273">
        <w:rPr>
          <w:rFonts w:asciiTheme="majorHAnsi" w:hAnsiTheme="majorHAnsi"/>
          <w:sz w:val="28"/>
          <w:szCs w:val="28"/>
        </w:rPr>
        <w:br/>
      </w:r>
      <w:r w:rsidRPr="000F5273">
        <w:rPr>
          <w:rFonts w:asciiTheme="majorHAnsi" w:hAnsiTheme="majorHAnsi" w:cs="Arial"/>
          <w:color w:val="000000"/>
          <w:sz w:val="28"/>
          <w:szCs w:val="28"/>
        </w:rPr>
        <w:t>finance institution in Nigeria.</w:t>
      </w:r>
    </w:p>
    <w:p w:rsidR="00F336F2" w:rsidRDefault="00F336F2" w:rsidP="00F336F2">
      <w:pPr>
        <w:tabs>
          <w:tab w:val="left" w:pos="4770"/>
          <w:tab w:val="left" w:pos="5400"/>
        </w:tabs>
        <w:spacing w:before="179" w:after="0" w:line="646" w:lineRule="exact"/>
        <w:jc w:val="both"/>
        <w:rPr>
          <w:rFonts w:asciiTheme="majorHAnsi" w:hAnsiTheme="majorHAnsi" w:cs="Arial"/>
          <w:color w:val="000000"/>
          <w:sz w:val="28"/>
          <w:szCs w:val="28"/>
        </w:rPr>
      </w:pPr>
      <w:r w:rsidRPr="000F5273">
        <w:rPr>
          <w:rFonts w:asciiTheme="majorHAnsi" w:hAnsiTheme="majorHAnsi" w:cs="Arial"/>
          <w:color w:val="000000"/>
          <w:w w:val="111"/>
          <w:sz w:val="28"/>
          <w:szCs w:val="28"/>
        </w:rPr>
        <w:lastRenderedPageBreak/>
        <w:t xml:space="preserve">In this paper we shall try to make a modest analysis and </w:t>
      </w:r>
      <w:r w:rsidRPr="000F5273">
        <w:rPr>
          <w:rFonts w:asciiTheme="majorHAnsi" w:hAnsiTheme="majorHAnsi" w:cs="Arial"/>
          <w:color w:val="000000"/>
          <w:w w:val="105"/>
          <w:sz w:val="28"/>
          <w:szCs w:val="28"/>
        </w:rPr>
        <w:t>suggest policy options that should be adopted as roles for micro-</w:t>
      </w:r>
      <w:r w:rsidRPr="000F5273">
        <w:rPr>
          <w:rFonts w:asciiTheme="majorHAnsi" w:hAnsiTheme="majorHAnsi"/>
          <w:sz w:val="28"/>
          <w:szCs w:val="28"/>
        </w:rPr>
        <w:br/>
      </w:r>
      <w:r w:rsidRPr="000F5273">
        <w:rPr>
          <w:rFonts w:asciiTheme="majorHAnsi" w:hAnsiTheme="majorHAnsi" w:cs="Arial"/>
          <w:color w:val="000000"/>
          <w:sz w:val="28"/>
          <w:szCs w:val="28"/>
        </w:rPr>
        <w:t xml:space="preserve">finance institutions in the development of entrepreneurship in Nigeria. </w:t>
      </w:r>
      <w:r w:rsidRPr="000F5273">
        <w:rPr>
          <w:rFonts w:asciiTheme="majorHAnsi" w:hAnsiTheme="majorHAnsi" w:cs="Arial"/>
          <w:color w:val="000000"/>
          <w:w w:val="103"/>
          <w:sz w:val="28"/>
          <w:szCs w:val="28"/>
        </w:rPr>
        <w:t xml:space="preserve">The  concern  of  the  paper  is  specifically  to  search  for  greater </w:t>
      </w:r>
      <w:r w:rsidRPr="000F5273">
        <w:rPr>
          <w:rFonts w:asciiTheme="majorHAnsi" w:hAnsiTheme="majorHAnsi" w:cs="Arial"/>
          <w:color w:val="000000"/>
          <w:sz w:val="28"/>
          <w:szCs w:val="28"/>
        </w:rPr>
        <w:t>efficiency and interaction.</w:t>
      </w:r>
    </w:p>
    <w:p w:rsidR="008A5A67" w:rsidRDefault="008A5A67" w:rsidP="008A5A67">
      <w:pPr>
        <w:tabs>
          <w:tab w:val="left" w:pos="4770"/>
          <w:tab w:val="left" w:pos="5400"/>
        </w:tabs>
        <w:spacing w:before="124" w:after="0" w:line="322" w:lineRule="exact"/>
        <w:rPr>
          <w:rFonts w:asciiTheme="majorHAnsi" w:hAnsiTheme="majorHAnsi" w:cs="Arial Bold"/>
          <w:b/>
          <w:color w:val="000000"/>
          <w:spacing w:val="3"/>
          <w:sz w:val="28"/>
          <w:szCs w:val="28"/>
        </w:rPr>
      </w:pPr>
    </w:p>
    <w:p w:rsidR="008A5A67" w:rsidRPr="002F1595" w:rsidRDefault="008A5A67" w:rsidP="008A5A67">
      <w:pPr>
        <w:tabs>
          <w:tab w:val="left" w:pos="4770"/>
          <w:tab w:val="left" w:pos="5400"/>
        </w:tabs>
        <w:spacing w:before="124" w:after="0" w:line="322" w:lineRule="exact"/>
        <w:rPr>
          <w:rFonts w:asciiTheme="majorHAnsi" w:hAnsiTheme="majorHAnsi"/>
          <w:b/>
          <w:sz w:val="28"/>
          <w:szCs w:val="28"/>
        </w:rPr>
      </w:pPr>
      <w:r w:rsidRPr="002F1595">
        <w:rPr>
          <w:rFonts w:asciiTheme="majorHAnsi" w:hAnsiTheme="majorHAnsi" w:cs="Arial Bold"/>
          <w:b/>
          <w:color w:val="000000"/>
          <w:spacing w:val="3"/>
          <w:sz w:val="28"/>
          <w:szCs w:val="28"/>
        </w:rPr>
        <w:t>1.2   STATEMENT OF THE PROBLEM</w:t>
      </w:r>
    </w:p>
    <w:p w:rsidR="008A5A67" w:rsidRPr="000F5273" w:rsidRDefault="008A5A67" w:rsidP="008A5A67">
      <w:pPr>
        <w:tabs>
          <w:tab w:val="left" w:pos="4770"/>
          <w:tab w:val="left" w:pos="5400"/>
        </w:tabs>
        <w:spacing w:before="76" w:after="0" w:line="640" w:lineRule="exact"/>
        <w:jc w:val="both"/>
        <w:rPr>
          <w:rFonts w:asciiTheme="majorHAnsi" w:hAnsiTheme="majorHAnsi"/>
          <w:sz w:val="28"/>
          <w:szCs w:val="28"/>
        </w:rPr>
      </w:pPr>
      <w:r w:rsidRPr="000F5273">
        <w:rPr>
          <w:rFonts w:asciiTheme="majorHAnsi" w:hAnsiTheme="majorHAnsi" w:cs="Arial"/>
          <w:color w:val="000000"/>
          <w:w w:val="106"/>
          <w:sz w:val="28"/>
          <w:szCs w:val="28"/>
        </w:rPr>
        <w:t xml:space="preserve">In a general sense it is essential to recognize the impact of </w:t>
      </w:r>
      <w:r w:rsidRPr="000F5273">
        <w:rPr>
          <w:rFonts w:asciiTheme="majorHAnsi" w:hAnsiTheme="majorHAnsi"/>
          <w:sz w:val="28"/>
          <w:szCs w:val="28"/>
        </w:rPr>
        <w:br/>
      </w:r>
      <w:r w:rsidRPr="000F5273">
        <w:rPr>
          <w:rFonts w:asciiTheme="majorHAnsi" w:hAnsiTheme="majorHAnsi" w:cs="Arial"/>
          <w:color w:val="000000"/>
          <w:spacing w:val="2"/>
          <w:sz w:val="28"/>
          <w:szCs w:val="28"/>
        </w:rPr>
        <w:t xml:space="preserve">micro-finance forms towards the development of entrepreneurship in </w:t>
      </w:r>
      <w:r w:rsidRPr="000F5273">
        <w:rPr>
          <w:rFonts w:asciiTheme="majorHAnsi" w:hAnsiTheme="majorHAnsi"/>
          <w:sz w:val="28"/>
          <w:szCs w:val="28"/>
        </w:rPr>
        <w:br/>
      </w:r>
      <w:r>
        <w:rPr>
          <w:rFonts w:asciiTheme="majorHAnsi" w:hAnsiTheme="majorHAnsi" w:cs="Arial"/>
          <w:color w:val="000000"/>
          <w:spacing w:val="2"/>
          <w:sz w:val="28"/>
          <w:szCs w:val="28"/>
        </w:rPr>
        <w:t xml:space="preserve">Nigeria. </w:t>
      </w:r>
      <w:r w:rsidRPr="000F5273">
        <w:rPr>
          <w:rFonts w:asciiTheme="majorHAnsi" w:hAnsiTheme="majorHAnsi" w:cs="Arial"/>
          <w:color w:val="000000"/>
          <w:spacing w:val="2"/>
          <w:sz w:val="28"/>
          <w:szCs w:val="28"/>
        </w:rPr>
        <w:t>However, if the m</w:t>
      </w:r>
      <w:r>
        <w:rPr>
          <w:rFonts w:asciiTheme="majorHAnsi" w:hAnsiTheme="majorHAnsi" w:cs="Arial"/>
          <w:color w:val="000000"/>
          <w:spacing w:val="2"/>
          <w:sz w:val="28"/>
          <w:szCs w:val="28"/>
        </w:rPr>
        <w:t>icro-finance firms perform</w:t>
      </w:r>
      <w:r w:rsidRPr="000F5273">
        <w:rPr>
          <w:rFonts w:asciiTheme="majorHAnsi" w:hAnsiTheme="majorHAnsi" w:cs="Arial"/>
          <w:color w:val="000000"/>
          <w:spacing w:val="2"/>
          <w:sz w:val="28"/>
          <w:szCs w:val="28"/>
        </w:rPr>
        <w:t xml:space="preserve"> up   to</w:t>
      </w:r>
      <w:r>
        <w:rPr>
          <w:rFonts w:asciiTheme="majorHAnsi" w:hAnsiTheme="majorHAnsi" w:cs="Arial"/>
          <w:color w:val="000000"/>
          <w:spacing w:val="2"/>
          <w:sz w:val="28"/>
          <w:szCs w:val="28"/>
        </w:rPr>
        <w:t xml:space="preserve"> </w:t>
      </w:r>
      <w:r w:rsidRPr="000F5273">
        <w:rPr>
          <w:rFonts w:asciiTheme="majorHAnsi" w:hAnsiTheme="majorHAnsi" w:cs="Arial"/>
          <w:color w:val="000000"/>
          <w:sz w:val="28"/>
          <w:szCs w:val="28"/>
        </w:rPr>
        <w:t>expectation, entrepreneurship will experience tremendous growth.</w:t>
      </w:r>
    </w:p>
    <w:p w:rsidR="008A5A67" w:rsidRPr="000F5273" w:rsidRDefault="008A5A67" w:rsidP="008A5A67">
      <w:pPr>
        <w:tabs>
          <w:tab w:val="left" w:pos="4770"/>
          <w:tab w:val="left" w:pos="5400"/>
          <w:tab w:val="left" w:pos="8100"/>
        </w:tabs>
        <w:spacing w:before="19" w:after="0" w:line="642" w:lineRule="exact"/>
        <w:jc w:val="both"/>
        <w:rPr>
          <w:rFonts w:asciiTheme="majorHAnsi" w:hAnsiTheme="majorHAnsi"/>
          <w:sz w:val="28"/>
          <w:szCs w:val="28"/>
        </w:rPr>
      </w:pPr>
      <w:r w:rsidRPr="000F5273">
        <w:rPr>
          <w:rFonts w:asciiTheme="majorHAnsi" w:hAnsiTheme="majorHAnsi" w:cs="Arial"/>
          <w:color w:val="000000"/>
          <w:w w:val="104"/>
          <w:sz w:val="28"/>
          <w:szCs w:val="28"/>
        </w:rPr>
        <w:t xml:space="preserve">The problem of this study therefore is to critically look at the </w:t>
      </w:r>
      <w:r w:rsidRPr="000F5273">
        <w:rPr>
          <w:rFonts w:asciiTheme="majorHAnsi" w:hAnsiTheme="majorHAnsi" w:cs="Arial"/>
          <w:color w:val="000000"/>
          <w:spacing w:val="2"/>
          <w:sz w:val="28"/>
          <w:szCs w:val="28"/>
        </w:rPr>
        <w:t xml:space="preserve">gradual growth of entrepreneurship in Nigeria and the causes of it. In </w:t>
      </w:r>
      <w:r w:rsidRPr="000F5273">
        <w:rPr>
          <w:rFonts w:asciiTheme="majorHAnsi" w:hAnsiTheme="majorHAnsi" w:cs="Arial"/>
          <w:color w:val="000000"/>
          <w:spacing w:val="1"/>
          <w:sz w:val="28"/>
          <w:szCs w:val="28"/>
        </w:rPr>
        <w:t>th</w:t>
      </w:r>
      <w:r>
        <w:rPr>
          <w:rFonts w:asciiTheme="majorHAnsi" w:hAnsiTheme="majorHAnsi" w:cs="Arial"/>
          <w:color w:val="000000"/>
          <w:spacing w:val="1"/>
          <w:sz w:val="28"/>
          <w:szCs w:val="28"/>
        </w:rPr>
        <w:t xml:space="preserve">is, entrepreneurship in Nigeria are </w:t>
      </w:r>
      <w:r w:rsidRPr="000F5273">
        <w:rPr>
          <w:rFonts w:asciiTheme="majorHAnsi" w:hAnsiTheme="majorHAnsi" w:cs="Arial"/>
          <w:color w:val="000000"/>
          <w:spacing w:val="1"/>
          <w:sz w:val="28"/>
          <w:szCs w:val="28"/>
        </w:rPr>
        <w:t xml:space="preserve">not developing as expected as a </w:t>
      </w:r>
      <w:r w:rsidRPr="000F5273">
        <w:rPr>
          <w:rFonts w:asciiTheme="majorHAnsi" w:hAnsiTheme="majorHAnsi" w:cs="Arial"/>
          <w:color w:val="000000"/>
          <w:w w:val="111"/>
          <w:sz w:val="28"/>
          <w:szCs w:val="28"/>
        </w:rPr>
        <w:t xml:space="preserve">result of so many problems facing it. It is resulted from lack of </w:t>
      </w:r>
      <w:r w:rsidRPr="000F5273">
        <w:rPr>
          <w:rFonts w:asciiTheme="majorHAnsi" w:hAnsiTheme="majorHAnsi" w:cs="Arial"/>
          <w:color w:val="000000"/>
          <w:spacing w:val="2"/>
          <w:sz w:val="28"/>
          <w:szCs w:val="28"/>
        </w:rPr>
        <w:t xml:space="preserve">financial </w:t>
      </w:r>
      <w:r>
        <w:rPr>
          <w:rFonts w:asciiTheme="majorHAnsi" w:hAnsiTheme="majorHAnsi" w:cs="Arial"/>
          <w:color w:val="000000"/>
          <w:spacing w:val="2"/>
          <w:sz w:val="28"/>
          <w:szCs w:val="28"/>
        </w:rPr>
        <w:t xml:space="preserve">motivation and encouragement among entrepreneurs </w:t>
      </w:r>
      <w:r w:rsidRPr="000F5273">
        <w:rPr>
          <w:rFonts w:asciiTheme="majorHAnsi" w:hAnsiTheme="majorHAnsi" w:cs="Arial"/>
          <w:color w:val="000000"/>
          <w:spacing w:val="2"/>
          <w:sz w:val="28"/>
          <w:szCs w:val="28"/>
        </w:rPr>
        <w:t xml:space="preserve">in </w:t>
      </w:r>
      <w:r w:rsidRPr="000F5273">
        <w:rPr>
          <w:rFonts w:asciiTheme="majorHAnsi" w:hAnsiTheme="majorHAnsi" w:cs="Arial"/>
          <w:color w:val="000000"/>
          <w:spacing w:val="3"/>
          <w:sz w:val="28"/>
          <w:szCs w:val="28"/>
        </w:rPr>
        <w:t xml:space="preserve">Nigeria. These may lead to low productivity and turnover in industry. </w:t>
      </w:r>
      <w:r w:rsidRPr="000F5273">
        <w:rPr>
          <w:rFonts w:asciiTheme="majorHAnsi" w:hAnsiTheme="majorHAnsi" w:cs="Arial"/>
          <w:color w:val="000000"/>
          <w:w w:val="107"/>
          <w:sz w:val="28"/>
          <w:szCs w:val="28"/>
        </w:rPr>
        <w:t xml:space="preserve">These  </w:t>
      </w:r>
      <w:r w:rsidRPr="000F5273">
        <w:rPr>
          <w:rFonts w:asciiTheme="majorHAnsi" w:hAnsiTheme="majorHAnsi" w:cs="Arial"/>
          <w:color w:val="000000"/>
          <w:w w:val="107"/>
          <w:sz w:val="28"/>
          <w:szCs w:val="28"/>
        </w:rPr>
        <w:lastRenderedPageBreak/>
        <w:t xml:space="preserve">problems  go  a  long  way  to  stultify  their  growth  and </w:t>
      </w:r>
      <w:r w:rsidRPr="000F5273">
        <w:rPr>
          <w:rFonts w:asciiTheme="majorHAnsi" w:hAnsiTheme="majorHAnsi" w:cs="Arial"/>
          <w:color w:val="000000"/>
          <w:spacing w:val="3"/>
          <w:sz w:val="28"/>
          <w:szCs w:val="28"/>
        </w:rPr>
        <w:t xml:space="preserve">development,  thereby  limiting  their  potential  contributions  to  the </w:t>
      </w:r>
      <w:r w:rsidRPr="000F5273">
        <w:rPr>
          <w:rFonts w:asciiTheme="majorHAnsi" w:hAnsiTheme="majorHAnsi" w:cs="Arial"/>
          <w:color w:val="000000"/>
          <w:sz w:val="28"/>
          <w:szCs w:val="28"/>
        </w:rPr>
        <w:t>development of the national economy.</w:t>
      </w:r>
    </w:p>
    <w:p w:rsidR="008A5A67" w:rsidRPr="000F5273" w:rsidRDefault="008A5A67" w:rsidP="008A5A67">
      <w:pPr>
        <w:tabs>
          <w:tab w:val="left" w:pos="4770"/>
          <w:tab w:val="left" w:pos="5400"/>
        </w:tabs>
        <w:spacing w:after="0" w:line="650" w:lineRule="exact"/>
        <w:jc w:val="both"/>
        <w:rPr>
          <w:rFonts w:asciiTheme="majorHAnsi" w:hAnsiTheme="majorHAnsi"/>
          <w:sz w:val="28"/>
          <w:szCs w:val="28"/>
        </w:rPr>
      </w:pPr>
      <w:r w:rsidRPr="000F5273">
        <w:rPr>
          <w:rFonts w:asciiTheme="majorHAnsi" w:hAnsiTheme="majorHAnsi" w:cs="Arial"/>
          <w:color w:val="000000"/>
          <w:spacing w:val="4"/>
          <w:sz w:val="28"/>
          <w:szCs w:val="28"/>
        </w:rPr>
        <w:t xml:space="preserve">Secondly   to   know   why   many   programmes   created   by government to be helpful to small and medium enterprises have not </w:t>
      </w:r>
      <w:r w:rsidRPr="000F5273">
        <w:rPr>
          <w:rFonts w:asciiTheme="majorHAnsi" w:hAnsiTheme="majorHAnsi" w:cs="Arial"/>
          <w:color w:val="000000"/>
          <w:sz w:val="28"/>
          <w:szCs w:val="28"/>
        </w:rPr>
        <w:t>yielded any positive and profitable results.</w:t>
      </w:r>
    </w:p>
    <w:p w:rsidR="008A5A67" w:rsidRDefault="008A5A67" w:rsidP="008A5A67">
      <w:pPr>
        <w:tabs>
          <w:tab w:val="left" w:pos="4770"/>
          <w:tab w:val="left" w:pos="5400"/>
        </w:tabs>
        <w:spacing w:before="253" w:after="0" w:line="322" w:lineRule="exact"/>
        <w:ind w:left="1800"/>
        <w:rPr>
          <w:rFonts w:asciiTheme="majorHAnsi" w:hAnsiTheme="majorHAnsi" w:cs="Arial Bold"/>
          <w:b/>
          <w:color w:val="000000"/>
          <w:spacing w:val="3"/>
          <w:sz w:val="28"/>
          <w:szCs w:val="28"/>
        </w:rPr>
      </w:pPr>
    </w:p>
    <w:p w:rsidR="008A5A67" w:rsidRPr="00FB379F" w:rsidRDefault="008A5A67" w:rsidP="008A5A67">
      <w:pPr>
        <w:tabs>
          <w:tab w:val="left" w:pos="4770"/>
          <w:tab w:val="left" w:pos="5400"/>
        </w:tabs>
        <w:spacing w:before="253" w:after="0" w:line="322" w:lineRule="exact"/>
        <w:rPr>
          <w:rFonts w:asciiTheme="majorHAnsi" w:hAnsiTheme="majorHAnsi"/>
          <w:b/>
          <w:sz w:val="28"/>
          <w:szCs w:val="28"/>
        </w:rPr>
      </w:pPr>
      <w:r w:rsidRPr="00FB379F">
        <w:rPr>
          <w:rFonts w:asciiTheme="majorHAnsi" w:hAnsiTheme="majorHAnsi" w:cs="Arial Bold"/>
          <w:b/>
          <w:color w:val="000000"/>
          <w:spacing w:val="3"/>
          <w:sz w:val="28"/>
          <w:szCs w:val="28"/>
        </w:rPr>
        <w:t>1.3   OBJECTIVES OF THE STUDY</w:t>
      </w:r>
    </w:p>
    <w:p w:rsidR="00A70E77" w:rsidRPr="00A70E77" w:rsidRDefault="008A5A67" w:rsidP="00A70E77">
      <w:pPr>
        <w:tabs>
          <w:tab w:val="left" w:pos="4770"/>
          <w:tab w:val="left" w:pos="5400"/>
        </w:tabs>
        <w:spacing w:before="179" w:after="0" w:line="646" w:lineRule="exact"/>
        <w:jc w:val="both"/>
        <w:rPr>
          <w:rFonts w:asciiTheme="majorHAnsi" w:hAnsiTheme="majorHAnsi" w:cs="Arial"/>
          <w:color w:val="000000"/>
          <w:sz w:val="28"/>
          <w:szCs w:val="28"/>
        </w:rPr>
      </w:pPr>
      <w:r w:rsidRPr="000F5273">
        <w:rPr>
          <w:rFonts w:asciiTheme="majorHAnsi" w:hAnsiTheme="majorHAnsi" w:cs="Arial"/>
          <w:color w:val="000000"/>
          <w:spacing w:val="4"/>
          <w:sz w:val="28"/>
          <w:szCs w:val="28"/>
        </w:rPr>
        <w:t>There   are   various   reasons   why   government   and   non-</w:t>
      </w:r>
      <w:r w:rsidRPr="000F5273">
        <w:rPr>
          <w:rFonts w:asciiTheme="majorHAnsi" w:hAnsiTheme="majorHAnsi"/>
          <w:sz w:val="28"/>
          <w:szCs w:val="28"/>
        </w:rPr>
        <w:br/>
      </w:r>
      <w:r w:rsidRPr="000F5273">
        <w:rPr>
          <w:rFonts w:asciiTheme="majorHAnsi" w:hAnsiTheme="majorHAnsi" w:cs="Arial"/>
          <w:color w:val="000000"/>
          <w:sz w:val="28"/>
          <w:szCs w:val="28"/>
        </w:rPr>
        <w:t>governmental organization establish micro-finance firms.</w:t>
      </w:r>
      <w:r w:rsidR="00A70E77">
        <w:rPr>
          <w:rFonts w:asciiTheme="majorHAnsi" w:hAnsiTheme="majorHAnsi" w:cs="Arial"/>
          <w:color w:val="000000"/>
          <w:sz w:val="28"/>
          <w:szCs w:val="28"/>
        </w:rPr>
        <w:t xml:space="preserve"> </w:t>
      </w:r>
      <w:r w:rsidR="00A70E77" w:rsidRPr="000F5273">
        <w:rPr>
          <w:rFonts w:asciiTheme="majorHAnsi" w:hAnsiTheme="majorHAnsi" w:cs="Arial"/>
          <w:color w:val="000000"/>
          <w:w w:val="102"/>
          <w:sz w:val="28"/>
          <w:szCs w:val="28"/>
        </w:rPr>
        <w:t xml:space="preserve">These includes: Providing financial assistance and other vital </w:t>
      </w:r>
      <w:r w:rsidR="00A70E77" w:rsidRPr="000F5273">
        <w:rPr>
          <w:rFonts w:asciiTheme="majorHAnsi" w:hAnsiTheme="majorHAnsi"/>
          <w:sz w:val="28"/>
          <w:szCs w:val="28"/>
        </w:rPr>
        <w:br/>
      </w:r>
      <w:r w:rsidR="00A70E77" w:rsidRPr="000F5273">
        <w:rPr>
          <w:rFonts w:asciiTheme="majorHAnsi" w:hAnsiTheme="majorHAnsi" w:cs="Arial"/>
          <w:color w:val="000000"/>
          <w:spacing w:val="3"/>
          <w:sz w:val="28"/>
          <w:szCs w:val="28"/>
        </w:rPr>
        <w:t xml:space="preserve">assistance above all, subsidized interest rate to small-scale industry </w:t>
      </w:r>
      <w:r w:rsidR="00A70E77" w:rsidRPr="000F5273">
        <w:rPr>
          <w:rFonts w:asciiTheme="majorHAnsi" w:hAnsiTheme="majorHAnsi"/>
          <w:sz w:val="28"/>
          <w:szCs w:val="28"/>
        </w:rPr>
        <w:br/>
      </w:r>
      <w:r w:rsidR="00A70E77" w:rsidRPr="000F5273">
        <w:rPr>
          <w:rFonts w:asciiTheme="majorHAnsi" w:hAnsiTheme="majorHAnsi" w:cs="Arial"/>
          <w:color w:val="000000"/>
          <w:sz w:val="28"/>
          <w:szCs w:val="28"/>
        </w:rPr>
        <w:t>in Nigeria.</w:t>
      </w:r>
    </w:p>
    <w:p w:rsidR="00A70E77" w:rsidRPr="000F5273" w:rsidRDefault="00A70E77" w:rsidP="00A70E77">
      <w:pPr>
        <w:tabs>
          <w:tab w:val="left" w:pos="4770"/>
        </w:tabs>
        <w:spacing w:after="0" w:line="650" w:lineRule="exact"/>
        <w:jc w:val="both"/>
        <w:rPr>
          <w:rFonts w:asciiTheme="majorHAnsi" w:hAnsiTheme="majorHAnsi"/>
          <w:sz w:val="28"/>
          <w:szCs w:val="28"/>
        </w:rPr>
      </w:pPr>
      <w:r w:rsidRPr="000F5273">
        <w:rPr>
          <w:rFonts w:asciiTheme="majorHAnsi" w:hAnsiTheme="majorHAnsi" w:cs="Arial"/>
          <w:color w:val="000000"/>
          <w:sz w:val="28"/>
          <w:szCs w:val="28"/>
        </w:rPr>
        <w:t xml:space="preserve">Micro-finance firms doing these to promote productivity and </w:t>
      </w:r>
      <w:r w:rsidRPr="000F5273">
        <w:rPr>
          <w:rFonts w:asciiTheme="majorHAnsi" w:hAnsiTheme="majorHAnsi" w:cs="Arial"/>
          <w:color w:val="000000"/>
          <w:w w:val="102"/>
          <w:sz w:val="28"/>
          <w:szCs w:val="28"/>
        </w:rPr>
        <w:t xml:space="preserve">efficiency of small and medium enterprises in Nigeria, which would </w:t>
      </w:r>
      <w:r w:rsidRPr="000F5273">
        <w:rPr>
          <w:rFonts w:asciiTheme="majorHAnsi" w:hAnsiTheme="majorHAnsi" w:cs="Arial"/>
          <w:color w:val="000000"/>
          <w:sz w:val="28"/>
          <w:szCs w:val="28"/>
        </w:rPr>
        <w:t>automatically skyrocket the economic growth.</w:t>
      </w:r>
    </w:p>
    <w:p w:rsidR="00A70E77" w:rsidRPr="000F5273" w:rsidRDefault="00A70E77" w:rsidP="00717874">
      <w:pPr>
        <w:tabs>
          <w:tab w:val="left" w:pos="4770"/>
        </w:tabs>
        <w:spacing w:before="251" w:after="0" w:line="360" w:lineRule="auto"/>
        <w:rPr>
          <w:rFonts w:asciiTheme="majorHAnsi" w:hAnsiTheme="majorHAnsi"/>
          <w:sz w:val="28"/>
          <w:szCs w:val="28"/>
        </w:rPr>
      </w:pPr>
      <w:r w:rsidRPr="000F5273">
        <w:rPr>
          <w:rFonts w:asciiTheme="majorHAnsi" w:hAnsiTheme="majorHAnsi" w:cs="Arial"/>
          <w:color w:val="000000"/>
          <w:sz w:val="28"/>
          <w:szCs w:val="28"/>
        </w:rPr>
        <w:lastRenderedPageBreak/>
        <w:t>The following are therefore, the objectives of the study;</w:t>
      </w:r>
    </w:p>
    <w:p w:rsidR="00A70E77" w:rsidRPr="000F5273" w:rsidRDefault="00A70E77" w:rsidP="00717874">
      <w:pPr>
        <w:tabs>
          <w:tab w:val="left" w:pos="4770"/>
        </w:tabs>
        <w:spacing w:after="0" w:line="360" w:lineRule="auto"/>
        <w:ind w:left="2160"/>
        <w:rPr>
          <w:rFonts w:asciiTheme="majorHAnsi" w:hAnsiTheme="majorHAnsi"/>
          <w:sz w:val="28"/>
          <w:szCs w:val="28"/>
        </w:rPr>
      </w:pPr>
    </w:p>
    <w:p w:rsidR="00A70E77" w:rsidRPr="00A70E77" w:rsidRDefault="00A70E77" w:rsidP="00717874">
      <w:pPr>
        <w:pStyle w:val="ListParagraph"/>
        <w:numPr>
          <w:ilvl w:val="0"/>
          <w:numId w:val="1"/>
        </w:numPr>
        <w:tabs>
          <w:tab w:val="left" w:pos="2880"/>
          <w:tab w:val="left" w:pos="4770"/>
        </w:tabs>
        <w:spacing w:before="3" w:after="0" w:line="360" w:lineRule="auto"/>
        <w:rPr>
          <w:rFonts w:asciiTheme="majorHAnsi" w:hAnsiTheme="majorHAnsi"/>
          <w:sz w:val="28"/>
          <w:szCs w:val="28"/>
        </w:rPr>
      </w:pPr>
      <w:r w:rsidRPr="00A70E77">
        <w:rPr>
          <w:rFonts w:asciiTheme="majorHAnsi" w:hAnsiTheme="majorHAnsi" w:cs="Arial"/>
          <w:color w:val="000000"/>
          <w:spacing w:val="3"/>
          <w:sz w:val="28"/>
          <w:szCs w:val="28"/>
        </w:rPr>
        <w:t>To determine the economic importance of micro-finance.</w:t>
      </w:r>
    </w:p>
    <w:p w:rsidR="00A70E77" w:rsidRPr="00A70E77" w:rsidRDefault="00A70E77" w:rsidP="00717874">
      <w:pPr>
        <w:pStyle w:val="ListParagraph"/>
        <w:numPr>
          <w:ilvl w:val="0"/>
          <w:numId w:val="1"/>
        </w:numPr>
        <w:tabs>
          <w:tab w:val="left" w:pos="2880"/>
          <w:tab w:val="left" w:pos="4770"/>
        </w:tabs>
        <w:spacing w:before="321" w:after="0" w:line="360" w:lineRule="auto"/>
        <w:rPr>
          <w:rFonts w:asciiTheme="majorHAnsi" w:hAnsiTheme="majorHAnsi"/>
          <w:sz w:val="28"/>
          <w:szCs w:val="28"/>
        </w:rPr>
      </w:pPr>
      <w:r w:rsidRPr="00A70E77">
        <w:rPr>
          <w:rFonts w:asciiTheme="majorHAnsi" w:hAnsiTheme="majorHAnsi" w:cs="Arial"/>
          <w:color w:val="000000"/>
          <w:spacing w:val="3"/>
          <w:sz w:val="28"/>
          <w:szCs w:val="28"/>
        </w:rPr>
        <w:t>To determine whether the firm under study has programmes</w:t>
      </w:r>
    </w:p>
    <w:p w:rsidR="00A70E77" w:rsidRPr="000F5273" w:rsidRDefault="00A70E77" w:rsidP="00717874">
      <w:pPr>
        <w:tabs>
          <w:tab w:val="left" w:pos="4770"/>
        </w:tabs>
        <w:spacing w:before="2" w:after="0" w:line="360" w:lineRule="auto"/>
        <w:rPr>
          <w:rFonts w:asciiTheme="majorHAnsi" w:hAnsiTheme="majorHAnsi"/>
          <w:sz w:val="28"/>
          <w:szCs w:val="28"/>
        </w:rPr>
      </w:pPr>
      <w:r w:rsidRPr="000F5273">
        <w:rPr>
          <w:rFonts w:asciiTheme="majorHAnsi" w:hAnsiTheme="majorHAnsi" w:cs="Arial"/>
          <w:color w:val="000000"/>
          <w:spacing w:val="3"/>
          <w:sz w:val="28"/>
          <w:szCs w:val="28"/>
        </w:rPr>
        <w:t>towards the development of entrepreneurship.</w:t>
      </w:r>
    </w:p>
    <w:p w:rsidR="00A70E77" w:rsidRPr="00A70E77" w:rsidRDefault="00A70E77" w:rsidP="00717874">
      <w:pPr>
        <w:pStyle w:val="ListParagraph"/>
        <w:numPr>
          <w:ilvl w:val="0"/>
          <w:numId w:val="1"/>
        </w:numPr>
        <w:tabs>
          <w:tab w:val="left" w:pos="2880"/>
          <w:tab w:val="left" w:pos="4770"/>
        </w:tabs>
        <w:spacing w:before="321" w:after="0" w:line="360" w:lineRule="auto"/>
        <w:rPr>
          <w:rFonts w:asciiTheme="majorHAnsi" w:hAnsiTheme="majorHAnsi"/>
          <w:sz w:val="28"/>
          <w:szCs w:val="28"/>
        </w:rPr>
      </w:pPr>
      <w:r w:rsidRPr="00A70E77">
        <w:rPr>
          <w:rFonts w:asciiTheme="majorHAnsi" w:hAnsiTheme="majorHAnsi" w:cs="Arial"/>
          <w:color w:val="000000"/>
          <w:spacing w:val="3"/>
          <w:sz w:val="28"/>
          <w:szCs w:val="28"/>
        </w:rPr>
        <w:t>To examine he strategies used by micro-finance firms for</w:t>
      </w:r>
      <w:r w:rsidRPr="00A70E77">
        <w:rPr>
          <w:rFonts w:asciiTheme="majorHAnsi" w:hAnsiTheme="majorHAnsi" w:cs="Arial"/>
          <w:color w:val="000000"/>
          <w:spacing w:val="2"/>
          <w:sz w:val="28"/>
          <w:szCs w:val="28"/>
        </w:rPr>
        <w:t>healthy growth of entrepreneurship in Nigeria.</w:t>
      </w:r>
    </w:p>
    <w:p w:rsidR="00A70E77" w:rsidRPr="00A70E77" w:rsidRDefault="00A70E77" w:rsidP="00717874">
      <w:pPr>
        <w:pStyle w:val="ListParagraph"/>
        <w:numPr>
          <w:ilvl w:val="0"/>
          <w:numId w:val="1"/>
        </w:numPr>
        <w:tabs>
          <w:tab w:val="left" w:pos="2880"/>
          <w:tab w:val="left" w:pos="4770"/>
        </w:tabs>
        <w:spacing w:before="321" w:after="0" w:line="360" w:lineRule="auto"/>
        <w:rPr>
          <w:rFonts w:asciiTheme="majorHAnsi" w:hAnsiTheme="majorHAnsi"/>
          <w:sz w:val="28"/>
          <w:szCs w:val="28"/>
        </w:rPr>
      </w:pPr>
      <w:r w:rsidRPr="00A70E77">
        <w:rPr>
          <w:rFonts w:asciiTheme="majorHAnsi" w:hAnsiTheme="majorHAnsi" w:cs="Arial"/>
          <w:color w:val="000000"/>
          <w:spacing w:val="2"/>
          <w:sz w:val="28"/>
          <w:szCs w:val="28"/>
        </w:rPr>
        <w:t xml:space="preserve"> </w:t>
      </w:r>
      <w:r w:rsidRPr="00A70E77">
        <w:rPr>
          <w:rFonts w:asciiTheme="majorHAnsi" w:hAnsiTheme="majorHAnsi" w:cs="Arial"/>
          <w:color w:val="000000"/>
          <w:spacing w:val="3"/>
          <w:sz w:val="28"/>
          <w:szCs w:val="28"/>
        </w:rPr>
        <w:t>To highlight the components of entrepreneurship problems.</w:t>
      </w:r>
    </w:p>
    <w:p w:rsidR="003A6380" w:rsidRPr="003A6380" w:rsidRDefault="00A70E77" w:rsidP="00717874">
      <w:pPr>
        <w:pStyle w:val="ListParagraph"/>
        <w:numPr>
          <w:ilvl w:val="0"/>
          <w:numId w:val="1"/>
        </w:numPr>
        <w:tabs>
          <w:tab w:val="left" w:pos="2880"/>
          <w:tab w:val="left" w:pos="4770"/>
        </w:tabs>
        <w:spacing w:before="322" w:after="0" w:line="360" w:lineRule="auto"/>
        <w:rPr>
          <w:rFonts w:asciiTheme="majorHAnsi" w:hAnsiTheme="majorHAnsi"/>
          <w:sz w:val="28"/>
          <w:szCs w:val="28"/>
        </w:rPr>
      </w:pPr>
      <w:r w:rsidRPr="00A70E77">
        <w:rPr>
          <w:rFonts w:asciiTheme="majorHAnsi" w:hAnsiTheme="majorHAnsi" w:cs="Arial"/>
          <w:color w:val="000000"/>
          <w:spacing w:val="3"/>
          <w:sz w:val="28"/>
          <w:szCs w:val="28"/>
        </w:rPr>
        <w:t>Proposing some ways of dealing with the management of</w:t>
      </w:r>
      <w:r>
        <w:rPr>
          <w:rFonts w:asciiTheme="majorHAnsi" w:hAnsiTheme="majorHAnsi" w:cs="Arial"/>
          <w:color w:val="000000"/>
          <w:spacing w:val="3"/>
          <w:sz w:val="28"/>
          <w:szCs w:val="28"/>
        </w:rPr>
        <w:t xml:space="preserve"> </w:t>
      </w:r>
      <w:r w:rsidRPr="00A70E77">
        <w:rPr>
          <w:rFonts w:asciiTheme="majorHAnsi" w:hAnsiTheme="majorHAnsi" w:cs="Arial"/>
          <w:color w:val="000000"/>
          <w:sz w:val="28"/>
          <w:szCs w:val="28"/>
        </w:rPr>
        <w:t>micro-finance institution.</w:t>
      </w:r>
    </w:p>
    <w:p w:rsidR="003A6380" w:rsidRDefault="003A6380" w:rsidP="003A6380">
      <w:pPr>
        <w:tabs>
          <w:tab w:val="left" w:pos="4770"/>
        </w:tabs>
        <w:spacing w:before="16" w:after="0" w:line="322" w:lineRule="exact"/>
        <w:rPr>
          <w:rFonts w:asciiTheme="majorHAnsi" w:hAnsiTheme="majorHAnsi" w:cs="Arial Bold"/>
          <w:b/>
          <w:color w:val="000000"/>
          <w:spacing w:val="4"/>
          <w:sz w:val="28"/>
          <w:szCs w:val="28"/>
        </w:rPr>
      </w:pPr>
    </w:p>
    <w:p w:rsidR="003A6380" w:rsidRPr="003A6380" w:rsidRDefault="003A6380" w:rsidP="003A6380">
      <w:pPr>
        <w:tabs>
          <w:tab w:val="left" w:pos="4770"/>
        </w:tabs>
        <w:spacing w:before="16" w:after="0" w:line="322" w:lineRule="exact"/>
        <w:rPr>
          <w:rFonts w:asciiTheme="majorHAnsi" w:hAnsiTheme="majorHAnsi"/>
          <w:b/>
          <w:sz w:val="28"/>
          <w:szCs w:val="28"/>
        </w:rPr>
      </w:pPr>
      <w:r w:rsidRPr="003A6380">
        <w:rPr>
          <w:rFonts w:asciiTheme="majorHAnsi" w:hAnsiTheme="majorHAnsi" w:cs="Arial Bold"/>
          <w:b/>
          <w:color w:val="000000"/>
          <w:spacing w:val="4"/>
          <w:sz w:val="28"/>
          <w:szCs w:val="28"/>
        </w:rPr>
        <w:t>1.4   RESEARCH QUESTIONS</w:t>
      </w:r>
    </w:p>
    <w:p w:rsidR="003A6380" w:rsidRPr="003A6380" w:rsidRDefault="003A6380" w:rsidP="00717874">
      <w:pPr>
        <w:tabs>
          <w:tab w:val="left" w:pos="4770"/>
        </w:tabs>
        <w:spacing w:before="56" w:after="0" w:line="360" w:lineRule="auto"/>
        <w:jc w:val="both"/>
        <w:rPr>
          <w:rFonts w:asciiTheme="majorHAnsi" w:hAnsiTheme="majorHAnsi"/>
          <w:sz w:val="28"/>
          <w:szCs w:val="28"/>
        </w:rPr>
      </w:pPr>
      <w:r w:rsidRPr="003A6380">
        <w:rPr>
          <w:rFonts w:asciiTheme="majorHAnsi" w:hAnsiTheme="majorHAnsi" w:cs="Arial"/>
          <w:color w:val="000000"/>
          <w:w w:val="108"/>
          <w:sz w:val="28"/>
          <w:szCs w:val="28"/>
        </w:rPr>
        <w:t>This research project will be developed f</w:t>
      </w:r>
      <w:r>
        <w:rPr>
          <w:rFonts w:asciiTheme="majorHAnsi" w:hAnsiTheme="majorHAnsi" w:cs="Arial"/>
          <w:color w:val="000000"/>
          <w:w w:val="108"/>
          <w:sz w:val="28"/>
          <w:szCs w:val="28"/>
        </w:rPr>
        <w:t xml:space="preserve">rom the </w:t>
      </w:r>
      <w:r w:rsidRPr="003A6380">
        <w:rPr>
          <w:rFonts w:asciiTheme="majorHAnsi" w:hAnsiTheme="majorHAnsi" w:cs="Arial"/>
          <w:color w:val="000000"/>
          <w:w w:val="108"/>
          <w:sz w:val="28"/>
          <w:szCs w:val="28"/>
        </w:rPr>
        <w:t xml:space="preserve">following </w:t>
      </w:r>
      <w:r w:rsidRPr="003A6380">
        <w:rPr>
          <w:rFonts w:asciiTheme="majorHAnsi" w:hAnsiTheme="majorHAnsi" w:cs="Arial"/>
          <w:color w:val="000000"/>
          <w:sz w:val="28"/>
          <w:szCs w:val="28"/>
        </w:rPr>
        <w:t>research questions;</w:t>
      </w:r>
    </w:p>
    <w:p w:rsidR="003A6380" w:rsidRPr="003A6380" w:rsidRDefault="003A6380" w:rsidP="00717874">
      <w:pPr>
        <w:pStyle w:val="ListParagraph"/>
        <w:numPr>
          <w:ilvl w:val="0"/>
          <w:numId w:val="2"/>
        </w:numPr>
        <w:tabs>
          <w:tab w:val="left" w:pos="2880"/>
          <w:tab w:val="left" w:pos="4770"/>
        </w:tabs>
        <w:spacing w:before="276" w:after="0" w:line="360" w:lineRule="auto"/>
        <w:rPr>
          <w:rFonts w:asciiTheme="majorHAnsi" w:hAnsiTheme="majorHAnsi"/>
          <w:sz w:val="28"/>
          <w:szCs w:val="28"/>
        </w:rPr>
      </w:pPr>
      <w:r w:rsidRPr="003A6380">
        <w:rPr>
          <w:rFonts w:asciiTheme="majorHAnsi" w:hAnsiTheme="majorHAnsi" w:cs="Arial"/>
          <w:color w:val="000000"/>
          <w:sz w:val="28"/>
          <w:szCs w:val="28"/>
        </w:rPr>
        <w:t>What are the importance of micro-finance?</w:t>
      </w:r>
    </w:p>
    <w:p w:rsidR="003A6380" w:rsidRPr="003A6380" w:rsidRDefault="003A6380" w:rsidP="00717874">
      <w:pPr>
        <w:pStyle w:val="ListParagraph"/>
        <w:numPr>
          <w:ilvl w:val="0"/>
          <w:numId w:val="2"/>
        </w:numPr>
        <w:tabs>
          <w:tab w:val="left" w:pos="2880"/>
          <w:tab w:val="left" w:pos="4770"/>
        </w:tabs>
        <w:spacing w:before="276" w:after="0" w:line="360" w:lineRule="auto"/>
        <w:rPr>
          <w:rFonts w:asciiTheme="majorHAnsi" w:hAnsiTheme="majorHAnsi"/>
          <w:sz w:val="28"/>
          <w:szCs w:val="28"/>
        </w:rPr>
      </w:pPr>
      <w:r w:rsidRPr="003A6380">
        <w:rPr>
          <w:rFonts w:asciiTheme="majorHAnsi" w:hAnsiTheme="majorHAnsi" w:cs="Arial"/>
          <w:color w:val="000000"/>
          <w:spacing w:val="1"/>
          <w:sz w:val="28"/>
          <w:szCs w:val="28"/>
        </w:rPr>
        <w:t>What are the programmes the firm have for the development</w:t>
      </w:r>
    </w:p>
    <w:p w:rsidR="003A6380" w:rsidRPr="003A6380" w:rsidRDefault="003A6380" w:rsidP="00717874">
      <w:pPr>
        <w:tabs>
          <w:tab w:val="left" w:pos="4770"/>
        </w:tabs>
        <w:spacing w:before="16" w:after="0" w:line="360" w:lineRule="auto"/>
        <w:rPr>
          <w:rFonts w:asciiTheme="majorHAnsi" w:hAnsiTheme="majorHAnsi"/>
          <w:sz w:val="28"/>
          <w:szCs w:val="28"/>
        </w:rPr>
      </w:pPr>
      <w:r w:rsidRPr="003A6380">
        <w:rPr>
          <w:rFonts w:asciiTheme="majorHAnsi" w:hAnsiTheme="majorHAnsi" w:cs="Arial"/>
          <w:color w:val="000000"/>
          <w:sz w:val="28"/>
          <w:szCs w:val="28"/>
        </w:rPr>
        <w:t>of entrepreneurship?</w:t>
      </w:r>
    </w:p>
    <w:p w:rsidR="003A6380" w:rsidRPr="003A6380" w:rsidRDefault="003A6380" w:rsidP="00717874">
      <w:pPr>
        <w:pStyle w:val="ListParagraph"/>
        <w:numPr>
          <w:ilvl w:val="0"/>
          <w:numId w:val="2"/>
        </w:numPr>
        <w:tabs>
          <w:tab w:val="left" w:pos="2880"/>
          <w:tab w:val="left" w:pos="4770"/>
        </w:tabs>
        <w:spacing w:before="318" w:after="0" w:line="360" w:lineRule="auto"/>
        <w:rPr>
          <w:rFonts w:asciiTheme="majorHAnsi" w:hAnsiTheme="majorHAnsi"/>
          <w:sz w:val="28"/>
          <w:szCs w:val="28"/>
        </w:rPr>
      </w:pPr>
      <w:r w:rsidRPr="003A6380">
        <w:rPr>
          <w:rFonts w:asciiTheme="majorHAnsi" w:hAnsiTheme="majorHAnsi" w:cs="Arial"/>
          <w:color w:val="000000"/>
          <w:w w:val="108"/>
          <w:sz w:val="28"/>
          <w:szCs w:val="28"/>
        </w:rPr>
        <w:t>What are the strategies used by micro-finance firms for</w:t>
      </w:r>
      <w:r w:rsidRPr="003A6380">
        <w:rPr>
          <w:rFonts w:asciiTheme="majorHAnsi" w:hAnsiTheme="majorHAnsi" w:cs="Arial"/>
          <w:color w:val="000000"/>
          <w:sz w:val="28"/>
          <w:szCs w:val="28"/>
        </w:rPr>
        <w:t>healthy growth of small and medium enterprises?</w:t>
      </w:r>
    </w:p>
    <w:p w:rsidR="003A6380" w:rsidRPr="003A6380" w:rsidRDefault="003A6380" w:rsidP="00717874">
      <w:pPr>
        <w:pStyle w:val="ListParagraph"/>
        <w:numPr>
          <w:ilvl w:val="0"/>
          <w:numId w:val="2"/>
        </w:numPr>
        <w:tabs>
          <w:tab w:val="left" w:pos="2880"/>
          <w:tab w:val="left" w:pos="4770"/>
        </w:tabs>
        <w:spacing w:before="318" w:after="0" w:line="360" w:lineRule="auto"/>
        <w:rPr>
          <w:rFonts w:asciiTheme="majorHAnsi" w:hAnsiTheme="majorHAnsi"/>
          <w:sz w:val="28"/>
          <w:szCs w:val="28"/>
        </w:rPr>
      </w:pPr>
      <w:r w:rsidRPr="003A6380">
        <w:rPr>
          <w:rFonts w:asciiTheme="majorHAnsi" w:hAnsiTheme="majorHAnsi" w:cs="Arial"/>
          <w:color w:val="000000"/>
          <w:w w:val="110"/>
          <w:sz w:val="28"/>
          <w:szCs w:val="28"/>
        </w:rPr>
        <w:t>What   are   the    components   of   the   problems   of</w:t>
      </w:r>
    </w:p>
    <w:p w:rsidR="003A6380" w:rsidRDefault="003A6380" w:rsidP="00717874">
      <w:pPr>
        <w:tabs>
          <w:tab w:val="left" w:pos="4770"/>
        </w:tabs>
        <w:spacing w:after="0" w:line="360" w:lineRule="auto"/>
        <w:ind w:left="360"/>
        <w:rPr>
          <w:rFonts w:asciiTheme="majorHAnsi" w:hAnsiTheme="majorHAnsi"/>
          <w:sz w:val="28"/>
          <w:szCs w:val="28"/>
        </w:rPr>
      </w:pPr>
      <w:r w:rsidRPr="003A6380">
        <w:rPr>
          <w:rFonts w:asciiTheme="majorHAnsi" w:hAnsiTheme="majorHAnsi" w:cs="Arial"/>
          <w:color w:val="000000"/>
          <w:sz w:val="28"/>
          <w:szCs w:val="28"/>
        </w:rPr>
        <w:lastRenderedPageBreak/>
        <w:t>entrepreneurship?</w:t>
      </w:r>
    </w:p>
    <w:p w:rsidR="003A6380" w:rsidRPr="003A6380" w:rsidRDefault="003A6380" w:rsidP="00717874">
      <w:pPr>
        <w:tabs>
          <w:tab w:val="left" w:pos="4770"/>
        </w:tabs>
        <w:spacing w:after="0" w:line="360" w:lineRule="auto"/>
        <w:ind w:left="360"/>
        <w:rPr>
          <w:rFonts w:asciiTheme="majorHAnsi" w:hAnsiTheme="majorHAnsi"/>
          <w:sz w:val="28"/>
          <w:szCs w:val="28"/>
        </w:rPr>
      </w:pPr>
      <w:r w:rsidRPr="003A6380">
        <w:rPr>
          <w:rFonts w:asciiTheme="majorHAnsi" w:hAnsiTheme="majorHAnsi" w:cs="Arial"/>
          <w:color w:val="000000"/>
          <w:sz w:val="28"/>
          <w:szCs w:val="28"/>
        </w:rPr>
        <w:t xml:space="preserve">v. </w:t>
      </w:r>
      <w:r>
        <w:rPr>
          <w:rFonts w:asciiTheme="majorHAnsi" w:hAnsiTheme="majorHAnsi" w:cs="Arial"/>
          <w:color w:val="000000"/>
          <w:sz w:val="28"/>
          <w:szCs w:val="28"/>
        </w:rPr>
        <w:t xml:space="preserve"> </w:t>
      </w:r>
      <w:r w:rsidRPr="003A6380">
        <w:rPr>
          <w:rFonts w:asciiTheme="majorHAnsi" w:hAnsiTheme="majorHAnsi" w:cs="Arial"/>
          <w:color w:val="000000"/>
          <w:spacing w:val="1"/>
          <w:sz w:val="28"/>
          <w:szCs w:val="28"/>
        </w:rPr>
        <w:t>In what ways will management of micro-finance institution be</w:t>
      </w:r>
      <w:r w:rsidRPr="003A6380">
        <w:rPr>
          <w:rFonts w:asciiTheme="majorHAnsi" w:hAnsiTheme="majorHAnsi" w:cs="Arial"/>
          <w:color w:val="000000"/>
          <w:sz w:val="28"/>
          <w:szCs w:val="28"/>
        </w:rPr>
        <w:t>improved?</w:t>
      </w:r>
    </w:p>
    <w:p w:rsidR="003A6380" w:rsidRPr="003A6380" w:rsidRDefault="003A6380" w:rsidP="00717874">
      <w:pPr>
        <w:pStyle w:val="ListParagraph"/>
        <w:tabs>
          <w:tab w:val="left" w:pos="4770"/>
        </w:tabs>
        <w:spacing w:before="318" w:after="0" w:line="360" w:lineRule="auto"/>
        <w:ind w:left="1080"/>
        <w:rPr>
          <w:rFonts w:asciiTheme="majorHAnsi" w:hAnsiTheme="majorHAnsi" w:cs="Arial Bold"/>
          <w:b/>
          <w:color w:val="000000"/>
          <w:spacing w:val="3"/>
          <w:sz w:val="28"/>
          <w:szCs w:val="28"/>
        </w:rPr>
      </w:pPr>
    </w:p>
    <w:p w:rsidR="003A6380" w:rsidRDefault="003A6380" w:rsidP="003A6380">
      <w:pPr>
        <w:tabs>
          <w:tab w:val="left" w:pos="4770"/>
        </w:tabs>
        <w:spacing w:before="318" w:after="0" w:line="322" w:lineRule="exact"/>
        <w:rPr>
          <w:rFonts w:asciiTheme="majorHAnsi" w:hAnsiTheme="majorHAnsi" w:cs="Arial Bold"/>
          <w:b/>
          <w:color w:val="000000"/>
          <w:spacing w:val="3"/>
          <w:sz w:val="28"/>
          <w:szCs w:val="28"/>
        </w:rPr>
      </w:pPr>
    </w:p>
    <w:p w:rsidR="003A6380" w:rsidRPr="003A6380" w:rsidRDefault="003A6380" w:rsidP="003A6380">
      <w:pPr>
        <w:pStyle w:val="ListParagraph"/>
        <w:numPr>
          <w:ilvl w:val="1"/>
          <w:numId w:val="3"/>
        </w:numPr>
        <w:tabs>
          <w:tab w:val="left" w:pos="4770"/>
        </w:tabs>
        <w:spacing w:before="318" w:after="0" w:line="322" w:lineRule="exact"/>
        <w:rPr>
          <w:rFonts w:asciiTheme="majorHAnsi" w:hAnsiTheme="majorHAnsi"/>
          <w:b/>
          <w:sz w:val="28"/>
          <w:szCs w:val="28"/>
        </w:rPr>
      </w:pPr>
      <w:r w:rsidRPr="003A6380">
        <w:rPr>
          <w:rFonts w:asciiTheme="majorHAnsi" w:hAnsiTheme="majorHAnsi" w:cs="Arial Bold"/>
          <w:b/>
          <w:color w:val="000000"/>
          <w:spacing w:val="3"/>
          <w:sz w:val="28"/>
          <w:szCs w:val="28"/>
        </w:rPr>
        <w:t xml:space="preserve">  SIGNIFICANCE OF THE STUDY</w:t>
      </w:r>
    </w:p>
    <w:p w:rsidR="003A6380" w:rsidRDefault="003A6380" w:rsidP="00717874">
      <w:pPr>
        <w:tabs>
          <w:tab w:val="left" w:pos="4770"/>
        </w:tabs>
        <w:spacing w:before="318" w:after="0" w:line="480" w:lineRule="auto"/>
        <w:rPr>
          <w:rFonts w:asciiTheme="majorHAnsi" w:hAnsiTheme="majorHAnsi" w:cs="Arial"/>
          <w:color w:val="000000"/>
          <w:spacing w:val="1"/>
          <w:sz w:val="28"/>
          <w:szCs w:val="28"/>
        </w:rPr>
      </w:pPr>
      <w:r w:rsidRPr="003A6380">
        <w:rPr>
          <w:rFonts w:asciiTheme="majorHAnsi" w:hAnsiTheme="majorHAnsi" w:cs="Arial"/>
          <w:color w:val="000000"/>
          <w:spacing w:val="3"/>
          <w:sz w:val="28"/>
          <w:szCs w:val="28"/>
        </w:rPr>
        <w:t xml:space="preserve">It is important to mention that this study dealt primarily with the </w:t>
      </w:r>
      <w:r w:rsidRPr="003A6380">
        <w:rPr>
          <w:rFonts w:asciiTheme="majorHAnsi" w:hAnsiTheme="majorHAnsi" w:cs="Arial"/>
          <w:color w:val="000000"/>
          <w:w w:val="101"/>
          <w:sz w:val="28"/>
          <w:szCs w:val="28"/>
        </w:rPr>
        <w:t xml:space="preserve">examination of the impact of micro-finance firms on entrepreneurial </w:t>
      </w:r>
      <w:r w:rsidRPr="003A6380">
        <w:rPr>
          <w:rFonts w:asciiTheme="majorHAnsi" w:hAnsiTheme="majorHAnsi" w:cs="Arial"/>
          <w:color w:val="000000"/>
          <w:spacing w:val="1"/>
          <w:sz w:val="28"/>
          <w:szCs w:val="28"/>
        </w:rPr>
        <w:t>development with special reference to Balogunfulani micro-finance Bank Limited Ilorin.</w:t>
      </w:r>
    </w:p>
    <w:p w:rsidR="00F2660E" w:rsidRPr="000F5273" w:rsidRDefault="00F2660E" w:rsidP="00F2660E">
      <w:pPr>
        <w:tabs>
          <w:tab w:val="left" w:pos="4770"/>
        </w:tabs>
        <w:spacing w:after="0" w:line="644" w:lineRule="exact"/>
        <w:jc w:val="both"/>
        <w:rPr>
          <w:rFonts w:asciiTheme="majorHAnsi" w:hAnsiTheme="majorHAnsi"/>
          <w:sz w:val="28"/>
          <w:szCs w:val="28"/>
        </w:rPr>
      </w:pPr>
      <w:r w:rsidRPr="000F5273">
        <w:rPr>
          <w:rFonts w:asciiTheme="majorHAnsi" w:hAnsiTheme="majorHAnsi" w:cs="Arial"/>
          <w:color w:val="000000"/>
          <w:w w:val="103"/>
          <w:sz w:val="28"/>
          <w:szCs w:val="28"/>
        </w:rPr>
        <w:t>Therefore, this study will be useful to stake holders of micro-</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finance  firms  and  also  to  entrepreneurs  in  Nigeria.  It  will  help organizations  involved  in  the  advancement  of  entrepreneurs  in </w:t>
      </w:r>
      <w:r w:rsidRPr="000F5273">
        <w:rPr>
          <w:rFonts w:asciiTheme="majorHAnsi" w:hAnsiTheme="majorHAnsi" w:cs="Arial"/>
          <w:color w:val="000000"/>
          <w:sz w:val="28"/>
          <w:szCs w:val="28"/>
        </w:rPr>
        <w:t xml:space="preserve">formulating development programmes and policies. It will also provide </w:t>
      </w:r>
      <w:r>
        <w:rPr>
          <w:rFonts w:asciiTheme="majorHAnsi" w:hAnsiTheme="majorHAnsi" w:cs="Arial"/>
          <w:color w:val="000000"/>
          <w:w w:val="102"/>
          <w:sz w:val="28"/>
          <w:szCs w:val="28"/>
        </w:rPr>
        <w:t xml:space="preserve">necessary professional advice to organizations </w:t>
      </w:r>
      <w:r w:rsidRPr="000F5273">
        <w:rPr>
          <w:rFonts w:asciiTheme="majorHAnsi" w:hAnsiTheme="majorHAnsi" w:cs="Arial"/>
          <w:color w:val="000000"/>
          <w:w w:val="102"/>
          <w:sz w:val="28"/>
          <w:szCs w:val="28"/>
        </w:rPr>
        <w:t xml:space="preserve">involved  in  the </w:t>
      </w:r>
      <w:r w:rsidRPr="000F5273">
        <w:rPr>
          <w:rFonts w:asciiTheme="majorHAnsi" w:hAnsiTheme="majorHAnsi" w:cs="Arial"/>
          <w:color w:val="000000"/>
          <w:sz w:val="28"/>
          <w:szCs w:val="28"/>
        </w:rPr>
        <w:t>advancement of small business enterprises in Nigeria.</w:t>
      </w:r>
    </w:p>
    <w:p w:rsidR="00F2660E" w:rsidRDefault="00F2660E" w:rsidP="00F2660E">
      <w:pPr>
        <w:tabs>
          <w:tab w:val="left" w:pos="4770"/>
        </w:tabs>
        <w:spacing w:before="177" w:after="0" w:line="648" w:lineRule="exact"/>
        <w:jc w:val="both"/>
        <w:rPr>
          <w:rFonts w:asciiTheme="majorHAnsi" w:hAnsiTheme="majorHAnsi" w:cs="Arial"/>
          <w:color w:val="000000"/>
          <w:spacing w:val="1"/>
          <w:sz w:val="28"/>
          <w:szCs w:val="28"/>
        </w:rPr>
      </w:pPr>
      <w:r w:rsidRPr="000F5273">
        <w:rPr>
          <w:rFonts w:asciiTheme="majorHAnsi" w:hAnsiTheme="majorHAnsi" w:cs="Arial"/>
          <w:color w:val="000000"/>
          <w:w w:val="105"/>
          <w:sz w:val="28"/>
          <w:szCs w:val="28"/>
        </w:rPr>
        <w:lastRenderedPageBreak/>
        <w:t xml:space="preserve">It will also be useful to educationists, scholars and students </w:t>
      </w:r>
      <w:r w:rsidRPr="000F5273">
        <w:rPr>
          <w:rFonts w:asciiTheme="majorHAnsi" w:hAnsiTheme="majorHAnsi" w:cs="Arial"/>
          <w:color w:val="000000"/>
          <w:spacing w:val="1"/>
          <w:sz w:val="28"/>
          <w:szCs w:val="28"/>
        </w:rPr>
        <w:t xml:space="preserve">who which to carry out further research on the subject matter or even </w:t>
      </w:r>
      <w:r w:rsidRPr="000F5273">
        <w:rPr>
          <w:rFonts w:asciiTheme="majorHAnsi" w:hAnsiTheme="majorHAnsi" w:cs="Arial"/>
          <w:color w:val="000000"/>
          <w:w w:val="104"/>
          <w:sz w:val="28"/>
          <w:szCs w:val="28"/>
        </w:rPr>
        <w:t xml:space="preserve">produce textbook to add to existing literature on the topic. For the teachers this study will serve as a useful tool in teaching students </w:t>
      </w:r>
      <w:r w:rsidRPr="000F5273">
        <w:rPr>
          <w:rFonts w:asciiTheme="majorHAnsi" w:hAnsiTheme="majorHAnsi" w:cs="Arial"/>
          <w:color w:val="000000"/>
          <w:w w:val="102"/>
          <w:sz w:val="28"/>
          <w:szCs w:val="28"/>
        </w:rPr>
        <w:t xml:space="preserve">especially   in   the   field   of   small   business   development   and </w:t>
      </w:r>
      <w:r w:rsidRPr="000F5273">
        <w:rPr>
          <w:rFonts w:asciiTheme="majorHAnsi" w:hAnsiTheme="majorHAnsi" w:cs="Arial"/>
          <w:color w:val="000000"/>
          <w:sz w:val="28"/>
          <w:szCs w:val="28"/>
        </w:rPr>
        <w:t>entrepreneurial development.</w:t>
      </w:r>
      <w:r>
        <w:rPr>
          <w:rFonts w:asciiTheme="majorHAnsi" w:hAnsiTheme="majorHAnsi"/>
          <w:sz w:val="28"/>
          <w:szCs w:val="28"/>
        </w:rPr>
        <w:t xml:space="preserve"> </w:t>
      </w:r>
      <w:r w:rsidRPr="000F5273">
        <w:rPr>
          <w:rFonts w:asciiTheme="majorHAnsi" w:hAnsiTheme="majorHAnsi" w:cs="Arial"/>
          <w:color w:val="000000"/>
          <w:spacing w:val="4"/>
          <w:sz w:val="28"/>
          <w:szCs w:val="28"/>
        </w:rPr>
        <w:t xml:space="preserve">To the researcher, experience have been gained and it is also </w:t>
      </w:r>
      <w:r w:rsidRPr="000F5273">
        <w:rPr>
          <w:rFonts w:asciiTheme="majorHAnsi" w:hAnsiTheme="majorHAnsi" w:cs="Arial"/>
          <w:color w:val="000000"/>
          <w:w w:val="104"/>
          <w:sz w:val="28"/>
          <w:szCs w:val="28"/>
        </w:rPr>
        <w:t xml:space="preserve">beneficial to me since it is one of the requirements needed for the </w:t>
      </w:r>
      <w:r w:rsidRPr="000F5273">
        <w:rPr>
          <w:rFonts w:asciiTheme="majorHAnsi" w:hAnsiTheme="majorHAnsi" w:cs="Arial"/>
          <w:color w:val="000000"/>
          <w:spacing w:val="1"/>
          <w:sz w:val="28"/>
          <w:szCs w:val="28"/>
        </w:rPr>
        <w:t>award of Master of Business Administration (MBA) in Management of University of Nigeria Enugu Campus.</w:t>
      </w:r>
    </w:p>
    <w:p w:rsidR="00081C91" w:rsidRPr="000B7D5E" w:rsidRDefault="00081C91" w:rsidP="00081C91">
      <w:pPr>
        <w:tabs>
          <w:tab w:val="left" w:pos="4770"/>
        </w:tabs>
        <w:spacing w:before="262" w:after="0" w:line="322" w:lineRule="exact"/>
        <w:rPr>
          <w:rFonts w:asciiTheme="majorHAnsi" w:hAnsiTheme="majorHAnsi"/>
          <w:b/>
          <w:sz w:val="28"/>
          <w:szCs w:val="28"/>
        </w:rPr>
      </w:pPr>
      <w:r w:rsidRPr="000B7D5E">
        <w:rPr>
          <w:rFonts w:asciiTheme="majorHAnsi" w:hAnsiTheme="majorHAnsi" w:cs="Arial Bold"/>
          <w:b/>
          <w:color w:val="000000"/>
          <w:spacing w:val="2"/>
          <w:sz w:val="28"/>
          <w:szCs w:val="28"/>
        </w:rPr>
        <w:t>1.6   SCOPE AND LIMITATION OF THE STUDY</w:t>
      </w:r>
    </w:p>
    <w:p w:rsidR="00081C91" w:rsidRPr="000F5273" w:rsidRDefault="00081C91" w:rsidP="00081C91">
      <w:pPr>
        <w:tabs>
          <w:tab w:val="left" w:pos="4770"/>
        </w:tabs>
        <w:spacing w:before="76" w:after="0" w:line="640" w:lineRule="exact"/>
        <w:jc w:val="both"/>
        <w:rPr>
          <w:rFonts w:asciiTheme="majorHAnsi" w:hAnsiTheme="majorHAnsi"/>
          <w:sz w:val="28"/>
          <w:szCs w:val="28"/>
        </w:rPr>
      </w:pPr>
      <w:r w:rsidRPr="000F5273">
        <w:rPr>
          <w:rFonts w:asciiTheme="majorHAnsi" w:hAnsiTheme="majorHAnsi" w:cs="Arial"/>
          <w:color w:val="000000"/>
          <w:spacing w:val="3"/>
          <w:sz w:val="28"/>
          <w:szCs w:val="28"/>
        </w:rPr>
        <w:t xml:space="preserve">This study covers the impact of Micro-finance banks with great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emphasis  laid  on  Entrepreneurship  development  in  Nigeria.  The </w:t>
      </w:r>
      <w:r w:rsidRPr="000F5273">
        <w:rPr>
          <w:rFonts w:asciiTheme="majorHAnsi" w:hAnsiTheme="majorHAnsi"/>
          <w:sz w:val="28"/>
          <w:szCs w:val="28"/>
        </w:rPr>
        <w:br/>
      </w:r>
      <w:r w:rsidRPr="000F5273">
        <w:rPr>
          <w:rFonts w:asciiTheme="majorHAnsi" w:hAnsiTheme="majorHAnsi" w:cs="Arial"/>
          <w:color w:val="000000"/>
          <w:sz w:val="28"/>
          <w:szCs w:val="28"/>
        </w:rPr>
        <w:t>investigation carried out was limited to a particular micro-finance bank</w:t>
      </w:r>
    </w:p>
    <w:p w:rsidR="00081C91" w:rsidRPr="000F5273" w:rsidRDefault="00081C91" w:rsidP="00081C91">
      <w:pPr>
        <w:tabs>
          <w:tab w:val="left" w:pos="4770"/>
        </w:tabs>
        <w:spacing w:before="263" w:after="0" w:line="360" w:lineRule="auto"/>
        <w:rPr>
          <w:rFonts w:asciiTheme="majorHAnsi" w:hAnsiTheme="majorHAnsi"/>
          <w:sz w:val="28"/>
          <w:szCs w:val="28"/>
        </w:rPr>
      </w:pPr>
      <w:r w:rsidRPr="000F5273">
        <w:rPr>
          <w:rFonts w:asciiTheme="majorHAnsi" w:hAnsiTheme="majorHAnsi" w:cs="Arial"/>
          <w:color w:val="000000"/>
          <w:spacing w:val="1"/>
          <w:sz w:val="28"/>
          <w:szCs w:val="28"/>
        </w:rPr>
        <w:t>Balogunfulani Micro-finance bank Ilorin.</w:t>
      </w:r>
      <w:r>
        <w:rPr>
          <w:rFonts w:asciiTheme="majorHAnsi" w:hAnsiTheme="majorHAnsi"/>
          <w:sz w:val="28"/>
          <w:szCs w:val="28"/>
        </w:rPr>
        <w:t xml:space="preserve"> </w:t>
      </w:r>
      <w:r w:rsidRPr="000F5273">
        <w:rPr>
          <w:rFonts w:asciiTheme="majorHAnsi" w:hAnsiTheme="majorHAnsi" w:cs="Arial"/>
          <w:color w:val="000000"/>
          <w:w w:val="102"/>
          <w:sz w:val="28"/>
          <w:szCs w:val="28"/>
        </w:rPr>
        <w:t xml:space="preserve">For the purpose of this research work, we consider the terms </w:t>
      </w:r>
      <w:r w:rsidRPr="000F5273">
        <w:rPr>
          <w:rFonts w:asciiTheme="majorHAnsi" w:hAnsiTheme="majorHAnsi" w:cs="Arial"/>
          <w:color w:val="000000"/>
          <w:w w:val="103"/>
          <w:sz w:val="28"/>
          <w:szCs w:val="28"/>
        </w:rPr>
        <w:t xml:space="preserve">Entrepreneurship and small-scale business as being synonymous </w:t>
      </w:r>
      <w:r w:rsidRPr="000F5273">
        <w:rPr>
          <w:rFonts w:asciiTheme="majorHAnsi" w:hAnsiTheme="majorHAnsi"/>
          <w:sz w:val="28"/>
          <w:szCs w:val="28"/>
        </w:rPr>
        <w:br/>
      </w:r>
      <w:r w:rsidRPr="000F5273">
        <w:rPr>
          <w:rFonts w:asciiTheme="majorHAnsi" w:hAnsiTheme="majorHAnsi" w:cs="Arial"/>
          <w:color w:val="000000"/>
          <w:w w:val="104"/>
          <w:sz w:val="28"/>
          <w:szCs w:val="28"/>
        </w:rPr>
        <w:lastRenderedPageBreak/>
        <w:t xml:space="preserve">and inter-changeable. They are closely related and it is difficult to </w:t>
      </w:r>
      <w:r w:rsidRPr="000F5273">
        <w:rPr>
          <w:rFonts w:asciiTheme="majorHAnsi" w:hAnsiTheme="majorHAnsi"/>
          <w:sz w:val="28"/>
          <w:szCs w:val="28"/>
        </w:rPr>
        <w:br/>
      </w:r>
      <w:r w:rsidRPr="000F5273">
        <w:rPr>
          <w:rFonts w:asciiTheme="majorHAnsi" w:hAnsiTheme="majorHAnsi" w:cs="Arial"/>
          <w:color w:val="000000"/>
          <w:w w:val="104"/>
          <w:sz w:val="28"/>
          <w:szCs w:val="28"/>
        </w:rPr>
        <w:t>separate them especially in this study which has to do with Micro-</w:t>
      </w:r>
      <w:r w:rsidRPr="000F5273">
        <w:rPr>
          <w:rFonts w:asciiTheme="majorHAnsi" w:hAnsiTheme="majorHAnsi" w:cs="Arial"/>
          <w:color w:val="000000"/>
          <w:spacing w:val="3"/>
          <w:sz w:val="28"/>
          <w:szCs w:val="28"/>
        </w:rPr>
        <w:t>finance banks which are mostly for small-scale businesses or micro-</w:t>
      </w:r>
      <w:r w:rsidRPr="000F5273">
        <w:rPr>
          <w:rFonts w:asciiTheme="majorHAnsi" w:hAnsiTheme="majorHAnsi"/>
          <w:sz w:val="28"/>
          <w:szCs w:val="28"/>
        </w:rPr>
        <w:br/>
      </w:r>
      <w:r w:rsidRPr="000F5273">
        <w:rPr>
          <w:rFonts w:asciiTheme="majorHAnsi" w:hAnsiTheme="majorHAnsi" w:cs="Arial"/>
          <w:color w:val="000000"/>
          <w:sz w:val="28"/>
          <w:szCs w:val="28"/>
        </w:rPr>
        <w:t>entrepreneurs.</w:t>
      </w:r>
      <w:r w:rsidRPr="000F5273">
        <w:rPr>
          <w:rFonts w:asciiTheme="majorHAnsi" w:hAnsiTheme="majorHAnsi" w:cs="Arial"/>
          <w:color w:val="000000"/>
          <w:w w:val="101"/>
          <w:sz w:val="28"/>
          <w:szCs w:val="28"/>
        </w:rPr>
        <w:t xml:space="preserve">However, a study of this nature can not be carried out without </w:t>
      </w:r>
      <w:r w:rsidRPr="000F5273">
        <w:rPr>
          <w:rFonts w:asciiTheme="majorHAnsi" w:hAnsiTheme="majorHAnsi" w:cs="Arial"/>
          <w:color w:val="000000"/>
          <w:spacing w:val="4"/>
          <w:sz w:val="28"/>
          <w:szCs w:val="28"/>
        </w:rPr>
        <w:t xml:space="preserve">some limitations some of the problems were, insufficient data, there </w:t>
      </w:r>
      <w:r w:rsidRPr="000F5273">
        <w:rPr>
          <w:rFonts w:asciiTheme="majorHAnsi" w:hAnsiTheme="majorHAnsi" w:cs="Arial"/>
          <w:color w:val="000000"/>
          <w:w w:val="104"/>
          <w:sz w:val="28"/>
          <w:szCs w:val="28"/>
        </w:rPr>
        <w:t xml:space="preserve">was  also  difficulty  in  convincing  some  of  the  respondents  of </w:t>
      </w:r>
      <w:r w:rsidRPr="000F5273">
        <w:rPr>
          <w:rFonts w:asciiTheme="majorHAnsi" w:hAnsiTheme="majorHAnsi" w:cs="Arial"/>
          <w:color w:val="000000"/>
          <w:w w:val="103"/>
          <w:sz w:val="28"/>
          <w:szCs w:val="28"/>
        </w:rPr>
        <w:t xml:space="preserve">Balogunfulani Micro-finance Bank Ilorin to supply the needed </w:t>
      </w:r>
      <w:r w:rsidRPr="000F5273">
        <w:rPr>
          <w:rFonts w:asciiTheme="majorHAnsi" w:hAnsiTheme="majorHAnsi" w:cs="Arial"/>
          <w:color w:val="000000"/>
          <w:w w:val="102"/>
          <w:sz w:val="28"/>
          <w:szCs w:val="28"/>
        </w:rPr>
        <w:t xml:space="preserve">information.  There  was  problem  of  finance  in  carrying  out  this </w:t>
      </w:r>
      <w:r w:rsidRPr="000F5273">
        <w:rPr>
          <w:rFonts w:asciiTheme="majorHAnsi" w:hAnsiTheme="majorHAnsi" w:cs="Arial"/>
          <w:color w:val="000000"/>
          <w:spacing w:val="3"/>
          <w:sz w:val="28"/>
          <w:szCs w:val="28"/>
        </w:rPr>
        <w:t xml:space="preserve">research due to poor economic situation in the country. Inspite of all </w:t>
      </w:r>
      <w:r w:rsidRPr="000F5273">
        <w:rPr>
          <w:rFonts w:asciiTheme="majorHAnsi" w:hAnsiTheme="majorHAnsi" w:cs="Arial"/>
          <w:color w:val="000000"/>
          <w:w w:val="105"/>
          <w:sz w:val="28"/>
          <w:szCs w:val="28"/>
        </w:rPr>
        <w:t xml:space="preserve">the aforementioned; it is pertinent to note that the findings of this </w:t>
      </w:r>
      <w:r w:rsidRPr="000F5273">
        <w:rPr>
          <w:rFonts w:asciiTheme="majorHAnsi" w:hAnsiTheme="majorHAnsi"/>
          <w:sz w:val="28"/>
          <w:szCs w:val="28"/>
        </w:rPr>
        <w:br/>
      </w:r>
      <w:r w:rsidRPr="000F5273">
        <w:rPr>
          <w:rFonts w:asciiTheme="majorHAnsi" w:hAnsiTheme="majorHAnsi" w:cs="Arial"/>
          <w:color w:val="000000"/>
          <w:sz w:val="28"/>
          <w:szCs w:val="28"/>
        </w:rPr>
        <w:t>research remain valid.</w:t>
      </w:r>
    </w:p>
    <w:p w:rsidR="009A2C33" w:rsidRPr="00BD0C63" w:rsidRDefault="00C07F0E" w:rsidP="009A2C33">
      <w:pPr>
        <w:tabs>
          <w:tab w:val="left" w:pos="4770"/>
        </w:tabs>
        <w:spacing w:before="263" w:after="0" w:line="322" w:lineRule="exact"/>
        <w:rPr>
          <w:rFonts w:asciiTheme="majorHAnsi" w:hAnsiTheme="majorHAnsi"/>
          <w:b/>
          <w:sz w:val="28"/>
          <w:szCs w:val="28"/>
        </w:rPr>
      </w:pPr>
      <w:r>
        <w:rPr>
          <w:rFonts w:asciiTheme="majorHAnsi" w:hAnsiTheme="majorHAnsi" w:cs="Arial Bold"/>
          <w:b/>
          <w:color w:val="000000"/>
          <w:spacing w:val="4"/>
          <w:sz w:val="28"/>
          <w:szCs w:val="28"/>
        </w:rPr>
        <w:t>1.7</w:t>
      </w:r>
      <w:r w:rsidR="009A2C33" w:rsidRPr="00BD0C63">
        <w:rPr>
          <w:rFonts w:asciiTheme="majorHAnsi" w:hAnsiTheme="majorHAnsi" w:cs="Arial Bold"/>
          <w:b/>
          <w:color w:val="000000"/>
          <w:spacing w:val="4"/>
          <w:sz w:val="28"/>
          <w:szCs w:val="28"/>
        </w:rPr>
        <w:t xml:space="preserve">   DEFINITION OF TERMS</w:t>
      </w:r>
    </w:p>
    <w:p w:rsidR="009A2C33" w:rsidRPr="000F5273" w:rsidRDefault="009A2C33" w:rsidP="009A2C33">
      <w:pPr>
        <w:tabs>
          <w:tab w:val="left" w:pos="4770"/>
        </w:tabs>
        <w:spacing w:before="76" w:after="0" w:line="640" w:lineRule="exact"/>
        <w:jc w:val="both"/>
        <w:rPr>
          <w:rFonts w:asciiTheme="majorHAnsi" w:hAnsiTheme="majorHAnsi"/>
          <w:sz w:val="28"/>
          <w:szCs w:val="28"/>
        </w:rPr>
      </w:pPr>
      <w:r w:rsidRPr="000F5273">
        <w:rPr>
          <w:rFonts w:asciiTheme="majorHAnsi" w:hAnsiTheme="majorHAnsi" w:cs="Arial"/>
          <w:color w:val="000000"/>
          <w:w w:val="101"/>
          <w:sz w:val="28"/>
          <w:szCs w:val="28"/>
        </w:rPr>
        <w:t xml:space="preserve">GROWTH: An increase in amount, size, or degree or importance of </w:t>
      </w:r>
      <w:r w:rsidRPr="000F5273">
        <w:rPr>
          <w:rFonts w:asciiTheme="majorHAnsi" w:hAnsiTheme="majorHAnsi" w:cs="Arial"/>
          <w:color w:val="000000"/>
          <w:sz w:val="28"/>
          <w:szCs w:val="28"/>
        </w:rPr>
        <w:t>something.</w:t>
      </w:r>
    </w:p>
    <w:p w:rsidR="009A2C33" w:rsidRPr="000F5273" w:rsidRDefault="009A2C33" w:rsidP="009A2C33">
      <w:pPr>
        <w:tabs>
          <w:tab w:val="left" w:pos="4770"/>
        </w:tabs>
        <w:spacing w:after="0" w:line="640" w:lineRule="exact"/>
        <w:jc w:val="both"/>
        <w:rPr>
          <w:rFonts w:asciiTheme="majorHAnsi" w:hAnsiTheme="majorHAnsi"/>
          <w:sz w:val="28"/>
          <w:szCs w:val="28"/>
        </w:rPr>
      </w:pPr>
      <w:r w:rsidRPr="000F5273">
        <w:rPr>
          <w:rFonts w:asciiTheme="majorHAnsi" w:hAnsiTheme="majorHAnsi" w:cs="Arial"/>
          <w:color w:val="000000"/>
          <w:spacing w:val="1"/>
          <w:sz w:val="28"/>
          <w:szCs w:val="28"/>
        </w:rPr>
        <w:t>DEVELOPMENT: The gradual growth of something so that it become bigger, stronger or more advanced.</w:t>
      </w:r>
    </w:p>
    <w:p w:rsidR="009A2C33" w:rsidRPr="000F5273" w:rsidRDefault="009A2C33" w:rsidP="009A2C33">
      <w:pPr>
        <w:tabs>
          <w:tab w:val="left" w:pos="4770"/>
        </w:tabs>
        <w:spacing w:before="179" w:after="0" w:line="646" w:lineRule="exact"/>
        <w:rPr>
          <w:rFonts w:asciiTheme="majorHAnsi" w:hAnsiTheme="majorHAnsi"/>
          <w:sz w:val="28"/>
          <w:szCs w:val="28"/>
        </w:rPr>
      </w:pPr>
      <w:r w:rsidRPr="000F5273">
        <w:rPr>
          <w:rFonts w:asciiTheme="majorHAnsi" w:hAnsiTheme="majorHAnsi" w:cs="Arial"/>
          <w:color w:val="000000"/>
          <w:w w:val="106"/>
          <w:sz w:val="28"/>
          <w:szCs w:val="28"/>
        </w:rPr>
        <w:t xml:space="preserve">MICRO CREDIT: Small loans made to low-income individuals to </w:t>
      </w:r>
      <w:r w:rsidRPr="000F5273">
        <w:rPr>
          <w:rFonts w:asciiTheme="majorHAnsi" w:hAnsiTheme="majorHAnsi"/>
          <w:sz w:val="28"/>
          <w:szCs w:val="28"/>
        </w:rPr>
        <w:br/>
      </w:r>
      <w:r w:rsidRPr="000F5273">
        <w:rPr>
          <w:rFonts w:asciiTheme="majorHAnsi" w:hAnsiTheme="majorHAnsi" w:cs="Arial"/>
          <w:color w:val="000000"/>
          <w:sz w:val="28"/>
          <w:szCs w:val="28"/>
        </w:rPr>
        <w:t xml:space="preserve">sustain self-employment or to start up very small business.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SMALL SCALE: Ekenyong (1981:50) defined small scale as those </w:t>
      </w:r>
      <w:r w:rsidRPr="000F5273">
        <w:rPr>
          <w:rFonts w:asciiTheme="majorHAnsi" w:hAnsiTheme="majorHAnsi"/>
          <w:sz w:val="28"/>
          <w:szCs w:val="28"/>
        </w:rPr>
        <w:br/>
      </w:r>
      <w:r w:rsidRPr="000F5273">
        <w:rPr>
          <w:rFonts w:asciiTheme="majorHAnsi" w:hAnsiTheme="majorHAnsi" w:cs="Arial"/>
          <w:color w:val="000000"/>
          <w:spacing w:val="2"/>
          <w:sz w:val="28"/>
          <w:szCs w:val="28"/>
        </w:rPr>
        <w:lastRenderedPageBreak/>
        <w:t xml:space="preserve">enterprises that have relatively little capital investment that produces </w:t>
      </w:r>
      <w:r w:rsidRPr="000F5273">
        <w:rPr>
          <w:rFonts w:asciiTheme="majorHAnsi" w:hAnsiTheme="majorHAnsi"/>
          <w:sz w:val="28"/>
          <w:szCs w:val="28"/>
        </w:rPr>
        <w:br/>
      </w:r>
      <w:r w:rsidRPr="000F5273">
        <w:rPr>
          <w:rFonts w:asciiTheme="majorHAnsi" w:hAnsiTheme="majorHAnsi" w:cs="Arial"/>
          <w:color w:val="000000"/>
          <w:sz w:val="28"/>
          <w:szCs w:val="28"/>
        </w:rPr>
        <w:t xml:space="preserve">in small share of the market, that employ not more then fifty workers.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INDUSTRY:  A  group  of  firms  that  produce  similar  products  or </w:t>
      </w:r>
      <w:r w:rsidRPr="000F5273">
        <w:rPr>
          <w:rFonts w:asciiTheme="majorHAnsi" w:hAnsiTheme="majorHAnsi"/>
          <w:sz w:val="28"/>
          <w:szCs w:val="28"/>
        </w:rPr>
        <w:br/>
      </w:r>
      <w:r w:rsidRPr="000F5273">
        <w:rPr>
          <w:rFonts w:asciiTheme="majorHAnsi" w:hAnsiTheme="majorHAnsi" w:cs="Arial"/>
          <w:color w:val="000000"/>
          <w:sz w:val="28"/>
          <w:szCs w:val="28"/>
        </w:rPr>
        <w:t>services.</w:t>
      </w:r>
    </w:p>
    <w:p w:rsidR="00F2660E" w:rsidRDefault="009A2C33" w:rsidP="009A2C33">
      <w:pPr>
        <w:tabs>
          <w:tab w:val="left" w:pos="4770"/>
        </w:tabs>
        <w:spacing w:before="318" w:after="0" w:line="360" w:lineRule="auto"/>
        <w:rPr>
          <w:rFonts w:asciiTheme="majorHAnsi" w:hAnsiTheme="majorHAnsi" w:cs="Arial"/>
          <w:color w:val="000000"/>
          <w:sz w:val="28"/>
          <w:szCs w:val="28"/>
        </w:rPr>
      </w:pPr>
      <w:r w:rsidRPr="000F5273">
        <w:rPr>
          <w:rFonts w:asciiTheme="majorHAnsi" w:hAnsiTheme="majorHAnsi" w:cs="Arial"/>
          <w:color w:val="000000"/>
          <w:spacing w:val="3"/>
          <w:sz w:val="28"/>
          <w:szCs w:val="28"/>
        </w:rPr>
        <w:t xml:space="preserve">ENTREPRENEUR:   The   Oxford   Advanced   Learners   dictionary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defined entrepreneur as a person who makes money by starting or </w:t>
      </w:r>
      <w:r w:rsidRPr="000F5273">
        <w:rPr>
          <w:rFonts w:asciiTheme="majorHAnsi" w:hAnsiTheme="majorHAnsi"/>
          <w:sz w:val="28"/>
          <w:szCs w:val="28"/>
        </w:rPr>
        <w:br/>
      </w:r>
      <w:r w:rsidRPr="000F5273">
        <w:rPr>
          <w:rFonts w:asciiTheme="majorHAnsi" w:hAnsiTheme="majorHAnsi" w:cs="Arial"/>
          <w:color w:val="000000"/>
          <w:sz w:val="28"/>
          <w:szCs w:val="28"/>
        </w:rPr>
        <w:t xml:space="preserve">running businesses which involves taking financial risks. </w:t>
      </w:r>
      <w:r w:rsidRPr="000F5273">
        <w:rPr>
          <w:rFonts w:asciiTheme="majorHAnsi" w:hAnsiTheme="majorHAnsi"/>
          <w:sz w:val="28"/>
          <w:szCs w:val="28"/>
        </w:rPr>
        <w:br/>
      </w:r>
      <w:r w:rsidRPr="000F5273">
        <w:rPr>
          <w:rFonts w:asciiTheme="majorHAnsi" w:hAnsiTheme="majorHAnsi" w:cs="Arial"/>
          <w:color w:val="000000"/>
          <w:w w:val="101"/>
          <w:sz w:val="28"/>
          <w:szCs w:val="28"/>
        </w:rPr>
        <w:t xml:space="preserve">ENTERPRISE:   The ability to think of new projects and make them </w:t>
      </w:r>
      <w:r w:rsidRPr="000F5273">
        <w:rPr>
          <w:rFonts w:asciiTheme="majorHAnsi" w:hAnsiTheme="majorHAnsi"/>
          <w:sz w:val="28"/>
          <w:szCs w:val="28"/>
        </w:rPr>
        <w:br/>
      </w:r>
      <w:r w:rsidRPr="000F5273">
        <w:rPr>
          <w:rFonts w:asciiTheme="majorHAnsi" w:hAnsiTheme="majorHAnsi" w:cs="Arial"/>
          <w:color w:val="000000"/>
          <w:sz w:val="28"/>
          <w:szCs w:val="28"/>
        </w:rPr>
        <w:t>successful.</w:t>
      </w: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9A2C33" w:rsidRDefault="009A2C33" w:rsidP="009A2C33">
      <w:pPr>
        <w:tabs>
          <w:tab w:val="left" w:pos="4770"/>
        </w:tabs>
        <w:spacing w:before="318" w:after="0" w:line="360" w:lineRule="auto"/>
        <w:rPr>
          <w:rFonts w:asciiTheme="majorHAnsi" w:hAnsiTheme="majorHAnsi" w:cs="Arial"/>
          <w:color w:val="000000"/>
          <w:sz w:val="28"/>
          <w:szCs w:val="28"/>
        </w:rPr>
      </w:pPr>
    </w:p>
    <w:p w:rsidR="00717874" w:rsidRDefault="00717874" w:rsidP="0058591B">
      <w:pPr>
        <w:tabs>
          <w:tab w:val="left" w:pos="4770"/>
        </w:tabs>
        <w:spacing w:before="50" w:after="0" w:line="345" w:lineRule="exact"/>
        <w:jc w:val="center"/>
        <w:rPr>
          <w:rFonts w:asciiTheme="majorHAnsi" w:hAnsiTheme="majorHAnsi" w:cs="Times New Roman Bold"/>
          <w:b/>
          <w:color w:val="000000"/>
          <w:sz w:val="28"/>
          <w:szCs w:val="28"/>
        </w:rPr>
      </w:pPr>
    </w:p>
    <w:p w:rsidR="0058591B" w:rsidRPr="002F1595" w:rsidRDefault="0058591B" w:rsidP="0058591B">
      <w:pPr>
        <w:tabs>
          <w:tab w:val="left" w:pos="4770"/>
        </w:tabs>
        <w:spacing w:before="50" w:after="0" w:line="345" w:lineRule="exact"/>
        <w:jc w:val="center"/>
        <w:rPr>
          <w:rFonts w:asciiTheme="majorHAnsi" w:hAnsiTheme="majorHAnsi"/>
          <w:b/>
          <w:sz w:val="28"/>
          <w:szCs w:val="28"/>
        </w:rPr>
      </w:pPr>
      <w:r w:rsidRPr="002F1595">
        <w:rPr>
          <w:rFonts w:asciiTheme="majorHAnsi" w:hAnsiTheme="majorHAnsi" w:cs="Times New Roman Bold"/>
          <w:b/>
          <w:color w:val="000000"/>
          <w:sz w:val="28"/>
          <w:szCs w:val="28"/>
        </w:rPr>
        <w:lastRenderedPageBreak/>
        <w:t>CHAPTER TWO</w:t>
      </w:r>
    </w:p>
    <w:p w:rsidR="0058591B" w:rsidRPr="002F1595" w:rsidRDefault="0058591B" w:rsidP="0058591B">
      <w:pPr>
        <w:tabs>
          <w:tab w:val="left" w:pos="4770"/>
        </w:tabs>
        <w:spacing w:after="0" w:line="345" w:lineRule="exact"/>
        <w:ind w:left="4461"/>
        <w:rPr>
          <w:rFonts w:asciiTheme="majorHAnsi" w:hAnsiTheme="majorHAnsi"/>
          <w:b/>
          <w:sz w:val="28"/>
          <w:szCs w:val="28"/>
        </w:rPr>
      </w:pPr>
    </w:p>
    <w:p w:rsidR="0058591B" w:rsidRPr="002F1595" w:rsidRDefault="0058591B" w:rsidP="0058591B">
      <w:pPr>
        <w:tabs>
          <w:tab w:val="left" w:pos="4770"/>
        </w:tabs>
        <w:spacing w:before="10" w:after="0" w:line="345" w:lineRule="exact"/>
        <w:rPr>
          <w:rFonts w:asciiTheme="majorHAnsi" w:hAnsiTheme="majorHAnsi"/>
          <w:b/>
          <w:sz w:val="28"/>
          <w:szCs w:val="28"/>
        </w:rPr>
      </w:pPr>
      <w:r>
        <w:rPr>
          <w:rFonts w:asciiTheme="majorHAnsi" w:hAnsiTheme="majorHAnsi" w:cs="Times New Roman Bold"/>
          <w:b/>
          <w:color w:val="000000"/>
          <w:sz w:val="28"/>
          <w:szCs w:val="28"/>
        </w:rPr>
        <w:t xml:space="preserve">2.0   </w:t>
      </w:r>
      <w:r w:rsidRPr="002F1595">
        <w:rPr>
          <w:rFonts w:asciiTheme="majorHAnsi" w:hAnsiTheme="majorHAnsi" w:cs="Times New Roman Bold"/>
          <w:b/>
          <w:color w:val="000000"/>
          <w:sz w:val="28"/>
          <w:szCs w:val="28"/>
        </w:rPr>
        <w:t>LITERATURE REVIEW</w:t>
      </w:r>
    </w:p>
    <w:p w:rsidR="0058591B" w:rsidRPr="00BD0C63" w:rsidRDefault="0058591B" w:rsidP="0058591B">
      <w:pPr>
        <w:tabs>
          <w:tab w:val="left" w:pos="4770"/>
        </w:tabs>
        <w:spacing w:before="335" w:after="0" w:line="345" w:lineRule="exact"/>
        <w:rPr>
          <w:rFonts w:asciiTheme="majorHAnsi" w:hAnsiTheme="majorHAnsi"/>
          <w:b/>
          <w:sz w:val="28"/>
          <w:szCs w:val="28"/>
        </w:rPr>
      </w:pPr>
      <w:r w:rsidRPr="00BD0C63">
        <w:rPr>
          <w:rFonts w:asciiTheme="majorHAnsi" w:hAnsiTheme="majorHAnsi" w:cs="Times New Roman Bold"/>
          <w:b/>
          <w:color w:val="000000"/>
          <w:sz w:val="28"/>
          <w:szCs w:val="28"/>
        </w:rPr>
        <w:t>2.1   THEORETICAL FRAMEWORK</w:t>
      </w:r>
    </w:p>
    <w:p w:rsidR="00B10C3E" w:rsidRDefault="0058591B" w:rsidP="0058591B">
      <w:pPr>
        <w:tabs>
          <w:tab w:val="left" w:pos="4770"/>
        </w:tabs>
        <w:spacing w:before="318" w:after="0" w:line="360" w:lineRule="auto"/>
        <w:rPr>
          <w:rFonts w:asciiTheme="majorHAnsi" w:hAnsiTheme="majorHAnsi"/>
          <w:color w:val="000000"/>
          <w:sz w:val="28"/>
          <w:szCs w:val="28"/>
        </w:rPr>
      </w:pPr>
      <w:r w:rsidRPr="002F1595">
        <w:rPr>
          <w:rFonts w:asciiTheme="majorHAnsi" w:hAnsiTheme="majorHAnsi"/>
          <w:color w:val="000000"/>
          <w:w w:val="106"/>
          <w:sz w:val="28"/>
          <w:szCs w:val="28"/>
        </w:rPr>
        <w:t xml:space="preserve">According  to  the  regulatory  and  supervisory  frame  work  for </w:t>
      </w:r>
      <w:r w:rsidRPr="002F1595">
        <w:rPr>
          <w:rFonts w:asciiTheme="majorHAnsi" w:hAnsiTheme="majorHAnsi"/>
          <w:sz w:val="28"/>
          <w:szCs w:val="28"/>
        </w:rPr>
        <w:br/>
      </w:r>
      <w:r w:rsidRPr="002F1595">
        <w:rPr>
          <w:rFonts w:asciiTheme="majorHAnsi" w:hAnsiTheme="majorHAnsi"/>
          <w:color w:val="000000"/>
          <w:sz w:val="28"/>
          <w:szCs w:val="28"/>
        </w:rPr>
        <w:t xml:space="preserve">microfinance banks in Nigeria, microfinance bank is defined as “any </w:t>
      </w:r>
      <w:r w:rsidRPr="002F1595">
        <w:rPr>
          <w:rFonts w:asciiTheme="majorHAnsi" w:hAnsiTheme="majorHAnsi"/>
          <w:sz w:val="28"/>
          <w:szCs w:val="28"/>
        </w:rPr>
        <w:br/>
      </w:r>
      <w:r w:rsidRPr="002F1595">
        <w:rPr>
          <w:rFonts w:asciiTheme="majorHAnsi" w:hAnsiTheme="majorHAnsi"/>
          <w:color w:val="000000"/>
          <w:sz w:val="28"/>
          <w:szCs w:val="28"/>
        </w:rPr>
        <w:t xml:space="preserve">company licensed to carry on the business of providing microfinance </w:t>
      </w:r>
      <w:r w:rsidRPr="002F1595">
        <w:rPr>
          <w:rFonts w:asciiTheme="majorHAnsi" w:hAnsiTheme="majorHAnsi"/>
          <w:sz w:val="28"/>
          <w:szCs w:val="28"/>
        </w:rPr>
        <w:br/>
      </w:r>
      <w:r w:rsidRPr="002F1595">
        <w:rPr>
          <w:rFonts w:asciiTheme="majorHAnsi" w:hAnsiTheme="majorHAnsi"/>
          <w:color w:val="000000"/>
          <w:sz w:val="28"/>
          <w:szCs w:val="28"/>
        </w:rPr>
        <w:t xml:space="preserve">services such as savings, loans, domestic fund and transfers and other </w:t>
      </w:r>
      <w:r w:rsidRPr="002F1595">
        <w:rPr>
          <w:rFonts w:asciiTheme="majorHAnsi" w:hAnsiTheme="majorHAnsi"/>
          <w:sz w:val="28"/>
          <w:szCs w:val="28"/>
        </w:rPr>
        <w:br/>
      </w:r>
      <w:r w:rsidRPr="002F1595">
        <w:rPr>
          <w:rFonts w:asciiTheme="majorHAnsi" w:hAnsiTheme="majorHAnsi"/>
          <w:color w:val="000000"/>
          <w:w w:val="99"/>
          <w:sz w:val="28"/>
          <w:szCs w:val="28"/>
        </w:rPr>
        <w:t xml:space="preserve">financial services that economically active poor, micro enterprises and </w:t>
      </w:r>
      <w:r w:rsidRPr="002F1595">
        <w:rPr>
          <w:rFonts w:asciiTheme="majorHAnsi" w:hAnsiTheme="majorHAnsi"/>
          <w:sz w:val="28"/>
          <w:szCs w:val="28"/>
        </w:rPr>
        <w:br/>
      </w:r>
      <w:r w:rsidRPr="002F1595">
        <w:rPr>
          <w:rFonts w:asciiTheme="majorHAnsi" w:hAnsiTheme="majorHAnsi"/>
          <w:color w:val="000000"/>
          <w:w w:val="102"/>
          <w:sz w:val="28"/>
          <w:szCs w:val="28"/>
        </w:rPr>
        <w:t xml:space="preserve">small  and  medium  enterprises  need  to  conduct  or  expand  their </w:t>
      </w:r>
      <w:r w:rsidRPr="002F1595">
        <w:rPr>
          <w:rFonts w:asciiTheme="majorHAnsi" w:hAnsiTheme="majorHAnsi"/>
          <w:sz w:val="28"/>
          <w:szCs w:val="28"/>
        </w:rPr>
        <w:br/>
      </w:r>
      <w:r w:rsidRPr="002F1595">
        <w:rPr>
          <w:rFonts w:asciiTheme="majorHAnsi" w:hAnsiTheme="majorHAnsi"/>
          <w:color w:val="000000"/>
          <w:sz w:val="28"/>
          <w:szCs w:val="28"/>
        </w:rPr>
        <w:t xml:space="preserve">business” (CBN 2005). Muktar (2009:3) agreed with CBN (2005) and </w:t>
      </w:r>
      <w:r w:rsidRPr="002F1595">
        <w:rPr>
          <w:rFonts w:asciiTheme="majorHAnsi" w:hAnsiTheme="majorHAnsi"/>
          <w:sz w:val="28"/>
          <w:szCs w:val="28"/>
        </w:rPr>
        <w:br/>
      </w:r>
      <w:r w:rsidRPr="002F1595">
        <w:rPr>
          <w:rFonts w:asciiTheme="majorHAnsi" w:hAnsiTheme="majorHAnsi"/>
          <w:color w:val="000000"/>
          <w:sz w:val="28"/>
          <w:szCs w:val="28"/>
        </w:rPr>
        <w:t xml:space="preserve">added that microfinance banks render other non financial services that </w:t>
      </w:r>
      <w:r w:rsidRPr="002F1595">
        <w:rPr>
          <w:rFonts w:asciiTheme="majorHAnsi" w:hAnsiTheme="majorHAnsi"/>
          <w:sz w:val="28"/>
          <w:szCs w:val="28"/>
        </w:rPr>
        <w:br/>
      </w:r>
      <w:r w:rsidRPr="002F1595">
        <w:rPr>
          <w:rFonts w:asciiTheme="majorHAnsi" w:hAnsiTheme="majorHAnsi"/>
          <w:color w:val="000000"/>
          <w:sz w:val="28"/>
          <w:szCs w:val="28"/>
        </w:rPr>
        <w:t xml:space="preserve">are needed by the poor as well as the micro-enterprises. Such services </w:t>
      </w:r>
      <w:r w:rsidRPr="002F1595">
        <w:rPr>
          <w:rFonts w:asciiTheme="majorHAnsi" w:hAnsiTheme="majorHAnsi"/>
          <w:sz w:val="28"/>
          <w:szCs w:val="28"/>
        </w:rPr>
        <w:br/>
      </w:r>
      <w:r w:rsidRPr="002F1595">
        <w:rPr>
          <w:rFonts w:asciiTheme="majorHAnsi" w:hAnsiTheme="majorHAnsi"/>
          <w:color w:val="000000"/>
          <w:w w:val="103"/>
          <w:sz w:val="28"/>
          <w:szCs w:val="28"/>
        </w:rPr>
        <w:t xml:space="preserve">included but not limited to provision of professional advice to poor </w:t>
      </w:r>
      <w:r w:rsidRPr="002F1595">
        <w:rPr>
          <w:rFonts w:asciiTheme="majorHAnsi" w:hAnsiTheme="majorHAnsi"/>
          <w:sz w:val="28"/>
          <w:szCs w:val="28"/>
        </w:rPr>
        <w:br/>
      </w:r>
      <w:r w:rsidRPr="002F1595">
        <w:rPr>
          <w:rFonts w:asciiTheme="majorHAnsi" w:hAnsiTheme="majorHAnsi"/>
          <w:color w:val="000000"/>
          <w:sz w:val="28"/>
          <w:szCs w:val="28"/>
        </w:rPr>
        <w:t xml:space="preserve">persons regarding investments in small businesses and performance of </w:t>
      </w:r>
      <w:r w:rsidRPr="002F1595">
        <w:rPr>
          <w:rFonts w:asciiTheme="majorHAnsi" w:hAnsiTheme="majorHAnsi"/>
          <w:sz w:val="28"/>
          <w:szCs w:val="28"/>
        </w:rPr>
        <w:br/>
      </w:r>
      <w:r w:rsidRPr="002F1595">
        <w:rPr>
          <w:rFonts w:asciiTheme="majorHAnsi" w:hAnsiTheme="majorHAnsi"/>
          <w:color w:val="000000"/>
          <w:w w:val="103"/>
          <w:sz w:val="28"/>
          <w:szCs w:val="28"/>
        </w:rPr>
        <w:t xml:space="preserve">non-banking functions that relate to micro-finance related business </w:t>
      </w:r>
      <w:r w:rsidRPr="002F1595">
        <w:rPr>
          <w:rFonts w:asciiTheme="majorHAnsi" w:hAnsiTheme="majorHAnsi"/>
          <w:sz w:val="28"/>
          <w:szCs w:val="28"/>
        </w:rPr>
        <w:br/>
      </w:r>
      <w:r w:rsidRPr="002F1595">
        <w:rPr>
          <w:rFonts w:asciiTheme="majorHAnsi" w:hAnsiTheme="majorHAnsi"/>
          <w:color w:val="000000"/>
          <w:w w:val="105"/>
          <w:sz w:val="28"/>
          <w:szCs w:val="28"/>
        </w:rPr>
        <w:t xml:space="preserve">development services, such as co-operatives and group formation </w:t>
      </w:r>
      <w:r w:rsidRPr="002F1595">
        <w:rPr>
          <w:rFonts w:asciiTheme="majorHAnsi" w:hAnsiTheme="majorHAnsi"/>
          <w:sz w:val="28"/>
          <w:szCs w:val="28"/>
        </w:rPr>
        <w:br/>
      </w:r>
      <w:r w:rsidRPr="002F1595">
        <w:rPr>
          <w:rFonts w:asciiTheme="majorHAnsi" w:hAnsiTheme="majorHAnsi"/>
          <w:color w:val="000000"/>
          <w:sz w:val="28"/>
          <w:szCs w:val="28"/>
        </w:rPr>
        <w:t xml:space="preserve">activities, rural industrialization and other support services needed by </w:t>
      </w:r>
      <w:r w:rsidRPr="002F1595">
        <w:rPr>
          <w:rFonts w:asciiTheme="majorHAnsi" w:hAnsiTheme="majorHAnsi"/>
          <w:sz w:val="28"/>
          <w:szCs w:val="28"/>
        </w:rPr>
        <w:br/>
      </w:r>
      <w:r w:rsidRPr="002F1595">
        <w:rPr>
          <w:rFonts w:asciiTheme="majorHAnsi" w:hAnsiTheme="majorHAnsi"/>
          <w:color w:val="000000"/>
          <w:sz w:val="28"/>
          <w:szCs w:val="28"/>
        </w:rPr>
        <w:t>micro-enterprises.</w:t>
      </w:r>
    </w:p>
    <w:p w:rsidR="00B10C3E" w:rsidRPr="002F1595" w:rsidRDefault="00B10C3E" w:rsidP="00B10C3E">
      <w:pPr>
        <w:tabs>
          <w:tab w:val="left" w:pos="4770"/>
        </w:tabs>
        <w:spacing w:before="91" w:after="0" w:line="695" w:lineRule="exact"/>
        <w:ind w:firstLine="18"/>
        <w:jc w:val="both"/>
        <w:rPr>
          <w:rFonts w:asciiTheme="majorHAnsi" w:hAnsiTheme="majorHAnsi"/>
          <w:sz w:val="28"/>
          <w:szCs w:val="28"/>
        </w:rPr>
      </w:pPr>
      <w:r w:rsidRPr="002F1595">
        <w:rPr>
          <w:rFonts w:asciiTheme="majorHAnsi" w:hAnsiTheme="majorHAnsi"/>
          <w:color w:val="000000"/>
          <w:w w:val="107"/>
          <w:sz w:val="28"/>
          <w:szCs w:val="28"/>
        </w:rPr>
        <w:lastRenderedPageBreak/>
        <w:t xml:space="preserve">Micro-finance banks are the banks that are approved by the </w:t>
      </w:r>
      <w:r w:rsidRPr="002F1595">
        <w:rPr>
          <w:rFonts w:asciiTheme="majorHAnsi" w:hAnsiTheme="majorHAnsi"/>
          <w:sz w:val="28"/>
          <w:szCs w:val="28"/>
        </w:rPr>
        <w:br/>
      </w:r>
      <w:r w:rsidRPr="002F1595">
        <w:rPr>
          <w:rFonts w:asciiTheme="majorHAnsi" w:hAnsiTheme="majorHAnsi"/>
          <w:color w:val="000000"/>
          <w:w w:val="101"/>
          <w:sz w:val="28"/>
          <w:szCs w:val="28"/>
        </w:rPr>
        <w:t xml:space="preserve">Federal Government of Nigeria through the Central Bank of Nigeria </w:t>
      </w:r>
      <w:r w:rsidRPr="002F1595">
        <w:rPr>
          <w:rFonts w:asciiTheme="majorHAnsi" w:hAnsiTheme="majorHAnsi"/>
          <w:sz w:val="28"/>
          <w:szCs w:val="28"/>
        </w:rPr>
        <w:br/>
      </w:r>
      <w:r w:rsidRPr="002F1595">
        <w:rPr>
          <w:rFonts w:asciiTheme="majorHAnsi" w:hAnsiTheme="majorHAnsi"/>
          <w:color w:val="000000"/>
          <w:w w:val="102"/>
          <w:sz w:val="28"/>
          <w:szCs w:val="28"/>
        </w:rPr>
        <w:t xml:space="preserve">to give loans to people to use and boost their existing business or to </w:t>
      </w:r>
      <w:r w:rsidRPr="002F1595">
        <w:rPr>
          <w:rFonts w:asciiTheme="majorHAnsi" w:hAnsiTheme="majorHAnsi"/>
          <w:sz w:val="28"/>
          <w:szCs w:val="28"/>
        </w:rPr>
        <w:br/>
      </w:r>
      <w:r w:rsidRPr="002F1595">
        <w:rPr>
          <w:rFonts w:asciiTheme="majorHAnsi" w:hAnsiTheme="majorHAnsi"/>
          <w:color w:val="000000"/>
          <w:w w:val="106"/>
          <w:sz w:val="28"/>
          <w:szCs w:val="28"/>
        </w:rPr>
        <w:t xml:space="preserve">give to people to start up their businesses. (Guardian, August 30, </w:t>
      </w:r>
      <w:r w:rsidRPr="002F1595">
        <w:rPr>
          <w:rFonts w:asciiTheme="majorHAnsi" w:hAnsiTheme="majorHAnsi"/>
          <w:sz w:val="28"/>
          <w:szCs w:val="28"/>
        </w:rPr>
        <w:br/>
      </w:r>
      <w:r w:rsidRPr="002F1595">
        <w:rPr>
          <w:rFonts w:asciiTheme="majorHAnsi" w:hAnsiTheme="majorHAnsi"/>
          <w:color w:val="000000"/>
          <w:sz w:val="28"/>
          <w:szCs w:val="28"/>
        </w:rPr>
        <w:t>2006).</w:t>
      </w:r>
    </w:p>
    <w:p w:rsidR="00B10C3E" w:rsidRPr="002F1595" w:rsidRDefault="00B10C3E" w:rsidP="00B10C3E">
      <w:pPr>
        <w:tabs>
          <w:tab w:val="left" w:pos="4770"/>
        </w:tabs>
        <w:spacing w:after="0" w:line="692" w:lineRule="exact"/>
        <w:jc w:val="both"/>
        <w:rPr>
          <w:rFonts w:asciiTheme="majorHAnsi" w:hAnsiTheme="majorHAnsi"/>
          <w:sz w:val="28"/>
          <w:szCs w:val="28"/>
        </w:rPr>
      </w:pPr>
      <w:r w:rsidRPr="002F1595">
        <w:rPr>
          <w:rFonts w:asciiTheme="majorHAnsi" w:hAnsiTheme="majorHAnsi"/>
          <w:color w:val="000000"/>
          <w:w w:val="104"/>
          <w:sz w:val="28"/>
          <w:szCs w:val="28"/>
        </w:rPr>
        <w:t xml:space="preserve">Agundu and Akani (2008:112) while citing Asemota, (2002) </w:t>
      </w:r>
      <w:r w:rsidRPr="002F1595">
        <w:rPr>
          <w:rFonts w:asciiTheme="majorHAnsi" w:hAnsiTheme="majorHAnsi"/>
          <w:sz w:val="28"/>
          <w:szCs w:val="28"/>
        </w:rPr>
        <w:br/>
      </w:r>
      <w:r w:rsidRPr="002F1595">
        <w:rPr>
          <w:rFonts w:asciiTheme="majorHAnsi" w:hAnsiTheme="majorHAnsi"/>
          <w:color w:val="000000"/>
          <w:sz w:val="28"/>
          <w:szCs w:val="28"/>
        </w:rPr>
        <w:t xml:space="preserve">stated that microfinance banking is about providing financial services </w:t>
      </w:r>
      <w:r w:rsidRPr="002F1595">
        <w:rPr>
          <w:rFonts w:asciiTheme="majorHAnsi" w:hAnsiTheme="majorHAnsi"/>
          <w:sz w:val="28"/>
          <w:szCs w:val="28"/>
        </w:rPr>
        <w:br/>
      </w:r>
      <w:r w:rsidRPr="002F1595">
        <w:rPr>
          <w:rFonts w:asciiTheme="majorHAnsi" w:hAnsiTheme="majorHAnsi"/>
          <w:color w:val="000000"/>
          <w:sz w:val="28"/>
          <w:szCs w:val="28"/>
        </w:rPr>
        <w:t xml:space="preserve">to the economically active poor and low income households who are </w:t>
      </w:r>
      <w:r w:rsidRPr="002F1595">
        <w:rPr>
          <w:rFonts w:asciiTheme="majorHAnsi" w:hAnsiTheme="majorHAnsi"/>
          <w:sz w:val="28"/>
          <w:szCs w:val="28"/>
        </w:rPr>
        <w:br/>
      </w:r>
      <w:r w:rsidRPr="002F1595">
        <w:rPr>
          <w:rFonts w:asciiTheme="majorHAnsi" w:hAnsiTheme="majorHAnsi"/>
          <w:color w:val="000000"/>
          <w:sz w:val="28"/>
          <w:szCs w:val="28"/>
        </w:rPr>
        <w:t xml:space="preserve">traditionally not served by the conventional financial institutions. The </w:t>
      </w:r>
      <w:r w:rsidRPr="002F1595">
        <w:rPr>
          <w:rFonts w:asciiTheme="majorHAnsi" w:hAnsiTheme="majorHAnsi"/>
          <w:sz w:val="28"/>
          <w:szCs w:val="28"/>
        </w:rPr>
        <w:br/>
      </w:r>
      <w:r w:rsidRPr="002F1595">
        <w:rPr>
          <w:rFonts w:asciiTheme="majorHAnsi" w:hAnsiTheme="majorHAnsi"/>
          <w:color w:val="000000"/>
          <w:w w:val="101"/>
          <w:sz w:val="28"/>
          <w:szCs w:val="28"/>
        </w:rPr>
        <w:t xml:space="preserve">services include credit, savings, micro-leasing, micro-insurance and </w:t>
      </w:r>
      <w:r w:rsidRPr="002F1595">
        <w:rPr>
          <w:rFonts w:asciiTheme="majorHAnsi" w:hAnsiTheme="majorHAnsi"/>
          <w:sz w:val="28"/>
          <w:szCs w:val="28"/>
        </w:rPr>
        <w:br/>
      </w:r>
      <w:r w:rsidRPr="002F1595">
        <w:rPr>
          <w:rFonts w:asciiTheme="majorHAnsi" w:hAnsiTheme="majorHAnsi"/>
          <w:color w:val="000000"/>
          <w:sz w:val="28"/>
          <w:szCs w:val="28"/>
        </w:rPr>
        <w:t>payment transfer.</w:t>
      </w:r>
    </w:p>
    <w:p w:rsidR="00B10C3E" w:rsidRDefault="00B10C3E" w:rsidP="00B10C3E">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 xml:space="preserve">Dinye (2006:12) see microfinance bank as the one that engages in small financial transactions involving low-income households and micro-enterprises </w:t>
      </w:r>
      <w:r w:rsidRPr="002F1595">
        <w:rPr>
          <w:rFonts w:asciiTheme="majorHAnsi" w:hAnsiTheme="majorHAnsi"/>
          <w:color w:val="000000"/>
          <w:w w:val="108"/>
          <w:sz w:val="28"/>
          <w:szCs w:val="28"/>
        </w:rPr>
        <w:t xml:space="preserve">(both urban and rural) using the same standard </w:t>
      </w:r>
      <w:r w:rsidRPr="002F1595">
        <w:rPr>
          <w:rFonts w:asciiTheme="majorHAnsi" w:hAnsiTheme="majorHAnsi"/>
          <w:color w:val="000000"/>
          <w:sz w:val="28"/>
          <w:szCs w:val="28"/>
        </w:rPr>
        <w:lastRenderedPageBreak/>
        <w:t>methodologies such as character based lending, group guarantees and short term repetitive loans.</w:t>
      </w:r>
    </w:p>
    <w:p w:rsidR="00B10C3E" w:rsidRDefault="00B10C3E" w:rsidP="00B10C3E">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 xml:space="preserve">Yakubu (2006:25) while defining micro-finance bank observed </w:t>
      </w:r>
      <w:r w:rsidRPr="002F1595">
        <w:rPr>
          <w:rFonts w:asciiTheme="majorHAnsi" w:hAnsiTheme="majorHAnsi"/>
          <w:sz w:val="28"/>
          <w:szCs w:val="28"/>
        </w:rPr>
        <w:br/>
      </w:r>
      <w:r w:rsidRPr="002F1595">
        <w:rPr>
          <w:rFonts w:asciiTheme="majorHAnsi" w:hAnsiTheme="majorHAnsi"/>
          <w:color w:val="000000"/>
          <w:sz w:val="28"/>
          <w:szCs w:val="28"/>
        </w:rPr>
        <w:t xml:space="preserve">that the bank serves people who tend to be the poorest members of the </w:t>
      </w:r>
      <w:r w:rsidRPr="002F1595">
        <w:rPr>
          <w:rFonts w:asciiTheme="majorHAnsi" w:hAnsiTheme="majorHAnsi"/>
          <w:sz w:val="28"/>
          <w:szCs w:val="28"/>
        </w:rPr>
        <w:br/>
      </w:r>
      <w:r w:rsidRPr="002F1595">
        <w:rPr>
          <w:rFonts w:asciiTheme="majorHAnsi" w:hAnsiTheme="majorHAnsi"/>
          <w:color w:val="000000"/>
          <w:sz w:val="28"/>
          <w:szCs w:val="28"/>
        </w:rPr>
        <w:t>all societies and self-employed and low income entrepreneurs. Such</w:t>
      </w:r>
    </w:p>
    <w:p w:rsidR="000E7E92" w:rsidRPr="002F1595" w:rsidRDefault="000E7E92" w:rsidP="000E7E92">
      <w:pPr>
        <w:tabs>
          <w:tab w:val="left" w:pos="4770"/>
          <w:tab w:val="left" w:pos="8100"/>
        </w:tabs>
        <w:spacing w:before="82" w:after="0" w:line="700" w:lineRule="exact"/>
        <w:jc w:val="both"/>
        <w:rPr>
          <w:rFonts w:asciiTheme="majorHAnsi" w:hAnsiTheme="majorHAnsi"/>
          <w:sz w:val="28"/>
          <w:szCs w:val="28"/>
        </w:rPr>
      </w:pPr>
      <w:r w:rsidRPr="002F1595">
        <w:rPr>
          <w:rFonts w:asciiTheme="majorHAnsi" w:hAnsiTheme="majorHAnsi"/>
          <w:color w:val="000000"/>
          <w:w w:val="104"/>
          <w:sz w:val="28"/>
          <w:szCs w:val="28"/>
        </w:rPr>
        <w:t xml:space="preserve">category  of  people  include:  traders,  subsistence  farmers,  street </w:t>
      </w:r>
      <w:r w:rsidRPr="002F1595">
        <w:rPr>
          <w:rFonts w:asciiTheme="majorHAnsi" w:hAnsiTheme="majorHAnsi"/>
          <w:color w:val="000000"/>
          <w:sz w:val="28"/>
          <w:szCs w:val="28"/>
        </w:rPr>
        <w:t>vendors, hair dressers, black smiths and artisans.</w:t>
      </w:r>
    </w:p>
    <w:p w:rsidR="000E7E92" w:rsidRPr="00BD0C63" w:rsidRDefault="000E7E92" w:rsidP="000E7E92">
      <w:pPr>
        <w:tabs>
          <w:tab w:val="left" w:pos="2551"/>
          <w:tab w:val="left" w:pos="4770"/>
        </w:tabs>
        <w:spacing w:before="294" w:after="0" w:line="320" w:lineRule="exact"/>
        <w:jc w:val="both"/>
        <w:rPr>
          <w:rFonts w:asciiTheme="majorHAnsi" w:hAnsiTheme="majorHAnsi"/>
          <w:b/>
          <w:sz w:val="28"/>
          <w:szCs w:val="28"/>
        </w:rPr>
      </w:pPr>
      <w:r w:rsidRPr="00BD0C63">
        <w:rPr>
          <w:rFonts w:asciiTheme="majorHAnsi" w:hAnsiTheme="majorHAnsi" w:cs="Times New Roman Bold"/>
          <w:b/>
          <w:color w:val="000000"/>
          <w:w w:val="105"/>
          <w:sz w:val="28"/>
          <w:szCs w:val="28"/>
        </w:rPr>
        <w:t xml:space="preserve">2.2 PAST AND CURRENT EFFORTS IN MICROFINANCE IN </w:t>
      </w:r>
      <w:r w:rsidRPr="00BD0C63">
        <w:rPr>
          <w:rFonts w:asciiTheme="majorHAnsi" w:hAnsiTheme="majorHAnsi"/>
          <w:b/>
          <w:sz w:val="28"/>
          <w:szCs w:val="28"/>
        </w:rPr>
        <w:br/>
      </w:r>
      <w:r w:rsidRPr="00BD0C63">
        <w:rPr>
          <w:rFonts w:asciiTheme="majorHAnsi" w:hAnsiTheme="majorHAnsi" w:cs="Times New Roman Bold"/>
          <w:b/>
          <w:color w:val="000000"/>
          <w:spacing w:val="1"/>
          <w:sz w:val="28"/>
          <w:szCs w:val="28"/>
        </w:rPr>
        <w:t>NIGERIA</w:t>
      </w:r>
    </w:p>
    <w:p w:rsidR="000E7E92" w:rsidRPr="002F1595" w:rsidRDefault="000E7E92" w:rsidP="000E7E92">
      <w:pPr>
        <w:tabs>
          <w:tab w:val="left" w:pos="4770"/>
        </w:tabs>
        <w:spacing w:before="91" w:after="0" w:line="695" w:lineRule="exact"/>
        <w:ind w:firstLine="19"/>
        <w:jc w:val="both"/>
        <w:rPr>
          <w:rFonts w:asciiTheme="majorHAnsi" w:hAnsiTheme="majorHAnsi"/>
          <w:sz w:val="28"/>
          <w:szCs w:val="28"/>
        </w:rPr>
      </w:pPr>
      <w:r w:rsidRPr="002F1595">
        <w:rPr>
          <w:rFonts w:asciiTheme="majorHAnsi" w:hAnsiTheme="majorHAnsi"/>
          <w:color w:val="000000"/>
          <w:w w:val="107"/>
          <w:sz w:val="28"/>
          <w:szCs w:val="28"/>
        </w:rPr>
        <w:t xml:space="preserve">Microfinance has existed with us for years, even before the </w:t>
      </w:r>
      <w:r w:rsidRPr="002F1595">
        <w:rPr>
          <w:rFonts w:asciiTheme="majorHAnsi" w:hAnsiTheme="majorHAnsi"/>
          <w:sz w:val="28"/>
          <w:szCs w:val="28"/>
        </w:rPr>
        <w:br/>
      </w:r>
      <w:r w:rsidRPr="002F1595">
        <w:rPr>
          <w:rFonts w:asciiTheme="majorHAnsi" w:hAnsiTheme="majorHAnsi"/>
          <w:color w:val="000000"/>
          <w:w w:val="105"/>
          <w:sz w:val="28"/>
          <w:szCs w:val="28"/>
        </w:rPr>
        <w:t xml:space="preserve">introduction of conventional banking in Nigeria (Ekot 2008:162). </w:t>
      </w:r>
      <w:r w:rsidRPr="002F1595">
        <w:rPr>
          <w:rFonts w:asciiTheme="majorHAnsi" w:hAnsiTheme="majorHAnsi"/>
          <w:sz w:val="28"/>
          <w:szCs w:val="28"/>
        </w:rPr>
        <w:br/>
      </w:r>
      <w:r w:rsidRPr="002F1595">
        <w:rPr>
          <w:rFonts w:asciiTheme="majorHAnsi" w:hAnsiTheme="majorHAnsi"/>
          <w:color w:val="000000"/>
          <w:w w:val="109"/>
          <w:sz w:val="28"/>
          <w:szCs w:val="28"/>
        </w:rPr>
        <w:t xml:space="preserve">Furthermore, he  stated that past public efforts at redressing the </w:t>
      </w:r>
      <w:r w:rsidRPr="002F1595">
        <w:rPr>
          <w:rFonts w:asciiTheme="majorHAnsi" w:hAnsiTheme="majorHAnsi"/>
          <w:sz w:val="28"/>
          <w:szCs w:val="28"/>
        </w:rPr>
        <w:br/>
      </w:r>
      <w:r w:rsidRPr="002F1595">
        <w:rPr>
          <w:rFonts w:asciiTheme="majorHAnsi" w:hAnsiTheme="majorHAnsi"/>
          <w:color w:val="000000"/>
          <w:sz w:val="28"/>
          <w:szCs w:val="28"/>
        </w:rPr>
        <w:t xml:space="preserve">inadequate supply of financial services to the poor in Nigeria include </w:t>
      </w:r>
      <w:r w:rsidRPr="002F1595">
        <w:rPr>
          <w:rFonts w:asciiTheme="majorHAnsi" w:hAnsiTheme="majorHAnsi"/>
          <w:sz w:val="28"/>
          <w:szCs w:val="28"/>
        </w:rPr>
        <w:br/>
      </w:r>
      <w:r w:rsidRPr="002F1595">
        <w:rPr>
          <w:rFonts w:asciiTheme="majorHAnsi" w:hAnsiTheme="majorHAnsi"/>
          <w:color w:val="000000"/>
          <w:sz w:val="28"/>
          <w:szCs w:val="28"/>
        </w:rPr>
        <w:t>the following:</w:t>
      </w:r>
    </w:p>
    <w:p w:rsidR="000E7E92" w:rsidRPr="002F1595" w:rsidRDefault="000E7E92" w:rsidP="000E7E92">
      <w:pPr>
        <w:tabs>
          <w:tab w:val="left" w:pos="2551"/>
          <w:tab w:val="left" w:pos="4770"/>
        </w:tabs>
        <w:spacing w:before="275" w:after="0" w:line="345" w:lineRule="exact"/>
        <w:rPr>
          <w:rFonts w:asciiTheme="majorHAnsi" w:hAnsiTheme="majorHAnsi"/>
          <w:sz w:val="28"/>
          <w:szCs w:val="28"/>
        </w:rPr>
      </w:pPr>
      <w:r w:rsidRPr="002F1595">
        <w:rPr>
          <w:rFonts w:asciiTheme="majorHAnsi" w:hAnsiTheme="majorHAnsi"/>
          <w:color w:val="000000"/>
          <w:sz w:val="28"/>
          <w:szCs w:val="28"/>
        </w:rPr>
        <w:t xml:space="preserve">(i) </w:t>
      </w:r>
      <w:r w:rsidRPr="002F1595">
        <w:rPr>
          <w:rFonts w:asciiTheme="majorHAnsi" w:hAnsiTheme="majorHAnsi"/>
          <w:color w:val="000000"/>
          <w:w w:val="101"/>
          <w:sz w:val="28"/>
          <w:szCs w:val="28"/>
        </w:rPr>
        <w:t>Government  support  to  cooperatives  which  began  with  the</w:t>
      </w:r>
    </w:p>
    <w:p w:rsidR="000E7E92" w:rsidRPr="002F1595" w:rsidRDefault="000E7E92" w:rsidP="000E7E92">
      <w:pPr>
        <w:tabs>
          <w:tab w:val="left" w:pos="4770"/>
        </w:tabs>
        <w:spacing w:before="68" w:after="0" w:line="693" w:lineRule="exact"/>
        <w:jc w:val="both"/>
        <w:rPr>
          <w:rFonts w:asciiTheme="majorHAnsi" w:hAnsiTheme="majorHAnsi"/>
          <w:sz w:val="28"/>
          <w:szCs w:val="28"/>
        </w:rPr>
      </w:pPr>
      <w:r w:rsidRPr="002F1595">
        <w:rPr>
          <w:rFonts w:asciiTheme="majorHAnsi" w:hAnsiTheme="majorHAnsi"/>
          <w:color w:val="000000"/>
          <w:w w:val="103"/>
          <w:sz w:val="28"/>
          <w:szCs w:val="28"/>
        </w:rPr>
        <w:lastRenderedPageBreak/>
        <w:t xml:space="preserve">promulgation of the cooperative societies ordinances in 1936. </w:t>
      </w:r>
      <w:r w:rsidRPr="002F1595">
        <w:rPr>
          <w:rFonts w:asciiTheme="majorHAnsi" w:hAnsiTheme="majorHAnsi"/>
          <w:color w:val="000000"/>
          <w:w w:val="102"/>
          <w:sz w:val="28"/>
          <w:szCs w:val="28"/>
        </w:rPr>
        <w:t xml:space="preserve">All types of cooperatives have regular/compulsory savings by </w:t>
      </w:r>
      <w:r w:rsidRPr="002F1595">
        <w:rPr>
          <w:rFonts w:asciiTheme="majorHAnsi" w:hAnsiTheme="majorHAnsi"/>
          <w:color w:val="000000"/>
          <w:w w:val="103"/>
          <w:sz w:val="28"/>
          <w:szCs w:val="28"/>
        </w:rPr>
        <w:t xml:space="preserve">members as one of their goals while thrift and credit societies </w:t>
      </w:r>
      <w:r w:rsidRPr="002F1595">
        <w:rPr>
          <w:rFonts w:asciiTheme="majorHAnsi" w:hAnsiTheme="majorHAnsi"/>
          <w:color w:val="000000"/>
          <w:sz w:val="28"/>
          <w:szCs w:val="28"/>
        </w:rPr>
        <w:t>combine regular savings of members with lending.</w:t>
      </w:r>
    </w:p>
    <w:p w:rsidR="000E7E92" w:rsidRPr="002F1595" w:rsidRDefault="000E7E92" w:rsidP="000E7E92">
      <w:pPr>
        <w:tabs>
          <w:tab w:val="left" w:pos="2551"/>
          <w:tab w:val="left" w:pos="4770"/>
        </w:tabs>
        <w:spacing w:before="18" w:after="0" w:line="680" w:lineRule="exact"/>
        <w:jc w:val="both"/>
        <w:rPr>
          <w:rFonts w:asciiTheme="majorHAnsi" w:hAnsiTheme="majorHAnsi"/>
          <w:sz w:val="28"/>
          <w:szCs w:val="28"/>
        </w:rPr>
      </w:pPr>
      <w:r w:rsidRPr="002F1595">
        <w:rPr>
          <w:rFonts w:asciiTheme="majorHAnsi" w:hAnsiTheme="majorHAnsi"/>
          <w:color w:val="000000"/>
          <w:w w:val="103"/>
          <w:sz w:val="28"/>
          <w:szCs w:val="28"/>
        </w:rPr>
        <w:t xml:space="preserve">(ii)   The establishment of the Nigeria Agricultural and cooperative </w:t>
      </w:r>
      <w:r w:rsidRPr="002F1595">
        <w:rPr>
          <w:rFonts w:asciiTheme="majorHAnsi" w:hAnsiTheme="majorHAnsi"/>
          <w:color w:val="000000"/>
          <w:sz w:val="28"/>
          <w:szCs w:val="28"/>
        </w:rPr>
        <w:t>Bank (NACB) 1973.</w:t>
      </w:r>
    </w:p>
    <w:p w:rsidR="000E7E92" w:rsidRPr="002F1595" w:rsidRDefault="000E7E92" w:rsidP="000E7E92">
      <w:pPr>
        <w:tabs>
          <w:tab w:val="left" w:pos="2551"/>
          <w:tab w:val="left" w:pos="4770"/>
        </w:tabs>
        <w:spacing w:before="4" w:after="0" w:line="700" w:lineRule="exact"/>
        <w:jc w:val="both"/>
        <w:rPr>
          <w:rFonts w:asciiTheme="majorHAnsi" w:hAnsiTheme="majorHAnsi"/>
          <w:sz w:val="28"/>
          <w:szCs w:val="28"/>
        </w:rPr>
      </w:pPr>
      <w:r w:rsidRPr="002F1595">
        <w:rPr>
          <w:rFonts w:asciiTheme="majorHAnsi" w:hAnsiTheme="majorHAnsi"/>
          <w:color w:val="000000"/>
          <w:w w:val="107"/>
          <w:sz w:val="28"/>
          <w:szCs w:val="28"/>
        </w:rPr>
        <w:t xml:space="preserve">(iii)  The setting up of the Agricultural Credit Guarantee scheme </w:t>
      </w:r>
      <w:r w:rsidRPr="002F1595">
        <w:rPr>
          <w:rFonts w:asciiTheme="majorHAnsi" w:hAnsiTheme="majorHAnsi"/>
          <w:sz w:val="28"/>
          <w:szCs w:val="28"/>
        </w:rPr>
        <w:br/>
      </w:r>
      <w:r w:rsidRPr="002F1595">
        <w:rPr>
          <w:rFonts w:asciiTheme="majorHAnsi" w:hAnsiTheme="majorHAnsi"/>
          <w:color w:val="000000"/>
          <w:sz w:val="28"/>
          <w:szCs w:val="28"/>
        </w:rPr>
        <w:t>Fund (ACGSF) in 1978.</w:t>
      </w:r>
    </w:p>
    <w:p w:rsidR="000E7E92" w:rsidRDefault="000E7E92" w:rsidP="000E7E92">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(iv)  The Rural Banking Programme (RBP).</w:t>
      </w:r>
    </w:p>
    <w:p w:rsidR="007A7CAC" w:rsidRPr="002F1595" w:rsidRDefault="007A7CAC" w:rsidP="007A7CAC">
      <w:pPr>
        <w:tabs>
          <w:tab w:val="left" w:pos="4770"/>
        </w:tabs>
        <w:spacing w:before="40" w:after="0" w:line="345" w:lineRule="exact"/>
        <w:rPr>
          <w:rFonts w:asciiTheme="majorHAnsi" w:hAnsiTheme="majorHAnsi"/>
          <w:sz w:val="28"/>
          <w:szCs w:val="28"/>
        </w:rPr>
      </w:pPr>
      <w:r w:rsidRPr="002F1595">
        <w:rPr>
          <w:rFonts w:asciiTheme="majorHAnsi" w:hAnsiTheme="majorHAnsi"/>
          <w:color w:val="000000"/>
          <w:sz w:val="28"/>
          <w:szCs w:val="28"/>
        </w:rPr>
        <w:t>(v)   The supervised credit schemes of various state governments</w:t>
      </w:r>
    </w:p>
    <w:p w:rsidR="007A7CAC" w:rsidRPr="002F1595" w:rsidRDefault="007A7CAC" w:rsidP="007A7CAC">
      <w:pPr>
        <w:tabs>
          <w:tab w:val="left" w:pos="2551"/>
          <w:tab w:val="left" w:pos="4770"/>
        </w:tabs>
        <w:spacing w:before="68" w:after="0" w:line="693" w:lineRule="exact"/>
        <w:rPr>
          <w:rFonts w:asciiTheme="majorHAnsi" w:hAnsiTheme="majorHAnsi"/>
          <w:sz w:val="28"/>
          <w:szCs w:val="28"/>
        </w:rPr>
      </w:pPr>
      <w:r w:rsidRPr="002F1595">
        <w:rPr>
          <w:rFonts w:asciiTheme="majorHAnsi" w:hAnsiTheme="majorHAnsi"/>
          <w:color w:val="000000"/>
          <w:sz w:val="28"/>
          <w:szCs w:val="28"/>
        </w:rPr>
        <w:t xml:space="preserve">(vi)  The Federal Government establishment of Peoples Bank in 1989 </w:t>
      </w:r>
      <w:r w:rsidRPr="002F1595">
        <w:rPr>
          <w:rFonts w:asciiTheme="majorHAnsi" w:hAnsiTheme="majorHAnsi"/>
          <w:sz w:val="28"/>
          <w:szCs w:val="28"/>
        </w:rPr>
        <w:br/>
      </w:r>
      <w:r w:rsidRPr="002F1595">
        <w:rPr>
          <w:rFonts w:asciiTheme="majorHAnsi" w:hAnsiTheme="majorHAnsi"/>
          <w:color w:val="000000"/>
          <w:sz w:val="28"/>
          <w:szCs w:val="28"/>
        </w:rPr>
        <w:t xml:space="preserve">(vii) The licensing of community banks in the 1990s </w:t>
      </w:r>
      <w:r w:rsidRPr="002F1595">
        <w:rPr>
          <w:rFonts w:asciiTheme="majorHAnsi" w:hAnsiTheme="majorHAnsi"/>
          <w:sz w:val="28"/>
          <w:szCs w:val="28"/>
        </w:rPr>
        <w:br/>
      </w:r>
      <w:r w:rsidRPr="002F1595">
        <w:rPr>
          <w:rFonts w:asciiTheme="majorHAnsi" w:hAnsiTheme="majorHAnsi"/>
          <w:color w:val="000000"/>
          <w:w w:val="104"/>
          <w:sz w:val="28"/>
          <w:szCs w:val="28"/>
        </w:rPr>
        <w:t xml:space="preserve">(viii) The CBN’s directives to commercial banks on lending to the </w:t>
      </w:r>
      <w:r w:rsidRPr="002F1595">
        <w:rPr>
          <w:rFonts w:asciiTheme="majorHAnsi" w:hAnsiTheme="majorHAnsi"/>
          <w:sz w:val="28"/>
          <w:szCs w:val="28"/>
        </w:rPr>
        <w:br/>
      </w:r>
      <w:r w:rsidRPr="002F1595">
        <w:rPr>
          <w:rFonts w:asciiTheme="majorHAnsi" w:hAnsiTheme="majorHAnsi"/>
          <w:color w:val="000000"/>
          <w:sz w:val="28"/>
          <w:szCs w:val="28"/>
        </w:rPr>
        <w:t>poor.</w:t>
      </w:r>
    </w:p>
    <w:p w:rsidR="007A7CAC" w:rsidRPr="002F1595" w:rsidRDefault="007A7CAC" w:rsidP="007A7CAC">
      <w:pPr>
        <w:tabs>
          <w:tab w:val="left" w:pos="4770"/>
        </w:tabs>
        <w:spacing w:before="275" w:after="0" w:line="345" w:lineRule="exact"/>
        <w:rPr>
          <w:rFonts w:asciiTheme="majorHAnsi" w:hAnsiTheme="majorHAnsi"/>
          <w:sz w:val="28"/>
          <w:szCs w:val="28"/>
        </w:rPr>
      </w:pPr>
      <w:r w:rsidRPr="002F1595">
        <w:rPr>
          <w:rFonts w:asciiTheme="majorHAnsi" w:hAnsiTheme="majorHAnsi"/>
          <w:color w:val="000000"/>
          <w:sz w:val="28"/>
          <w:szCs w:val="28"/>
        </w:rPr>
        <w:t>(ix)  The launching of the microfinance guideline in 2005</w:t>
      </w:r>
    </w:p>
    <w:p w:rsidR="007A7CAC" w:rsidRPr="002F1595" w:rsidRDefault="007A7CAC" w:rsidP="007A7CAC">
      <w:pPr>
        <w:tabs>
          <w:tab w:val="left" w:pos="4770"/>
        </w:tabs>
        <w:spacing w:after="0" w:line="345" w:lineRule="exact"/>
        <w:rPr>
          <w:rFonts w:asciiTheme="majorHAnsi" w:hAnsiTheme="majorHAnsi"/>
          <w:sz w:val="28"/>
          <w:szCs w:val="28"/>
        </w:rPr>
      </w:pPr>
    </w:p>
    <w:p w:rsidR="007A7CAC" w:rsidRPr="002F1595" w:rsidRDefault="007A7CAC" w:rsidP="007A7CAC">
      <w:pPr>
        <w:tabs>
          <w:tab w:val="left" w:pos="4770"/>
        </w:tabs>
        <w:spacing w:before="10" w:after="0" w:line="345" w:lineRule="exact"/>
        <w:rPr>
          <w:rFonts w:asciiTheme="majorHAnsi" w:hAnsiTheme="majorHAnsi"/>
          <w:sz w:val="28"/>
          <w:szCs w:val="28"/>
        </w:rPr>
      </w:pPr>
      <w:r w:rsidRPr="002F1595">
        <w:rPr>
          <w:rFonts w:asciiTheme="majorHAnsi" w:hAnsiTheme="majorHAnsi"/>
          <w:color w:val="000000"/>
          <w:sz w:val="28"/>
          <w:szCs w:val="28"/>
        </w:rPr>
        <w:t>(x)   The launching of the N50 billion Microfinance fund.</w:t>
      </w:r>
    </w:p>
    <w:p w:rsidR="007A7CAC" w:rsidRPr="002F1595" w:rsidRDefault="007A7CAC" w:rsidP="007A7CAC">
      <w:pPr>
        <w:tabs>
          <w:tab w:val="left" w:pos="4770"/>
          <w:tab w:val="left" w:pos="7380"/>
        </w:tabs>
        <w:spacing w:before="70" w:after="0" w:line="690" w:lineRule="exact"/>
        <w:ind w:firstLine="679"/>
        <w:jc w:val="both"/>
        <w:rPr>
          <w:rFonts w:asciiTheme="majorHAnsi" w:hAnsiTheme="majorHAnsi"/>
          <w:sz w:val="28"/>
          <w:szCs w:val="28"/>
        </w:rPr>
      </w:pPr>
      <w:r w:rsidRPr="002F1595">
        <w:rPr>
          <w:rFonts w:asciiTheme="majorHAnsi" w:hAnsiTheme="majorHAnsi"/>
          <w:color w:val="000000"/>
          <w:sz w:val="28"/>
          <w:szCs w:val="28"/>
        </w:rPr>
        <w:lastRenderedPageBreak/>
        <w:t xml:space="preserve">According   to   Muktar (2009:5)   the   Federal   Government’s </w:t>
      </w:r>
      <w:r w:rsidRPr="002F1595">
        <w:rPr>
          <w:rFonts w:asciiTheme="majorHAnsi" w:hAnsiTheme="majorHAnsi"/>
          <w:sz w:val="28"/>
          <w:szCs w:val="28"/>
        </w:rPr>
        <w:br/>
      </w:r>
      <w:r w:rsidRPr="002F1595">
        <w:rPr>
          <w:rFonts w:asciiTheme="majorHAnsi" w:hAnsiTheme="majorHAnsi"/>
          <w:color w:val="000000"/>
          <w:w w:val="102"/>
          <w:sz w:val="28"/>
          <w:szCs w:val="28"/>
        </w:rPr>
        <w:t xml:space="preserve">National  Poverty  Eradication  Programme  NAPED  and  National </w:t>
      </w:r>
      <w:r w:rsidRPr="002F1595">
        <w:rPr>
          <w:rFonts w:asciiTheme="majorHAnsi" w:hAnsiTheme="majorHAnsi"/>
          <w:sz w:val="28"/>
          <w:szCs w:val="28"/>
        </w:rPr>
        <w:br/>
      </w:r>
      <w:r w:rsidRPr="002F1595">
        <w:rPr>
          <w:rFonts w:asciiTheme="majorHAnsi" w:hAnsiTheme="majorHAnsi"/>
          <w:color w:val="000000"/>
          <w:w w:val="103"/>
          <w:sz w:val="28"/>
          <w:szCs w:val="28"/>
        </w:rPr>
        <w:t xml:space="preserve">Economic Empowerment and Development Strategy (NEEDS) are </w:t>
      </w:r>
      <w:r w:rsidRPr="002F1595">
        <w:rPr>
          <w:rFonts w:asciiTheme="majorHAnsi" w:hAnsiTheme="majorHAnsi"/>
          <w:sz w:val="28"/>
          <w:szCs w:val="28"/>
        </w:rPr>
        <w:br/>
      </w:r>
      <w:r w:rsidRPr="002F1595">
        <w:rPr>
          <w:rFonts w:asciiTheme="majorHAnsi" w:hAnsiTheme="majorHAnsi"/>
          <w:color w:val="000000"/>
          <w:sz w:val="28"/>
          <w:szCs w:val="28"/>
        </w:rPr>
        <w:t xml:space="preserve">also the efforts of government to provide microfinance to the targeted </w:t>
      </w:r>
      <w:r w:rsidRPr="002F1595">
        <w:rPr>
          <w:rFonts w:asciiTheme="majorHAnsi" w:hAnsiTheme="majorHAnsi"/>
          <w:sz w:val="28"/>
          <w:szCs w:val="28"/>
        </w:rPr>
        <w:br/>
      </w:r>
      <w:r w:rsidRPr="002F1595">
        <w:rPr>
          <w:rFonts w:asciiTheme="majorHAnsi" w:hAnsiTheme="majorHAnsi"/>
          <w:color w:val="000000"/>
          <w:sz w:val="28"/>
          <w:szCs w:val="28"/>
        </w:rPr>
        <w:t>group in the society.</w:t>
      </w:r>
    </w:p>
    <w:p w:rsidR="007A7CAC" w:rsidRPr="00BD0C63" w:rsidRDefault="007A7CAC" w:rsidP="007A7CAC">
      <w:pPr>
        <w:tabs>
          <w:tab w:val="left" w:pos="2551"/>
          <w:tab w:val="left" w:pos="4770"/>
        </w:tabs>
        <w:spacing w:before="300" w:after="0" w:line="340" w:lineRule="exact"/>
        <w:jc w:val="both"/>
        <w:rPr>
          <w:rFonts w:asciiTheme="majorHAnsi" w:hAnsiTheme="majorHAnsi"/>
          <w:b/>
          <w:sz w:val="28"/>
          <w:szCs w:val="28"/>
        </w:rPr>
      </w:pPr>
      <w:r w:rsidRPr="00BD0C63">
        <w:rPr>
          <w:rFonts w:asciiTheme="majorHAnsi" w:hAnsiTheme="majorHAnsi" w:cs="Times New Roman Bold"/>
          <w:b/>
          <w:color w:val="000000"/>
          <w:w w:val="103"/>
          <w:sz w:val="28"/>
          <w:szCs w:val="28"/>
        </w:rPr>
        <w:t xml:space="preserve">2.3 THE NEED FOR ESTABLISHMENT OF ICROFINANCE </w:t>
      </w:r>
      <w:r w:rsidRPr="00BD0C63">
        <w:rPr>
          <w:rFonts w:asciiTheme="majorHAnsi" w:hAnsiTheme="majorHAnsi"/>
          <w:b/>
          <w:sz w:val="28"/>
          <w:szCs w:val="28"/>
        </w:rPr>
        <w:br/>
      </w:r>
      <w:r w:rsidRPr="00BD0C63">
        <w:rPr>
          <w:rFonts w:asciiTheme="majorHAnsi" w:hAnsiTheme="majorHAnsi" w:cs="Times New Roman Bold"/>
          <w:b/>
          <w:color w:val="000000"/>
          <w:spacing w:val="1"/>
          <w:sz w:val="28"/>
          <w:szCs w:val="28"/>
        </w:rPr>
        <w:t>INSTITUTIONS IN NIGERIA.</w:t>
      </w:r>
    </w:p>
    <w:p w:rsidR="007A7CAC" w:rsidRDefault="007A7CAC" w:rsidP="007A7CAC">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w w:val="104"/>
          <w:sz w:val="28"/>
          <w:szCs w:val="28"/>
        </w:rPr>
        <w:t xml:space="preserve">Creating access to financial services for owners of micro and </w:t>
      </w:r>
      <w:r w:rsidRPr="002F1595">
        <w:rPr>
          <w:rFonts w:asciiTheme="majorHAnsi" w:hAnsiTheme="majorHAnsi"/>
          <w:sz w:val="28"/>
          <w:szCs w:val="28"/>
        </w:rPr>
        <w:br/>
      </w:r>
      <w:r w:rsidRPr="002F1595">
        <w:rPr>
          <w:rFonts w:asciiTheme="majorHAnsi" w:hAnsiTheme="majorHAnsi"/>
          <w:color w:val="000000"/>
          <w:w w:val="102"/>
          <w:sz w:val="28"/>
          <w:szCs w:val="28"/>
        </w:rPr>
        <w:t xml:space="preserve">small businesses has become a thriving industry. The fabricators on </w:t>
      </w:r>
      <w:r w:rsidRPr="002F1595">
        <w:rPr>
          <w:rFonts w:asciiTheme="majorHAnsi" w:hAnsiTheme="majorHAnsi"/>
          <w:sz w:val="28"/>
          <w:szCs w:val="28"/>
        </w:rPr>
        <w:br/>
      </w:r>
      <w:r w:rsidRPr="002F1595">
        <w:rPr>
          <w:rFonts w:asciiTheme="majorHAnsi" w:hAnsiTheme="majorHAnsi"/>
          <w:color w:val="000000"/>
          <w:w w:val="101"/>
          <w:sz w:val="28"/>
          <w:szCs w:val="28"/>
        </w:rPr>
        <w:t xml:space="preserve">the streets, street traders and food vendors are increasingly turning to </w:t>
      </w:r>
      <w:r w:rsidRPr="002F1595">
        <w:rPr>
          <w:rFonts w:asciiTheme="majorHAnsi" w:hAnsiTheme="majorHAnsi"/>
          <w:sz w:val="28"/>
          <w:szCs w:val="28"/>
        </w:rPr>
        <w:br/>
      </w:r>
      <w:r w:rsidRPr="002F1595">
        <w:rPr>
          <w:rFonts w:asciiTheme="majorHAnsi" w:hAnsiTheme="majorHAnsi"/>
          <w:color w:val="000000"/>
          <w:sz w:val="28"/>
          <w:szCs w:val="28"/>
        </w:rPr>
        <w:t>microfinance institutions for financial services. In response to these</w:t>
      </w:r>
    </w:p>
    <w:p w:rsidR="00E80F58" w:rsidRPr="002F1595" w:rsidRDefault="00E80F58" w:rsidP="00E80F58">
      <w:pPr>
        <w:tabs>
          <w:tab w:val="left" w:pos="4770"/>
          <w:tab w:val="left" w:pos="8550"/>
        </w:tabs>
        <w:spacing w:before="82" w:after="0" w:line="700" w:lineRule="exact"/>
        <w:jc w:val="both"/>
        <w:rPr>
          <w:rFonts w:asciiTheme="majorHAnsi" w:hAnsiTheme="majorHAnsi"/>
          <w:sz w:val="28"/>
          <w:szCs w:val="28"/>
        </w:rPr>
      </w:pPr>
      <w:r w:rsidRPr="002F1595">
        <w:rPr>
          <w:rFonts w:asciiTheme="majorHAnsi" w:hAnsiTheme="majorHAnsi"/>
          <w:color w:val="000000"/>
          <w:w w:val="107"/>
          <w:sz w:val="28"/>
          <w:szCs w:val="28"/>
        </w:rPr>
        <w:t xml:space="preserve">demands, institutions to take care of microfinance have emerged </w:t>
      </w:r>
      <w:r w:rsidRPr="002F1595">
        <w:rPr>
          <w:rFonts w:asciiTheme="majorHAnsi" w:hAnsiTheme="majorHAnsi"/>
          <w:color w:val="000000"/>
          <w:sz w:val="28"/>
          <w:szCs w:val="28"/>
        </w:rPr>
        <w:t>(Ehigiamusoe 2008:17).</w:t>
      </w:r>
    </w:p>
    <w:p w:rsidR="00E80F58" w:rsidRPr="002F1595" w:rsidRDefault="00E80F58" w:rsidP="00E80F58">
      <w:pPr>
        <w:tabs>
          <w:tab w:val="left" w:pos="4770"/>
          <w:tab w:val="left" w:pos="8550"/>
        </w:tabs>
        <w:spacing w:after="0" w:line="696" w:lineRule="exact"/>
        <w:ind w:firstLine="679"/>
        <w:jc w:val="both"/>
        <w:rPr>
          <w:rFonts w:asciiTheme="majorHAnsi" w:hAnsiTheme="majorHAnsi"/>
          <w:sz w:val="28"/>
          <w:szCs w:val="28"/>
        </w:rPr>
      </w:pPr>
      <w:r w:rsidRPr="002F1595">
        <w:rPr>
          <w:rFonts w:asciiTheme="majorHAnsi" w:hAnsiTheme="majorHAnsi"/>
          <w:color w:val="000000"/>
          <w:w w:val="105"/>
          <w:sz w:val="28"/>
          <w:szCs w:val="28"/>
        </w:rPr>
        <w:t xml:space="preserve">According to Ogunrinola and Alega (2007:97) microfinance </w:t>
      </w:r>
      <w:r w:rsidRPr="002F1595">
        <w:rPr>
          <w:rFonts w:asciiTheme="majorHAnsi" w:hAnsiTheme="majorHAnsi"/>
          <w:sz w:val="28"/>
          <w:szCs w:val="28"/>
        </w:rPr>
        <w:br/>
      </w:r>
      <w:r w:rsidRPr="002F1595">
        <w:rPr>
          <w:rFonts w:asciiTheme="majorHAnsi" w:hAnsiTheme="majorHAnsi"/>
          <w:color w:val="000000"/>
          <w:w w:val="102"/>
          <w:sz w:val="28"/>
          <w:szCs w:val="28"/>
        </w:rPr>
        <w:t xml:space="preserve">institutions  which  have  varying  financial  capabilities  have  been </w:t>
      </w:r>
      <w:r w:rsidRPr="002F1595">
        <w:rPr>
          <w:rFonts w:asciiTheme="majorHAnsi" w:hAnsiTheme="majorHAnsi"/>
          <w:sz w:val="28"/>
          <w:szCs w:val="28"/>
        </w:rPr>
        <w:br/>
      </w:r>
      <w:r w:rsidRPr="002F1595">
        <w:rPr>
          <w:rFonts w:asciiTheme="majorHAnsi" w:hAnsiTheme="majorHAnsi"/>
          <w:color w:val="000000"/>
          <w:w w:val="101"/>
          <w:sz w:val="28"/>
          <w:szCs w:val="28"/>
        </w:rPr>
        <w:t xml:space="preserve">established to provide means for overcoming barriers created by the </w:t>
      </w:r>
      <w:r w:rsidRPr="002F1595">
        <w:rPr>
          <w:rFonts w:asciiTheme="majorHAnsi" w:hAnsiTheme="majorHAnsi"/>
          <w:sz w:val="28"/>
          <w:szCs w:val="28"/>
        </w:rPr>
        <w:br/>
      </w:r>
      <w:r w:rsidRPr="002F1595">
        <w:rPr>
          <w:rFonts w:asciiTheme="majorHAnsi" w:hAnsiTheme="majorHAnsi"/>
          <w:color w:val="000000"/>
          <w:sz w:val="28"/>
          <w:szCs w:val="28"/>
        </w:rPr>
        <w:lastRenderedPageBreak/>
        <w:t xml:space="preserve">formal financial sector. Some of these barriers include the paper work </w:t>
      </w:r>
      <w:r w:rsidRPr="002F1595">
        <w:rPr>
          <w:rFonts w:asciiTheme="majorHAnsi" w:hAnsiTheme="majorHAnsi"/>
          <w:sz w:val="28"/>
          <w:szCs w:val="28"/>
        </w:rPr>
        <w:br/>
      </w:r>
      <w:r w:rsidRPr="002F1595">
        <w:rPr>
          <w:rFonts w:asciiTheme="majorHAnsi" w:hAnsiTheme="majorHAnsi"/>
          <w:color w:val="000000"/>
          <w:w w:val="102"/>
          <w:sz w:val="28"/>
          <w:szCs w:val="28"/>
        </w:rPr>
        <w:t xml:space="preserve">needed for opening, operating and closing accounts, the high initial </w:t>
      </w:r>
      <w:r w:rsidRPr="002F1595">
        <w:rPr>
          <w:rFonts w:asciiTheme="majorHAnsi" w:hAnsiTheme="majorHAnsi"/>
          <w:sz w:val="28"/>
          <w:szCs w:val="28"/>
        </w:rPr>
        <w:br/>
      </w:r>
      <w:r w:rsidRPr="002F1595">
        <w:rPr>
          <w:rFonts w:asciiTheme="majorHAnsi" w:hAnsiTheme="majorHAnsi"/>
          <w:color w:val="000000"/>
          <w:sz w:val="28"/>
          <w:szCs w:val="28"/>
        </w:rPr>
        <w:t>amount required for opening an account (Hirschland, 2003:14).</w:t>
      </w:r>
    </w:p>
    <w:p w:rsidR="00E80F58" w:rsidRPr="002F1595" w:rsidRDefault="00E80F58" w:rsidP="00E80F58">
      <w:pPr>
        <w:tabs>
          <w:tab w:val="left" w:pos="4024"/>
          <w:tab w:val="left" w:pos="4770"/>
          <w:tab w:val="left" w:pos="8550"/>
        </w:tabs>
        <w:spacing w:after="0" w:line="690" w:lineRule="exact"/>
        <w:jc w:val="both"/>
        <w:rPr>
          <w:rFonts w:asciiTheme="majorHAnsi" w:hAnsiTheme="majorHAnsi"/>
          <w:sz w:val="28"/>
          <w:szCs w:val="28"/>
        </w:rPr>
      </w:pPr>
      <w:r w:rsidRPr="002F1595">
        <w:rPr>
          <w:rFonts w:asciiTheme="majorHAnsi" w:hAnsiTheme="majorHAnsi"/>
          <w:color w:val="000000"/>
          <w:sz w:val="28"/>
          <w:szCs w:val="28"/>
        </w:rPr>
        <w:t xml:space="preserve">Akinboyo </w:t>
      </w:r>
      <w:r w:rsidRPr="002F1595">
        <w:rPr>
          <w:rFonts w:asciiTheme="majorHAnsi" w:hAnsiTheme="majorHAnsi"/>
          <w:color w:val="000000"/>
          <w:w w:val="101"/>
          <w:sz w:val="28"/>
          <w:szCs w:val="28"/>
        </w:rPr>
        <w:t>(2007</w:t>
      </w:r>
      <w:r>
        <w:rPr>
          <w:rFonts w:asciiTheme="majorHAnsi" w:hAnsiTheme="majorHAnsi"/>
          <w:color w:val="000000"/>
          <w:w w:val="101"/>
          <w:sz w:val="28"/>
          <w:szCs w:val="28"/>
        </w:rPr>
        <w:t xml:space="preserve">:43) </w:t>
      </w:r>
      <w:r w:rsidRPr="002F1595">
        <w:rPr>
          <w:rFonts w:asciiTheme="majorHAnsi" w:hAnsiTheme="majorHAnsi"/>
          <w:color w:val="000000"/>
          <w:w w:val="101"/>
          <w:sz w:val="28"/>
          <w:szCs w:val="28"/>
        </w:rPr>
        <w:t xml:space="preserve">observed   that   the   establishment   of </w:t>
      </w:r>
      <w:r w:rsidRPr="002F1595">
        <w:rPr>
          <w:rFonts w:asciiTheme="majorHAnsi" w:hAnsiTheme="majorHAnsi"/>
          <w:color w:val="000000"/>
          <w:w w:val="102"/>
          <w:sz w:val="28"/>
          <w:szCs w:val="28"/>
        </w:rPr>
        <w:t xml:space="preserve">microfinance  institution  had  become  imperative  because  of  the </w:t>
      </w:r>
      <w:r w:rsidRPr="002F1595">
        <w:rPr>
          <w:rFonts w:asciiTheme="majorHAnsi" w:hAnsiTheme="majorHAnsi"/>
          <w:color w:val="000000"/>
          <w:sz w:val="28"/>
          <w:szCs w:val="28"/>
        </w:rPr>
        <w:t>following factors:</w:t>
      </w:r>
    </w:p>
    <w:p w:rsidR="00E80F58" w:rsidRPr="002F1595" w:rsidRDefault="00E80F58" w:rsidP="00E80F58">
      <w:pPr>
        <w:tabs>
          <w:tab w:val="left" w:pos="4770"/>
          <w:tab w:val="left" w:pos="8550"/>
        </w:tabs>
        <w:spacing w:after="0" w:line="693" w:lineRule="exact"/>
        <w:jc w:val="both"/>
        <w:rPr>
          <w:rFonts w:asciiTheme="majorHAnsi" w:hAnsiTheme="majorHAnsi"/>
          <w:sz w:val="28"/>
          <w:szCs w:val="28"/>
        </w:rPr>
      </w:pPr>
      <w:r w:rsidRPr="002F1595">
        <w:rPr>
          <w:rFonts w:asciiTheme="majorHAnsi" w:hAnsiTheme="majorHAnsi"/>
          <w:color w:val="000000"/>
          <w:w w:val="101"/>
          <w:sz w:val="28"/>
          <w:szCs w:val="28"/>
        </w:rPr>
        <w:t xml:space="preserve">First, like the conventional banks, there has been a weak institutional capacity due to incompetent management, weak internal control and </w:t>
      </w:r>
      <w:r w:rsidRPr="002F1595">
        <w:rPr>
          <w:rFonts w:asciiTheme="majorHAnsi" w:hAnsiTheme="majorHAnsi"/>
          <w:color w:val="000000"/>
          <w:w w:val="103"/>
          <w:sz w:val="28"/>
          <w:szCs w:val="28"/>
        </w:rPr>
        <w:t xml:space="preserve">absence of deposit insurance scheme on the part of the old existing </w:t>
      </w:r>
      <w:r w:rsidRPr="002F1595">
        <w:rPr>
          <w:rFonts w:asciiTheme="majorHAnsi" w:hAnsiTheme="majorHAnsi"/>
          <w:color w:val="000000"/>
          <w:sz w:val="28"/>
          <w:szCs w:val="28"/>
        </w:rPr>
        <w:t>community banks.</w:t>
      </w:r>
    </w:p>
    <w:p w:rsidR="00E80F58" w:rsidRDefault="00E80F58" w:rsidP="00E80F58">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 xml:space="preserve">Secondly, most of the community banks have very weak capital base </w:t>
      </w:r>
      <w:r w:rsidRPr="002F1595">
        <w:rPr>
          <w:rFonts w:asciiTheme="majorHAnsi" w:hAnsiTheme="majorHAnsi"/>
          <w:color w:val="000000"/>
          <w:w w:val="103"/>
          <w:sz w:val="28"/>
          <w:szCs w:val="28"/>
        </w:rPr>
        <w:t>to  adequately  provide  succor  for  the  risk  of  lending  to  micro-</w:t>
      </w:r>
      <w:r w:rsidRPr="002F1595">
        <w:rPr>
          <w:rFonts w:asciiTheme="majorHAnsi" w:hAnsiTheme="majorHAnsi"/>
          <w:sz w:val="28"/>
          <w:szCs w:val="28"/>
        </w:rPr>
        <w:br/>
      </w:r>
      <w:r w:rsidRPr="002F1595">
        <w:rPr>
          <w:rFonts w:asciiTheme="majorHAnsi" w:hAnsiTheme="majorHAnsi"/>
          <w:color w:val="000000"/>
          <w:sz w:val="28"/>
          <w:szCs w:val="28"/>
        </w:rPr>
        <w:t>entrepreneurs without collaterals.</w:t>
      </w:r>
    </w:p>
    <w:p w:rsidR="00341C18" w:rsidRPr="002F1595" w:rsidRDefault="00341C18" w:rsidP="00341C18">
      <w:pPr>
        <w:tabs>
          <w:tab w:val="left" w:pos="4770"/>
        </w:tabs>
        <w:spacing w:before="100" w:after="0" w:line="690" w:lineRule="exact"/>
        <w:ind w:firstLine="18"/>
        <w:jc w:val="both"/>
        <w:rPr>
          <w:rFonts w:asciiTheme="majorHAnsi" w:hAnsiTheme="majorHAnsi"/>
          <w:sz w:val="28"/>
          <w:szCs w:val="28"/>
        </w:rPr>
      </w:pPr>
      <w:r w:rsidRPr="002F1595">
        <w:rPr>
          <w:rFonts w:asciiTheme="majorHAnsi" w:hAnsiTheme="majorHAnsi"/>
          <w:color w:val="000000"/>
          <w:w w:val="102"/>
          <w:sz w:val="28"/>
          <w:szCs w:val="28"/>
        </w:rPr>
        <w:lastRenderedPageBreak/>
        <w:t xml:space="preserve">Finally, the need to utilize the fund appropriated for small and medium enterprises equity Investment scheme (SMEEIS) led to the </w:t>
      </w:r>
      <w:r w:rsidRPr="002F1595">
        <w:rPr>
          <w:rFonts w:asciiTheme="majorHAnsi" w:hAnsiTheme="majorHAnsi"/>
          <w:color w:val="000000"/>
          <w:sz w:val="28"/>
          <w:szCs w:val="28"/>
        </w:rPr>
        <w:t>establishment of micro-finance institutions in Nigeria.</w:t>
      </w:r>
    </w:p>
    <w:p w:rsidR="00341C18" w:rsidRPr="002F1595" w:rsidRDefault="00341C18" w:rsidP="00341C18">
      <w:pPr>
        <w:tabs>
          <w:tab w:val="left" w:pos="3441"/>
          <w:tab w:val="left" w:pos="4770"/>
        </w:tabs>
        <w:spacing w:before="10" w:after="0" w:line="691" w:lineRule="exact"/>
        <w:ind w:firstLine="18"/>
        <w:jc w:val="both"/>
        <w:rPr>
          <w:rFonts w:asciiTheme="majorHAnsi" w:hAnsiTheme="majorHAnsi"/>
          <w:sz w:val="28"/>
          <w:szCs w:val="28"/>
        </w:rPr>
      </w:pPr>
      <w:r w:rsidRPr="002F1595">
        <w:rPr>
          <w:rFonts w:asciiTheme="majorHAnsi" w:hAnsiTheme="majorHAnsi"/>
          <w:color w:val="000000"/>
          <w:sz w:val="28"/>
          <w:szCs w:val="28"/>
        </w:rPr>
        <w:t xml:space="preserve">Uche </w:t>
      </w:r>
      <w:r>
        <w:rPr>
          <w:rFonts w:asciiTheme="majorHAnsi" w:hAnsiTheme="majorHAnsi"/>
          <w:color w:val="000000"/>
          <w:w w:val="108"/>
          <w:sz w:val="28"/>
          <w:szCs w:val="28"/>
        </w:rPr>
        <w:t xml:space="preserve">(2008:53) pointed ou  two </w:t>
      </w:r>
      <w:r w:rsidRPr="002F1595">
        <w:rPr>
          <w:rFonts w:asciiTheme="majorHAnsi" w:hAnsiTheme="majorHAnsi"/>
          <w:color w:val="000000"/>
          <w:w w:val="108"/>
          <w:sz w:val="28"/>
          <w:szCs w:val="28"/>
        </w:rPr>
        <w:t xml:space="preserve">interrelated  factors  as </w:t>
      </w:r>
      <w:r w:rsidRPr="002F1595">
        <w:rPr>
          <w:rFonts w:asciiTheme="majorHAnsi" w:hAnsiTheme="majorHAnsi"/>
          <w:color w:val="000000"/>
          <w:w w:val="102"/>
          <w:sz w:val="28"/>
          <w:szCs w:val="28"/>
        </w:rPr>
        <w:t xml:space="preserve">responsible  for  the  establishment  of  microfinance  institutions  in </w:t>
      </w:r>
      <w:r w:rsidRPr="002F1595">
        <w:rPr>
          <w:rFonts w:asciiTheme="majorHAnsi" w:hAnsiTheme="majorHAnsi"/>
          <w:sz w:val="28"/>
          <w:szCs w:val="28"/>
        </w:rPr>
        <w:br/>
      </w:r>
      <w:r w:rsidRPr="002F1595">
        <w:rPr>
          <w:rFonts w:asciiTheme="majorHAnsi" w:hAnsiTheme="majorHAnsi"/>
          <w:color w:val="000000"/>
          <w:w w:val="101"/>
          <w:sz w:val="28"/>
          <w:szCs w:val="28"/>
        </w:rPr>
        <w:t xml:space="preserve">Nigeria to include:  the need to increase rural banking and the desire </w:t>
      </w:r>
      <w:r w:rsidRPr="002F1595">
        <w:rPr>
          <w:rFonts w:asciiTheme="majorHAnsi" w:hAnsiTheme="majorHAnsi"/>
          <w:sz w:val="28"/>
          <w:szCs w:val="28"/>
        </w:rPr>
        <w:br/>
      </w:r>
      <w:r w:rsidRPr="002F1595">
        <w:rPr>
          <w:rFonts w:asciiTheme="majorHAnsi" w:hAnsiTheme="majorHAnsi"/>
          <w:color w:val="000000"/>
          <w:w w:val="106"/>
          <w:sz w:val="28"/>
          <w:szCs w:val="28"/>
        </w:rPr>
        <w:t xml:space="preserve">to  bring  the  informal  sector,  where  cash-based  transaction  is </w:t>
      </w:r>
      <w:r w:rsidRPr="002F1595">
        <w:rPr>
          <w:rFonts w:asciiTheme="majorHAnsi" w:hAnsiTheme="majorHAnsi"/>
          <w:sz w:val="28"/>
          <w:szCs w:val="28"/>
        </w:rPr>
        <w:br/>
      </w:r>
      <w:r w:rsidRPr="002F1595">
        <w:rPr>
          <w:rFonts w:asciiTheme="majorHAnsi" w:hAnsiTheme="majorHAnsi"/>
          <w:color w:val="000000"/>
          <w:sz w:val="28"/>
          <w:szCs w:val="28"/>
        </w:rPr>
        <w:t xml:space="preserve">prevalent, into the banking system. He quoted the CBN publication in </w:t>
      </w:r>
      <w:r w:rsidRPr="002F1595">
        <w:rPr>
          <w:rFonts w:asciiTheme="majorHAnsi" w:hAnsiTheme="majorHAnsi"/>
          <w:sz w:val="28"/>
          <w:szCs w:val="28"/>
        </w:rPr>
        <w:br/>
      </w:r>
      <w:r w:rsidRPr="002F1595">
        <w:rPr>
          <w:rFonts w:asciiTheme="majorHAnsi" w:hAnsiTheme="majorHAnsi"/>
          <w:color w:val="000000"/>
          <w:sz w:val="28"/>
          <w:szCs w:val="28"/>
        </w:rPr>
        <w:t xml:space="preserve">2004 where cash in circulation outside the banking system was put at </w:t>
      </w:r>
      <w:r w:rsidRPr="002F1595">
        <w:rPr>
          <w:rFonts w:asciiTheme="majorHAnsi" w:hAnsiTheme="majorHAnsi"/>
          <w:sz w:val="28"/>
          <w:szCs w:val="28"/>
        </w:rPr>
        <w:br/>
      </w:r>
      <w:r w:rsidRPr="002F1595">
        <w:rPr>
          <w:rFonts w:asciiTheme="majorHAnsi" w:hAnsiTheme="majorHAnsi"/>
          <w:color w:val="000000"/>
          <w:sz w:val="28"/>
          <w:szCs w:val="28"/>
        </w:rPr>
        <w:t xml:space="preserve">about N545.8 billions representing about 4% and 9% in UK and USA, </w:t>
      </w:r>
      <w:r w:rsidRPr="002F1595">
        <w:rPr>
          <w:rFonts w:asciiTheme="majorHAnsi" w:hAnsiTheme="majorHAnsi"/>
          <w:sz w:val="28"/>
          <w:szCs w:val="28"/>
        </w:rPr>
        <w:br/>
      </w:r>
      <w:r w:rsidRPr="002F1595">
        <w:rPr>
          <w:rFonts w:asciiTheme="majorHAnsi" w:hAnsiTheme="majorHAnsi"/>
          <w:color w:val="000000"/>
          <w:sz w:val="28"/>
          <w:szCs w:val="28"/>
        </w:rPr>
        <w:t>respectively.</w:t>
      </w:r>
    </w:p>
    <w:p w:rsidR="00341C18" w:rsidRDefault="00341C18" w:rsidP="00341C18">
      <w:pPr>
        <w:tabs>
          <w:tab w:val="left" w:pos="2551"/>
          <w:tab w:val="left" w:pos="4770"/>
        </w:tabs>
        <w:spacing w:before="316" w:after="0" w:line="320" w:lineRule="exact"/>
        <w:ind w:left="1871" w:right="1641"/>
        <w:jc w:val="both"/>
        <w:rPr>
          <w:rFonts w:asciiTheme="majorHAnsi" w:hAnsiTheme="majorHAnsi" w:cs="Times New Roman Bold"/>
          <w:b/>
          <w:color w:val="000000"/>
          <w:w w:val="103"/>
          <w:sz w:val="28"/>
          <w:szCs w:val="28"/>
        </w:rPr>
      </w:pPr>
    </w:p>
    <w:p w:rsidR="00341C18" w:rsidRPr="00FE4BE0" w:rsidRDefault="00341C18" w:rsidP="00341C18">
      <w:pPr>
        <w:tabs>
          <w:tab w:val="left" w:pos="2551"/>
          <w:tab w:val="left" w:pos="4770"/>
        </w:tabs>
        <w:spacing w:before="316" w:after="0" w:line="320" w:lineRule="exact"/>
        <w:jc w:val="both"/>
        <w:rPr>
          <w:rFonts w:asciiTheme="majorHAnsi" w:hAnsiTheme="majorHAnsi"/>
          <w:b/>
          <w:sz w:val="28"/>
          <w:szCs w:val="28"/>
        </w:rPr>
      </w:pPr>
      <w:r>
        <w:rPr>
          <w:rFonts w:asciiTheme="majorHAnsi" w:hAnsiTheme="majorHAnsi" w:cs="Times New Roman Bold"/>
          <w:b/>
          <w:color w:val="000000"/>
          <w:w w:val="103"/>
          <w:sz w:val="28"/>
          <w:szCs w:val="28"/>
        </w:rPr>
        <w:t xml:space="preserve">2.4 IMPLEMENTATION OF MICRO-CREDIT </w:t>
      </w:r>
      <w:r w:rsidRPr="00FE4BE0">
        <w:rPr>
          <w:rFonts w:asciiTheme="majorHAnsi" w:hAnsiTheme="majorHAnsi" w:cs="Times New Roman Bold"/>
          <w:b/>
          <w:color w:val="000000"/>
          <w:w w:val="103"/>
          <w:sz w:val="28"/>
          <w:szCs w:val="28"/>
        </w:rPr>
        <w:t xml:space="preserve">POLICIES  IN </w:t>
      </w:r>
      <w:r w:rsidRPr="00FE4BE0">
        <w:rPr>
          <w:rFonts w:asciiTheme="majorHAnsi" w:hAnsiTheme="majorHAnsi" w:cs="Times New Roman Bold"/>
          <w:b/>
          <w:color w:val="000000"/>
          <w:spacing w:val="1"/>
          <w:sz w:val="28"/>
          <w:szCs w:val="28"/>
        </w:rPr>
        <w:t>NIGERIA</w:t>
      </w:r>
    </w:p>
    <w:p w:rsidR="00341C18" w:rsidRDefault="00341C18" w:rsidP="00341C18">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 xml:space="preserve">According to CBN (2005) micro-credit is a facility granted to an individual or a group of borrowers whose principal source of income is </w:t>
      </w:r>
      <w:r w:rsidRPr="002F1595">
        <w:rPr>
          <w:rFonts w:asciiTheme="majorHAnsi" w:hAnsiTheme="majorHAnsi"/>
          <w:color w:val="000000"/>
          <w:sz w:val="28"/>
          <w:szCs w:val="28"/>
        </w:rPr>
        <w:lastRenderedPageBreak/>
        <w:t xml:space="preserve">derived from business activities involving the production or sale of </w:t>
      </w:r>
      <w:r w:rsidRPr="002F1595">
        <w:rPr>
          <w:rFonts w:asciiTheme="majorHAnsi" w:hAnsiTheme="majorHAnsi"/>
          <w:color w:val="000000"/>
          <w:w w:val="103"/>
          <w:sz w:val="28"/>
          <w:szCs w:val="28"/>
        </w:rPr>
        <w:t xml:space="preserve">goods  and  services.  The  said  loans  are  usually  unsecured,  but </w:t>
      </w:r>
      <w:r w:rsidRPr="002F1595">
        <w:rPr>
          <w:rFonts w:asciiTheme="majorHAnsi" w:hAnsiTheme="majorHAnsi"/>
          <w:color w:val="000000"/>
          <w:w w:val="104"/>
          <w:sz w:val="28"/>
          <w:szCs w:val="28"/>
        </w:rPr>
        <w:t xml:space="preserve">typically  granted  on  the  basis  of  the  applicants’  character  and </w:t>
      </w:r>
      <w:r w:rsidRPr="002F1595">
        <w:rPr>
          <w:rFonts w:asciiTheme="majorHAnsi" w:hAnsiTheme="majorHAnsi"/>
          <w:color w:val="000000"/>
          <w:sz w:val="28"/>
          <w:szCs w:val="28"/>
        </w:rPr>
        <w:t>combined cash flow of the business and household.</w:t>
      </w:r>
    </w:p>
    <w:p w:rsidR="002E0CED" w:rsidRPr="002F1595" w:rsidRDefault="002E0CED" w:rsidP="002E0CED">
      <w:pPr>
        <w:tabs>
          <w:tab w:val="left" w:pos="4770"/>
        </w:tabs>
        <w:spacing w:before="97" w:after="0" w:line="692" w:lineRule="exact"/>
        <w:ind w:firstLine="19"/>
        <w:jc w:val="both"/>
        <w:rPr>
          <w:rFonts w:asciiTheme="majorHAnsi" w:hAnsiTheme="majorHAnsi"/>
          <w:sz w:val="28"/>
          <w:szCs w:val="28"/>
        </w:rPr>
      </w:pPr>
      <w:r w:rsidRPr="002F1595">
        <w:rPr>
          <w:rFonts w:asciiTheme="majorHAnsi" w:hAnsiTheme="majorHAnsi"/>
          <w:color w:val="000000"/>
          <w:w w:val="102"/>
          <w:sz w:val="28"/>
          <w:szCs w:val="28"/>
        </w:rPr>
        <w:t xml:space="preserve">Odoh (2008:25) observed that a number of policies have been </w:t>
      </w:r>
      <w:r w:rsidRPr="002F1595">
        <w:rPr>
          <w:rFonts w:asciiTheme="majorHAnsi" w:hAnsiTheme="majorHAnsi"/>
          <w:sz w:val="28"/>
          <w:szCs w:val="28"/>
        </w:rPr>
        <w:br/>
      </w:r>
      <w:r w:rsidRPr="002F1595">
        <w:rPr>
          <w:rFonts w:asciiTheme="majorHAnsi" w:hAnsiTheme="majorHAnsi"/>
          <w:color w:val="000000"/>
          <w:w w:val="105"/>
          <w:sz w:val="28"/>
          <w:szCs w:val="28"/>
        </w:rPr>
        <w:t xml:space="preserve">rationalized on the grounds that because of the high risks and cost </w:t>
      </w:r>
      <w:r w:rsidRPr="002F1595">
        <w:rPr>
          <w:rFonts w:asciiTheme="majorHAnsi" w:hAnsiTheme="majorHAnsi"/>
          <w:sz w:val="28"/>
          <w:szCs w:val="28"/>
        </w:rPr>
        <w:br/>
      </w:r>
      <w:r w:rsidRPr="002F1595">
        <w:rPr>
          <w:rFonts w:asciiTheme="majorHAnsi" w:hAnsiTheme="majorHAnsi"/>
          <w:color w:val="000000"/>
          <w:w w:val="107"/>
          <w:sz w:val="28"/>
          <w:szCs w:val="28"/>
        </w:rPr>
        <w:t xml:space="preserve">associated with the targeted sector and groups, the private sector </w:t>
      </w:r>
      <w:r w:rsidRPr="002F1595">
        <w:rPr>
          <w:rFonts w:asciiTheme="majorHAnsi" w:hAnsiTheme="majorHAnsi"/>
          <w:sz w:val="28"/>
          <w:szCs w:val="28"/>
        </w:rPr>
        <w:br/>
      </w:r>
      <w:r w:rsidRPr="002F1595">
        <w:rPr>
          <w:rFonts w:asciiTheme="majorHAnsi" w:hAnsiTheme="majorHAnsi"/>
          <w:color w:val="000000"/>
          <w:w w:val="101"/>
          <w:sz w:val="28"/>
          <w:szCs w:val="28"/>
        </w:rPr>
        <w:t xml:space="preserve">particularly, the financial sector operators would not get involved in </w:t>
      </w:r>
      <w:r w:rsidRPr="002F1595">
        <w:rPr>
          <w:rFonts w:asciiTheme="majorHAnsi" w:hAnsiTheme="majorHAnsi"/>
          <w:sz w:val="28"/>
          <w:szCs w:val="28"/>
        </w:rPr>
        <w:br/>
      </w:r>
      <w:r w:rsidRPr="002F1595">
        <w:rPr>
          <w:rFonts w:asciiTheme="majorHAnsi" w:hAnsiTheme="majorHAnsi"/>
          <w:color w:val="000000"/>
          <w:w w:val="104"/>
          <w:sz w:val="28"/>
          <w:szCs w:val="28"/>
        </w:rPr>
        <w:t xml:space="preserve">the activities of the sectors or those associated with the poor in the </w:t>
      </w:r>
      <w:r w:rsidRPr="002F1595">
        <w:rPr>
          <w:rFonts w:asciiTheme="majorHAnsi" w:hAnsiTheme="majorHAnsi"/>
          <w:sz w:val="28"/>
          <w:szCs w:val="28"/>
        </w:rPr>
        <w:br/>
      </w:r>
      <w:r w:rsidRPr="002F1595">
        <w:rPr>
          <w:rFonts w:asciiTheme="majorHAnsi" w:hAnsiTheme="majorHAnsi"/>
          <w:color w:val="000000"/>
          <w:sz w:val="28"/>
          <w:szCs w:val="28"/>
        </w:rPr>
        <w:t>society.</w:t>
      </w:r>
    </w:p>
    <w:p w:rsidR="002E0CED" w:rsidRPr="002F1595" w:rsidRDefault="002E0CED" w:rsidP="002E0CED">
      <w:pPr>
        <w:tabs>
          <w:tab w:val="left" w:pos="4770"/>
          <w:tab w:val="left" w:pos="8550"/>
        </w:tabs>
        <w:spacing w:before="9" w:after="0" w:line="691" w:lineRule="exact"/>
        <w:ind w:left="90" w:firstLine="18"/>
        <w:jc w:val="both"/>
        <w:rPr>
          <w:rFonts w:asciiTheme="majorHAnsi" w:hAnsiTheme="majorHAnsi"/>
          <w:sz w:val="28"/>
          <w:szCs w:val="28"/>
        </w:rPr>
      </w:pPr>
      <w:r w:rsidRPr="002F1595">
        <w:rPr>
          <w:rFonts w:asciiTheme="majorHAnsi" w:hAnsiTheme="majorHAnsi"/>
          <w:color w:val="000000"/>
          <w:w w:val="103"/>
          <w:sz w:val="28"/>
          <w:szCs w:val="28"/>
        </w:rPr>
        <w:t xml:space="preserve">Marx (2001:23) noted that there are some policy programmes </w:t>
      </w:r>
      <w:r w:rsidRPr="002F1595">
        <w:rPr>
          <w:rFonts w:asciiTheme="majorHAnsi" w:hAnsiTheme="majorHAnsi"/>
          <w:sz w:val="28"/>
          <w:szCs w:val="28"/>
        </w:rPr>
        <w:br/>
      </w:r>
      <w:r w:rsidRPr="002F1595">
        <w:rPr>
          <w:rFonts w:asciiTheme="majorHAnsi" w:hAnsiTheme="majorHAnsi"/>
          <w:color w:val="000000"/>
          <w:w w:val="106"/>
          <w:sz w:val="28"/>
          <w:szCs w:val="28"/>
        </w:rPr>
        <w:t xml:space="preserve">initiated by government toward micro-credit scheme and poverty </w:t>
      </w:r>
      <w:r w:rsidRPr="002F1595">
        <w:rPr>
          <w:rFonts w:asciiTheme="majorHAnsi" w:hAnsiTheme="majorHAnsi"/>
          <w:sz w:val="28"/>
          <w:szCs w:val="28"/>
        </w:rPr>
        <w:br/>
      </w:r>
      <w:r w:rsidRPr="002F1595">
        <w:rPr>
          <w:rFonts w:asciiTheme="majorHAnsi" w:hAnsiTheme="majorHAnsi"/>
          <w:color w:val="000000"/>
          <w:sz w:val="28"/>
          <w:szCs w:val="28"/>
        </w:rPr>
        <w:t xml:space="preserve">alleviation in Nigeria. These include: The Agricultural Development </w:t>
      </w:r>
      <w:r w:rsidRPr="002F1595">
        <w:rPr>
          <w:rFonts w:asciiTheme="majorHAnsi" w:hAnsiTheme="majorHAnsi"/>
          <w:sz w:val="28"/>
          <w:szCs w:val="28"/>
        </w:rPr>
        <w:br/>
      </w:r>
      <w:r w:rsidRPr="002F1595">
        <w:rPr>
          <w:rFonts w:asciiTheme="majorHAnsi" w:hAnsiTheme="majorHAnsi"/>
          <w:color w:val="000000"/>
          <w:w w:val="103"/>
          <w:sz w:val="28"/>
          <w:szCs w:val="28"/>
        </w:rPr>
        <w:t xml:space="preserve">Programme (ADP), rural banking scheme and the establishment of </w:t>
      </w:r>
      <w:r w:rsidRPr="002F1595">
        <w:rPr>
          <w:rFonts w:asciiTheme="majorHAnsi" w:hAnsiTheme="majorHAnsi"/>
          <w:sz w:val="28"/>
          <w:szCs w:val="28"/>
        </w:rPr>
        <w:br/>
      </w:r>
      <w:r w:rsidRPr="002F1595">
        <w:rPr>
          <w:rFonts w:asciiTheme="majorHAnsi" w:hAnsiTheme="majorHAnsi"/>
          <w:color w:val="000000"/>
          <w:w w:val="104"/>
          <w:sz w:val="28"/>
          <w:szCs w:val="28"/>
        </w:rPr>
        <w:t xml:space="preserve">specialized  institutions  and  programmes,  such  as  the  Nigerian </w:t>
      </w:r>
      <w:r w:rsidRPr="002F1595">
        <w:rPr>
          <w:rFonts w:asciiTheme="majorHAnsi" w:hAnsiTheme="majorHAnsi"/>
          <w:sz w:val="28"/>
          <w:szCs w:val="28"/>
        </w:rPr>
        <w:br/>
      </w:r>
      <w:r w:rsidRPr="002F1595">
        <w:rPr>
          <w:rFonts w:asciiTheme="majorHAnsi" w:hAnsiTheme="majorHAnsi"/>
          <w:color w:val="000000"/>
          <w:sz w:val="28"/>
          <w:szCs w:val="28"/>
        </w:rPr>
        <w:lastRenderedPageBreak/>
        <w:t xml:space="preserve">Agricultural  and  Cooperative  Bank </w:t>
      </w:r>
      <w:r w:rsidRPr="002F1595">
        <w:rPr>
          <w:rFonts w:asciiTheme="majorHAnsi" w:hAnsiTheme="majorHAnsi"/>
          <w:color w:val="000000"/>
          <w:w w:val="101"/>
          <w:sz w:val="28"/>
          <w:szCs w:val="28"/>
        </w:rPr>
        <w:t xml:space="preserve">(NACB),  Peoples  Bank,  the </w:t>
      </w:r>
      <w:r w:rsidRPr="002F1595">
        <w:rPr>
          <w:rFonts w:asciiTheme="majorHAnsi" w:hAnsiTheme="majorHAnsi"/>
          <w:sz w:val="28"/>
          <w:szCs w:val="28"/>
        </w:rPr>
        <w:br/>
      </w:r>
      <w:r w:rsidRPr="002F1595">
        <w:rPr>
          <w:rFonts w:asciiTheme="majorHAnsi" w:hAnsiTheme="majorHAnsi"/>
          <w:color w:val="000000"/>
          <w:sz w:val="28"/>
          <w:szCs w:val="28"/>
        </w:rPr>
        <w:t xml:space="preserve">National   Directorate   of   Food   Roads   and   Rural   Infrastructure </w:t>
      </w:r>
      <w:r w:rsidRPr="002F1595">
        <w:rPr>
          <w:rFonts w:asciiTheme="majorHAnsi" w:hAnsiTheme="majorHAnsi"/>
          <w:sz w:val="28"/>
          <w:szCs w:val="28"/>
        </w:rPr>
        <w:br/>
      </w:r>
      <w:r w:rsidRPr="002F1595">
        <w:rPr>
          <w:rFonts w:asciiTheme="majorHAnsi" w:hAnsiTheme="majorHAnsi"/>
          <w:color w:val="000000"/>
          <w:sz w:val="28"/>
          <w:szCs w:val="28"/>
        </w:rPr>
        <w:t>(DEFFRI).</w:t>
      </w:r>
    </w:p>
    <w:p w:rsidR="00B92F4E" w:rsidRPr="002F1595" w:rsidRDefault="002E0CED" w:rsidP="00B92F4E">
      <w:pPr>
        <w:tabs>
          <w:tab w:val="left" w:pos="4770"/>
        </w:tabs>
        <w:spacing w:after="0" w:line="695" w:lineRule="exact"/>
        <w:ind w:firstLine="19"/>
        <w:jc w:val="both"/>
        <w:rPr>
          <w:rFonts w:asciiTheme="majorHAnsi" w:hAnsiTheme="majorHAnsi"/>
          <w:sz w:val="28"/>
          <w:szCs w:val="28"/>
        </w:rPr>
      </w:pPr>
      <w:r w:rsidRPr="002F1595">
        <w:rPr>
          <w:rFonts w:asciiTheme="majorHAnsi" w:hAnsiTheme="majorHAnsi"/>
          <w:color w:val="000000"/>
          <w:w w:val="108"/>
          <w:sz w:val="28"/>
          <w:szCs w:val="28"/>
        </w:rPr>
        <w:t xml:space="preserve">Nwankwo (2000:10) explained that in the case of financial </w:t>
      </w:r>
      <w:r w:rsidRPr="002F1595">
        <w:rPr>
          <w:rFonts w:asciiTheme="majorHAnsi" w:hAnsiTheme="majorHAnsi"/>
          <w:color w:val="000000"/>
          <w:sz w:val="28"/>
          <w:szCs w:val="28"/>
        </w:rPr>
        <w:t xml:space="preserve">sector, the Central Bank of Nigeria’s monetary policy guideline made </w:t>
      </w:r>
      <w:r w:rsidRPr="002F1595">
        <w:rPr>
          <w:rFonts w:asciiTheme="majorHAnsi" w:hAnsiTheme="majorHAnsi"/>
          <w:color w:val="000000"/>
          <w:w w:val="102"/>
          <w:sz w:val="28"/>
          <w:szCs w:val="28"/>
        </w:rPr>
        <w:t xml:space="preserve">it mandatory for all commercial banks to open rural branches under </w:t>
      </w:r>
      <w:r w:rsidRPr="002F1595">
        <w:rPr>
          <w:rFonts w:asciiTheme="majorHAnsi" w:hAnsiTheme="majorHAnsi"/>
          <w:color w:val="000000"/>
          <w:w w:val="106"/>
          <w:sz w:val="28"/>
          <w:szCs w:val="28"/>
        </w:rPr>
        <w:t xml:space="preserve">the rural banking  scheme,  to facilitate savings mobilization  and </w:t>
      </w:r>
      <w:r w:rsidRPr="002F1595">
        <w:rPr>
          <w:rFonts w:asciiTheme="majorHAnsi" w:hAnsiTheme="majorHAnsi"/>
          <w:color w:val="000000"/>
          <w:sz w:val="28"/>
          <w:szCs w:val="28"/>
        </w:rPr>
        <w:t>extension of bank credit to the public.</w:t>
      </w:r>
      <w:r w:rsidR="00B92F4E">
        <w:rPr>
          <w:rFonts w:asciiTheme="majorHAnsi" w:hAnsiTheme="majorHAnsi"/>
          <w:color w:val="000000"/>
          <w:sz w:val="28"/>
          <w:szCs w:val="28"/>
        </w:rPr>
        <w:t xml:space="preserve"> </w:t>
      </w:r>
      <w:r w:rsidR="00B92F4E" w:rsidRPr="002F1595">
        <w:rPr>
          <w:rFonts w:asciiTheme="majorHAnsi" w:hAnsiTheme="majorHAnsi"/>
          <w:color w:val="000000"/>
          <w:w w:val="104"/>
          <w:sz w:val="28"/>
          <w:szCs w:val="28"/>
        </w:rPr>
        <w:t>Similarly,  Orjih</w:t>
      </w:r>
      <w:r w:rsidR="00B92F4E" w:rsidRPr="002F1595">
        <w:rPr>
          <w:rFonts w:asciiTheme="majorHAnsi" w:hAnsiTheme="majorHAnsi"/>
          <w:color w:val="000000"/>
          <w:sz w:val="28"/>
          <w:szCs w:val="28"/>
        </w:rPr>
        <w:tab/>
      </w:r>
      <w:r w:rsidR="00B92F4E" w:rsidRPr="002F1595">
        <w:rPr>
          <w:rFonts w:asciiTheme="majorHAnsi" w:hAnsiTheme="majorHAnsi"/>
          <w:color w:val="000000"/>
          <w:w w:val="104"/>
          <w:sz w:val="28"/>
          <w:szCs w:val="28"/>
        </w:rPr>
        <w:t>(2001:51)  explained  that  there  are  other</w:t>
      </w:r>
      <w:r w:rsidR="00B92F4E">
        <w:rPr>
          <w:rFonts w:asciiTheme="majorHAnsi" w:hAnsiTheme="majorHAnsi"/>
          <w:color w:val="000000"/>
          <w:w w:val="104"/>
          <w:sz w:val="28"/>
          <w:szCs w:val="28"/>
        </w:rPr>
        <w:t xml:space="preserve"> </w:t>
      </w:r>
      <w:r w:rsidR="00B92F4E" w:rsidRPr="002F1595">
        <w:rPr>
          <w:rFonts w:asciiTheme="majorHAnsi" w:hAnsiTheme="majorHAnsi"/>
          <w:color w:val="000000"/>
          <w:sz w:val="28"/>
          <w:szCs w:val="28"/>
        </w:rPr>
        <w:t xml:space="preserve">development banks and institutional framework that were established </w:t>
      </w:r>
      <w:r w:rsidR="00B92F4E" w:rsidRPr="002F1595">
        <w:rPr>
          <w:rFonts w:asciiTheme="majorHAnsi" w:hAnsiTheme="majorHAnsi"/>
          <w:color w:val="000000"/>
          <w:w w:val="107"/>
          <w:sz w:val="28"/>
          <w:szCs w:val="28"/>
        </w:rPr>
        <w:t xml:space="preserve">to  ensure  effective  mobilization  of  micro-credit  fund.  These </w:t>
      </w:r>
      <w:r w:rsidR="00B92F4E" w:rsidRPr="002F1595">
        <w:rPr>
          <w:rFonts w:asciiTheme="majorHAnsi" w:hAnsiTheme="majorHAnsi"/>
          <w:color w:val="000000"/>
          <w:w w:val="103"/>
          <w:sz w:val="28"/>
          <w:szCs w:val="28"/>
        </w:rPr>
        <w:t xml:space="preserve">institutional frameworks include: Development Finance Institution </w:t>
      </w:r>
      <w:r w:rsidR="00B92F4E" w:rsidRPr="002F1595">
        <w:rPr>
          <w:rFonts w:asciiTheme="majorHAnsi" w:hAnsiTheme="majorHAnsi"/>
          <w:color w:val="000000"/>
          <w:sz w:val="28"/>
          <w:szCs w:val="28"/>
        </w:rPr>
        <w:t>(DFI) and other microfinance banks.</w:t>
      </w:r>
    </w:p>
    <w:p w:rsidR="00B92F4E" w:rsidRPr="002F1595" w:rsidRDefault="00B92F4E" w:rsidP="00B92F4E">
      <w:pPr>
        <w:tabs>
          <w:tab w:val="left" w:pos="4770"/>
          <w:tab w:val="left" w:pos="8268"/>
          <w:tab w:val="left" w:pos="10008"/>
        </w:tabs>
        <w:spacing w:before="290" w:after="0" w:line="345" w:lineRule="exact"/>
        <w:rPr>
          <w:rFonts w:asciiTheme="majorHAnsi" w:hAnsiTheme="majorHAnsi"/>
          <w:sz w:val="28"/>
          <w:szCs w:val="28"/>
        </w:rPr>
      </w:pPr>
      <w:r w:rsidRPr="002F1595">
        <w:rPr>
          <w:rFonts w:asciiTheme="majorHAnsi" w:hAnsiTheme="majorHAnsi"/>
          <w:color w:val="000000"/>
          <w:w w:val="106"/>
          <w:sz w:val="28"/>
          <w:szCs w:val="28"/>
        </w:rPr>
        <w:t>However,    according    to    Akinboyo</w:t>
      </w:r>
      <w:r w:rsidRPr="002F1595">
        <w:rPr>
          <w:rFonts w:asciiTheme="majorHAnsi" w:hAnsiTheme="majorHAnsi"/>
          <w:color w:val="000000"/>
          <w:sz w:val="28"/>
          <w:szCs w:val="28"/>
        </w:rPr>
        <w:tab/>
      </w:r>
      <w:r w:rsidRPr="002F1595">
        <w:rPr>
          <w:rFonts w:asciiTheme="majorHAnsi" w:hAnsiTheme="majorHAnsi"/>
          <w:color w:val="000000"/>
          <w:w w:val="106"/>
          <w:sz w:val="28"/>
          <w:szCs w:val="28"/>
        </w:rPr>
        <w:t>(2007:42),</w:t>
      </w:r>
      <w:r>
        <w:rPr>
          <w:rFonts w:asciiTheme="majorHAnsi" w:hAnsiTheme="majorHAnsi"/>
          <w:color w:val="000000"/>
          <w:w w:val="106"/>
          <w:sz w:val="28"/>
          <w:szCs w:val="28"/>
        </w:rPr>
        <w:t xml:space="preserve"> </w:t>
      </w:r>
      <w:r w:rsidRPr="002F1595">
        <w:rPr>
          <w:rFonts w:asciiTheme="majorHAnsi" w:hAnsiTheme="majorHAnsi"/>
          <w:color w:val="000000"/>
          <w:w w:val="106"/>
          <w:sz w:val="28"/>
          <w:szCs w:val="28"/>
        </w:rPr>
        <w:t>the</w:t>
      </w:r>
    </w:p>
    <w:p w:rsidR="00B92F4E" w:rsidRPr="002F1595" w:rsidRDefault="00B92F4E" w:rsidP="00B92F4E">
      <w:pPr>
        <w:tabs>
          <w:tab w:val="left" w:pos="4770"/>
        </w:tabs>
        <w:spacing w:before="54" w:after="0" w:line="692" w:lineRule="exact"/>
        <w:jc w:val="both"/>
        <w:rPr>
          <w:rFonts w:asciiTheme="majorHAnsi" w:hAnsiTheme="majorHAnsi"/>
          <w:sz w:val="28"/>
          <w:szCs w:val="28"/>
        </w:rPr>
      </w:pPr>
      <w:r w:rsidRPr="002F1595">
        <w:rPr>
          <w:rFonts w:asciiTheme="majorHAnsi" w:hAnsiTheme="majorHAnsi"/>
          <w:color w:val="000000"/>
          <w:w w:val="101"/>
          <w:sz w:val="28"/>
          <w:szCs w:val="28"/>
        </w:rPr>
        <w:t xml:space="preserve">implementations of some of the various policies aimed at promoting </w:t>
      </w:r>
      <w:r w:rsidRPr="002F1595">
        <w:rPr>
          <w:rFonts w:asciiTheme="majorHAnsi" w:hAnsiTheme="majorHAnsi"/>
          <w:sz w:val="28"/>
          <w:szCs w:val="28"/>
        </w:rPr>
        <w:br/>
      </w:r>
      <w:r w:rsidRPr="002F1595">
        <w:rPr>
          <w:rFonts w:asciiTheme="majorHAnsi" w:hAnsiTheme="majorHAnsi"/>
          <w:color w:val="000000"/>
          <w:w w:val="105"/>
          <w:sz w:val="28"/>
          <w:szCs w:val="28"/>
        </w:rPr>
        <w:t xml:space="preserve">the access to micro-credits in Nigeria have been unsuccessful. He </w:t>
      </w:r>
      <w:r w:rsidRPr="002F1595">
        <w:rPr>
          <w:rFonts w:asciiTheme="majorHAnsi" w:hAnsiTheme="majorHAnsi"/>
          <w:sz w:val="28"/>
          <w:szCs w:val="28"/>
        </w:rPr>
        <w:br/>
      </w:r>
      <w:r w:rsidRPr="002F1595">
        <w:rPr>
          <w:rFonts w:asciiTheme="majorHAnsi" w:hAnsiTheme="majorHAnsi"/>
          <w:color w:val="000000"/>
          <w:sz w:val="28"/>
          <w:szCs w:val="28"/>
        </w:rPr>
        <w:lastRenderedPageBreak/>
        <w:t xml:space="preserve">further argued that the implementation of the Industrial Development </w:t>
      </w:r>
      <w:r w:rsidRPr="002F1595">
        <w:rPr>
          <w:rFonts w:asciiTheme="majorHAnsi" w:hAnsiTheme="majorHAnsi"/>
          <w:sz w:val="28"/>
          <w:szCs w:val="28"/>
        </w:rPr>
        <w:br/>
      </w:r>
      <w:r w:rsidRPr="002F1595">
        <w:rPr>
          <w:rFonts w:asciiTheme="majorHAnsi" w:hAnsiTheme="majorHAnsi"/>
          <w:color w:val="000000"/>
          <w:w w:val="102"/>
          <w:sz w:val="28"/>
          <w:szCs w:val="28"/>
        </w:rPr>
        <w:t xml:space="preserve">Centre (IDCs) was poor and their performances were without glory </w:t>
      </w:r>
      <w:r w:rsidRPr="002F1595">
        <w:rPr>
          <w:rFonts w:asciiTheme="majorHAnsi" w:hAnsiTheme="majorHAnsi"/>
          <w:sz w:val="28"/>
          <w:szCs w:val="28"/>
        </w:rPr>
        <w:br/>
      </w:r>
      <w:r w:rsidRPr="002F1595">
        <w:rPr>
          <w:rFonts w:asciiTheme="majorHAnsi" w:hAnsiTheme="majorHAnsi"/>
          <w:color w:val="000000"/>
          <w:w w:val="101"/>
          <w:sz w:val="28"/>
          <w:szCs w:val="28"/>
        </w:rPr>
        <w:t xml:space="preserve">because many of them were inadequately equipped and funded. The </w:t>
      </w:r>
      <w:r w:rsidRPr="002F1595">
        <w:rPr>
          <w:rFonts w:asciiTheme="majorHAnsi" w:hAnsiTheme="majorHAnsi"/>
          <w:sz w:val="28"/>
          <w:szCs w:val="28"/>
        </w:rPr>
        <w:br/>
      </w:r>
      <w:r w:rsidRPr="002F1595">
        <w:rPr>
          <w:rFonts w:asciiTheme="majorHAnsi" w:hAnsiTheme="majorHAnsi"/>
          <w:color w:val="000000"/>
          <w:w w:val="101"/>
          <w:sz w:val="28"/>
          <w:szCs w:val="28"/>
        </w:rPr>
        <w:t xml:space="preserve">Small   Scale   Industries   Credit   Schemes </w:t>
      </w:r>
      <w:r w:rsidRPr="002F1595">
        <w:rPr>
          <w:rFonts w:asciiTheme="majorHAnsi" w:hAnsiTheme="majorHAnsi"/>
          <w:color w:val="000000"/>
          <w:w w:val="107"/>
          <w:sz w:val="28"/>
          <w:szCs w:val="28"/>
        </w:rPr>
        <w:t xml:space="preserve">(SSICs)  was  largely </w:t>
      </w:r>
      <w:r w:rsidRPr="002F1595">
        <w:rPr>
          <w:rFonts w:asciiTheme="majorHAnsi" w:hAnsiTheme="majorHAnsi"/>
          <w:sz w:val="28"/>
          <w:szCs w:val="28"/>
        </w:rPr>
        <w:br/>
      </w:r>
      <w:r w:rsidRPr="002F1595">
        <w:rPr>
          <w:rFonts w:asciiTheme="majorHAnsi" w:hAnsiTheme="majorHAnsi"/>
          <w:color w:val="000000"/>
          <w:sz w:val="28"/>
          <w:szCs w:val="28"/>
        </w:rPr>
        <w:t xml:space="preserve">unsuccessful because of the dearth of executive capacity to appraise, </w:t>
      </w:r>
      <w:r w:rsidRPr="002F1595">
        <w:rPr>
          <w:rFonts w:asciiTheme="majorHAnsi" w:hAnsiTheme="majorHAnsi"/>
          <w:sz w:val="28"/>
          <w:szCs w:val="28"/>
        </w:rPr>
        <w:br/>
      </w:r>
      <w:r w:rsidRPr="002F1595">
        <w:rPr>
          <w:rFonts w:asciiTheme="majorHAnsi" w:hAnsiTheme="majorHAnsi"/>
          <w:color w:val="000000"/>
          <w:w w:val="104"/>
          <w:sz w:val="28"/>
          <w:szCs w:val="28"/>
        </w:rPr>
        <w:t xml:space="preserve">supervise and monitor projects which resulted into many unviable </w:t>
      </w:r>
      <w:r w:rsidRPr="002F1595">
        <w:rPr>
          <w:rFonts w:asciiTheme="majorHAnsi" w:hAnsiTheme="majorHAnsi"/>
          <w:sz w:val="28"/>
          <w:szCs w:val="28"/>
        </w:rPr>
        <w:br/>
      </w:r>
      <w:r w:rsidRPr="002F1595">
        <w:rPr>
          <w:rFonts w:asciiTheme="majorHAnsi" w:hAnsiTheme="majorHAnsi"/>
          <w:color w:val="000000"/>
          <w:sz w:val="28"/>
          <w:szCs w:val="28"/>
        </w:rPr>
        <w:t>projects being funded leading to massive loan repayment deviants.</w:t>
      </w:r>
    </w:p>
    <w:p w:rsidR="00C3491E" w:rsidRPr="00FE4BE0" w:rsidRDefault="00C3491E" w:rsidP="00C3491E">
      <w:pPr>
        <w:tabs>
          <w:tab w:val="left" w:pos="2551"/>
          <w:tab w:val="left" w:pos="4770"/>
        </w:tabs>
        <w:spacing w:before="279" w:after="0" w:line="340" w:lineRule="exact"/>
        <w:jc w:val="both"/>
        <w:rPr>
          <w:rFonts w:asciiTheme="majorHAnsi" w:hAnsiTheme="majorHAnsi"/>
          <w:b/>
          <w:sz w:val="28"/>
          <w:szCs w:val="28"/>
        </w:rPr>
      </w:pPr>
      <w:r>
        <w:rPr>
          <w:rFonts w:asciiTheme="majorHAnsi" w:hAnsiTheme="majorHAnsi" w:cs="Times New Roman Bold"/>
          <w:b/>
          <w:color w:val="000000"/>
          <w:w w:val="103"/>
          <w:sz w:val="28"/>
          <w:szCs w:val="28"/>
        </w:rPr>
        <w:t xml:space="preserve">2.5 THE ROLE OF MICROFINANCE INSTITUTIONS </w:t>
      </w:r>
      <w:r w:rsidRPr="00FE4BE0">
        <w:rPr>
          <w:rFonts w:asciiTheme="majorHAnsi" w:hAnsiTheme="majorHAnsi" w:cs="Times New Roman Bold"/>
          <w:b/>
          <w:color w:val="000000"/>
          <w:w w:val="103"/>
          <w:sz w:val="28"/>
          <w:szCs w:val="28"/>
        </w:rPr>
        <w:t>IN</w:t>
      </w:r>
      <w:r>
        <w:rPr>
          <w:rFonts w:asciiTheme="majorHAnsi" w:hAnsiTheme="majorHAnsi" w:cs="Times New Roman Bold"/>
          <w:b/>
          <w:color w:val="000000"/>
          <w:w w:val="103"/>
          <w:sz w:val="28"/>
          <w:szCs w:val="28"/>
        </w:rPr>
        <w:t xml:space="preserve"> </w:t>
      </w:r>
      <w:r w:rsidRPr="00FE4BE0">
        <w:rPr>
          <w:rFonts w:asciiTheme="majorHAnsi" w:hAnsiTheme="majorHAnsi" w:cs="Times New Roman Bold"/>
          <w:b/>
          <w:color w:val="000000"/>
          <w:spacing w:val="1"/>
          <w:sz w:val="28"/>
          <w:szCs w:val="28"/>
        </w:rPr>
        <w:t>MOBILIZATION OF FUND.</w:t>
      </w:r>
    </w:p>
    <w:p w:rsidR="00C3491E" w:rsidRPr="002F1595" w:rsidRDefault="00C3491E" w:rsidP="00C3491E">
      <w:pPr>
        <w:tabs>
          <w:tab w:val="left" w:pos="4770"/>
        </w:tabs>
        <w:spacing w:before="163" w:after="0" w:line="700" w:lineRule="exact"/>
        <w:jc w:val="both"/>
        <w:rPr>
          <w:rFonts w:asciiTheme="majorHAnsi" w:hAnsiTheme="majorHAnsi"/>
          <w:sz w:val="28"/>
          <w:szCs w:val="28"/>
        </w:rPr>
      </w:pPr>
      <w:r w:rsidRPr="002F1595">
        <w:rPr>
          <w:rFonts w:asciiTheme="majorHAnsi" w:hAnsiTheme="majorHAnsi"/>
          <w:color w:val="000000"/>
          <w:sz w:val="28"/>
          <w:szCs w:val="28"/>
        </w:rPr>
        <w:t xml:space="preserve">Microfinance   institutions’   mobilization   of  fund   from   the </w:t>
      </w:r>
      <w:r w:rsidRPr="002F1595">
        <w:rPr>
          <w:rFonts w:asciiTheme="majorHAnsi" w:hAnsiTheme="majorHAnsi"/>
          <w:sz w:val="28"/>
          <w:szCs w:val="28"/>
        </w:rPr>
        <w:br/>
      </w:r>
      <w:r w:rsidRPr="002F1595">
        <w:rPr>
          <w:rFonts w:asciiTheme="majorHAnsi" w:hAnsiTheme="majorHAnsi"/>
          <w:color w:val="000000"/>
          <w:sz w:val="28"/>
          <w:szCs w:val="28"/>
        </w:rPr>
        <w:t>informal financial sector for onward lending to the active poor in the</w:t>
      </w:r>
      <w:r>
        <w:rPr>
          <w:rFonts w:asciiTheme="majorHAnsi" w:hAnsiTheme="majorHAnsi"/>
          <w:sz w:val="28"/>
          <w:szCs w:val="28"/>
        </w:rPr>
        <w:t xml:space="preserve"> </w:t>
      </w:r>
      <w:r w:rsidRPr="002F1595">
        <w:rPr>
          <w:rFonts w:asciiTheme="majorHAnsi" w:hAnsiTheme="majorHAnsi"/>
          <w:color w:val="000000"/>
          <w:w w:val="109"/>
          <w:sz w:val="28"/>
          <w:szCs w:val="28"/>
        </w:rPr>
        <w:t xml:space="preserve">society has been the cardinal basis of establishing them. This is </w:t>
      </w:r>
      <w:r w:rsidRPr="002F1595">
        <w:rPr>
          <w:rFonts w:asciiTheme="majorHAnsi" w:hAnsiTheme="majorHAnsi"/>
          <w:sz w:val="28"/>
          <w:szCs w:val="28"/>
        </w:rPr>
        <w:br/>
      </w:r>
      <w:r w:rsidRPr="002F1595">
        <w:rPr>
          <w:rFonts w:asciiTheme="majorHAnsi" w:hAnsiTheme="majorHAnsi"/>
          <w:color w:val="000000"/>
          <w:w w:val="103"/>
          <w:sz w:val="28"/>
          <w:szCs w:val="28"/>
        </w:rPr>
        <w:t xml:space="preserve">effected through mobilization of savings for intermediation (Odoh, </w:t>
      </w:r>
      <w:r w:rsidRPr="002F1595">
        <w:rPr>
          <w:rFonts w:asciiTheme="majorHAnsi" w:hAnsiTheme="majorHAnsi"/>
          <w:sz w:val="28"/>
          <w:szCs w:val="28"/>
        </w:rPr>
        <w:br/>
      </w:r>
      <w:r w:rsidRPr="002F1595">
        <w:rPr>
          <w:rFonts w:asciiTheme="majorHAnsi" w:hAnsiTheme="majorHAnsi"/>
          <w:color w:val="000000"/>
          <w:sz w:val="28"/>
          <w:szCs w:val="28"/>
        </w:rPr>
        <w:t>2008:26).</w:t>
      </w:r>
    </w:p>
    <w:p w:rsidR="00C3491E" w:rsidRPr="002F1595" w:rsidRDefault="00C3491E" w:rsidP="00C3491E">
      <w:pPr>
        <w:tabs>
          <w:tab w:val="left" w:pos="4770"/>
        </w:tabs>
        <w:spacing w:before="6" w:after="0" w:line="695" w:lineRule="exact"/>
        <w:jc w:val="both"/>
        <w:rPr>
          <w:rFonts w:asciiTheme="majorHAnsi" w:hAnsiTheme="majorHAnsi"/>
          <w:sz w:val="28"/>
          <w:szCs w:val="28"/>
        </w:rPr>
      </w:pPr>
      <w:r w:rsidRPr="002F1595">
        <w:rPr>
          <w:rFonts w:asciiTheme="majorHAnsi" w:hAnsiTheme="majorHAnsi"/>
          <w:color w:val="000000"/>
          <w:w w:val="103"/>
          <w:sz w:val="28"/>
          <w:szCs w:val="28"/>
        </w:rPr>
        <w:lastRenderedPageBreak/>
        <w:t xml:space="preserve">According to Ogunrinola and Alege (2007:112) microfinance </w:t>
      </w:r>
      <w:r w:rsidRPr="002F1595">
        <w:rPr>
          <w:rFonts w:asciiTheme="majorHAnsi" w:hAnsiTheme="majorHAnsi"/>
          <w:color w:val="000000"/>
          <w:w w:val="102"/>
          <w:sz w:val="28"/>
          <w:szCs w:val="28"/>
        </w:rPr>
        <w:t xml:space="preserve">institutions, by the provision of microfinance, is not only necessary </w:t>
      </w:r>
      <w:r w:rsidRPr="002F1595">
        <w:rPr>
          <w:rFonts w:asciiTheme="majorHAnsi" w:hAnsiTheme="majorHAnsi"/>
          <w:color w:val="000000"/>
          <w:w w:val="103"/>
          <w:sz w:val="28"/>
          <w:szCs w:val="28"/>
        </w:rPr>
        <w:t>for business survival and growth through the services to the micro-</w:t>
      </w:r>
      <w:r w:rsidRPr="002F1595">
        <w:rPr>
          <w:rFonts w:asciiTheme="majorHAnsi" w:hAnsiTheme="majorHAnsi"/>
          <w:sz w:val="28"/>
          <w:szCs w:val="28"/>
        </w:rPr>
        <w:br/>
      </w:r>
      <w:r w:rsidRPr="002F1595">
        <w:rPr>
          <w:rFonts w:asciiTheme="majorHAnsi" w:hAnsiTheme="majorHAnsi"/>
          <w:color w:val="000000"/>
          <w:w w:val="105"/>
          <w:sz w:val="28"/>
          <w:szCs w:val="28"/>
        </w:rPr>
        <w:t xml:space="preserve">entrepreneurs,  it  is  also  important  in  checking  the  rural-urban </w:t>
      </w:r>
      <w:r w:rsidRPr="002F1595">
        <w:rPr>
          <w:rFonts w:asciiTheme="majorHAnsi" w:hAnsiTheme="majorHAnsi"/>
          <w:color w:val="000000"/>
          <w:sz w:val="28"/>
          <w:szCs w:val="28"/>
        </w:rPr>
        <w:t>migration through rural employment creation and retention.</w:t>
      </w:r>
    </w:p>
    <w:p w:rsidR="00C3491E" w:rsidRPr="002F1595" w:rsidRDefault="00C3491E" w:rsidP="00C3491E">
      <w:pPr>
        <w:tabs>
          <w:tab w:val="left" w:pos="4770"/>
        </w:tabs>
        <w:spacing w:after="0" w:line="693" w:lineRule="exact"/>
        <w:ind w:firstLine="18"/>
        <w:jc w:val="both"/>
        <w:rPr>
          <w:rFonts w:asciiTheme="majorHAnsi" w:hAnsiTheme="majorHAnsi"/>
          <w:sz w:val="28"/>
          <w:szCs w:val="28"/>
        </w:rPr>
      </w:pPr>
      <w:r w:rsidRPr="002F1595">
        <w:rPr>
          <w:rFonts w:asciiTheme="majorHAnsi" w:hAnsiTheme="majorHAnsi"/>
          <w:color w:val="000000"/>
          <w:w w:val="101"/>
          <w:sz w:val="28"/>
          <w:szCs w:val="28"/>
        </w:rPr>
        <w:t xml:space="preserve">Mabogunje, 1997 cited by Odoh (2008:27), stated that the role </w:t>
      </w:r>
      <w:r w:rsidRPr="002F1595">
        <w:rPr>
          <w:rFonts w:asciiTheme="majorHAnsi" w:hAnsiTheme="majorHAnsi"/>
          <w:sz w:val="28"/>
          <w:szCs w:val="28"/>
        </w:rPr>
        <w:br/>
      </w:r>
      <w:r w:rsidRPr="002F1595">
        <w:rPr>
          <w:rFonts w:asciiTheme="majorHAnsi" w:hAnsiTheme="majorHAnsi"/>
          <w:color w:val="000000"/>
          <w:w w:val="102"/>
          <w:sz w:val="28"/>
          <w:szCs w:val="28"/>
        </w:rPr>
        <w:t>of  microfinance  Banks  in  the  promotion  of  synergy  and  main-</w:t>
      </w:r>
      <w:r w:rsidRPr="002F1595">
        <w:rPr>
          <w:rFonts w:asciiTheme="majorHAnsi" w:hAnsiTheme="majorHAnsi"/>
          <w:sz w:val="28"/>
          <w:szCs w:val="28"/>
        </w:rPr>
        <w:br/>
      </w:r>
      <w:r w:rsidRPr="002F1595">
        <w:rPr>
          <w:rFonts w:asciiTheme="majorHAnsi" w:hAnsiTheme="majorHAnsi"/>
          <w:color w:val="000000"/>
          <w:w w:val="99"/>
          <w:sz w:val="28"/>
          <w:szCs w:val="28"/>
        </w:rPr>
        <w:t xml:space="preserve">streaming of the informal sub-sector into the national financial system </w:t>
      </w:r>
      <w:r w:rsidRPr="002F1595">
        <w:rPr>
          <w:rFonts w:asciiTheme="majorHAnsi" w:hAnsiTheme="majorHAnsi"/>
          <w:sz w:val="28"/>
          <w:szCs w:val="28"/>
        </w:rPr>
        <w:br/>
      </w:r>
      <w:r w:rsidRPr="002F1595">
        <w:rPr>
          <w:rFonts w:asciiTheme="majorHAnsi" w:hAnsiTheme="majorHAnsi"/>
          <w:color w:val="000000"/>
          <w:w w:val="105"/>
          <w:sz w:val="28"/>
          <w:szCs w:val="28"/>
        </w:rPr>
        <w:t xml:space="preserve">can not be undermined as they enhance service delivery to micro, </w:t>
      </w:r>
      <w:r w:rsidRPr="002F1595">
        <w:rPr>
          <w:rFonts w:asciiTheme="majorHAnsi" w:hAnsiTheme="majorHAnsi"/>
          <w:sz w:val="28"/>
          <w:szCs w:val="28"/>
        </w:rPr>
        <w:br/>
      </w:r>
      <w:r w:rsidRPr="002F1595">
        <w:rPr>
          <w:rFonts w:asciiTheme="majorHAnsi" w:hAnsiTheme="majorHAnsi"/>
          <w:color w:val="000000"/>
          <w:sz w:val="28"/>
          <w:szCs w:val="28"/>
        </w:rPr>
        <w:t xml:space="preserve">small and medium entrepreneur. Microfinance banks collect proceeds </w:t>
      </w:r>
      <w:r w:rsidRPr="002F1595">
        <w:rPr>
          <w:rFonts w:asciiTheme="majorHAnsi" w:hAnsiTheme="majorHAnsi"/>
          <w:sz w:val="28"/>
          <w:szCs w:val="28"/>
        </w:rPr>
        <w:br/>
      </w:r>
      <w:r w:rsidRPr="002F1595">
        <w:rPr>
          <w:rFonts w:asciiTheme="majorHAnsi" w:hAnsiTheme="majorHAnsi"/>
          <w:color w:val="000000"/>
          <w:w w:val="106"/>
          <w:sz w:val="28"/>
          <w:szCs w:val="28"/>
        </w:rPr>
        <w:t xml:space="preserve">of  banking  instruments  on  behalf  of  their  customers  through </w:t>
      </w:r>
      <w:r w:rsidRPr="002F1595">
        <w:rPr>
          <w:rFonts w:asciiTheme="majorHAnsi" w:hAnsiTheme="majorHAnsi"/>
          <w:sz w:val="28"/>
          <w:szCs w:val="28"/>
        </w:rPr>
        <w:br/>
      </w:r>
      <w:r w:rsidRPr="002F1595">
        <w:rPr>
          <w:rFonts w:asciiTheme="majorHAnsi" w:hAnsiTheme="majorHAnsi"/>
          <w:color w:val="000000"/>
          <w:sz w:val="28"/>
          <w:szCs w:val="28"/>
        </w:rPr>
        <w:t>correspondent banks.</w:t>
      </w:r>
    </w:p>
    <w:p w:rsidR="00B92F4E" w:rsidRDefault="00C3491E" w:rsidP="00C3491E">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sz w:val="28"/>
          <w:szCs w:val="28"/>
        </w:rPr>
        <w:t xml:space="preserve">Kasimu, (1997:18) added that microfinance banks contribute to </w:t>
      </w:r>
      <w:r w:rsidRPr="002F1595">
        <w:rPr>
          <w:rFonts w:asciiTheme="majorHAnsi" w:hAnsiTheme="majorHAnsi"/>
          <w:sz w:val="28"/>
          <w:szCs w:val="28"/>
        </w:rPr>
        <w:br/>
      </w:r>
      <w:r w:rsidRPr="002F1595">
        <w:rPr>
          <w:rFonts w:asciiTheme="majorHAnsi" w:hAnsiTheme="majorHAnsi"/>
          <w:color w:val="000000"/>
          <w:w w:val="103"/>
          <w:sz w:val="28"/>
          <w:szCs w:val="28"/>
        </w:rPr>
        <w:t xml:space="preserve">rural  transformation  and  promote  linkage  programmes  between </w:t>
      </w:r>
      <w:r w:rsidRPr="002F1595">
        <w:rPr>
          <w:rFonts w:asciiTheme="majorHAnsi" w:hAnsiTheme="majorHAnsi"/>
          <w:sz w:val="28"/>
          <w:szCs w:val="28"/>
        </w:rPr>
        <w:br/>
      </w:r>
      <w:r w:rsidRPr="002F1595">
        <w:rPr>
          <w:rFonts w:asciiTheme="majorHAnsi" w:hAnsiTheme="majorHAnsi"/>
          <w:color w:val="000000"/>
          <w:sz w:val="28"/>
          <w:szCs w:val="28"/>
        </w:rPr>
        <w:t>universal/development banks and other microfinance institutions.</w:t>
      </w:r>
    </w:p>
    <w:p w:rsidR="00EC1D01" w:rsidRPr="002F1595" w:rsidRDefault="00EC1D01" w:rsidP="00EC1D01">
      <w:pPr>
        <w:tabs>
          <w:tab w:val="left" w:pos="4770"/>
        </w:tabs>
        <w:spacing w:before="95" w:after="0" w:line="693" w:lineRule="exact"/>
        <w:ind w:firstLine="18"/>
        <w:jc w:val="both"/>
        <w:rPr>
          <w:rFonts w:asciiTheme="majorHAnsi" w:hAnsiTheme="majorHAnsi"/>
          <w:sz w:val="28"/>
          <w:szCs w:val="28"/>
        </w:rPr>
      </w:pPr>
      <w:r w:rsidRPr="002F1595">
        <w:rPr>
          <w:rFonts w:asciiTheme="majorHAnsi" w:hAnsiTheme="majorHAnsi"/>
          <w:color w:val="000000"/>
          <w:w w:val="107"/>
          <w:sz w:val="28"/>
          <w:szCs w:val="28"/>
        </w:rPr>
        <w:lastRenderedPageBreak/>
        <w:t xml:space="preserve">It is also on record that most microfinance institutions have </w:t>
      </w:r>
      <w:r w:rsidRPr="002F1595">
        <w:rPr>
          <w:rFonts w:asciiTheme="majorHAnsi" w:hAnsiTheme="majorHAnsi"/>
          <w:color w:val="000000"/>
          <w:w w:val="103"/>
          <w:sz w:val="28"/>
          <w:szCs w:val="28"/>
        </w:rPr>
        <w:t xml:space="preserve">introduced Esusu, Isusu (daily contributions) as other ways of fund </w:t>
      </w:r>
      <w:r w:rsidRPr="002F1595">
        <w:rPr>
          <w:rFonts w:asciiTheme="majorHAnsi" w:hAnsiTheme="majorHAnsi"/>
          <w:color w:val="000000"/>
          <w:w w:val="104"/>
          <w:sz w:val="28"/>
          <w:szCs w:val="28"/>
        </w:rPr>
        <w:t xml:space="preserve">mobilization. They have also established various products through </w:t>
      </w:r>
      <w:r w:rsidRPr="002F1595">
        <w:rPr>
          <w:rFonts w:asciiTheme="majorHAnsi" w:hAnsiTheme="majorHAnsi"/>
          <w:color w:val="000000"/>
          <w:sz w:val="28"/>
          <w:szCs w:val="28"/>
        </w:rPr>
        <w:t>which funds are mobilized.</w:t>
      </w:r>
    </w:p>
    <w:p w:rsidR="00EC1D01" w:rsidRPr="00C07F0E" w:rsidRDefault="00EC1D01" w:rsidP="00EC1D01">
      <w:pPr>
        <w:tabs>
          <w:tab w:val="left" w:pos="2551"/>
          <w:tab w:val="left" w:pos="4770"/>
        </w:tabs>
        <w:spacing w:before="296" w:after="0" w:line="320" w:lineRule="exact"/>
        <w:jc w:val="both"/>
        <w:rPr>
          <w:rFonts w:asciiTheme="majorHAnsi" w:hAnsiTheme="majorHAnsi"/>
          <w:b/>
          <w:sz w:val="28"/>
          <w:szCs w:val="28"/>
        </w:rPr>
      </w:pPr>
      <w:r w:rsidRPr="00C07F0E">
        <w:rPr>
          <w:rFonts w:asciiTheme="majorHAnsi" w:hAnsiTheme="majorHAnsi" w:cs="Times New Roman Bold"/>
          <w:b/>
          <w:color w:val="000000"/>
          <w:w w:val="103"/>
          <w:sz w:val="28"/>
          <w:szCs w:val="28"/>
        </w:rPr>
        <w:t xml:space="preserve">2.6   CHALLENGES  OF  MICROFINANCE  INSTITUTIONS  IN </w:t>
      </w:r>
      <w:r w:rsidRPr="00C07F0E">
        <w:rPr>
          <w:rFonts w:asciiTheme="majorHAnsi" w:hAnsiTheme="majorHAnsi" w:cs="Times New Roman Bold"/>
          <w:b/>
          <w:color w:val="000000"/>
          <w:spacing w:val="1"/>
          <w:sz w:val="28"/>
          <w:szCs w:val="28"/>
        </w:rPr>
        <w:t>NIGERIA</w:t>
      </w:r>
    </w:p>
    <w:p w:rsidR="00EC1D01" w:rsidRPr="002F1595" w:rsidRDefault="00EC1D01" w:rsidP="00EC1D01">
      <w:pPr>
        <w:tabs>
          <w:tab w:val="left" w:pos="4770"/>
          <w:tab w:val="left" w:pos="8550"/>
        </w:tabs>
        <w:spacing w:before="12" w:after="0" w:line="693" w:lineRule="exact"/>
        <w:ind w:firstLine="18"/>
        <w:jc w:val="both"/>
        <w:rPr>
          <w:rFonts w:asciiTheme="majorHAnsi" w:hAnsiTheme="majorHAnsi"/>
          <w:sz w:val="28"/>
          <w:szCs w:val="28"/>
        </w:rPr>
      </w:pPr>
      <w:r w:rsidRPr="002F1595">
        <w:rPr>
          <w:rFonts w:asciiTheme="majorHAnsi" w:hAnsiTheme="majorHAnsi"/>
          <w:color w:val="000000"/>
          <w:w w:val="101"/>
          <w:sz w:val="28"/>
          <w:szCs w:val="28"/>
        </w:rPr>
        <w:t xml:space="preserve">In mobilization of fund, the microfinance institutions have run </w:t>
      </w:r>
      <w:r w:rsidRPr="002F1595">
        <w:rPr>
          <w:rFonts w:asciiTheme="majorHAnsi" w:hAnsiTheme="majorHAnsi"/>
          <w:color w:val="000000"/>
          <w:sz w:val="28"/>
          <w:szCs w:val="28"/>
        </w:rPr>
        <w:t xml:space="preserve">into some bottlenecks. The N50 billion ear-marked by the Obasanjo’s </w:t>
      </w:r>
      <w:r w:rsidRPr="002F1595">
        <w:rPr>
          <w:rFonts w:asciiTheme="majorHAnsi" w:hAnsiTheme="majorHAnsi"/>
          <w:color w:val="000000"/>
          <w:w w:val="104"/>
          <w:sz w:val="28"/>
          <w:szCs w:val="28"/>
        </w:rPr>
        <w:t xml:space="preserve">regime  has  not  been  equitably  distributed  to  the  microfinance institutions.  Also,  the </w:t>
      </w:r>
      <w:r w:rsidRPr="002F1595">
        <w:rPr>
          <w:rFonts w:asciiTheme="majorHAnsi" w:hAnsiTheme="majorHAnsi"/>
          <w:color w:val="000000"/>
          <w:w w:val="103"/>
          <w:sz w:val="28"/>
          <w:szCs w:val="28"/>
        </w:rPr>
        <w:t xml:space="preserve">1%   deduction  from  state  governments’ </w:t>
      </w:r>
      <w:r w:rsidRPr="002F1595">
        <w:rPr>
          <w:rFonts w:asciiTheme="majorHAnsi" w:hAnsiTheme="majorHAnsi"/>
          <w:color w:val="000000"/>
          <w:sz w:val="28"/>
          <w:szCs w:val="28"/>
        </w:rPr>
        <w:t xml:space="preserve">allocations which should be given to microfinance institutions has not </w:t>
      </w:r>
      <w:r w:rsidRPr="002F1595">
        <w:rPr>
          <w:rFonts w:asciiTheme="majorHAnsi" w:hAnsiTheme="majorHAnsi"/>
          <w:color w:val="000000"/>
          <w:w w:val="102"/>
          <w:sz w:val="28"/>
          <w:szCs w:val="28"/>
        </w:rPr>
        <w:t xml:space="preserve">gotten to them. With these difficulties, the microfinance institutions </w:t>
      </w:r>
      <w:r w:rsidRPr="002F1595">
        <w:rPr>
          <w:rFonts w:asciiTheme="majorHAnsi" w:hAnsiTheme="majorHAnsi"/>
          <w:color w:val="000000"/>
          <w:sz w:val="28"/>
          <w:szCs w:val="28"/>
        </w:rPr>
        <w:t>are finding it difficult to survive (Odoh, 2008:28)</w:t>
      </w:r>
    </w:p>
    <w:p w:rsidR="00EC1D01" w:rsidRDefault="00EC1D01" w:rsidP="00EC1D01">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w w:val="109"/>
          <w:sz w:val="28"/>
          <w:szCs w:val="28"/>
        </w:rPr>
        <w:t xml:space="preserve">It is the intention of the stakeholders that the microfinance </w:t>
      </w:r>
      <w:r w:rsidRPr="002F1595">
        <w:rPr>
          <w:rFonts w:asciiTheme="majorHAnsi" w:hAnsiTheme="majorHAnsi"/>
          <w:color w:val="000000"/>
          <w:sz w:val="28"/>
          <w:szCs w:val="28"/>
        </w:rPr>
        <w:t xml:space="preserve">institutions should cover or reach a greater number of the poor in the </w:t>
      </w:r>
      <w:r w:rsidRPr="002F1595">
        <w:rPr>
          <w:rFonts w:asciiTheme="majorHAnsi" w:hAnsiTheme="majorHAnsi"/>
          <w:color w:val="000000"/>
          <w:w w:val="104"/>
          <w:sz w:val="28"/>
          <w:szCs w:val="28"/>
        </w:rPr>
        <w:t xml:space="preserve">society.  According  to  C.B.N </w:t>
      </w:r>
      <w:r w:rsidRPr="002F1595">
        <w:rPr>
          <w:rFonts w:asciiTheme="majorHAnsi" w:hAnsiTheme="majorHAnsi"/>
          <w:color w:val="000000"/>
          <w:w w:val="106"/>
          <w:sz w:val="28"/>
          <w:szCs w:val="28"/>
        </w:rPr>
        <w:t xml:space="preserve">(2002),  a  survey  indicates  that, </w:t>
      </w:r>
      <w:r w:rsidRPr="002F1595">
        <w:rPr>
          <w:rFonts w:asciiTheme="majorHAnsi" w:hAnsiTheme="majorHAnsi"/>
          <w:color w:val="000000"/>
          <w:w w:val="103"/>
          <w:sz w:val="28"/>
          <w:szCs w:val="28"/>
        </w:rPr>
        <w:lastRenderedPageBreak/>
        <w:t xml:space="preserve">microfinance institutions’ clients’ base was about 600,000 in 2001, </w:t>
      </w:r>
      <w:r w:rsidRPr="002F1595">
        <w:rPr>
          <w:rFonts w:asciiTheme="majorHAnsi" w:hAnsiTheme="majorHAnsi"/>
          <w:color w:val="000000"/>
          <w:w w:val="102"/>
          <w:sz w:val="28"/>
          <w:szCs w:val="28"/>
        </w:rPr>
        <w:t xml:space="preserve">and there are indications that they may not be above 1.5 millions in </w:t>
      </w:r>
      <w:r w:rsidRPr="002F1595">
        <w:rPr>
          <w:rFonts w:asciiTheme="majorHAnsi" w:hAnsiTheme="majorHAnsi"/>
          <w:color w:val="000000"/>
          <w:sz w:val="28"/>
          <w:szCs w:val="28"/>
        </w:rPr>
        <w:t>2003. This number is too small for a country that has over 60 million people that need microfinance services.</w:t>
      </w:r>
    </w:p>
    <w:p w:rsidR="00DD7559" w:rsidRPr="002F1595" w:rsidRDefault="00DD7559" w:rsidP="00DD7559">
      <w:pPr>
        <w:tabs>
          <w:tab w:val="left" w:pos="4770"/>
        </w:tabs>
        <w:spacing w:before="100" w:after="0" w:line="690" w:lineRule="exact"/>
        <w:ind w:firstLine="18"/>
        <w:jc w:val="both"/>
        <w:rPr>
          <w:rFonts w:asciiTheme="majorHAnsi" w:hAnsiTheme="majorHAnsi"/>
          <w:sz w:val="28"/>
          <w:szCs w:val="28"/>
        </w:rPr>
      </w:pPr>
      <w:r w:rsidRPr="002F1595">
        <w:rPr>
          <w:rFonts w:asciiTheme="majorHAnsi" w:hAnsiTheme="majorHAnsi"/>
          <w:color w:val="000000"/>
          <w:w w:val="106"/>
          <w:sz w:val="28"/>
          <w:szCs w:val="28"/>
        </w:rPr>
        <w:t xml:space="preserve">Uche (2008:49) agreed with the CBN survey and added that </w:t>
      </w:r>
      <w:r w:rsidRPr="002F1595">
        <w:rPr>
          <w:rFonts w:asciiTheme="majorHAnsi" w:hAnsiTheme="majorHAnsi"/>
          <w:color w:val="000000"/>
          <w:sz w:val="28"/>
          <w:szCs w:val="28"/>
        </w:rPr>
        <w:t>even the recently licensed microfinance Banks are more dominant in the urban than rural areas.</w:t>
      </w:r>
    </w:p>
    <w:p w:rsidR="00DD7559" w:rsidRPr="002F1595" w:rsidRDefault="00DD7559" w:rsidP="00DD7559">
      <w:pPr>
        <w:tabs>
          <w:tab w:val="left" w:pos="4770"/>
        </w:tabs>
        <w:spacing w:before="6" w:after="0" w:line="695" w:lineRule="exact"/>
        <w:ind w:firstLine="18"/>
        <w:jc w:val="both"/>
        <w:rPr>
          <w:rFonts w:asciiTheme="majorHAnsi" w:hAnsiTheme="majorHAnsi"/>
          <w:sz w:val="28"/>
          <w:szCs w:val="28"/>
        </w:rPr>
      </w:pPr>
      <w:r w:rsidRPr="002F1595">
        <w:rPr>
          <w:rFonts w:asciiTheme="majorHAnsi" w:hAnsiTheme="majorHAnsi"/>
          <w:color w:val="000000"/>
          <w:sz w:val="28"/>
          <w:szCs w:val="28"/>
        </w:rPr>
        <w:t xml:space="preserve">Anyanwu (2004:118) identified that microfinance institution are </w:t>
      </w:r>
      <w:r w:rsidRPr="002F1595">
        <w:rPr>
          <w:rFonts w:asciiTheme="majorHAnsi" w:hAnsiTheme="majorHAnsi"/>
          <w:color w:val="000000"/>
          <w:w w:val="104"/>
          <w:sz w:val="28"/>
          <w:szCs w:val="28"/>
        </w:rPr>
        <w:t xml:space="preserve">not active in funding the real sector of the economy. He noted that </w:t>
      </w:r>
      <w:r w:rsidRPr="002F1595">
        <w:rPr>
          <w:rFonts w:asciiTheme="majorHAnsi" w:hAnsiTheme="majorHAnsi"/>
          <w:color w:val="000000"/>
          <w:w w:val="106"/>
          <w:sz w:val="28"/>
          <w:szCs w:val="28"/>
        </w:rPr>
        <w:t xml:space="preserve">only about 14.1 and 3.5 percent of total microfinance institutions </w:t>
      </w:r>
      <w:r w:rsidRPr="002F1595">
        <w:rPr>
          <w:rFonts w:asciiTheme="majorHAnsi" w:hAnsiTheme="majorHAnsi"/>
          <w:color w:val="000000"/>
          <w:w w:val="103"/>
          <w:sz w:val="28"/>
          <w:szCs w:val="28"/>
        </w:rPr>
        <w:t xml:space="preserve">funding respectively went to agriculture and manufacturing sectors </w:t>
      </w:r>
      <w:r w:rsidRPr="002F1595">
        <w:rPr>
          <w:rFonts w:asciiTheme="majorHAnsi" w:hAnsiTheme="majorHAnsi"/>
          <w:color w:val="000000"/>
          <w:sz w:val="28"/>
          <w:szCs w:val="28"/>
        </w:rPr>
        <w:t>while the bulk of 78.4 percent funded commerce.</w:t>
      </w:r>
    </w:p>
    <w:p w:rsidR="00DD7559" w:rsidRPr="002F1595" w:rsidRDefault="00DD7559" w:rsidP="00DD7559">
      <w:pPr>
        <w:tabs>
          <w:tab w:val="left" w:pos="4770"/>
        </w:tabs>
        <w:spacing w:after="0" w:line="692" w:lineRule="exact"/>
        <w:ind w:firstLine="18"/>
        <w:jc w:val="both"/>
        <w:rPr>
          <w:rFonts w:asciiTheme="majorHAnsi" w:hAnsiTheme="majorHAnsi"/>
          <w:sz w:val="28"/>
          <w:szCs w:val="28"/>
        </w:rPr>
      </w:pPr>
      <w:r w:rsidRPr="002F1595">
        <w:rPr>
          <w:rFonts w:asciiTheme="majorHAnsi" w:hAnsiTheme="majorHAnsi"/>
          <w:color w:val="000000"/>
          <w:w w:val="104"/>
          <w:sz w:val="28"/>
          <w:szCs w:val="28"/>
        </w:rPr>
        <w:t xml:space="preserve">Furthermore, according to Ezekiel etal (2010:8), in a country </w:t>
      </w:r>
      <w:r w:rsidRPr="002F1595">
        <w:rPr>
          <w:rFonts w:asciiTheme="majorHAnsi" w:hAnsiTheme="majorHAnsi"/>
          <w:sz w:val="28"/>
          <w:szCs w:val="28"/>
        </w:rPr>
        <w:br/>
      </w:r>
      <w:r w:rsidRPr="002F1595">
        <w:rPr>
          <w:rFonts w:asciiTheme="majorHAnsi" w:hAnsiTheme="majorHAnsi"/>
          <w:color w:val="000000"/>
          <w:w w:val="104"/>
          <w:sz w:val="28"/>
          <w:szCs w:val="28"/>
        </w:rPr>
        <w:t xml:space="preserve">like Nigeria where rural areas are characterized by low population </w:t>
      </w:r>
      <w:r w:rsidRPr="002F1595">
        <w:rPr>
          <w:rFonts w:asciiTheme="majorHAnsi" w:hAnsiTheme="majorHAnsi"/>
          <w:sz w:val="28"/>
          <w:szCs w:val="28"/>
        </w:rPr>
        <w:br/>
      </w:r>
      <w:r w:rsidRPr="002F1595">
        <w:rPr>
          <w:rFonts w:asciiTheme="majorHAnsi" w:hAnsiTheme="majorHAnsi"/>
          <w:color w:val="000000"/>
          <w:w w:val="102"/>
          <w:sz w:val="28"/>
          <w:szCs w:val="28"/>
        </w:rPr>
        <w:t xml:space="preserve">density, poor infrastructure, limited participation of the rural poor in </w:t>
      </w:r>
      <w:r w:rsidRPr="002F1595">
        <w:rPr>
          <w:rFonts w:asciiTheme="majorHAnsi" w:hAnsiTheme="majorHAnsi"/>
          <w:sz w:val="28"/>
          <w:szCs w:val="28"/>
        </w:rPr>
        <w:br/>
      </w:r>
      <w:r w:rsidRPr="002F1595">
        <w:rPr>
          <w:rFonts w:asciiTheme="majorHAnsi" w:hAnsiTheme="majorHAnsi"/>
          <w:color w:val="000000"/>
          <w:sz w:val="28"/>
          <w:szCs w:val="28"/>
        </w:rPr>
        <w:lastRenderedPageBreak/>
        <w:t xml:space="preserve">the cash economy and restricted diversification of income sources, it </w:t>
      </w:r>
      <w:r w:rsidRPr="002F1595">
        <w:rPr>
          <w:rFonts w:asciiTheme="majorHAnsi" w:hAnsiTheme="majorHAnsi"/>
          <w:sz w:val="28"/>
          <w:szCs w:val="28"/>
        </w:rPr>
        <w:br/>
      </w:r>
      <w:r w:rsidRPr="002F1595">
        <w:rPr>
          <w:rFonts w:asciiTheme="majorHAnsi" w:hAnsiTheme="majorHAnsi"/>
          <w:color w:val="000000"/>
          <w:w w:val="108"/>
          <w:sz w:val="28"/>
          <w:szCs w:val="28"/>
        </w:rPr>
        <w:t xml:space="preserve">is a very challenging task to develop a sustainable microfinance </w:t>
      </w:r>
      <w:r w:rsidRPr="002F1595">
        <w:rPr>
          <w:rFonts w:asciiTheme="majorHAnsi" w:hAnsiTheme="majorHAnsi"/>
          <w:sz w:val="28"/>
          <w:szCs w:val="28"/>
        </w:rPr>
        <w:br/>
      </w:r>
      <w:r w:rsidRPr="002F1595">
        <w:rPr>
          <w:rFonts w:asciiTheme="majorHAnsi" w:hAnsiTheme="majorHAnsi"/>
          <w:color w:val="000000"/>
          <w:sz w:val="28"/>
          <w:szCs w:val="28"/>
        </w:rPr>
        <w:t>programme.</w:t>
      </w:r>
    </w:p>
    <w:p w:rsidR="00DD7559" w:rsidRDefault="00DD7559" w:rsidP="00DD7559">
      <w:pPr>
        <w:tabs>
          <w:tab w:val="left" w:pos="4770"/>
        </w:tabs>
        <w:spacing w:after="0" w:line="695" w:lineRule="exact"/>
        <w:ind w:firstLine="19"/>
        <w:jc w:val="both"/>
        <w:rPr>
          <w:rFonts w:asciiTheme="majorHAnsi" w:hAnsiTheme="majorHAnsi"/>
          <w:color w:val="000000"/>
          <w:w w:val="101"/>
          <w:sz w:val="28"/>
          <w:szCs w:val="28"/>
        </w:rPr>
      </w:pPr>
      <w:r w:rsidRPr="002F1595">
        <w:rPr>
          <w:rFonts w:asciiTheme="majorHAnsi" w:hAnsiTheme="majorHAnsi"/>
          <w:color w:val="000000"/>
          <w:w w:val="105"/>
          <w:sz w:val="28"/>
          <w:szCs w:val="28"/>
        </w:rPr>
        <w:t xml:space="preserve">Adeoti (2003) in his contribution, noted the following as the </w:t>
      </w:r>
      <w:r w:rsidRPr="002F1595">
        <w:rPr>
          <w:rFonts w:asciiTheme="majorHAnsi" w:hAnsiTheme="majorHAnsi"/>
          <w:sz w:val="28"/>
          <w:szCs w:val="28"/>
        </w:rPr>
        <w:br/>
      </w:r>
      <w:r w:rsidRPr="002F1595">
        <w:rPr>
          <w:rFonts w:asciiTheme="majorHAnsi" w:hAnsiTheme="majorHAnsi"/>
          <w:color w:val="000000"/>
          <w:sz w:val="28"/>
          <w:szCs w:val="28"/>
        </w:rPr>
        <w:t xml:space="preserve">prominent factors militating against the effectiveness of microfinance </w:t>
      </w:r>
      <w:r w:rsidRPr="002F1595">
        <w:rPr>
          <w:rFonts w:asciiTheme="majorHAnsi" w:hAnsiTheme="majorHAnsi"/>
          <w:sz w:val="28"/>
          <w:szCs w:val="28"/>
        </w:rPr>
        <w:br/>
      </w:r>
      <w:r w:rsidRPr="002F1595">
        <w:rPr>
          <w:rFonts w:asciiTheme="majorHAnsi" w:hAnsiTheme="majorHAnsi"/>
          <w:color w:val="000000"/>
          <w:w w:val="101"/>
          <w:sz w:val="28"/>
          <w:szCs w:val="28"/>
        </w:rPr>
        <w:t xml:space="preserve">institutions in Nigeria: weak and ineffective institutional framework </w:t>
      </w:r>
      <w:r w:rsidRPr="002F1595">
        <w:rPr>
          <w:rFonts w:asciiTheme="majorHAnsi" w:hAnsiTheme="majorHAnsi"/>
          <w:sz w:val="28"/>
          <w:szCs w:val="28"/>
        </w:rPr>
        <w:br/>
      </w:r>
      <w:r w:rsidRPr="002F1595">
        <w:rPr>
          <w:rFonts w:asciiTheme="majorHAnsi" w:hAnsiTheme="majorHAnsi"/>
          <w:color w:val="000000"/>
          <w:w w:val="101"/>
          <w:sz w:val="28"/>
          <w:szCs w:val="28"/>
        </w:rPr>
        <w:t>for administering microfinance, infrastructural inadequacy and the</w:t>
      </w:r>
    </w:p>
    <w:p w:rsidR="00DD3984" w:rsidRPr="002F1595" w:rsidRDefault="00DD3984" w:rsidP="00DD3984">
      <w:pPr>
        <w:tabs>
          <w:tab w:val="left" w:pos="4770"/>
        </w:tabs>
        <w:spacing w:before="82" w:after="0" w:line="700" w:lineRule="exact"/>
        <w:jc w:val="both"/>
        <w:rPr>
          <w:rFonts w:asciiTheme="majorHAnsi" w:hAnsiTheme="majorHAnsi"/>
          <w:sz w:val="28"/>
          <w:szCs w:val="28"/>
        </w:rPr>
      </w:pPr>
      <w:r w:rsidRPr="002F1595">
        <w:rPr>
          <w:rFonts w:asciiTheme="majorHAnsi" w:hAnsiTheme="majorHAnsi"/>
          <w:color w:val="000000"/>
          <w:w w:val="102"/>
          <w:sz w:val="28"/>
          <w:szCs w:val="28"/>
        </w:rPr>
        <w:t xml:space="preserve">orientation of the poor vis-a-vis microfinance as a public sector-led </w:t>
      </w:r>
      <w:r w:rsidRPr="002F1595">
        <w:rPr>
          <w:rFonts w:asciiTheme="majorHAnsi" w:hAnsiTheme="majorHAnsi"/>
          <w:sz w:val="28"/>
          <w:szCs w:val="28"/>
        </w:rPr>
        <w:br/>
      </w:r>
      <w:r w:rsidRPr="002F1595">
        <w:rPr>
          <w:rFonts w:asciiTheme="majorHAnsi" w:hAnsiTheme="majorHAnsi"/>
          <w:color w:val="000000"/>
          <w:sz w:val="28"/>
          <w:szCs w:val="28"/>
        </w:rPr>
        <w:t>activity.</w:t>
      </w:r>
    </w:p>
    <w:p w:rsidR="00DD3984" w:rsidRPr="002F1595" w:rsidRDefault="00DD3984" w:rsidP="00DD3984">
      <w:pPr>
        <w:tabs>
          <w:tab w:val="left" w:pos="4770"/>
        </w:tabs>
        <w:spacing w:after="0" w:line="700" w:lineRule="exact"/>
        <w:jc w:val="both"/>
        <w:rPr>
          <w:rFonts w:asciiTheme="majorHAnsi" w:hAnsiTheme="majorHAnsi"/>
          <w:sz w:val="28"/>
          <w:szCs w:val="28"/>
        </w:rPr>
      </w:pPr>
      <w:r w:rsidRPr="002F1595">
        <w:rPr>
          <w:rFonts w:asciiTheme="majorHAnsi" w:hAnsiTheme="majorHAnsi"/>
          <w:color w:val="000000"/>
          <w:sz w:val="28"/>
          <w:szCs w:val="28"/>
        </w:rPr>
        <w:t>According to Muktar (2009), the following are the conspicuously seen challenges facing microfinance banks in Nigeria.</w:t>
      </w:r>
    </w:p>
    <w:p w:rsidR="00DD3984" w:rsidRPr="002F1595" w:rsidRDefault="00DD3984" w:rsidP="00DD3984">
      <w:pPr>
        <w:tabs>
          <w:tab w:val="left" w:pos="2551"/>
          <w:tab w:val="left" w:pos="4770"/>
        </w:tabs>
        <w:spacing w:before="274" w:after="0" w:line="345" w:lineRule="exact"/>
        <w:rPr>
          <w:rFonts w:asciiTheme="majorHAnsi" w:hAnsiTheme="majorHAnsi"/>
          <w:sz w:val="28"/>
          <w:szCs w:val="28"/>
        </w:rPr>
      </w:pPr>
      <w:r>
        <w:rPr>
          <w:rFonts w:asciiTheme="majorHAnsi" w:hAnsiTheme="majorHAnsi"/>
          <w:color w:val="000000"/>
          <w:sz w:val="28"/>
          <w:szCs w:val="28"/>
        </w:rPr>
        <w:t xml:space="preserve">a.  </w:t>
      </w:r>
      <w:r w:rsidRPr="002F1595">
        <w:rPr>
          <w:rFonts w:asciiTheme="majorHAnsi" w:hAnsiTheme="majorHAnsi"/>
          <w:color w:val="000000"/>
          <w:sz w:val="28"/>
          <w:szCs w:val="28"/>
        </w:rPr>
        <w:t>High operating cost: Small unit of services pose the  challenges</w:t>
      </w:r>
    </w:p>
    <w:p w:rsidR="00DD3984" w:rsidRPr="002F1595" w:rsidRDefault="00DD3984" w:rsidP="00DD3984">
      <w:pPr>
        <w:tabs>
          <w:tab w:val="left" w:pos="4770"/>
        </w:tabs>
        <w:spacing w:before="48" w:after="0" w:line="693" w:lineRule="exact"/>
        <w:jc w:val="both"/>
        <w:rPr>
          <w:rFonts w:asciiTheme="majorHAnsi" w:hAnsiTheme="majorHAnsi"/>
          <w:sz w:val="28"/>
          <w:szCs w:val="28"/>
        </w:rPr>
      </w:pPr>
      <w:r w:rsidRPr="002F1595">
        <w:rPr>
          <w:rFonts w:asciiTheme="majorHAnsi" w:hAnsiTheme="majorHAnsi"/>
          <w:color w:val="000000"/>
          <w:sz w:val="28"/>
          <w:szCs w:val="28"/>
        </w:rPr>
        <w:t xml:space="preserve">of high operating cost, several loan applications to be processed, </w:t>
      </w:r>
      <w:r w:rsidRPr="002F1595">
        <w:rPr>
          <w:rFonts w:asciiTheme="majorHAnsi" w:hAnsiTheme="majorHAnsi"/>
          <w:sz w:val="28"/>
          <w:szCs w:val="28"/>
        </w:rPr>
        <w:br/>
      </w:r>
      <w:r w:rsidRPr="002F1595">
        <w:rPr>
          <w:rFonts w:asciiTheme="majorHAnsi" w:hAnsiTheme="majorHAnsi"/>
          <w:color w:val="000000"/>
          <w:sz w:val="28"/>
          <w:szCs w:val="28"/>
        </w:rPr>
        <w:t xml:space="preserve">numerous accounts to be managed and monitored, and payment </w:t>
      </w:r>
      <w:r w:rsidRPr="002F1595">
        <w:rPr>
          <w:rFonts w:asciiTheme="majorHAnsi" w:hAnsiTheme="majorHAnsi"/>
          <w:sz w:val="28"/>
          <w:szCs w:val="28"/>
        </w:rPr>
        <w:br/>
      </w:r>
      <w:r w:rsidRPr="002F1595">
        <w:rPr>
          <w:rFonts w:asciiTheme="majorHAnsi" w:hAnsiTheme="majorHAnsi"/>
          <w:color w:val="000000"/>
          <w:sz w:val="28"/>
          <w:szCs w:val="28"/>
        </w:rPr>
        <w:lastRenderedPageBreak/>
        <w:t xml:space="preserve">collections to be made from several locations especially in rural </w:t>
      </w:r>
      <w:r w:rsidRPr="002F1595">
        <w:rPr>
          <w:rFonts w:asciiTheme="majorHAnsi" w:hAnsiTheme="majorHAnsi"/>
          <w:sz w:val="28"/>
          <w:szCs w:val="28"/>
        </w:rPr>
        <w:br/>
      </w:r>
      <w:r w:rsidRPr="002F1595">
        <w:rPr>
          <w:rFonts w:asciiTheme="majorHAnsi" w:hAnsiTheme="majorHAnsi"/>
          <w:color w:val="000000"/>
          <w:sz w:val="28"/>
          <w:szCs w:val="28"/>
        </w:rPr>
        <w:t>communities</w:t>
      </w:r>
    </w:p>
    <w:p w:rsidR="00DD3984" w:rsidRPr="002F1595" w:rsidRDefault="00DD3984" w:rsidP="00DD3984">
      <w:pPr>
        <w:tabs>
          <w:tab w:val="left" w:pos="2551"/>
          <w:tab w:val="left" w:pos="4770"/>
        </w:tabs>
        <w:spacing w:before="295" w:after="0" w:line="345" w:lineRule="exact"/>
        <w:rPr>
          <w:rFonts w:asciiTheme="majorHAnsi" w:hAnsiTheme="majorHAnsi"/>
          <w:sz w:val="28"/>
          <w:szCs w:val="28"/>
        </w:rPr>
      </w:pPr>
      <w:r w:rsidRPr="002F1595">
        <w:rPr>
          <w:rFonts w:asciiTheme="majorHAnsi" w:hAnsiTheme="majorHAnsi"/>
          <w:color w:val="000000"/>
          <w:sz w:val="28"/>
          <w:szCs w:val="28"/>
        </w:rPr>
        <w:t xml:space="preserve">b. </w:t>
      </w:r>
      <w:r w:rsidRPr="002F1595">
        <w:rPr>
          <w:rFonts w:asciiTheme="majorHAnsi" w:hAnsiTheme="majorHAnsi"/>
          <w:color w:val="000000"/>
          <w:w w:val="106"/>
          <w:sz w:val="28"/>
          <w:szCs w:val="28"/>
        </w:rPr>
        <w:t>Repayment  problems:  Loan  default  is  a  major  threat  to</w:t>
      </w:r>
    </w:p>
    <w:p w:rsidR="00DD3984" w:rsidRPr="002F1595" w:rsidRDefault="00DD3984" w:rsidP="00DD3984">
      <w:pPr>
        <w:tabs>
          <w:tab w:val="left" w:pos="4770"/>
        </w:tabs>
        <w:spacing w:before="335" w:after="0" w:line="345" w:lineRule="exact"/>
        <w:rPr>
          <w:rFonts w:asciiTheme="majorHAnsi" w:hAnsiTheme="majorHAnsi"/>
          <w:sz w:val="28"/>
          <w:szCs w:val="28"/>
        </w:rPr>
      </w:pPr>
      <w:r w:rsidRPr="002F1595">
        <w:rPr>
          <w:rFonts w:asciiTheme="majorHAnsi" w:hAnsiTheme="majorHAnsi"/>
          <w:color w:val="000000"/>
          <w:sz w:val="28"/>
          <w:szCs w:val="28"/>
        </w:rPr>
        <w:t>microfinance bank sustainability.</w:t>
      </w:r>
    </w:p>
    <w:p w:rsidR="00DD3984" w:rsidRPr="002F1595" w:rsidRDefault="00DD3984" w:rsidP="00DD3984">
      <w:pPr>
        <w:tabs>
          <w:tab w:val="left" w:pos="4770"/>
        </w:tabs>
        <w:spacing w:after="0" w:line="345" w:lineRule="exact"/>
        <w:rPr>
          <w:rFonts w:asciiTheme="majorHAnsi" w:hAnsiTheme="majorHAnsi"/>
          <w:sz w:val="28"/>
          <w:szCs w:val="28"/>
        </w:rPr>
      </w:pPr>
    </w:p>
    <w:p w:rsidR="00DD3984" w:rsidRPr="002F1595" w:rsidRDefault="00DD3984" w:rsidP="00DD3984">
      <w:pPr>
        <w:tabs>
          <w:tab w:val="left" w:pos="2551"/>
          <w:tab w:val="left" w:pos="4770"/>
        </w:tabs>
        <w:spacing w:before="10" w:after="0" w:line="345" w:lineRule="exact"/>
        <w:rPr>
          <w:rFonts w:asciiTheme="majorHAnsi" w:hAnsiTheme="majorHAnsi"/>
          <w:sz w:val="28"/>
          <w:szCs w:val="28"/>
        </w:rPr>
      </w:pPr>
      <w:r>
        <w:rPr>
          <w:rFonts w:asciiTheme="majorHAnsi" w:hAnsiTheme="majorHAnsi"/>
          <w:color w:val="000000"/>
          <w:sz w:val="28"/>
          <w:szCs w:val="28"/>
        </w:rPr>
        <w:t xml:space="preserve">c. </w:t>
      </w:r>
      <w:r w:rsidRPr="002F1595">
        <w:rPr>
          <w:rFonts w:asciiTheme="majorHAnsi" w:hAnsiTheme="majorHAnsi"/>
          <w:color w:val="000000"/>
          <w:sz w:val="28"/>
          <w:szCs w:val="28"/>
        </w:rPr>
        <w:t>Inadequate on non-monitoring of micro and small enterprises by</w:t>
      </w:r>
    </w:p>
    <w:p w:rsidR="00DD3984" w:rsidRPr="002F1595" w:rsidRDefault="00DD3984" w:rsidP="00DD3984">
      <w:pPr>
        <w:tabs>
          <w:tab w:val="left" w:pos="4770"/>
        </w:tabs>
        <w:spacing w:after="0" w:line="345" w:lineRule="exact"/>
        <w:rPr>
          <w:rFonts w:asciiTheme="majorHAnsi" w:hAnsiTheme="majorHAnsi"/>
          <w:sz w:val="28"/>
          <w:szCs w:val="28"/>
        </w:rPr>
      </w:pPr>
    </w:p>
    <w:p w:rsidR="00DD3984" w:rsidRPr="002F1595" w:rsidRDefault="00DD3984" w:rsidP="00DD3984">
      <w:pPr>
        <w:tabs>
          <w:tab w:val="left" w:pos="4770"/>
        </w:tabs>
        <w:spacing w:before="10" w:after="0" w:line="345" w:lineRule="exact"/>
        <w:rPr>
          <w:rFonts w:asciiTheme="majorHAnsi" w:hAnsiTheme="majorHAnsi"/>
          <w:sz w:val="28"/>
          <w:szCs w:val="28"/>
        </w:rPr>
      </w:pPr>
      <w:r w:rsidRPr="002F1595">
        <w:rPr>
          <w:rFonts w:asciiTheme="majorHAnsi" w:hAnsiTheme="majorHAnsi"/>
          <w:color w:val="000000"/>
          <w:sz w:val="28"/>
          <w:szCs w:val="28"/>
        </w:rPr>
        <w:t>banks, leading to default.</w:t>
      </w:r>
    </w:p>
    <w:p w:rsidR="00DD3984" w:rsidRPr="002F1595" w:rsidRDefault="00DD3984" w:rsidP="00DD3984">
      <w:pPr>
        <w:tabs>
          <w:tab w:val="left" w:pos="4770"/>
        </w:tabs>
        <w:spacing w:after="0" w:line="322" w:lineRule="exact"/>
        <w:rPr>
          <w:rFonts w:asciiTheme="majorHAnsi" w:hAnsiTheme="majorHAnsi"/>
          <w:sz w:val="28"/>
          <w:szCs w:val="28"/>
        </w:rPr>
      </w:pPr>
    </w:p>
    <w:p w:rsidR="00DD3984" w:rsidRDefault="00DD3984" w:rsidP="00DD3984">
      <w:pPr>
        <w:tabs>
          <w:tab w:val="left" w:pos="4770"/>
        </w:tabs>
        <w:spacing w:before="32" w:after="0" w:line="322" w:lineRule="exact"/>
        <w:rPr>
          <w:rFonts w:asciiTheme="majorHAnsi" w:hAnsiTheme="majorHAnsi" w:cs="Times New Roman Bold"/>
          <w:b/>
          <w:color w:val="000000"/>
          <w:spacing w:val="4"/>
          <w:sz w:val="28"/>
          <w:szCs w:val="28"/>
        </w:rPr>
      </w:pPr>
    </w:p>
    <w:p w:rsidR="00DD3984" w:rsidRPr="00FE4BE0" w:rsidRDefault="00DD3984" w:rsidP="00DD3984">
      <w:pPr>
        <w:tabs>
          <w:tab w:val="left" w:pos="4770"/>
        </w:tabs>
        <w:spacing w:before="32" w:after="0" w:line="322" w:lineRule="exact"/>
        <w:rPr>
          <w:rFonts w:asciiTheme="majorHAnsi" w:hAnsiTheme="majorHAnsi"/>
          <w:b/>
          <w:sz w:val="28"/>
          <w:szCs w:val="28"/>
        </w:rPr>
      </w:pPr>
      <w:r w:rsidRPr="00FE4BE0">
        <w:rPr>
          <w:rFonts w:asciiTheme="majorHAnsi" w:hAnsiTheme="majorHAnsi" w:cs="Times New Roman Bold"/>
          <w:b/>
          <w:color w:val="000000"/>
          <w:spacing w:val="4"/>
          <w:sz w:val="28"/>
          <w:szCs w:val="28"/>
        </w:rPr>
        <w:t>2.7   PERFORMANCE OF MICROFINANCE INSTITUTIONS</w:t>
      </w:r>
    </w:p>
    <w:p w:rsidR="00DD3984" w:rsidRDefault="00DD3984" w:rsidP="00DD3984">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w w:val="104"/>
          <w:sz w:val="28"/>
          <w:szCs w:val="28"/>
        </w:rPr>
        <w:t xml:space="preserve">Ekot, (2008:168) observed that the new policy framework on </w:t>
      </w:r>
      <w:r w:rsidRPr="002F1595">
        <w:rPr>
          <w:rFonts w:asciiTheme="majorHAnsi" w:hAnsiTheme="majorHAnsi"/>
          <w:color w:val="000000"/>
          <w:sz w:val="28"/>
          <w:szCs w:val="28"/>
        </w:rPr>
        <w:t xml:space="preserve">micro-financing has brought a new lease of life to micro-financing in </w:t>
      </w:r>
      <w:r w:rsidRPr="002F1595">
        <w:rPr>
          <w:rFonts w:asciiTheme="majorHAnsi" w:hAnsiTheme="majorHAnsi"/>
          <w:color w:val="000000"/>
          <w:w w:val="102"/>
          <w:sz w:val="28"/>
          <w:szCs w:val="28"/>
        </w:rPr>
        <w:t xml:space="preserve">Nigeria  and  increased  the  confidence  of  the  international  donor </w:t>
      </w:r>
      <w:r w:rsidRPr="002F1595">
        <w:rPr>
          <w:rFonts w:asciiTheme="majorHAnsi" w:hAnsiTheme="majorHAnsi"/>
          <w:color w:val="000000"/>
          <w:sz w:val="28"/>
          <w:szCs w:val="28"/>
        </w:rPr>
        <w:t>agencies on micro-financing.</w:t>
      </w:r>
    </w:p>
    <w:p w:rsidR="0066638E" w:rsidRPr="002F1595" w:rsidRDefault="0066638E" w:rsidP="0066638E">
      <w:pPr>
        <w:tabs>
          <w:tab w:val="left" w:pos="4770"/>
          <w:tab w:val="left" w:pos="8640"/>
        </w:tabs>
        <w:spacing w:before="91" w:after="0" w:line="695" w:lineRule="exact"/>
        <w:ind w:firstLine="18"/>
        <w:jc w:val="both"/>
        <w:rPr>
          <w:rFonts w:asciiTheme="majorHAnsi" w:hAnsiTheme="majorHAnsi"/>
          <w:sz w:val="28"/>
          <w:szCs w:val="28"/>
        </w:rPr>
      </w:pPr>
      <w:r w:rsidRPr="002F1595">
        <w:rPr>
          <w:rFonts w:asciiTheme="majorHAnsi" w:hAnsiTheme="majorHAnsi"/>
          <w:color w:val="000000"/>
          <w:w w:val="109"/>
          <w:sz w:val="28"/>
          <w:szCs w:val="28"/>
        </w:rPr>
        <w:t xml:space="preserve">Over 1,000 microfinance banks had been registered by the </w:t>
      </w:r>
      <w:r w:rsidRPr="002F1595">
        <w:rPr>
          <w:rFonts w:asciiTheme="majorHAnsi" w:hAnsiTheme="majorHAnsi"/>
          <w:color w:val="000000"/>
          <w:w w:val="99"/>
          <w:sz w:val="28"/>
          <w:szCs w:val="28"/>
        </w:rPr>
        <w:t xml:space="preserve">central bank of Nigeria in the previous two years and the international </w:t>
      </w:r>
      <w:r w:rsidRPr="002F1595">
        <w:rPr>
          <w:rFonts w:asciiTheme="majorHAnsi" w:hAnsiTheme="majorHAnsi"/>
          <w:color w:val="000000"/>
          <w:w w:val="103"/>
          <w:sz w:val="28"/>
          <w:szCs w:val="28"/>
        </w:rPr>
        <w:t xml:space="preserve">Finance corporation (IFC) is to double its total commitments in the </w:t>
      </w:r>
      <w:r w:rsidRPr="002F1595">
        <w:rPr>
          <w:rFonts w:asciiTheme="majorHAnsi" w:hAnsiTheme="majorHAnsi"/>
          <w:color w:val="000000"/>
          <w:w w:val="104"/>
          <w:sz w:val="28"/>
          <w:szCs w:val="28"/>
        </w:rPr>
        <w:lastRenderedPageBreak/>
        <w:t xml:space="preserve">microfinance sector to about US1.2billion over the next four years </w:t>
      </w:r>
      <w:r w:rsidRPr="002F1595">
        <w:rPr>
          <w:rFonts w:asciiTheme="majorHAnsi" w:hAnsiTheme="majorHAnsi"/>
          <w:color w:val="000000"/>
          <w:sz w:val="28"/>
          <w:szCs w:val="28"/>
        </w:rPr>
        <w:t>(Daily sun, July 23,2008).</w:t>
      </w:r>
    </w:p>
    <w:p w:rsidR="0066638E" w:rsidRPr="002F1595" w:rsidRDefault="0066638E" w:rsidP="0066638E">
      <w:pPr>
        <w:tabs>
          <w:tab w:val="left" w:pos="4770"/>
          <w:tab w:val="left" w:pos="8640"/>
        </w:tabs>
        <w:spacing w:after="0" w:line="695" w:lineRule="exact"/>
        <w:ind w:firstLine="18"/>
        <w:jc w:val="both"/>
        <w:rPr>
          <w:rFonts w:asciiTheme="majorHAnsi" w:hAnsiTheme="majorHAnsi"/>
          <w:sz w:val="28"/>
          <w:szCs w:val="28"/>
        </w:rPr>
      </w:pPr>
      <w:r w:rsidRPr="002F1595">
        <w:rPr>
          <w:rFonts w:asciiTheme="majorHAnsi" w:hAnsiTheme="majorHAnsi"/>
          <w:color w:val="000000"/>
          <w:w w:val="106"/>
          <w:sz w:val="28"/>
          <w:szCs w:val="28"/>
        </w:rPr>
        <w:t xml:space="preserve">In terms of deposit mobilization and granting of credits, the </w:t>
      </w:r>
      <w:r w:rsidRPr="002F1595">
        <w:rPr>
          <w:rFonts w:asciiTheme="majorHAnsi" w:hAnsiTheme="majorHAnsi"/>
          <w:color w:val="000000"/>
          <w:w w:val="107"/>
          <w:sz w:val="28"/>
          <w:szCs w:val="28"/>
        </w:rPr>
        <w:t xml:space="preserve">microfinance institutions licensed to operate in the country have </w:t>
      </w:r>
      <w:r w:rsidRPr="002F1595">
        <w:rPr>
          <w:rFonts w:asciiTheme="majorHAnsi" w:hAnsiTheme="majorHAnsi"/>
          <w:color w:val="000000"/>
          <w:sz w:val="28"/>
          <w:szCs w:val="28"/>
        </w:rPr>
        <w:t xml:space="preserve">accumulated a total deposit of N50.28 billion as at end of June, 2008, </w:t>
      </w:r>
      <w:r w:rsidRPr="002F1595">
        <w:rPr>
          <w:rFonts w:asciiTheme="majorHAnsi" w:hAnsiTheme="majorHAnsi"/>
          <w:color w:val="000000"/>
          <w:w w:val="107"/>
          <w:sz w:val="28"/>
          <w:szCs w:val="28"/>
        </w:rPr>
        <w:t xml:space="preserve">while registering N34.54 billion as net loans and advances. (The </w:t>
      </w:r>
      <w:r w:rsidRPr="002F1595">
        <w:rPr>
          <w:rFonts w:asciiTheme="majorHAnsi" w:hAnsiTheme="majorHAnsi"/>
          <w:color w:val="000000"/>
          <w:sz w:val="28"/>
          <w:szCs w:val="28"/>
        </w:rPr>
        <w:t>vanguard, August 27,2008).</w:t>
      </w:r>
    </w:p>
    <w:p w:rsidR="0066638E" w:rsidRDefault="0066638E" w:rsidP="0066638E">
      <w:pPr>
        <w:tabs>
          <w:tab w:val="left" w:pos="4770"/>
          <w:tab w:val="left" w:pos="8640"/>
        </w:tabs>
        <w:spacing w:before="280" w:after="0" w:line="345" w:lineRule="exact"/>
        <w:ind w:firstLine="18"/>
        <w:rPr>
          <w:rFonts w:asciiTheme="majorHAnsi" w:hAnsiTheme="majorHAnsi" w:cs="Times New Roman Bold"/>
          <w:b/>
          <w:color w:val="000000"/>
          <w:sz w:val="28"/>
          <w:szCs w:val="28"/>
        </w:rPr>
      </w:pPr>
    </w:p>
    <w:p w:rsidR="0066638E" w:rsidRPr="00FE4BE0" w:rsidRDefault="0066638E" w:rsidP="0066638E">
      <w:pPr>
        <w:tabs>
          <w:tab w:val="left" w:pos="4770"/>
          <w:tab w:val="left" w:pos="8640"/>
        </w:tabs>
        <w:spacing w:before="280" w:after="0" w:line="345" w:lineRule="exact"/>
        <w:ind w:firstLine="18"/>
        <w:rPr>
          <w:rFonts w:asciiTheme="majorHAnsi" w:hAnsiTheme="majorHAnsi"/>
          <w:b/>
          <w:sz w:val="28"/>
          <w:szCs w:val="28"/>
        </w:rPr>
      </w:pPr>
      <w:r w:rsidRPr="00FE4BE0">
        <w:rPr>
          <w:rFonts w:asciiTheme="majorHAnsi" w:hAnsiTheme="majorHAnsi" w:cs="Times New Roman Bold"/>
          <w:b/>
          <w:color w:val="000000"/>
          <w:sz w:val="28"/>
          <w:szCs w:val="28"/>
        </w:rPr>
        <w:t>2.8   MICRO FINANCE POLICY STRATEGIES</w:t>
      </w:r>
    </w:p>
    <w:p w:rsidR="0066638E" w:rsidRPr="002F1595" w:rsidRDefault="0066638E" w:rsidP="0066638E">
      <w:pPr>
        <w:tabs>
          <w:tab w:val="left" w:pos="4770"/>
          <w:tab w:val="left" w:pos="8640"/>
        </w:tabs>
        <w:spacing w:before="42" w:after="0" w:line="700" w:lineRule="exact"/>
        <w:ind w:firstLine="18"/>
        <w:jc w:val="both"/>
        <w:rPr>
          <w:rFonts w:asciiTheme="majorHAnsi" w:hAnsiTheme="majorHAnsi"/>
          <w:sz w:val="28"/>
          <w:szCs w:val="28"/>
        </w:rPr>
      </w:pPr>
      <w:r w:rsidRPr="002F1595">
        <w:rPr>
          <w:rFonts w:asciiTheme="majorHAnsi" w:hAnsiTheme="majorHAnsi"/>
          <w:color w:val="000000"/>
          <w:w w:val="103"/>
          <w:sz w:val="28"/>
          <w:szCs w:val="28"/>
        </w:rPr>
        <w:t xml:space="preserve">A number of strategies have been derived from the objectives </w:t>
      </w:r>
      <w:r w:rsidRPr="002F1595">
        <w:rPr>
          <w:rFonts w:asciiTheme="majorHAnsi" w:hAnsiTheme="majorHAnsi"/>
          <w:color w:val="000000"/>
          <w:sz w:val="28"/>
          <w:szCs w:val="28"/>
        </w:rPr>
        <w:t>(CBN report 2005). They are as follows:-</w:t>
      </w:r>
    </w:p>
    <w:p w:rsidR="0066638E" w:rsidRPr="002F1595" w:rsidRDefault="0066638E" w:rsidP="0066638E">
      <w:pPr>
        <w:tabs>
          <w:tab w:val="left" w:pos="2551"/>
          <w:tab w:val="left" w:pos="4770"/>
          <w:tab w:val="left" w:pos="8640"/>
        </w:tabs>
        <w:spacing w:before="274" w:after="0" w:line="345" w:lineRule="exact"/>
        <w:ind w:firstLine="18"/>
        <w:rPr>
          <w:rFonts w:asciiTheme="majorHAnsi" w:hAnsiTheme="majorHAnsi"/>
          <w:sz w:val="28"/>
          <w:szCs w:val="28"/>
        </w:rPr>
      </w:pPr>
      <w:r>
        <w:rPr>
          <w:rFonts w:asciiTheme="majorHAnsi" w:hAnsiTheme="majorHAnsi"/>
          <w:color w:val="000000"/>
          <w:sz w:val="28"/>
          <w:szCs w:val="28"/>
        </w:rPr>
        <w:t xml:space="preserve">(i) </w:t>
      </w:r>
      <w:r w:rsidRPr="002F1595">
        <w:rPr>
          <w:rFonts w:asciiTheme="majorHAnsi" w:hAnsiTheme="majorHAnsi"/>
          <w:color w:val="000000"/>
          <w:sz w:val="28"/>
          <w:szCs w:val="28"/>
        </w:rPr>
        <w:t>License and regulate the establishment of microfinance banks.</w:t>
      </w:r>
    </w:p>
    <w:p w:rsidR="0066638E" w:rsidRPr="002F1595" w:rsidRDefault="0066638E" w:rsidP="0066638E">
      <w:pPr>
        <w:tabs>
          <w:tab w:val="left" w:pos="2551"/>
          <w:tab w:val="left" w:pos="4770"/>
          <w:tab w:val="left" w:pos="8640"/>
        </w:tabs>
        <w:spacing w:before="62" w:after="0" w:line="700" w:lineRule="exact"/>
        <w:ind w:firstLine="18"/>
        <w:jc w:val="both"/>
        <w:rPr>
          <w:rFonts w:asciiTheme="majorHAnsi" w:hAnsiTheme="majorHAnsi"/>
          <w:sz w:val="28"/>
          <w:szCs w:val="28"/>
        </w:rPr>
      </w:pPr>
      <w:r w:rsidRPr="002F1595">
        <w:rPr>
          <w:rFonts w:asciiTheme="majorHAnsi" w:hAnsiTheme="majorHAnsi"/>
          <w:color w:val="000000"/>
          <w:w w:val="102"/>
          <w:sz w:val="28"/>
          <w:szCs w:val="28"/>
        </w:rPr>
        <w:t xml:space="preserve">(ii)   Promote the establishment of Non Governmental Organization </w:t>
      </w:r>
      <w:r w:rsidRPr="002F1595">
        <w:rPr>
          <w:rFonts w:asciiTheme="majorHAnsi" w:hAnsiTheme="majorHAnsi"/>
          <w:sz w:val="28"/>
          <w:szCs w:val="28"/>
        </w:rPr>
        <w:br/>
      </w:r>
      <w:r w:rsidRPr="002F1595">
        <w:rPr>
          <w:rFonts w:asciiTheme="majorHAnsi" w:hAnsiTheme="majorHAnsi"/>
          <w:color w:val="000000"/>
          <w:sz w:val="28"/>
          <w:szCs w:val="28"/>
        </w:rPr>
        <w:t>NGO-based microfinance institutions</w:t>
      </w:r>
    </w:p>
    <w:p w:rsidR="0066638E" w:rsidRDefault="0066638E" w:rsidP="0066638E">
      <w:pPr>
        <w:tabs>
          <w:tab w:val="left" w:pos="4770"/>
        </w:tabs>
        <w:spacing w:after="0" w:line="695" w:lineRule="exact"/>
        <w:ind w:firstLine="19"/>
        <w:jc w:val="both"/>
        <w:rPr>
          <w:rFonts w:asciiTheme="majorHAnsi" w:hAnsiTheme="majorHAnsi"/>
          <w:color w:val="000000"/>
          <w:w w:val="102"/>
          <w:sz w:val="28"/>
          <w:szCs w:val="28"/>
        </w:rPr>
      </w:pPr>
      <w:r w:rsidRPr="002F1595">
        <w:rPr>
          <w:rFonts w:asciiTheme="majorHAnsi" w:hAnsiTheme="majorHAnsi"/>
          <w:color w:val="000000"/>
          <w:w w:val="104"/>
          <w:sz w:val="28"/>
          <w:szCs w:val="28"/>
        </w:rPr>
        <w:lastRenderedPageBreak/>
        <w:t xml:space="preserve">(iii)  Promote the participation of Government in the microfinance </w:t>
      </w:r>
      <w:r w:rsidRPr="002F1595">
        <w:rPr>
          <w:rFonts w:asciiTheme="majorHAnsi" w:hAnsiTheme="majorHAnsi"/>
          <w:sz w:val="28"/>
          <w:szCs w:val="28"/>
        </w:rPr>
        <w:br/>
      </w:r>
      <w:r w:rsidRPr="002F1595">
        <w:rPr>
          <w:rFonts w:asciiTheme="majorHAnsi" w:hAnsiTheme="majorHAnsi"/>
          <w:color w:val="000000"/>
          <w:w w:val="102"/>
          <w:sz w:val="28"/>
          <w:szCs w:val="28"/>
        </w:rPr>
        <w:t>industry  by  encouraging  states  and  Local  Governments  to</w:t>
      </w:r>
    </w:p>
    <w:p w:rsidR="000A73E8" w:rsidRPr="002F1595" w:rsidRDefault="000A73E8" w:rsidP="000A73E8">
      <w:pPr>
        <w:tabs>
          <w:tab w:val="left" w:pos="4770"/>
        </w:tabs>
        <w:spacing w:before="82" w:after="0" w:line="700" w:lineRule="exact"/>
        <w:jc w:val="both"/>
        <w:rPr>
          <w:rFonts w:asciiTheme="majorHAnsi" w:hAnsiTheme="majorHAnsi"/>
          <w:sz w:val="28"/>
          <w:szCs w:val="28"/>
        </w:rPr>
      </w:pPr>
      <w:r w:rsidRPr="002F1595">
        <w:rPr>
          <w:rFonts w:asciiTheme="majorHAnsi" w:hAnsiTheme="majorHAnsi"/>
          <w:color w:val="000000"/>
          <w:w w:val="105"/>
          <w:sz w:val="28"/>
          <w:szCs w:val="28"/>
        </w:rPr>
        <w:t>devote as least one percent of their annual budgets to micro-</w:t>
      </w:r>
      <w:r w:rsidRPr="002F1595">
        <w:rPr>
          <w:rFonts w:asciiTheme="majorHAnsi" w:hAnsiTheme="majorHAnsi"/>
          <w:sz w:val="28"/>
          <w:szCs w:val="28"/>
        </w:rPr>
        <w:br/>
      </w:r>
      <w:r w:rsidRPr="002F1595">
        <w:rPr>
          <w:rFonts w:asciiTheme="majorHAnsi" w:hAnsiTheme="majorHAnsi"/>
          <w:color w:val="000000"/>
          <w:sz w:val="28"/>
          <w:szCs w:val="28"/>
        </w:rPr>
        <w:t>credit initiative administered through microfinance banks.</w:t>
      </w:r>
    </w:p>
    <w:p w:rsidR="000A73E8" w:rsidRPr="002F1595" w:rsidRDefault="000A73E8" w:rsidP="000A73E8">
      <w:pPr>
        <w:tabs>
          <w:tab w:val="left" w:pos="2551"/>
          <w:tab w:val="left" w:pos="2551"/>
          <w:tab w:val="left" w:pos="4770"/>
        </w:tabs>
        <w:spacing w:after="0" w:line="700" w:lineRule="exact"/>
        <w:rPr>
          <w:rFonts w:asciiTheme="majorHAnsi" w:hAnsiTheme="majorHAnsi"/>
          <w:sz w:val="28"/>
          <w:szCs w:val="28"/>
        </w:rPr>
      </w:pPr>
      <w:r w:rsidRPr="002F1595">
        <w:rPr>
          <w:rFonts w:asciiTheme="majorHAnsi" w:hAnsiTheme="majorHAnsi"/>
          <w:color w:val="000000"/>
          <w:w w:val="104"/>
          <w:sz w:val="28"/>
          <w:szCs w:val="28"/>
        </w:rPr>
        <w:t xml:space="preserve">(iv) Promote  the  establishment  of  institutions  that  support  the </w:t>
      </w:r>
      <w:r w:rsidRPr="002F1595">
        <w:rPr>
          <w:rFonts w:asciiTheme="majorHAnsi" w:hAnsiTheme="majorHAnsi"/>
          <w:sz w:val="28"/>
          <w:szCs w:val="28"/>
        </w:rPr>
        <w:br/>
      </w:r>
      <w:r w:rsidRPr="002F1595">
        <w:rPr>
          <w:rFonts w:asciiTheme="majorHAnsi" w:hAnsiTheme="majorHAnsi"/>
          <w:color w:val="000000"/>
          <w:sz w:val="28"/>
          <w:szCs w:val="28"/>
        </w:rPr>
        <w:t xml:space="preserve">development and growth of microfinance service providers and </w:t>
      </w:r>
      <w:r w:rsidRPr="002F1595">
        <w:rPr>
          <w:rFonts w:asciiTheme="majorHAnsi" w:hAnsiTheme="majorHAnsi"/>
          <w:sz w:val="28"/>
          <w:szCs w:val="28"/>
        </w:rPr>
        <w:br/>
      </w:r>
      <w:r w:rsidRPr="002F1595">
        <w:rPr>
          <w:rFonts w:asciiTheme="majorHAnsi" w:hAnsiTheme="majorHAnsi"/>
          <w:color w:val="000000"/>
          <w:sz w:val="28"/>
          <w:szCs w:val="28"/>
        </w:rPr>
        <w:t>clients.</w:t>
      </w:r>
    </w:p>
    <w:p w:rsidR="000A73E8" w:rsidRPr="002F1595" w:rsidRDefault="000A73E8" w:rsidP="000A73E8">
      <w:pPr>
        <w:tabs>
          <w:tab w:val="left" w:pos="2551"/>
          <w:tab w:val="left" w:pos="4770"/>
        </w:tabs>
        <w:spacing w:after="0" w:line="700" w:lineRule="exact"/>
        <w:jc w:val="both"/>
        <w:rPr>
          <w:rFonts w:asciiTheme="majorHAnsi" w:hAnsiTheme="majorHAnsi"/>
          <w:sz w:val="28"/>
          <w:szCs w:val="28"/>
        </w:rPr>
      </w:pPr>
      <w:r w:rsidRPr="002F1595">
        <w:rPr>
          <w:rFonts w:asciiTheme="majorHAnsi" w:hAnsiTheme="majorHAnsi"/>
          <w:color w:val="000000"/>
          <w:w w:val="105"/>
          <w:sz w:val="28"/>
          <w:szCs w:val="28"/>
        </w:rPr>
        <w:t xml:space="preserve">(v)   Strengthen  the  regulatory  and  supervisory  framework  for </w:t>
      </w:r>
      <w:r w:rsidRPr="002F1595">
        <w:rPr>
          <w:rFonts w:asciiTheme="majorHAnsi" w:hAnsiTheme="majorHAnsi"/>
          <w:sz w:val="28"/>
          <w:szCs w:val="28"/>
        </w:rPr>
        <w:br/>
      </w:r>
      <w:r w:rsidRPr="002F1595">
        <w:rPr>
          <w:rFonts w:asciiTheme="majorHAnsi" w:hAnsiTheme="majorHAnsi"/>
          <w:color w:val="000000"/>
          <w:sz w:val="28"/>
          <w:szCs w:val="28"/>
        </w:rPr>
        <w:t>microfinance banks.</w:t>
      </w:r>
    </w:p>
    <w:p w:rsidR="000A73E8" w:rsidRPr="002F1595" w:rsidRDefault="000A73E8" w:rsidP="000A73E8">
      <w:pPr>
        <w:tabs>
          <w:tab w:val="left" w:pos="2551"/>
          <w:tab w:val="left" w:pos="2551"/>
          <w:tab w:val="left" w:pos="4770"/>
        </w:tabs>
        <w:spacing w:after="0" w:line="690" w:lineRule="exact"/>
        <w:rPr>
          <w:rFonts w:asciiTheme="majorHAnsi" w:hAnsiTheme="majorHAnsi"/>
          <w:sz w:val="28"/>
          <w:szCs w:val="28"/>
        </w:rPr>
      </w:pPr>
      <w:r w:rsidRPr="002F1595">
        <w:rPr>
          <w:rFonts w:asciiTheme="majorHAnsi" w:hAnsiTheme="majorHAnsi"/>
          <w:color w:val="000000"/>
          <w:w w:val="107"/>
          <w:sz w:val="28"/>
          <w:szCs w:val="28"/>
        </w:rPr>
        <w:t xml:space="preserve">(vi)  Promote    sound    microfinance    practice    by    adopting </w:t>
      </w:r>
      <w:r w:rsidRPr="002F1595">
        <w:rPr>
          <w:rFonts w:asciiTheme="majorHAnsi" w:hAnsiTheme="majorHAnsi"/>
          <w:sz w:val="28"/>
          <w:szCs w:val="28"/>
        </w:rPr>
        <w:br/>
      </w:r>
      <w:r w:rsidRPr="002F1595">
        <w:rPr>
          <w:rFonts w:asciiTheme="majorHAnsi" w:hAnsiTheme="majorHAnsi"/>
          <w:color w:val="000000"/>
          <w:w w:val="104"/>
          <w:sz w:val="28"/>
          <w:szCs w:val="28"/>
        </w:rPr>
        <w:t xml:space="preserve">professionalism,   transparency   and   good   governance   in </w:t>
      </w:r>
      <w:r w:rsidRPr="002F1595">
        <w:rPr>
          <w:rFonts w:asciiTheme="majorHAnsi" w:hAnsiTheme="majorHAnsi"/>
          <w:sz w:val="28"/>
          <w:szCs w:val="28"/>
        </w:rPr>
        <w:br/>
      </w:r>
      <w:r w:rsidRPr="002F1595">
        <w:rPr>
          <w:rFonts w:asciiTheme="majorHAnsi" w:hAnsiTheme="majorHAnsi"/>
          <w:color w:val="000000"/>
          <w:sz w:val="28"/>
          <w:szCs w:val="28"/>
        </w:rPr>
        <w:t>microfinance institutions.</w:t>
      </w:r>
    </w:p>
    <w:p w:rsidR="000A73E8" w:rsidRPr="002F1595" w:rsidRDefault="000A73E8" w:rsidP="000A73E8">
      <w:pPr>
        <w:tabs>
          <w:tab w:val="left" w:pos="2551"/>
          <w:tab w:val="left" w:pos="4770"/>
        </w:tabs>
        <w:spacing w:after="0" w:line="700" w:lineRule="exact"/>
        <w:jc w:val="both"/>
        <w:rPr>
          <w:rFonts w:asciiTheme="majorHAnsi" w:hAnsiTheme="majorHAnsi"/>
          <w:sz w:val="28"/>
          <w:szCs w:val="28"/>
        </w:rPr>
      </w:pPr>
      <w:r w:rsidRPr="002F1595">
        <w:rPr>
          <w:rFonts w:asciiTheme="majorHAnsi" w:hAnsiTheme="majorHAnsi"/>
          <w:color w:val="000000"/>
          <w:w w:val="102"/>
          <w:sz w:val="28"/>
          <w:szCs w:val="28"/>
        </w:rPr>
        <w:t>(vii) Mobilize saving, and promote the banking culture among low-</w:t>
      </w:r>
      <w:r w:rsidRPr="002F1595">
        <w:rPr>
          <w:rFonts w:asciiTheme="majorHAnsi" w:hAnsiTheme="majorHAnsi"/>
          <w:sz w:val="28"/>
          <w:szCs w:val="28"/>
        </w:rPr>
        <w:br/>
      </w:r>
      <w:r w:rsidRPr="002F1595">
        <w:rPr>
          <w:rFonts w:asciiTheme="majorHAnsi" w:hAnsiTheme="majorHAnsi"/>
          <w:color w:val="000000"/>
          <w:sz w:val="28"/>
          <w:szCs w:val="28"/>
        </w:rPr>
        <w:t>income groups.</w:t>
      </w:r>
    </w:p>
    <w:p w:rsidR="000A73E8" w:rsidRPr="002F1595" w:rsidRDefault="000A73E8" w:rsidP="000A73E8">
      <w:pPr>
        <w:tabs>
          <w:tab w:val="left" w:pos="2551"/>
          <w:tab w:val="left" w:pos="4770"/>
        </w:tabs>
        <w:spacing w:after="0" w:line="680" w:lineRule="exact"/>
        <w:jc w:val="both"/>
        <w:rPr>
          <w:rFonts w:asciiTheme="majorHAnsi" w:hAnsiTheme="majorHAnsi"/>
          <w:sz w:val="28"/>
          <w:szCs w:val="28"/>
        </w:rPr>
      </w:pPr>
      <w:r w:rsidRPr="002F1595">
        <w:rPr>
          <w:rFonts w:asciiTheme="majorHAnsi" w:hAnsiTheme="majorHAnsi"/>
          <w:color w:val="000000"/>
          <w:w w:val="105"/>
          <w:sz w:val="28"/>
          <w:szCs w:val="28"/>
        </w:rPr>
        <w:lastRenderedPageBreak/>
        <w:t xml:space="preserve">(viii) Strengthen  the  capital  base  of  the  existing  microfinance </w:t>
      </w:r>
      <w:r w:rsidRPr="002F1595">
        <w:rPr>
          <w:rFonts w:asciiTheme="majorHAnsi" w:hAnsiTheme="majorHAnsi"/>
          <w:sz w:val="28"/>
          <w:szCs w:val="28"/>
        </w:rPr>
        <w:br/>
      </w:r>
      <w:r w:rsidRPr="002F1595">
        <w:rPr>
          <w:rFonts w:asciiTheme="majorHAnsi" w:hAnsiTheme="majorHAnsi"/>
          <w:color w:val="000000"/>
          <w:sz w:val="28"/>
          <w:szCs w:val="28"/>
        </w:rPr>
        <w:t>institutions.</w:t>
      </w:r>
    </w:p>
    <w:p w:rsidR="000A73E8" w:rsidRPr="002F1595" w:rsidRDefault="000A73E8" w:rsidP="000A73E8">
      <w:pPr>
        <w:tabs>
          <w:tab w:val="left" w:pos="4770"/>
        </w:tabs>
        <w:spacing w:before="265" w:after="0" w:line="345" w:lineRule="exact"/>
        <w:rPr>
          <w:rFonts w:asciiTheme="majorHAnsi" w:hAnsiTheme="majorHAnsi"/>
          <w:sz w:val="28"/>
          <w:szCs w:val="28"/>
        </w:rPr>
      </w:pPr>
      <w:r w:rsidRPr="002F1595">
        <w:rPr>
          <w:rFonts w:asciiTheme="majorHAnsi" w:hAnsiTheme="majorHAnsi"/>
          <w:color w:val="000000"/>
          <w:sz w:val="28"/>
          <w:szCs w:val="28"/>
        </w:rPr>
        <w:t>(ix)  Broaden the activities of microfinance institutions.</w:t>
      </w:r>
    </w:p>
    <w:p w:rsidR="000A73E8" w:rsidRPr="002F1595" w:rsidRDefault="000A73E8" w:rsidP="000A73E8">
      <w:pPr>
        <w:tabs>
          <w:tab w:val="left" w:pos="2551"/>
          <w:tab w:val="left" w:pos="4770"/>
        </w:tabs>
        <w:spacing w:before="79" w:after="0" w:line="680" w:lineRule="exact"/>
        <w:jc w:val="both"/>
        <w:rPr>
          <w:rFonts w:asciiTheme="majorHAnsi" w:hAnsiTheme="majorHAnsi"/>
          <w:sz w:val="28"/>
          <w:szCs w:val="28"/>
        </w:rPr>
      </w:pPr>
      <w:r w:rsidRPr="002F1595">
        <w:rPr>
          <w:rFonts w:asciiTheme="majorHAnsi" w:hAnsiTheme="majorHAnsi"/>
          <w:color w:val="000000"/>
          <w:sz w:val="28"/>
          <w:szCs w:val="28"/>
        </w:rPr>
        <w:t xml:space="preserve">(x)   Strengthen the skills of regulators, operators and beneficiaries of </w:t>
      </w:r>
      <w:r w:rsidRPr="002F1595">
        <w:rPr>
          <w:rFonts w:asciiTheme="majorHAnsi" w:hAnsiTheme="majorHAnsi"/>
          <w:sz w:val="28"/>
          <w:szCs w:val="28"/>
        </w:rPr>
        <w:br/>
      </w:r>
      <w:r w:rsidRPr="002F1595">
        <w:rPr>
          <w:rFonts w:asciiTheme="majorHAnsi" w:hAnsiTheme="majorHAnsi"/>
          <w:color w:val="000000"/>
          <w:sz w:val="28"/>
          <w:szCs w:val="28"/>
        </w:rPr>
        <w:t>microfinance activities.</w:t>
      </w:r>
    </w:p>
    <w:p w:rsidR="000A73E8" w:rsidRDefault="000A73E8" w:rsidP="000A73E8">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w w:val="105"/>
          <w:sz w:val="28"/>
          <w:szCs w:val="28"/>
        </w:rPr>
        <w:t xml:space="preserve">(xi)  Clearly define stake holder’s roles in the development of the </w:t>
      </w:r>
      <w:r w:rsidRPr="002F1595">
        <w:rPr>
          <w:rFonts w:asciiTheme="majorHAnsi" w:hAnsiTheme="majorHAnsi"/>
          <w:sz w:val="28"/>
          <w:szCs w:val="28"/>
        </w:rPr>
        <w:br/>
      </w:r>
      <w:r w:rsidRPr="002F1595">
        <w:rPr>
          <w:rFonts w:asciiTheme="majorHAnsi" w:hAnsiTheme="majorHAnsi"/>
          <w:color w:val="000000"/>
          <w:sz w:val="28"/>
          <w:szCs w:val="28"/>
        </w:rPr>
        <w:t>microfinance sub-sector.</w:t>
      </w:r>
    </w:p>
    <w:p w:rsidR="007C7693" w:rsidRDefault="007C7693" w:rsidP="007C7693">
      <w:pPr>
        <w:tabs>
          <w:tab w:val="left" w:pos="2551"/>
          <w:tab w:val="left" w:pos="4770"/>
        </w:tabs>
        <w:spacing w:before="136" w:after="0" w:line="320" w:lineRule="exact"/>
        <w:jc w:val="both"/>
        <w:rPr>
          <w:rFonts w:asciiTheme="majorHAnsi" w:hAnsiTheme="majorHAnsi" w:cs="Times New Roman Bold"/>
          <w:b/>
          <w:color w:val="000000"/>
          <w:w w:val="103"/>
          <w:sz w:val="28"/>
          <w:szCs w:val="28"/>
        </w:rPr>
      </w:pPr>
    </w:p>
    <w:p w:rsidR="007C7693" w:rsidRPr="00FE4BE0" w:rsidRDefault="007C7693" w:rsidP="007C7693">
      <w:pPr>
        <w:tabs>
          <w:tab w:val="left" w:pos="2551"/>
          <w:tab w:val="left" w:pos="4770"/>
        </w:tabs>
        <w:spacing w:before="136" w:after="0" w:line="320" w:lineRule="exact"/>
        <w:jc w:val="both"/>
        <w:rPr>
          <w:rFonts w:asciiTheme="majorHAnsi" w:hAnsiTheme="majorHAnsi"/>
          <w:b/>
          <w:sz w:val="28"/>
          <w:szCs w:val="28"/>
        </w:rPr>
      </w:pPr>
      <w:r>
        <w:rPr>
          <w:rFonts w:asciiTheme="majorHAnsi" w:hAnsiTheme="majorHAnsi" w:cs="Times New Roman Bold"/>
          <w:b/>
          <w:color w:val="000000"/>
          <w:w w:val="103"/>
          <w:sz w:val="28"/>
          <w:szCs w:val="28"/>
        </w:rPr>
        <w:t xml:space="preserve">2.9 </w:t>
      </w:r>
      <w:r w:rsidRPr="00FE4BE0">
        <w:rPr>
          <w:rFonts w:asciiTheme="majorHAnsi" w:hAnsiTheme="majorHAnsi" w:cs="Times New Roman Bold"/>
          <w:b/>
          <w:color w:val="000000"/>
          <w:w w:val="103"/>
          <w:sz w:val="28"/>
          <w:szCs w:val="28"/>
        </w:rPr>
        <w:t xml:space="preserve">TRANSFORMATION   OF   COMMUNITY   BANKS   INTO </w:t>
      </w:r>
      <w:r w:rsidRPr="00FE4BE0">
        <w:rPr>
          <w:rFonts w:asciiTheme="majorHAnsi" w:hAnsiTheme="majorHAnsi" w:cs="Times New Roman Bold"/>
          <w:b/>
          <w:color w:val="000000"/>
          <w:spacing w:val="1"/>
          <w:sz w:val="28"/>
          <w:szCs w:val="28"/>
        </w:rPr>
        <w:t>MICROFINANCE BANKS.</w:t>
      </w:r>
    </w:p>
    <w:p w:rsidR="007C7693" w:rsidRPr="002F1595" w:rsidRDefault="007C7693" w:rsidP="007C7693">
      <w:pPr>
        <w:tabs>
          <w:tab w:val="left" w:pos="4770"/>
        </w:tabs>
        <w:spacing w:before="95" w:after="0" w:line="690" w:lineRule="exact"/>
        <w:ind w:firstLine="19"/>
        <w:jc w:val="both"/>
        <w:rPr>
          <w:rFonts w:asciiTheme="majorHAnsi" w:hAnsiTheme="majorHAnsi"/>
          <w:sz w:val="28"/>
          <w:szCs w:val="28"/>
        </w:rPr>
      </w:pPr>
      <w:r w:rsidRPr="002F1595">
        <w:rPr>
          <w:rFonts w:asciiTheme="majorHAnsi" w:hAnsiTheme="majorHAnsi"/>
          <w:color w:val="000000"/>
          <w:w w:val="102"/>
          <w:sz w:val="28"/>
          <w:szCs w:val="28"/>
        </w:rPr>
        <w:t xml:space="preserve">The Central Bank of Nigeria policy on microfinance provided that all community banks should transform into microfinance banks </w:t>
      </w:r>
      <w:r w:rsidRPr="002F1595">
        <w:rPr>
          <w:rFonts w:asciiTheme="majorHAnsi" w:hAnsiTheme="majorHAnsi"/>
          <w:color w:val="000000"/>
          <w:sz w:val="28"/>
          <w:szCs w:val="28"/>
        </w:rPr>
        <w:t>latest by December, 2006 (the Guardian Wednesday 30, 2006).</w:t>
      </w:r>
    </w:p>
    <w:p w:rsidR="007C7693" w:rsidRPr="002F1595" w:rsidRDefault="007C7693" w:rsidP="007C7693">
      <w:pPr>
        <w:tabs>
          <w:tab w:val="left" w:pos="4770"/>
        </w:tabs>
        <w:spacing w:before="8" w:after="0" w:line="693" w:lineRule="exact"/>
        <w:ind w:firstLine="19"/>
        <w:jc w:val="both"/>
        <w:rPr>
          <w:rFonts w:asciiTheme="majorHAnsi" w:hAnsiTheme="majorHAnsi"/>
          <w:sz w:val="28"/>
          <w:szCs w:val="28"/>
        </w:rPr>
      </w:pPr>
      <w:r w:rsidRPr="002F1595">
        <w:rPr>
          <w:rFonts w:asciiTheme="majorHAnsi" w:hAnsiTheme="majorHAnsi"/>
          <w:color w:val="000000"/>
          <w:w w:val="108"/>
          <w:sz w:val="28"/>
          <w:szCs w:val="28"/>
        </w:rPr>
        <w:t xml:space="preserve">According to Okafor and Orjih (2005: 138) the reasons for </w:t>
      </w:r>
      <w:r w:rsidRPr="002F1595">
        <w:rPr>
          <w:rFonts w:asciiTheme="majorHAnsi" w:hAnsiTheme="majorHAnsi"/>
          <w:color w:val="000000"/>
          <w:w w:val="109"/>
          <w:sz w:val="28"/>
          <w:szCs w:val="28"/>
        </w:rPr>
        <w:t xml:space="preserve">compelling the existing community banks to have a special and </w:t>
      </w:r>
      <w:r w:rsidRPr="002F1595">
        <w:rPr>
          <w:rFonts w:asciiTheme="majorHAnsi" w:hAnsiTheme="majorHAnsi"/>
          <w:color w:val="000000"/>
          <w:w w:val="104"/>
          <w:sz w:val="28"/>
          <w:szCs w:val="28"/>
        </w:rPr>
        <w:lastRenderedPageBreak/>
        <w:t xml:space="preserve">peculiar status that stands them out to transform into microfinance </w:t>
      </w:r>
      <w:r w:rsidRPr="002F1595">
        <w:rPr>
          <w:rFonts w:asciiTheme="majorHAnsi" w:hAnsiTheme="majorHAnsi"/>
          <w:color w:val="000000"/>
          <w:sz w:val="28"/>
          <w:szCs w:val="28"/>
        </w:rPr>
        <w:t>intermediation are not far fetched. Some of the reasons were:</w:t>
      </w:r>
    </w:p>
    <w:p w:rsidR="007C7693" w:rsidRPr="007C7693" w:rsidRDefault="007C7693" w:rsidP="007C7693">
      <w:pPr>
        <w:tabs>
          <w:tab w:val="left" w:pos="2551"/>
          <w:tab w:val="left" w:pos="4770"/>
        </w:tabs>
        <w:spacing w:before="275" w:after="0" w:line="345" w:lineRule="exact"/>
        <w:ind w:firstLine="19"/>
        <w:rPr>
          <w:rFonts w:asciiTheme="majorHAnsi" w:hAnsiTheme="majorHAnsi"/>
          <w:color w:val="000000"/>
          <w:sz w:val="28"/>
          <w:szCs w:val="28"/>
        </w:rPr>
      </w:pPr>
      <w:r w:rsidRPr="002F1595">
        <w:rPr>
          <w:rFonts w:asciiTheme="majorHAnsi" w:hAnsiTheme="majorHAnsi"/>
          <w:color w:val="000000"/>
          <w:sz w:val="28"/>
          <w:szCs w:val="28"/>
        </w:rPr>
        <w:t xml:space="preserve">(1) </w:t>
      </w:r>
      <w:r w:rsidRPr="002F1595">
        <w:rPr>
          <w:rFonts w:asciiTheme="majorHAnsi" w:hAnsiTheme="majorHAnsi"/>
          <w:color w:val="000000"/>
          <w:w w:val="104"/>
          <w:sz w:val="28"/>
          <w:szCs w:val="28"/>
        </w:rPr>
        <w:t>The community ownership of community banks makes them</w:t>
      </w:r>
    </w:p>
    <w:p w:rsidR="007C7693" w:rsidRPr="002F1595" w:rsidRDefault="007C7693" w:rsidP="007C7693">
      <w:pPr>
        <w:tabs>
          <w:tab w:val="left" w:pos="4770"/>
        </w:tabs>
        <w:spacing w:after="0" w:line="345" w:lineRule="exact"/>
        <w:ind w:firstLine="19"/>
        <w:rPr>
          <w:rFonts w:asciiTheme="majorHAnsi" w:hAnsiTheme="majorHAnsi"/>
          <w:sz w:val="28"/>
          <w:szCs w:val="28"/>
        </w:rPr>
      </w:pPr>
    </w:p>
    <w:p w:rsidR="007C7693" w:rsidRPr="002F1595" w:rsidRDefault="007C7693" w:rsidP="007C7693">
      <w:pPr>
        <w:tabs>
          <w:tab w:val="left" w:pos="4770"/>
        </w:tabs>
        <w:spacing w:before="10" w:after="0" w:line="345" w:lineRule="exact"/>
        <w:ind w:firstLine="19"/>
        <w:rPr>
          <w:rFonts w:asciiTheme="majorHAnsi" w:hAnsiTheme="majorHAnsi"/>
          <w:sz w:val="28"/>
          <w:szCs w:val="28"/>
        </w:rPr>
      </w:pPr>
      <w:r w:rsidRPr="002F1595">
        <w:rPr>
          <w:rFonts w:asciiTheme="majorHAnsi" w:hAnsiTheme="majorHAnsi"/>
          <w:color w:val="000000"/>
          <w:sz w:val="28"/>
          <w:szCs w:val="28"/>
        </w:rPr>
        <w:t>stakeholder in poverty alleviation/microfinance intermediation.</w:t>
      </w:r>
    </w:p>
    <w:p w:rsidR="007C7693" w:rsidRPr="002F1595" w:rsidRDefault="007C7693" w:rsidP="007C7693">
      <w:pPr>
        <w:tabs>
          <w:tab w:val="left" w:pos="4770"/>
        </w:tabs>
        <w:spacing w:after="0" w:line="345" w:lineRule="exact"/>
        <w:ind w:firstLine="19"/>
        <w:rPr>
          <w:rFonts w:asciiTheme="majorHAnsi" w:hAnsiTheme="majorHAnsi"/>
          <w:sz w:val="28"/>
          <w:szCs w:val="28"/>
        </w:rPr>
      </w:pPr>
    </w:p>
    <w:p w:rsidR="007C7693" w:rsidRPr="002F1595" w:rsidRDefault="007C7693" w:rsidP="007C7693">
      <w:pPr>
        <w:tabs>
          <w:tab w:val="left" w:pos="2551"/>
          <w:tab w:val="left" w:pos="4770"/>
        </w:tabs>
        <w:spacing w:before="10" w:after="0" w:line="345" w:lineRule="exact"/>
        <w:ind w:firstLine="19"/>
        <w:rPr>
          <w:rFonts w:asciiTheme="majorHAnsi" w:hAnsiTheme="majorHAnsi"/>
          <w:sz w:val="28"/>
          <w:szCs w:val="28"/>
        </w:rPr>
      </w:pPr>
      <w:r w:rsidRPr="002F1595">
        <w:rPr>
          <w:rFonts w:asciiTheme="majorHAnsi" w:hAnsiTheme="majorHAnsi"/>
          <w:color w:val="000000"/>
          <w:sz w:val="28"/>
          <w:szCs w:val="28"/>
        </w:rPr>
        <w:t xml:space="preserve">(2) </w:t>
      </w:r>
      <w:r w:rsidRPr="002F1595">
        <w:rPr>
          <w:rFonts w:asciiTheme="majorHAnsi" w:hAnsiTheme="majorHAnsi"/>
          <w:color w:val="000000"/>
          <w:w w:val="102"/>
          <w:sz w:val="28"/>
          <w:szCs w:val="28"/>
        </w:rPr>
        <w:t>Development  and  appreciation  on  need  of  the  rural  small</w:t>
      </w:r>
    </w:p>
    <w:p w:rsidR="007C7693" w:rsidRPr="002F1595" w:rsidRDefault="007C7693" w:rsidP="007C7693">
      <w:pPr>
        <w:tabs>
          <w:tab w:val="left" w:pos="4770"/>
        </w:tabs>
        <w:spacing w:before="42" w:after="0" w:line="700" w:lineRule="exact"/>
        <w:ind w:firstLine="19"/>
        <w:jc w:val="both"/>
        <w:rPr>
          <w:rFonts w:asciiTheme="majorHAnsi" w:hAnsiTheme="majorHAnsi"/>
          <w:sz w:val="28"/>
          <w:szCs w:val="28"/>
        </w:rPr>
      </w:pPr>
      <w:r w:rsidRPr="002F1595">
        <w:rPr>
          <w:rFonts w:asciiTheme="majorHAnsi" w:hAnsiTheme="majorHAnsi"/>
          <w:color w:val="000000"/>
          <w:sz w:val="28"/>
          <w:szCs w:val="28"/>
        </w:rPr>
        <w:t>producers to cultivate the habit of savings of funds mobilization for developmental purpose.</w:t>
      </w:r>
    </w:p>
    <w:p w:rsidR="007C7693" w:rsidRPr="002F1595" w:rsidRDefault="007C7693" w:rsidP="007C7693">
      <w:pPr>
        <w:tabs>
          <w:tab w:val="left" w:pos="2551"/>
          <w:tab w:val="left" w:pos="4770"/>
        </w:tabs>
        <w:spacing w:before="294" w:after="0" w:line="345" w:lineRule="exact"/>
        <w:ind w:firstLine="19"/>
        <w:rPr>
          <w:rFonts w:asciiTheme="majorHAnsi" w:hAnsiTheme="majorHAnsi"/>
          <w:sz w:val="28"/>
          <w:szCs w:val="28"/>
        </w:rPr>
      </w:pPr>
      <w:r>
        <w:rPr>
          <w:rFonts w:asciiTheme="majorHAnsi" w:hAnsiTheme="majorHAnsi"/>
          <w:color w:val="000000"/>
          <w:sz w:val="28"/>
          <w:szCs w:val="28"/>
        </w:rPr>
        <w:t xml:space="preserve">(3) </w:t>
      </w:r>
      <w:r w:rsidRPr="002F1595">
        <w:rPr>
          <w:rFonts w:asciiTheme="majorHAnsi" w:hAnsiTheme="majorHAnsi"/>
          <w:color w:val="000000"/>
          <w:sz w:val="28"/>
          <w:szCs w:val="28"/>
        </w:rPr>
        <w:t>Community banks are targeted to grassroots communities which</w:t>
      </w:r>
    </w:p>
    <w:p w:rsidR="007C7693" w:rsidRPr="002F1595" w:rsidRDefault="007C7693" w:rsidP="007C7693">
      <w:pPr>
        <w:tabs>
          <w:tab w:val="left" w:pos="4770"/>
        </w:tabs>
        <w:spacing w:before="335" w:after="0" w:line="345" w:lineRule="exact"/>
        <w:ind w:firstLine="19"/>
        <w:rPr>
          <w:rFonts w:asciiTheme="majorHAnsi" w:hAnsiTheme="majorHAnsi"/>
          <w:sz w:val="28"/>
          <w:szCs w:val="28"/>
        </w:rPr>
      </w:pPr>
      <w:r w:rsidRPr="002F1595">
        <w:rPr>
          <w:rFonts w:asciiTheme="majorHAnsi" w:hAnsiTheme="majorHAnsi"/>
          <w:color w:val="000000"/>
          <w:sz w:val="28"/>
          <w:szCs w:val="28"/>
        </w:rPr>
        <w:t>engender their loyalty and pride.</w:t>
      </w:r>
    </w:p>
    <w:p w:rsidR="007C7693" w:rsidRPr="002F1595" w:rsidRDefault="007C7693" w:rsidP="007C7693">
      <w:pPr>
        <w:tabs>
          <w:tab w:val="left" w:pos="4770"/>
        </w:tabs>
        <w:spacing w:after="0" w:line="345" w:lineRule="exact"/>
        <w:ind w:firstLine="19"/>
        <w:rPr>
          <w:rFonts w:asciiTheme="majorHAnsi" w:hAnsiTheme="majorHAnsi"/>
          <w:sz w:val="28"/>
          <w:szCs w:val="28"/>
        </w:rPr>
      </w:pPr>
    </w:p>
    <w:p w:rsidR="007C7693" w:rsidRPr="002F1595" w:rsidRDefault="007C7693" w:rsidP="007C7693">
      <w:pPr>
        <w:tabs>
          <w:tab w:val="left" w:pos="2551"/>
          <w:tab w:val="left" w:pos="4770"/>
        </w:tabs>
        <w:spacing w:before="10" w:after="0" w:line="345" w:lineRule="exact"/>
        <w:ind w:firstLine="19"/>
        <w:rPr>
          <w:rFonts w:asciiTheme="majorHAnsi" w:hAnsiTheme="majorHAnsi"/>
          <w:sz w:val="28"/>
          <w:szCs w:val="28"/>
        </w:rPr>
      </w:pPr>
      <w:r>
        <w:rPr>
          <w:rFonts w:asciiTheme="majorHAnsi" w:hAnsiTheme="majorHAnsi"/>
          <w:color w:val="000000"/>
          <w:sz w:val="28"/>
          <w:szCs w:val="28"/>
        </w:rPr>
        <w:t>(4)</w:t>
      </w:r>
      <w:r w:rsidRPr="002F1595">
        <w:rPr>
          <w:rFonts w:asciiTheme="majorHAnsi" w:hAnsiTheme="majorHAnsi"/>
          <w:color w:val="000000"/>
          <w:sz w:val="28"/>
          <w:szCs w:val="28"/>
        </w:rPr>
        <w:t>It is cheaper for government to support the community banks as</w:t>
      </w:r>
    </w:p>
    <w:p w:rsidR="007C7693" w:rsidRDefault="007C7693" w:rsidP="007C7693">
      <w:pPr>
        <w:tabs>
          <w:tab w:val="left" w:pos="4770"/>
        </w:tabs>
        <w:spacing w:after="0" w:line="695" w:lineRule="exact"/>
        <w:ind w:firstLine="19"/>
        <w:jc w:val="both"/>
        <w:rPr>
          <w:rFonts w:asciiTheme="majorHAnsi" w:hAnsiTheme="majorHAnsi"/>
          <w:color w:val="000000"/>
          <w:sz w:val="28"/>
          <w:szCs w:val="28"/>
        </w:rPr>
      </w:pPr>
      <w:r w:rsidRPr="002F1595">
        <w:rPr>
          <w:rFonts w:asciiTheme="majorHAnsi" w:hAnsiTheme="majorHAnsi"/>
          <w:color w:val="000000"/>
          <w:w w:val="103"/>
          <w:sz w:val="28"/>
          <w:szCs w:val="28"/>
        </w:rPr>
        <w:t xml:space="preserve">it will make them more self sufficient and better developed in </w:t>
      </w:r>
      <w:r w:rsidRPr="002F1595">
        <w:rPr>
          <w:rFonts w:asciiTheme="majorHAnsi" w:hAnsiTheme="majorHAnsi"/>
          <w:color w:val="000000"/>
          <w:sz w:val="28"/>
          <w:szCs w:val="28"/>
        </w:rPr>
        <w:t>the short, medium and long terms.</w:t>
      </w:r>
    </w:p>
    <w:p w:rsidR="00997799" w:rsidRPr="002F1595" w:rsidRDefault="00997799" w:rsidP="00997799">
      <w:pPr>
        <w:tabs>
          <w:tab w:val="left" w:pos="2551"/>
          <w:tab w:val="left" w:pos="4770"/>
        </w:tabs>
        <w:spacing w:before="48" w:after="0" w:line="345" w:lineRule="exact"/>
        <w:rPr>
          <w:rFonts w:asciiTheme="majorHAnsi" w:hAnsiTheme="majorHAnsi"/>
          <w:sz w:val="28"/>
          <w:szCs w:val="28"/>
        </w:rPr>
      </w:pPr>
      <w:r>
        <w:rPr>
          <w:rFonts w:asciiTheme="majorHAnsi" w:hAnsiTheme="majorHAnsi"/>
          <w:color w:val="000000"/>
          <w:sz w:val="28"/>
          <w:szCs w:val="28"/>
        </w:rPr>
        <w:t>(5)</w:t>
      </w:r>
      <w:r w:rsidRPr="002F1595">
        <w:rPr>
          <w:rFonts w:asciiTheme="majorHAnsi" w:hAnsiTheme="majorHAnsi"/>
          <w:color w:val="000000"/>
          <w:sz w:val="28"/>
          <w:szCs w:val="28"/>
        </w:rPr>
        <w:t>Community banks should be seen as helping commercial banks</w:t>
      </w:r>
    </w:p>
    <w:p w:rsidR="00997799" w:rsidRPr="002F1595" w:rsidRDefault="00997799" w:rsidP="00997799">
      <w:pPr>
        <w:tabs>
          <w:tab w:val="left" w:pos="4770"/>
        </w:tabs>
        <w:spacing w:before="59" w:after="0" w:line="693" w:lineRule="exact"/>
        <w:jc w:val="both"/>
        <w:rPr>
          <w:rFonts w:asciiTheme="majorHAnsi" w:hAnsiTheme="majorHAnsi"/>
          <w:sz w:val="28"/>
          <w:szCs w:val="28"/>
        </w:rPr>
      </w:pPr>
      <w:r w:rsidRPr="002F1595">
        <w:rPr>
          <w:rFonts w:asciiTheme="majorHAnsi" w:hAnsiTheme="majorHAnsi"/>
          <w:color w:val="000000"/>
          <w:sz w:val="28"/>
          <w:szCs w:val="28"/>
        </w:rPr>
        <w:t xml:space="preserve">in the task of making the economy grow in all sectors, the more </w:t>
      </w:r>
      <w:r w:rsidRPr="002F1595">
        <w:rPr>
          <w:rFonts w:asciiTheme="majorHAnsi" w:hAnsiTheme="majorHAnsi"/>
          <w:color w:val="000000"/>
          <w:w w:val="103"/>
          <w:sz w:val="28"/>
          <w:szCs w:val="28"/>
        </w:rPr>
        <w:t xml:space="preserve">the  community  bank  are  empowered  to  become  effective </w:t>
      </w:r>
      <w:r w:rsidRPr="002F1595">
        <w:rPr>
          <w:rFonts w:asciiTheme="majorHAnsi" w:hAnsiTheme="majorHAnsi"/>
          <w:color w:val="000000"/>
          <w:sz w:val="28"/>
          <w:szCs w:val="28"/>
        </w:rPr>
        <w:t xml:space="preserve">savings </w:t>
      </w:r>
      <w:r w:rsidRPr="002F1595">
        <w:rPr>
          <w:rFonts w:asciiTheme="majorHAnsi" w:hAnsiTheme="majorHAnsi"/>
          <w:color w:val="000000"/>
          <w:sz w:val="28"/>
          <w:szCs w:val="28"/>
        </w:rPr>
        <w:lastRenderedPageBreak/>
        <w:t xml:space="preserve">mobilizers and credit managers at grass roots level, the better it </w:t>
      </w:r>
      <w:r>
        <w:rPr>
          <w:rFonts w:asciiTheme="majorHAnsi" w:hAnsiTheme="majorHAnsi"/>
          <w:color w:val="000000"/>
          <w:sz w:val="28"/>
          <w:szCs w:val="28"/>
        </w:rPr>
        <w:t xml:space="preserve"> </w:t>
      </w:r>
      <w:r w:rsidRPr="002F1595">
        <w:rPr>
          <w:rFonts w:asciiTheme="majorHAnsi" w:hAnsiTheme="majorHAnsi"/>
          <w:color w:val="000000"/>
          <w:sz w:val="28"/>
          <w:szCs w:val="28"/>
        </w:rPr>
        <w:t>will be for the entire economy.</w:t>
      </w:r>
    </w:p>
    <w:p w:rsidR="00997799" w:rsidRPr="002F1595" w:rsidRDefault="00997799" w:rsidP="00997799">
      <w:pPr>
        <w:tabs>
          <w:tab w:val="left" w:pos="2551"/>
          <w:tab w:val="left" w:pos="4770"/>
        </w:tabs>
        <w:spacing w:before="275" w:after="0" w:line="345" w:lineRule="exact"/>
        <w:rPr>
          <w:rFonts w:asciiTheme="majorHAnsi" w:hAnsiTheme="majorHAnsi"/>
          <w:sz w:val="28"/>
          <w:szCs w:val="28"/>
        </w:rPr>
      </w:pPr>
      <w:r>
        <w:rPr>
          <w:rFonts w:asciiTheme="majorHAnsi" w:hAnsiTheme="majorHAnsi"/>
          <w:color w:val="000000"/>
          <w:sz w:val="28"/>
          <w:szCs w:val="28"/>
        </w:rPr>
        <w:t xml:space="preserve">(6) </w:t>
      </w:r>
      <w:r w:rsidRPr="002F1595">
        <w:rPr>
          <w:rFonts w:asciiTheme="majorHAnsi" w:hAnsiTheme="majorHAnsi"/>
          <w:color w:val="000000"/>
          <w:sz w:val="28"/>
          <w:szCs w:val="28"/>
        </w:rPr>
        <w:t>The acceptance of Nigeria Deposit insurance company (NDIC)</w:t>
      </w:r>
    </w:p>
    <w:p w:rsidR="00997799" w:rsidRPr="002F1595" w:rsidRDefault="00997799" w:rsidP="00997799">
      <w:pPr>
        <w:tabs>
          <w:tab w:val="left" w:pos="4770"/>
        </w:tabs>
        <w:spacing w:before="62" w:after="0" w:line="700" w:lineRule="exact"/>
        <w:jc w:val="both"/>
        <w:rPr>
          <w:rFonts w:asciiTheme="majorHAnsi" w:hAnsiTheme="majorHAnsi"/>
          <w:sz w:val="28"/>
          <w:szCs w:val="28"/>
        </w:rPr>
      </w:pPr>
      <w:r w:rsidRPr="002F1595">
        <w:rPr>
          <w:rFonts w:asciiTheme="majorHAnsi" w:hAnsiTheme="majorHAnsi"/>
          <w:color w:val="000000"/>
          <w:w w:val="106"/>
          <w:sz w:val="28"/>
          <w:szCs w:val="28"/>
        </w:rPr>
        <w:t xml:space="preserve">to insure CBN licensed community banks has added further </w:t>
      </w:r>
      <w:r w:rsidRPr="002F1595">
        <w:rPr>
          <w:rFonts w:asciiTheme="majorHAnsi" w:hAnsiTheme="majorHAnsi"/>
          <w:color w:val="000000"/>
          <w:sz w:val="28"/>
          <w:szCs w:val="28"/>
        </w:rPr>
        <w:t>guarantee to the safety of the depositors’ funds.</w:t>
      </w:r>
    </w:p>
    <w:p w:rsidR="00997799" w:rsidRPr="002F1595" w:rsidRDefault="00997799" w:rsidP="00997799">
      <w:pPr>
        <w:tabs>
          <w:tab w:val="left" w:pos="2551"/>
          <w:tab w:val="left" w:pos="4770"/>
        </w:tabs>
        <w:spacing w:before="274" w:after="0" w:line="345" w:lineRule="exact"/>
        <w:rPr>
          <w:rFonts w:asciiTheme="majorHAnsi" w:hAnsiTheme="majorHAnsi"/>
          <w:sz w:val="28"/>
          <w:szCs w:val="28"/>
        </w:rPr>
      </w:pPr>
      <w:r w:rsidRPr="002F1595">
        <w:rPr>
          <w:rFonts w:asciiTheme="majorHAnsi" w:hAnsiTheme="majorHAnsi"/>
          <w:color w:val="000000"/>
          <w:sz w:val="28"/>
          <w:szCs w:val="28"/>
        </w:rPr>
        <w:t xml:space="preserve">(7) </w:t>
      </w:r>
      <w:r w:rsidRPr="002F1595">
        <w:rPr>
          <w:rFonts w:asciiTheme="majorHAnsi" w:hAnsiTheme="majorHAnsi"/>
          <w:color w:val="000000"/>
          <w:w w:val="101"/>
          <w:sz w:val="28"/>
          <w:szCs w:val="28"/>
        </w:rPr>
        <w:t>Community banks already held business relationships with the</w:t>
      </w:r>
    </w:p>
    <w:p w:rsidR="00997799" w:rsidRPr="002F1595" w:rsidRDefault="00997799" w:rsidP="00997799">
      <w:pPr>
        <w:tabs>
          <w:tab w:val="left" w:pos="4770"/>
        </w:tabs>
        <w:spacing w:before="79" w:after="0" w:line="680" w:lineRule="exact"/>
        <w:jc w:val="both"/>
        <w:rPr>
          <w:rFonts w:asciiTheme="majorHAnsi" w:hAnsiTheme="majorHAnsi"/>
          <w:sz w:val="28"/>
          <w:szCs w:val="28"/>
        </w:rPr>
      </w:pPr>
      <w:r w:rsidRPr="002F1595">
        <w:rPr>
          <w:rFonts w:asciiTheme="majorHAnsi" w:hAnsiTheme="majorHAnsi"/>
          <w:color w:val="000000"/>
          <w:w w:val="108"/>
          <w:sz w:val="28"/>
          <w:szCs w:val="28"/>
        </w:rPr>
        <w:t xml:space="preserve">emerging universal banks, thus paving the way for smooth </w:t>
      </w:r>
      <w:r w:rsidRPr="002F1595">
        <w:rPr>
          <w:rFonts w:asciiTheme="majorHAnsi" w:hAnsiTheme="majorHAnsi"/>
          <w:color w:val="000000"/>
          <w:sz w:val="28"/>
          <w:szCs w:val="28"/>
        </w:rPr>
        <w:t>linkage and partnership.</w:t>
      </w:r>
    </w:p>
    <w:p w:rsidR="00997799" w:rsidRPr="008B02E4" w:rsidRDefault="00997799" w:rsidP="00997799">
      <w:pPr>
        <w:tabs>
          <w:tab w:val="left" w:pos="4770"/>
          <w:tab w:val="left" w:pos="5121"/>
          <w:tab w:val="left" w:pos="6045"/>
        </w:tabs>
        <w:spacing w:before="318" w:after="0" w:line="322" w:lineRule="exact"/>
        <w:rPr>
          <w:rFonts w:asciiTheme="majorHAnsi" w:hAnsiTheme="majorHAnsi"/>
          <w:b/>
          <w:sz w:val="28"/>
          <w:szCs w:val="28"/>
        </w:rPr>
      </w:pPr>
      <w:r w:rsidRPr="008B02E4">
        <w:rPr>
          <w:rFonts w:asciiTheme="majorHAnsi" w:hAnsiTheme="majorHAnsi" w:cs="Times New Roman Bold"/>
          <w:b/>
          <w:color w:val="000000"/>
          <w:w w:val="102"/>
          <w:sz w:val="28"/>
          <w:szCs w:val="28"/>
        </w:rPr>
        <w:t>2.10  CHALLENGES</w:t>
      </w:r>
      <w:r>
        <w:rPr>
          <w:rFonts w:asciiTheme="majorHAnsi" w:hAnsiTheme="majorHAnsi" w:cs="Times New Roman Bold"/>
          <w:b/>
          <w:color w:val="000000"/>
          <w:sz w:val="28"/>
          <w:szCs w:val="28"/>
        </w:rPr>
        <w:t xml:space="preserve"> </w:t>
      </w:r>
      <w:r w:rsidRPr="008B02E4">
        <w:rPr>
          <w:rFonts w:asciiTheme="majorHAnsi" w:hAnsiTheme="majorHAnsi" w:cs="Times New Roman Bold"/>
          <w:b/>
          <w:color w:val="000000"/>
          <w:w w:val="102"/>
          <w:sz w:val="28"/>
          <w:szCs w:val="28"/>
        </w:rPr>
        <w:t>IN</w:t>
      </w:r>
      <w:r>
        <w:rPr>
          <w:rFonts w:asciiTheme="majorHAnsi" w:hAnsiTheme="majorHAnsi" w:cs="Times New Roman Bold"/>
          <w:b/>
          <w:color w:val="000000"/>
          <w:sz w:val="28"/>
          <w:szCs w:val="28"/>
        </w:rPr>
        <w:t xml:space="preserve"> </w:t>
      </w:r>
      <w:r>
        <w:rPr>
          <w:rFonts w:asciiTheme="majorHAnsi" w:hAnsiTheme="majorHAnsi" w:cs="Times New Roman Bold"/>
          <w:b/>
          <w:color w:val="000000"/>
          <w:w w:val="102"/>
          <w:sz w:val="28"/>
          <w:szCs w:val="28"/>
        </w:rPr>
        <w:t xml:space="preserve">BUILDING   </w:t>
      </w:r>
      <w:r w:rsidRPr="008B02E4">
        <w:rPr>
          <w:rFonts w:asciiTheme="majorHAnsi" w:hAnsiTheme="majorHAnsi" w:cs="Times New Roman Bold"/>
          <w:b/>
          <w:color w:val="000000"/>
          <w:w w:val="102"/>
          <w:sz w:val="28"/>
          <w:szCs w:val="28"/>
        </w:rPr>
        <w:t>MICROFINANCE</w:t>
      </w:r>
      <w:r>
        <w:rPr>
          <w:rFonts w:asciiTheme="majorHAnsi" w:hAnsiTheme="majorHAnsi"/>
          <w:b/>
          <w:sz w:val="28"/>
          <w:szCs w:val="28"/>
        </w:rPr>
        <w:t xml:space="preserve"> </w:t>
      </w:r>
      <w:r w:rsidRPr="008B02E4">
        <w:rPr>
          <w:rFonts w:asciiTheme="majorHAnsi" w:hAnsiTheme="majorHAnsi" w:cs="Times New Roman Bold"/>
          <w:b/>
          <w:color w:val="000000"/>
          <w:spacing w:val="1"/>
          <w:sz w:val="28"/>
          <w:szCs w:val="28"/>
        </w:rPr>
        <w:t>INSTITUTIONS IN NIGERIA</w:t>
      </w:r>
    </w:p>
    <w:p w:rsidR="00997799" w:rsidRPr="002F1595" w:rsidRDefault="00997799" w:rsidP="00997799">
      <w:pPr>
        <w:tabs>
          <w:tab w:val="left" w:pos="4770"/>
        </w:tabs>
        <w:spacing w:before="127" w:after="0" w:line="700" w:lineRule="exact"/>
        <w:ind w:firstLine="679"/>
        <w:jc w:val="both"/>
        <w:rPr>
          <w:rFonts w:asciiTheme="majorHAnsi" w:hAnsiTheme="majorHAnsi"/>
          <w:sz w:val="28"/>
          <w:szCs w:val="28"/>
        </w:rPr>
      </w:pPr>
      <w:r w:rsidRPr="002F1595">
        <w:rPr>
          <w:rFonts w:asciiTheme="majorHAnsi" w:hAnsiTheme="majorHAnsi"/>
          <w:color w:val="000000"/>
          <w:sz w:val="28"/>
          <w:szCs w:val="28"/>
        </w:rPr>
        <w:t xml:space="preserve">According to Uwaje (2006:19), the following are very important </w:t>
      </w:r>
      <w:r w:rsidRPr="002F1595">
        <w:rPr>
          <w:rFonts w:asciiTheme="majorHAnsi" w:hAnsiTheme="majorHAnsi"/>
          <w:sz w:val="28"/>
          <w:szCs w:val="28"/>
        </w:rPr>
        <w:br/>
      </w:r>
      <w:r w:rsidRPr="002F1595">
        <w:rPr>
          <w:rFonts w:asciiTheme="majorHAnsi" w:hAnsiTheme="majorHAnsi"/>
          <w:color w:val="000000"/>
          <w:w w:val="99"/>
          <w:sz w:val="28"/>
          <w:szCs w:val="28"/>
        </w:rPr>
        <w:t>constraints in the development of microfinance institutions in Nigeria.</w:t>
      </w:r>
    </w:p>
    <w:p w:rsidR="00997799" w:rsidRPr="00F244ED" w:rsidRDefault="00F244ED" w:rsidP="00F244ED">
      <w:pPr>
        <w:tabs>
          <w:tab w:val="left" w:pos="4770"/>
        </w:tabs>
        <w:spacing w:after="0" w:line="695" w:lineRule="exact"/>
        <w:jc w:val="both"/>
        <w:rPr>
          <w:rFonts w:asciiTheme="majorHAnsi" w:hAnsiTheme="majorHAnsi"/>
          <w:color w:val="000000"/>
          <w:sz w:val="28"/>
          <w:szCs w:val="28"/>
        </w:rPr>
      </w:pPr>
      <w:r>
        <w:rPr>
          <w:rFonts w:asciiTheme="majorHAnsi" w:hAnsiTheme="majorHAnsi"/>
          <w:color w:val="000000"/>
          <w:w w:val="109"/>
          <w:sz w:val="28"/>
          <w:szCs w:val="28"/>
        </w:rPr>
        <w:t>a</w:t>
      </w:r>
      <w:r w:rsidR="00997799" w:rsidRPr="00F244ED">
        <w:rPr>
          <w:rFonts w:asciiTheme="majorHAnsi" w:hAnsiTheme="majorHAnsi"/>
          <w:color w:val="000000"/>
          <w:w w:val="109"/>
          <w:sz w:val="28"/>
          <w:szCs w:val="28"/>
        </w:rPr>
        <w:t xml:space="preserve">There is a general lack of awareness about opportunities in </w:t>
      </w:r>
      <w:r w:rsidR="00997799" w:rsidRPr="00F244ED">
        <w:rPr>
          <w:rFonts w:asciiTheme="majorHAnsi" w:hAnsiTheme="majorHAnsi"/>
          <w:sz w:val="28"/>
          <w:szCs w:val="28"/>
        </w:rPr>
        <w:br/>
      </w:r>
      <w:r w:rsidR="00997799" w:rsidRPr="00F244ED">
        <w:rPr>
          <w:rFonts w:asciiTheme="majorHAnsi" w:hAnsiTheme="majorHAnsi"/>
          <w:color w:val="000000"/>
          <w:sz w:val="28"/>
          <w:szCs w:val="28"/>
        </w:rPr>
        <w:t>modern microfinance among Nigerians</w:t>
      </w:r>
    </w:p>
    <w:p w:rsidR="00F244ED" w:rsidRPr="002F1595" w:rsidRDefault="00F244ED" w:rsidP="00F244ED">
      <w:pPr>
        <w:tabs>
          <w:tab w:val="left" w:pos="2551"/>
          <w:tab w:val="left" w:pos="4770"/>
        </w:tabs>
        <w:spacing w:before="48" w:after="0" w:line="345" w:lineRule="exact"/>
        <w:rPr>
          <w:rFonts w:asciiTheme="majorHAnsi" w:hAnsiTheme="majorHAnsi"/>
          <w:sz w:val="28"/>
          <w:szCs w:val="28"/>
        </w:rPr>
      </w:pPr>
      <w:r w:rsidRPr="002F1595">
        <w:rPr>
          <w:rFonts w:asciiTheme="majorHAnsi" w:hAnsiTheme="majorHAnsi"/>
          <w:color w:val="000000"/>
          <w:w w:val="101"/>
          <w:sz w:val="28"/>
          <w:szCs w:val="28"/>
        </w:rPr>
        <w:t>(b)Wide spread poverty makes it difficult for promoters to muster</w:t>
      </w:r>
    </w:p>
    <w:p w:rsidR="00F244ED" w:rsidRPr="002F1595" w:rsidRDefault="00F244ED" w:rsidP="00F244ED">
      <w:pPr>
        <w:tabs>
          <w:tab w:val="left" w:pos="4770"/>
        </w:tabs>
        <w:spacing w:before="70" w:after="0" w:line="680" w:lineRule="exact"/>
        <w:jc w:val="both"/>
        <w:rPr>
          <w:rFonts w:asciiTheme="majorHAnsi" w:hAnsiTheme="majorHAnsi"/>
          <w:sz w:val="28"/>
          <w:szCs w:val="28"/>
        </w:rPr>
      </w:pPr>
      <w:r w:rsidRPr="002F1595">
        <w:rPr>
          <w:rFonts w:asciiTheme="majorHAnsi" w:hAnsiTheme="majorHAnsi"/>
          <w:color w:val="000000"/>
          <w:w w:val="104"/>
          <w:sz w:val="28"/>
          <w:szCs w:val="28"/>
        </w:rPr>
        <w:lastRenderedPageBreak/>
        <w:t xml:space="preserve">the level of capital that will sustain the microfinance through </w:t>
      </w:r>
      <w:r w:rsidRPr="002F1595">
        <w:rPr>
          <w:rFonts w:asciiTheme="majorHAnsi" w:hAnsiTheme="majorHAnsi"/>
          <w:color w:val="000000"/>
          <w:sz w:val="28"/>
          <w:szCs w:val="28"/>
        </w:rPr>
        <w:t>stock and not put the shareholders money at risk.</w:t>
      </w:r>
    </w:p>
    <w:p w:rsidR="00F244ED" w:rsidRPr="002F1595" w:rsidRDefault="00F244ED" w:rsidP="00F244ED">
      <w:pPr>
        <w:tabs>
          <w:tab w:val="left" w:pos="2551"/>
          <w:tab w:val="left" w:pos="4770"/>
        </w:tabs>
        <w:spacing w:before="297" w:after="0" w:line="345" w:lineRule="exact"/>
        <w:rPr>
          <w:rFonts w:asciiTheme="majorHAnsi" w:hAnsiTheme="majorHAnsi"/>
          <w:sz w:val="28"/>
          <w:szCs w:val="28"/>
        </w:rPr>
      </w:pPr>
      <w:r w:rsidRPr="002F1595">
        <w:rPr>
          <w:rFonts w:asciiTheme="majorHAnsi" w:hAnsiTheme="majorHAnsi"/>
          <w:color w:val="000000"/>
          <w:sz w:val="28"/>
          <w:szCs w:val="28"/>
        </w:rPr>
        <w:t xml:space="preserve">(c) </w:t>
      </w:r>
      <w:r w:rsidRPr="002F1595">
        <w:rPr>
          <w:rFonts w:asciiTheme="majorHAnsi" w:hAnsiTheme="majorHAnsi"/>
          <w:color w:val="000000"/>
          <w:w w:val="101"/>
          <w:sz w:val="28"/>
          <w:szCs w:val="28"/>
        </w:rPr>
        <w:t>The registration processes for formal microfinance institutions</w:t>
      </w:r>
      <w:r>
        <w:rPr>
          <w:rFonts w:asciiTheme="majorHAnsi" w:hAnsiTheme="majorHAnsi"/>
          <w:sz w:val="28"/>
          <w:szCs w:val="28"/>
        </w:rPr>
        <w:t xml:space="preserve"> </w:t>
      </w:r>
      <w:r w:rsidRPr="002F1595">
        <w:rPr>
          <w:rFonts w:asciiTheme="majorHAnsi" w:hAnsiTheme="majorHAnsi"/>
          <w:color w:val="000000"/>
          <w:w w:val="106"/>
          <w:sz w:val="28"/>
          <w:szCs w:val="28"/>
        </w:rPr>
        <w:t xml:space="preserve">are   often   slow,   tedious   expensive,   and   fraught   with </w:t>
      </w:r>
      <w:r w:rsidRPr="002F1595">
        <w:rPr>
          <w:rFonts w:asciiTheme="majorHAnsi" w:hAnsiTheme="majorHAnsi"/>
          <w:color w:val="000000"/>
          <w:sz w:val="28"/>
          <w:szCs w:val="28"/>
        </w:rPr>
        <w:t>uncertainties.</w:t>
      </w:r>
    </w:p>
    <w:p w:rsidR="00F244ED" w:rsidRPr="002F1595" w:rsidRDefault="00F244ED" w:rsidP="00F244ED">
      <w:pPr>
        <w:tabs>
          <w:tab w:val="left" w:pos="2551"/>
          <w:tab w:val="left" w:pos="4770"/>
        </w:tabs>
        <w:spacing w:before="297" w:after="0" w:line="345" w:lineRule="exact"/>
        <w:rPr>
          <w:rFonts w:asciiTheme="majorHAnsi" w:hAnsiTheme="majorHAnsi"/>
          <w:sz w:val="28"/>
          <w:szCs w:val="28"/>
        </w:rPr>
      </w:pPr>
      <w:r>
        <w:rPr>
          <w:rFonts w:asciiTheme="majorHAnsi" w:hAnsiTheme="majorHAnsi"/>
          <w:color w:val="000000"/>
          <w:sz w:val="28"/>
          <w:szCs w:val="28"/>
        </w:rPr>
        <w:t xml:space="preserve">(d) </w:t>
      </w:r>
      <w:r w:rsidRPr="002F1595">
        <w:rPr>
          <w:rFonts w:asciiTheme="majorHAnsi" w:hAnsiTheme="majorHAnsi"/>
          <w:color w:val="000000"/>
          <w:sz w:val="28"/>
          <w:szCs w:val="28"/>
        </w:rPr>
        <w:t>There is inadequate co-ordination between agencies that supply</w:t>
      </w:r>
    </w:p>
    <w:p w:rsidR="00F244ED" w:rsidRPr="002F1595" w:rsidRDefault="00F244ED" w:rsidP="00F244ED">
      <w:pPr>
        <w:tabs>
          <w:tab w:val="left" w:pos="4770"/>
        </w:tabs>
        <w:spacing w:after="0" w:line="345" w:lineRule="exact"/>
        <w:rPr>
          <w:rFonts w:asciiTheme="majorHAnsi" w:hAnsiTheme="majorHAnsi"/>
          <w:sz w:val="28"/>
          <w:szCs w:val="28"/>
        </w:rPr>
      </w:pPr>
    </w:p>
    <w:p w:rsidR="00F244ED" w:rsidRPr="002F1595" w:rsidRDefault="00F244ED" w:rsidP="00F244ED">
      <w:pPr>
        <w:tabs>
          <w:tab w:val="left" w:pos="4770"/>
        </w:tabs>
        <w:spacing w:before="10" w:after="0" w:line="345" w:lineRule="exact"/>
        <w:rPr>
          <w:rFonts w:asciiTheme="majorHAnsi" w:hAnsiTheme="majorHAnsi"/>
          <w:sz w:val="28"/>
          <w:szCs w:val="28"/>
        </w:rPr>
      </w:pPr>
      <w:r w:rsidRPr="002F1595">
        <w:rPr>
          <w:rFonts w:asciiTheme="majorHAnsi" w:hAnsiTheme="majorHAnsi"/>
          <w:color w:val="000000"/>
          <w:sz w:val="28"/>
          <w:szCs w:val="28"/>
        </w:rPr>
        <w:t>micro credit in Nigeria, whether in the public or private sector.</w:t>
      </w:r>
    </w:p>
    <w:p w:rsidR="00F244ED" w:rsidRPr="002F1595" w:rsidRDefault="00F244ED" w:rsidP="00F244ED">
      <w:pPr>
        <w:tabs>
          <w:tab w:val="left" w:pos="2551"/>
          <w:tab w:val="left" w:pos="4770"/>
        </w:tabs>
        <w:spacing w:before="335" w:after="0" w:line="345" w:lineRule="exact"/>
        <w:rPr>
          <w:rFonts w:asciiTheme="majorHAnsi" w:hAnsiTheme="majorHAnsi"/>
          <w:sz w:val="28"/>
          <w:szCs w:val="28"/>
        </w:rPr>
      </w:pPr>
      <w:r w:rsidRPr="002F1595">
        <w:rPr>
          <w:rFonts w:asciiTheme="majorHAnsi" w:hAnsiTheme="majorHAnsi"/>
          <w:color w:val="000000"/>
          <w:sz w:val="28"/>
          <w:szCs w:val="28"/>
        </w:rPr>
        <w:t xml:space="preserve">(e) </w:t>
      </w:r>
      <w:r w:rsidRPr="002F1595">
        <w:rPr>
          <w:rFonts w:asciiTheme="majorHAnsi" w:hAnsiTheme="majorHAnsi"/>
          <w:color w:val="000000"/>
          <w:w w:val="103"/>
          <w:sz w:val="28"/>
          <w:szCs w:val="28"/>
        </w:rPr>
        <w:t>There is a marked absence of dedicated public sector policies</w:t>
      </w:r>
    </w:p>
    <w:p w:rsidR="00F244ED" w:rsidRPr="002F1595" w:rsidRDefault="00F244ED" w:rsidP="00F244ED">
      <w:pPr>
        <w:tabs>
          <w:tab w:val="left" w:pos="4770"/>
        </w:tabs>
        <w:spacing w:before="79" w:after="0" w:line="680" w:lineRule="exact"/>
        <w:jc w:val="both"/>
        <w:rPr>
          <w:rFonts w:asciiTheme="majorHAnsi" w:hAnsiTheme="majorHAnsi"/>
          <w:sz w:val="28"/>
          <w:szCs w:val="28"/>
        </w:rPr>
      </w:pPr>
      <w:r w:rsidRPr="002F1595">
        <w:rPr>
          <w:rFonts w:asciiTheme="majorHAnsi" w:hAnsiTheme="majorHAnsi"/>
          <w:color w:val="000000"/>
          <w:w w:val="106"/>
          <w:sz w:val="28"/>
          <w:szCs w:val="28"/>
        </w:rPr>
        <w:t xml:space="preserve">and institutions for the development and extension of micro </w:t>
      </w:r>
      <w:r w:rsidRPr="002F1595">
        <w:rPr>
          <w:rFonts w:asciiTheme="majorHAnsi" w:hAnsiTheme="majorHAnsi"/>
          <w:color w:val="000000"/>
          <w:sz w:val="28"/>
          <w:szCs w:val="28"/>
        </w:rPr>
        <w:t>credit in line with international best practice in the field.</w:t>
      </w:r>
    </w:p>
    <w:p w:rsidR="00F244ED" w:rsidRPr="002F1595" w:rsidRDefault="00F244ED" w:rsidP="00F244ED">
      <w:pPr>
        <w:tabs>
          <w:tab w:val="left" w:pos="2551"/>
          <w:tab w:val="left" w:pos="4770"/>
        </w:tabs>
        <w:spacing w:before="297" w:after="0" w:line="345" w:lineRule="exact"/>
        <w:rPr>
          <w:rFonts w:asciiTheme="majorHAnsi" w:hAnsiTheme="majorHAnsi"/>
          <w:sz w:val="28"/>
          <w:szCs w:val="28"/>
        </w:rPr>
      </w:pPr>
      <w:r>
        <w:rPr>
          <w:rFonts w:asciiTheme="majorHAnsi" w:hAnsiTheme="majorHAnsi"/>
          <w:color w:val="000000"/>
          <w:sz w:val="28"/>
          <w:szCs w:val="28"/>
        </w:rPr>
        <w:t xml:space="preserve">(f) </w:t>
      </w:r>
      <w:r w:rsidRPr="002F1595">
        <w:rPr>
          <w:rFonts w:asciiTheme="majorHAnsi" w:hAnsiTheme="majorHAnsi"/>
          <w:color w:val="000000"/>
          <w:sz w:val="28"/>
          <w:szCs w:val="28"/>
        </w:rPr>
        <w:t>There is a lack of an autonomous re-financing out fit to meet the</w:t>
      </w:r>
      <w:r>
        <w:rPr>
          <w:rFonts w:asciiTheme="majorHAnsi" w:hAnsiTheme="majorHAnsi"/>
          <w:sz w:val="28"/>
          <w:szCs w:val="28"/>
        </w:rPr>
        <w:t xml:space="preserve"> </w:t>
      </w:r>
      <w:r w:rsidRPr="002F1595">
        <w:rPr>
          <w:rFonts w:asciiTheme="majorHAnsi" w:hAnsiTheme="majorHAnsi"/>
          <w:color w:val="000000"/>
          <w:sz w:val="28"/>
          <w:szCs w:val="28"/>
        </w:rPr>
        <w:t>long-term credit requirement of the microfinance industry.</w:t>
      </w:r>
    </w:p>
    <w:p w:rsidR="00F244ED" w:rsidRPr="002F1595" w:rsidRDefault="00F244ED" w:rsidP="00F244ED">
      <w:pPr>
        <w:tabs>
          <w:tab w:val="left" w:pos="2551"/>
          <w:tab w:val="left" w:pos="4770"/>
        </w:tabs>
        <w:spacing w:before="335" w:after="0" w:line="345" w:lineRule="exact"/>
        <w:rPr>
          <w:rFonts w:asciiTheme="majorHAnsi" w:hAnsiTheme="majorHAnsi"/>
          <w:sz w:val="28"/>
          <w:szCs w:val="28"/>
        </w:rPr>
      </w:pPr>
      <w:r w:rsidRPr="002F1595">
        <w:rPr>
          <w:rFonts w:asciiTheme="majorHAnsi" w:hAnsiTheme="majorHAnsi"/>
          <w:color w:val="000000"/>
          <w:sz w:val="28"/>
          <w:szCs w:val="28"/>
        </w:rPr>
        <w:t xml:space="preserve">(g) </w:t>
      </w:r>
      <w:r w:rsidRPr="002F1595">
        <w:rPr>
          <w:rFonts w:asciiTheme="majorHAnsi" w:hAnsiTheme="majorHAnsi"/>
          <w:color w:val="000000"/>
          <w:w w:val="101"/>
          <w:sz w:val="28"/>
          <w:szCs w:val="28"/>
        </w:rPr>
        <w:t>There is low level of professional in the micro-credit field, and</w:t>
      </w:r>
      <w:r>
        <w:rPr>
          <w:rFonts w:asciiTheme="majorHAnsi" w:hAnsiTheme="majorHAnsi"/>
          <w:sz w:val="28"/>
          <w:szCs w:val="28"/>
        </w:rPr>
        <w:t xml:space="preserve"> </w:t>
      </w:r>
      <w:r w:rsidRPr="002F1595">
        <w:rPr>
          <w:rFonts w:asciiTheme="majorHAnsi" w:hAnsiTheme="majorHAnsi"/>
          <w:color w:val="000000"/>
          <w:sz w:val="28"/>
          <w:szCs w:val="28"/>
        </w:rPr>
        <w:t>inadequate capacity of managers and members.</w:t>
      </w:r>
    </w:p>
    <w:p w:rsidR="00F244ED" w:rsidRDefault="00F244ED" w:rsidP="00F244ED">
      <w:pPr>
        <w:tabs>
          <w:tab w:val="left" w:pos="4770"/>
        </w:tabs>
        <w:spacing w:after="0" w:line="345" w:lineRule="exact"/>
        <w:ind w:left="1872"/>
        <w:rPr>
          <w:rFonts w:asciiTheme="majorHAnsi" w:hAnsiTheme="majorHAnsi"/>
          <w:sz w:val="28"/>
          <w:szCs w:val="28"/>
        </w:rPr>
      </w:pPr>
    </w:p>
    <w:p w:rsidR="005C340C" w:rsidRDefault="005C340C" w:rsidP="00F244ED">
      <w:pPr>
        <w:tabs>
          <w:tab w:val="left" w:pos="4770"/>
        </w:tabs>
        <w:spacing w:after="0" w:line="345" w:lineRule="exact"/>
        <w:ind w:left="1872"/>
        <w:rPr>
          <w:rFonts w:asciiTheme="majorHAnsi" w:hAnsiTheme="majorHAnsi"/>
          <w:sz w:val="28"/>
          <w:szCs w:val="28"/>
        </w:rPr>
      </w:pPr>
    </w:p>
    <w:p w:rsidR="005C340C" w:rsidRDefault="005C340C" w:rsidP="00F244ED">
      <w:pPr>
        <w:tabs>
          <w:tab w:val="left" w:pos="4770"/>
        </w:tabs>
        <w:spacing w:after="0" w:line="345" w:lineRule="exact"/>
        <w:ind w:left="1872"/>
        <w:rPr>
          <w:rFonts w:asciiTheme="majorHAnsi" w:hAnsiTheme="majorHAnsi"/>
          <w:sz w:val="28"/>
          <w:szCs w:val="28"/>
        </w:rPr>
      </w:pPr>
    </w:p>
    <w:p w:rsidR="005C340C" w:rsidRDefault="005C340C" w:rsidP="00F244ED">
      <w:pPr>
        <w:tabs>
          <w:tab w:val="left" w:pos="4770"/>
        </w:tabs>
        <w:spacing w:after="0" w:line="345" w:lineRule="exact"/>
        <w:ind w:left="1872"/>
        <w:rPr>
          <w:rFonts w:asciiTheme="majorHAnsi" w:hAnsiTheme="majorHAnsi"/>
          <w:sz w:val="28"/>
          <w:szCs w:val="28"/>
        </w:rPr>
      </w:pPr>
    </w:p>
    <w:p w:rsidR="005C340C" w:rsidRDefault="005C340C" w:rsidP="00F244ED">
      <w:pPr>
        <w:tabs>
          <w:tab w:val="left" w:pos="4770"/>
        </w:tabs>
        <w:spacing w:after="0" w:line="345" w:lineRule="exact"/>
        <w:ind w:left="1872"/>
        <w:rPr>
          <w:rFonts w:asciiTheme="majorHAnsi" w:hAnsiTheme="majorHAnsi"/>
          <w:sz w:val="28"/>
          <w:szCs w:val="28"/>
        </w:rPr>
      </w:pPr>
    </w:p>
    <w:p w:rsidR="005C340C" w:rsidRDefault="005C340C" w:rsidP="00F244ED">
      <w:pPr>
        <w:tabs>
          <w:tab w:val="left" w:pos="4770"/>
        </w:tabs>
        <w:spacing w:after="0" w:line="345" w:lineRule="exact"/>
        <w:ind w:left="1872"/>
        <w:rPr>
          <w:rFonts w:asciiTheme="majorHAnsi" w:hAnsiTheme="majorHAnsi"/>
          <w:sz w:val="28"/>
          <w:szCs w:val="28"/>
        </w:rPr>
      </w:pPr>
    </w:p>
    <w:p w:rsidR="005C340C" w:rsidRPr="002F1595" w:rsidRDefault="005C340C" w:rsidP="00F244ED">
      <w:pPr>
        <w:tabs>
          <w:tab w:val="left" w:pos="4770"/>
        </w:tabs>
        <w:spacing w:after="0" w:line="345" w:lineRule="exact"/>
        <w:ind w:left="1872"/>
        <w:rPr>
          <w:rFonts w:asciiTheme="majorHAnsi" w:hAnsiTheme="majorHAnsi"/>
          <w:sz w:val="28"/>
          <w:szCs w:val="28"/>
        </w:rPr>
      </w:pPr>
    </w:p>
    <w:p w:rsidR="00F244ED" w:rsidRDefault="00F244ED" w:rsidP="00F244ED">
      <w:pPr>
        <w:tabs>
          <w:tab w:val="left" w:pos="2551"/>
          <w:tab w:val="left" w:pos="4770"/>
        </w:tabs>
        <w:spacing w:before="10" w:after="0" w:line="345" w:lineRule="exact"/>
        <w:ind w:left="1872"/>
        <w:rPr>
          <w:rFonts w:asciiTheme="majorHAnsi" w:hAnsiTheme="majorHAnsi" w:cs="Times New Roman Bold"/>
          <w:b/>
          <w:color w:val="000000"/>
          <w:sz w:val="28"/>
          <w:szCs w:val="28"/>
        </w:rPr>
      </w:pPr>
    </w:p>
    <w:p w:rsidR="00F244ED" w:rsidRPr="008B02E4" w:rsidRDefault="00F244ED" w:rsidP="00F244ED">
      <w:pPr>
        <w:tabs>
          <w:tab w:val="left" w:pos="2551"/>
          <w:tab w:val="left" w:pos="4770"/>
        </w:tabs>
        <w:spacing w:before="10" w:after="0" w:line="345" w:lineRule="exact"/>
        <w:rPr>
          <w:rFonts w:asciiTheme="majorHAnsi" w:hAnsiTheme="majorHAnsi"/>
          <w:b/>
          <w:sz w:val="28"/>
          <w:szCs w:val="28"/>
        </w:rPr>
      </w:pPr>
      <w:r w:rsidRPr="008B02E4">
        <w:rPr>
          <w:rFonts w:asciiTheme="majorHAnsi" w:hAnsiTheme="majorHAnsi" w:cs="Times New Roman Bold"/>
          <w:b/>
          <w:color w:val="000000"/>
          <w:sz w:val="28"/>
          <w:szCs w:val="28"/>
        </w:rPr>
        <w:lastRenderedPageBreak/>
        <w:t>2.11</w:t>
      </w:r>
      <w:r>
        <w:rPr>
          <w:rFonts w:asciiTheme="majorHAnsi" w:hAnsiTheme="majorHAnsi" w:cs="Times New Roman Bold"/>
          <w:b/>
          <w:color w:val="000000"/>
          <w:sz w:val="28"/>
          <w:szCs w:val="28"/>
        </w:rPr>
        <w:t xml:space="preserve"> </w:t>
      </w:r>
      <w:r w:rsidRPr="008B02E4">
        <w:rPr>
          <w:rFonts w:asciiTheme="majorHAnsi" w:hAnsiTheme="majorHAnsi" w:cs="Times New Roman Bold"/>
          <w:b/>
          <w:color w:val="000000"/>
          <w:sz w:val="28"/>
          <w:szCs w:val="28"/>
        </w:rPr>
        <w:t>POTENTIAL OF MICROFINANCING IN NIGERIA</w:t>
      </w:r>
    </w:p>
    <w:p w:rsidR="00F244ED" w:rsidRDefault="00F244ED" w:rsidP="00F244ED">
      <w:pPr>
        <w:tabs>
          <w:tab w:val="left" w:pos="4770"/>
        </w:tabs>
        <w:spacing w:after="0" w:line="695" w:lineRule="exact"/>
        <w:jc w:val="both"/>
        <w:rPr>
          <w:rFonts w:asciiTheme="majorHAnsi" w:hAnsiTheme="majorHAnsi"/>
          <w:color w:val="000000"/>
          <w:w w:val="102"/>
          <w:sz w:val="28"/>
          <w:szCs w:val="28"/>
        </w:rPr>
      </w:pPr>
      <w:r w:rsidRPr="002F1595">
        <w:rPr>
          <w:rFonts w:asciiTheme="majorHAnsi" w:hAnsiTheme="majorHAnsi"/>
          <w:color w:val="000000"/>
          <w:sz w:val="28"/>
          <w:szCs w:val="28"/>
        </w:rPr>
        <w:t xml:space="preserve">As observed by Anyanwu, 2004:169, Nigerians, the rich and the </w:t>
      </w:r>
      <w:r w:rsidRPr="002F1595">
        <w:rPr>
          <w:rFonts w:asciiTheme="majorHAnsi" w:hAnsiTheme="majorHAnsi"/>
          <w:sz w:val="28"/>
          <w:szCs w:val="28"/>
        </w:rPr>
        <w:br/>
      </w:r>
      <w:r w:rsidRPr="002F1595">
        <w:rPr>
          <w:rFonts w:asciiTheme="majorHAnsi" w:hAnsiTheme="majorHAnsi"/>
          <w:color w:val="000000"/>
          <w:w w:val="102"/>
          <w:sz w:val="28"/>
          <w:szCs w:val="28"/>
        </w:rPr>
        <w:t xml:space="preserve">poor are enterprising and industrious. But the poor who account for </w:t>
      </w:r>
      <w:r w:rsidRPr="002F1595">
        <w:rPr>
          <w:rFonts w:asciiTheme="majorHAnsi" w:hAnsiTheme="majorHAnsi"/>
          <w:sz w:val="28"/>
          <w:szCs w:val="28"/>
        </w:rPr>
        <w:br/>
      </w:r>
      <w:r w:rsidRPr="002F1595">
        <w:rPr>
          <w:rFonts w:asciiTheme="majorHAnsi" w:hAnsiTheme="majorHAnsi"/>
          <w:color w:val="000000"/>
          <w:w w:val="102"/>
          <w:sz w:val="28"/>
          <w:szCs w:val="28"/>
        </w:rPr>
        <w:t>over half of the population do not have access to formal banking</w:t>
      </w:r>
    </w:p>
    <w:p w:rsidR="005C340C" w:rsidRPr="002F1595" w:rsidRDefault="005C340C" w:rsidP="005C340C">
      <w:pPr>
        <w:tabs>
          <w:tab w:val="left" w:pos="4770"/>
        </w:tabs>
        <w:spacing w:before="95" w:after="0" w:line="693" w:lineRule="exact"/>
        <w:jc w:val="both"/>
        <w:rPr>
          <w:rFonts w:asciiTheme="majorHAnsi" w:hAnsiTheme="majorHAnsi"/>
          <w:sz w:val="28"/>
          <w:szCs w:val="28"/>
        </w:rPr>
      </w:pPr>
      <w:r w:rsidRPr="002F1595">
        <w:rPr>
          <w:rFonts w:asciiTheme="majorHAnsi" w:hAnsiTheme="majorHAnsi"/>
          <w:color w:val="000000"/>
          <w:w w:val="102"/>
          <w:sz w:val="28"/>
          <w:szCs w:val="28"/>
        </w:rPr>
        <w:t xml:space="preserve">services and they rely heavily on formal and informal microfinance </w:t>
      </w:r>
      <w:r w:rsidRPr="002F1595">
        <w:rPr>
          <w:rFonts w:asciiTheme="majorHAnsi" w:hAnsiTheme="majorHAnsi"/>
          <w:color w:val="000000"/>
          <w:w w:val="107"/>
          <w:sz w:val="28"/>
          <w:szCs w:val="28"/>
        </w:rPr>
        <w:t xml:space="preserve">institutions  for  credit.  Nigeria’s  large  population  requires  the </w:t>
      </w:r>
      <w:r w:rsidRPr="002F1595">
        <w:rPr>
          <w:rFonts w:asciiTheme="majorHAnsi" w:hAnsiTheme="majorHAnsi"/>
          <w:color w:val="000000"/>
          <w:w w:val="111"/>
          <w:sz w:val="28"/>
          <w:szCs w:val="28"/>
        </w:rPr>
        <w:t xml:space="preserve">production of goods and services on daily basis and funding is </w:t>
      </w:r>
      <w:r w:rsidRPr="002F1595">
        <w:rPr>
          <w:rFonts w:asciiTheme="majorHAnsi" w:hAnsiTheme="majorHAnsi"/>
          <w:color w:val="000000"/>
          <w:sz w:val="28"/>
          <w:szCs w:val="28"/>
        </w:rPr>
        <w:t>required for the production.</w:t>
      </w:r>
    </w:p>
    <w:p w:rsidR="005C340C" w:rsidRPr="002F1595" w:rsidRDefault="005C340C" w:rsidP="005C340C">
      <w:pPr>
        <w:tabs>
          <w:tab w:val="left" w:pos="4770"/>
        </w:tabs>
        <w:spacing w:before="10" w:after="0" w:line="690" w:lineRule="exact"/>
        <w:ind w:firstLine="18"/>
        <w:jc w:val="both"/>
        <w:rPr>
          <w:rFonts w:asciiTheme="majorHAnsi" w:hAnsiTheme="majorHAnsi"/>
          <w:sz w:val="28"/>
          <w:szCs w:val="28"/>
        </w:rPr>
      </w:pPr>
      <w:r w:rsidRPr="002F1595">
        <w:rPr>
          <w:rFonts w:asciiTheme="majorHAnsi" w:hAnsiTheme="majorHAnsi"/>
          <w:color w:val="000000"/>
          <w:sz w:val="28"/>
          <w:szCs w:val="28"/>
        </w:rPr>
        <w:t xml:space="preserve">The microfinance institution operations are expanding, but they </w:t>
      </w:r>
      <w:r w:rsidRPr="002F1595">
        <w:rPr>
          <w:rFonts w:asciiTheme="majorHAnsi" w:hAnsiTheme="majorHAnsi"/>
          <w:sz w:val="28"/>
          <w:szCs w:val="28"/>
        </w:rPr>
        <w:br/>
      </w:r>
      <w:r w:rsidRPr="002F1595">
        <w:rPr>
          <w:rFonts w:asciiTheme="majorHAnsi" w:hAnsiTheme="majorHAnsi"/>
          <w:color w:val="000000"/>
          <w:w w:val="106"/>
          <w:sz w:val="28"/>
          <w:szCs w:val="28"/>
        </w:rPr>
        <w:t xml:space="preserve">have very limited financial resources. The SMIEIS funds and the </w:t>
      </w:r>
      <w:r w:rsidRPr="002F1595">
        <w:rPr>
          <w:rFonts w:asciiTheme="majorHAnsi" w:hAnsiTheme="majorHAnsi"/>
          <w:sz w:val="28"/>
          <w:szCs w:val="28"/>
        </w:rPr>
        <w:br/>
      </w:r>
      <w:r w:rsidRPr="002F1595">
        <w:rPr>
          <w:rFonts w:asciiTheme="majorHAnsi" w:hAnsiTheme="majorHAnsi"/>
          <w:color w:val="000000"/>
          <w:sz w:val="28"/>
          <w:szCs w:val="28"/>
        </w:rPr>
        <w:t xml:space="preserve">Development  Finance  Institutions </w:t>
      </w:r>
      <w:r w:rsidRPr="002F1595">
        <w:rPr>
          <w:rFonts w:asciiTheme="majorHAnsi" w:hAnsiTheme="majorHAnsi"/>
          <w:color w:val="000000"/>
          <w:w w:val="102"/>
          <w:sz w:val="28"/>
          <w:szCs w:val="28"/>
        </w:rPr>
        <w:t xml:space="preserve">(DFI)  have  been  identified  as </w:t>
      </w:r>
      <w:r w:rsidRPr="002F1595">
        <w:rPr>
          <w:rFonts w:asciiTheme="majorHAnsi" w:hAnsiTheme="majorHAnsi"/>
          <w:sz w:val="28"/>
          <w:szCs w:val="28"/>
        </w:rPr>
        <w:br/>
      </w:r>
      <w:r w:rsidRPr="002F1595">
        <w:rPr>
          <w:rFonts w:asciiTheme="majorHAnsi" w:hAnsiTheme="majorHAnsi"/>
          <w:color w:val="000000"/>
          <w:w w:val="103"/>
          <w:sz w:val="28"/>
          <w:szCs w:val="28"/>
        </w:rPr>
        <w:t xml:space="preserve">potential sources of long-term funding for microfinance institution </w:t>
      </w:r>
      <w:r w:rsidRPr="002F1595">
        <w:rPr>
          <w:rFonts w:asciiTheme="majorHAnsi" w:hAnsiTheme="majorHAnsi"/>
          <w:sz w:val="28"/>
          <w:szCs w:val="28"/>
        </w:rPr>
        <w:br/>
      </w:r>
      <w:r w:rsidRPr="002F1595">
        <w:rPr>
          <w:rFonts w:asciiTheme="majorHAnsi" w:hAnsiTheme="majorHAnsi"/>
          <w:color w:val="000000"/>
          <w:sz w:val="28"/>
          <w:szCs w:val="28"/>
        </w:rPr>
        <w:t>operations.</w:t>
      </w:r>
    </w:p>
    <w:p w:rsidR="005C340C" w:rsidRPr="002F1595" w:rsidRDefault="005C340C" w:rsidP="005C340C">
      <w:pPr>
        <w:tabs>
          <w:tab w:val="left" w:pos="4770"/>
        </w:tabs>
        <w:spacing w:before="10" w:after="0" w:line="690" w:lineRule="exact"/>
        <w:ind w:firstLine="18"/>
        <w:jc w:val="both"/>
        <w:rPr>
          <w:rFonts w:asciiTheme="majorHAnsi" w:hAnsiTheme="majorHAnsi"/>
          <w:sz w:val="28"/>
          <w:szCs w:val="28"/>
        </w:rPr>
      </w:pPr>
      <w:r w:rsidRPr="002F1595">
        <w:rPr>
          <w:rFonts w:asciiTheme="majorHAnsi" w:hAnsiTheme="majorHAnsi"/>
          <w:color w:val="000000"/>
          <w:sz w:val="28"/>
          <w:szCs w:val="28"/>
        </w:rPr>
        <w:t xml:space="preserve">Deposit Money Banks (DMBs) are beginning to develop interest </w:t>
      </w:r>
      <w:r w:rsidRPr="002F1595">
        <w:rPr>
          <w:rFonts w:asciiTheme="majorHAnsi" w:hAnsiTheme="majorHAnsi"/>
          <w:sz w:val="28"/>
          <w:szCs w:val="28"/>
        </w:rPr>
        <w:br/>
      </w:r>
      <w:r w:rsidRPr="002F1595">
        <w:rPr>
          <w:rFonts w:asciiTheme="majorHAnsi" w:hAnsiTheme="majorHAnsi"/>
          <w:color w:val="000000"/>
          <w:w w:val="104"/>
          <w:sz w:val="28"/>
          <w:szCs w:val="28"/>
        </w:rPr>
        <w:t xml:space="preserve">in microfinance funding, given the unfolding commercial viability </w:t>
      </w:r>
      <w:r w:rsidRPr="002F1595">
        <w:rPr>
          <w:rFonts w:asciiTheme="majorHAnsi" w:hAnsiTheme="majorHAnsi"/>
          <w:sz w:val="28"/>
          <w:szCs w:val="28"/>
        </w:rPr>
        <w:br/>
      </w:r>
      <w:r w:rsidRPr="002F1595">
        <w:rPr>
          <w:rFonts w:asciiTheme="majorHAnsi" w:hAnsiTheme="majorHAnsi"/>
          <w:color w:val="000000"/>
          <w:w w:val="104"/>
          <w:sz w:val="28"/>
          <w:szCs w:val="28"/>
        </w:rPr>
        <w:lastRenderedPageBreak/>
        <w:t xml:space="preserve">sector. Several of these banks now have microfinance units, while </w:t>
      </w:r>
      <w:r w:rsidRPr="002F1595">
        <w:rPr>
          <w:rFonts w:asciiTheme="majorHAnsi" w:hAnsiTheme="majorHAnsi"/>
          <w:sz w:val="28"/>
          <w:szCs w:val="28"/>
        </w:rPr>
        <w:br/>
      </w:r>
      <w:r w:rsidRPr="002F1595">
        <w:rPr>
          <w:rFonts w:asciiTheme="majorHAnsi" w:hAnsiTheme="majorHAnsi"/>
          <w:color w:val="000000"/>
          <w:sz w:val="28"/>
          <w:szCs w:val="28"/>
        </w:rPr>
        <w:t xml:space="preserve">others have floated microfinance banks. (Business World, September </w:t>
      </w:r>
      <w:r w:rsidRPr="002F1595">
        <w:rPr>
          <w:rFonts w:asciiTheme="majorHAnsi" w:hAnsiTheme="majorHAnsi"/>
          <w:sz w:val="28"/>
          <w:szCs w:val="28"/>
        </w:rPr>
        <w:br/>
      </w:r>
      <w:r w:rsidRPr="002F1595">
        <w:rPr>
          <w:rFonts w:asciiTheme="majorHAnsi" w:hAnsiTheme="majorHAnsi"/>
          <w:color w:val="000000"/>
          <w:sz w:val="28"/>
          <w:szCs w:val="28"/>
        </w:rPr>
        <w:t>1, 2008).</w:t>
      </w:r>
    </w:p>
    <w:p w:rsidR="005C340C" w:rsidRDefault="005C340C" w:rsidP="005C340C">
      <w:pPr>
        <w:tabs>
          <w:tab w:val="left" w:pos="4770"/>
        </w:tabs>
        <w:spacing w:after="0" w:line="695" w:lineRule="exact"/>
        <w:jc w:val="both"/>
        <w:rPr>
          <w:rFonts w:asciiTheme="majorHAnsi" w:hAnsiTheme="majorHAnsi"/>
          <w:color w:val="000000"/>
          <w:w w:val="105"/>
          <w:sz w:val="28"/>
          <w:szCs w:val="28"/>
        </w:rPr>
      </w:pPr>
      <w:r w:rsidRPr="002F1595">
        <w:rPr>
          <w:rFonts w:asciiTheme="majorHAnsi" w:hAnsiTheme="majorHAnsi"/>
          <w:color w:val="000000"/>
          <w:sz w:val="28"/>
          <w:szCs w:val="28"/>
        </w:rPr>
        <w:t xml:space="preserve">Apart from the deposit money banks, other institutions including </w:t>
      </w:r>
      <w:r w:rsidRPr="002F1595">
        <w:rPr>
          <w:rFonts w:asciiTheme="majorHAnsi" w:hAnsiTheme="majorHAnsi"/>
          <w:sz w:val="28"/>
          <w:szCs w:val="28"/>
        </w:rPr>
        <w:br/>
      </w:r>
      <w:r w:rsidRPr="002F1595">
        <w:rPr>
          <w:rFonts w:asciiTheme="majorHAnsi" w:hAnsiTheme="majorHAnsi"/>
          <w:color w:val="000000"/>
          <w:w w:val="102"/>
          <w:sz w:val="28"/>
          <w:szCs w:val="28"/>
        </w:rPr>
        <w:t xml:space="preserve">insurance  companies  and  other  financial  institutions  have  made </w:t>
      </w:r>
      <w:r w:rsidRPr="002F1595">
        <w:rPr>
          <w:rFonts w:asciiTheme="majorHAnsi" w:hAnsiTheme="majorHAnsi"/>
          <w:sz w:val="28"/>
          <w:szCs w:val="28"/>
        </w:rPr>
        <w:br/>
      </w:r>
      <w:r w:rsidRPr="002F1595">
        <w:rPr>
          <w:rFonts w:asciiTheme="majorHAnsi" w:hAnsiTheme="majorHAnsi"/>
          <w:color w:val="000000"/>
          <w:sz w:val="28"/>
          <w:szCs w:val="28"/>
        </w:rPr>
        <w:t xml:space="preserve">serious incursion into the microfinance sub-sector. Business world of </w:t>
      </w:r>
      <w:r w:rsidRPr="002F1595">
        <w:rPr>
          <w:rFonts w:asciiTheme="majorHAnsi" w:hAnsiTheme="majorHAnsi"/>
          <w:sz w:val="28"/>
          <w:szCs w:val="28"/>
        </w:rPr>
        <w:br/>
      </w:r>
      <w:r w:rsidRPr="002F1595">
        <w:rPr>
          <w:rFonts w:asciiTheme="majorHAnsi" w:hAnsiTheme="majorHAnsi"/>
          <w:color w:val="000000"/>
          <w:w w:val="105"/>
          <w:sz w:val="28"/>
          <w:szCs w:val="28"/>
        </w:rPr>
        <w:t xml:space="preserve">September, 2008 reported that first call option investment Ltd has </w:t>
      </w:r>
      <w:r w:rsidRPr="002F1595">
        <w:rPr>
          <w:rFonts w:asciiTheme="majorHAnsi" w:hAnsiTheme="majorHAnsi"/>
          <w:sz w:val="28"/>
          <w:szCs w:val="28"/>
        </w:rPr>
        <w:br/>
      </w:r>
      <w:r w:rsidRPr="002F1595">
        <w:rPr>
          <w:rFonts w:asciiTheme="majorHAnsi" w:hAnsiTheme="majorHAnsi"/>
          <w:color w:val="000000"/>
          <w:w w:val="105"/>
          <w:sz w:val="28"/>
          <w:szCs w:val="28"/>
        </w:rPr>
        <w:t>established five microfinance banks scattered all over the country.</w:t>
      </w:r>
    </w:p>
    <w:p w:rsidR="004F5103" w:rsidRPr="002F1595" w:rsidRDefault="004F5103" w:rsidP="004F5103">
      <w:pPr>
        <w:tabs>
          <w:tab w:val="left" w:pos="4770"/>
        </w:tabs>
        <w:spacing w:before="82" w:after="0" w:line="700" w:lineRule="exact"/>
        <w:jc w:val="both"/>
        <w:rPr>
          <w:rFonts w:asciiTheme="majorHAnsi" w:hAnsiTheme="majorHAnsi"/>
          <w:sz w:val="28"/>
          <w:szCs w:val="28"/>
        </w:rPr>
      </w:pPr>
      <w:r w:rsidRPr="002F1595">
        <w:rPr>
          <w:rFonts w:asciiTheme="majorHAnsi" w:hAnsiTheme="majorHAnsi"/>
          <w:color w:val="000000"/>
          <w:sz w:val="28"/>
          <w:szCs w:val="28"/>
        </w:rPr>
        <w:t>With all these developments, the researcher believes that the future of micro-financing is quite bright in Nigeria.</w:t>
      </w:r>
    </w:p>
    <w:p w:rsidR="004F5103" w:rsidRDefault="004F5103" w:rsidP="004F5103">
      <w:pPr>
        <w:tabs>
          <w:tab w:val="left" w:pos="4770"/>
        </w:tabs>
        <w:spacing w:before="293" w:after="0" w:line="322" w:lineRule="exact"/>
        <w:ind w:left="1871"/>
        <w:rPr>
          <w:rFonts w:asciiTheme="majorHAnsi" w:hAnsiTheme="majorHAnsi" w:cs="Times New Roman Bold"/>
          <w:b/>
          <w:color w:val="000000"/>
          <w:spacing w:val="2"/>
          <w:sz w:val="28"/>
          <w:szCs w:val="28"/>
        </w:rPr>
      </w:pPr>
    </w:p>
    <w:p w:rsidR="004F5103" w:rsidRPr="008B02E4" w:rsidRDefault="004F5103" w:rsidP="004F5103">
      <w:pPr>
        <w:tabs>
          <w:tab w:val="left" w:pos="4770"/>
        </w:tabs>
        <w:spacing w:before="293" w:after="0" w:line="322" w:lineRule="exact"/>
        <w:rPr>
          <w:rFonts w:asciiTheme="majorHAnsi" w:hAnsiTheme="majorHAnsi"/>
          <w:b/>
          <w:sz w:val="28"/>
          <w:szCs w:val="28"/>
        </w:rPr>
      </w:pPr>
      <w:r>
        <w:rPr>
          <w:rFonts w:asciiTheme="majorHAnsi" w:hAnsiTheme="majorHAnsi" w:cs="Times New Roman Bold"/>
          <w:b/>
          <w:color w:val="000000"/>
          <w:spacing w:val="2"/>
          <w:sz w:val="28"/>
          <w:szCs w:val="28"/>
        </w:rPr>
        <w:t>2</w:t>
      </w:r>
      <w:r w:rsidRPr="008B02E4">
        <w:rPr>
          <w:rFonts w:asciiTheme="majorHAnsi" w:hAnsiTheme="majorHAnsi" w:cs="Times New Roman Bold"/>
          <w:b/>
          <w:color w:val="000000"/>
          <w:spacing w:val="2"/>
          <w:sz w:val="28"/>
          <w:szCs w:val="28"/>
        </w:rPr>
        <w:t>.12  ELEMENTS AND PRINCIPLES OF MICROFINANCE</w:t>
      </w:r>
    </w:p>
    <w:p w:rsidR="004F5103" w:rsidRPr="002F1595" w:rsidRDefault="004F5103" w:rsidP="004F5103">
      <w:pPr>
        <w:tabs>
          <w:tab w:val="left" w:pos="4770"/>
        </w:tabs>
        <w:spacing w:before="34" w:after="0" w:line="690" w:lineRule="exact"/>
        <w:ind w:firstLine="18"/>
        <w:jc w:val="both"/>
        <w:rPr>
          <w:rFonts w:asciiTheme="majorHAnsi" w:hAnsiTheme="majorHAnsi"/>
          <w:sz w:val="28"/>
          <w:szCs w:val="28"/>
        </w:rPr>
      </w:pPr>
      <w:r w:rsidRPr="002F1595">
        <w:rPr>
          <w:rFonts w:asciiTheme="majorHAnsi" w:hAnsiTheme="majorHAnsi"/>
          <w:color w:val="000000"/>
          <w:w w:val="105"/>
          <w:sz w:val="28"/>
          <w:szCs w:val="28"/>
        </w:rPr>
        <w:t xml:space="preserve">According to Ehigiamusoe (2008:17), over the years, certain </w:t>
      </w:r>
      <w:r w:rsidRPr="002F1595">
        <w:rPr>
          <w:rFonts w:asciiTheme="majorHAnsi" w:hAnsiTheme="majorHAnsi"/>
          <w:color w:val="000000"/>
          <w:w w:val="103"/>
          <w:sz w:val="28"/>
          <w:szCs w:val="28"/>
        </w:rPr>
        <w:t xml:space="preserve">features  have  been  identified  with  microfinance  practices.  The </w:t>
      </w:r>
      <w:r w:rsidRPr="002F1595">
        <w:rPr>
          <w:rFonts w:asciiTheme="majorHAnsi" w:hAnsiTheme="majorHAnsi"/>
          <w:color w:val="000000"/>
          <w:sz w:val="28"/>
          <w:szCs w:val="28"/>
        </w:rPr>
        <w:t>features as outlined include:</w:t>
      </w:r>
    </w:p>
    <w:p w:rsidR="004F5103" w:rsidRPr="002F1595" w:rsidRDefault="004F5103" w:rsidP="004F5103">
      <w:pPr>
        <w:tabs>
          <w:tab w:val="left" w:pos="2551"/>
          <w:tab w:val="left" w:pos="4770"/>
        </w:tabs>
        <w:spacing w:before="300" w:after="0" w:line="345" w:lineRule="exact"/>
        <w:rPr>
          <w:rFonts w:asciiTheme="majorHAnsi" w:hAnsiTheme="majorHAnsi"/>
          <w:sz w:val="28"/>
          <w:szCs w:val="28"/>
        </w:rPr>
      </w:pPr>
      <w:r w:rsidRPr="002F1595">
        <w:rPr>
          <w:rFonts w:asciiTheme="majorHAnsi" w:hAnsiTheme="majorHAnsi"/>
          <w:color w:val="000000"/>
          <w:sz w:val="28"/>
          <w:szCs w:val="28"/>
        </w:rPr>
        <w:lastRenderedPageBreak/>
        <w:t>(1)Collateral substitution</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1" w:after="0" w:line="345" w:lineRule="exact"/>
        <w:rPr>
          <w:rFonts w:asciiTheme="majorHAnsi" w:hAnsiTheme="majorHAnsi"/>
          <w:sz w:val="28"/>
          <w:szCs w:val="28"/>
        </w:rPr>
      </w:pPr>
      <w:r w:rsidRPr="002F1595">
        <w:rPr>
          <w:rFonts w:asciiTheme="majorHAnsi" w:hAnsiTheme="majorHAnsi"/>
          <w:color w:val="000000"/>
          <w:sz w:val="28"/>
          <w:szCs w:val="28"/>
        </w:rPr>
        <w:t>(2)</w:t>
      </w:r>
      <w:r>
        <w:rPr>
          <w:rFonts w:asciiTheme="majorHAnsi" w:hAnsiTheme="majorHAnsi"/>
          <w:color w:val="000000"/>
          <w:sz w:val="28"/>
          <w:szCs w:val="28"/>
        </w:rPr>
        <w:t xml:space="preserve"> </w:t>
      </w:r>
      <w:r w:rsidRPr="002F1595">
        <w:rPr>
          <w:rFonts w:asciiTheme="majorHAnsi" w:hAnsiTheme="majorHAnsi"/>
          <w:color w:val="000000"/>
          <w:sz w:val="28"/>
          <w:szCs w:val="28"/>
        </w:rPr>
        <w:t>Small units of services</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4" w:after="0" w:line="345" w:lineRule="exact"/>
        <w:rPr>
          <w:rFonts w:asciiTheme="majorHAnsi" w:hAnsiTheme="majorHAnsi"/>
          <w:sz w:val="28"/>
          <w:szCs w:val="28"/>
        </w:rPr>
      </w:pPr>
      <w:r w:rsidRPr="002F1595">
        <w:rPr>
          <w:rFonts w:asciiTheme="majorHAnsi" w:hAnsiTheme="majorHAnsi"/>
          <w:color w:val="000000"/>
          <w:sz w:val="28"/>
          <w:szCs w:val="28"/>
        </w:rPr>
        <w:t>(3)</w:t>
      </w:r>
      <w:r>
        <w:rPr>
          <w:rFonts w:asciiTheme="majorHAnsi" w:hAnsiTheme="majorHAnsi"/>
          <w:color w:val="000000"/>
          <w:sz w:val="28"/>
          <w:szCs w:val="28"/>
        </w:rPr>
        <w:t xml:space="preserve"> </w:t>
      </w:r>
      <w:r w:rsidRPr="002F1595">
        <w:rPr>
          <w:rFonts w:asciiTheme="majorHAnsi" w:hAnsiTheme="majorHAnsi"/>
          <w:color w:val="000000"/>
          <w:sz w:val="28"/>
          <w:szCs w:val="28"/>
        </w:rPr>
        <w:t>Priority focus on women.</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4" w:after="0" w:line="345" w:lineRule="exact"/>
        <w:rPr>
          <w:rFonts w:asciiTheme="majorHAnsi" w:hAnsiTheme="majorHAnsi"/>
          <w:sz w:val="28"/>
          <w:szCs w:val="28"/>
        </w:rPr>
      </w:pPr>
      <w:r w:rsidRPr="002F1595">
        <w:rPr>
          <w:rFonts w:asciiTheme="majorHAnsi" w:hAnsiTheme="majorHAnsi"/>
          <w:color w:val="000000"/>
          <w:sz w:val="28"/>
          <w:szCs w:val="28"/>
        </w:rPr>
        <w:t>(4)</w:t>
      </w:r>
      <w:r>
        <w:rPr>
          <w:rFonts w:asciiTheme="majorHAnsi" w:hAnsiTheme="majorHAnsi"/>
          <w:color w:val="000000"/>
          <w:sz w:val="28"/>
          <w:szCs w:val="28"/>
        </w:rPr>
        <w:t xml:space="preserve"> </w:t>
      </w:r>
      <w:r w:rsidRPr="002F1595">
        <w:rPr>
          <w:rFonts w:asciiTheme="majorHAnsi" w:hAnsiTheme="majorHAnsi"/>
          <w:color w:val="000000"/>
          <w:sz w:val="28"/>
          <w:szCs w:val="28"/>
        </w:rPr>
        <w:t>Access to repeat loans.</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1" w:after="0" w:line="345" w:lineRule="exact"/>
        <w:rPr>
          <w:rFonts w:asciiTheme="majorHAnsi" w:hAnsiTheme="majorHAnsi"/>
          <w:sz w:val="28"/>
          <w:szCs w:val="28"/>
        </w:rPr>
      </w:pPr>
      <w:r>
        <w:rPr>
          <w:rFonts w:asciiTheme="majorHAnsi" w:hAnsiTheme="majorHAnsi"/>
          <w:color w:val="000000"/>
          <w:sz w:val="28"/>
          <w:szCs w:val="28"/>
        </w:rPr>
        <w:t xml:space="preserve">(5) </w:t>
      </w:r>
      <w:r w:rsidRPr="002F1595">
        <w:rPr>
          <w:rFonts w:asciiTheme="majorHAnsi" w:hAnsiTheme="majorHAnsi"/>
          <w:color w:val="000000"/>
          <w:sz w:val="28"/>
          <w:szCs w:val="28"/>
        </w:rPr>
        <w:t>Client centeredness</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3" w:after="0" w:line="345" w:lineRule="exact"/>
        <w:rPr>
          <w:rFonts w:asciiTheme="majorHAnsi" w:hAnsiTheme="majorHAnsi"/>
          <w:sz w:val="28"/>
          <w:szCs w:val="28"/>
        </w:rPr>
      </w:pPr>
      <w:r w:rsidRPr="002F1595">
        <w:rPr>
          <w:rFonts w:asciiTheme="majorHAnsi" w:hAnsiTheme="majorHAnsi"/>
          <w:color w:val="000000"/>
          <w:sz w:val="28"/>
          <w:szCs w:val="28"/>
        </w:rPr>
        <w:t>(6)</w:t>
      </w:r>
      <w:r>
        <w:rPr>
          <w:rFonts w:asciiTheme="majorHAnsi" w:hAnsiTheme="majorHAnsi"/>
          <w:color w:val="000000"/>
          <w:sz w:val="28"/>
          <w:szCs w:val="28"/>
        </w:rPr>
        <w:t xml:space="preserve"> </w:t>
      </w:r>
      <w:r w:rsidRPr="002F1595">
        <w:rPr>
          <w:rFonts w:asciiTheme="majorHAnsi" w:hAnsiTheme="majorHAnsi"/>
          <w:color w:val="000000"/>
          <w:sz w:val="28"/>
          <w:szCs w:val="28"/>
        </w:rPr>
        <w:t>Group Delivery Methodology</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4" w:after="0" w:line="345" w:lineRule="exact"/>
        <w:rPr>
          <w:rFonts w:asciiTheme="majorHAnsi" w:hAnsiTheme="majorHAnsi"/>
          <w:sz w:val="28"/>
          <w:szCs w:val="28"/>
        </w:rPr>
      </w:pPr>
      <w:r w:rsidRPr="002F1595">
        <w:rPr>
          <w:rFonts w:asciiTheme="majorHAnsi" w:hAnsiTheme="majorHAnsi"/>
          <w:color w:val="000000"/>
          <w:sz w:val="28"/>
          <w:szCs w:val="28"/>
        </w:rPr>
        <w:t>(7)</w:t>
      </w:r>
      <w:r>
        <w:rPr>
          <w:rFonts w:asciiTheme="majorHAnsi" w:hAnsiTheme="majorHAnsi"/>
          <w:color w:val="000000"/>
          <w:sz w:val="28"/>
          <w:szCs w:val="28"/>
        </w:rPr>
        <w:t xml:space="preserve"> </w:t>
      </w:r>
      <w:r w:rsidRPr="002F1595">
        <w:rPr>
          <w:rFonts w:asciiTheme="majorHAnsi" w:hAnsiTheme="majorHAnsi"/>
          <w:color w:val="000000"/>
          <w:sz w:val="28"/>
          <w:szCs w:val="28"/>
        </w:rPr>
        <w:t>Door-step services delivery</w:t>
      </w:r>
    </w:p>
    <w:p w:rsidR="004F5103" w:rsidRPr="002F1595" w:rsidRDefault="004F5103" w:rsidP="004F5103">
      <w:pPr>
        <w:tabs>
          <w:tab w:val="left" w:pos="4770"/>
        </w:tabs>
        <w:spacing w:after="0" w:line="345" w:lineRule="exact"/>
        <w:rPr>
          <w:rFonts w:asciiTheme="majorHAnsi" w:hAnsiTheme="majorHAnsi"/>
          <w:sz w:val="28"/>
          <w:szCs w:val="28"/>
        </w:rPr>
      </w:pPr>
    </w:p>
    <w:p w:rsidR="004F5103" w:rsidRPr="002F1595" w:rsidRDefault="004F5103" w:rsidP="004F5103">
      <w:pPr>
        <w:tabs>
          <w:tab w:val="left" w:pos="2551"/>
          <w:tab w:val="left" w:pos="4770"/>
        </w:tabs>
        <w:spacing w:before="4" w:after="0" w:line="345" w:lineRule="exact"/>
        <w:rPr>
          <w:rFonts w:asciiTheme="majorHAnsi" w:hAnsiTheme="majorHAnsi"/>
          <w:sz w:val="28"/>
          <w:szCs w:val="28"/>
        </w:rPr>
      </w:pPr>
      <w:r w:rsidRPr="002F1595">
        <w:rPr>
          <w:rFonts w:asciiTheme="majorHAnsi" w:hAnsiTheme="majorHAnsi"/>
          <w:color w:val="000000"/>
          <w:sz w:val="28"/>
          <w:szCs w:val="28"/>
        </w:rPr>
        <w:t>(8)</w:t>
      </w:r>
      <w:r>
        <w:rPr>
          <w:rFonts w:asciiTheme="majorHAnsi" w:hAnsiTheme="majorHAnsi"/>
          <w:color w:val="000000"/>
          <w:sz w:val="28"/>
          <w:szCs w:val="28"/>
        </w:rPr>
        <w:t xml:space="preserve"> </w:t>
      </w:r>
      <w:r w:rsidRPr="002F1595">
        <w:rPr>
          <w:rFonts w:asciiTheme="majorHAnsi" w:hAnsiTheme="majorHAnsi"/>
          <w:color w:val="000000"/>
          <w:sz w:val="28"/>
          <w:szCs w:val="28"/>
        </w:rPr>
        <w:t>The poor need a variety of financial services, not just loans.</w:t>
      </w:r>
    </w:p>
    <w:p w:rsidR="004F5103" w:rsidRPr="002F1595" w:rsidRDefault="004F5103" w:rsidP="004F5103">
      <w:pPr>
        <w:tabs>
          <w:tab w:val="left" w:pos="4770"/>
        </w:tabs>
        <w:spacing w:after="0" w:line="345" w:lineRule="exact"/>
        <w:ind w:left="1872"/>
        <w:rPr>
          <w:rFonts w:asciiTheme="majorHAnsi" w:hAnsiTheme="majorHAnsi"/>
          <w:sz w:val="28"/>
          <w:szCs w:val="28"/>
        </w:rPr>
      </w:pPr>
    </w:p>
    <w:p w:rsidR="004F5103" w:rsidRPr="002F1595" w:rsidRDefault="004F5103" w:rsidP="004F5103">
      <w:pPr>
        <w:tabs>
          <w:tab w:val="left" w:pos="2551"/>
          <w:tab w:val="left" w:pos="4770"/>
        </w:tabs>
        <w:spacing w:before="3" w:after="0" w:line="345" w:lineRule="exact"/>
        <w:rPr>
          <w:rFonts w:asciiTheme="majorHAnsi" w:hAnsiTheme="majorHAnsi"/>
          <w:sz w:val="28"/>
          <w:szCs w:val="28"/>
        </w:rPr>
      </w:pPr>
      <w:r>
        <w:rPr>
          <w:rFonts w:asciiTheme="majorHAnsi" w:hAnsiTheme="majorHAnsi"/>
          <w:color w:val="000000"/>
          <w:sz w:val="28"/>
          <w:szCs w:val="28"/>
        </w:rPr>
        <w:t xml:space="preserve">(9) </w:t>
      </w:r>
      <w:r w:rsidRPr="002F1595">
        <w:rPr>
          <w:rFonts w:asciiTheme="majorHAnsi" w:hAnsiTheme="majorHAnsi"/>
          <w:color w:val="000000"/>
          <w:sz w:val="28"/>
          <w:szCs w:val="28"/>
        </w:rPr>
        <w:t>Microfinance is a powerful instrument against poverty and</w:t>
      </w:r>
    </w:p>
    <w:p w:rsidR="004F5103" w:rsidRDefault="004F5103" w:rsidP="004F5103">
      <w:pPr>
        <w:tabs>
          <w:tab w:val="left" w:pos="4770"/>
        </w:tabs>
        <w:spacing w:after="0" w:line="695" w:lineRule="exact"/>
        <w:jc w:val="both"/>
        <w:rPr>
          <w:rFonts w:asciiTheme="majorHAnsi" w:hAnsiTheme="majorHAnsi"/>
          <w:color w:val="000000"/>
          <w:sz w:val="28"/>
          <w:szCs w:val="28"/>
        </w:rPr>
      </w:pPr>
      <w:r w:rsidRPr="002F1595">
        <w:rPr>
          <w:rFonts w:asciiTheme="majorHAnsi" w:hAnsiTheme="majorHAnsi"/>
          <w:color w:val="000000"/>
          <w:sz w:val="28"/>
          <w:szCs w:val="28"/>
        </w:rPr>
        <w:t xml:space="preserve">(10) Financial sustainability is necessary to reach significant numbers </w:t>
      </w:r>
      <w:r w:rsidRPr="002F1595">
        <w:rPr>
          <w:rFonts w:asciiTheme="majorHAnsi" w:hAnsiTheme="majorHAnsi"/>
          <w:sz w:val="28"/>
          <w:szCs w:val="28"/>
        </w:rPr>
        <w:br/>
      </w:r>
      <w:r w:rsidRPr="002F1595">
        <w:rPr>
          <w:rFonts w:asciiTheme="majorHAnsi" w:hAnsiTheme="majorHAnsi"/>
          <w:color w:val="000000"/>
          <w:sz w:val="28"/>
          <w:szCs w:val="28"/>
        </w:rPr>
        <w:t>of poor people.</w:t>
      </w:r>
    </w:p>
    <w:p w:rsidR="00BD74E8" w:rsidRDefault="00BD74E8" w:rsidP="00BD74E8">
      <w:pPr>
        <w:tabs>
          <w:tab w:val="left" w:pos="4770"/>
        </w:tabs>
        <w:spacing w:before="128" w:after="0" w:line="322" w:lineRule="exact"/>
        <w:rPr>
          <w:rFonts w:asciiTheme="majorHAnsi" w:hAnsiTheme="majorHAnsi" w:cs="Times New Roman Bold"/>
          <w:b/>
          <w:color w:val="000000"/>
          <w:spacing w:val="3"/>
          <w:sz w:val="28"/>
          <w:szCs w:val="28"/>
        </w:rPr>
      </w:pPr>
    </w:p>
    <w:p w:rsidR="00BD74E8" w:rsidRPr="008B02E4" w:rsidRDefault="00BD74E8" w:rsidP="00BD74E8">
      <w:pPr>
        <w:tabs>
          <w:tab w:val="left" w:pos="4770"/>
        </w:tabs>
        <w:spacing w:before="128" w:after="0" w:line="322" w:lineRule="exact"/>
        <w:rPr>
          <w:rFonts w:asciiTheme="majorHAnsi" w:hAnsiTheme="majorHAnsi"/>
          <w:b/>
          <w:sz w:val="28"/>
          <w:szCs w:val="28"/>
        </w:rPr>
      </w:pPr>
      <w:r w:rsidRPr="008B02E4">
        <w:rPr>
          <w:rFonts w:asciiTheme="majorHAnsi" w:hAnsiTheme="majorHAnsi" w:cs="Times New Roman Bold"/>
          <w:b/>
          <w:color w:val="000000"/>
          <w:spacing w:val="3"/>
          <w:sz w:val="28"/>
          <w:szCs w:val="28"/>
        </w:rPr>
        <w:t>2.13  SUMMARY OF THE REVIEW</w:t>
      </w:r>
    </w:p>
    <w:p w:rsidR="00BD74E8" w:rsidRPr="002F1595" w:rsidRDefault="00BD74E8" w:rsidP="00BD74E8">
      <w:pPr>
        <w:tabs>
          <w:tab w:val="left" w:pos="4770"/>
        </w:tabs>
        <w:spacing w:before="12" w:after="0" w:line="693" w:lineRule="exact"/>
        <w:jc w:val="both"/>
        <w:rPr>
          <w:rFonts w:asciiTheme="majorHAnsi" w:hAnsiTheme="majorHAnsi"/>
          <w:sz w:val="28"/>
          <w:szCs w:val="28"/>
        </w:rPr>
      </w:pPr>
      <w:r w:rsidRPr="002F1595">
        <w:rPr>
          <w:rFonts w:asciiTheme="majorHAnsi" w:hAnsiTheme="majorHAnsi"/>
          <w:color w:val="000000"/>
          <w:sz w:val="28"/>
          <w:szCs w:val="28"/>
        </w:rPr>
        <w:t xml:space="preserve">This chapter has carefully reviewed various contributions made </w:t>
      </w:r>
      <w:r w:rsidRPr="002F1595">
        <w:rPr>
          <w:rFonts w:asciiTheme="majorHAnsi" w:hAnsiTheme="majorHAnsi"/>
          <w:color w:val="000000"/>
          <w:w w:val="103"/>
          <w:sz w:val="28"/>
          <w:szCs w:val="28"/>
        </w:rPr>
        <w:t xml:space="preserve">by different authors on the topic. From the available literatures, it is </w:t>
      </w:r>
      <w:r w:rsidRPr="002F1595">
        <w:rPr>
          <w:rFonts w:asciiTheme="majorHAnsi" w:hAnsiTheme="majorHAnsi"/>
          <w:color w:val="000000"/>
          <w:w w:val="106"/>
          <w:sz w:val="28"/>
          <w:szCs w:val="28"/>
        </w:rPr>
        <w:lastRenderedPageBreak/>
        <w:t xml:space="preserve">obvious that micro credit scheme is very important for economic </w:t>
      </w:r>
      <w:r w:rsidRPr="002F1595">
        <w:rPr>
          <w:rFonts w:asciiTheme="majorHAnsi" w:hAnsiTheme="majorHAnsi"/>
          <w:color w:val="000000"/>
          <w:sz w:val="28"/>
          <w:szCs w:val="28"/>
        </w:rPr>
        <w:t>development of the country.</w:t>
      </w:r>
    </w:p>
    <w:p w:rsidR="00BD74E8" w:rsidRPr="002F1595" w:rsidRDefault="00BD74E8" w:rsidP="00BD74E8">
      <w:pPr>
        <w:tabs>
          <w:tab w:val="left" w:pos="4770"/>
        </w:tabs>
        <w:spacing w:before="7" w:after="0" w:line="693" w:lineRule="exact"/>
        <w:jc w:val="both"/>
        <w:rPr>
          <w:rFonts w:asciiTheme="majorHAnsi" w:hAnsiTheme="majorHAnsi"/>
          <w:sz w:val="28"/>
          <w:szCs w:val="28"/>
        </w:rPr>
      </w:pPr>
      <w:r w:rsidRPr="002F1595">
        <w:rPr>
          <w:rFonts w:asciiTheme="majorHAnsi" w:hAnsiTheme="majorHAnsi"/>
          <w:color w:val="000000"/>
          <w:w w:val="104"/>
          <w:sz w:val="28"/>
          <w:szCs w:val="28"/>
        </w:rPr>
        <w:t xml:space="preserve">Also micro-finance institutions have made some notable foot </w:t>
      </w:r>
      <w:r w:rsidRPr="002F1595">
        <w:rPr>
          <w:rFonts w:asciiTheme="majorHAnsi" w:hAnsiTheme="majorHAnsi"/>
          <w:color w:val="000000"/>
          <w:w w:val="107"/>
          <w:sz w:val="28"/>
          <w:szCs w:val="28"/>
        </w:rPr>
        <w:t xml:space="preserve">prints in the mobilization of fund for micro credit scheme. But it </w:t>
      </w:r>
      <w:r w:rsidRPr="002F1595">
        <w:rPr>
          <w:rFonts w:asciiTheme="majorHAnsi" w:hAnsiTheme="majorHAnsi"/>
          <w:color w:val="000000"/>
          <w:sz w:val="28"/>
          <w:szCs w:val="28"/>
        </w:rPr>
        <w:t>seems that these efforts are not adequate enough to propel the country to a greater height.</w:t>
      </w:r>
    </w:p>
    <w:p w:rsidR="00BD74E8" w:rsidRDefault="00BD74E8" w:rsidP="00BD74E8">
      <w:pPr>
        <w:tabs>
          <w:tab w:val="left" w:pos="4770"/>
        </w:tabs>
        <w:spacing w:after="0" w:line="695" w:lineRule="exact"/>
        <w:jc w:val="both"/>
        <w:rPr>
          <w:rFonts w:asciiTheme="majorHAnsi" w:hAnsiTheme="majorHAnsi"/>
          <w:color w:val="000000"/>
          <w:sz w:val="28"/>
          <w:szCs w:val="28"/>
        </w:rPr>
      </w:pPr>
      <w:r w:rsidRPr="002F1595">
        <w:rPr>
          <w:rFonts w:asciiTheme="majorHAnsi" w:hAnsiTheme="majorHAnsi"/>
          <w:color w:val="000000"/>
          <w:w w:val="102"/>
          <w:sz w:val="28"/>
          <w:szCs w:val="28"/>
        </w:rPr>
        <w:t xml:space="preserve">Therefore, it becomes very imperative that these microfinance </w:t>
      </w:r>
      <w:r w:rsidRPr="002F1595">
        <w:rPr>
          <w:rFonts w:asciiTheme="majorHAnsi" w:hAnsiTheme="majorHAnsi"/>
          <w:color w:val="000000"/>
          <w:w w:val="101"/>
          <w:sz w:val="28"/>
          <w:szCs w:val="28"/>
        </w:rPr>
        <w:t xml:space="preserve">institutions should be encouraged to design good strategies of credit </w:t>
      </w:r>
      <w:r w:rsidRPr="002F1595">
        <w:rPr>
          <w:rFonts w:asciiTheme="majorHAnsi" w:hAnsiTheme="majorHAnsi"/>
          <w:color w:val="000000"/>
          <w:sz w:val="28"/>
          <w:szCs w:val="28"/>
        </w:rPr>
        <w:t>mobilization.</w:t>
      </w:r>
    </w:p>
    <w:p w:rsidR="005D52AA" w:rsidRDefault="005D52AA" w:rsidP="00BD74E8">
      <w:pPr>
        <w:tabs>
          <w:tab w:val="left" w:pos="4770"/>
        </w:tabs>
        <w:spacing w:after="0" w:line="695" w:lineRule="exact"/>
        <w:jc w:val="both"/>
        <w:rPr>
          <w:rFonts w:asciiTheme="majorHAnsi" w:hAnsiTheme="majorHAnsi"/>
          <w:color w:val="000000"/>
          <w:sz w:val="28"/>
          <w:szCs w:val="28"/>
        </w:rPr>
      </w:pPr>
    </w:p>
    <w:p w:rsidR="005D52AA" w:rsidRDefault="005D52AA" w:rsidP="00BD74E8">
      <w:pPr>
        <w:tabs>
          <w:tab w:val="left" w:pos="4770"/>
        </w:tabs>
        <w:spacing w:after="0" w:line="695" w:lineRule="exact"/>
        <w:jc w:val="both"/>
        <w:rPr>
          <w:rFonts w:asciiTheme="majorHAnsi" w:hAnsiTheme="majorHAnsi"/>
          <w:color w:val="000000"/>
          <w:sz w:val="28"/>
          <w:szCs w:val="28"/>
        </w:rPr>
      </w:pPr>
    </w:p>
    <w:p w:rsidR="005D52AA" w:rsidRDefault="005D52AA" w:rsidP="00BD74E8">
      <w:pPr>
        <w:tabs>
          <w:tab w:val="left" w:pos="4770"/>
        </w:tabs>
        <w:spacing w:after="0" w:line="695" w:lineRule="exact"/>
        <w:jc w:val="both"/>
        <w:rPr>
          <w:rFonts w:asciiTheme="majorHAnsi" w:hAnsiTheme="majorHAnsi"/>
          <w:color w:val="000000"/>
          <w:sz w:val="28"/>
          <w:szCs w:val="28"/>
        </w:rPr>
      </w:pPr>
    </w:p>
    <w:p w:rsidR="005D52AA" w:rsidRDefault="005D52AA" w:rsidP="00BD74E8">
      <w:pPr>
        <w:tabs>
          <w:tab w:val="left" w:pos="4770"/>
        </w:tabs>
        <w:spacing w:after="0" w:line="695" w:lineRule="exact"/>
        <w:jc w:val="both"/>
        <w:rPr>
          <w:rFonts w:asciiTheme="majorHAnsi" w:hAnsiTheme="majorHAnsi"/>
          <w:color w:val="000000"/>
          <w:sz w:val="28"/>
          <w:szCs w:val="28"/>
        </w:rPr>
      </w:pPr>
    </w:p>
    <w:p w:rsidR="005D52AA" w:rsidRDefault="005D52AA" w:rsidP="00BD74E8">
      <w:pPr>
        <w:tabs>
          <w:tab w:val="left" w:pos="4770"/>
        </w:tabs>
        <w:spacing w:after="0" w:line="695" w:lineRule="exact"/>
        <w:jc w:val="both"/>
        <w:rPr>
          <w:rFonts w:asciiTheme="majorHAnsi" w:hAnsiTheme="majorHAnsi"/>
          <w:color w:val="000000"/>
          <w:sz w:val="28"/>
          <w:szCs w:val="28"/>
        </w:rPr>
      </w:pPr>
    </w:p>
    <w:p w:rsidR="005D52AA" w:rsidRDefault="005D52AA" w:rsidP="00BD74E8">
      <w:pPr>
        <w:tabs>
          <w:tab w:val="left" w:pos="4770"/>
        </w:tabs>
        <w:spacing w:after="0" w:line="695" w:lineRule="exact"/>
        <w:jc w:val="both"/>
        <w:rPr>
          <w:rFonts w:asciiTheme="majorHAnsi" w:hAnsiTheme="majorHAnsi"/>
          <w:color w:val="000000"/>
          <w:sz w:val="28"/>
          <w:szCs w:val="28"/>
        </w:rPr>
      </w:pPr>
    </w:p>
    <w:p w:rsidR="008744FF" w:rsidRPr="008B02E4" w:rsidRDefault="008744FF" w:rsidP="008744FF">
      <w:pPr>
        <w:tabs>
          <w:tab w:val="left" w:pos="4770"/>
        </w:tabs>
        <w:spacing w:before="317" w:after="0" w:line="322" w:lineRule="exact"/>
        <w:jc w:val="center"/>
        <w:rPr>
          <w:rFonts w:asciiTheme="majorHAnsi" w:hAnsiTheme="majorHAnsi"/>
          <w:b/>
          <w:sz w:val="28"/>
          <w:szCs w:val="28"/>
        </w:rPr>
      </w:pPr>
      <w:r w:rsidRPr="008B02E4">
        <w:rPr>
          <w:rFonts w:asciiTheme="majorHAnsi" w:hAnsiTheme="majorHAnsi" w:cs="Arial Bold"/>
          <w:b/>
          <w:color w:val="000000"/>
          <w:sz w:val="28"/>
          <w:szCs w:val="28"/>
        </w:rPr>
        <w:lastRenderedPageBreak/>
        <w:t>CHAPTER THREE</w:t>
      </w:r>
    </w:p>
    <w:p w:rsidR="008744FF" w:rsidRPr="008B02E4" w:rsidRDefault="00C07F0E" w:rsidP="00C07F0E">
      <w:pPr>
        <w:tabs>
          <w:tab w:val="left" w:pos="4770"/>
        </w:tabs>
        <w:spacing w:before="124" w:after="0" w:line="322" w:lineRule="exact"/>
        <w:rPr>
          <w:rFonts w:asciiTheme="majorHAnsi" w:hAnsiTheme="majorHAnsi"/>
          <w:b/>
          <w:sz w:val="28"/>
          <w:szCs w:val="28"/>
        </w:rPr>
      </w:pPr>
      <w:r>
        <w:rPr>
          <w:rFonts w:asciiTheme="majorHAnsi" w:hAnsiTheme="majorHAnsi" w:cs="Arial Bold"/>
          <w:b/>
          <w:color w:val="000000"/>
          <w:sz w:val="28"/>
          <w:szCs w:val="28"/>
        </w:rPr>
        <w:t xml:space="preserve">3.0   </w:t>
      </w:r>
      <w:r w:rsidR="008744FF" w:rsidRPr="008B02E4">
        <w:rPr>
          <w:rFonts w:asciiTheme="majorHAnsi" w:hAnsiTheme="majorHAnsi" w:cs="Arial Bold"/>
          <w:b/>
          <w:color w:val="000000"/>
          <w:sz w:val="28"/>
          <w:szCs w:val="28"/>
        </w:rPr>
        <w:t>RESEARCH DESIGN AND METHOD</w:t>
      </w:r>
    </w:p>
    <w:p w:rsidR="008744FF" w:rsidRPr="000F5273" w:rsidRDefault="008744FF" w:rsidP="008744FF">
      <w:pPr>
        <w:tabs>
          <w:tab w:val="left" w:pos="4770"/>
        </w:tabs>
        <w:spacing w:after="0" w:line="322" w:lineRule="exact"/>
        <w:ind w:left="1800"/>
        <w:rPr>
          <w:rFonts w:asciiTheme="majorHAnsi" w:hAnsiTheme="majorHAnsi"/>
          <w:sz w:val="28"/>
          <w:szCs w:val="28"/>
        </w:rPr>
      </w:pPr>
    </w:p>
    <w:p w:rsidR="008744FF" w:rsidRPr="008B02E4" w:rsidRDefault="008744FF" w:rsidP="008744FF">
      <w:pPr>
        <w:tabs>
          <w:tab w:val="left" w:pos="4770"/>
        </w:tabs>
        <w:spacing w:before="16" w:after="0" w:line="322" w:lineRule="exact"/>
        <w:rPr>
          <w:rFonts w:asciiTheme="majorHAnsi" w:hAnsiTheme="majorHAnsi"/>
          <w:b/>
          <w:sz w:val="28"/>
          <w:szCs w:val="28"/>
        </w:rPr>
      </w:pPr>
      <w:r w:rsidRPr="008B02E4">
        <w:rPr>
          <w:rFonts w:asciiTheme="majorHAnsi" w:hAnsiTheme="majorHAnsi" w:cs="Arial Bold"/>
          <w:b/>
          <w:color w:val="000000"/>
          <w:spacing w:val="4"/>
          <w:sz w:val="28"/>
          <w:szCs w:val="28"/>
        </w:rPr>
        <w:t>3.1   RESEARCH DESIGN</w:t>
      </w:r>
    </w:p>
    <w:p w:rsidR="008744FF" w:rsidRPr="000F5273" w:rsidRDefault="008744FF" w:rsidP="008744FF">
      <w:pPr>
        <w:tabs>
          <w:tab w:val="left" w:pos="4770"/>
        </w:tabs>
        <w:spacing w:before="52" w:after="0" w:line="644" w:lineRule="exact"/>
        <w:jc w:val="both"/>
        <w:rPr>
          <w:rFonts w:asciiTheme="majorHAnsi" w:hAnsiTheme="majorHAnsi"/>
          <w:sz w:val="28"/>
          <w:szCs w:val="28"/>
        </w:rPr>
      </w:pPr>
      <w:r w:rsidRPr="000F5273">
        <w:rPr>
          <w:rFonts w:asciiTheme="majorHAnsi" w:hAnsiTheme="majorHAnsi" w:cs="Arial"/>
          <w:color w:val="000000"/>
          <w:w w:val="101"/>
          <w:sz w:val="28"/>
          <w:szCs w:val="28"/>
        </w:rPr>
        <w:t xml:space="preserve">It is important to state that this chapter is divided into different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sub-headings to enhance the possibility of gathering data relevant for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this study. These sub-headings are methods and sources of data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collection, determination of sample size, methods of investigation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validation and reliability of data instruments and methods of data </w:t>
      </w:r>
      <w:r w:rsidRPr="000F5273">
        <w:rPr>
          <w:rFonts w:asciiTheme="majorHAnsi" w:hAnsiTheme="majorHAnsi"/>
          <w:sz w:val="28"/>
          <w:szCs w:val="28"/>
        </w:rPr>
        <w:br/>
      </w:r>
      <w:r w:rsidRPr="000F5273">
        <w:rPr>
          <w:rFonts w:asciiTheme="majorHAnsi" w:hAnsiTheme="majorHAnsi" w:cs="Arial"/>
          <w:color w:val="000000"/>
          <w:sz w:val="28"/>
          <w:szCs w:val="28"/>
        </w:rPr>
        <w:t>analysis.</w:t>
      </w:r>
    </w:p>
    <w:p w:rsidR="008744FF" w:rsidRDefault="008744FF" w:rsidP="008744FF">
      <w:pPr>
        <w:tabs>
          <w:tab w:val="left" w:pos="4770"/>
        </w:tabs>
        <w:spacing w:before="262" w:after="0" w:line="322" w:lineRule="exact"/>
        <w:rPr>
          <w:rFonts w:asciiTheme="majorHAnsi" w:hAnsiTheme="majorHAnsi" w:cs="Arial Bold"/>
          <w:b/>
          <w:color w:val="000000"/>
          <w:spacing w:val="3"/>
          <w:sz w:val="28"/>
          <w:szCs w:val="28"/>
        </w:rPr>
      </w:pPr>
    </w:p>
    <w:p w:rsidR="008744FF" w:rsidRPr="008B02E4" w:rsidRDefault="008744FF" w:rsidP="008744FF">
      <w:pPr>
        <w:tabs>
          <w:tab w:val="left" w:pos="4770"/>
        </w:tabs>
        <w:spacing w:before="262" w:after="0" w:line="322" w:lineRule="exact"/>
        <w:rPr>
          <w:rFonts w:asciiTheme="majorHAnsi" w:hAnsiTheme="majorHAnsi"/>
          <w:b/>
          <w:sz w:val="28"/>
          <w:szCs w:val="28"/>
        </w:rPr>
      </w:pPr>
      <w:r w:rsidRPr="008B02E4">
        <w:rPr>
          <w:rFonts w:asciiTheme="majorHAnsi" w:hAnsiTheme="majorHAnsi" w:cs="Arial Bold"/>
          <w:b/>
          <w:color w:val="000000"/>
          <w:spacing w:val="3"/>
          <w:sz w:val="28"/>
          <w:szCs w:val="28"/>
        </w:rPr>
        <w:t>3.2   METHODS OF DATA COLLECTION</w:t>
      </w:r>
    </w:p>
    <w:p w:rsidR="008744FF" w:rsidRPr="000F5273" w:rsidRDefault="008744FF" w:rsidP="008744FF">
      <w:pPr>
        <w:tabs>
          <w:tab w:val="left" w:pos="4770"/>
        </w:tabs>
        <w:spacing w:before="51" w:after="0" w:line="646" w:lineRule="exact"/>
        <w:jc w:val="both"/>
        <w:rPr>
          <w:rFonts w:asciiTheme="majorHAnsi" w:hAnsiTheme="majorHAnsi"/>
          <w:sz w:val="28"/>
          <w:szCs w:val="28"/>
        </w:rPr>
      </w:pPr>
      <w:r w:rsidRPr="000F5273">
        <w:rPr>
          <w:rFonts w:asciiTheme="majorHAnsi" w:hAnsiTheme="majorHAnsi" w:cs="Arial"/>
          <w:color w:val="000000"/>
          <w:sz w:val="28"/>
          <w:szCs w:val="28"/>
        </w:rPr>
        <w:t xml:space="preserve">The study was designed in such a way to enable the researcher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to sample the opinion of a reasonable percentage of the employees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of the company under study who formed the respondents for this </w:t>
      </w:r>
      <w:r w:rsidRPr="000F5273">
        <w:rPr>
          <w:rFonts w:asciiTheme="majorHAnsi" w:hAnsiTheme="majorHAnsi"/>
          <w:sz w:val="28"/>
          <w:szCs w:val="28"/>
        </w:rPr>
        <w:br/>
      </w:r>
      <w:r w:rsidRPr="000F5273">
        <w:rPr>
          <w:rFonts w:asciiTheme="majorHAnsi" w:hAnsiTheme="majorHAnsi" w:cs="Arial"/>
          <w:color w:val="000000"/>
          <w:sz w:val="28"/>
          <w:szCs w:val="28"/>
        </w:rPr>
        <w:t>research work.</w:t>
      </w:r>
    </w:p>
    <w:p w:rsidR="008744FF" w:rsidRPr="000F5273" w:rsidRDefault="008744FF" w:rsidP="008744FF">
      <w:pPr>
        <w:tabs>
          <w:tab w:val="left" w:pos="4770"/>
        </w:tabs>
        <w:spacing w:after="0" w:line="646" w:lineRule="exact"/>
        <w:jc w:val="both"/>
        <w:rPr>
          <w:rFonts w:asciiTheme="majorHAnsi" w:hAnsiTheme="majorHAnsi"/>
          <w:sz w:val="28"/>
          <w:szCs w:val="28"/>
        </w:rPr>
      </w:pPr>
      <w:r w:rsidRPr="000F5273">
        <w:rPr>
          <w:rFonts w:asciiTheme="majorHAnsi" w:hAnsiTheme="majorHAnsi" w:cs="Arial"/>
          <w:color w:val="000000"/>
          <w:spacing w:val="2"/>
          <w:sz w:val="28"/>
          <w:szCs w:val="28"/>
        </w:rPr>
        <w:t xml:space="preserve">Also, a set of questions were prepared and administered to the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intended  respondents.  This  was  done  to  examine  their  views, </w:t>
      </w:r>
      <w:r w:rsidRPr="000F5273">
        <w:rPr>
          <w:rFonts w:asciiTheme="majorHAnsi" w:hAnsiTheme="majorHAnsi"/>
          <w:sz w:val="28"/>
          <w:szCs w:val="28"/>
        </w:rPr>
        <w:br/>
      </w:r>
      <w:r w:rsidRPr="000F5273">
        <w:rPr>
          <w:rFonts w:asciiTheme="majorHAnsi" w:hAnsiTheme="majorHAnsi" w:cs="Arial"/>
          <w:color w:val="000000"/>
          <w:w w:val="101"/>
          <w:sz w:val="28"/>
          <w:szCs w:val="28"/>
        </w:rPr>
        <w:lastRenderedPageBreak/>
        <w:t xml:space="preserve">knowledge and perception about the subject matter under study. In </w:t>
      </w:r>
      <w:r w:rsidRPr="000F5273">
        <w:rPr>
          <w:rFonts w:asciiTheme="majorHAnsi" w:hAnsiTheme="majorHAnsi"/>
          <w:sz w:val="28"/>
          <w:szCs w:val="28"/>
        </w:rPr>
        <w:br/>
      </w:r>
      <w:r w:rsidRPr="000F5273">
        <w:rPr>
          <w:rFonts w:asciiTheme="majorHAnsi" w:hAnsiTheme="majorHAnsi" w:cs="Arial"/>
          <w:color w:val="000000"/>
          <w:sz w:val="28"/>
          <w:szCs w:val="28"/>
        </w:rPr>
        <w:t>the questionnaire designed, the researcher used the following;</w:t>
      </w:r>
    </w:p>
    <w:p w:rsidR="008744FF" w:rsidRPr="000F5273" w:rsidRDefault="008744FF" w:rsidP="008744FF">
      <w:pPr>
        <w:tabs>
          <w:tab w:val="left" w:pos="2520"/>
          <w:tab w:val="left" w:pos="4770"/>
        </w:tabs>
        <w:spacing w:before="256" w:after="0" w:line="322" w:lineRule="exact"/>
        <w:rPr>
          <w:rFonts w:asciiTheme="majorHAnsi" w:hAnsiTheme="majorHAnsi"/>
          <w:sz w:val="28"/>
          <w:szCs w:val="28"/>
        </w:rPr>
      </w:pPr>
      <w:r w:rsidRPr="000F5273">
        <w:rPr>
          <w:rFonts w:asciiTheme="majorHAnsi" w:hAnsiTheme="majorHAnsi" w:cs="Arial"/>
          <w:color w:val="000000"/>
          <w:sz w:val="28"/>
          <w:szCs w:val="28"/>
        </w:rPr>
        <w:t xml:space="preserve">i. </w:t>
      </w:r>
      <w:r w:rsidRPr="000F5273">
        <w:rPr>
          <w:rFonts w:asciiTheme="majorHAnsi" w:hAnsiTheme="majorHAnsi" w:cs="Arial"/>
          <w:color w:val="000000"/>
          <w:w w:val="101"/>
          <w:sz w:val="28"/>
          <w:szCs w:val="28"/>
        </w:rPr>
        <w:t>Dichotomous questions: That is the Yes/No type of questions.</w:t>
      </w:r>
    </w:p>
    <w:p w:rsidR="00680211" w:rsidRPr="000F5273" w:rsidRDefault="008744FF" w:rsidP="00680211">
      <w:pPr>
        <w:tabs>
          <w:tab w:val="left" w:pos="4770"/>
        </w:tabs>
        <w:spacing w:after="0" w:line="695" w:lineRule="exact"/>
        <w:jc w:val="both"/>
        <w:rPr>
          <w:rFonts w:asciiTheme="majorHAnsi" w:hAnsiTheme="majorHAnsi"/>
          <w:sz w:val="28"/>
          <w:szCs w:val="28"/>
        </w:rPr>
      </w:pPr>
      <w:r w:rsidRPr="000F5273">
        <w:rPr>
          <w:rFonts w:asciiTheme="majorHAnsi" w:hAnsiTheme="majorHAnsi" w:cs="Arial"/>
          <w:color w:val="000000"/>
          <w:w w:val="102"/>
          <w:sz w:val="28"/>
          <w:szCs w:val="28"/>
        </w:rPr>
        <w:t>This system allows for two possible options and it is aimed at</w:t>
      </w:r>
      <w:r w:rsidR="00680211">
        <w:rPr>
          <w:rFonts w:asciiTheme="majorHAnsi" w:hAnsiTheme="majorHAnsi" w:cs="Arial"/>
          <w:color w:val="000000"/>
          <w:w w:val="102"/>
          <w:sz w:val="28"/>
          <w:szCs w:val="28"/>
        </w:rPr>
        <w:t xml:space="preserve"> </w:t>
      </w:r>
      <w:r w:rsidR="00680211" w:rsidRPr="000F5273">
        <w:rPr>
          <w:rFonts w:asciiTheme="majorHAnsi" w:hAnsiTheme="majorHAnsi" w:cs="Arial"/>
          <w:color w:val="000000"/>
          <w:w w:val="105"/>
          <w:sz w:val="28"/>
          <w:szCs w:val="28"/>
        </w:rPr>
        <w:t xml:space="preserve">aking the answers easy for respondent and also give little </w:t>
      </w:r>
      <w:r w:rsidR="00680211" w:rsidRPr="000F5273">
        <w:rPr>
          <w:rFonts w:asciiTheme="majorHAnsi" w:hAnsiTheme="majorHAnsi" w:cs="Arial"/>
          <w:color w:val="000000"/>
          <w:sz w:val="28"/>
          <w:szCs w:val="28"/>
        </w:rPr>
        <w:t>room for bias</w:t>
      </w:r>
    </w:p>
    <w:p w:rsidR="00680211" w:rsidRPr="000F5273" w:rsidRDefault="00680211" w:rsidP="00680211">
      <w:pPr>
        <w:tabs>
          <w:tab w:val="left" w:pos="2520"/>
          <w:tab w:val="left" w:pos="4770"/>
        </w:tabs>
        <w:spacing w:before="260" w:after="0" w:line="322" w:lineRule="exact"/>
        <w:rPr>
          <w:rFonts w:asciiTheme="majorHAnsi" w:hAnsiTheme="majorHAnsi"/>
          <w:sz w:val="28"/>
          <w:szCs w:val="28"/>
        </w:rPr>
      </w:pPr>
      <w:r w:rsidRPr="000F5273">
        <w:rPr>
          <w:rFonts w:asciiTheme="majorHAnsi" w:hAnsiTheme="majorHAnsi" w:cs="Arial"/>
          <w:color w:val="000000"/>
          <w:sz w:val="28"/>
          <w:szCs w:val="28"/>
        </w:rPr>
        <w:t xml:space="preserve">ii. </w:t>
      </w:r>
      <w:r w:rsidRPr="000F5273">
        <w:rPr>
          <w:rFonts w:asciiTheme="majorHAnsi" w:hAnsiTheme="majorHAnsi" w:cs="Arial"/>
          <w:color w:val="000000"/>
          <w:w w:val="101"/>
          <w:sz w:val="28"/>
          <w:szCs w:val="28"/>
        </w:rPr>
        <w:t>Multiple Question:- Which allows respondents to choose from</w:t>
      </w:r>
    </w:p>
    <w:p w:rsidR="00680211" w:rsidRPr="000F5273" w:rsidRDefault="00680211" w:rsidP="00680211">
      <w:pPr>
        <w:tabs>
          <w:tab w:val="left" w:pos="4770"/>
        </w:tabs>
        <w:spacing w:before="56" w:after="0" w:line="640" w:lineRule="exact"/>
        <w:jc w:val="both"/>
        <w:rPr>
          <w:rFonts w:asciiTheme="majorHAnsi" w:hAnsiTheme="majorHAnsi"/>
          <w:sz w:val="28"/>
          <w:szCs w:val="28"/>
        </w:rPr>
      </w:pPr>
      <w:r w:rsidRPr="000F5273">
        <w:rPr>
          <w:rFonts w:asciiTheme="majorHAnsi" w:hAnsiTheme="majorHAnsi" w:cs="Arial"/>
          <w:color w:val="000000"/>
          <w:w w:val="103"/>
          <w:sz w:val="28"/>
          <w:szCs w:val="28"/>
        </w:rPr>
        <w:t xml:space="preserve">any array of suggested answers that best describe their own </w:t>
      </w:r>
      <w:r w:rsidRPr="000F5273">
        <w:rPr>
          <w:rFonts w:asciiTheme="majorHAnsi" w:hAnsiTheme="majorHAnsi" w:cs="Arial"/>
          <w:color w:val="000000"/>
          <w:sz w:val="28"/>
          <w:szCs w:val="28"/>
        </w:rPr>
        <w:t>suggestions where possible.</w:t>
      </w:r>
    </w:p>
    <w:p w:rsidR="00680211" w:rsidRPr="000F5273" w:rsidRDefault="00680211" w:rsidP="00680211">
      <w:pPr>
        <w:tabs>
          <w:tab w:val="left" w:pos="2520"/>
          <w:tab w:val="left" w:pos="4770"/>
        </w:tabs>
        <w:spacing w:before="283" w:after="0" w:line="322" w:lineRule="exact"/>
        <w:rPr>
          <w:rFonts w:asciiTheme="majorHAnsi" w:hAnsiTheme="majorHAnsi"/>
          <w:sz w:val="28"/>
          <w:szCs w:val="28"/>
        </w:rPr>
      </w:pPr>
      <w:r w:rsidRPr="000F5273">
        <w:rPr>
          <w:rFonts w:asciiTheme="majorHAnsi" w:hAnsiTheme="majorHAnsi" w:cs="Arial"/>
          <w:color w:val="000000"/>
          <w:sz w:val="28"/>
          <w:szCs w:val="28"/>
        </w:rPr>
        <w:t>iii.</w:t>
      </w:r>
      <w:r>
        <w:rPr>
          <w:rFonts w:asciiTheme="majorHAnsi" w:hAnsiTheme="majorHAnsi" w:cs="Arial"/>
          <w:color w:val="000000"/>
          <w:sz w:val="28"/>
          <w:szCs w:val="28"/>
        </w:rPr>
        <w:t xml:space="preserve"> </w:t>
      </w:r>
      <w:r w:rsidRPr="000F5273">
        <w:rPr>
          <w:rFonts w:asciiTheme="majorHAnsi" w:hAnsiTheme="majorHAnsi" w:cs="Arial"/>
          <w:color w:val="000000"/>
          <w:spacing w:val="2"/>
          <w:sz w:val="28"/>
          <w:szCs w:val="28"/>
        </w:rPr>
        <w:t>The open-ended questions: these are question that do not limit</w:t>
      </w:r>
    </w:p>
    <w:p w:rsidR="00680211" w:rsidRPr="000F5273" w:rsidRDefault="00680211" w:rsidP="00680211">
      <w:pPr>
        <w:tabs>
          <w:tab w:val="left" w:pos="4770"/>
        </w:tabs>
        <w:spacing w:before="56" w:after="0" w:line="640" w:lineRule="exact"/>
        <w:jc w:val="both"/>
        <w:rPr>
          <w:rFonts w:asciiTheme="majorHAnsi" w:hAnsiTheme="majorHAnsi"/>
          <w:sz w:val="28"/>
          <w:szCs w:val="28"/>
        </w:rPr>
      </w:pPr>
      <w:r w:rsidRPr="000F5273">
        <w:rPr>
          <w:rFonts w:asciiTheme="majorHAnsi" w:hAnsiTheme="majorHAnsi" w:cs="Arial"/>
          <w:color w:val="000000"/>
          <w:w w:val="102"/>
          <w:sz w:val="28"/>
          <w:szCs w:val="28"/>
        </w:rPr>
        <w:t xml:space="preserve">the   respondents   to   any   particular   choice.   Hence,   the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respondents can freely express their own opinions in their own </w:t>
      </w:r>
      <w:r w:rsidRPr="000F5273">
        <w:rPr>
          <w:rFonts w:asciiTheme="majorHAnsi" w:hAnsiTheme="majorHAnsi"/>
          <w:sz w:val="28"/>
          <w:szCs w:val="28"/>
        </w:rPr>
        <w:br/>
      </w:r>
      <w:r w:rsidRPr="000F5273">
        <w:rPr>
          <w:rFonts w:asciiTheme="majorHAnsi" w:hAnsiTheme="majorHAnsi" w:cs="Arial"/>
          <w:color w:val="000000"/>
          <w:sz w:val="28"/>
          <w:szCs w:val="28"/>
        </w:rPr>
        <w:t>way.</w:t>
      </w:r>
      <w:r>
        <w:rPr>
          <w:rFonts w:asciiTheme="majorHAnsi" w:hAnsiTheme="majorHAnsi"/>
          <w:sz w:val="28"/>
          <w:szCs w:val="28"/>
        </w:rPr>
        <w:t xml:space="preserve"> </w:t>
      </w:r>
      <w:r w:rsidRPr="000F5273">
        <w:rPr>
          <w:rFonts w:asciiTheme="majorHAnsi" w:hAnsiTheme="majorHAnsi" w:cs="Arial"/>
          <w:color w:val="000000"/>
          <w:w w:val="110"/>
          <w:sz w:val="28"/>
          <w:szCs w:val="28"/>
        </w:rPr>
        <w:t xml:space="preserve">All the above were aimed at eliciting information from the </w:t>
      </w:r>
      <w:r w:rsidRPr="000F5273">
        <w:rPr>
          <w:rFonts w:asciiTheme="majorHAnsi" w:hAnsiTheme="majorHAnsi" w:cs="Arial"/>
          <w:color w:val="000000"/>
          <w:spacing w:val="3"/>
          <w:sz w:val="28"/>
          <w:szCs w:val="28"/>
        </w:rPr>
        <w:t xml:space="preserve">respondents.  In  addition  to  the  questionnaires  administered,  the </w:t>
      </w:r>
      <w:r w:rsidRPr="000F5273">
        <w:rPr>
          <w:rFonts w:asciiTheme="majorHAnsi" w:hAnsiTheme="majorHAnsi" w:cs="Arial"/>
          <w:color w:val="000000"/>
          <w:spacing w:val="4"/>
          <w:sz w:val="28"/>
          <w:szCs w:val="28"/>
        </w:rPr>
        <w:t xml:space="preserve">researcher   personally   interviewed   some   of   the   management </w:t>
      </w:r>
      <w:r w:rsidRPr="000F5273">
        <w:rPr>
          <w:rFonts w:asciiTheme="majorHAnsi" w:hAnsiTheme="majorHAnsi" w:cs="Arial"/>
          <w:color w:val="000000"/>
          <w:w w:val="105"/>
          <w:sz w:val="28"/>
          <w:szCs w:val="28"/>
        </w:rPr>
        <w:t xml:space="preserve">employees of the company. The information gathered from those </w:t>
      </w:r>
      <w:r w:rsidRPr="000F5273">
        <w:rPr>
          <w:rFonts w:asciiTheme="majorHAnsi" w:hAnsiTheme="majorHAnsi" w:cs="Arial"/>
          <w:color w:val="000000"/>
          <w:w w:val="102"/>
          <w:sz w:val="28"/>
          <w:szCs w:val="28"/>
        </w:rPr>
        <w:lastRenderedPageBreak/>
        <w:t xml:space="preserve">interviewed  were  used  to  argument,  confirm  and/or  check  the </w:t>
      </w:r>
      <w:r w:rsidRPr="000F5273">
        <w:rPr>
          <w:rFonts w:asciiTheme="majorHAnsi" w:hAnsiTheme="majorHAnsi" w:cs="Arial"/>
          <w:color w:val="000000"/>
          <w:sz w:val="28"/>
          <w:szCs w:val="28"/>
        </w:rPr>
        <w:t>information collected through the questionnaires.</w:t>
      </w:r>
    </w:p>
    <w:p w:rsidR="00680211" w:rsidRDefault="00680211" w:rsidP="00680211">
      <w:pPr>
        <w:tabs>
          <w:tab w:val="left" w:pos="4770"/>
        </w:tabs>
        <w:spacing w:before="279" w:after="0" w:line="322" w:lineRule="exact"/>
        <w:ind w:left="1800"/>
        <w:rPr>
          <w:rFonts w:asciiTheme="majorHAnsi" w:hAnsiTheme="majorHAnsi" w:cs="Arial Bold"/>
          <w:b/>
          <w:color w:val="000000"/>
          <w:spacing w:val="4"/>
          <w:sz w:val="28"/>
          <w:szCs w:val="28"/>
        </w:rPr>
      </w:pPr>
    </w:p>
    <w:p w:rsidR="00680211" w:rsidRPr="008B02E4" w:rsidRDefault="00680211" w:rsidP="00680211">
      <w:pPr>
        <w:tabs>
          <w:tab w:val="left" w:pos="4770"/>
        </w:tabs>
        <w:spacing w:before="279" w:after="0" w:line="322" w:lineRule="exact"/>
        <w:rPr>
          <w:rFonts w:asciiTheme="majorHAnsi" w:hAnsiTheme="majorHAnsi"/>
          <w:b/>
          <w:sz w:val="28"/>
          <w:szCs w:val="28"/>
        </w:rPr>
      </w:pPr>
      <w:r w:rsidRPr="008B02E4">
        <w:rPr>
          <w:rFonts w:asciiTheme="majorHAnsi" w:hAnsiTheme="majorHAnsi" w:cs="Arial Bold"/>
          <w:b/>
          <w:color w:val="000000"/>
          <w:spacing w:val="4"/>
          <w:sz w:val="28"/>
          <w:szCs w:val="28"/>
        </w:rPr>
        <w:t>3.3   SOURCES OF DATA</w:t>
      </w:r>
    </w:p>
    <w:p w:rsidR="00680211" w:rsidRDefault="00680211" w:rsidP="00680211">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w w:val="105"/>
          <w:sz w:val="28"/>
          <w:szCs w:val="28"/>
        </w:rPr>
        <w:t xml:space="preserve">In the process of carrying out the study, the data used were </w:t>
      </w:r>
      <w:r w:rsidRPr="000F5273">
        <w:rPr>
          <w:rFonts w:asciiTheme="majorHAnsi" w:hAnsiTheme="majorHAnsi"/>
          <w:sz w:val="28"/>
          <w:szCs w:val="28"/>
        </w:rPr>
        <w:br/>
      </w:r>
      <w:r w:rsidRPr="000F5273">
        <w:rPr>
          <w:rFonts w:asciiTheme="majorHAnsi" w:hAnsiTheme="majorHAnsi" w:cs="Arial"/>
          <w:color w:val="000000"/>
          <w:sz w:val="28"/>
          <w:szCs w:val="28"/>
        </w:rPr>
        <w:t>collected from two major sources primary and secondary sources.</w:t>
      </w:r>
    </w:p>
    <w:p w:rsidR="00AA64CD" w:rsidRDefault="00AA64CD" w:rsidP="00AA64CD">
      <w:pPr>
        <w:tabs>
          <w:tab w:val="left" w:pos="4770"/>
        </w:tabs>
        <w:spacing w:before="124" w:after="0" w:line="322" w:lineRule="exact"/>
        <w:rPr>
          <w:rFonts w:asciiTheme="majorHAnsi" w:hAnsiTheme="majorHAnsi" w:cs="Arial Bold"/>
          <w:b/>
          <w:color w:val="000000"/>
          <w:spacing w:val="1"/>
          <w:sz w:val="28"/>
          <w:szCs w:val="28"/>
        </w:rPr>
      </w:pPr>
    </w:p>
    <w:p w:rsidR="00AA64CD" w:rsidRPr="00C07F0E" w:rsidRDefault="00AA64CD" w:rsidP="00AA64CD">
      <w:pPr>
        <w:tabs>
          <w:tab w:val="left" w:pos="4770"/>
        </w:tabs>
        <w:spacing w:before="124" w:after="0" w:line="322" w:lineRule="exact"/>
        <w:rPr>
          <w:rFonts w:asciiTheme="majorHAnsi" w:hAnsiTheme="majorHAnsi"/>
          <w:sz w:val="28"/>
          <w:szCs w:val="28"/>
        </w:rPr>
      </w:pPr>
      <w:r w:rsidRPr="00C07F0E">
        <w:rPr>
          <w:rFonts w:asciiTheme="majorHAnsi" w:hAnsiTheme="majorHAnsi" w:cs="Arial Bold"/>
          <w:color w:val="000000"/>
          <w:spacing w:val="1"/>
          <w:sz w:val="28"/>
          <w:szCs w:val="28"/>
        </w:rPr>
        <w:t>PRIMARY SOURCES OF DATA</w:t>
      </w:r>
    </w:p>
    <w:p w:rsidR="00AA64CD" w:rsidRPr="000F5273" w:rsidRDefault="00AA64CD" w:rsidP="00AA64CD">
      <w:pPr>
        <w:tabs>
          <w:tab w:val="left" w:pos="4770"/>
        </w:tabs>
        <w:spacing w:before="72" w:after="0" w:line="644" w:lineRule="exact"/>
        <w:jc w:val="both"/>
        <w:rPr>
          <w:rFonts w:asciiTheme="majorHAnsi" w:hAnsiTheme="majorHAnsi"/>
          <w:sz w:val="28"/>
          <w:szCs w:val="28"/>
        </w:rPr>
      </w:pPr>
      <w:r w:rsidRPr="000F5273">
        <w:rPr>
          <w:rFonts w:asciiTheme="majorHAnsi" w:hAnsiTheme="majorHAnsi" w:cs="Arial"/>
          <w:color w:val="000000"/>
          <w:spacing w:val="1"/>
          <w:sz w:val="28"/>
          <w:szCs w:val="28"/>
        </w:rPr>
        <w:t xml:space="preserve">The primary data used for the analysis are those collected from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the  respondents  through  the  designed  questionnaire  and  oral </w:t>
      </w:r>
      <w:r w:rsidRPr="000F5273">
        <w:rPr>
          <w:rFonts w:asciiTheme="majorHAnsi" w:hAnsiTheme="majorHAnsi"/>
          <w:sz w:val="28"/>
          <w:szCs w:val="28"/>
        </w:rPr>
        <w:br/>
      </w:r>
      <w:r w:rsidRPr="000F5273">
        <w:rPr>
          <w:rFonts w:asciiTheme="majorHAnsi" w:hAnsiTheme="majorHAnsi" w:cs="Arial"/>
          <w:color w:val="000000"/>
          <w:sz w:val="28"/>
          <w:szCs w:val="28"/>
        </w:rPr>
        <w:t xml:space="preserve">interview conducted. The questionnaire were administered personally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by  the  researcher  except  in  a  few  occasions  when  it  became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imperative to use some of the personalities to enhance the possibility </w:t>
      </w:r>
      <w:r w:rsidRPr="000F5273">
        <w:rPr>
          <w:rFonts w:asciiTheme="majorHAnsi" w:hAnsiTheme="majorHAnsi"/>
          <w:sz w:val="28"/>
          <w:szCs w:val="28"/>
        </w:rPr>
        <w:br/>
      </w:r>
      <w:r w:rsidRPr="000F5273">
        <w:rPr>
          <w:rFonts w:asciiTheme="majorHAnsi" w:hAnsiTheme="majorHAnsi" w:cs="Arial"/>
          <w:color w:val="000000"/>
          <w:sz w:val="28"/>
          <w:szCs w:val="28"/>
        </w:rPr>
        <w:t>of gaining access to information needed by the researcher.</w:t>
      </w:r>
    </w:p>
    <w:p w:rsidR="00AA64CD" w:rsidRPr="000F5273" w:rsidRDefault="00AA64CD" w:rsidP="00AA64CD">
      <w:pPr>
        <w:tabs>
          <w:tab w:val="left" w:pos="4770"/>
        </w:tabs>
        <w:spacing w:after="0" w:line="640" w:lineRule="exact"/>
        <w:jc w:val="both"/>
        <w:rPr>
          <w:rFonts w:asciiTheme="majorHAnsi" w:hAnsiTheme="majorHAnsi"/>
          <w:sz w:val="28"/>
          <w:szCs w:val="28"/>
        </w:rPr>
      </w:pPr>
      <w:r w:rsidRPr="000F5273">
        <w:rPr>
          <w:rFonts w:asciiTheme="majorHAnsi" w:hAnsiTheme="majorHAnsi" w:cs="Arial"/>
          <w:color w:val="000000"/>
          <w:sz w:val="28"/>
          <w:szCs w:val="28"/>
        </w:rPr>
        <w:t xml:space="preserve">Also,   oral   interview   was   granted   by   some   management </w:t>
      </w:r>
      <w:r w:rsidRPr="000F5273">
        <w:rPr>
          <w:rFonts w:asciiTheme="majorHAnsi" w:hAnsiTheme="majorHAnsi" w:cs="Arial"/>
          <w:color w:val="000000"/>
          <w:w w:val="105"/>
          <w:sz w:val="28"/>
          <w:szCs w:val="28"/>
        </w:rPr>
        <w:t xml:space="preserve">employees of the firms so as to extract further information on the </w:t>
      </w:r>
      <w:r w:rsidRPr="000F5273">
        <w:rPr>
          <w:rFonts w:asciiTheme="majorHAnsi" w:hAnsiTheme="majorHAnsi" w:cs="Arial"/>
          <w:color w:val="000000"/>
          <w:sz w:val="28"/>
          <w:szCs w:val="28"/>
        </w:rPr>
        <w:t>subject matter.</w:t>
      </w:r>
    </w:p>
    <w:p w:rsidR="00AA64CD" w:rsidRDefault="00AA64CD" w:rsidP="00AA64CD">
      <w:pPr>
        <w:tabs>
          <w:tab w:val="left" w:pos="3240"/>
          <w:tab w:val="left" w:pos="4770"/>
        </w:tabs>
        <w:spacing w:before="282" w:after="0" w:line="322" w:lineRule="exact"/>
        <w:ind w:left="1800"/>
        <w:rPr>
          <w:rFonts w:asciiTheme="majorHAnsi" w:hAnsiTheme="majorHAnsi" w:cs="Arial Bold"/>
          <w:b/>
          <w:color w:val="000000"/>
          <w:sz w:val="28"/>
          <w:szCs w:val="28"/>
        </w:rPr>
      </w:pPr>
    </w:p>
    <w:p w:rsidR="00AA64CD" w:rsidRPr="00C07F0E" w:rsidRDefault="00AA64CD" w:rsidP="00AA64CD">
      <w:pPr>
        <w:tabs>
          <w:tab w:val="left" w:pos="3240"/>
          <w:tab w:val="left" w:pos="4770"/>
        </w:tabs>
        <w:spacing w:before="282" w:after="0" w:line="322" w:lineRule="exact"/>
        <w:rPr>
          <w:rFonts w:asciiTheme="majorHAnsi" w:hAnsiTheme="majorHAnsi"/>
          <w:sz w:val="28"/>
          <w:szCs w:val="28"/>
        </w:rPr>
      </w:pPr>
      <w:r w:rsidRPr="00C07F0E">
        <w:rPr>
          <w:rFonts w:asciiTheme="majorHAnsi" w:hAnsiTheme="majorHAnsi" w:cs="Arial Bold"/>
          <w:color w:val="000000"/>
          <w:sz w:val="28"/>
          <w:szCs w:val="28"/>
        </w:rPr>
        <w:t>SECONDARY SOURCES OF DATA</w:t>
      </w:r>
    </w:p>
    <w:p w:rsidR="00AA64CD" w:rsidRPr="000F5273" w:rsidRDefault="00AA64CD" w:rsidP="00AA64CD">
      <w:pPr>
        <w:tabs>
          <w:tab w:val="left" w:pos="4770"/>
        </w:tabs>
        <w:spacing w:before="53" w:after="0" w:line="644" w:lineRule="exact"/>
        <w:jc w:val="both"/>
        <w:rPr>
          <w:rFonts w:asciiTheme="majorHAnsi" w:hAnsiTheme="majorHAnsi"/>
          <w:sz w:val="28"/>
          <w:szCs w:val="28"/>
        </w:rPr>
      </w:pPr>
      <w:r w:rsidRPr="000F5273">
        <w:rPr>
          <w:rFonts w:asciiTheme="majorHAnsi" w:hAnsiTheme="majorHAnsi" w:cs="Arial"/>
          <w:color w:val="000000"/>
          <w:spacing w:val="1"/>
          <w:sz w:val="28"/>
          <w:szCs w:val="28"/>
        </w:rPr>
        <w:t xml:space="preserve">The secondary source of data on the other hand were collected </w:t>
      </w:r>
      <w:r w:rsidRPr="000F5273">
        <w:rPr>
          <w:rFonts w:asciiTheme="majorHAnsi" w:hAnsiTheme="majorHAnsi" w:cs="Arial"/>
          <w:color w:val="000000"/>
          <w:spacing w:val="2"/>
          <w:sz w:val="28"/>
          <w:szCs w:val="28"/>
        </w:rPr>
        <w:t xml:space="preserve">from already written works, both published and unpublished and also the internet that have some degree of relevance to the subject under </w:t>
      </w:r>
      <w:r w:rsidRPr="000F5273">
        <w:rPr>
          <w:rFonts w:asciiTheme="majorHAnsi" w:hAnsiTheme="majorHAnsi" w:cs="Arial"/>
          <w:color w:val="000000"/>
          <w:w w:val="101"/>
          <w:sz w:val="28"/>
          <w:szCs w:val="28"/>
        </w:rPr>
        <w:t xml:space="preserve">study. These already written works include: Textbooks, magazines, </w:t>
      </w:r>
      <w:r w:rsidRPr="000F5273">
        <w:rPr>
          <w:rFonts w:asciiTheme="majorHAnsi" w:hAnsiTheme="majorHAnsi" w:cs="Arial"/>
          <w:color w:val="000000"/>
          <w:w w:val="104"/>
          <w:sz w:val="28"/>
          <w:szCs w:val="28"/>
        </w:rPr>
        <w:t xml:space="preserve">journals, news papers and students research works. All materials </w:t>
      </w:r>
      <w:r w:rsidRPr="000F5273">
        <w:rPr>
          <w:rFonts w:asciiTheme="majorHAnsi" w:hAnsiTheme="majorHAnsi" w:cs="Arial"/>
          <w:color w:val="000000"/>
          <w:sz w:val="28"/>
          <w:szCs w:val="28"/>
        </w:rPr>
        <w:t>were consulted from institutions and cyber cafes.</w:t>
      </w:r>
    </w:p>
    <w:p w:rsidR="00C07F0E" w:rsidRDefault="00C07F0E" w:rsidP="00AA64CD">
      <w:pPr>
        <w:tabs>
          <w:tab w:val="left" w:pos="4770"/>
        </w:tabs>
        <w:spacing w:before="262" w:after="0" w:line="322" w:lineRule="exact"/>
        <w:rPr>
          <w:rFonts w:asciiTheme="majorHAnsi" w:hAnsiTheme="majorHAnsi" w:cs="Arial Bold"/>
          <w:b/>
          <w:color w:val="000000"/>
          <w:spacing w:val="3"/>
          <w:sz w:val="28"/>
          <w:szCs w:val="28"/>
        </w:rPr>
      </w:pPr>
    </w:p>
    <w:p w:rsidR="00AA64CD" w:rsidRPr="008B02E4" w:rsidRDefault="00AA64CD" w:rsidP="00AA64CD">
      <w:pPr>
        <w:tabs>
          <w:tab w:val="left" w:pos="4770"/>
        </w:tabs>
        <w:spacing w:before="262" w:after="0" w:line="322" w:lineRule="exact"/>
        <w:rPr>
          <w:rFonts w:asciiTheme="majorHAnsi" w:hAnsiTheme="majorHAnsi"/>
          <w:b/>
          <w:sz w:val="28"/>
          <w:szCs w:val="28"/>
        </w:rPr>
      </w:pPr>
      <w:r w:rsidRPr="008B02E4">
        <w:rPr>
          <w:rFonts w:asciiTheme="majorHAnsi" w:hAnsiTheme="majorHAnsi" w:cs="Arial Bold"/>
          <w:b/>
          <w:color w:val="000000"/>
          <w:spacing w:val="3"/>
          <w:sz w:val="28"/>
          <w:szCs w:val="28"/>
        </w:rPr>
        <w:t>3.4   POPULATION FOR THE STUDY</w:t>
      </w:r>
    </w:p>
    <w:p w:rsidR="00AA64CD" w:rsidRDefault="00AA64CD" w:rsidP="00AA64CD">
      <w:pPr>
        <w:tabs>
          <w:tab w:val="left" w:pos="4770"/>
        </w:tabs>
        <w:spacing w:after="0" w:line="695" w:lineRule="exact"/>
        <w:jc w:val="both"/>
        <w:rPr>
          <w:rFonts w:asciiTheme="majorHAnsi" w:hAnsiTheme="majorHAnsi" w:cs="Arial"/>
          <w:color w:val="000000"/>
          <w:spacing w:val="1"/>
          <w:sz w:val="28"/>
          <w:szCs w:val="28"/>
        </w:rPr>
      </w:pPr>
      <w:r w:rsidRPr="000F5273">
        <w:rPr>
          <w:rFonts w:asciiTheme="majorHAnsi" w:hAnsiTheme="majorHAnsi" w:cs="Arial"/>
          <w:color w:val="000000"/>
          <w:w w:val="103"/>
          <w:sz w:val="28"/>
          <w:szCs w:val="28"/>
        </w:rPr>
        <w:t xml:space="preserve">In keeping with the tradition of a research work, a population </w:t>
      </w:r>
      <w:r w:rsidRPr="000F5273">
        <w:rPr>
          <w:rFonts w:asciiTheme="majorHAnsi" w:hAnsiTheme="majorHAnsi"/>
          <w:sz w:val="28"/>
          <w:szCs w:val="28"/>
        </w:rPr>
        <w:br/>
      </w:r>
      <w:r w:rsidRPr="000F5273">
        <w:rPr>
          <w:rFonts w:asciiTheme="majorHAnsi" w:hAnsiTheme="majorHAnsi" w:cs="Arial"/>
          <w:color w:val="000000"/>
          <w:spacing w:val="1"/>
          <w:sz w:val="28"/>
          <w:szCs w:val="28"/>
        </w:rPr>
        <w:t>has to be involved. The population for this study taking cognizance of</w:t>
      </w:r>
    </w:p>
    <w:p w:rsidR="0063149B" w:rsidRPr="000F5273" w:rsidRDefault="0063149B" w:rsidP="0063149B">
      <w:pPr>
        <w:tabs>
          <w:tab w:val="left" w:pos="4770"/>
        </w:tabs>
        <w:spacing w:before="180" w:after="0" w:line="645" w:lineRule="exact"/>
        <w:jc w:val="both"/>
        <w:rPr>
          <w:rFonts w:asciiTheme="majorHAnsi" w:hAnsiTheme="majorHAnsi"/>
          <w:sz w:val="28"/>
          <w:szCs w:val="28"/>
        </w:rPr>
      </w:pPr>
      <w:r w:rsidRPr="000F5273">
        <w:rPr>
          <w:rFonts w:asciiTheme="majorHAnsi" w:hAnsiTheme="majorHAnsi" w:cs="Arial"/>
          <w:color w:val="000000"/>
          <w:spacing w:val="1"/>
          <w:sz w:val="28"/>
          <w:szCs w:val="28"/>
        </w:rPr>
        <w:t>the scope and subject matter under study that is, the impact of micro-</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finance on entrepreneurial development in Nigeria, by considering a </w:t>
      </w:r>
      <w:r w:rsidRPr="000F5273">
        <w:rPr>
          <w:rFonts w:asciiTheme="majorHAnsi" w:hAnsiTheme="majorHAnsi" w:cs="Arial"/>
          <w:color w:val="000000"/>
          <w:w w:val="105"/>
          <w:sz w:val="28"/>
          <w:szCs w:val="28"/>
        </w:rPr>
        <w:t xml:space="preserve">firm in Nsukka, KENECHUKWU Micro-finance Bank Limited </w:t>
      </w:r>
      <w:r w:rsidRPr="000F5273">
        <w:rPr>
          <w:rFonts w:asciiTheme="majorHAnsi" w:hAnsiTheme="majorHAnsi" w:cs="Arial"/>
          <w:color w:val="000000"/>
          <w:sz w:val="28"/>
          <w:szCs w:val="28"/>
        </w:rPr>
        <w:t xml:space="preserve">and </w:t>
      </w:r>
      <w:r w:rsidRPr="000F5273">
        <w:rPr>
          <w:rFonts w:asciiTheme="majorHAnsi" w:hAnsiTheme="majorHAnsi" w:cs="Arial"/>
          <w:color w:val="000000"/>
          <w:w w:val="105"/>
          <w:sz w:val="28"/>
          <w:szCs w:val="28"/>
        </w:rPr>
        <w:lastRenderedPageBreak/>
        <w:t xml:space="preserve">Nsukka Township Micro-Finance Banks that is, the selected </w:t>
      </w:r>
      <w:r w:rsidRPr="000F5273">
        <w:rPr>
          <w:rFonts w:asciiTheme="majorHAnsi" w:hAnsiTheme="majorHAnsi" w:cs="Arial"/>
          <w:color w:val="000000"/>
          <w:sz w:val="28"/>
          <w:szCs w:val="28"/>
        </w:rPr>
        <w:t>firm represented other firms in Nigeria.</w:t>
      </w:r>
    </w:p>
    <w:p w:rsidR="0063149B" w:rsidRPr="000F5273" w:rsidRDefault="0063149B" w:rsidP="0063149B">
      <w:pPr>
        <w:tabs>
          <w:tab w:val="left" w:pos="4770"/>
        </w:tabs>
        <w:spacing w:before="282" w:after="0" w:line="322" w:lineRule="exact"/>
        <w:rPr>
          <w:rFonts w:asciiTheme="majorHAnsi" w:hAnsiTheme="majorHAnsi"/>
          <w:sz w:val="28"/>
          <w:szCs w:val="28"/>
        </w:rPr>
      </w:pPr>
      <w:r w:rsidRPr="000F5273">
        <w:rPr>
          <w:rFonts w:asciiTheme="majorHAnsi" w:hAnsiTheme="majorHAnsi" w:cs="Arial"/>
          <w:color w:val="000000"/>
          <w:sz w:val="28"/>
          <w:szCs w:val="28"/>
        </w:rPr>
        <w:t>The sample size is determined as follows:</w:t>
      </w:r>
    </w:p>
    <w:p w:rsidR="0063149B" w:rsidRPr="000F5273" w:rsidRDefault="0063149B" w:rsidP="0063149B">
      <w:pPr>
        <w:tabs>
          <w:tab w:val="left" w:pos="3961"/>
          <w:tab w:val="left" w:pos="4770"/>
        </w:tabs>
        <w:spacing w:before="318" w:after="0" w:line="322" w:lineRule="exact"/>
        <w:rPr>
          <w:rFonts w:asciiTheme="majorHAnsi" w:hAnsiTheme="majorHAnsi"/>
          <w:sz w:val="28"/>
          <w:szCs w:val="28"/>
        </w:rPr>
      </w:pPr>
      <w:r w:rsidRPr="000F5273">
        <w:rPr>
          <w:rFonts w:asciiTheme="majorHAnsi" w:hAnsiTheme="majorHAnsi" w:cs="Arial"/>
          <w:color w:val="000000"/>
          <w:sz w:val="28"/>
          <w:szCs w:val="28"/>
        </w:rPr>
        <w:t xml:space="preserve">n </w:t>
      </w:r>
      <w:r w:rsidRPr="000F5273">
        <w:rPr>
          <w:rFonts w:asciiTheme="majorHAnsi" w:hAnsiTheme="majorHAnsi" w:cs="Arial"/>
          <w:color w:val="000000"/>
          <w:w w:val="119"/>
          <w:sz w:val="28"/>
          <w:szCs w:val="28"/>
        </w:rPr>
        <w:t xml:space="preserve">=     </w:t>
      </w:r>
      <w:r w:rsidRPr="000F5273">
        <w:rPr>
          <w:rFonts w:asciiTheme="majorHAnsi" w:hAnsiTheme="majorHAnsi" w:cs="Arial"/>
          <w:color w:val="000000"/>
          <w:w w:val="119"/>
          <w:sz w:val="28"/>
          <w:szCs w:val="28"/>
          <w:u w:val="single"/>
        </w:rPr>
        <w:t>N</w:t>
      </w:r>
    </w:p>
    <w:p w:rsidR="0063149B" w:rsidRPr="000F5273" w:rsidRDefault="0063149B" w:rsidP="0063149B">
      <w:pPr>
        <w:tabs>
          <w:tab w:val="left" w:pos="4770"/>
        </w:tabs>
        <w:spacing w:before="1" w:after="0" w:line="319" w:lineRule="exact"/>
        <w:rPr>
          <w:rFonts w:asciiTheme="majorHAnsi" w:hAnsiTheme="majorHAnsi"/>
          <w:sz w:val="28"/>
          <w:szCs w:val="28"/>
        </w:rPr>
      </w:pPr>
      <w:r w:rsidRPr="000F5273">
        <w:rPr>
          <w:rFonts w:asciiTheme="majorHAnsi" w:hAnsiTheme="majorHAnsi" w:cs="Arial"/>
          <w:color w:val="000000"/>
          <w:sz w:val="28"/>
          <w:szCs w:val="28"/>
        </w:rPr>
        <w:t>1 + N (e)</w:t>
      </w:r>
      <w:r w:rsidRPr="000F5273">
        <w:rPr>
          <w:rFonts w:asciiTheme="majorHAnsi" w:hAnsiTheme="majorHAnsi" w:cs="Arial"/>
          <w:color w:val="000000"/>
          <w:sz w:val="28"/>
          <w:szCs w:val="28"/>
          <w:vertAlign w:val="superscript"/>
        </w:rPr>
        <w:t>2</w:t>
      </w:r>
    </w:p>
    <w:p w:rsidR="0063149B" w:rsidRPr="000F5273" w:rsidRDefault="0063149B" w:rsidP="0063149B">
      <w:pPr>
        <w:tabs>
          <w:tab w:val="left" w:pos="4770"/>
        </w:tabs>
        <w:spacing w:after="0" w:line="322" w:lineRule="exact"/>
        <w:rPr>
          <w:rFonts w:asciiTheme="majorHAnsi" w:hAnsiTheme="majorHAnsi"/>
          <w:sz w:val="28"/>
          <w:szCs w:val="28"/>
        </w:rPr>
      </w:pPr>
    </w:p>
    <w:p w:rsidR="0063149B" w:rsidRPr="000F5273" w:rsidRDefault="0063149B" w:rsidP="0063149B">
      <w:pPr>
        <w:tabs>
          <w:tab w:val="left" w:pos="3240"/>
          <w:tab w:val="left" w:pos="3961"/>
          <w:tab w:val="left" w:pos="4770"/>
        </w:tabs>
        <w:spacing w:before="6" w:after="0" w:line="322" w:lineRule="exact"/>
        <w:rPr>
          <w:rFonts w:asciiTheme="majorHAnsi" w:hAnsiTheme="majorHAnsi"/>
          <w:sz w:val="28"/>
          <w:szCs w:val="28"/>
        </w:rPr>
      </w:pPr>
      <w:r w:rsidRPr="000F5273">
        <w:rPr>
          <w:rFonts w:asciiTheme="majorHAnsi" w:hAnsiTheme="majorHAnsi" w:cs="Arial"/>
          <w:color w:val="000000"/>
          <w:w w:val="104"/>
          <w:sz w:val="28"/>
          <w:szCs w:val="28"/>
        </w:rPr>
        <w:t>Where</w:t>
      </w:r>
      <w:r>
        <w:rPr>
          <w:rFonts w:asciiTheme="majorHAnsi" w:hAnsiTheme="majorHAnsi" w:cs="Arial"/>
          <w:color w:val="000000"/>
          <w:sz w:val="28"/>
          <w:szCs w:val="28"/>
        </w:rPr>
        <w:t xml:space="preserve"> </w:t>
      </w:r>
      <w:r w:rsidRPr="000F5273">
        <w:rPr>
          <w:rFonts w:asciiTheme="majorHAnsi" w:hAnsiTheme="majorHAnsi" w:cs="Arial"/>
          <w:color w:val="000000"/>
          <w:w w:val="104"/>
          <w:sz w:val="28"/>
          <w:szCs w:val="28"/>
        </w:rPr>
        <w:t>n</w:t>
      </w:r>
      <w:r>
        <w:rPr>
          <w:rFonts w:asciiTheme="majorHAnsi" w:hAnsiTheme="majorHAnsi" w:cs="Arial"/>
          <w:color w:val="000000"/>
          <w:sz w:val="28"/>
          <w:szCs w:val="28"/>
        </w:rPr>
        <w:t xml:space="preserve"> </w:t>
      </w:r>
      <w:r>
        <w:rPr>
          <w:rFonts w:asciiTheme="majorHAnsi" w:hAnsiTheme="majorHAnsi" w:cs="Arial"/>
          <w:color w:val="000000"/>
          <w:w w:val="104"/>
          <w:sz w:val="28"/>
          <w:szCs w:val="28"/>
        </w:rPr>
        <w:t xml:space="preserve">=  </w:t>
      </w:r>
      <w:r w:rsidRPr="000F5273">
        <w:rPr>
          <w:rFonts w:asciiTheme="majorHAnsi" w:hAnsiTheme="majorHAnsi" w:cs="Arial"/>
          <w:color w:val="000000"/>
          <w:w w:val="104"/>
          <w:sz w:val="28"/>
          <w:szCs w:val="28"/>
        </w:rPr>
        <w:t>sample size</w:t>
      </w:r>
    </w:p>
    <w:p w:rsidR="0063149B" w:rsidRPr="000F5273" w:rsidRDefault="0063149B" w:rsidP="0063149B">
      <w:pPr>
        <w:tabs>
          <w:tab w:val="left" w:pos="4770"/>
        </w:tabs>
        <w:spacing w:after="0" w:line="322" w:lineRule="exact"/>
        <w:rPr>
          <w:rFonts w:asciiTheme="majorHAnsi" w:hAnsiTheme="majorHAnsi"/>
          <w:sz w:val="28"/>
          <w:szCs w:val="28"/>
        </w:rPr>
      </w:pPr>
    </w:p>
    <w:p w:rsidR="0063149B" w:rsidRPr="000F5273" w:rsidRDefault="0063149B" w:rsidP="0063149B">
      <w:pPr>
        <w:tabs>
          <w:tab w:val="left" w:pos="3961"/>
          <w:tab w:val="left" w:pos="4770"/>
        </w:tabs>
        <w:spacing w:before="2" w:after="0" w:line="322" w:lineRule="exact"/>
        <w:rPr>
          <w:rFonts w:asciiTheme="majorHAnsi" w:hAnsiTheme="majorHAnsi"/>
          <w:sz w:val="28"/>
          <w:szCs w:val="28"/>
        </w:rPr>
      </w:pPr>
      <w:r w:rsidRPr="000F5273">
        <w:rPr>
          <w:rFonts w:asciiTheme="majorHAnsi" w:hAnsiTheme="majorHAnsi" w:cs="Arial"/>
          <w:color w:val="000000"/>
          <w:w w:val="104"/>
          <w:sz w:val="28"/>
          <w:szCs w:val="28"/>
        </w:rPr>
        <w:t>N=     Population</w:t>
      </w:r>
    </w:p>
    <w:p w:rsidR="0063149B" w:rsidRPr="000F5273" w:rsidRDefault="0063149B" w:rsidP="0063149B">
      <w:pPr>
        <w:tabs>
          <w:tab w:val="left" w:pos="3961"/>
          <w:tab w:val="left" w:pos="4770"/>
        </w:tabs>
        <w:spacing w:before="321" w:after="0" w:line="322" w:lineRule="exact"/>
        <w:rPr>
          <w:rFonts w:asciiTheme="majorHAnsi" w:hAnsiTheme="majorHAnsi"/>
          <w:sz w:val="28"/>
          <w:szCs w:val="28"/>
        </w:rPr>
      </w:pPr>
      <w:r w:rsidRPr="000F5273">
        <w:rPr>
          <w:rFonts w:asciiTheme="majorHAnsi" w:hAnsiTheme="majorHAnsi" w:cs="Arial"/>
          <w:color w:val="000000"/>
          <w:w w:val="104"/>
          <w:sz w:val="28"/>
          <w:szCs w:val="28"/>
        </w:rPr>
        <w:t>e=     Margin of error</w:t>
      </w:r>
    </w:p>
    <w:p w:rsidR="0063149B" w:rsidRPr="000F5273" w:rsidRDefault="0063149B" w:rsidP="0063149B">
      <w:pPr>
        <w:tabs>
          <w:tab w:val="left" w:pos="4770"/>
        </w:tabs>
        <w:spacing w:before="320" w:after="0" w:line="322" w:lineRule="exact"/>
        <w:rPr>
          <w:rFonts w:asciiTheme="majorHAnsi" w:hAnsiTheme="majorHAnsi"/>
          <w:sz w:val="28"/>
          <w:szCs w:val="28"/>
        </w:rPr>
      </w:pPr>
      <w:r w:rsidRPr="000F5273">
        <w:rPr>
          <w:rFonts w:asciiTheme="majorHAnsi" w:hAnsiTheme="majorHAnsi" w:cs="Arial"/>
          <w:color w:val="000000"/>
          <w:sz w:val="28"/>
          <w:szCs w:val="28"/>
        </w:rPr>
        <w:t>With a margin of error of 5% and a population of 29 staff</w:t>
      </w:r>
    </w:p>
    <w:p w:rsidR="0063149B" w:rsidRPr="000F5273" w:rsidRDefault="0063149B" w:rsidP="0063149B">
      <w:pPr>
        <w:tabs>
          <w:tab w:val="left" w:pos="4770"/>
        </w:tabs>
        <w:spacing w:after="0" w:line="322" w:lineRule="exact"/>
        <w:rPr>
          <w:rFonts w:asciiTheme="majorHAnsi" w:hAnsiTheme="majorHAnsi"/>
          <w:sz w:val="28"/>
          <w:szCs w:val="28"/>
        </w:rPr>
      </w:pPr>
    </w:p>
    <w:p w:rsidR="0063149B" w:rsidRPr="000F5273" w:rsidRDefault="0063149B" w:rsidP="0063149B">
      <w:pPr>
        <w:tabs>
          <w:tab w:val="left" w:pos="3961"/>
          <w:tab w:val="left" w:pos="4681"/>
          <w:tab w:val="left" w:pos="4770"/>
        </w:tabs>
        <w:spacing w:before="3" w:after="0" w:line="322" w:lineRule="exact"/>
        <w:rPr>
          <w:rFonts w:asciiTheme="majorHAnsi" w:hAnsiTheme="majorHAnsi"/>
          <w:sz w:val="28"/>
          <w:szCs w:val="28"/>
        </w:rPr>
      </w:pPr>
      <w:r>
        <w:rPr>
          <w:rFonts w:asciiTheme="majorHAnsi" w:hAnsiTheme="majorHAnsi" w:cs="Arial"/>
          <w:color w:val="000000"/>
          <w:sz w:val="28"/>
          <w:szCs w:val="28"/>
        </w:rPr>
        <w:t xml:space="preserve">N </w:t>
      </w:r>
      <w:r w:rsidRPr="000F5273">
        <w:rPr>
          <w:rFonts w:asciiTheme="majorHAnsi" w:hAnsiTheme="majorHAnsi" w:cs="Arial"/>
          <w:color w:val="000000"/>
          <w:sz w:val="28"/>
          <w:szCs w:val="28"/>
        </w:rPr>
        <w:t>=</w:t>
      </w:r>
      <w:r>
        <w:rPr>
          <w:rFonts w:asciiTheme="majorHAnsi" w:hAnsiTheme="majorHAnsi" w:cs="Arial"/>
          <w:color w:val="000000"/>
          <w:sz w:val="28"/>
          <w:szCs w:val="28"/>
        </w:rPr>
        <w:t xml:space="preserve"> </w:t>
      </w:r>
      <w:r w:rsidRPr="000F5273">
        <w:rPr>
          <w:rFonts w:asciiTheme="majorHAnsi" w:hAnsiTheme="majorHAnsi" w:cs="Arial"/>
          <w:color w:val="000000"/>
          <w:sz w:val="28"/>
          <w:szCs w:val="28"/>
          <w:u w:val="single"/>
        </w:rPr>
        <w:t>24</w:t>
      </w:r>
    </w:p>
    <w:p w:rsidR="0063149B" w:rsidRPr="000F5273" w:rsidRDefault="0063149B" w:rsidP="0063149B">
      <w:pPr>
        <w:tabs>
          <w:tab w:val="left" w:pos="4770"/>
        </w:tabs>
        <w:spacing w:before="1" w:after="0" w:line="311" w:lineRule="exact"/>
        <w:rPr>
          <w:rFonts w:asciiTheme="majorHAnsi" w:hAnsiTheme="majorHAnsi"/>
          <w:sz w:val="28"/>
          <w:szCs w:val="28"/>
        </w:rPr>
      </w:pPr>
      <w:r w:rsidRPr="000F5273">
        <w:rPr>
          <w:rFonts w:asciiTheme="majorHAnsi" w:hAnsiTheme="majorHAnsi" w:cs="Arial"/>
          <w:color w:val="000000"/>
          <w:sz w:val="28"/>
          <w:szCs w:val="28"/>
        </w:rPr>
        <w:t>1 + 24 (0.05)</w:t>
      </w:r>
      <w:r w:rsidRPr="000F5273">
        <w:rPr>
          <w:rFonts w:asciiTheme="majorHAnsi" w:hAnsiTheme="majorHAnsi" w:cs="Arial"/>
          <w:color w:val="000000"/>
          <w:sz w:val="28"/>
          <w:szCs w:val="28"/>
          <w:vertAlign w:val="superscript"/>
        </w:rPr>
        <w:t>2</w:t>
      </w:r>
      <w:r w:rsidRPr="000F5273">
        <w:rPr>
          <w:rFonts w:asciiTheme="majorHAnsi" w:hAnsiTheme="majorHAnsi" w:cs="Arial"/>
          <w:color w:val="000000"/>
          <w:sz w:val="28"/>
          <w:szCs w:val="28"/>
        </w:rPr>
        <w:t xml:space="preserve"> = 1.06</w:t>
      </w:r>
    </w:p>
    <w:p w:rsidR="0063149B" w:rsidRPr="000F5273" w:rsidRDefault="0063149B" w:rsidP="0063149B">
      <w:pPr>
        <w:tabs>
          <w:tab w:val="left" w:pos="4770"/>
        </w:tabs>
        <w:spacing w:after="0" w:line="322" w:lineRule="exact"/>
        <w:rPr>
          <w:rFonts w:asciiTheme="majorHAnsi" w:hAnsiTheme="majorHAnsi"/>
          <w:sz w:val="28"/>
          <w:szCs w:val="28"/>
        </w:rPr>
      </w:pPr>
    </w:p>
    <w:p w:rsidR="0063149B" w:rsidRPr="000F5273" w:rsidRDefault="0063149B" w:rsidP="0063149B">
      <w:pPr>
        <w:tabs>
          <w:tab w:val="left" w:pos="4681"/>
          <w:tab w:val="left" w:pos="4770"/>
        </w:tabs>
        <w:spacing w:before="10" w:after="0" w:line="322" w:lineRule="exact"/>
        <w:rPr>
          <w:rFonts w:asciiTheme="majorHAnsi" w:hAnsiTheme="majorHAnsi"/>
          <w:sz w:val="28"/>
          <w:szCs w:val="28"/>
        </w:rPr>
      </w:pPr>
      <w:r>
        <w:rPr>
          <w:rFonts w:asciiTheme="majorHAnsi" w:hAnsiTheme="majorHAnsi" w:cs="Arial"/>
          <w:color w:val="000000"/>
          <w:sz w:val="28"/>
          <w:szCs w:val="28"/>
        </w:rPr>
        <w:t xml:space="preserve">= </w:t>
      </w:r>
      <w:r w:rsidRPr="000F5273">
        <w:rPr>
          <w:rFonts w:asciiTheme="majorHAnsi" w:hAnsiTheme="majorHAnsi" w:cs="Arial"/>
          <w:color w:val="000000"/>
          <w:sz w:val="28"/>
          <w:szCs w:val="28"/>
        </w:rPr>
        <w:t>23 questionnaires</w:t>
      </w:r>
    </w:p>
    <w:p w:rsidR="0063149B" w:rsidRPr="00C07F0E" w:rsidRDefault="0063149B" w:rsidP="0063149B">
      <w:pPr>
        <w:tabs>
          <w:tab w:val="left" w:pos="4770"/>
        </w:tabs>
        <w:spacing w:before="306" w:after="0" w:line="322" w:lineRule="exact"/>
        <w:rPr>
          <w:rFonts w:asciiTheme="majorHAnsi" w:hAnsiTheme="majorHAnsi"/>
          <w:b/>
          <w:sz w:val="28"/>
          <w:szCs w:val="28"/>
        </w:rPr>
      </w:pPr>
      <w:r w:rsidRPr="00C07F0E">
        <w:rPr>
          <w:rFonts w:asciiTheme="majorHAnsi" w:hAnsiTheme="majorHAnsi" w:cs="Arial Bold"/>
          <w:b/>
          <w:color w:val="000000"/>
          <w:spacing w:val="3"/>
          <w:sz w:val="28"/>
          <w:szCs w:val="28"/>
        </w:rPr>
        <w:t>3.5   METHOD OF DATA ANALYSIS</w:t>
      </w:r>
    </w:p>
    <w:p w:rsidR="0063149B" w:rsidRDefault="0063149B" w:rsidP="0063149B">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spacing w:val="3"/>
          <w:sz w:val="28"/>
          <w:szCs w:val="28"/>
        </w:rPr>
        <w:t xml:space="preserve">Data analysis for this research will be based purely on the use </w:t>
      </w:r>
      <w:r w:rsidRPr="000F5273">
        <w:rPr>
          <w:rFonts w:asciiTheme="majorHAnsi" w:hAnsiTheme="majorHAnsi" w:cs="Arial"/>
          <w:color w:val="000000"/>
          <w:w w:val="103"/>
          <w:sz w:val="28"/>
          <w:szCs w:val="28"/>
        </w:rPr>
        <w:t xml:space="preserve">of   elementary   statistical   techniques   such   as   tables   simple </w:t>
      </w:r>
      <w:r w:rsidRPr="000F5273">
        <w:rPr>
          <w:rFonts w:asciiTheme="majorHAnsi" w:hAnsiTheme="majorHAnsi" w:cs="Arial"/>
          <w:color w:val="000000"/>
          <w:spacing w:val="3"/>
          <w:sz w:val="28"/>
          <w:szCs w:val="28"/>
        </w:rPr>
        <w:t xml:space="preserve">percentages and absolute numbers. The distribution completion and </w:t>
      </w:r>
      <w:r w:rsidRPr="000F5273">
        <w:rPr>
          <w:rFonts w:asciiTheme="majorHAnsi" w:hAnsiTheme="majorHAnsi" w:cs="Arial"/>
          <w:color w:val="000000"/>
          <w:sz w:val="28"/>
          <w:szCs w:val="28"/>
        </w:rPr>
        <w:t>returning of the completed questionnaire.</w:t>
      </w:r>
    </w:p>
    <w:p w:rsidR="00260D3A" w:rsidRPr="008B02E4" w:rsidRDefault="00260D3A" w:rsidP="00260D3A">
      <w:pPr>
        <w:tabs>
          <w:tab w:val="left" w:pos="4770"/>
        </w:tabs>
        <w:spacing w:before="124" w:after="0" w:line="322" w:lineRule="exact"/>
        <w:rPr>
          <w:rFonts w:asciiTheme="majorHAnsi" w:hAnsiTheme="majorHAnsi"/>
          <w:b/>
          <w:sz w:val="28"/>
          <w:szCs w:val="28"/>
        </w:rPr>
      </w:pPr>
      <w:r w:rsidRPr="008B02E4">
        <w:rPr>
          <w:rFonts w:asciiTheme="majorHAnsi" w:hAnsiTheme="majorHAnsi" w:cs="Arial Bold"/>
          <w:b/>
          <w:color w:val="000000"/>
          <w:spacing w:val="3"/>
          <w:sz w:val="28"/>
          <w:szCs w:val="28"/>
        </w:rPr>
        <w:lastRenderedPageBreak/>
        <w:t>3.6   VALIDATION OF INSTRUMENTS</w:t>
      </w:r>
    </w:p>
    <w:p w:rsidR="00260D3A" w:rsidRPr="000F5273" w:rsidRDefault="00260D3A" w:rsidP="00260D3A">
      <w:pPr>
        <w:tabs>
          <w:tab w:val="left" w:pos="4770"/>
        </w:tabs>
        <w:spacing w:before="76" w:after="0" w:line="640" w:lineRule="exact"/>
        <w:jc w:val="both"/>
        <w:rPr>
          <w:rFonts w:asciiTheme="majorHAnsi" w:hAnsiTheme="majorHAnsi"/>
          <w:sz w:val="28"/>
          <w:szCs w:val="28"/>
        </w:rPr>
      </w:pPr>
      <w:r w:rsidRPr="000F5273">
        <w:rPr>
          <w:rFonts w:asciiTheme="majorHAnsi" w:hAnsiTheme="majorHAnsi" w:cs="Arial"/>
          <w:color w:val="000000"/>
          <w:spacing w:val="3"/>
          <w:sz w:val="28"/>
          <w:szCs w:val="28"/>
        </w:rPr>
        <w:t xml:space="preserve">To achieve this, the researcher used a survey approach which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enhanced   the   possibility   of   monitoring   and   assessing   the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programmes and activities of the firms under study as it regard to the </w:t>
      </w:r>
      <w:r w:rsidRPr="000F5273">
        <w:rPr>
          <w:rFonts w:asciiTheme="majorHAnsi" w:hAnsiTheme="majorHAnsi"/>
          <w:sz w:val="28"/>
          <w:szCs w:val="28"/>
        </w:rPr>
        <w:br/>
      </w:r>
      <w:r w:rsidRPr="000F5273">
        <w:rPr>
          <w:rFonts w:asciiTheme="majorHAnsi" w:hAnsiTheme="majorHAnsi" w:cs="Arial"/>
          <w:color w:val="000000"/>
          <w:sz w:val="28"/>
          <w:szCs w:val="28"/>
        </w:rPr>
        <w:t>subject matter.</w:t>
      </w:r>
    </w:p>
    <w:p w:rsidR="00260D3A" w:rsidRDefault="00260D3A" w:rsidP="00260D3A">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spacing w:val="1"/>
          <w:sz w:val="28"/>
          <w:szCs w:val="28"/>
        </w:rPr>
        <w:t xml:space="preserve">However, the instrument for this research was made reliable by </w:t>
      </w:r>
      <w:r w:rsidRPr="000F5273">
        <w:rPr>
          <w:rFonts w:asciiTheme="majorHAnsi" w:hAnsiTheme="majorHAnsi"/>
          <w:sz w:val="28"/>
          <w:szCs w:val="28"/>
        </w:rPr>
        <w:br/>
      </w:r>
      <w:r w:rsidRPr="000F5273">
        <w:rPr>
          <w:rFonts w:asciiTheme="majorHAnsi" w:hAnsiTheme="majorHAnsi" w:cs="Arial"/>
          <w:color w:val="000000"/>
          <w:w w:val="101"/>
          <w:sz w:val="28"/>
          <w:szCs w:val="28"/>
        </w:rPr>
        <w:t xml:space="preserve">ensuring the validation of the primary instrument. This was done by </w:t>
      </w:r>
      <w:r w:rsidRPr="000F5273">
        <w:rPr>
          <w:rFonts w:asciiTheme="majorHAnsi" w:hAnsiTheme="majorHAnsi"/>
          <w:sz w:val="28"/>
          <w:szCs w:val="28"/>
        </w:rPr>
        <w:br/>
      </w:r>
      <w:r w:rsidRPr="000F5273">
        <w:rPr>
          <w:rFonts w:asciiTheme="majorHAnsi" w:hAnsiTheme="majorHAnsi" w:cs="Arial"/>
          <w:color w:val="000000"/>
          <w:sz w:val="28"/>
          <w:szCs w:val="28"/>
        </w:rPr>
        <w:t xml:space="preserve">companying the responses from the questionnaire and those from the </w:t>
      </w:r>
      <w:r w:rsidRPr="000F5273">
        <w:rPr>
          <w:rFonts w:asciiTheme="majorHAnsi" w:hAnsiTheme="majorHAnsi"/>
          <w:sz w:val="28"/>
          <w:szCs w:val="28"/>
        </w:rPr>
        <w:br/>
      </w:r>
      <w:r w:rsidRPr="000F5273">
        <w:rPr>
          <w:rFonts w:asciiTheme="majorHAnsi" w:hAnsiTheme="majorHAnsi" w:cs="Arial"/>
          <w:color w:val="000000"/>
          <w:sz w:val="28"/>
          <w:szCs w:val="28"/>
        </w:rPr>
        <w:t>oral interview.</w:t>
      </w: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533E5A" w:rsidRDefault="00533E5A" w:rsidP="00260D3A">
      <w:pPr>
        <w:tabs>
          <w:tab w:val="left" w:pos="4770"/>
        </w:tabs>
        <w:spacing w:after="0" w:line="695" w:lineRule="exact"/>
        <w:jc w:val="both"/>
        <w:rPr>
          <w:rFonts w:asciiTheme="majorHAnsi" w:hAnsiTheme="majorHAnsi" w:cs="Arial"/>
          <w:color w:val="000000"/>
          <w:sz w:val="28"/>
          <w:szCs w:val="28"/>
        </w:rPr>
      </w:pPr>
    </w:p>
    <w:p w:rsidR="00662EA7" w:rsidRPr="008B02E4" w:rsidRDefault="00662EA7" w:rsidP="00662EA7">
      <w:pPr>
        <w:tabs>
          <w:tab w:val="left" w:pos="4770"/>
        </w:tabs>
        <w:spacing w:before="124" w:after="0" w:line="322" w:lineRule="exact"/>
        <w:jc w:val="center"/>
        <w:rPr>
          <w:rFonts w:asciiTheme="majorHAnsi" w:hAnsiTheme="majorHAnsi"/>
          <w:b/>
          <w:sz w:val="28"/>
          <w:szCs w:val="28"/>
        </w:rPr>
      </w:pPr>
      <w:r w:rsidRPr="008B02E4">
        <w:rPr>
          <w:rFonts w:asciiTheme="majorHAnsi" w:hAnsiTheme="majorHAnsi" w:cs="Arial Bold"/>
          <w:b/>
          <w:color w:val="000000"/>
          <w:sz w:val="28"/>
          <w:szCs w:val="28"/>
        </w:rPr>
        <w:lastRenderedPageBreak/>
        <w:t>CHAPTER FOUR</w:t>
      </w:r>
    </w:p>
    <w:p w:rsidR="00662EA7" w:rsidRPr="008B02E4" w:rsidRDefault="00662EA7" w:rsidP="00662EA7">
      <w:pPr>
        <w:tabs>
          <w:tab w:val="left" w:pos="4770"/>
        </w:tabs>
        <w:spacing w:after="0" w:line="322" w:lineRule="exact"/>
        <w:ind w:left="3507"/>
        <w:rPr>
          <w:rFonts w:asciiTheme="majorHAnsi" w:hAnsiTheme="majorHAnsi"/>
          <w:b/>
          <w:sz w:val="28"/>
          <w:szCs w:val="28"/>
        </w:rPr>
      </w:pPr>
    </w:p>
    <w:p w:rsidR="00662EA7" w:rsidRPr="008B02E4" w:rsidRDefault="00662EA7" w:rsidP="00662EA7">
      <w:pPr>
        <w:tabs>
          <w:tab w:val="left" w:pos="4770"/>
        </w:tabs>
        <w:spacing w:before="16" w:after="0" w:line="322" w:lineRule="exact"/>
        <w:rPr>
          <w:rFonts w:asciiTheme="majorHAnsi" w:hAnsiTheme="majorHAnsi"/>
          <w:b/>
          <w:sz w:val="28"/>
          <w:szCs w:val="28"/>
        </w:rPr>
      </w:pPr>
      <w:r>
        <w:rPr>
          <w:rFonts w:asciiTheme="majorHAnsi" w:hAnsiTheme="majorHAnsi" w:cs="Arial Bold"/>
          <w:b/>
          <w:color w:val="000000"/>
          <w:sz w:val="28"/>
          <w:szCs w:val="28"/>
        </w:rPr>
        <w:t xml:space="preserve">4.0 </w:t>
      </w:r>
      <w:r w:rsidRPr="008B02E4">
        <w:rPr>
          <w:rFonts w:asciiTheme="majorHAnsi" w:hAnsiTheme="majorHAnsi" w:cs="Arial Bold"/>
          <w:b/>
          <w:color w:val="000000"/>
          <w:sz w:val="28"/>
          <w:szCs w:val="28"/>
        </w:rPr>
        <w:t>DATA  PRESENTATION AND ANALYSIS</w:t>
      </w:r>
    </w:p>
    <w:p w:rsidR="00662EA7" w:rsidRPr="000F5273" w:rsidRDefault="00662EA7" w:rsidP="00662EA7">
      <w:pPr>
        <w:tabs>
          <w:tab w:val="left" w:pos="4770"/>
        </w:tabs>
        <w:spacing w:before="51" w:after="0" w:line="646" w:lineRule="exact"/>
        <w:jc w:val="both"/>
        <w:rPr>
          <w:rFonts w:asciiTheme="majorHAnsi" w:hAnsiTheme="majorHAnsi"/>
          <w:sz w:val="28"/>
          <w:szCs w:val="28"/>
        </w:rPr>
      </w:pPr>
      <w:r w:rsidRPr="000F5273">
        <w:rPr>
          <w:rFonts w:asciiTheme="majorHAnsi" w:hAnsiTheme="majorHAnsi" w:cs="Arial"/>
          <w:color w:val="000000"/>
          <w:w w:val="103"/>
          <w:sz w:val="28"/>
          <w:szCs w:val="28"/>
        </w:rPr>
        <w:t xml:space="preserve">This chapter is the analysis of the data gathered through the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independently administered questionnaires. The questionnaires were </w:t>
      </w:r>
      <w:r w:rsidRPr="000F5273">
        <w:rPr>
          <w:rFonts w:asciiTheme="majorHAnsi" w:hAnsiTheme="majorHAnsi"/>
          <w:sz w:val="28"/>
          <w:szCs w:val="28"/>
        </w:rPr>
        <w:br/>
      </w:r>
      <w:r w:rsidRPr="000F5273">
        <w:rPr>
          <w:rFonts w:asciiTheme="majorHAnsi" w:hAnsiTheme="majorHAnsi" w:cs="Arial"/>
          <w:color w:val="000000"/>
          <w:w w:val="106"/>
          <w:sz w:val="28"/>
          <w:szCs w:val="28"/>
        </w:rPr>
        <w:t xml:space="preserve">administered on the staff of Balogufulani microfinance Bank Ltd </w:t>
      </w:r>
      <w:r w:rsidRPr="000F5273">
        <w:rPr>
          <w:rFonts w:asciiTheme="majorHAnsi" w:hAnsiTheme="majorHAnsi"/>
          <w:sz w:val="28"/>
          <w:szCs w:val="28"/>
        </w:rPr>
        <w:br/>
      </w:r>
      <w:r>
        <w:rPr>
          <w:rFonts w:asciiTheme="majorHAnsi" w:hAnsiTheme="majorHAnsi" w:cs="Arial"/>
          <w:color w:val="000000"/>
          <w:sz w:val="28"/>
          <w:szCs w:val="28"/>
        </w:rPr>
        <w:t>I</w:t>
      </w:r>
      <w:r w:rsidRPr="000F5273">
        <w:rPr>
          <w:rFonts w:asciiTheme="majorHAnsi" w:hAnsiTheme="majorHAnsi" w:cs="Arial"/>
          <w:color w:val="000000"/>
          <w:sz w:val="28"/>
          <w:szCs w:val="28"/>
        </w:rPr>
        <w:t>LORIN.</w:t>
      </w:r>
    </w:p>
    <w:p w:rsidR="00662EA7" w:rsidRPr="000F5273" w:rsidRDefault="00662EA7" w:rsidP="00662EA7">
      <w:pPr>
        <w:tabs>
          <w:tab w:val="left" w:pos="4770"/>
        </w:tabs>
        <w:spacing w:before="262" w:after="0" w:line="322" w:lineRule="exact"/>
        <w:rPr>
          <w:rFonts w:asciiTheme="majorHAnsi" w:hAnsiTheme="majorHAnsi"/>
          <w:sz w:val="28"/>
          <w:szCs w:val="28"/>
        </w:rPr>
      </w:pPr>
      <w:r w:rsidRPr="000F5273">
        <w:rPr>
          <w:rFonts w:asciiTheme="majorHAnsi" w:hAnsiTheme="majorHAnsi" w:cs="Arial"/>
          <w:color w:val="000000"/>
          <w:spacing w:val="2"/>
          <w:sz w:val="28"/>
          <w:szCs w:val="28"/>
        </w:rPr>
        <w:t>The research work produced 23 copies of questionnaire for the</w:t>
      </w:r>
    </w:p>
    <w:p w:rsidR="00662EA7" w:rsidRPr="000F5273" w:rsidRDefault="00662EA7" w:rsidP="00662EA7">
      <w:pPr>
        <w:tabs>
          <w:tab w:val="left" w:pos="4770"/>
        </w:tabs>
        <w:spacing w:before="56" w:after="0" w:line="640" w:lineRule="exact"/>
        <w:jc w:val="both"/>
        <w:rPr>
          <w:rFonts w:asciiTheme="majorHAnsi" w:hAnsiTheme="majorHAnsi"/>
          <w:sz w:val="28"/>
          <w:szCs w:val="28"/>
        </w:rPr>
      </w:pPr>
      <w:r w:rsidRPr="000F5273">
        <w:rPr>
          <w:rFonts w:asciiTheme="majorHAnsi" w:hAnsiTheme="majorHAnsi" w:cs="Arial"/>
          <w:color w:val="000000"/>
          <w:w w:val="102"/>
          <w:sz w:val="28"/>
          <w:szCs w:val="28"/>
        </w:rPr>
        <w:t xml:space="preserve">23  staff  in  the  bank.  All  the  staffs  were  administered  with  the </w:t>
      </w:r>
      <w:r w:rsidRPr="000F5273">
        <w:rPr>
          <w:rFonts w:asciiTheme="majorHAnsi" w:hAnsiTheme="majorHAnsi" w:cs="Arial"/>
          <w:color w:val="000000"/>
          <w:sz w:val="28"/>
          <w:szCs w:val="28"/>
        </w:rPr>
        <w:t>questionnaire.</w:t>
      </w:r>
    </w:p>
    <w:p w:rsidR="00662EA7" w:rsidRPr="000F5273" w:rsidRDefault="00662EA7" w:rsidP="00662EA7">
      <w:pPr>
        <w:tabs>
          <w:tab w:val="left" w:pos="4770"/>
        </w:tabs>
        <w:spacing w:after="0" w:line="640" w:lineRule="exact"/>
        <w:ind w:firstLine="719"/>
        <w:jc w:val="both"/>
        <w:rPr>
          <w:rFonts w:asciiTheme="majorHAnsi" w:hAnsiTheme="majorHAnsi"/>
          <w:sz w:val="28"/>
          <w:szCs w:val="28"/>
        </w:rPr>
      </w:pPr>
      <w:r w:rsidRPr="000F5273">
        <w:rPr>
          <w:rFonts w:asciiTheme="majorHAnsi" w:hAnsiTheme="majorHAnsi" w:cs="Arial"/>
          <w:color w:val="000000"/>
          <w:w w:val="102"/>
          <w:sz w:val="28"/>
          <w:szCs w:val="28"/>
        </w:rPr>
        <w:t xml:space="preserve">The  following  table  shows  questionnaires  distribution  and </w:t>
      </w:r>
      <w:r w:rsidRPr="000F5273">
        <w:rPr>
          <w:rFonts w:asciiTheme="majorHAnsi" w:hAnsiTheme="majorHAnsi" w:cs="Arial"/>
          <w:color w:val="000000"/>
          <w:sz w:val="28"/>
          <w:szCs w:val="28"/>
        </w:rPr>
        <w:t>collection.</w:t>
      </w:r>
    </w:p>
    <w:p w:rsidR="00662EA7" w:rsidRPr="008B02E4" w:rsidRDefault="00662EA7" w:rsidP="00662EA7">
      <w:pPr>
        <w:tabs>
          <w:tab w:val="left" w:pos="4770"/>
        </w:tabs>
        <w:spacing w:before="283" w:after="0" w:line="322" w:lineRule="exact"/>
        <w:rPr>
          <w:rFonts w:asciiTheme="majorHAnsi" w:hAnsiTheme="majorHAnsi"/>
          <w:b/>
          <w:sz w:val="28"/>
          <w:szCs w:val="28"/>
        </w:rPr>
      </w:pPr>
      <w:r w:rsidRPr="008B02E4">
        <w:rPr>
          <w:rFonts w:asciiTheme="majorHAnsi" w:hAnsiTheme="majorHAnsi" w:cs="Arial Bold"/>
          <w:b/>
          <w:color w:val="000000"/>
          <w:sz w:val="28"/>
          <w:szCs w:val="28"/>
        </w:rPr>
        <w:t>Table 4.1.1 QUESTIONNAIRE DISTRIBUTION AND COLLECTION</w:t>
      </w:r>
    </w:p>
    <w:p w:rsidR="00662EA7" w:rsidRPr="000F5273" w:rsidRDefault="00662EA7" w:rsidP="00662EA7">
      <w:pPr>
        <w:tabs>
          <w:tab w:val="left" w:pos="4770"/>
        </w:tabs>
        <w:spacing w:after="0" w:line="343" w:lineRule="exact"/>
        <w:ind w:left="1687"/>
        <w:rPr>
          <w:rFonts w:asciiTheme="majorHAnsi" w:hAnsiTheme="majorHAnsi"/>
          <w:sz w:val="28"/>
          <w:szCs w:val="28"/>
        </w:rPr>
      </w:pPr>
    </w:p>
    <w:tbl>
      <w:tblPr>
        <w:tblW w:w="0" w:type="auto"/>
        <w:tblInd w:w="6" w:type="dxa"/>
        <w:tblLayout w:type="fixed"/>
        <w:tblCellMar>
          <w:left w:w="0" w:type="dxa"/>
          <w:right w:w="0" w:type="dxa"/>
        </w:tblCellMar>
        <w:tblLook w:val="04A0"/>
      </w:tblPr>
      <w:tblGrid>
        <w:gridCol w:w="3532"/>
        <w:gridCol w:w="2700"/>
        <w:gridCol w:w="2380"/>
      </w:tblGrid>
      <w:tr w:rsidR="00662EA7" w:rsidRPr="000F5273" w:rsidTr="00662EA7">
        <w:trPr>
          <w:trHeight w:hRule="exact" w:val="492"/>
        </w:trPr>
        <w:tc>
          <w:tcPr>
            <w:tcW w:w="3532"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QUESTIONNAIRES</w:t>
            </w:r>
          </w:p>
        </w:tc>
        <w:tc>
          <w:tcPr>
            <w:tcW w:w="270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FREQUENCY</w:t>
            </w:r>
          </w:p>
        </w:tc>
        <w:tc>
          <w:tcPr>
            <w:tcW w:w="238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662EA7" w:rsidRPr="000F5273" w:rsidTr="00662EA7">
        <w:trPr>
          <w:trHeight w:hRule="exact" w:val="495"/>
        </w:trPr>
        <w:tc>
          <w:tcPr>
            <w:tcW w:w="3532"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No Distributed</w:t>
            </w:r>
          </w:p>
        </w:tc>
        <w:tc>
          <w:tcPr>
            <w:tcW w:w="270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23</w:t>
            </w:r>
          </w:p>
        </w:tc>
        <w:tc>
          <w:tcPr>
            <w:tcW w:w="238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100</w:t>
            </w:r>
          </w:p>
        </w:tc>
      </w:tr>
      <w:tr w:rsidR="00662EA7" w:rsidRPr="000F5273" w:rsidTr="00662EA7">
        <w:trPr>
          <w:trHeight w:hRule="exact" w:val="491"/>
        </w:trPr>
        <w:tc>
          <w:tcPr>
            <w:tcW w:w="3532"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No Collected</w:t>
            </w:r>
          </w:p>
        </w:tc>
        <w:tc>
          <w:tcPr>
            <w:tcW w:w="270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23</w:t>
            </w:r>
          </w:p>
        </w:tc>
        <w:tc>
          <w:tcPr>
            <w:tcW w:w="238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100</w:t>
            </w:r>
          </w:p>
        </w:tc>
      </w:tr>
      <w:tr w:rsidR="00662EA7" w:rsidRPr="000F5273" w:rsidTr="00662EA7">
        <w:trPr>
          <w:trHeight w:hRule="exact" w:val="492"/>
        </w:trPr>
        <w:tc>
          <w:tcPr>
            <w:tcW w:w="3532"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70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380" w:type="dxa"/>
            <w:tcBorders>
              <w:top w:val="single" w:sz="5" w:space="0" w:color="000000"/>
              <w:left w:val="single" w:sz="5" w:space="0" w:color="000000"/>
              <w:bottom w:val="single" w:sz="5" w:space="0" w:color="000000"/>
              <w:right w:val="single" w:sz="5" w:space="0" w:color="000000"/>
            </w:tcBorders>
          </w:tcPr>
          <w:p w:rsidR="00662EA7" w:rsidRPr="000F5273" w:rsidRDefault="00662EA7"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662EA7" w:rsidRPr="000F5273" w:rsidRDefault="00662EA7" w:rsidP="00662EA7">
      <w:pPr>
        <w:tabs>
          <w:tab w:val="left" w:pos="4770"/>
        </w:tabs>
        <w:spacing w:before="1" w:after="0" w:line="314" w:lineRule="exact"/>
        <w:rPr>
          <w:rFonts w:asciiTheme="majorHAnsi" w:hAnsiTheme="majorHAnsi"/>
          <w:sz w:val="28"/>
          <w:szCs w:val="28"/>
        </w:rPr>
      </w:pPr>
      <w:r w:rsidRPr="000F5273">
        <w:rPr>
          <w:rFonts w:asciiTheme="majorHAnsi" w:hAnsiTheme="majorHAnsi" w:cs="Arial"/>
          <w:color w:val="000000"/>
          <w:sz w:val="28"/>
          <w:szCs w:val="28"/>
        </w:rPr>
        <w:t>Sources: Field Survey, 20</w:t>
      </w:r>
      <w:r w:rsidR="008907F1">
        <w:rPr>
          <w:rFonts w:asciiTheme="majorHAnsi" w:hAnsiTheme="majorHAnsi" w:cs="Arial"/>
          <w:color w:val="000000"/>
          <w:sz w:val="28"/>
          <w:szCs w:val="28"/>
        </w:rPr>
        <w:t>2</w:t>
      </w:r>
      <w:r w:rsidR="0079112A">
        <w:rPr>
          <w:rFonts w:asciiTheme="majorHAnsi" w:hAnsiTheme="majorHAnsi" w:cs="Arial"/>
          <w:color w:val="000000"/>
          <w:sz w:val="28"/>
          <w:szCs w:val="28"/>
        </w:rPr>
        <w:t>3</w:t>
      </w:r>
    </w:p>
    <w:p w:rsidR="00662EA7" w:rsidRDefault="00662EA7" w:rsidP="00662EA7">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w w:val="102"/>
          <w:sz w:val="28"/>
          <w:szCs w:val="28"/>
        </w:rPr>
        <w:lastRenderedPageBreak/>
        <w:t xml:space="preserve">The   table   above   shows   questionnaire   distribution   and </w:t>
      </w:r>
      <w:r w:rsidRPr="000F5273">
        <w:rPr>
          <w:rFonts w:asciiTheme="majorHAnsi" w:hAnsiTheme="majorHAnsi" w:cs="Arial"/>
          <w:color w:val="000000"/>
          <w:spacing w:val="3"/>
          <w:sz w:val="28"/>
          <w:szCs w:val="28"/>
        </w:rPr>
        <w:t xml:space="preserve">collection. As stated above 23 questionnaires were administered. 23 </w:t>
      </w:r>
      <w:r w:rsidRPr="000F5273">
        <w:rPr>
          <w:rFonts w:asciiTheme="majorHAnsi" w:hAnsiTheme="majorHAnsi" w:cs="Arial"/>
          <w:color w:val="000000"/>
          <w:sz w:val="28"/>
          <w:szCs w:val="28"/>
        </w:rPr>
        <w:t>questionnaires representing 100% were duly completed and returned. All the questionnaire returned were accepted for the analysis.</w:t>
      </w:r>
    </w:p>
    <w:p w:rsidR="00512A4A" w:rsidRDefault="00512A4A" w:rsidP="00512A4A">
      <w:pPr>
        <w:tabs>
          <w:tab w:val="left" w:pos="4770"/>
        </w:tabs>
        <w:spacing w:before="124" w:after="0" w:line="322" w:lineRule="exact"/>
        <w:rPr>
          <w:rFonts w:asciiTheme="majorHAnsi" w:hAnsiTheme="majorHAnsi" w:cs="Arial Bold"/>
          <w:b/>
          <w:color w:val="000000"/>
          <w:spacing w:val="2"/>
          <w:sz w:val="28"/>
          <w:szCs w:val="28"/>
        </w:rPr>
      </w:pPr>
    </w:p>
    <w:p w:rsidR="00512A4A" w:rsidRPr="008B02E4" w:rsidRDefault="00512A4A" w:rsidP="00512A4A">
      <w:pPr>
        <w:tabs>
          <w:tab w:val="left" w:pos="4770"/>
        </w:tabs>
        <w:spacing w:before="124" w:after="0" w:line="322" w:lineRule="exact"/>
        <w:rPr>
          <w:rFonts w:asciiTheme="majorHAnsi" w:hAnsiTheme="majorHAnsi"/>
          <w:b/>
          <w:sz w:val="28"/>
          <w:szCs w:val="28"/>
        </w:rPr>
      </w:pPr>
      <w:r w:rsidRPr="008B02E4">
        <w:rPr>
          <w:rFonts w:asciiTheme="majorHAnsi" w:hAnsiTheme="majorHAnsi" w:cs="Arial Bold"/>
          <w:b/>
          <w:color w:val="000000"/>
          <w:spacing w:val="2"/>
          <w:sz w:val="28"/>
          <w:szCs w:val="28"/>
        </w:rPr>
        <w:t>4.1   ANALYSIS OF THE RESPONDENT’S PERSONAL DATA</w:t>
      </w:r>
    </w:p>
    <w:p w:rsidR="00512A4A" w:rsidRPr="000F5273" w:rsidRDefault="00512A4A" w:rsidP="00512A4A">
      <w:pPr>
        <w:tabs>
          <w:tab w:val="left" w:pos="4770"/>
        </w:tabs>
        <w:spacing w:after="0" w:line="322" w:lineRule="exact"/>
        <w:ind w:left="1800"/>
        <w:rPr>
          <w:rFonts w:asciiTheme="majorHAnsi" w:hAnsiTheme="majorHAnsi"/>
          <w:sz w:val="28"/>
          <w:szCs w:val="28"/>
        </w:rPr>
      </w:pPr>
    </w:p>
    <w:p w:rsidR="00512A4A" w:rsidRPr="008B02E4" w:rsidRDefault="00512A4A" w:rsidP="00512A4A">
      <w:pPr>
        <w:tabs>
          <w:tab w:val="left" w:pos="4770"/>
        </w:tabs>
        <w:spacing w:before="16" w:after="0" w:line="322" w:lineRule="exact"/>
        <w:rPr>
          <w:rFonts w:asciiTheme="majorHAnsi" w:hAnsiTheme="majorHAnsi"/>
          <w:sz w:val="28"/>
          <w:szCs w:val="28"/>
        </w:rPr>
      </w:pPr>
      <w:r w:rsidRPr="008B02E4">
        <w:rPr>
          <w:rFonts w:asciiTheme="majorHAnsi" w:hAnsiTheme="majorHAnsi" w:cs="Arial"/>
          <w:color w:val="000000"/>
          <w:sz w:val="28"/>
          <w:szCs w:val="28"/>
        </w:rPr>
        <w:t>4.1.1  Analysis of Demographic features of the Respondents:</w:t>
      </w:r>
    </w:p>
    <w:p w:rsidR="00512A4A" w:rsidRPr="000F5273" w:rsidRDefault="00512A4A" w:rsidP="00512A4A">
      <w:pPr>
        <w:tabs>
          <w:tab w:val="left" w:pos="4770"/>
          <w:tab w:val="left" w:pos="8280"/>
        </w:tabs>
        <w:spacing w:before="56" w:after="0" w:line="640" w:lineRule="exact"/>
        <w:jc w:val="both"/>
        <w:rPr>
          <w:rFonts w:asciiTheme="majorHAnsi" w:hAnsiTheme="majorHAnsi"/>
          <w:sz w:val="28"/>
          <w:szCs w:val="28"/>
        </w:rPr>
      </w:pPr>
      <w:r w:rsidRPr="000F5273">
        <w:rPr>
          <w:rFonts w:asciiTheme="majorHAnsi" w:hAnsiTheme="majorHAnsi" w:cs="Arial"/>
          <w:color w:val="000000"/>
          <w:spacing w:val="3"/>
          <w:sz w:val="28"/>
          <w:szCs w:val="28"/>
        </w:rPr>
        <w:t xml:space="preserve">The demographic features considered here are sex and age of </w:t>
      </w:r>
      <w:r w:rsidRPr="000F5273">
        <w:rPr>
          <w:rFonts w:asciiTheme="majorHAnsi" w:hAnsiTheme="majorHAnsi" w:cs="Arial"/>
          <w:color w:val="000000"/>
          <w:sz w:val="28"/>
          <w:szCs w:val="28"/>
        </w:rPr>
        <w:t>the respondent.</w:t>
      </w:r>
    </w:p>
    <w:p w:rsidR="00512A4A" w:rsidRPr="008907F1" w:rsidRDefault="00512A4A" w:rsidP="00512A4A">
      <w:pPr>
        <w:tabs>
          <w:tab w:val="left" w:pos="4040"/>
          <w:tab w:val="left" w:pos="4770"/>
        </w:tabs>
        <w:spacing w:before="277" w:after="0" w:line="322" w:lineRule="exact"/>
        <w:rPr>
          <w:rFonts w:asciiTheme="majorHAnsi" w:hAnsiTheme="majorHAnsi"/>
          <w:b/>
          <w:sz w:val="28"/>
          <w:szCs w:val="28"/>
        </w:rPr>
      </w:pPr>
      <w:r w:rsidRPr="008907F1">
        <w:rPr>
          <w:rFonts w:asciiTheme="majorHAnsi" w:hAnsiTheme="majorHAnsi" w:cs="Arial Bold"/>
          <w:b/>
          <w:color w:val="000000"/>
          <w:sz w:val="28"/>
          <w:szCs w:val="28"/>
        </w:rPr>
        <w:t>Table 4.1.2 SEX DISTRIBUTION OF THE RESPONDENTS</w:t>
      </w:r>
    </w:p>
    <w:p w:rsidR="00512A4A" w:rsidRPr="000F5273" w:rsidRDefault="00512A4A" w:rsidP="00512A4A">
      <w:pPr>
        <w:tabs>
          <w:tab w:val="left" w:pos="4770"/>
        </w:tabs>
        <w:spacing w:after="0" w:line="341" w:lineRule="exact"/>
        <w:ind w:left="1687"/>
        <w:rPr>
          <w:rFonts w:asciiTheme="majorHAnsi" w:hAnsiTheme="majorHAnsi"/>
          <w:sz w:val="28"/>
          <w:szCs w:val="28"/>
        </w:rPr>
      </w:pPr>
    </w:p>
    <w:tbl>
      <w:tblPr>
        <w:tblW w:w="8852" w:type="dxa"/>
        <w:tblInd w:w="96" w:type="dxa"/>
        <w:tblLayout w:type="fixed"/>
        <w:tblCellMar>
          <w:left w:w="0" w:type="dxa"/>
          <w:right w:w="0" w:type="dxa"/>
        </w:tblCellMar>
        <w:tblLook w:val="04A0"/>
      </w:tblPr>
      <w:tblGrid>
        <w:gridCol w:w="2952"/>
        <w:gridCol w:w="2960"/>
        <w:gridCol w:w="2940"/>
      </w:tblGrid>
      <w:tr w:rsidR="00512A4A" w:rsidRPr="000F5273" w:rsidTr="00512A4A">
        <w:trPr>
          <w:trHeight w:hRule="exact" w:val="652"/>
        </w:trPr>
        <w:tc>
          <w:tcPr>
            <w:tcW w:w="295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SEX</w:t>
            </w:r>
          </w:p>
        </w:tc>
        <w:tc>
          <w:tcPr>
            <w:tcW w:w="29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FREQUENCY</w:t>
            </w:r>
          </w:p>
        </w:tc>
        <w:tc>
          <w:tcPr>
            <w:tcW w:w="294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12A4A" w:rsidRPr="000F5273" w:rsidTr="00512A4A">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Male</w:t>
            </w:r>
          </w:p>
        </w:tc>
        <w:tc>
          <w:tcPr>
            <w:tcW w:w="29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11</w:t>
            </w:r>
          </w:p>
        </w:tc>
        <w:tc>
          <w:tcPr>
            <w:tcW w:w="294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47.8</w:t>
            </w:r>
          </w:p>
        </w:tc>
      </w:tr>
      <w:tr w:rsidR="00512A4A" w:rsidRPr="000F5273" w:rsidTr="00512A4A">
        <w:trPr>
          <w:trHeight w:hRule="exact" w:val="652"/>
        </w:trPr>
        <w:tc>
          <w:tcPr>
            <w:tcW w:w="295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Female</w:t>
            </w:r>
          </w:p>
        </w:tc>
        <w:tc>
          <w:tcPr>
            <w:tcW w:w="29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12</w:t>
            </w:r>
          </w:p>
        </w:tc>
        <w:tc>
          <w:tcPr>
            <w:tcW w:w="294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52.2</w:t>
            </w:r>
          </w:p>
        </w:tc>
      </w:tr>
      <w:tr w:rsidR="00512A4A" w:rsidRPr="000F5273" w:rsidTr="00512A4A">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9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94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12A4A" w:rsidRPr="000F5273" w:rsidRDefault="00512A4A" w:rsidP="00512A4A">
      <w:pPr>
        <w:tabs>
          <w:tab w:val="left" w:pos="4770"/>
        </w:tabs>
        <w:spacing w:before="1" w:after="0" w:line="317" w:lineRule="exact"/>
        <w:rPr>
          <w:rFonts w:asciiTheme="majorHAnsi" w:hAnsiTheme="majorHAnsi"/>
          <w:sz w:val="28"/>
          <w:szCs w:val="28"/>
        </w:rPr>
      </w:pPr>
      <w:r w:rsidRPr="000F5273">
        <w:rPr>
          <w:rFonts w:asciiTheme="majorHAnsi" w:hAnsiTheme="majorHAnsi" w:cs="Arial"/>
          <w:color w:val="000000"/>
          <w:sz w:val="28"/>
          <w:szCs w:val="28"/>
        </w:rPr>
        <w:t>Source: Field Survey, 20</w:t>
      </w:r>
      <w:r w:rsidR="008907F1">
        <w:rPr>
          <w:rFonts w:asciiTheme="majorHAnsi" w:hAnsiTheme="majorHAnsi" w:cs="Arial"/>
          <w:color w:val="000000"/>
          <w:sz w:val="28"/>
          <w:szCs w:val="28"/>
        </w:rPr>
        <w:t>2</w:t>
      </w:r>
      <w:r w:rsidR="0079112A">
        <w:rPr>
          <w:rFonts w:asciiTheme="majorHAnsi" w:hAnsiTheme="majorHAnsi" w:cs="Arial"/>
          <w:color w:val="000000"/>
          <w:sz w:val="28"/>
          <w:szCs w:val="28"/>
        </w:rPr>
        <w:t>3</w:t>
      </w:r>
    </w:p>
    <w:p w:rsidR="00512A4A" w:rsidRPr="000F5273" w:rsidRDefault="00512A4A" w:rsidP="00512A4A">
      <w:pPr>
        <w:tabs>
          <w:tab w:val="left" w:pos="4770"/>
          <w:tab w:val="left" w:pos="8640"/>
        </w:tabs>
        <w:spacing w:before="57" w:after="0" w:line="640" w:lineRule="exact"/>
        <w:jc w:val="both"/>
        <w:rPr>
          <w:rFonts w:asciiTheme="majorHAnsi" w:hAnsiTheme="majorHAnsi"/>
          <w:sz w:val="28"/>
          <w:szCs w:val="28"/>
        </w:rPr>
      </w:pPr>
      <w:r w:rsidRPr="000F5273">
        <w:rPr>
          <w:rFonts w:asciiTheme="majorHAnsi" w:hAnsiTheme="majorHAnsi" w:cs="Arial"/>
          <w:color w:val="000000"/>
          <w:spacing w:val="4"/>
          <w:sz w:val="28"/>
          <w:szCs w:val="28"/>
        </w:rPr>
        <w:lastRenderedPageBreak/>
        <w:t xml:space="preserve">The  table  above  shows  the  sex  distribution  of  workers  in </w:t>
      </w:r>
      <w:r w:rsidRPr="000F5273">
        <w:rPr>
          <w:rFonts w:asciiTheme="majorHAnsi" w:hAnsiTheme="majorHAnsi"/>
          <w:sz w:val="28"/>
          <w:szCs w:val="28"/>
        </w:rPr>
        <w:br/>
      </w:r>
      <w:r>
        <w:rPr>
          <w:rFonts w:asciiTheme="majorHAnsi" w:hAnsiTheme="majorHAnsi" w:cs="Arial"/>
          <w:color w:val="000000"/>
          <w:w w:val="101"/>
          <w:sz w:val="28"/>
          <w:szCs w:val="28"/>
        </w:rPr>
        <w:t>Balogunfulani</w:t>
      </w:r>
      <w:r w:rsidRPr="000F5273">
        <w:rPr>
          <w:rFonts w:asciiTheme="majorHAnsi" w:hAnsiTheme="majorHAnsi" w:cs="Arial"/>
          <w:color w:val="000000"/>
          <w:w w:val="101"/>
          <w:sz w:val="28"/>
          <w:szCs w:val="28"/>
        </w:rPr>
        <w:t xml:space="preserve"> Microfinance Bank Ltd. Out of the 23 respondents, 11 </w:t>
      </w:r>
      <w:r w:rsidRPr="000F5273">
        <w:rPr>
          <w:rFonts w:asciiTheme="majorHAnsi" w:hAnsiTheme="majorHAnsi"/>
          <w:sz w:val="28"/>
          <w:szCs w:val="28"/>
        </w:rPr>
        <w:br/>
      </w:r>
      <w:r w:rsidRPr="000F5273">
        <w:rPr>
          <w:rFonts w:asciiTheme="majorHAnsi" w:hAnsiTheme="majorHAnsi" w:cs="Arial"/>
          <w:color w:val="000000"/>
          <w:spacing w:val="1"/>
          <w:sz w:val="28"/>
          <w:szCs w:val="28"/>
        </w:rPr>
        <w:t>persons representing 47.8% are male which 12 persons representing</w:t>
      </w:r>
    </w:p>
    <w:p w:rsidR="00512A4A" w:rsidRPr="000F5273" w:rsidRDefault="00512A4A" w:rsidP="00512A4A">
      <w:pPr>
        <w:tabs>
          <w:tab w:val="left" w:pos="4770"/>
          <w:tab w:val="left" w:pos="8640"/>
        </w:tabs>
        <w:spacing w:before="283" w:after="0" w:line="322" w:lineRule="exact"/>
        <w:rPr>
          <w:rFonts w:asciiTheme="majorHAnsi" w:hAnsiTheme="majorHAnsi"/>
          <w:sz w:val="28"/>
          <w:szCs w:val="28"/>
        </w:rPr>
      </w:pPr>
      <w:r w:rsidRPr="000F5273">
        <w:rPr>
          <w:rFonts w:asciiTheme="majorHAnsi" w:hAnsiTheme="majorHAnsi" w:cs="Arial"/>
          <w:color w:val="000000"/>
          <w:sz w:val="28"/>
          <w:szCs w:val="28"/>
        </w:rPr>
        <w:t>47.8% are male while 12 persons representing 52.2% are females.</w:t>
      </w:r>
    </w:p>
    <w:p w:rsidR="00512A4A" w:rsidRPr="000F5273" w:rsidRDefault="00512A4A" w:rsidP="00512A4A">
      <w:pPr>
        <w:tabs>
          <w:tab w:val="left" w:pos="4770"/>
        </w:tabs>
        <w:spacing w:after="0" w:line="322" w:lineRule="exact"/>
        <w:ind w:left="1800"/>
        <w:rPr>
          <w:rFonts w:asciiTheme="majorHAnsi" w:hAnsiTheme="majorHAnsi"/>
          <w:sz w:val="28"/>
          <w:szCs w:val="28"/>
        </w:rPr>
      </w:pPr>
    </w:p>
    <w:p w:rsidR="00512A4A" w:rsidRPr="004237A7" w:rsidRDefault="00512A4A" w:rsidP="00512A4A">
      <w:pPr>
        <w:tabs>
          <w:tab w:val="left" w:pos="3240"/>
          <w:tab w:val="left" w:pos="4770"/>
        </w:tabs>
        <w:spacing w:before="1" w:after="0" w:line="322" w:lineRule="exact"/>
        <w:rPr>
          <w:rFonts w:asciiTheme="majorHAnsi" w:hAnsiTheme="majorHAnsi"/>
          <w:b/>
          <w:sz w:val="28"/>
          <w:szCs w:val="28"/>
        </w:rPr>
      </w:pPr>
      <w:r w:rsidRPr="004237A7">
        <w:rPr>
          <w:rFonts w:asciiTheme="majorHAnsi" w:hAnsiTheme="majorHAnsi" w:cs="Arial Bold"/>
          <w:b/>
          <w:color w:val="000000"/>
          <w:sz w:val="28"/>
          <w:szCs w:val="28"/>
        </w:rPr>
        <w:t>4.1.3 YEARS OF SERVICE OF RESPONDENT</w:t>
      </w:r>
    </w:p>
    <w:p w:rsidR="00512A4A" w:rsidRPr="000F5273" w:rsidRDefault="00512A4A" w:rsidP="00512A4A">
      <w:pPr>
        <w:tabs>
          <w:tab w:val="left" w:pos="4770"/>
        </w:tabs>
        <w:spacing w:after="0" w:line="338" w:lineRule="exact"/>
        <w:ind w:left="1687"/>
        <w:rPr>
          <w:rFonts w:asciiTheme="majorHAnsi" w:hAnsiTheme="majorHAnsi"/>
          <w:sz w:val="28"/>
          <w:szCs w:val="28"/>
        </w:rPr>
      </w:pPr>
    </w:p>
    <w:tbl>
      <w:tblPr>
        <w:tblW w:w="9092" w:type="dxa"/>
        <w:tblInd w:w="6" w:type="dxa"/>
        <w:tblLayout w:type="fixed"/>
        <w:tblCellMar>
          <w:left w:w="0" w:type="dxa"/>
          <w:right w:w="0" w:type="dxa"/>
        </w:tblCellMar>
        <w:tblLook w:val="04A0"/>
      </w:tblPr>
      <w:tblGrid>
        <w:gridCol w:w="4432"/>
        <w:gridCol w:w="2400"/>
        <w:gridCol w:w="2260"/>
      </w:tblGrid>
      <w:tr w:rsidR="00512A4A" w:rsidRPr="000F5273" w:rsidTr="00512A4A">
        <w:trPr>
          <w:trHeight w:hRule="exact" w:val="494"/>
        </w:trPr>
        <w:tc>
          <w:tcPr>
            <w:tcW w:w="443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YEARS/MONTHS OF SERVICE</w:t>
            </w:r>
          </w:p>
        </w:tc>
        <w:tc>
          <w:tcPr>
            <w:tcW w:w="240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NUMBER</w:t>
            </w:r>
          </w:p>
        </w:tc>
        <w:tc>
          <w:tcPr>
            <w:tcW w:w="22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5"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12A4A" w:rsidRPr="000F5273" w:rsidTr="00512A4A">
        <w:trPr>
          <w:trHeight w:hRule="exact" w:val="492"/>
        </w:trPr>
        <w:tc>
          <w:tcPr>
            <w:tcW w:w="443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w w:val="102"/>
                <w:sz w:val="28"/>
                <w:szCs w:val="28"/>
              </w:rPr>
              <w:t>a) Im - 5m</w:t>
            </w:r>
          </w:p>
        </w:tc>
        <w:tc>
          <w:tcPr>
            <w:tcW w:w="240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9</w:t>
            </w:r>
          </w:p>
        </w:tc>
        <w:tc>
          <w:tcPr>
            <w:tcW w:w="22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39.1</w:t>
            </w:r>
          </w:p>
        </w:tc>
      </w:tr>
      <w:tr w:rsidR="00512A4A" w:rsidRPr="000F5273" w:rsidTr="00512A4A">
        <w:trPr>
          <w:trHeight w:hRule="exact" w:val="494"/>
        </w:trPr>
        <w:tc>
          <w:tcPr>
            <w:tcW w:w="443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w w:val="102"/>
                <w:sz w:val="28"/>
                <w:szCs w:val="28"/>
              </w:rPr>
              <w:t>b) 6m - 1yr</w:t>
            </w:r>
          </w:p>
        </w:tc>
        <w:tc>
          <w:tcPr>
            <w:tcW w:w="240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w:t>
            </w:r>
          </w:p>
        </w:tc>
        <w:tc>
          <w:tcPr>
            <w:tcW w:w="22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34.5</w:t>
            </w:r>
          </w:p>
        </w:tc>
      </w:tr>
      <w:tr w:rsidR="00512A4A" w:rsidRPr="000F5273" w:rsidTr="00512A4A">
        <w:trPr>
          <w:trHeight w:hRule="exact" w:val="492"/>
        </w:trPr>
        <w:tc>
          <w:tcPr>
            <w:tcW w:w="443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4"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pacing w:val="4"/>
                <w:sz w:val="28"/>
                <w:szCs w:val="28"/>
              </w:rPr>
              <w:t>1yr - and above</w:t>
            </w:r>
          </w:p>
        </w:tc>
        <w:tc>
          <w:tcPr>
            <w:tcW w:w="240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4"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6</w:t>
            </w:r>
          </w:p>
        </w:tc>
        <w:tc>
          <w:tcPr>
            <w:tcW w:w="22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4"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26.1</w:t>
            </w:r>
          </w:p>
        </w:tc>
      </w:tr>
      <w:tr w:rsidR="00512A4A" w:rsidRPr="000F5273" w:rsidTr="00512A4A">
        <w:trPr>
          <w:trHeight w:hRule="exact" w:val="494"/>
        </w:trPr>
        <w:tc>
          <w:tcPr>
            <w:tcW w:w="4432"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40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260" w:type="dxa"/>
            <w:tcBorders>
              <w:top w:val="single" w:sz="5" w:space="0" w:color="000000"/>
              <w:left w:val="single" w:sz="5" w:space="0" w:color="000000"/>
              <w:bottom w:val="single" w:sz="5" w:space="0" w:color="000000"/>
              <w:right w:val="single" w:sz="5" w:space="0" w:color="000000"/>
            </w:tcBorders>
          </w:tcPr>
          <w:p w:rsidR="00512A4A" w:rsidRPr="000F5273" w:rsidRDefault="00512A4A" w:rsidP="007D4665">
            <w:pPr>
              <w:tabs>
                <w:tab w:val="left" w:pos="4770"/>
              </w:tabs>
              <w:spacing w:before="2"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662EA7" w:rsidRDefault="0079112A" w:rsidP="00662EA7">
      <w:pPr>
        <w:tabs>
          <w:tab w:val="left" w:pos="4770"/>
        </w:tabs>
        <w:spacing w:after="0" w:line="695" w:lineRule="exact"/>
        <w:jc w:val="both"/>
        <w:rPr>
          <w:rFonts w:asciiTheme="majorHAnsi" w:hAnsiTheme="majorHAnsi" w:cs="Arial"/>
          <w:color w:val="000000"/>
          <w:sz w:val="28"/>
          <w:szCs w:val="28"/>
        </w:rPr>
      </w:pPr>
      <w:r>
        <w:rPr>
          <w:rFonts w:asciiTheme="majorHAnsi" w:hAnsiTheme="majorHAnsi" w:cs="Arial"/>
          <w:color w:val="000000"/>
          <w:sz w:val="28"/>
          <w:szCs w:val="28"/>
        </w:rPr>
        <w:t>Source: Field Survey, 2023</w:t>
      </w:r>
    </w:p>
    <w:p w:rsidR="0032184F" w:rsidRPr="000F5273" w:rsidRDefault="0032184F" w:rsidP="0032184F">
      <w:pPr>
        <w:tabs>
          <w:tab w:val="left" w:pos="2520"/>
          <w:tab w:val="left" w:pos="4770"/>
        </w:tabs>
        <w:spacing w:before="179" w:after="0" w:line="646" w:lineRule="exact"/>
        <w:rPr>
          <w:rFonts w:asciiTheme="majorHAnsi" w:hAnsiTheme="majorHAnsi"/>
          <w:sz w:val="28"/>
          <w:szCs w:val="28"/>
        </w:rPr>
      </w:pPr>
      <w:r w:rsidRPr="000F5273">
        <w:rPr>
          <w:rFonts w:asciiTheme="majorHAnsi" w:hAnsiTheme="majorHAnsi" w:cs="Arial"/>
          <w:color w:val="000000"/>
          <w:w w:val="106"/>
          <w:sz w:val="28"/>
          <w:szCs w:val="28"/>
        </w:rPr>
        <w:t xml:space="preserve">From the above table, where I year and above 6 (26.1%) 6 </w:t>
      </w:r>
      <w:r w:rsidRPr="000F5273">
        <w:rPr>
          <w:rFonts w:asciiTheme="majorHAnsi" w:hAnsiTheme="majorHAnsi"/>
          <w:sz w:val="28"/>
          <w:szCs w:val="28"/>
        </w:rPr>
        <w:br/>
      </w:r>
      <w:r w:rsidRPr="000F5273">
        <w:rPr>
          <w:rFonts w:asciiTheme="majorHAnsi" w:hAnsiTheme="majorHAnsi" w:cs="Arial"/>
          <w:color w:val="000000"/>
          <w:sz w:val="28"/>
          <w:szCs w:val="28"/>
        </w:rPr>
        <w:t>months 1 year 8 (34.5%) and then 1 months to 5months 9 (39.1).</w:t>
      </w:r>
      <w:r w:rsidR="001462F3">
        <w:rPr>
          <w:rFonts w:asciiTheme="majorHAnsi" w:hAnsiTheme="majorHAnsi" w:cs="Arial"/>
          <w:color w:val="000000"/>
          <w:sz w:val="28"/>
          <w:szCs w:val="28"/>
        </w:rPr>
        <w:t xml:space="preserve"> </w:t>
      </w:r>
      <w:r w:rsidRPr="000F5273">
        <w:rPr>
          <w:rFonts w:asciiTheme="majorHAnsi" w:hAnsiTheme="majorHAnsi" w:cs="Arial"/>
          <w:color w:val="000000"/>
          <w:w w:val="101"/>
          <w:sz w:val="28"/>
          <w:szCs w:val="28"/>
        </w:rPr>
        <w:t xml:space="preserve">However, the researcher was of the opinion that based on the </w:t>
      </w:r>
      <w:r w:rsidRPr="000F5273">
        <w:rPr>
          <w:rFonts w:asciiTheme="majorHAnsi" w:hAnsiTheme="majorHAnsi" w:cs="Arial"/>
          <w:color w:val="000000"/>
          <w:w w:val="104"/>
          <w:sz w:val="28"/>
          <w:szCs w:val="28"/>
        </w:rPr>
        <w:t xml:space="preserve">responses, it is evident the respondents have put in a reasonable </w:t>
      </w:r>
      <w:r w:rsidRPr="000F5273">
        <w:rPr>
          <w:rFonts w:asciiTheme="majorHAnsi" w:hAnsiTheme="majorHAnsi" w:cs="Arial"/>
          <w:color w:val="000000"/>
          <w:spacing w:val="2"/>
          <w:sz w:val="28"/>
          <w:szCs w:val="28"/>
        </w:rPr>
        <w:t xml:space="preserve">number of months and 1 year plus in the service of the company and </w:t>
      </w:r>
      <w:r w:rsidRPr="000F5273">
        <w:rPr>
          <w:rFonts w:asciiTheme="majorHAnsi" w:hAnsiTheme="majorHAnsi" w:cs="Arial"/>
          <w:color w:val="000000"/>
          <w:w w:val="108"/>
          <w:sz w:val="28"/>
          <w:szCs w:val="28"/>
        </w:rPr>
        <w:t xml:space="preserve">as </w:t>
      </w:r>
      <w:r w:rsidRPr="000F5273">
        <w:rPr>
          <w:rFonts w:asciiTheme="majorHAnsi" w:hAnsiTheme="majorHAnsi" w:cs="Arial"/>
          <w:color w:val="000000"/>
          <w:w w:val="108"/>
          <w:sz w:val="28"/>
          <w:szCs w:val="28"/>
        </w:rPr>
        <w:lastRenderedPageBreak/>
        <w:t xml:space="preserve">a result they in a position to supply useful information on the </w:t>
      </w:r>
      <w:r w:rsidRPr="000F5273">
        <w:rPr>
          <w:rFonts w:asciiTheme="majorHAnsi" w:hAnsiTheme="majorHAnsi" w:cs="Arial"/>
          <w:color w:val="000000"/>
          <w:sz w:val="28"/>
          <w:szCs w:val="28"/>
        </w:rPr>
        <w:t>subject matter.</w:t>
      </w:r>
    </w:p>
    <w:p w:rsidR="0032184F" w:rsidRPr="005D5AF8" w:rsidRDefault="0032184F" w:rsidP="0032184F">
      <w:pPr>
        <w:tabs>
          <w:tab w:val="left" w:pos="3781"/>
          <w:tab w:val="left" w:pos="4770"/>
          <w:tab w:val="left" w:pos="8640"/>
        </w:tabs>
        <w:spacing w:after="0" w:line="640" w:lineRule="exact"/>
        <w:rPr>
          <w:rFonts w:asciiTheme="majorHAnsi" w:hAnsiTheme="majorHAnsi"/>
          <w:b/>
          <w:sz w:val="28"/>
          <w:szCs w:val="28"/>
        </w:rPr>
      </w:pPr>
      <w:r w:rsidRPr="005D5AF8">
        <w:rPr>
          <w:rFonts w:asciiTheme="majorHAnsi" w:hAnsiTheme="majorHAnsi" w:cs="Arial Bold"/>
          <w:b/>
          <w:color w:val="000000"/>
          <w:w w:val="104"/>
          <w:sz w:val="28"/>
          <w:szCs w:val="28"/>
        </w:rPr>
        <w:t>TABLE 4.1.4 THE DEPARTMENTS IN BALOGUNFULANI MICRO-</w:t>
      </w:r>
      <w:r w:rsidRPr="005D5AF8">
        <w:rPr>
          <w:rFonts w:asciiTheme="majorHAnsi" w:hAnsiTheme="majorHAnsi" w:cs="Arial Bold"/>
          <w:b/>
          <w:color w:val="000000"/>
          <w:sz w:val="28"/>
          <w:szCs w:val="28"/>
        </w:rPr>
        <w:t>FINANCE BANK</w:t>
      </w:r>
    </w:p>
    <w:p w:rsidR="0032184F" w:rsidRPr="000F5273" w:rsidRDefault="0032184F" w:rsidP="0032184F">
      <w:pPr>
        <w:tabs>
          <w:tab w:val="left" w:pos="4770"/>
        </w:tabs>
        <w:spacing w:after="0" w:line="294" w:lineRule="exact"/>
        <w:ind w:left="1687"/>
        <w:rPr>
          <w:rFonts w:asciiTheme="majorHAnsi" w:hAnsiTheme="majorHAnsi"/>
          <w:sz w:val="28"/>
          <w:szCs w:val="28"/>
        </w:rPr>
      </w:pPr>
    </w:p>
    <w:tbl>
      <w:tblPr>
        <w:tblW w:w="8852" w:type="dxa"/>
        <w:tblInd w:w="6" w:type="dxa"/>
        <w:tblLayout w:type="fixed"/>
        <w:tblCellMar>
          <w:left w:w="0" w:type="dxa"/>
          <w:right w:w="0" w:type="dxa"/>
        </w:tblCellMar>
        <w:tblLook w:val="04A0"/>
      </w:tblPr>
      <w:tblGrid>
        <w:gridCol w:w="2952"/>
        <w:gridCol w:w="2960"/>
        <w:gridCol w:w="2940"/>
      </w:tblGrid>
      <w:tr w:rsidR="0032184F" w:rsidRPr="000F5273" w:rsidTr="0032184F">
        <w:trPr>
          <w:trHeight w:hRule="exact" w:val="652"/>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DEPARTMENT</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32184F" w:rsidRPr="000F5273" w:rsidTr="0032184F">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Finance</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6</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0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26.1</w:t>
            </w:r>
          </w:p>
        </w:tc>
      </w:tr>
      <w:tr w:rsidR="0032184F" w:rsidRPr="000F5273" w:rsidTr="0032184F">
        <w:trPr>
          <w:trHeight w:hRule="exact" w:val="652"/>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Marketing</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0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21.7</w:t>
            </w:r>
          </w:p>
        </w:tc>
      </w:tr>
      <w:tr w:rsidR="0032184F" w:rsidRPr="000F5273" w:rsidTr="0032184F">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Personnel</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0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32184F" w:rsidRPr="000F5273" w:rsidTr="0032184F">
        <w:trPr>
          <w:trHeight w:hRule="exact" w:val="653"/>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Transport</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7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8.7</w:t>
            </w:r>
          </w:p>
        </w:tc>
      </w:tr>
      <w:tr w:rsidR="0032184F" w:rsidRPr="000F5273" w:rsidTr="0032184F">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Security</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7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8.7</w:t>
            </w:r>
          </w:p>
        </w:tc>
      </w:tr>
      <w:tr w:rsidR="0032184F" w:rsidRPr="000F5273" w:rsidTr="0032184F">
        <w:trPr>
          <w:trHeight w:hRule="exact" w:val="652"/>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Others</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40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0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21.7</w:t>
            </w:r>
          </w:p>
        </w:tc>
      </w:tr>
      <w:tr w:rsidR="0032184F" w:rsidRPr="000F5273" w:rsidTr="0032184F">
        <w:trPr>
          <w:trHeight w:hRule="exact" w:val="655"/>
        </w:trPr>
        <w:tc>
          <w:tcPr>
            <w:tcW w:w="2952"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96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32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940" w:type="dxa"/>
            <w:tcBorders>
              <w:top w:val="single" w:sz="5" w:space="0" w:color="000000"/>
              <w:left w:val="single" w:sz="5" w:space="0" w:color="000000"/>
              <w:bottom w:val="single" w:sz="5" w:space="0" w:color="000000"/>
              <w:right w:val="single" w:sz="5" w:space="0" w:color="000000"/>
            </w:tcBorders>
          </w:tcPr>
          <w:p w:rsidR="0032184F" w:rsidRPr="000F5273" w:rsidRDefault="0032184F" w:rsidP="007D4665">
            <w:pPr>
              <w:tabs>
                <w:tab w:val="left" w:pos="4770"/>
              </w:tabs>
              <w:spacing w:before="3" w:after="0" w:line="322" w:lineRule="exact"/>
              <w:ind w:left="1238"/>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12A4A" w:rsidRDefault="0079112A" w:rsidP="00662EA7">
      <w:pPr>
        <w:tabs>
          <w:tab w:val="left" w:pos="4770"/>
        </w:tabs>
        <w:spacing w:after="0" w:line="695" w:lineRule="exact"/>
        <w:jc w:val="both"/>
        <w:rPr>
          <w:rFonts w:asciiTheme="majorHAnsi" w:hAnsiTheme="majorHAnsi" w:cs="Arial"/>
          <w:color w:val="000000"/>
          <w:sz w:val="28"/>
          <w:szCs w:val="28"/>
        </w:rPr>
      </w:pPr>
      <w:r>
        <w:rPr>
          <w:rFonts w:asciiTheme="majorHAnsi" w:hAnsiTheme="majorHAnsi" w:cs="Arial"/>
          <w:color w:val="000000"/>
          <w:sz w:val="28"/>
          <w:szCs w:val="28"/>
        </w:rPr>
        <w:t>Source: Field Survey, 2023</w:t>
      </w:r>
    </w:p>
    <w:p w:rsidR="001462F3" w:rsidRPr="000F5273" w:rsidRDefault="001462F3" w:rsidP="001462F3">
      <w:pPr>
        <w:tabs>
          <w:tab w:val="left" w:pos="4770"/>
          <w:tab w:val="left" w:pos="5916"/>
          <w:tab w:val="left" w:pos="6298"/>
        </w:tabs>
        <w:spacing w:before="179" w:after="0" w:line="646" w:lineRule="exact"/>
        <w:jc w:val="both"/>
        <w:rPr>
          <w:rFonts w:asciiTheme="majorHAnsi" w:hAnsiTheme="majorHAnsi"/>
          <w:sz w:val="28"/>
          <w:szCs w:val="28"/>
        </w:rPr>
      </w:pPr>
      <w:r w:rsidRPr="000F5273">
        <w:rPr>
          <w:rFonts w:asciiTheme="majorHAnsi" w:hAnsiTheme="majorHAnsi" w:cs="Arial"/>
          <w:color w:val="000000"/>
          <w:w w:val="104"/>
          <w:sz w:val="28"/>
          <w:szCs w:val="28"/>
        </w:rPr>
        <w:t xml:space="preserve">From  the  above  table, </w:t>
      </w:r>
      <w:r w:rsidRPr="000F5273">
        <w:rPr>
          <w:rFonts w:asciiTheme="majorHAnsi" w:hAnsiTheme="majorHAnsi" w:cs="Arial"/>
          <w:color w:val="000000"/>
          <w:sz w:val="28"/>
          <w:szCs w:val="28"/>
        </w:rPr>
        <w:t xml:space="preserve">6 </w:t>
      </w:r>
      <w:r w:rsidRPr="000F5273">
        <w:rPr>
          <w:rFonts w:asciiTheme="majorHAnsi" w:hAnsiTheme="majorHAnsi" w:cs="Arial"/>
          <w:color w:val="000000"/>
          <w:w w:val="104"/>
          <w:sz w:val="28"/>
          <w:szCs w:val="28"/>
        </w:rPr>
        <w:t xml:space="preserve">(26.1%)  are  from  the  finance </w:t>
      </w:r>
      <w:r w:rsidRPr="000F5273">
        <w:rPr>
          <w:rFonts w:asciiTheme="majorHAnsi" w:hAnsiTheme="majorHAnsi" w:cs="Arial"/>
          <w:color w:val="000000"/>
          <w:w w:val="105"/>
          <w:sz w:val="28"/>
          <w:szCs w:val="28"/>
        </w:rPr>
        <w:t xml:space="preserve">department while 5 (21.7%), 3 (13.0%), 2 (8.7%), 2 (8.7%) and 5 </w:t>
      </w:r>
      <w:r w:rsidRPr="000F5273">
        <w:rPr>
          <w:rFonts w:asciiTheme="majorHAnsi" w:hAnsiTheme="majorHAnsi" w:cs="Arial"/>
          <w:color w:val="000000"/>
          <w:w w:val="102"/>
          <w:sz w:val="28"/>
          <w:szCs w:val="28"/>
        </w:rPr>
        <w:t xml:space="preserve">(21.7%) are </w:t>
      </w:r>
      <w:r w:rsidRPr="000F5273">
        <w:rPr>
          <w:rFonts w:asciiTheme="majorHAnsi" w:hAnsiTheme="majorHAnsi" w:cs="Arial"/>
          <w:color w:val="000000"/>
          <w:w w:val="102"/>
          <w:sz w:val="28"/>
          <w:szCs w:val="28"/>
        </w:rPr>
        <w:lastRenderedPageBreak/>
        <w:t xml:space="preserve">from departments of marketing. Personnel, Transport, </w:t>
      </w:r>
      <w:r w:rsidRPr="000F5273">
        <w:rPr>
          <w:rFonts w:asciiTheme="majorHAnsi" w:hAnsiTheme="majorHAnsi" w:cs="Arial"/>
          <w:color w:val="000000"/>
          <w:sz w:val="28"/>
          <w:szCs w:val="28"/>
        </w:rPr>
        <w:t>security and others.</w:t>
      </w:r>
    </w:p>
    <w:p w:rsidR="001462F3" w:rsidRPr="005D5AF8" w:rsidRDefault="001462F3" w:rsidP="001462F3">
      <w:pPr>
        <w:tabs>
          <w:tab w:val="left" w:pos="3601"/>
          <w:tab w:val="left" w:pos="4770"/>
        </w:tabs>
        <w:spacing w:after="0" w:line="660" w:lineRule="exact"/>
        <w:rPr>
          <w:rFonts w:asciiTheme="majorHAnsi" w:hAnsiTheme="majorHAnsi"/>
          <w:b/>
          <w:sz w:val="28"/>
          <w:szCs w:val="28"/>
        </w:rPr>
      </w:pPr>
      <w:r w:rsidRPr="005D5AF8">
        <w:rPr>
          <w:rFonts w:asciiTheme="majorHAnsi" w:hAnsiTheme="majorHAnsi" w:cs="Arial Bold"/>
          <w:b/>
          <w:color w:val="000000"/>
          <w:w w:val="101"/>
          <w:sz w:val="28"/>
          <w:szCs w:val="28"/>
        </w:rPr>
        <w:t xml:space="preserve">TABLE 4.1.5 IMPORTANCE OF MICROFINANCE IN ECONOMIC </w:t>
      </w:r>
      <w:r w:rsidRPr="005D5AF8">
        <w:rPr>
          <w:rFonts w:asciiTheme="majorHAnsi" w:hAnsiTheme="majorHAnsi"/>
          <w:b/>
          <w:sz w:val="28"/>
          <w:szCs w:val="28"/>
        </w:rPr>
        <w:br/>
      </w:r>
      <w:r w:rsidRPr="005D5AF8">
        <w:rPr>
          <w:rFonts w:asciiTheme="majorHAnsi" w:hAnsiTheme="majorHAnsi" w:cs="Arial Bold"/>
          <w:b/>
          <w:color w:val="000000"/>
          <w:sz w:val="28"/>
          <w:szCs w:val="28"/>
        </w:rPr>
        <w:t>DEVELOPMENT</w:t>
      </w:r>
    </w:p>
    <w:p w:rsidR="001462F3" w:rsidRPr="000F5273" w:rsidRDefault="001462F3" w:rsidP="001462F3">
      <w:pPr>
        <w:tabs>
          <w:tab w:val="left" w:pos="4770"/>
        </w:tabs>
        <w:spacing w:after="0" w:line="262" w:lineRule="exact"/>
        <w:ind w:left="1687"/>
        <w:rPr>
          <w:rFonts w:asciiTheme="majorHAnsi" w:hAnsiTheme="majorHAnsi"/>
          <w:sz w:val="28"/>
          <w:szCs w:val="28"/>
        </w:rPr>
      </w:pPr>
    </w:p>
    <w:tbl>
      <w:tblPr>
        <w:tblW w:w="8730" w:type="dxa"/>
        <w:tblInd w:w="96" w:type="dxa"/>
        <w:tblLayout w:type="fixed"/>
        <w:tblCellMar>
          <w:left w:w="0" w:type="dxa"/>
          <w:right w:w="0" w:type="dxa"/>
        </w:tblCellMar>
        <w:tblLook w:val="04A0"/>
      </w:tblPr>
      <w:tblGrid>
        <w:gridCol w:w="4852"/>
        <w:gridCol w:w="1980"/>
        <w:gridCol w:w="1898"/>
      </w:tblGrid>
      <w:tr w:rsidR="001462F3" w:rsidRPr="000F5273" w:rsidTr="001462F3">
        <w:trPr>
          <w:trHeight w:hRule="exact" w:val="652"/>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IMPORTANCE</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2" w:after="0" w:line="322" w:lineRule="exact"/>
              <w:ind w:left="104"/>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2" w:after="0" w:line="322" w:lineRule="exact"/>
              <w:ind w:left="10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1462F3" w:rsidRPr="000F5273" w:rsidTr="001462F3">
        <w:trPr>
          <w:trHeight w:hRule="exact" w:val="655"/>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6"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To serve the unserved market</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6" w:after="0" w:line="322" w:lineRule="exact"/>
              <w:ind w:left="908"/>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6" w:after="0" w:line="322" w:lineRule="exact"/>
              <w:ind w:left="93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8.7</w:t>
            </w:r>
          </w:p>
        </w:tc>
      </w:tr>
      <w:tr w:rsidR="001462F3" w:rsidRPr="000F5273" w:rsidTr="001462F3">
        <w:trPr>
          <w:trHeight w:hRule="exact" w:val="492"/>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To empower the poor entrepreneurs</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908"/>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935"/>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8.7</w:t>
            </w:r>
          </w:p>
        </w:tc>
      </w:tr>
      <w:tr w:rsidR="001462F3" w:rsidRPr="000F5273" w:rsidTr="001462F3">
        <w:trPr>
          <w:trHeight w:hRule="exact" w:val="494"/>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To increase savings opportunity</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908"/>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858"/>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1462F3" w:rsidRPr="000F5273" w:rsidTr="001462F3">
        <w:trPr>
          <w:trHeight w:hRule="exact" w:val="652"/>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All of the above</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82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16</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858"/>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69.6</w:t>
            </w:r>
          </w:p>
        </w:tc>
      </w:tr>
      <w:tr w:rsidR="001462F3" w:rsidRPr="000F5273" w:rsidTr="001462F3">
        <w:trPr>
          <w:trHeight w:hRule="exact" w:val="655"/>
        </w:trPr>
        <w:tc>
          <w:tcPr>
            <w:tcW w:w="4852"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82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1898" w:type="dxa"/>
            <w:tcBorders>
              <w:top w:val="single" w:sz="5" w:space="0" w:color="000000"/>
              <w:left w:val="single" w:sz="5" w:space="0" w:color="000000"/>
              <w:bottom w:val="single" w:sz="5" w:space="0" w:color="000000"/>
              <w:right w:val="single" w:sz="5" w:space="0" w:color="000000"/>
            </w:tcBorders>
          </w:tcPr>
          <w:p w:rsidR="001462F3" w:rsidRPr="000F5273" w:rsidRDefault="001462F3" w:rsidP="007D4665">
            <w:pPr>
              <w:tabs>
                <w:tab w:val="left" w:pos="4770"/>
              </w:tabs>
              <w:spacing w:before="3" w:after="0" w:line="322" w:lineRule="exact"/>
              <w:ind w:left="897"/>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1462F3" w:rsidRPr="000F5273" w:rsidRDefault="001462F3" w:rsidP="001462F3">
      <w:pPr>
        <w:tabs>
          <w:tab w:val="left" w:pos="4770"/>
        </w:tabs>
        <w:spacing w:before="1" w:after="0" w:line="306" w:lineRule="exact"/>
        <w:rPr>
          <w:rFonts w:asciiTheme="majorHAnsi" w:hAnsiTheme="majorHAnsi"/>
          <w:sz w:val="28"/>
          <w:szCs w:val="28"/>
        </w:rPr>
      </w:pPr>
      <w:r w:rsidRPr="000F5273">
        <w:rPr>
          <w:rFonts w:asciiTheme="majorHAnsi" w:hAnsiTheme="majorHAnsi" w:cs="Arial"/>
          <w:color w:val="000000"/>
          <w:sz w:val="28"/>
          <w:szCs w:val="28"/>
        </w:rPr>
        <w:t>Source; Field Survey, 20</w:t>
      </w:r>
      <w:r w:rsidR="005D5AF8">
        <w:rPr>
          <w:rFonts w:asciiTheme="majorHAnsi" w:hAnsiTheme="majorHAnsi" w:cs="Arial"/>
          <w:color w:val="000000"/>
          <w:sz w:val="28"/>
          <w:szCs w:val="28"/>
        </w:rPr>
        <w:t>2</w:t>
      </w:r>
      <w:r w:rsidR="0079112A">
        <w:rPr>
          <w:rFonts w:asciiTheme="majorHAnsi" w:hAnsiTheme="majorHAnsi" w:cs="Arial"/>
          <w:color w:val="000000"/>
          <w:sz w:val="28"/>
          <w:szCs w:val="28"/>
        </w:rPr>
        <w:t>3</w:t>
      </w:r>
    </w:p>
    <w:p w:rsidR="001462F3" w:rsidRDefault="001462F3" w:rsidP="001462F3">
      <w:pPr>
        <w:tabs>
          <w:tab w:val="left" w:pos="4770"/>
        </w:tabs>
        <w:spacing w:after="0" w:line="695" w:lineRule="exact"/>
        <w:jc w:val="both"/>
        <w:rPr>
          <w:rFonts w:asciiTheme="majorHAnsi" w:hAnsiTheme="majorHAnsi" w:cs="Arial"/>
          <w:color w:val="000000"/>
          <w:spacing w:val="1"/>
          <w:sz w:val="28"/>
          <w:szCs w:val="28"/>
        </w:rPr>
      </w:pPr>
      <w:r w:rsidRPr="000F5273">
        <w:rPr>
          <w:rFonts w:asciiTheme="majorHAnsi" w:hAnsiTheme="majorHAnsi" w:cs="Arial"/>
          <w:color w:val="000000"/>
          <w:w w:val="104"/>
          <w:sz w:val="28"/>
          <w:szCs w:val="28"/>
        </w:rPr>
        <w:t xml:space="preserve">As revealed by the above table, when 16 (69.6%) are of the </w:t>
      </w:r>
      <w:r w:rsidRPr="000F5273">
        <w:rPr>
          <w:rFonts w:asciiTheme="majorHAnsi" w:hAnsiTheme="majorHAnsi"/>
          <w:sz w:val="28"/>
          <w:szCs w:val="28"/>
        </w:rPr>
        <w:br/>
      </w:r>
      <w:r w:rsidRPr="000F5273">
        <w:rPr>
          <w:rFonts w:asciiTheme="majorHAnsi" w:hAnsiTheme="majorHAnsi" w:cs="Arial"/>
          <w:color w:val="000000"/>
          <w:sz w:val="28"/>
          <w:szCs w:val="28"/>
        </w:rPr>
        <w:t xml:space="preserve">view that all the above mentioned are the importance of micro-finance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in economic development. While </w:t>
      </w:r>
      <w:r w:rsidRPr="000F5273">
        <w:rPr>
          <w:rFonts w:asciiTheme="majorHAnsi" w:hAnsiTheme="majorHAnsi" w:cs="Arial"/>
          <w:color w:val="000000"/>
          <w:w w:val="102"/>
          <w:sz w:val="28"/>
          <w:szCs w:val="28"/>
        </w:rPr>
        <w:t xml:space="preserve">2(8.7%), 2 (8.7%) and 3 (13.0%)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are representing, to empower the poor/entrepreneurs and to increase </w:t>
      </w:r>
      <w:r w:rsidRPr="000F5273">
        <w:rPr>
          <w:rFonts w:asciiTheme="majorHAnsi" w:hAnsiTheme="majorHAnsi"/>
          <w:sz w:val="28"/>
          <w:szCs w:val="28"/>
        </w:rPr>
        <w:br/>
      </w:r>
      <w:r w:rsidRPr="000F5273">
        <w:rPr>
          <w:rFonts w:asciiTheme="majorHAnsi" w:hAnsiTheme="majorHAnsi" w:cs="Arial"/>
          <w:color w:val="000000"/>
          <w:spacing w:val="1"/>
          <w:sz w:val="28"/>
          <w:szCs w:val="28"/>
        </w:rPr>
        <w:t>savings opportunity.</w:t>
      </w:r>
    </w:p>
    <w:p w:rsidR="005B717D" w:rsidRPr="005D5AF8" w:rsidRDefault="005B717D" w:rsidP="005B717D">
      <w:pPr>
        <w:tabs>
          <w:tab w:val="left" w:pos="2985"/>
          <w:tab w:val="left" w:pos="4770"/>
        </w:tabs>
        <w:spacing w:before="143" w:after="0" w:line="322" w:lineRule="exact"/>
        <w:rPr>
          <w:rFonts w:asciiTheme="majorHAnsi" w:hAnsiTheme="majorHAnsi"/>
          <w:b/>
          <w:sz w:val="28"/>
          <w:szCs w:val="28"/>
        </w:rPr>
      </w:pPr>
      <w:r w:rsidRPr="005D5AF8">
        <w:rPr>
          <w:rFonts w:asciiTheme="majorHAnsi" w:hAnsiTheme="majorHAnsi" w:cs="Arial Bold"/>
          <w:b/>
          <w:color w:val="000000"/>
          <w:spacing w:val="2"/>
          <w:sz w:val="28"/>
          <w:szCs w:val="28"/>
        </w:rPr>
        <w:lastRenderedPageBreak/>
        <w:t>TABLE</w:t>
      </w:r>
      <w:r w:rsidRPr="005D5AF8">
        <w:rPr>
          <w:rFonts w:asciiTheme="majorHAnsi" w:hAnsiTheme="majorHAnsi" w:cs="Arial Bold"/>
          <w:b/>
          <w:color w:val="000000"/>
          <w:sz w:val="28"/>
          <w:szCs w:val="28"/>
        </w:rPr>
        <w:t xml:space="preserve">  </w:t>
      </w:r>
      <w:r w:rsidRPr="005D5AF8">
        <w:rPr>
          <w:rFonts w:asciiTheme="majorHAnsi" w:hAnsiTheme="majorHAnsi" w:cs="Arial Bold"/>
          <w:b/>
          <w:color w:val="000000"/>
          <w:spacing w:val="1"/>
          <w:sz w:val="28"/>
          <w:szCs w:val="28"/>
        </w:rPr>
        <w:t>4.1.6   PROGRAMMES   TOWARD   THE   GROWTH   OF</w:t>
      </w:r>
      <w:r w:rsidRPr="005D5AF8">
        <w:rPr>
          <w:rFonts w:asciiTheme="majorHAnsi" w:hAnsiTheme="majorHAnsi"/>
          <w:b/>
          <w:sz w:val="28"/>
          <w:szCs w:val="28"/>
        </w:rPr>
        <w:t xml:space="preserve"> </w:t>
      </w:r>
      <w:r w:rsidRPr="005D5AF8">
        <w:rPr>
          <w:rFonts w:asciiTheme="majorHAnsi" w:hAnsiTheme="majorHAnsi" w:cs="Arial Bold"/>
          <w:b/>
          <w:color w:val="000000"/>
          <w:spacing w:val="2"/>
          <w:sz w:val="28"/>
          <w:szCs w:val="28"/>
        </w:rPr>
        <w:t>ENTREPRENEURSHIP</w:t>
      </w:r>
    </w:p>
    <w:p w:rsidR="005B717D" w:rsidRPr="000F5273" w:rsidRDefault="005B717D" w:rsidP="005B717D">
      <w:pPr>
        <w:tabs>
          <w:tab w:val="left" w:pos="4770"/>
        </w:tabs>
        <w:spacing w:after="0" w:line="340" w:lineRule="exact"/>
        <w:ind w:left="1687"/>
        <w:rPr>
          <w:rFonts w:asciiTheme="majorHAnsi" w:hAnsiTheme="majorHAnsi"/>
          <w:sz w:val="28"/>
          <w:szCs w:val="28"/>
        </w:rPr>
      </w:pPr>
    </w:p>
    <w:tbl>
      <w:tblPr>
        <w:tblW w:w="8460" w:type="dxa"/>
        <w:tblInd w:w="6" w:type="dxa"/>
        <w:tblLayout w:type="fixed"/>
        <w:tblCellMar>
          <w:left w:w="0" w:type="dxa"/>
          <w:right w:w="0" w:type="dxa"/>
        </w:tblCellMar>
        <w:tblLook w:val="04A0"/>
      </w:tblPr>
      <w:tblGrid>
        <w:gridCol w:w="3712"/>
        <w:gridCol w:w="2520"/>
        <w:gridCol w:w="2228"/>
      </w:tblGrid>
      <w:tr w:rsidR="005B717D" w:rsidRPr="000F5273" w:rsidTr="005B717D">
        <w:trPr>
          <w:trHeight w:hRule="exact" w:val="652"/>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PROGRAMMES</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B717D" w:rsidRPr="000F5273" w:rsidTr="005B717D">
        <w:trPr>
          <w:trHeight w:hRule="exact" w:val="491"/>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Loans</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34.8</w:t>
            </w:r>
          </w:p>
        </w:tc>
      </w:tr>
      <w:tr w:rsidR="005B717D" w:rsidRPr="000F5273" w:rsidTr="005B717D">
        <w:trPr>
          <w:trHeight w:hRule="exact" w:val="495"/>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6"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Overdraft</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6"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6"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21.7</w:t>
            </w:r>
          </w:p>
        </w:tc>
      </w:tr>
      <w:tr w:rsidR="005B717D" w:rsidRPr="000F5273" w:rsidTr="005B717D">
        <w:trPr>
          <w:trHeight w:hRule="exact" w:val="652"/>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Promotion of Microfinance</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r>
      <w:tr w:rsidR="005B717D" w:rsidRPr="000F5273" w:rsidTr="005B717D">
        <w:trPr>
          <w:trHeight w:hRule="exact" w:val="655"/>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Awareness</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r>
      <w:tr w:rsidR="005B717D" w:rsidRPr="000F5273" w:rsidTr="005B717D">
        <w:trPr>
          <w:trHeight w:hRule="exact" w:val="652"/>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Women Empowerment</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r>
      <w:tr w:rsidR="005B717D" w:rsidRPr="000F5273" w:rsidTr="005B717D">
        <w:trPr>
          <w:trHeight w:hRule="exact" w:val="655"/>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Developing a network</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r>
      <w:tr w:rsidR="005B717D" w:rsidRPr="000F5273" w:rsidTr="005B717D">
        <w:trPr>
          <w:trHeight w:hRule="exact" w:val="653"/>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All of the above</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10</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w:t>
            </w:r>
          </w:p>
        </w:tc>
      </w:tr>
      <w:tr w:rsidR="005B717D" w:rsidRPr="000F5273" w:rsidTr="005B717D">
        <w:trPr>
          <w:trHeight w:hRule="exact" w:val="655"/>
        </w:trPr>
        <w:tc>
          <w:tcPr>
            <w:tcW w:w="3712"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520"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228" w:type="dxa"/>
            <w:tcBorders>
              <w:top w:val="single" w:sz="5" w:space="0" w:color="000000"/>
              <w:left w:val="single" w:sz="5" w:space="0" w:color="000000"/>
              <w:bottom w:val="single" w:sz="5" w:space="0" w:color="000000"/>
              <w:right w:val="single" w:sz="5" w:space="0" w:color="000000"/>
            </w:tcBorders>
          </w:tcPr>
          <w:p w:rsidR="005B717D" w:rsidRPr="000F5273" w:rsidRDefault="005B717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B717D" w:rsidRPr="000F5273" w:rsidRDefault="005B717D" w:rsidP="005B717D">
      <w:pPr>
        <w:tabs>
          <w:tab w:val="left" w:pos="4770"/>
        </w:tabs>
        <w:spacing w:before="1" w:after="0" w:line="322" w:lineRule="exact"/>
        <w:rPr>
          <w:rFonts w:asciiTheme="majorHAnsi" w:hAnsiTheme="majorHAnsi"/>
          <w:sz w:val="28"/>
          <w:szCs w:val="28"/>
        </w:rPr>
      </w:pPr>
      <w:r w:rsidRPr="000F5273">
        <w:rPr>
          <w:rFonts w:asciiTheme="majorHAnsi" w:hAnsiTheme="majorHAnsi" w:cs="Arial"/>
          <w:color w:val="000000"/>
          <w:sz w:val="28"/>
          <w:szCs w:val="28"/>
        </w:rPr>
        <w:t>Source: Field Survey, 20</w:t>
      </w:r>
      <w:r w:rsidR="005D5AF8">
        <w:rPr>
          <w:rFonts w:asciiTheme="majorHAnsi" w:hAnsiTheme="majorHAnsi" w:cs="Arial"/>
          <w:color w:val="000000"/>
          <w:sz w:val="28"/>
          <w:szCs w:val="28"/>
        </w:rPr>
        <w:t>2</w:t>
      </w:r>
      <w:r w:rsidR="0079112A">
        <w:rPr>
          <w:rFonts w:asciiTheme="majorHAnsi" w:hAnsiTheme="majorHAnsi" w:cs="Arial"/>
          <w:color w:val="000000"/>
          <w:sz w:val="28"/>
          <w:szCs w:val="28"/>
        </w:rPr>
        <w:t>3</w:t>
      </w:r>
    </w:p>
    <w:p w:rsidR="005B717D" w:rsidRDefault="005B717D" w:rsidP="005B717D">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w w:val="103"/>
          <w:sz w:val="28"/>
          <w:szCs w:val="28"/>
        </w:rPr>
        <w:t xml:space="preserve">From the table above, ID (43.5%) of the respondents agreed </w:t>
      </w:r>
      <w:r w:rsidRPr="000F5273">
        <w:rPr>
          <w:rFonts w:asciiTheme="majorHAnsi" w:hAnsiTheme="majorHAnsi" w:cs="Arial"/>
          <w:color w:val="000000"/>
          <w:spacing w:val="4"/>
          <w:sz w:val="28"/>
          <w:szCs w:val="28"/>
        </w:rPr>
        <w:t xml:space="preserve">that the above mentioned programmes  are the programmes toward the growth of Entrepreneurship.  While 8(34.8%) and 5 (21.7) are of </w:t>
      </w:r>
      <w:r w:rsidRPr="000F5273">
        <w:rPr>
          <w:rFonts w:asciiTheme="majorHAnsi" w:hAnsiTheme="majorHAnsi" w:cs="Arial"/>
          <w:color w:val="000000"/>
          <w:w w:val="102"/>
          <w:sz w:val="28"/>
          <w:szCs w:val="28"/>
        </w:rPr>
        <w:t xml:space="preserve">the view that loans and over-draft are the programmes towards the </w:t>
      </w:r>
      <w:r w:rsidRPr="000F5273">
        <w:rPr>
          <w:rFonts w:asciiTheme="majorHAnsi" w:hAnsiTheme="majorHAnsi" w:cs="Arial"/>
          <w:color w:val="000000"/>
          <w:sz w:val="28"/>
          <w:szCs w:val="28"/>
        </w:rPr>
        <w:t>growth of entrepreneurship.</w:t>
      </w:r>
    </w:p>
    <w:p w:rsidR="0051701D" w:rsidRPr="005D5AF8" w:rsidRDefault="0051701D" w:rsidP="0051701D">
      <w:pPr>
        <w:tabs>
          <w:tab w:val="left" w:pos="2735"/>
          <w:tab w:val="left" w:pos="4770"/>
        </w:tabs>
        <w:spacing w:before="124" w:after="0" w:line="322" w:lineRule="exact"/>
        <w:rPr>
          <w:rFonts w:asciiTheme="majorHAnsi" w:hAnsiTheme="majorHAnsi"/>
          <w:b/>
          <w:sz w:val="28"/>
          <w:szCs w:val="28"/>
        </w:rPr>
      </w:pPr>
      <w:r w:rsidRPr="005D5AF8">
        <w:rPr>
          <w:rFonts w:asciiTheme="majorHAnsi" w:hAnsiTheme="majorHAnsi" w:cs="Arial Bold"/>
          <w:b/>
          <w:color w:val="000000"/>
          <w:sz w:val="28"/>
          <w:szCs w:val="28"/>
        </w:rPr>
        <w:lastRenderedPageBreak/>
        <w:t xml:space="preserve">Table  </w:t>
      </w:r>
      <w:r w:rsidRPr="005D5AF8">
        <w:rPr>
          <w:rFonts w:asciiTheme="majorHAnsi" w:hAnsiTheme="majorHAnsi" w:cs="Arial Bold"/>
          <w:b/>
          <w:color w:val="000000"/>
          <w:w w:val="101"/>
          <w:sz w:val="28"/>
          <w:szCs w:val="28"/>
        </w:rPr>
        <w:t>4.1.7</w:t>
      </w:r>
      <w:r w:rsidRPr="005D5AF8">
        <w:rPr>
          <w:rFonts w:asciiTheme="majorHAnsi" w:hAnsiTheme="majorHAnsi" w:cs="Arial"/>
          <w:b/>
          <w:color w:val="000000"/>
          <w:w w:val="101"/>
          <w:sz w:val="28"/>
          <w:szCs w:val="28"/>
        </w:rPr>
        <w:t xml:space="preserve"> </w:t>
      </w:r>
      <w:r w:rsidRPr="005D5AF8">
        <w:rPr>
          <w:rFonts w:asciiTheme="majorHAnsi" w:hAnsiTheme="majorHAnsi" w:cs="Arial Bold"/>
          <w:b/>
          <w:color w:val="000000"/>
          <w:w w:val="101"/>
          <w:sz w:val="28"/>
          <w:szCs w:val="28"/>
        </w:rPr>
        <w:t xml:space="preserve"> STRATEGIES  DEVELOPED  BY  THE  BANK  FOR</w:t>
      </w:r>
    </w:p>
    <w:p w:rsidR="0051701D" w:rsidRPr="005D5AF8" w:rsidRDefault="0051701D" w:rsidP="0051701D">
      <w:pPr>
        <w:tabs>
          <w:tab w:val="left" w:pos="4770"/>
        </w:tabs>
        <w:spacing w:before="16" w:after="0" w:line="322" w:lineRule="exact"/>
        <w:rPr>
          <w:rFonts w:asciiTheme="majorHAnsi" w:hAnsiTheme="majorHAnsi"/>
          <w:b/>
          <w:sz w:val="28"/>
          <w:szCs w:val="28"/>
        </w:rPr>
      </w:pPr>
      <w:r w:rsidRPr="005D5AF8">
        <w:rPr>
          <w:rFonts w:asciiTheme="majorHAnsi" w:hAnsiTheme="majorHAnsi" w:cs="Arial Bold"/>
          <w:b/>
          <w:color w:val="000000"/>
          <w:sz w:val="28"/>
          <w:szCs w:val="28"/>
        </w:rPr>
        <w:t>HEALTHY GROWTH OF ENTREPRENEURSHIP</w:t>
      </w:r>
    </w:p>
    <w:p w:rsidR="0051701D" w:rsidRPr="000F5273" w:rsidRDefault="0051701D" w:rsidP="0051701D">
      <w:pPr>
        <w:tabs>
          <w:tab w:val="left" w:pos="4770"/>
        </w:tabs>
        <w:spacing w:after="0" w:line="342" w:lineRule="exact"/>
        <w:ind w:left="1687"/>
        <w:rPr>
          <w:rFonts w:asciiTheme="majorHAnsi" w:hAnsiTheme="majorHAnsi"/>
          <w:sz w:val="28"/>
          <w:szCs w:val="28"/>
        </w:rPr>
      </w:pPr>
    </w:p>
    <w:tbl>
      <w:tblPr>
        <w:tblW w:w="8640" w:type="dxa"/>
        <w:tblInd w:w="6" w:type="dxa"/>
        <w:tblLayout w:type="fixed"/>
        <w:tblCellMar>
          <w:left w:w="0" w:type="dxa"/>
          <w:right w:w="0" w:type="dxa"/>
        </w:tblCellMar>
        <w:tblLook w:val="04A0"/>
      </w:tblPr>
      <w:tblGrid>
        <w:gridCol w:w="4432"/>
        <w:gridCol w:w="2160"/>
        <w:gridCol w:w="2048"/>
      </w:tblGrid>
      <w:tr w:rsidR="0051701D" w:rsidRPr="000F5273" w:rsidTr="0051701D">
        <w:trPr>
          <w:trHeight w:hRule="exact" w:val="652"/>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STRATEGIES</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1701D" w:rsidRPr="000F5273" w:rsidTr="0051701D">
        <w:trPr>
          <w:trHeight w:hRule="exact" w:val="491"/>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Organizing Seminars/Workshops</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51701D" w:rsidRPr="000F5273" w:rsidTr="0051701D">
        <w:trPr>
          <w:trHeight w:hRule="exact" w:val="495"/>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6"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Client Base</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6"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6"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30.0</w:t>
            </w:r>
          </w:p>
        </w:tc>
      </w:tr>
      <w:tr w:rsidR="0051701D" w:rsidRPr="000F5273" w:rsidTr="0051701D">
        <w:trPr>
          <w:trHeight w:hRule="exact" w:val="652"/>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Capacity Building and training</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51701D" w:rsidRPr="000F5273" w:rsidTr="0051701D">
        <w:trPr>
          <w:trHeight w:hRule="exact" w:val="655"/>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All of the above</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10</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43.5</w:t>
            </w:r>
          </w:p>
        </w:tc>
      </w:tr>
      <w:tr w:rsidR="0051701D" w:rsidRPr="000F5273" w:rsidTr="0051701D">
        <w:trPr>
          <w:trHeight w:hRule="exact" w:val="652"/>
        </w:trPr>
        <w:tc>
          <w:tcPr>
            <w:tcW w:w="443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16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048"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1701D" w:rsidRPr="000F5273" w:rsidRDefault="0051701D" w:rsidP="0051701D">
      <w:pPr>
        <w:tabs>
          <w:tab w:val="left" w:pos="4770"/>
        </w:tabs>
        <w:spacing w:before="1" w:after="0" w:line="303" w:lineRule="exact"/>
        <w:rPr>
          <w:rFonts w:asciiTheme="majorHAnsi" w:hAnsiTheme="majorHAnsi"/>
          <w:sz w:val="28"/>
          <w:szCs w:val="28"/>
        </w:rPr>
      </w:pPr>
      <w:r w:rsidRPr="000F5273">
        <w:rPr>
          <w:rFonts w:asciiTheme="majorHAnsi" w:hAnsiTheme="majorHAnsi" w:cs="Arial"/>
          <w:color w:val="000000"/>
          <w:sz w:val="28"/>
          <w:szCs w:val="28"/>
        </w:rPr>
        <w:t>Source: Field Survey, 20</w:t>
      </w:r>
      <w:r w:rsidR="005D5AF8">
        <w:rPr>
          <w:rFonts w:asciiTheme="majorHAnsi" w:hAnsiTheme="majorHAnsi" w:cs="Arial"/>
          <w:color w:val="000000"/>
          <w:sz w:val="28"/>
          <w:szCs w:val="28"/>
        </w:rPr>
        <w:t>2</w:t>
      </w:r>
      <w:r w:rsidR="0079112A">
        <w:rPr>
          <w:rFonts w:asciiTheme="majorHAnsi" w:hAnsiTheme="majorHAnsi" w:cs="Arial"/>
          <w:color w:val="000000"/>
          <w:sz w:val="28"/>
          <w:szCs w:val="28"/>
        </w:rPr>
        <w:t>3</w:t>
      </w:r>
    </w:p>
    <w:p w:rsidR="0051701D" w:rsidRPr="000F5273" w:rsidRDefault="0051701D" w:rsidP="00026E17">
      <w:pPr>
        <w:tabs>
          <w:tab w:val="left" w:pos="4770"/>
        </w:tabs>
        <w:spacing w:before="79" w:after="0" w:line="640" w:lineRule="exact"/>
        <w:jc w:val="both"/>
        <w:rPr>
          <w:rFonts w:asciiTheme="majorHAnsi" w:hAnsiTheme="majorHAnsi"/>
          <w:sz w:val="28"/>
          <w:szCs w:val="28"/>
        </w:rPr>
      </w:pPr>
      <w:r w:rsidRPr="000F5273">
        <w:rPr>
          <w:rFonts w:asciiTheme="majorHAnsi" w:hAnsiTheme="majorHAnsi" w:cs="Arial"/>
          <w:color w:val="000000"/>
          <w:w w:val="106"/>
          <w:sz w:val="28"/>
          <w:szCs w:val="28"/>
        </w:rPr>
        <w:t xml:space="preserve">As showed by the above table where 10 (43.5%) are of the </w:t>
      </w:r>
      <w:r w:rsidRPr="000F5273">
        <w:rPr>
          <w:rFonts w:asciiTheme="majorHAnsi" w:hAnsiTheme="majorHAnsi" w:cs="Arial"/>
          <w:color w:val="000000"/>
          <w:w w:val="102"/>
          <w:sz w:val="28"/>
          <w:szCs w:val="28"/>
        </w:rPr>
        <w:t xml:space="preserve">view that all of the above are the strategies by the bank for healthy </w:t>
      </w:r>
      <w:r w:rsidRPr="000F5273">
        <w:rPr>
          <w:rFonts w:asciiTheme="majorHAnsi" w:hAnsiTheme="majorHAnsi" w:cs="Arial"/>
          <w:color w:val="000000"/>
          <w:sz w:val="28"/>
          <w:szCs w:val="28"/>
        </w:rPr>
        <w:t>growth by the bank for healthy growth of Entrepreneurship.</w:t>
      </w:r>
    </w:p>
    <w:p w:rsidR="0051701D" w:rsidRPr="005D5AF8" w:rsidRDefault="0051701D" w:rsidP="0051701D">
      <w:pPr>
        <w:tabs>
          <w:tab w:val="left" w:pos="2968"/>
          <w:tab w:val="left" w:pos="4770"/>
        </w:tabs>
        <w:spacing w:before="263" w:after="0" w:line="322" w:lineRule="exact"/>
        <w:rPr>
          <w:rFonts w:asciiTheme="majorHAnsi" w:hAnsiTheme="majorHAnsi"/>
          <w:b/>
          <w:sz w:val="28"/>
          <w:szCs w:val="28"/>
        </w:rPr>
      </w:pPr>
      <w:r w:rsidRPr="005D5AF8">
        <w:rPr>
          <w:rFonts w:asciiTheme="majorHAnsi" w:hAnsiTheme="majorHAnsi" w:cs="Arial Bold"/>
          <w:b/>
          <w:color w:val="000000"/>
          <w:sz w:val="28"/>
          <w:szCs w:val="28"/>
        </w:rPr>
        <w:t xml:space="preserve">TABLE </w:t>
      </w:r>
      <w:r w:rsidRPr="005D5AF8">
        <w:rPr>
          <w:rFonts w:asciiTheme="majorHAnsi" w:hAnsiTheme="majorHAnsi" w:cs="Arial Bold"/>
          <w:b/>
          <w:color w:val="000000"/>
          <w:spacing w:val="4"/>
          <w:sz w:val="28"/>
          <w:szCs w:val="28"/>
        </w:rPr>
        <w:t>4.1.8   GOVERNMENT’S  PROGRAMMES  FOR   SMALL</w:t>
      </w:r>
      <w:r w:rsidRPr="005D5AF8">
        <w:rPr>
          <w:rFonts w:asciiTheme="majorHAnsi" w:hAnsiTheme="majorHAnsi"/>
          <w:b/>
          <w:sz w:val="28"/>
          <w:szCs w:val="28"/>
        </w:rPr>
        <w:t xml:space="preserve"> </w:t>
      </w:r>
      <w:r w:rsidRPr="005D5AF8">
        <w:rPr>
          <w:rFonts w:asciiTheme="majorHAnsi" w:hAnsiTheme="majorHAnsi" w:cs="Arial Bold"/>
          <w:b/>
          <w:color w:val="000000"/>
          <w:sz w:val="28"/>
          <w:szCs w:val="28"/>
        </w:rPr>
        <w:t>BUSINESS ENTERPRISE</w:t>
      </w:r>
    </w:p>
    <w:p w:rsidR="0051701D" w:rsidRPr="000F5273" w:rsidRDefault="0051701D" w:rsidP="0051701D">
      <w:pPr>
        <w:tabs>
          <w:tab w:val="left" w:pos="4770"/>
        </w:tabs>
        <w:spacing w:after="0" w:line="358" w:lineRule="exact"/>
        <w:ind w:left="1687"/>
        <w:rPr>
          <w:rFonts w:asciiTheme="majorHAnsi" w:hAnsiTheme="majorHAnsi"/>
          <w:sz w:val="28"/>
          <w:szCs w:val="28"/>
        </w:rPr>
      </w:pPr>
    </w:p>
    <w:tbl>
      <w:tblPr>
        <w:tblW w:w="0" w:type="auto"/>
        <w:tblInd w:w="6" w:type="dxa"/>
        <w:tblLayout w:type="fixed"/>
        <w:tblCellMar>
          <w:left w:w="0" w:type="dxa"/>
          <w:right w:w="0" w:type="dxa"/>
        </w:tblCellMar>
        <w:tblLook w:val="04A0"/>
      </w:tblPr>
      <w:tblGrid>
        <w:gridCol w:w="3892"/>
        <w:gridCol w:w="2120"/>
        <w:gridCol w:w="2180"/>
      </w:tblGrid>
      <w:tr w:rsidR="0051701D" w:rsidRPr="000F5273" w:rsidTr="0051701D">
        <w:trPr>
          <w:trHeight w:hRule="exact" w:val="655"/>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PROGRAMMES</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5" w:after="0" w:line="322" w:lineRule="exact"/>
              <w:ind w:left="103"/>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1701D" w:rsidRPr="000F5273" w:rsidTr="0051701D">
        <w:trPr>
          <w:trHeight w:hRule="exact" w:val="492"/>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Provision of Credit Scheme</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98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817"/>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21.7</w:t>
            </w:r>
          </w:p>
        </w:tc>
      </w:tr>
      <w:tr w:rsidR="0051701D" w:rsidRPr="000F5273" w:rsidTr="0051701D">
        <w:trPr>
          <w:trHeight w:hRule="exact" w:val="494"/>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Establishment of NAPEP</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98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817"/>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21.7</w:t>
            </w:r>
          </w:p>
        </w:tc>
      </w:tr>
      <w:tr w:rsidR="0051701D" w:rsidRPr="000F5273" w:rsidTr="0051701D">
        <w:trPr>
          <w:trHeight w:hRule="exact" w:val="652"/>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Establishment of NERFUND</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901"/>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10</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817"/>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43.5</w:t>
            </w:r>
          </w:p>
        </w:tc>
      </w:tr>
      <w:tr w:rsidR="0051701D" w:rsidRPr="000F5273" w:rsidTr="0051701D">
        <w:trPr>
          <w:trHeight w:hRule="exact" w:val="655"/>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lastRenderedPageBreak/>
              <w:t>Establishment of NDE</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98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817"/>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51701D" w:rsidRPr="000F5273" w:rsidTr="0051701D">
        <w:trPr>
          <w:trHeight w:hRule="exact" w:val="652"/>
        </w:trPr>
        <w:tc>
          <w:tcPr>
            <w:tcW w:w="3892"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212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901"/>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180" w:type="dxa"/>
            <w:tcBorders>
              <w:top w:val="single" w:sz="5" w:space="0" w:color="000000"/>
              <w:left w:val="single" w:sz="5" w:space="0" w:color="000000"/>
              <w:bottom w:val="single" w:sz="5" w:space="0" w:color="000000"/>
              <w:right w:val="single" w:sz="5" w:space="0" w:color="000000"/>
            </w:tcBorders>
          </w:tcPr>
          <w:p w:rsidR="0051701D" w:rsidRPr="000F5273" w:rsidRDefault="0051701D" w:rsidP="007D4665">
            <w:pPr>
              <w:tabs>
                <w:tab w:val="left" w:pos="4770"/>
              </w:tabs>
              <w:spacing w:before="3" w:after="0" w:line="322" w:lineRule="exact"/>
              <w:ind w:left="855"/>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1701D" w:rsidRDefault="00EF6953" w:rsidP="005B717D">
      <w:pPr>
        <w:tabs>
          <w:tab w:val="left" w:pos="4770"/>
        </w:tabs>
        <w:spacing w:after="0" w:line="695" w:lineRule="exact"/>
        <w:jc w:val="both"/>
        <w:rPr>
          <w:rFonts w:asciiTheme="majorHAnsi" w:hAnsiTheme="majorHAnsi" w:cs="Arial"/>
          <w:color w:val="000000"/>
          <w:sz w:val="28"/>
          <w:szCs w:val="28"/>
        </w:rPr>
      </w:pPr>
      <w:r>
        <w:rPr>
          <w:rFonts w:asciiTheme="majorHAnsi" w:hAnsiTheme="majorHAnsi" w:cs="Arial"/>
          <w:color w:val="000000"/>
          <w:sz w:val="28"/>
          <w:szCs w:val="28"/>
        </w:rPr>
        <w:t>Source: Field</w:t>
      </w:r>
      <w:r w:rsidR="0079112A">
        <w:rPr>
          <w:rFonts w:asciiTheme="majorHAnsi" w:hAnsiTheme="majorHAnsi" w:cs="Arial"/>
          <w:color w:val="000000"/>
          <w:sz w:val="28"/>
          <w:szCs w:val="28"/>
        </w:rPr>
        <w:t xml:space="preserve"> Survey,2023</w:t>
      </w:r>
    </w:p>
    <w:p w:rsidR="00026E17" w:rsidRPr="000F5273" w:rsidRDefault="00026E17" w:rsidP="00026E17">
      <w:pPr>
        <w:tabs>
          <w:tab w:val="left" w:pos="4770"/>
          <w:tab w:val="left" w:pos="5842"/>
          <w:tab w:val="left" w:pos="6363"/>
        </w:tabs>
        <w:spacing w:before="177" w:after="0" w:line="648" w:lineRule="exact"/>
        <w:jc w:val="both"/>
        <w:rPr>
          <w:rFonts w:asciiTheme="majorHAnsi" w:hAnsiTheme="majorHAnsi"/>
          <w:sz w:val="28"/>
          <w:szCs w:val="28"/>
        </w:rPr>
      </w:pPr>
      <w:r w:rsidRPr="000F5273">
        <w:rPr>
          <w:rFonts w:asciiTheme="majorHAnsi" w:hAnsiTheme="majorHAnsi" w:cs="Arial"/>
          <w:color w:val="000000"/>
          <w:w w:val="102"/>
          <w:sz w:val="28"/>
          <w:szCs w:val="28"/>
        </w:rPr>
        <w:t xml:space="preserve">From  the  table  above, </w:t>
      </w:r>
      <w:r w:rsidRPr="000F5273">
        <w:rPr>
          <w:rFonts w:asciiTheme="majorHAnsi" w:hAnsiTheme="majorHAnsi" w:cs="Arial"/>
          <w:color w:val="000000"/>
          <w:sz w:val="28"/>
          <w:szCs w:val="28"/>
        </w:rPr>
        <w:t xml:space="preserve">10 </w:t>
      </w:r>
      <w:r w:rsidRPr="000F5273">
        <w:rPr>
          <w:rFonts w:asciiTheme="majorHAnsi" w:hAnsiTheme="majorHAnsi" w:cs="Arial"/>
          <w:color w:val="000000"/>
          <w:w w:val="104"/>
          <w:sz w:val="28"/>
          <w:szCs w:val="28"/>
        </w:rPr>
        <w:t xml:space="preserve">(43.5%)  are  of  the  view  that </w:t>
      </w:r>
      <w:r w:rsidRPr="000F5273">
        <w:rPr>
          <w:rFonts w:asciiTheme="majorHAnsi" w:hAnsiTheme="majorHAnsi" w:cs="Arial"/>
          <w:color w:val="000000"/>
          <w:spacing w:val="3"/>
          <w:sz w:val="28"/>
          <w:szCs w:val="28"/>
        </w:rPr>
        <w:t xml:space="preserve">establishment of NERFUND is the government progrmame for small business Enterprises. While 5 (21.7%), 5 (21.7%) and 3 (13.0%) are </w:t>
      </w:r>
      <w:r w:rsidRPr="000F5273">
        <w:rPr>
          <w:rFonts w:asciiTheme="majorHAnsi" w:hAnsiTheme="majorHAnsi" w:cs="Arial"/>
          <w:color w:val="000000"/>
          <w:w w:val="110"/>
          <w:sz w:val="28"/>
          <w:szCs w:val="28"/>
        </w:rPr>
        <w:t xml:space="preserve">of the view that provision of a credit scheme, establishment of </w:t>
      </w:r>
      <w:r w:rsidRPr="000F5273">
        <w:rPr>
          <w:rFonts w:asciiTheme="majorHAnsi" w:hAnsiTheme="majorHAnsi" w:cs="Arial"/>
          <w:color w:val="000000"/>
          <w:spacing w:val="3"/>
          <w:sz w:val="28"/>
          <w:szCs w:val="28"/>
        </w:rPr>
        <w:t xml:space="preserve">NAPEP and Establishment of  NDE are the government progammes </w:t>
      </w:r>
      <w:r w:rsidRPr="000F5273">
        <w:rPr>
          <w:rFonts w:asciiTheme="majorHAnsi" w:hAnsiTheme="majorHAnsi" w:cs="Arial"/>
          <w:color w:val="000000"/>
          <w:sz w:val="28"/>
          <w:szCs w:val="28"/>
        </w:rPr>
        <w:t>for small business Enterprises.</w:t>
      </w:r>
    </w:p>
    <w:p w:rsidR="00026E17" w:rsidRPr="00C374A8" w:rsidRDefault="00026E17" w:rsidP="00026E17">
      <w:pPr>
        <w:tabs>
          <w:tab w:val="left" w:pos="3084"/>
          <w:tab w:val="left" w:pos="4770"/>
        </w:tabs>
        <w:spacing w:before="266" w:after="0" w:line="322" w:lineRule="exact"/>
        <w:rPr>
          <w:rFonts w:asciiTheme="majorHAnsi" w:hAnsiTheme="majorHAnsi"/>
          <w:b/>
          <w:sz w:val="28"/>
          <w:szCs w:val="28"/>
        </w:rPr>
      </w:pPr>
      <w:r w:rsidRPr="00C374A8">
        <w:rPr>
          <w:rFonts w:asciiTheme="majorHAnsi" w:hAnsiTheme="majorHAnsi" w:cs="Arial Bold"/>
          <w:b/>
          <w:color w:val="000000"/>
          <w:w w:val="104"/>
          <w:sz w:val="28"/>
          <w:szCs w:val="28"/>
        </w:rPr>
        <w:t>TABLE</w:t>
      </w:r>
      <w:r w:rsidRPr="00C374A8">
        <w:rPr>
          <w:rFonts w:asciiTheme="majorHAnsi" w:hAnsiTheme="majorHAnsi" w:cs="Arial Bold"/>
          <w:b/>
          <w:color w:val="000000"/>
          <w:sz w:val="28"/>
          <w:szCs w:val="28"/>
        </w:rPr>
        <w:t xml:space="preserve"> </w:t>
      </w:r>
      <w:r w:rsidRPr="00C374A8">
        <w:rPr>
          <w:rFonts w:asciiTheme="majorHAnsi" w:hAnsiTheme="majorHAnsi" w:cs="Arial Bold"/>
          <w:b/>
          <w:color w:val="000000"/>
          <w:w w:val="104"/>
          <w:sz w:val="28"/>
          <w:szCs w:val="28"/>
        </w:rPr>
        <w:t>4.19   REASONS   FOR   THE   FAILURE   OF THE</w:t>
      </w:r>
      <w:r w:rsidRPr="00C374A8">
        <w:rPr>
          <w:rFonts w:asciiTheme="majorHAnsi" w:hAnsiTheme="majorHAnsi"/>
          <w:b/>
          <w:sz w:val="28"/>
          <w:szCs w:val="28"/>
        </w:rPr>
        <w:t xml:space="preserve"> </w:t>
      </w:r>
      <w:r w:rsidRPr="00C374A8">
        <w:rPr>
          <w:rFonts w:asciiTheme="majorHAnsi" w:hAnsiTheme="majorHAnsi" w:cs="Arial Bold"/>
          <w:b/>
          <w:color w:val="000000"/>
          <w:w w:val="104"/>
          <w:sz w:val="28"/>
          <w:szCs w:val="28"/>
        </w:rPr>
        <w:t>PROGRAMMES</w:t>
      </w:r>
    </w:p>
    <w:p w:rsidR="00026E17" w:rsidRPr="000F5273" w:rsidRDefault="00026E17" w:rsidP="00026E17">
      <w:pPr>
        <w:tabs>
          <w:tab w:val="left" w:pos="4770"/>
        </w:tabs>
        <w:spacing w:after="0" w:line="337" w:lineRule="exact"/>
        <w:ind w:left="1687"/>
        <w:rPr>
          <w:rFonts w:asciiTheme="majorHAnsi" w:hAnsiTheme="majorHAnsi"/>
          <w:sz w:val="28"/>
          <w:szCs w:val="28"/>
        </w:rPr>
      </w:pPr>
    </w:p>
    <w:tbl>
      <w:tblPr>
        <w:tblW w:w="8550" w:type="dxa"/>
        <w:tblInd w:w="6" w:type="dxa"/>
        <w:tblLayout w:type="fixed"/>
        <w:tblCellMar>
          <w:left w:w="0" w:type="dxa"/>
          <w:right w:w="0" w:type="dxa"/>
        </w:tblCellMar>
        <w:tblLook w:val="04A0"/>
      </w:tblPr>
      <w:tblGrid>
        <w:gridCol w:w="4612"/>
        <w:gridCol w:w="1980"/>
        <w:gridCol w:w="1958"/>
      </w:tblGrid>
      <w:tr w:rsidR="00026E17" w:rsidRPr="000F5273" w:rsidTr="00026E17">
        <w:trPr>
          <w:trHeight w:hRule="exact" w:val="655"/>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REASON</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026E17" w:rsidRPr="000F5273" w:rsidTr="00026E17">
        <w:trPr>
          <w:trHeight w:hRule="exact" w:val="492"/>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Poor Management of the Institution</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2" w:after="0" w:line="322" w:lineRule="exact"/>
              <w:ind w:left="91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2" w:after="0" w:line="322" w:lineRule="exact"/>
              <w:ind w:left="86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17.4</w:t>
            </w:r>
          </w:p>
        </w:tc>
      </w:tr>
      <w:tr w:rsidR="00026E17" w:rsidRPr="000F5273" w:rsidTr="00026E17">
        <w:trPr>
          <w:trHeight w:hRule="exact" w:val="494"/>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Political instability</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834"/>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11</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5" w:after="0" w:line="322" w:lineRule="exact"/>
              <w:ind w:left="86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47.8</w:t>
            </w:r>
          </w:p>
        </w:tc>
      </w:tr>
      <w:tr w:rsidR="00026E17" w:rsidRPr="000F5273" w:rsidTr="00026E17">
        <w:trPr>
          <w:trHeight w:hRule="exact" w:val="652"/>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Change in government policy</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91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6</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86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26.1</w:t>
            </w:r>
          </w:p>
        </w:tc>
      </w:tr>
      <w:tr w:rsidR="00026E17" w:rsidRPr="000F5273" w:rsidTr="00026E17">
        <w:trPr>
          <w:trHeight w:hRule="exact" w:val="655"/>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Lack of implementation</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913"/>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2</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94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8.7</w:t>
            </w:r>
          </w:p>
        </w:tc>
      </w:tr>
      <w:tr w:rsidR="00026E17" w:rsidRPr="000F5273" w:rsidTr="00026E17">
        <w:trPr>
          <w:trHeight w:hRule="exact" w:val="653"/>
        </w:trPr>
        <w:tc>
          <w:tcPr>
            <w:tcW w:w="4612"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lastRenderedPageBreak/>
              <w:t>Total</w:t>
            </w:r>
          </w:p>
        </w:tc>
        <w:tc>
          <w:tcPr>
            <w:tcW w:w="1980"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834"/>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1958" w:type="dxa"/>
            <w:tcBorders>
              <w:top w:val="single" w:sz="5" w:space="0" w:color="000000"/>
              <w:left w:val="single" w:sz="5" w:space="0" w:color="000000"/>
              <w:bottom w:val="single" w:sz="5" w:space="0" w:color="000000"/>
              <w:right w:val="single" w:sz="5" w:space="0" w:color="000000"/>
            </w:tcBorders>
          </w:tcPr>
          <w:p w:rsidR="00026E17" w:rsidRPr="000F5273" w:rsidRDefault="00026E17" w:rsidP="007D4665">
            <w:pPr>
              <w:tabs>
                <w:tab w:val="left" w:pos="4770"/>
              </w:tabs>
              <w:spacing w:before="3" w:after="0" w:line="322" w:lineRule="exact"/>
              <w:ind w:left="90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026E17" w:rsidRPr="000F5273" w:rsidRDefault="00026E17" w:rsidP="00026E17">
      <w:pPr>
        <w:tabs>
          <w:tab w:val="left" w:pos="4770"/>
        </w:tabs>
        <w:spacing w:after="0" w:line="322" w:lineRule="exact"/>
        <w:rPr>
          <w:rFonts w:asciiTheme="majorHAnsi" w:hAnsiTheme="majorHAnsi"/>
          <w:sz w:val="28"/>
          <w:szCs w:val="28"/>
        </w:rPr>
      </w:pPr>
      <w:r w:rsidRPr="000F5273">
        <w:rPr>
          <w:rFonts w:asciiTheme="majorHAnsi" w:hAnsiTheme="majorHAnsi" w:cs="Arial"/>
          <w:color w:val="000000"/>
          <w:sz w:val="28"/>
          <w:szCs w:val="28"/>
        </w:rPr>
        <w:t>Source: Field Survey,20</w:t>
      </w:r>
      <w:r w:rsidR="00C374A8">
        <w:rPr>
          <w:rFonts w:asciiTheme="majorHAnsi" w:hAnsiTheme="majorHAnsi" w:cs="Arial"/>
          <w:color w:val="000000"/>
          <w:sz w:val="28"/>
          <w:szCs w:val="28"/>
        </w:rPr>
        <w:t>2</w:t>
      </w:r>
      <w:r w:rsidR="0079112A">
        <w:rPr>
          <w:rFonts w:asciiTheme="majorHAnsi" w:hAnsiTheme="majorHAnsi" w:cs="Arial"/>
          <w:color w:val="000000"/>
          <w:sz w:val="28"/>
          <w:szCs w:val="28"/>
        </w:rPr>
        <w:t>3</w:t>
      </w:r>
    </w:p>
    <w:p w:rsidR="00026E17" w:rsidRDefault="00026E17" w:rsidP="00026E17">
      <w:pPr>
        <w:tabs>
          <w:tab w:val="left" w:pos="4770"/>
        </w:tabs>
        <w:spacing w:after="0" w:line="695" w:lineRule="exact"/>
        <w:jc w:val="both"/>
        <w:rPr>
          <w:rFonts w:asciiTheme="majorHAnsi" w:hAnsiTheme="majorHAnsi" w:cs="Arial"/>
          <w:color w:val="000000"/>
          <w:sz w:val="28"/>
          <w:szCs w:val="28"/>
        </w:rPr>
      </w:pPr>
      <w:r w:rsidRPr="000F5273">
        <w:rPr>
          <w:rFonts w:asciiTheme="majorHAnsi" w:hAnsiTheme="majorHAnsi" w:cs="Arial"/>
          <w:color w:val="000000"/>
          <w:w w:val="103"/>
          <w:sz w:val="28"/>
          <w:szCs w:val="28"/>
        </w:rPr>
        <w:t xml:space="preserve">As  shown  by  the  table  above  where </w:t>
      </w:r>
      <w:r w:rsidRPr="000F5273">
        <w:rPr>
          <w:rFonts w:asciiTheme="majorHAnsi" w:hAnsiTheme="majorHAnsi" w:cs="Arial"/>
          <w:color w:val="000000"/>
          <w:sz w:val="28"/>
          <w:szCs w:val="28"/>
        </w:rPr>
        <w:tab/>
        <w:t xml:space="preserve">11 </w:t>
      </w:r>
      <w:r w:rsidRPr="000F5273">
        <w:rPr>
          <w:rFonts w:asciiTheme="majorHAnsi" w:hAnsiTheme="majorHAnsi" w:cs="Arial"/>
          <w:color w:val="000000"/>
          <w:sz w:val="28"/>
          <w:szCs w:val="28"/>
        </w:rPr>
        <w:tab/>
      </w:r>
      <w:r w:rsidRPr="000F5273">
        <w:rPr>
          <w:rFonts w:asciiTheme="majorHAnsi" w:hAnsiTheme="majorHAnsi" w:cs="Arial"/>
          <w:color w:val="000000"/>
          <w:w w:val="102"/>
          <w:sz w:val="28"/>
          <w:szCs w:val="28"/>
        </w:rPr>
        <w:t xml:space="preserve">(47.8%)  of  the </w:t>
      </w:r>
      <w:r w:rsidRPr="000F5273">
        <w:rPr>
          <w:rFonts w:asciiTheme="majorHAnsi" w:hAnsiTheme="majorHAnsi" w:cs="Arial"/>
          <w:color w:val="000000"/>
          <w:w w:val="104"/>
          <w:sz w:val="28"/>
          <w:szCs w:val="28"/>
        </w:rPr>
        <w:t xml:space="preserve">responses attributed the failure to political instability, </w:t>
      </w:r>
      <w:r w:rsidRPr="000F5273">
        <w:rPr>
          <w:rFonts w:asciiTheme="majorHAnsi" w:hAnsiTheme="majorHAnsi" w:cs="Arial"/>
          <w:color w:val="000000"/>
          <w:w w:val="108"/>
          <w:sz w:val="28"/>
          <w:szCs w:val="28"/>
        </w:rPr>
        <w:t xml:space="preserve">2 (8.7%), 6 </w:t>
      </w:r>
      <w:r w:rsidRPr="000F5273">
        <w:rPr>
          <w:rFonts w:asciiTheme="majorHAnsi" w:hAnsiTheme="majorHAnsi" w:cs="Arial"/>
          <w:color w:val="000000"/>
          <w:spacing w:val="3"/>
          <w:sz w:val="28"/>
          <w:szCs w:val="28"/>
        </w:rPr>
        <w:t xml:space="preserve">(26.1%) and 4 (17.4%) of the responses attributed the failure to lack </w:t>
      </w:r>
      <w:r w:rsidRPr="000F5273">
        <w:rPr>
          <w:rFonts w:asciiTheme="majorHAnsi" w:hAnsiTheme="majorHAnsi" w:cs="Arial"/>
          <w:color w:val="000000"/>
          <w:w w:val="102"/>
          <w:sz w:val="28"/>
          <w:szCs w:val="28"/>
        </w:rPr>
        <w:t xml:space="preserve">of   implementation,   change   in   government   policy   and   poor </w:t>
      </w:r>
      <w:r w:rsidRPr="000F5273">
        <w:rPr>
          <w:rFonts w:asciiTheme="majorHAnsi" w:hAnsiTheme="majorHAnsi" w:cs="Arial"/>
          <w:color w:val="000000"/>
          <w:sz w:val="28"/>
          <w:szCs w:val="28"/>
        </w:rPr>
        <w:t>management of the institution.</w:t>
      </w:r>
    </w:p>
    <w:p w:rsidR="001B4616" w:rsidRPr="00C374A8" w:rsidRDefault="001B4616" w:rsidP="001B4616">
      <w:pPr>
        <w:tabs>
          <w:tab w:val="left" w:pos="3961"/>
          <w:tab w:val="left" w:pos="4770"/>
        </w:tabs>
        <w:spacing w:before="167" w:after="0" w:line="660" w:lineRule="exact"/>
        <w:rPr>
          <w:rFonts w:asciiTheme="majorHAnsi" w:hAnsiTheme="majorHAnsi"/>
          <w:b/>
          <w:sz w:val="28"/>
          <w:szCs w:val="28"/>
        </w:rPr>
      </w:pPr>
      <w:r w:rsidRPr="00C374A8">
        <w:rPr>
          <w:rFonts w:asciiTheme="majorHAnsi" w:hAnsiTheme="majorHAnsi" w:cs="Arial Bold"/>
          <w:b/>
          <w:color w:val="000000"/>
          <w:spacing w:val="3"/>
          <w:sz w:val="28"/>
          <w:szCs w:val="28"/>
        </w:rPr>
        <w:t xml:space="preserve">TABLE 4.1.10:   WAYS ADOPTED BY GOVERNMENT TOWARDS </w:t>
      </w:r>
      <w:r w:rsidRPr="00C374A8">
        <w:rPr>
          <w:rFonts w:asciiTheme="majorHAnsi" w:hAnsiTheme="majorHAnsi"/>
          <w:b/>
          <w:sz w:val="28"/>
          <w:szCs w:val="28"/>
        </w:rPr>
        <w:t xml:space="preserve"> </w:t>
      </w:r>
      <w:r w:rsidRPr="00C374A8">
        <w:rPr>
          <w:rFonts w:asciiTheme="majorHAnsi" w:hAnsiTheme="majorHAnsi" w:cs="Arial Bold"/>
          <w:b/>
          <w:color w:val="000000"/>
          <w:sz w:val="28"/>
          <w:szCs w:val="28"/>
        </w:rPr>
        <w:t>SUSTAINING MICROFINANCE PROGRAMMES</w:t>
      </w:r>
    </w:p>
    <w:p w:rsidR="001B4616" w:rsidRPr="000F5273" w:rsidRDefault="001B4616" w:rsidP="001B4616">
      <w:pPr>
        <w:tabs>
          <w:tab w:val="left" w:pos="4770"/>
        </w:tabs>
        <w:spacing w:after="0" w:line="284" w:lineRule="exact"/>
        <w:ind w:left="1687"/>
        <w:rPr>
          <w:rFonts w:asciiTheme="majorHAnsi" w:hAnsiTheme="majorHAnsi"/>
          <w:sz w:val="28"/>
          <w:szCs w:val="28"/>
        </w:rPr>
      </w:pPr>
    </w:p>
    <w:tbl>
      <w:tblPr>
        <w:tblW w:w="8852" w:type="dxa"/>
        <w:tblInd w:w="6" w:type="dxa"/>
        <w:tblLayout w:type="fixed"/>
        <w:tblCellMar>
          <w:left w:w="0" w:type="dxa"/>
          <w:right w:w="0" w:type="dxa"/>
        </w:tblCellMar>
        <w:tblLook w:val="04A0"/>
      </w:tblPr>
      <w:tblGrid>
        <w:gridCol w:w="4612"/>
        <w:gridCol w:w="1980"/>
        <w:gridCol w:w="2260"/>
      </w:tblGrid>
      <w:tr w:rsidR="001B4616" w:rsidRPr="000F5273" w:rsidTr="001B4616">
        <w:trPr>
          <w:trHeight w:hRule="exact" w:val="652"/>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REASON</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1B4616" w:rsidRPr="000F5273" w:rsidTr="001B4616">
        <w:trPr>
          <w:trHeight w:hRule="exact" w:val="977"/>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2533"/>
                <w:tab w:val="left" w:pos="3430"/>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Establishment</w:t>
            </w:r>
            <w:r w:rsidRPr="000F5273">
              <w:rPr>
                <w:rFonts w:asciiTheme="majorHAnsi" w:eastAsiaTheme="minorEastAsia" w:hAnsiTheme="majorHAnsi" w:cs="Arial"/>
                <w:color w:val="000000"/>
                <w:sz w:val="28"/>
                <w:szCs w:val="28"/>
              </w:rPr>
              <w:tab/>
            </w:r>
            <w:r w:rsidRPr="000F5273">
              <w:rPr>
                <w:rFonts w:asciiTheme="majorHAnsi" w:eastAsiaTheme="minorEastAsia" w:hAnsiTheme="majorHAnsi" w:cs="Arial"/>
                <w:color w:val="000000"/>
                <w:spacing w:val="1"/>
                <w:sz w:val="28"/>
                <w:szCs w:val="28"/>
              </w:rPr>
              <w:t>of</w:t>
            </w:r>
            <w:r w:rsidRPr="000F5273">
              <w:rPr>
                <w:rFonts w:asciiTheme="majorHAnsi" w:eastAsiaTheme="minorEastAsia" w:hAnsiTheme="majorHAnsi" w:cs="Arial"/>
                <w:color w:val="000000"/>
                <w:sz w:val="28"/>
                <w:szCs w:val="28"/>
              </w:rPr>
              <w:tab/>
              <w:t>statutory</w:t>
            </w:r>
          </w:p>
          <w:p w:rsidR="001B4616" w:rsidRPr="000F5273" w:rsidRDefault="001B4616" w:rsidP="007D4665">
            <w:pPr>
              <w:tabs>
                <w:tab w:val="left" w:pos="4770"/>
              </w:tabs>
              <w:spacing w:before="161"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Framework</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17.4</w:t>
            </w:r>
          </w:p>
        </w:tc>
      </w:tr>
      <w:tr w:rsidR="001B4616" w:rsidRPr="000F5273" w:rsidTr="001B4616">
        <w:trPr>
          <w:trHeight w:hRule="exact" w:val="974"/>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2356"/>
                <w:tab w:val="left" w:pos="3070"/>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Establishment</w:t>
            </w:r>
            <w:r w:rsidRPr="000F5273">
              <w:rPr>
                <w:rFonts w:asciiTheme="majorHAnsi" w:eastAsiaTheme="minorEastAsia" w:hAnsiTheme="majorHAnsi" w:cs="Arial"/>
                <w:color w:val="000000"/>
                <w:sz w:val="28"/>
                <w:szCs w:val="28"/>
              </w:rPr>
              <w:tab/>
              <w:t>of</w:t>
            </w:r>
            <w:r w:rsidRPr="000F5273">
              <w:rPr>
                <w:rFonts w:asciiTheme="majorHAnsi" w:eastAsiaTheme="minorEastAsia" w:hAnsiTheme="majorHAnsi" w:cs="Arial"/>
                <w:color w:val="000000"/>
                <w:sz w:val="28"/>
                <w:szCs w:val="28"/>
              </w:rPr>
              <w:tab/>
              <w:t>supervisory</w:t>
            </w:r>
          </w:p>
          <w:p w:rsidR="001B4616" w:rsidRPr="000F5273" w:rsidRDefault="001B4616" w:rsidP="007D4665">
            <w:pPr>
              <w:tabs>
                <w:tab w:val="left" w:pos="4770"/>
              </w:tabs>
              <w:spacing w:before="160"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Bodies</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12</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52.2</w:t>
            </w:r>
          </w:p>
        </w:tc>
      </w:tr>
      <w:tr w:rsidR="001B4616" w:rsidRPr="000F5273" w:rsidTr="001B4616">
        <w:trPr>
          <w:trHeight w:hRule="exact" w:val="655"/>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6"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Implementation of Credit Scheme</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6"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6"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1B4616" w:rsidRPr="000F5273" w:rsidTr="001B4616">
        <w:trPr>
          <w:trHeight w:hRule="exact" w:val="1298"/>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pacing w:val="3"/>
                <w:sz w:val="28"/>
                <w:szCs w:val="28"/>
              </w:rPr>
              <w:lastRenderedPageBreak/>
              <w:t>Implementation   of   Policies   and</w:t>
            </w:r>
          </w:p>
          <w:p w:rsidR="001B4616" w:rsidRPr="000F5273" w:rsidRDefault="001B4616" w:rsidP="007D4665">
            <w:pPr>
              <w:tabs>
                <w:tab w:val="left" w:pos="4770"/>
              </w:tabs>
              <w:spacing w:before="321"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Directive</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17.4</w:t>
            </w:r>
          </w:p>
        </w:tc>
      </w:tr>
      <w:tr w:rsidR="001B4616" w:rsidRPr="000F5273" w:rsidTr="001B4616">
        <w:trPr>
          <w:trHeight w:hRule="exact" w:val="652"/>
        </w:trPr>
        <w:tc>
          <w:tcPr>
            <w:tcW w:w="4612"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Total</w:t>
            </w:r>
          </w:p>
        </w:tc>
        <w:tc>
          <w:tcPr>
            <w:tcW w:w="198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260" w:type="dxa"/>
            <w:tcBorders>
              <w:top w:val="single" w:sz="5" w:space="0" w:color="000000"/>
              <w:left w:val="single" w:sz="5" w:space="0" w:color="000000"/>
              <w:bottom w:val="single" w:sz="5" w:space="0" w:color="000000"/>
              <w:right w:val="single" w:sz="5" w:space="0" w:color="000000"/>
            </w:tcBorders>
          </w:tcPr>
          <w:p w:rsidR="001B4616" w:rsidRPr="000F5273" w:rsidRDefault="001B4616"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1B4616" w:rsidRPr="000F5273" w:rsidRDefault="001B4616" w:rsidP="001B4616">
      <w:pPr>
        <w:tabs>
          <w:tab w:val="left" w:pos="4770"/>
        </w:tabs>
        <w:spacing w:before="3" w:after="0" w:line="322" w:lineRule="exact"/>
        <w:rPr>
          <w:rFonts w:asciiTheme="majorHAnsi" w:hAnsiTheme="majorHAnsi"/>
          <w:sz w:val="28"/>
          <w:szCs w:val="28"/>
        </w:rPr>
      </w:pPr>
      <w:r w:rsidRPr="000F5273">
        <w:rPr>
          <w:rFonts w:asciiTheme="majorHAnsi" w:hAnsiTheme="majorHAnsi" w:cs="Arial"/>
          <w:color w:val="000000"/>
          <w:spacing w:val="3"/>
          <w:sz w:val="28"/>
          <w:szCs w:val="28"/>
        </w:rPr>
        <w:t>Source: Field Survey,20</w:t>
      </w:r>
      <w:r w:rsidR="00C374A8">
        <w:rPr>
          <w:rFonts w:asciiTheme="majorHAnsi" w:hAnsiTheme="majorHAnsi" w:cs="Arial"/>
          <w:color w:val="000000"/>
          <w:spacing w:val="3"/>
          <w:sz w:val="28"/>
          <w:szCs w:val="28"/>
        </w:rPr>
        <w:t>2</w:t>
      </w:r>
      <w:r w:rsidR="0079112A">
        <w:rPr>
          <w:rFonts w:asciiTheme="majorHAnsi" w:hAnsiTheme="majorHAnsi" w:cs="Arial"/>
          <w:color w:val="000000"/>
          <w:spacing w:val="3"/>
          <w:sz w:val="28"/>
          <w:szCs w:val="28"/>
        </w:rPr>
        <w:t>3</w:t>
      </w:r>
    </w:p>
    <w:p w:rsidR="001B4616" w:rsidRPr="000F5273" w:rsidRDefault="001B4616" w:rsidP="001B4616">
      <w:pPr>
        <w:tabs>
          <w:tab w:val="left" w:pos="4770"/>
        </w:tabs>
        <w:spacing w:after="0" w:line="322" w:lineRule="exact"/>
        <w:ind w:left="1800"/>
        <w:rPr>
          <w:rFonts w:asciiTheme="majorHAnsi" w:hAnsiTheme="majorHAnsi"/>
          <w:sz w:val="28"/>
          <w:szCs w:val="28"/>
        </w:rPr>
      </w:pPr>
    </w:p>
    <w:p w:rsidR="001B4616" w:rsidRDefault="001B4616" w:rsidP="001B4616">
      <w:pPr>
        <w:tabs>
          <w:tab w:val="left" w:pos="4770"/>
        </w:tabs>
        <w:spacing w:before="2" w:after="0" w:line="360" w:lineRule="auto"/>
        <w:rPr>
          <w:rFonts w:asciiTheme="majorHAnsi" w:hAnsiTheme="majorHAnsi" w:cs="Arial"/>
          <w:color w:val="000000"/>
          <w:sz w:val="28"/>
          <w:szCs w:val="28"/>
        </w:rPr>
      </w:pPr>
      <w:r w:rsidRPr="000F5273">
        <w:rPr>
          <w:rFonts w:asciiTheme="majorHAnsi" w:hAnsiTheme="majorHAnsi" w:cs="Arial"/>
          <w:color w:val="000000"/>
          <w:spacing w:val="3"/>
          <w:sz w:val="28"/>
          <w:szCs w:val="28"/>
        </w:rPr>
        <w:t>From the above table, where 12 (52.2%) shared the view that</w:t>
      </w:r>
      <w:r>
        <w:rPr>
          <w:rFonts w:asciiTheme="majorHAnsi" w:hAnsiTheme="majorHAnsi"/>
          <w:sz w:val="28"/>
          <w:szCs w:val="28"/>
        </w:rPr>
        <w:t xml:space="preserve"> </w:t>
      </w:r>
      <w:r w:rsidRPr="000F5273">
        <w:rPr>
          <w:rFonts w:asciiTheme="majorHAnsi" w:hAnsiTheme="majorHAnsi" w:cs="Arial"/>
          <w:color w:val="000000"/>
          <w:spacing w:val="3"/>
          <w:sz w:val="28"/>
          <w:szCs w:val="28"/>
        </w:rPr>
        <w:t>Establishment</w:t>
      </w:r>
      <w:r>
        <w:rPr>
          <w:rFonts w:asciiTheme="majorHAnsi" w:hAnsiTheme="majorHAnsi" w:cs="Arial"/>
          <w:color w:val="000000"/>
          <w:sz w:val="28"/>
          <w:szCs w:val="28"/>
        </w:rPr>
        <w:t xml:space="preserve"> </w:t>
      </w:r>
      <w:r w:rsidRPr="000F5273">
        <w:rPr>
          <w:rFonts w:asciiTheme="majorHAnsi" w:hAnsiTheme="majorHAnsi" w:cs="Arial"/>
          <w:color w:val="000000"/>
          <w:spacing w:val="3"/>
          <w:sz w:val="28"/>
          <w:szCs w:val="28"/>
        </w:rPr>
        <w:t>of   supervisory   bodies   are   ways   adopted   by</w:t>
      </w:r>
      <w:r>
        <w:rPr>
          <w:rFonts w:asciiTheme="majorHAnsi" w:hAnsiTheme="majorHAnsi"/>
          <w:sz w:val="28"/>
          <w:szCs w:val="28"/>
        </w:rPr>
        <w:t xml:space="preserve"> </w:t>
      </w:r>
      <w:r w:rsidRPr="000F5273">
        <w:rPr>
          <w:rFonts w:asciiTheme="majorHAnsi" w:hAnsiTheme="majorHAnsi" w:cs="Arial"/>
          <w:color w:val="000000"/>
          <w:spacing w:val="3"/>
          <w:sz w:val="28"/>
          <w:szCs w:val="28"/>
        </w:rPr>
        <w:t>government   towards   sustaining   micro-finance   programmes,</w:t>
      </w:r>
      <w:r>
        <w:rPr>
          <w:rFonts w:asciiTheme="majorHAnsi" w:hAnsiTheme="majorHAnsi" w:cs="Arial"/>
          <w:color w:val="000000"/>
          <w:sz w:val="28"/>
          <w:szCs w:val="28"/>
        </w:rPr>
        <w:t xml:space="preserve"> </w:t>
      </w:r>
      <w:r w:rsidRPr="000F5273">
        <w:rPr>
          <w:rFonts w:asciiTheme="majorHAnsi" w:hAnsiTheme="majorHAnsi" w:cs="Arial"/>
          <w:color w:val="000000"/>
          <w:spacing w:val="4"/>
          <w:sz w:val="28"/>
          <w:szCs w:val="28"/>
        </w:rPr>
        <w:t>4</w:t>
      </w:r>
      <w:r>
        <w:rPr>
          <w:rFonts w:asciiTheme="majorHAnsi" w:hAnsiTheme="majorHAnsi"/>
          <w:sz w:val="28"/>
          <w:szCs w:val="28"/>
        </w:rPr>
        <w:t xml:space="preserve"> </w:t>
      </w:r>
      <w:r w:rsidRPr="000F5273">
        <w:rPr>
          <w:rFonts w:asciiTheme="majorHAnsi" w:hAnsiTheme="majorHAnsi" w:cs="Arial"/>
          <w:color w:val="000000"/>
          <w:sz w:val="28"/>
          <w:szCs w:val="28"/>
        </w:rPr>
        <w:t xml:space="preserve">(17.4%), </w:t>
      </w:r>
      <w:r>
        <w:rPr>
          <w:rFonts w:asciiTheme="majorHAnsi" w:hAnsiTheme="majorHAnsi" w:cs="Arial"/>
          <w:color w:val="000000"/>
          <w:spacing w:val="3"/>
          <w:sz w:val="28"/>
          <w:szCs w:val="28"/>
        </w:rPr>
        <w:t xml:space="preserve">13  (13.0%)  and  4  (17.4%) </w:t>
      </w:r>
      <w:r w:rsidRPr="000F5273">
        <w:rPr>
          <w:rFonts w:asciiTheme="majorHAnsi" w:hAnsiTheme="majorHAnsi" w:cs="Arial"/>
          <w:color w:val="000000"/>
          <w:spacing w:val="3"/>
          <w:sz w:val="28"/>
          <w:szCs w:val="28"/>
        </w:rPr>
        <w:t xml:space="preserve">have  different  view  on  the </w:t>
      </w:r>
      <w:r w:rsidRPr="000F5273">
        <w:rPr>
          <w:rFonts w:asciiTheme="majorHAnsi" w:hAnsiTheme="majorHAnsi" w:cs="Arial"/>
          <w:color w:val="000000"/>
          <w:sz w:val="28"/>
          <w:szCs w:val="28"/>
        </w:rPr>
        <w:t>subject.</w:t>
      </w:r>
    </w:p>
    <w:p w:rsidR="00512758" w:rsidRPr="00C374A8" w:rsidRDefault="00512758" w:rsidP="00512758">
      <w:pPr>
        <w:tabs>
          <w:tab w:val="left" w:pos="3781"/>
          <w:tab w:val="left" w:pos="4770"/>
        </w:tabs>
        <w:spacing w:before="167" w:after="0" w:line="660" w:lineRule="exact"/>
        <w:rPr>
          <w:rFonts w:asciiTheme="majorHAnsi" w:hAnsiTheme="majorHAnsi"/>
          <w:b/>
          <w:sz w:val="28"/>
          <w:szCs w:val="28"/>
        </w:rPr>
      </w:pPr>
      <w:r w:rsidRPr="00C374A8">
        <w:rPr>
          <w:rFonts w:asciiTheme="majorHAnsi" w:hAnsiTheme="majorHAnsi" w:cs="Arial Bold"/>
          <w:b/>
          <w:color w:val="000000"/>
          <w:spacing w:val="1"/>
          <w:sz w:val="28"/>
          <w:szCs w:val="28"/>
        </w:rPr>
        <w:t>TABLE 4.1.11  PROBLEMS ENCOUNTERED BY MICRO-FINANCE INSTITUTIONS</w:t>
      </w:r>
    </w:p>
    <w:p w:rsidR="00512758" w:rsidRPr="000F5273" w:rsidRDefault="00512758" w:rsidP="00512758">
      <w:pPr>
        <w:tabs>
          <w:tab w:val="left" w:pos="4770"/>
        </w:tabs>
        <w:spacing w:after="0" w:line="284" w:lineRule="exact"/>
        <w:ind w:left="1615"/>
        <w:rPr>
          <w:rFonts w:asciiTheme="majorHAnsi" w:hAnsiTheme="majorHAnsi"/>
          <w:sz w:val="28"/>
          <w:szCs w:val="28"/>
        </w:rPr>
      </w:pPr>
    </w:p>
    <w:tbl>
      <w:tblPr>
        <w:tblW w:w="8924" w:type="dxa"/>
        <w:tblInd w:w="6" w:type="dxa"/>
        <w:tblLayout w:type="fixed"/>
        <w:tblCellMar>
          <w:left w:w="0" w:type="dxa"/>
          <w:right w:w="0" w:type="dxa"/>
        </w:tblCellMar>
        <w:tblLook w:val="04A0"/>
      </w:tblPr>
      <w:tblGrid>
        <w:gridCol w:w="4684"/>
        <w:gridCol w:w="1980"/>
        <w:gridCol w:w="2260"/>
      </w:tblGrid>
      <w:tr w:rsidR="00512758" w:rsidRPr="000F5273" w:rsidTr="00512758">
        <w:trPr>
          <w:trHeight w:hRule="exact" w:val="652"/>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REASON</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RESPONSES</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PERCENTAGE</w:t>
            </w:r>
          </w:p>
        </w:tc>
      </w:tr>
      <w:tr w:rsidR="00512758" w:rsidRPr="000F5273" w:rsidTr="00512758">
        <w:trPr>
          <w:trHeight w:hRule="exact" w:val="491"/>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Attitude of small business operators</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2"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4.5</w:t>
            </w:r>
          </w:p>
        </w:tc>
      </w:tr>
      <w:tr w:rsidR="00512758" w:rsidRPr="000F5273" w:rsidTr="00512758">
        <w:trPr>
          <w:trHeight w:hRule="exact" w:val="495"/>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6"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Cost of Micro-finance awareness</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6"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3</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6"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13.0</w:t>
            </w:r>
          </w:p>
        </w:tc>
      </w:tr>
      <w:tr w:rsidR="00512758" w:rsidRPr="000F5273" w:rsidTr="00512758">
        <w:trPr>
          <w:trHeight w:hRule="exact" w:val="1298"/>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w w:val="107"/>
                <w:sz w:val="28"/>
                <w:szCs w:val="28"/>
              </w:rPr>
              <w:t>Attitude of business managers in</w:t>
            </w:r>
          </w:p>
          <w:p w:rsidR="00512758" w:rsidRPr="000F5273" w:rsidRDefault="00512758" w:rsidP="007D4665">
            <w:pPr>
              <w:tabs>
                <w:tab w:val="left" w:pos="4770"/>
              </w:tabs>
              <w:spacing w:before="321"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re-payment of loan</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4</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17.4</w:t>
            </w:r>
          </w:p>
        </w:tc>
      </w:tr>
      <w:tr w:rsidR="00512758" w:rsidRPr="000F5273" w:rsidTr="00512758">
        <w:trPr>
          <w:trHeight w:hRule="exact" w:val="652"/>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All of the above</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15</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w:color w:val="000000"/>
                <w:sz w:val="28"/>
                <w:szCs w:val="28"/>
              </w:rPr>
              <w:t>65.0</w:t>
            </w:r>
          </w:p>
        </w:tc>
      </w:tr>
      <w:tr w:rsidR="00512758" w:rsidRPr="000F5273" w:rsidTr="00512758">
        <w:trPr>
          <w:trHeight w:hRule="exact" w:val="655"/>
        </w:trPr>
        <w:tc>
          <w:tcPr>
            <w:tcW w:w="4684"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2"/>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lastRenderedPageBreak/>
              <w:t>Total</w:t>
            </w:r>
          </w:p>
        </w:tc>
        <w:tc>
          <w:tcPr>
            <w:tcW w:w="198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09"/>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23</w:t>
            </w:r>
          </w:p>
        </w:tc>
        <w:tc>
          <w:tcPr>
            <w:tcW w:w="2260" w:type="dxa"/>
            <w:tcBorders>
              <w:top w:val="single" w:sz="5" w:space="0" w:color="000000"/>
              <w:left w:val="single" w:sz="5" w:space="0" w:color="000000"/>
              <w:bottom w:val="single" w:sz="5" w:space="0" w:color="000000"/>
              <w:right w:val="single" w:sz="5" w:space="0" w:color="000000"/>
            </w:tcBorders>
          </w:tcPr>
          <w:p w:rsidR="00512758" w:rsidRPr="000F5273" w:rsidRDefault="00512758" w:rsidP="007D4665">
            <w:pPr>
              <w:tabs>
                <w:tab w:val="left" w:pos="4770"/>
              </w:tabs>
              <w:spacing w:before="3" w:after="0" w:line="322" w:lineRule="exact"/>
              <w:ind w:left="110"/>
              <w:rPr>
                <w:rFonts w:asciiTheme="majorHAnsi" w:eastAsiaTheme="minorEastAsia" w:hAnsiTheme="majorHAnsi" w:cstheme="minorBidi"/>
                <w:sz w:val="28"/>
                <w:szCs w:val="28"/>
              </w:rPr>
            </w:pPr>
            <w:r w:rsidRPr="000F5273">
              <w:rPr>
                <w:rFonts w:asciiTheme="majorHAnsi" w:eastAsiaTheme="minorEastAsia" w:hAnsiTheme="majorHAnsi" w:cs="Arial Bold"/>
                <w:color w:val="000000"/>
                <w:sz w:val="28"/>
                <w:szCs w:val="28"/>
              </w:rPr>
              <w:t>100</w:t>
            </w:r>
          </w:p>
        </w:tc>
      </w:tr>
    </w:tbl>
    <w:p w:rsidR="00512758" w:rsidRPr="000F5273" w:rsidRDefault="00EF6953" w:rsidP="00512758">
      <w:pPr>
        <w:tabs>
          <w:tab w:val="left" w:pos="4770"/>
        </w:tabs>
        <w:spacing w:before="1" w:after="0" w:line="320" w:lineRule="exact"/>
        <w:rPr>
          <w:rFonts w:asciiTheme="majorHAnsi" w:hAnsiTheme="majorHAnsi"/>
          <w:sz w:val="28"/>
          <w:szCs w:val="28"/>
        </w:rPr>
      </w:pPr>
      <w:r>
        <w:rPr>
          <w:rFonts w:asciiTheme="majorHAnsi" w:hAnsiTheme="majorHAnsi" w:cs="Arial"/>
          <w:color w:val="000000"/>
          <w:sz w:val="28"/>
          <w:szCs w:val="28"/>
        </w:rPr>
        <w:t>Source: Field Survey,20</w:t>
      </w:r>
      <w:r w:rsidR="00C374A8">
        <w:rPr>
          <w:rFonts w:asciiTheme="majorHAnsi" w:hAnsiTheme="majorHAnsi" w:cs="Arial"/>
          <w:color w:val="000000"/>
          <w:sz w:val="28"/>
          <w:szCs w:val="28"/>
        </w:rPr>
        <w:t>2</w:t>
      </w:r>
      <w:r w:rsidR="0079112A">
        <w:rPr>
          <w:rFonts w:asciiTheme="majorHAnsi" w:hAnsiTheme="majorHAnsi" w:cs="Arial"/>
          <w:color w:val="000000"/>
          <w:sz w:val="28"/>
          <w:szCs w:val="28"/>
        </w:rPr>
        <w:t>3</w:t>
      </w:r>
    </w:p>
    <w:p w:rsidR="00512758" w:rsidRDefault="00512758" w:rsidP="00512758">
      <w:pPr>
        <w:tabs>
          <w:tab w:val="left" w:pos="4770"/>
        </w:tabs>
        <w:spacing w:before="2" w:after="0" w:line="360" w:lineRule="auto"/>
        <w:rPr>
          <w:rFonts w:asciiTheme="majorHAnsi" w:hAnsiTheme="majorHAnsi" w:cs="Arial"/>
          <w:color w:val="000000"/>
          <w:w w:val="103"/>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r w:rsidRPr="000F5273">
        <w:rPr>
          <w:rFonts w:asciiTheme="majorHAnsi" w:hAnsiTheme="majorHAnsi" w:cs="Arial"/>
          <w:color w:val="000000"/>
          <w:w w:val="103"/>
          <w:sz w:val="28"/>
          <w:szCs w:val="28"/>
        </w:rPr>
        <w:t xml:space="preserve">From the table shown above, 15 (65.0%) of the respondents </w:t>
      </w:r>
      <w:r w:rsidRPr="000F5273">
        <w:rPr>
          <w:rFonts w:asciiTheme="majorHAnsi" w:hAnsiTheme="majorHAnsi" w:cs="Arial"/>
          <w:color w:val="000000"/>
          <w:w w:val="101"/>
          <w:sz w:val="28"/>
          <w:szCs w:val="28"/>
        </w:rPr>
        <w:t xml:space="preserve">agreed that all of the above problems are problems encountered by </w:t>
      </w:r>
      <w:r w:rsidRPr="000F5273">
        <w:rPr>
          <w:rFonts w:asciiTheme="majorHAnsi" w:hAnsiTheme="majorHAnsi" w:cs="Arial"/>
          <w:color w:val="000000"/>
          <w:w w:val="103"/>
          <w:sz w:val="28"/>
          <w:szCs w:val="28"/>
        </w:rPr>
        <w:t xml:space="preserve">Micro-finance institutions while, 4 (17.4%) 3 (13.0%) and 1 (4.5%) </w:t>
      </w:r>
      <w:r w:rsidRPr="000F5273">
        <w:rPr>
          <w:rFonts w:asciiTheme="majorHAnsi" w:hAnsiTheme="majorHAnsi" w:cs="Arial"/>
          <w:color w:val="000000"/>
          <w:sz w:val="28"/>
          <w:szCs w:val="28"/>
        </w:rPr>
        <w:t>have different views on the subject.</w:t>
      </w: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512758" w:rsidRDefault="00512758" w:rsidP="00512758">
      <w:pPr>
        <w:tabs>
          <w:tab w:val="left" w:pos="4770"/>
        </w:tabs>
        <w:spacing w:before="2" w:after="0" w:line="360" w:lineRule="auto"/>
        <w:rPr>
          <w:rFonts w:asciiTheme="majorHAnsi" w:hAnsiTheme="majorHAnsi" w:cs="Arial"/>
          <w:color w:val="000000"/>
          <w:sz w:val="28"/>
          <w:szCs w:val="28"/>
        </w:rPr>
      </w:pPr>
    </w:p>
    <w:p w:rsidR="0016487F" w:rsidRPr="008B02E4" w:rsidRDefault="0016487F" w:rsidP="0016487F">
      <w:pPr>
        <w:tabs>
          <w:tab w:val="left" w:pos="4770"/>
        </w:tabs>
        <w:spacing w:before="124" w:after="0" w:line="322" w:lineRule="exact"/>
        <w:jc w:val="center"/>
        <w:rPr>
          <w:rFonts w:asciiTheme="majorHAnsi" w:hAnsiTheme="majorHAnsi"/>
          <w:b/>
          <w:sz w:val="28"/>
          <w:szCs w:val="28"/>
        </w:rPr>
      </w:pPr>
      <w:r w:rsidRPr="008B02E4">
        <w:rPr>
          <w:rFonts w:asciiTheme="majorHAnsi" w:hAnsiTheme="majorHAnsi" w:cs="Arial Bold"/>
          <w:b/>
          <w:color w:val="000000"/>
          <w:sz w:val="28"/>
          <w:szCs w:val="28"/>
        </w:rPr>
        <w:lastRenderedPageBreak/>
        <w:t>CHAPTER FIVE</w:t>
      </w:r>
    </w:p>
    <w:p w:rsidR="0016487F" w:rsidRPr="008B02E4" w:rsidRDefault="0016487F" w:rsidP="00C07F0E">
      <w:pPr>
        <w:tabs>
          <w:tab w:val="left" w:pos="4770"/>
          <w:tab w:val="left" w:pos="5180"/>
        </w:tabs>
        <w:spacing w:before="76" w:after="0" w:line="640" w:lineRule="exact"/>
        <w:rPr>
          <w:rFonts w:asciiTheme="majorHAnsi" w:hAnsiTheme="majorHAnsi"/>
          <w:b/>
          <w:sz w:val="28"/>
          <w:szCs w:val="28"/>
        </w:rPr>
      </w:pPr>
      <w:r>
        <w:rPr>
          <w:rFonts w:asciiTheme="majorHAnsi" w:hAnsiTheme="majorHAnsi" w:cs="Arial Bold"/>
          <w:b/>
          <w:color w:val="000000"/>
          <w:sz w:val="28"/>
          <w:szCs w:val="28"/>
        </w:rPr>
        <w:t xml:space="preserve">5.0 </w:t>
      </w:r>
      <w:r w:rsidR="00C07F0E">
        <w:rPr>
          <w:rFonts w:asciiTheme="majorHAnsi" w:hAnsiTheme="majorHAnsi" w:cs="Arial Bold"/>
          <w:b/>
          <w:color w:val="000000"/>
          <w:sz w:val="28"/>
          <w:szCs w:val="28"/>
        </w:rPr>
        <w:t>SUMMARY,</w:t>
      </w:r>
      <w:r w:rsidRPr="008B02E4">
        <w:rPr>
          <w:rFonts w:asciiTheme="majorHAnsi" w:hAnsiTheme="majorHAnsi" w:cs="Arial Bold"/>
          <w:b/>
          <w:color w:val="000000"/>
          <w:sz w:val="28"/>
          <w:szCs w:val="28"/>
        </w:rPr>
        <w:t xml:space="preserve"> </w:t>
      </w:r>
      <w:r w:rsidR="00C07F0E">
        <w:rPr>
          <w:rFonts w:asciiTheme="majorHAnsi" w:hAnsiTheme="majorHAnsi" w:cs="Arial Bold"/>
          <w:b/>
          <w:color w:val="000000"/>
          <w:sz w:val="28"/>
          <w:szCs w:val="28"/>
        </w:rPr>
        <w:t>CONCLUSIO</w:t>
      </w:r>
      <w:r w:rsidR="00C07F0E" w:rsidRPr="008B02E4">
        <w:rPr>
          <w:rFonts w:asciiTheme="majorHAnsi" w:hAnsiTheme="majorHAnsi" w:cs="Arial Bold"/>
          <w:b/>
          <w:color w:val="000000"/>
          <w:sz w:val="28"/>
          <w:szCs w:val="28"/>
        </w:rPr>
        <w:t>N</w:t>
      </w:r>
      <w:r w:rsidR="00C07F0E">
        <w:rPr>
          <w:rFonts w:asciiTheme="majorHAnsi" w:hAnsiTheme="majorHAnsi" w:cs="Arial Bold"/>
          <w:b/>
          <w:color w:val="000000"/>
          <w:sz w:val="28"/>
          <w:szCs w:val="28"/>
        </w:rPr>
        <w:t xml:space="preserve"> AND </w:t>
      </w:r>
      <w:r w:rsidRPr="008B02E4">
        <w:rPr>
          <w:rFonts w:asciiTheme="majorHAnsi" w:hAnsiTheme="majorHAnsi" w:cs="Arial Bold"/>
          <w:b/>
          <w:color w:val="000000"/>
          <w:sz w:val="28"/>
          <w:szCs w:val="28"/>
        </w:rPr>
        <w:t>RECOMMENDATIONS</w:t>
      </w:r>
      <w:r w:rsidRPr="008B02E4">
        <w:rPr>
          <w:rFonts w:asciiTheme="majorHAnsi" w:hAnsiTheme="majorHAnsi"/>
          <w:b/>
          <w:sz w:val="28"/>
          <w:szCs w:val="28"/>
        </w:rPr>
        <w:br/>
      </w:r>
      <w:r w:rsidRPr="008B02E4">
        <w:rPr>
          <w:rFonts w:asciiTheme="majorHAnsi" w:hAnsiTheme="majorHAnsi" w:cs="Arial Bold"/>
          <w:b/>
          <w:color w:val="000000"/>
          <w:spacing w:val="4"/>
          <w:sz w:val="28"/>
          <w:szCs w:val="28"/>
        </w:rPr>
        <w:t>5.1</w:t>
      </w:r>
      <w:r w:rsidRPr="008B02E4">
        <w:rPr>
          <w:rFonts w:asciiTheme="majorHAnsi" w:hAnsiTheme="majorHAnsi" w:cs="Arial"/>
          <w:b/>
          <w:color w:val="000000"/>
          <w:spacing w:val="4"/>
          <w:sz w:val="28"/>
          <w:szCs w:val="28"/>
        </w:rPr>
        <w:t xml:space="preserve"> </w:t>
      </w:r>
      <w:r w:rsidRPr="008B02E4">
        <w:rPr>
          <w:rFonts w:asciiTheme="majorHAnsi" w:hAnsiTheme="majorHAnsi" w:cs="Arial Bold"/>
          <w:b/>
          <w:color w:val="000000"/>
          <w:spacing w:val="4"/>
          <w:sz w:val="28"/>
          <w:szCs w:val="28"/>
        </w:rPr>
        <w:t xml:space="preserve">  SUMMARY OF FINDINGS</w:t>
      </w:r>
    </w:p>
    <w:p w:rsidR="0016487F" w:rsidRPr="000F5273" w:rsidRDefault="0016487F" w:rsidP="0016487F">
      <w:pPr>
        <w:tabs>
          <w:tab w:val="left" w:pos="4770"/>
        </w:tabs>
        <w:spacing w:before="48" w:after="0" w:line="650" w:lineRule="exact"/>
        <w:jc w:val="both"/>
        <w:rPr>
          <w:rFonts w:asciiTheme="majorHAnsi" w:hAnsiTheme="majorHAnsi"/>
          <w:sz w:val="28"/>
          <w:szCs w:val="28"/>
        </w:rPr>
      </w:pPr>
      <w:r w:rsidRPr="000F5273">
        <w:rPr>
          <w:rFonts w:asciiTheme="majorHAnsi" w:hAnsiTheme="majorHAnsi" w:cs="Arial"/>
          <w:color w:val="000000"/>
          <w:sz w:val="28"/>
          <w:szCs w:val="28"/>
        </w:rPr>
        <w:t xml:space="preserve">The entire research study has been mostly concerned with. The </w:t>
      </w:r>
      <w:r w:rsidRPr="000F5273">
        <w:rPr>
          <w:rFonts w:asciiTheme="majorHAnsi" w:hAnsiTheme="majorHAnsi" w:cs="Arial"/>
          <w:color w:val="000000"/>
          <w:spacing w:val="3"/>
          <w:sz w:val="28"/>
          <w:szCs w:val="28"/>
        </w:rPr>
        <w:t xml:space="preserve">impact of micro-finance on entrepreneurial development in Nigeria a </w:t>
      </w:r>
      <w:r w:rsidRPr="000F5273">
        <w:rPr>
          <w:rFonts w:asciiTheme="majorHAnsi" w:hAnsiTheme="majorHAnsi" w:cs="Arial"/>
          <w:color w:val="000000"/>
          <w:sz w:val="28"/>
          <w:szCs w:val="28"/>
        </w:rPr>
        <w:t>case study of Balogufulani  Micro-Finance Bank.</w:t>
      </w:r>
    </w:p>
    <w:p w:rsidR="0016487F" w:rsidRPr="000F5273" w:rsidRDefault="0016487F" w:rsidP="0016487F">
      <w:pPr>
        <w:tabs>
          <w:tab w:val="left" w:pos="4770"/>
        </w:tabs>
        <w:spacing w:after="0" w:line="640" w:lineRule="exact"/>
        <w:jc w:val="both"/>
        <w:rPr>
          <w:rFonts w:asciiTheme="majorHAnsi" w:hAnsiTheme="majorHAnsi"/>
          <w:sz w:val="28"/>
          <w:szCs w:val="28"/>
        </w:rPr>
      </w:pPr>
      <w:r w:rsidRPr="000F5273">
        <w:rPr>
          <w:rFonts w:asciiTheme="majorHAnsi" w:hAnsiTheme="majorHAnsi" w:cs="Arial"/>
          <w:color w:val="000000"/>
          <w:spacing w:val="3"/>
          <w:sz w:val="28"/>
          <w:szCs w:val="28"/>
        </w:rPr>
        <w:t xml:space="preserve">This section summarizes the major findings of the study based </w:t>
      </w:r>
      <w:r w:rsidRPr="000F5273">
        <w:rPr>
          <w:rFonts w:asciiTheme="majorHAnsi" w:hAnsiTheme="majorHAnsi" w:cs="Arial"/>
          <w:color w:val="000000"/>
          <w:w w:val="104"/>
          <w:sz w:val="28"/>
          <w:szCs w:val="28"/>
        </w:rPr>
        <w:t xml:space="preserve">on the data analyzed in the previous chapter and facts generated </w:t>
      </w:r>
      <w:r w:rsidRPr="000F5273">
        <w:rPr>
          <w:rFonts w:asciiTheme="majorHAnsi" w:hAnsiTheme="majorHAnsi" w:cs="Arial"/>
          <w:color w:val="000000"/>
          <w:sz w:val="28"/>
          <w:szCs w:val="28"/>
        </w:rPr>
        <w:t>from all the other sources already mentioned in this work.</w:t>
      </w:r>
    </w:p>
    <w:p w:rsidR="0016487F" w:rsidRPr="000F5273" w:rsidRDefault="0016487F" w:rsidP="0016487F">
      <w:pPr>
        <w:tabs>
          <w:tab w:val="left" w:pos="4770"/>
        </w:tabs>
        <w:spacing w:after="0" w:line="648" w:lineRule="exact"/>
        <w:jc w:val="both"/>
        <w:rPr>
          <w:rFonts w:asciiTheme="majorHAnsi" w:hAnsiTheme="majorHAnsi"/>
          <w:sz w:val="28"/>
          <w:szCs w:val="28"/>
        </w:rPr>
      </w:pPr>
      <w:r w:rsidRPr="000F5273">
        <w:rPr>
          <w:rFonts w:asciiTheme="majorHAnsi" w:hAnsiTheme="majorHAnsi" w:cs="Arial"/>
          <w:color w:val="000000"/>
          <w:spacing w:val="2"/>
          <w:sz w:val="28"/>
          <w:szCs w:val="28"/>
        </w:rPr>
        <w:t xml:space="preserve">The study revealed that micro-finance banks have impacted so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much on the development of Entrepreneurship in Nigeria. However, </w:t>
      </w:r>
      <w:r w:rsidRPr="000F5273">
        <w:rPr>
          <w:rFonts w:asciiTheme="majorHAnsi" w:hAnsiTheme="majorHAnsi"/>
          <w:sz w:val="28"/>
          <w:szCs w:val="28"/>
        </w:rPr>
        <w:br/>
      </w:r>
      <w:r w:rsidRPr="000F5273">
        <w:rPr>
          <w:rFonts w:asciiTheme="majorHAnsi" w:hAnsiTheme="majorHAnsi" w:cs="Arial"/>
          <w:color w:val="000000"/>
          <w:spacing w:val="2"/>
          <w:sz w:val="28"/>
          <w:szCs w:val="28"/>
        </w:rPr>
        <w:t xml:space="preserve">there are several problems confronting their effective performance in </w:t>
      </w:r>
      <w:r w:rsidRPr="000F5273">
        <w:rPr>
          <w:rFonts w:asciiTheme="majorHAnsi" w:hAnsiTheme="majorHAnsi"/>
          <w:sz w:val="28"/>
          <w:szCs w:val="28"/>
        </w:rPr>
        <w:br/>
      </w:r>
      <w:r w:rsidRPr="000F5273">
        <w:rPr>
          <w:rFonts w:asciiTheme="majorHAnsi" w:hAnsiTheme="majorHAnsi" w:cs="Arial"/>
          <w:color w:val="000000"/>
          <w:w w:val="109"/>
          <w:sz w:val="28"/>
          <w:szCs w:val="28"/>
        </w:rPr>
        <w:t xml:space="preserve">Nigeria which must be addressed as a package. This could be </w:t>
      </w:r>
      <w:r w:rsidRPr="000F5273">
        <w:rPr>
          <w:rFonts w:asciiTheme="majorHAnsi" w:hAnsiTheme="majorHAnsi"/>
          <w:sz w:val="28"/>
          <w:szCs w:val="28"/>
        </w:rPr>
        <w:br/>
      </w:r>
      <w:r w:rsidRPr="000F5273">
        <w:rPr>
          <w:rFonts w:asciiTheme="majorHAnsi" w:hAnsiTheme="majorHAnsi" w:cs="Arial"/>
          <w:color w:val="000000"/>
          <w:w w:val="102"/>
          <w:sz w:val="28"/>
          <w:szCs w:val="28"/>
        </w:rPr>
        <w:t>handled  through  the  framework  of  a  national  policy  for  micro-</w:t>
      </w:r>
      <w:r w:rsidRPr="000F5273">
        <w:rPr>
          <w:rFonts w:asciiTheme="majorHAnsi" w:hAnsiTheme="majorHAnsi"/>
          <w:sz w:val="28"/>
          <w:szCs w:val="28"/>
        </w:rPr>
        <w:br/>
      </w:r>
      <w:r w:rsidRPr="000F5273">
        <w:rPr>
          <w:rFonts w:asciiTheme="majorHAnsi" w:hAnsiTheme="majorHAnsi" w:cs="Arial"/>
          <w:color w:val="000000"/>
          <w:sz w:val="28"/>
          <w:szCs w:val="28"/>
        </w:rPr>
        <w:t>institutions.</w:t>
      </w:r>
    </w:p>
    <w:p w:rsidR="0024258B" w:rsidRPr="0024258B" w:rsidRDefault="0016487F" w:rsidP="0024258B">
      <w:pPr>
        <w:tabs>
          <w:tab w:val="left" w:pos="4770"/>
        </w:tabs>
        <w:spacing w:before="2" w:after="0" w:line="360" w:lineRule="auto"/>
        <w:rPr>
          <w:rFonts w:asciiTheme="majorHAnsi" w:hAnsiTheme="majorHAnsi" w:cs="Arial"/>
          <w:color w:val="000000"/>
          <w:w w:val="101"/>
          <w:sz w:val="28"/>
          <w:szCs w:val="28"/>
        </w:rPr>
      </w:pPr>
      <w:r w:rsidRPr="000F5273">
        <w:rPr>
          <w:rFonts w:asciiTheme="majorHAnsi" w:hAnsiTheme="majorHAnsi" w:cs="Arial"/>
          <w:color w:val="000000"/>
          <w:spacing w:val="4"/>
          <w:sz w:val="28"/>
          <w:szCs w:val="28"/>
        </w:rPr>
        <w:t xml:space="preserve">The  study  also  revealed  that  despite  series  of  policy  and </w:t>
      </w:r>
      <w:r w:rsidRPr="000F5273">
        <w:rPr>
          <w:rFonts w:asciiTheme="majorHAnsi" w:hAnsiTheme="majorHAnsi"/>
          <w:sz w:val="28"/>
          <w:szCs w:val="28"/>
        </w:rPr>
        <w:br/>
      </w:r>
      <w:r w:rsidRPr="000F5273">
        <w:rPr>
          <w:rFonts w:asciiTheme="majorHAnsi" w:hAnsiTheme="majorHAnsi" w:cs="Arial"/>
          <w:color w:val="000000"/>
          <w:spacing w:val="3"/>
          <w:sz w:val="28"/>
          <w:szCs w:val="28"/>
        </w:rPr>
        <w:t xml:space="preserve">institutional reforms aimed at enhancing the flow of finance from the </w:t>
      </w:r>
      <w:r w:rsidRPr="000F5273">
        <w:rPr>
          <w:rFonts w:asciiTheme="majorHAnsi" w:hAnsiTheme="majorHAnsi"/>
          <w:sz w:val="28"/>
          <w:szCs w:val="28"/>
        </w:rPr>
        <w:br/>
      </w:r>
      <w:r w:rsidRPr="000F5273">
        <w:rPr>
          <w:rFonts w:asciiTheme="majorHAnsi" w:hAnsiTheme="majorHAnsi" w:cs="Arial"/>
          <w:color w:val="000000"/>
          <w:w w:val="104"/>
          <w:sz w:val="28"/>
          <w:szCs w:val="28"/>
        </w:rPr>
        <w:t xml:space="preserve">banking  system  to  small  business  enterprises  this    important </w:t>
      </w:r>
      <w:r w:rsidRPr="000F5273">
        <w:rPr>
          <w:rFonts w:asciiTheme="majorHAnsi" w:hAnsiTheme="majorHAnsi"/>
          <w:sz w:val="28"/>
          <w:szCs w:val="28"/>
        </w:rPr>
        <w:br/>
      </w:r>
      <w:r w:rsidRPr="000F5273">
        <w:rPr>
          <w:rFonts w:asciiTheme="majorHAnsi" w:hAnsiTheme="majorHAnsi" w:cs="Arial"/>
          <w:color w:val="000000"/>
          <w:w w:val="101"/>
          <w:sz w:val="28"/>
          <w:szCs w:val="28"/>
        </w:rPr>
        <w:lastRenderedPageBreak/>
        <w:t>objective have not materialized. Banks still perceive micro business</w:t>
      </w:r>
      <w:r w:rsidR="0024258B">
        <w:rPr>
          <w:rFonts w:asciiTheme="majorHAnsi" w:hAnsiTheme="majorHAnsi" w:cs="Arial"/>
          <w:color w:val="000000"/>
          <w:w w:val="101"/>
          <w:sz w:val="28"/>
          <w:szCs w:val="28"/>
        </w:rPr>
        <w:t xml:space="preserve"> </w:t>
      </w:r>
      <w:r w:rsidR="0024258B" w:rsidRPr="000F5273">
        <w:rPr>
          <w:rFonts w:asciiTheme="majorHAnsi" w:hAnsiTheme="majorHAnsi" w:cs="Arial"/>
          <w:color w:val="000000"/>
          <w:spacing w:val="2"/>
          <w:sz w:val="28"/>
          <w:szCs w:val="28"/>
        </w:rPr>
        <w:t xml:space="preserve">as bad risk, hence the very low level of funding to the sector. Further </w:t>
      </w:r>
      <w:r w:rsidR="0024258B" w:rsidRPr="000F5273">
        <w:rPr>
          <w:rFonts w:asciiTheme="majorHAnsi" w:hAnsiTheme="majorHAnsi"/>
          <w:sz w:val="28"/>
          <w:szCs w:val="28"/>
        </w:rPr>
        <w:br/>
      </w:r>
      <w:r w:rsidR="0024258B" w:rsidRPr="000F5273">
        <w:rPr>
          <w:rFonts w:asciiTheme="majorHAnsi" w:hAnsiTheme="majorHAnsi" w:cs="Arial"/>
          <w:color w:val="000000"/>
          <w:sz w:val="28"/>
          <w:szCs w:val="28"/>
        </w:rPr>
        <w:t xml:space="preserve">more, there are also issues of high cost and short tenor. </w:t>
      </w:r>
      <w:r w:rsidR="0024258B" w:rsidRPr="000F5273">
        <w:rPr>
          <w:rFonts w:asciiTheme="majorHAnsi" w:hAnsiTheme="majorHAnsi" w:cs="Arial"/>
          <w:color w:val="000000"/>
          <w:w w:val="104"/>
          <w:sz w:val="28"/>
          <w:szCs w:val="28"/>
        </w:rPr>
        <w:t xml:space="preserve">It was discovered that the issue of production technology by </w:t>
      </w:r>
      <w:r w:rsidR="0024258B" w:rsidRPr="000F5273">
        <w:rPr>
          <w:rFonts w:asciiTheme="majorHAnsi" w:hAnsiTheme="majorHAnsi" w:cs="Arial"/>
          <w:color w:val="000000"/>
          <w:spacing w:val="2"/>
          <w:sz w:val="28"/>
          <w:szCs w:val="28"/>
        </w:rPr>
        <w:t xml:space="preserve">SSIs  and  micro  institutions  have  not  received  enough  attention. </w:t>
      </w:r>
      <w:r w:rsidR="0024258B" w:rsidRPr="000F5273">
        <w:rPr>
          <w:rFonts w:asciiTheme="majorHAnsi" w:hAnsiTheme="majorHAnsi" w:cs="Arial"/>
          <w:color w:val="000000"/>
          <w:w w:val="103"/>
          <w:sz w:val="28"/>
          <w:szCs w:val="28"/>
        </w:rPr>
        <w:t xml:space="preserve">Several indigenous technologies already developed for the use of </w:t>
      </w:r>
      <w:r w:rsidR="0024258B" w:rsidRPr="000F5273">
        <w:rPr>
          <w:rFonts w:asciiTheme="majorHAnsi" w:hAnsiTheme="majorHAnsi" w:cs="Arial"/>
          <w:color w:val="000000"/>
          <w:w w:val="106"/>
          <w:sz w:val="28"/>
          <w:szCs w:val="28"/>
        </w:rPr>
        <w:t xml:space="preserve">small scale industries are Iying at the research institute awaiting </w:t>
      </w:r>
      <w:r w:rsidR="0024258B" w:rsidRPr="000F5273">
        <w:rPr>
          <w:rFonts w:asciiTheme="majorHAnsi" w:hAnsiTheme="majorHAnsi" w:cs="Arial"/>
          <w:color w:val="000000"/>
          <w:sz w:val="28"/>
          <w:szCs w:val="28"/>
        </w:rPr>
        <w:t>commercial take up.</w:t>
      </w:r>
      <w:r w:rsidR="0024258B">
        <w:rPr>
          <w:rFonts w:asciiTheme="majorHAnsi" w:hAnsiTheme="majorHAnsi" w:cs="Arial"/>
          <w:color w:val="000000"/>
          <w:sz w:val="28"/>
          <w:szCs w:val="28"/>
        </w:rPr>
        <w:t xml:space="preserve"> </w:t>
      </w:r>
      <w:r w:rsidR="0024258B" w:rsidRPr="000F5273">
        <w:rPr>
          <w:rFonts w:asciiTheme="majorHAnsi" w:hAnsiTheme="majorHAnsi" w:cs="Arial"/>
          <w:color w:val="000000"/>
          <w:spacing w:val="1"/>
          <w:sz w:val="28"/>
          <w:szCs w:val="28"/>
        </w:rPr>
        <w:t xml:space="preserve">It was also discovered that micro finance </w:t>
      </w:r>
      <w:r w:rsidR="0024258B">
        <w:rPr>
          <w:rFonts w:asciiTheme="majorHAnsi" w:hAnsiTheme="majorHAnsi" w:cs="Arial"/>
          <w:color w:val="000000"/>
          <w:spacing w:val="1"/>
          <w:sz w:val="28"/>
          <w:szCs w:val="28"/>
        </w:rPr>
        <w:t xml:space="preserve">institutions in line with its  </w:t>
      </w:r>
      <w:r w:rsidR="0024258B" w:rsidRPr="000F5273">
        <w:rPr>
          <w:rFonts w:asciiTheme="majorHAnsi" w:hAnsiTheme="majorHAnsi" w:cs="Arial"/>
          <w:color w:val="000000"/>
          <w:spacing w:val="1"/>
          <w:sz w:val="28"/>
          <w:szCs w:val="28"/>
        </w:rPr>
        <w:t xml:space="preserve">objectives   and   policies   have   strategized   programmes   and </w:t>
      </w:r>
      <w:r w:rsidR="0024258B" w:rsidRPr="000F5273">
        <w:rPr>
          <w:rFonts w:asciiTheme="majorHAnsi" w:hAnsiTheme="majorHAnsi" w:cs="Arial"/>
          <w:color w:val="000000"/>
          <w:spacing w:val="2"/>
          <w:sz w:val="28"/>
          <w:szCs w:val="28"/>
        </w:rPr>
        <w:t xml:space="preserve">strategies to enhance the growth and development of small business </w:t>
      </w:r>
      <w:r w:rsidR="0024258B" w:rsidRPr="000F5273">
        <w:rPr>
          <w:rFonts w:asciiTheme="majorHAnsi" w:hAnsiTheme="majorHAnsi" w:cs="Arial"/>
          <w:color w:val="000000"/>
          <w:sz w:val="28"/>
          <w:szCs w:val="28"/>
        </w:rPr>
        <w:t>and entrepreneurs in Nigeria.</w:t>
      </w:r>
    </w:p>
    <w:p w:rsidR="00C07F0E" w:rsidRPr="008B02E4" w:rsidRDefault="00C07F0E" w:rsidP="00C07F0E">
      <w:pPr>
        <w:tabs>
          <w:tab w:val="left" w:pos="4770"/>
        </w:tabs>
        <w:spacing w:before="263" w:after="0" w:line="322" w:lineRule="exact"/>
        <w:rPr>
          <w:rFonts w:asciiTheme="majorHAnsi" w:hAnsiTheme="majorHAnsi"/>
          <w:b/>
          <w:sz w:val="28"/>
          <w:szCs w:val="28"/>
        </w:rPr>
      </w:pPr>
      <w:r>
        <w:rPr>
          <w:rFonts w:asciiTheme="majorHAnsi" w:hAnsiTheme="majorHAnsi" w:cs="Arial Bold"/>
          <w:b/>
          <w:color w:val="000000"/>
          <w:w w:val="102"/>
          <w:sz w:val="28"/>
          <w:szCs w:val="28"/>
        </w:rPr>
        <w:t>5.2</w:t>
      </w:r>
      <w:r w:rsidRPr="008B02E4">
        <w:rPr>
          <w:rFonts w:asciiTheme="majorHAnsi" w:hAnsiTheme="majorHAnsi" w:cs="Arial Bold"/>
          <w:b/>
          <w:color w:val="000000"/>
          <w:w w:val="102"/>
          <w:sz w:val="28"/>
          <w:szCs w:val="28"/>
        </w:rPr>
        <w:t xml:space="preserve">   CONCLUSION</w:t>
      </w:r>
    </w:p>
    <w:p w:rsidR="00C07F0E" w:rsidRDefault="00C07F0E" w:rsidP="00C07F0E">
      <w:pPr>
        <w:tabs>
          <w:tab w:val="left" w:pos="4770"/>
        </w:tabs>
        <w:spacing w:before="2" w:after="0" w:line="360" w:lineRule="auto"/>
        <w:rPr>
          <w:rFonts w:asciiTheme="majorHAnsi" w:hAnsiTheme="majorHAnsi" w:cs="Arial"/>
          <w:color w:val="000000"/>
          <w:sz w:val="28"/>
          <w:szCs w:val="28"/>
        </w:rPr>
      </w:pPr>
      <w:r w:rsidRPr="000F5273">
        <w:rPr>
          <w:rFonts w:asciiTheme="majorHAnsi" w:hAnsiTheme="majorHAnsi" w:cs="Arial"/>
          <w:color w:val="000000"/>
          <w:w w:val="101"/>
          <w:sz w:val="28"/>
          <w:szCs w:val="28"/>
        </w:rPr>
        <w:t xml:space="preserve">One  thing  that  is  evident  from  this  research  work  is  that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Entrepreneurship is critical to rapid economic development. It is, in </w:t>
      </w:r>
      <w:r w:rsidRPr="000F5273">
        <w:rPr>
          <w:rFonts w:asciiTheme="majorHAnsi" w:hAnsiTheme="majorHAnsi"/>
          <w:sz w:val="28"/>
          <w:szCs w:val="28"/>
        </w:rPr>
        <w:br/>
      </w:r>
      <w:r w:rsidRPr="000F5273">
        <w:rPr>
          <w:rFonts w:asciiTheme="majorHAnsi" w:hAnsiTheme="majorHAnsi" w:cs="Arial"/>
          <w:color w:val="000000"/>
          <w:w w:val="108"/>
          <w:sz w:val="28"/>
          <w:szCs w:val="28"/>
        </w:rPr>
        <w:t xml:space="preserve">fact said to hold a major key to the emancipation of developing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countries from technological servitude. To this end and given the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backwardness of  most developing countries especially Nigeria, it is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recommended that more efforts should be made to improve the rate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of development and granting of financial support to entrepreneurs. </w:t>
      </w:r>
      <w:r w:rsidRPr="000F5273">
        <w:rPr>
          <w:rFonts w:asciiTheme="majorHAnsi" w:hAnsiTheme="majorHAnsi"/>
          <w:sz w:val="28"/>
          <w:szCs w:val="28"/>
        </w:rPr>
        <w:br/>
      </w:r>
      <w:r w:rsidRPr="000F5273">
        <w:rPr>
          <w:rFonts w:asciiTheme="majorHAnsi" w:hAnsiTheme="majorHAnsi" w:cs="Arial"/>
          <w:color w:val="000000"/>
          <w:w w:val="106"/>
          <w:sz w:val="28"/>
          <w:szCs w:val="28"/>
        </w:rPr>
        <w:t xml:space="preserve">The Central Bank of Nigeria policy initiative of micro-finance is a </w:t>
      </w:r>
      <w:r w:rsidRPr="000F5273">
        <w:rPr>
          <w:rFonts w:asciiTheme="majorHAnsi" w:hAnsiTheme="majorHAnsi"/>
          <w:sz w:val="28"/>
          <w:szCs w:val="28"/>
        </w:rPr>
        <w:br/>
      </w:r>
      <w:r w:rsidRPr="000F5273">
        <w:rPr>
          <w:rFonts w:asciiTheme="majorHAnsi" w:hAnsiTheme="majorHAnsi" w:cs="Arial"/>
          <w:color w:val="000000"/>
          <w:sz w:val="28"/>
          <w:szCs w:val="28"/>
        </w:rPr>
        <w:t>welcome development.</w:t>
      </w:r>
    </w:p>
    <w:p w:rsidR="00C07F0E" w:rsidRDefault="00C07F0E" w:rsidP="00C07F0E">
      <w:pPr>
        <w:tabs>
          <w:tab w:val="left" w:pos="4770"/>
        </w:tabs>
        <w:spacing w:before="2" w:after="0" w:line="360" w:lineRule="auto"/>
        <w:rPr>
          <w:rFonts w:asciiTheme="majorHAnsi" w:hAnsiTheme="majorHAnsi" w:cs="Arial"/>
          <w:color w:val="000000"/>
          <w:sz w:val="28"/>
          <w:szCs w:val="28"/>
        </w:rPr>
      </w:pPr>
      <w:r w:rsidRPr="000F5273">
        <w:rPr>
          <w:rFonts w:asciiTheme="majorHAnsi" w:hAnsiTheme="majorHAnsi" w:cs="Arial"/>
          <w:color w:val="000000"/>
          <w:spacing w:val="2"/>
          <w:sz w:val="28"/>
          <w:szCs w:val="28"/>
        </w:rPr>
        <w:lastRenderedPageBreak/>
        <w:t xml:space="preserve">Adequate efforts should also be made specifically by Nigeria to </w:t>
      </w:r>
      <w:r w:rsidRPr="000F5273">
        <w:rPr>
          <w:rFonts w:asciiTheme="majorHAnsi" w:hAnsiTheme="majorHAnsi"/>
          <w:sz w:val="28"/>
          <w:szCs w:val="28"/>
        </w:rPr>
        <w:br/>
      </w:r>
      <w:r w:rsidRPr="000F5273">
        <w:rPr>
          <w:rFonts w:asciiTheme="majorHAnsi" w:hAnsiTheme="majorHAnsi" w:cs="Arial"/>
          <w:color w:val="000000"/>
          <w:w w:val="102"/>
          <w:sz w:val="28"/>
          <w:szCs w:val="28"/>
        </w:rPr>
        <w:t xml:space="preserve">diversify  its  economic  growth  that  will  bring  about  tremendous </w:t>
      </w:r>
      <w:r w:rsidRPr="000F5273">
        <w:rPr>
          <w:rFonts w:asciiTheme="majorHAnsi" w:hAnsiTheme="majorHAnsi"/>
          <w:sz w:val="28"/>
          <w:szCs w:val="28"/>
        </w:rPr>
        <w:br/>
      </w:r>
      <w:r w:rsidRPr="000F5273">
        <w:rPr>
          <w:rFonts w:asciiTheme="majorHAnsi" w:hAnsiTheme="majorHAnsi" w:cs="Arial"/>
          <w:color w:val="000000"/>
          <w:spacing w:val="1"/>
          <w:sz w:val="28"/>
          <w:szCs w:val="28"/>
        </w:rPr>
        <w:t xml:space="preserve">reduction in absolute poverty or even eradication of the phenomenon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thereby   enhancing   the   pace   of   job   creation   and   economic </w:t>
      </w:r>
      <w:r w:rsidRPr="000F5273">
        <w:rPr>
          <w:rFonts w:asciiTheme="majorHAnsi" w:hAnsiTheme="majorHAnsi"/>
          <w:sz w:val="28"/>
          <w:szCs w:val="28"/>
        </w:rPr>
        <w:br/>
      </w:r>
      <w:r w:rsidRPr="000F5273">
        <w:rPr>
          <w:rFonts w:asciiTheme="majorHAnsi" w:hAnsiTheme="majorHAnsi" w:cs="Arial"/>
          <w:color w:val="000000"/>
          <w:sz w:val="28"/>
          <w:szCs w:val="28"/>
        </w:rPr>
        <w:t>development.</w:t>
      </w:r>
    </w:p>
    <w:p w:rsidR="0024258B" w:rsidRPr="008B02E4" w:rsidRDefault="00C07F0E" w:rsidP="0024258B">
      <w:pPr>
        <w:tabs>
          <w:tab w:val="left" w:pos="4770"/>
        </w:tabs>
        <w:spacing w:before="282" w:after="0" w:line="322" w:lineRule="exact"/>
        <w:rPr>
          <w:rFonts w:asciiTheme="majorHAnsi" w:hAnsiTheme="majorHAnsi"/>
          <w:b/>
          <w:sz w:val="28"/>
          <w:szCs w:val="28"/>
        </w:rPr>
      </w:pPr>
      <w:r>
        <w:rPr>
          <w:rFonts w:asciiTheme="majorHAnsi" w:hAnsiTheme="majorHAnsi" w:cs="Arial Bold"/>
          <w:b/>
          <w:color w:val="000000"/>
          <w:spacing w:val="4"/>
          <w:sz w:val="28"/>
          <w:szCs w:val="28"/>
        </w:rPr>
        <w:t>5.3</w:t>
      </w:r>
      <w:r w:rsidR="0024258B" w:rsidRPr="008B02E4">
        <w:rPr>
          <w:rFonts w:asciiTheme="majorHAnsi" w:hAnsiTheme="majorHAnsi" w:cs="Arial Bold"/>
          <w:b/>
          <w:color w:val="000000"/>
          <w:spacing w:val="4"/>
          <w:sz w:val="28"/>
          <w:szCs w:val="28"/>
        </w:rPr>
        <w:t xml:space="preserve">   RECOMMENDATIONS</w:t>
      </w:r>
    </w:p>
    <w:p w:rsidR="0024258B" w:rsidRPr="000F5273" w:rsidRDefault="0024258B" w:rsidP="0024258B">
      <w:pPr>
        <w:tabs>
          <w:tab w:val="left" w:pos="4770"/>
        </w:tabs>
        <w:spacing w:before="51" w:after="0" w:line="360" w:lineRule="auto"/>
        <w:jc w:val="both"/>
        <w:rPr>
          <w:rFonts w:asciiTheme="majorHAnsi" w:hAnsiTheme="majorHAnsi"/>
          <w:sz w:val="28"/>
          <w:szCs w:val="28"/>
        </w:rPr>
      </w:pPr>
      <w:r w:rsidRPr="000F5273">
        <w:rPr>
          <w:rFonts w:asciiTheme="majorHAnsi" w:hAnsiTheme="majorHAnsi" w:cs="Arial"/>
          <w:color w:val="000000"/>
          <w:w w:val="109"/>
          <w:sz w:val="28"/>
          <w:szCs w:val="28"/>
        </w:rPr>
        <w:t xml:space="preserve">In   view   of   the   result   of   this   study,   the   following </w:t>
      </w:r>
      <w:r w:rsidRPr="000F5273">
        <w:rPr>
          <w:rFonts w:asciiTheme="majorHAnsi" w:hAnsiTheme="majorHAnsi" w:cs="Arial"/>
          <w:color w:val="000000"/>
          <w:w w:val="107"/>
          <w:sz w:val="28"/>
          <w:szCs w:val="28"/>
        </w:rPr>
        <w:t xml:space="preserve">recommendations are suggested to assist on the subject matter </w:t>
      </w:r>
      <w:r w:rsidRPr="000F5273">
        <w:rPr>
          <w:rFonts w:asciiTheme="majorHAnsi" w:hAnsiTheme="majorHAnsi" w:cs="Arial"/>
          <w:color w:val="000000"/>
          <w:w w:val="105"/>
          <w:sz w:val="28"/>
          <w:szCs w:val="28"/>
        </w:rPr>
        <w:t xml:space="preserve">under study not only to the company selected for this, but also to </w:t>
      </w:r>
      <w:r w:rsidRPr="000F5273">
        <w:rPr>
          <w:rFonts w:asciiTheme="majorHAnsi" w:hAnsiTheme="majorHAnsi" w:cs="Arial"/>
          <w:color w:val="000000"/>
          <w:sz w:val="28"/>
          <w:szCs w:val="28"/>
        </w:rPr>
        <w:t>other organizations that have interest on the subject matter.</w:t>
      </w:r>
    </w:p>
    <w:p w:rsidR="00016B92" w:rsidRPr="00016B92" w:rsidRDefault="0024258B" w:rsidP="00016B92">
      <w:pPr>
        <w:tabs>
          <w:tab w:val="left" w:pos="4770"/>
        </w:tabs>
        <w:spacing w:before="2" w:after="0" w:line="360" w:lineRule="auto"/>
        <w:rPr>
          <w:rFonts w:asciiTheme="majorHAnsi" w:hAnsiTheme="majorHAnsi" w:cs="Arial"/>
          <w:color w:val="000000"/>
          <w:sz w:val="28"/>
          <w:szCs w:val="28"/>
        </w:rPr>
      </w:pPr>
      <w:r w:rsidRPr="000F5273">
        <w:rPr>
          <w:rFonts w:asciiTheme="majorHAnsi" w:hAnsiTheme="majorHAnsi" w:cs="Arial"/>
          <w:color w:val="000000"/>
          <w:spacing w:val="3"/>
          <w:sz w:val="28"/>
          <w:szCs w:val="28"/>
        </w:rPr>
        <w:t xml:space="preserve">There is need to have a clear vision and mission on the policy. </w:t>
      </w:r>
      <w:r w:rsidRPr="000F5273">
        <w:rPr>
          <w:rFonts w:asciiTheme="majorHAnsi" w:hAnsiTheme="majorHAnsi" w:cs="Arial"/>
          <w:color w:val="000000"/>
          <w:w w:val="111"/>
          <w:sz w:val="28"/>
          <w:szCs w:val="28"/>
        </w:rPr>
        <w:t xml:space="preserve">This is a double edged sword. It helps to have a well focused </w:t>
      </w:r>
      <w:r w:rsidRPr="000F5273">
        <w:rPr>
          <w:rFonts w:asciiTheme="majorHAnsi" w:hAnsiTheme="majorHAnsi" w:cs="Arial"/>
          <w:color w:val="000000"/>
          <w:spacing w:val="3"/>
          <w:sz w:val="28"/>
          <w:szCs w:val="28"/>
        </w:rPr>
        <w:t xml:space="preserve">professional management, diverse and professional board that have </w:t>
      </w:r>
      <w:r w:rsidRPr="000F5273">
        <w:rPr>
          <w:rFonts w:asciiTheme="majorHAnsi" w:hAnsiTheme="majorHAnsi" w:cs="Arial"/>
          <w:color w:val="000000"/>
          <w:sz w:val="28"/>
          <w:szCs w:val="28"/>
        </w:rPr>
        <w:t>the policy at heart.</w:t>
      </w:r>
      <w:r w:rsidR="00016B92">
        <w:rPr>
          <w:rFonts w:asciiTheme="majorHAnsi" w:hAnsiTheme="majorHAnsi" w:cs="Arial"/>
          <w:color w:val="000000"/>
          <w:sz w:val="28"/>
          <w:szCs w:val="28"/>
        </w:rPr>
        <w:t xml:space="preserve"> </w:t>
      </w:r>
      <w:r w:rsidR="00016B92" w:rsidRPr="000F5273">
        <w:rPr>
          <w:rFonts w:asciiTheme="majorHAnsi" w:hAnsiTheme="majorHAnsi" w:cs="Arial"/>
          <w:color w:val="000000"/>
          <w:w w:val="102"/>
          <w:sz w:val="28"/>
          <w:szCs w:val="28"/>
        </w:rPr>
        <w:t xml:space="preserve">There is also the need to have an impartial, quick and simple approval and disbursement procedures that will support innovation </w:t>
      </w:r>
      <w:r w:rsidR="00016B92" w:rsidRPr="000F5273">
        <w:rPr>
          <w:rFonts w:asciiTheme="majorHAnsi" w:hAnsiTheme="majorHAnsi" w:cs="Arial"/>
          <w:color w:val="000000"/>
          <w:w w:val="106"/>
          <w:sz w:val="28"/>
          <w:szCs w:val="28"/>
        </w:rPr>
        <w:t xml:space="preserve">and ensure the achievement of financial self sufficiency. A every </w:t>
      </w:r>
      <w:r w:rsidR="00016B92" w:rsidRPr="000F5273">
        <w:rPr>
          <w:rFonts w:asciiTheme="majorHAnsi" w:hAnsiTheme="majorHAnsi" w:cs="Arial"/>
          <w:color w:val="000000"/>
          <w:w w:val="103"/>
          <w:sz w:val="28"/>
          <w:szCs w:val="28"/>
        </w:rPr>
        <w:t xml:space="preserve">conducive investment environment that will guarantee competitive </w:t>
      </w:r>
      <w:r w:rsidR="00016B92" w:rsidRPr="000F5273">
        <w:rPr>
          <w:rFonts w:asciiTheme="majorHAnsi" w:hAnsiTheme="majorHAnsi" w:cs="Arial"/>
          <w:color w:val="000000"/>
          <w:w w:val="106"/>
          <w:sz w:val="28"/>
          <w:szCs w:val="28"/>
        </w:rPr>
        <w:t xml:space="preserve">interest rate and definite and reliable source of on-lending funds </w:t>
      </w:r>
      <w:r w:rsidR="00016B92" w:rsidRPr="000F5273">
        <w:rPr>
          <w:rFonts w:asciiTheme="majorHAnsi" w:hAnsiTheme="majorHAnsi" w:cs="Arial"/>
          <w:color w:val="000000"/>
          <w:sz w:val="28"/>
          <w:szCs w:val="28"/>
        </w:rPr>
        <w:t>cannot be over emphasized.</w:t>
      </w:r>
    </w:p>
    <w:p w:rsidR="00016B92" w:rsidRPr="000F5273" w:rsidRDefault="00016B92" w:rsidP="00016B92">
      <w:pPr>
        <w:tabs>
          <w:tab w:val="left" w:pos="4770"/>
          <w:tab w:val="left" w:pos="8640"/>
        </w:tabs>
        <w:spacing w:before="262" w:after="0" w:line="322" w:lineRule="exact"/>
        <w:rPr>
          <w:rFonts w:asciiTheme="majorHAnsi" w:hAnsiTheme="majorHAnsi"/>
          <w:sz w:val="28"/>
          <w:szCs w:val="28"/>
        </w:rPr>
      </w:pPr>
      <w:r w:rsidRPr="000F5273">
        <w:rPr>
          <w:rFonts w:asciiTheme="majorHAnsi" w:hAnsiTheme="majorHAnsi" w:cs="Arial"/>
          <w:color w:val="000000"/>
          <w:sz w:val="28"/>
          <w:szCs w:val="28"/>
        </w:rPr>
        <w:t>Other note worthy recommendations includes:</w:t>
      </w:r>
    </w:p>
    <w:p w:rsidR="00016B92" w:rsidRPr="000F5273" w:rsidRDefault="00016B92" w:rsidP="00016B92">
      <w:pPr>
        <w:tabs>
          <w:tab w:val="left" w:pos="4770"/>
          <w:tab w:val="left" w:pos="8640"/>
        </w:tabs>
        <w:spacing w:after="0" w:line="322" w:lineRule="exact"/>
        <w:rPr>
          <w:rFonts w:asciiTheme="majorHAnsi" w:hAnsiTheme="majorHAnsi"/>
          <w:sz w:val="28"/>
          <w:szCs w:val="28"/>
        </w:rPr>
      </w:pPr>
    </w:p>
    <w:p w:rsidR="00C07F0E" w:rsidRPr="00C07F0E" w:rsidRDefault="00016B92" w:rsidP="00717874">
      <w:pPr>
        <w:pStyle w:val="ListParagraph"/>
        <w:numPr>
          <w:ilvl w:val="0"/>
          <w:numId w:val="5"/>
        </w:numPr>
        <w:tabs>
          <w:tab w:val="left" w:pos="2880"/>
          <w:tab w:val="left" w:pos="4770"/>
          <w:tab w:val="left" w:pos="8640"/>
        </w:tabs>
        <w:spacing w:before="16" w:after="0" w:line="480" w:lineRule="auto"/>
        <w:rPr>
          <w:rFonts w:asciiTheme="majorHAnsi" w:hAnsiTheme="majorHAnsi"/>
          <w:sz w:val="28"/>
          <w:szCs w:val="28"/>
        </w:rPr>
      </w:pPr>
      <w:r w:rsidRPr="00C07F0E">
        <w:rPr>
          <w:rFonts w:asciiTheme="majorHAnsi" w:hAnsiTheme="majorHAnsi" w:cs="Arial"/>
          <w:color w:val="000000"/>
          <w:w w:val="106"/>
          <w:sz w:val="28"/>
          <w:szCs w:val="28"/>
        </w:rPr>
        <w:lastRenderedPageBreak/>
        <w:t>Timing and accurate data to facilitate prompt and sound</w:t>
      </w:r>
      <w:r w:rsidR="00C07F0E">
        <w:rPr>
          <w:rFonts w:asciiTheme="majorHAnsi" w:hAnsiTheme="majorHAnsi" w:cs="Arial"/>
          <w:color w:val="000000"/>
          <w:w w:val="106"/>
          <w:sz w:val="28"/>
          <w:szCs w:val="28"/>
        </w:rPr>
        <w:t xml:space="preserve"> </w:t>
      </w:r>
      <w:r w:rsidRPr="00C07F0E">
        <w:rPr>
          <w:rFonts w:asciiTheme="majorHAnsi" w:hAnsiTheme="majorHAnsi" w:cs="Arial"/>
          <w:color w:val="000000"/>
          <w:sz w:val="28"/>
          <w:szCs w:val="28"/>
        </w:rPr>
        <w:t>decision-making.</w:t>
      </w:r>
    </w:p>
    <w:p w:rsidR="00C07F0E" w:rsidRPr="00C07F0E" w:rsidRDefault="00016B92" w:rsidP="00717874">
      <w:pPr>
        <w:pStyle w:val="ListParagraph"/>
        <w:numPr>
          <w:ilvl w:val="0"/>
          <w:numId w:val="5"/>
        </w:numPr>
        <w:tabs>
          <w:tab w:val="left" w:pos="2880"/>
          <w:tab w:val="left" w:pos="4770"/>
          <w:tab w:val="left" w:pos="8640"/>
        </w:tabs>
        <w:spacing w:before="16" w:after="0" w:line="480" w:lineRule="auto"/>
        <w:rPr>
          <w:rFonts w:asciiTheme="majorHAnsi" w:hAnsiTheme="majorHAnsi"/>
          <w:sz w:val="28"/>
          <w:szCs w:val="28"/>
        </w:rPr>
      </w:pPr>
      <w:r w:rsidRPr="00C07F0E">
        <w:rPr>
          <w:rFonts w:asciiTheme="majorHAnsi" w:hAnsiTheme="majorHAnsi" w:cs="Arial"/>
          <w:color w:val="000000"/>
          <w:w w:val="105"/>
          <w:sz w:val="28"/>
          <w:szCs w:val="28"/>
        </w:rPr>
        <w:t>High repayment rate with portfolio at risk of less than 2%</w:t>
      </w:r>
      <w:r w:rsidRPr="00C07F0E">
        <w:rPr>
          <w:rFonts w:asciiTheme="majorHAnsi" w:hAnsiTheme="majorHAnsi" w:cs="Arial"/>
          <w:color w:val="000000"/>
          <w:sz w:val="28"/>
          <w:szCs w:val="28"/>
        </w:rPr>
        <w:t>Repayment of 98%</w:t>
      </w:r>
    </w:p>
    <w:p w:rsidR="00C07F0E" w:rsidRPr="00C07F0E" w:rsidRDefault="00016B92" w:rsidP="00717874">
      <w:pPr>
        <w:pStyle w:val="ListParagraph"/>
        <w:numPr>
          <w:ilvl w:val="0"/>
          <w:numId w:val="5"/>
        </w:numPr>
        <w:tabs>
          <w:tab w:val="left" w:pos="2880"/>
          <w:tab w:val="left" w:pos="4770"/>
          <w:tab w:val="left" w:pos="8640"/>
        </w:tabs>
        <w:spacing w:before="16" w:after="0" w:line="480" w:lineRule="auto"/>
        <w:rPr>
          <w:rFonts w:asciiTheme="majorHAnsi" w:hAnsiTheme="majorHAnsi"/>
          <w:sz w:val="28"/>
          <w:szCs w:val="28"/>
        </w:rPr>
      </w:pPr>
      <w:r w:rsidRPr="00C07F0E">
        <w:rPr>
          <w:rFonts w:asciiTheme="majorHAnsi" w:hAnsiTheme="majorHAnsi" w:cs="Arial"/>
          <w:color w:val="000000"/>
          <w:w w:val="101"/>
          <w:sz w:val="28"/>
          <w:szCs w:val="28"/>
        </w:rPr>
        <w:t>Maintain equivalent of 2% of total portfolio as reserve for</w:t>
      </w:r>
      <w:r w:rsidR="00C07F0E">
        <w:rPr>
          <w:rFonts w:asciiTheme="majorHAnsi" w:hAnsiTheme="majorHAnsi" w:cs="Arial"/>
          <w:color w:val="000000"/>
          <w:w w:val="101"/>
          <w:sz w:val="28"/>
          <w:szCs w:val="28"/>
        </w:rPr>
        <w:t xml:space="preserve"> </w:t>
      </w:r>
      <w:r w:rsidRPr="00C07F0E">
        <w:rPr>
          <w:rFonts w:asciiTheme="majorHAnsi" w:hAnsiTheme="majorHAnsi" w:cs="Arial"/>
          <w:color w:val="000000"/>
          <w:w w:val="101"/>
          <w:sz w:val="28"/>
          <w:szCs w:val="28"/>
        </w:rPr>
        <w:t>Bad and Doubtful Debts.</w:t>
      </w:r>
    </w:p>
    <w:p w:rsidR="00C07F0E" w:rsidRPr="00C07F0E" w:rsidRDefault="00016B92" w:rsidP="00717874">
      <w:pPr>
        <w:pStyle w:val="ListParagraph"/>
        <w:numPr>
          <w:ilvl w:val="0"/>
          <w:numId w:val="5"/>
        </w:numPr>
        <w:tabs>
          <w:tab w:val="left" w:pos="2880"/>
          <w:tab w:val="left" w:pos="4770"/>
          <w:tab w:val="left" w:pos="8640"/>
        </w:tabs>
        <w:spacing w:before="16" w:after="0" w:line="480" w:lineRule="auto"/>
        <w:rPr>
          <w:rFonts w:asciiTheme="majorHAnsi" w:hAnsiTheme="majorHAnsi"/>
          <w:sz w:val="28"/>
          <w:szCs w:val="28"/>
        </w:rPr>
      </w:pPr>
      <w:r w:rsidRPr="00C07F0E">
        <w:rPr>
          <w:rFonts w:asciiTheme="majorHAnsi" w:hAnsiTheme="majorHAnsi" w:cs="Arial"/>
          <w:color w:val="000000"/>
          <w:w w:val="101"/>
          <w:sz w:val="28"/>
          <w:szCs w:val="28"/>
        </w:rPr>
        <w:t>Have a clearly documented Bad Debt write-off policy.</w:t>
      </w:r>
    </w:p>
    <w:p w:rsidR="00016B92" w:rsidRPr="00C07F0E" w:rsidRDefault="00016B92" w:rsidP="00717874">
      <w:pPr>
        <w:pStyle w:val="ListParagraph"/>
        <w:numPr>
          <w:ilvl w:val="0"/>
          <w:numId w:val="5"/>
        </w:numPr>
        <w:tabs>
          <w:tab w:val="left" w:pos="2880"/>
          <w:tab w:val="left" w:pos="4770"/>
          <w:tab w:val="left" w:pos="8640"/>
        </w:tabs>
        <w:spacing w:before="16" w:after="0" w:line="480" w:lineRule="auto"/>
        <w:rPr>
          <w:rFonts w:asciiTheme="majorHAnsi" w:hAnsiTheme="majorHAnsi"/>
          <w:sz w:val="28"/>
          <w:szCs w:val="28"/>
        </w:rPr>
      </w:pPr>
      <w:r w:rsidRPr="00C07F0E">
        <w:rPr>
          <w:rFonts w:asciiTheme="majorHAnsi" w:hAnsiTheme="majorHAnsi" w:cs="Arial"/>
          <w:color w:val="000000"/>
          <w:w w:val="101"/>
          <w:sz w:val="28"/>
          <w:szCs w:val="28"/>
        </w:rPr>
        <w:t>Maintain good client retention with less than</w:t>
      </w:r>
      <w:r w:rsidR="00C07F0E">
        <w:rPr>
          <w:rFonts w:asciiTheme="majorHAnsi" w:hAnsiTheme="majorHAnsi" w:cs="Arial"/>
          <w:color w:val="000000"/>
          <w:sz w:val="28"/>
          <w:szCs w:val="28"/>
        </w:rPr>
        <w:t xml:space="preserve"> </w:t>
      </w:r>
      <w:r w:rsidRPr="00C07F0E">
        <w:rPr>
          <w:rFonts w:asciiTheme="majorHAnsi" w:hAnsiTheme="majorHAnsi" w:cs="Arial"/>
          <w:color w:val="000000"/>
          <w:w w:val="101"/>
          <w:sz w:val="28"/>
          <w:szCs w:val="28"/>
        </w:rPr>
        <w:t>15% client</w:t>
      </w:r>
      <w:r w:rsidRPr="00C07F0E">
        <w:rPr>
          <w:rFonts w:asciiTheme="majorHAnsi" w:hAnsiTheme="majorHAnsi" w:cs="Arial"/>
          <w:color w:val="000000"/>
          <w:sz w:val="28"/>
          <w:szCs w:val="28"/>
        </w:rPr>
        <w:t>droup out rate</w:t>
      </w:r>
    </w:p>
    <w:p w:rsidR="00016B92" w:rsidRPr="00C07F0E" w:rsidRDefault="00717874" w:rsidP="00016B92">
      <w:pPr>
        <w:tabs>
          <w:tab w:val="left" w:pos="4770"/>
        </w:tabs>
        <w:spacing w:before="318" w:after="0" w:line="322" w:lineRule="exact"/>
        <w:rPr>
          <w:rFonts w:asciiTheme="majorHAnsi" w:hAnsiTheme="majorHAnsi"/>
          <w:b/>
          <w:sz w:val="28"/>
          <w:szCs w:val="28"/>
        </w:rPr>
      </w:pPr>
      <w:r w:rsidRPr="00C07F0E">
        <w:rPr>
          <w:rFonts w:asciiTheme="majorHAnsi" w:hAnsiTheme="majorHAnsi" w:cs="Arial Bold"/>
          <w:b/>
          <w:color w:val="000000"/>
          <w:sz w:val="28"/>
          <w:szCs w:val="28"/>
        </w:rPr>
        <w:t>Other Recommendation</w:t>
      </w:r>
    </w:p>
    <w:p w:rsidR="000A7619" w:rsidRPr="000A7619" w:rsidRDefault="00016B92" w:rsidP="000A7619">
      <w:pPr>
        <w:tabs>
          <w:tab w:val="left" w:pos="4770"/>
        </w:tabs>
        <w:spacing w:before="2" w:after="0" w:line="360" w:lineRule="auto"/>
        <w:rPr>
          <w:rFonts w:asciiTheme="majorHAnsi" w:hAnsiTheme="majorHAnsi" w:cs="Arial"/>
          <w:color w:val="000000"/>
          <w:w w:val="103"/>
          <w:sz w:val="28"/>
          <w:szCs w:val="28"/>
        </w:rPr>
      </w:pPr>
      <w:r w:rsidRPr="000F5273">
        <w:rPr>
          <w:rFonts w:asciiTheme="majorHAnsi" w:hAnsiTheme="majorHAnsi" w:cs="Arial"/>
          <w:color w:val="000000"/>
          <w:sz w:val="28"/>
          <w:szCs w:val="28"/>
        </w:rPr>
        <w:t xml:space="preserve">Against the background of the foregoing theoretical elucidations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for unemployment to reduce and industrialization to take place in </w:t>
      </w:r>
      <w:r w:rsidRPr="000F5273">
        <w:rPr>
          <w:rFonts w:asciiTheme="majorHAnsi" w:hAnsiTheme="majorHAnsi"/>
          <w:sz w:val="28"/>
          <w:szCs w:val="28"/>
        </w:rPr>
        <w:br/>
      </w:r>
      <w:r w:rsidRPr="000F5273">
        <w:rPr>
          <w:rFonts w:asciiTheme="majorHAnsi" w:hAnsiTheme="majorHAnsi" w:cs="Arial"/>
          <w:color w:val="000000"/>
          <w:w w:val="103"/>
          <w:sz w:val="28"/>
          <w:szCs w:val="28"/>
        </w:rPr>
        <w:t>Nigeria,    the    following    policy    options    towards    developing</w:t>
      </w:r>
      <w:r w:rsidR="000A7619">
        <w:rPr>
          <w:rFonts w:asciiTheme="majorHAnsi" w:hAnsiTheme="majorHAnsi" w:cs="Arial"/>
          <w:color w:val="000000"/>
          <w:w w:val="103"/>
          <w:sz w:val="28"/>
          <w:szCs w:val="28"/>
        </w:rPr>
        <w:t xml:space="preserve"> </w:t>
      </w:r>
      <w:r w:rsidR="000A7619" w:rsidRPr="000F5273">
        <w:rPr>
          <w:rFonts w:asciiTheme="majorHAnsi" w:hAnsiTheme="majorHAnsi" w:cs="Arial"/>
          <w:color w:val="000000"/>
          <w:w w:val="103"/>
          <w:sz w:val="28"/>
          <w:szCs w:val="28"/>
        </w:rPr>
        <w:t xml:space="preserve">Entrepreneurship through proper micro-finance should be stepped </w:t>
      </w:r>
      <w:r w:rsidR="000A7619" w:rsidRPr="000F5273">
        <w:rPr>
          <w:rFonts w:asciiTheme="majorHAnsi" w:hAnsiTheme="majorHAnsi"/>
          <w:sz w:val="28"/>
          <w:szCs w:val="28"/>
        </w:rPr>
        <w:br/>
      </w:r>
      <w:r w:rsidR="000A7619" w:rsidRPr="000F5273">
        <w:rPr>
          <w:rFonts w:asciiTheme="majorHAnsi" w:hAnsiTheme="majorHAnsi" w:cs="Arial"/>
          <w:color w:val="000000"/>
          <w:sz w:val="28"/>
          <w:szCs w:val="28"/>
        </w:rPr>
        <w:t>up:</w:t>
      </w:r>
    </w:p>
    <w:p w:rsidR="000A7619" w:rsidRPr="000F5273" w:rsidRDefault="000A7619" w:rsidP="000A7619">
      <w:pPr>
        <w:tabs>
          <w:tab w:val="left" w:pos="2880"/>
          <w:tab w:val="left" w:pos="4770"/>
        </w:tabs>
        <w:spacing w:before="260" w:after="0" w:line="322" w:lineRule="exact"/>
        <w:rPr>
          <w:rFonts w:asciiTheme="majorHAnsi" w:hAnsiTheme="majorHAnsi"/>
          <w:sz w:val="28"/>
          <w:szCs w:val="28"/>
        </w:rPr>
      </w:pPr>
      <w:r w:rsidRPr="000F5273">
        <w:rPr>
          <w:rFonts w:asciiTheme="majorHAnsi" w:hAnsiTheme="majorHAnsi" w:cs="Arial"/>
          <w:color w:val="000000"/>
          <w:sz w:val="28"/>
          <w:szCs w:val="28"/>
        </w:rPr>
        <w:t xml:space="preserve">i. </w:t>
      </w:r>
      <w:r w:rsidRPr="000F5273">
        <w:rPr>
          <w:rFonts w:asciiTheme="majorHAnsi" w:hAnsiTheme="majorHAnsi" w:cs="Arial"/>
          <w:color w:val="000000"/>
          <w:w w:val="109"/>
          <w:sz w:val="28"/>
          <w:szCs w:val="28"/>
        </w:rPr>
        <w:t>Importation of goods which can be produced in Nigeria</w:t>
      </w:r>
    </w:p>
    <w:p w:rsidR="000A7619" w:rsidRPr="000F5273" w:rsidRDefault="000A7619" w:rsidP="000A7619">
      <w:pPr>
        <w:tabs>
          <w:tab w:val="left" w:pos="4770"/>
        </w:tabs>
        <w:spacing w:before="48" w:after="0" w:line="650" w:lineRule="exact"/>
        <w:jc w:val="both"/>
        <w:rPr>
          <w:rFonts w:asciiTheme="majorHAnsi" w:hAnsiTheme="majorHAnsi"/>
          <w:sz w:val="28"/>
          <w:szCs w:val="28"/>
        </w:rPr>
      </w:pPr>
      <w:r w:rsidRPr="000F5273">
        <w:rPr>
          <w:rFonts w:asciiTheme="majorHAnsi" w:hAnsiTheme="majorHAnsi" w:cs="Arial"/>
          <w:color w:val="000000"/>
          <w:w w:val="106"/>
          <w:sz w:val="28"/>
          <w:szCs w:val="28"/>
        </w:rPr>
        <w:lastRenderedPageBreak/>
        <w:t xml:space="preserve">should be strongly banned. This will give out indigenous </w:t>
      </w:r>
      <w:r w:rsidRPr="000F5273">
        <w:rPr>
          <w:rFonts w:asciiTheme="majorHAnsi" w:hAnsiTheme="majorHAnsi" w:cs="Arial"/>
          <w:color w:val="000000"/>
          <w:spacing w:val="1"/>
          <w:sz w:val="28"/>
          <w:szCs w:val="28"/>
        </w:rPr>
        <w:t>investors,   Engineers   and   manufacturers   the   zeal   and challenge to do more exploit in research.</w:t>
      </w:r>
    </w:p>
    <w:p w:rsidR="000A7619" w:rsidRPr="000F5273" w:rsidRDefault="000A7619" w:rsidP="000A7619">
      <w:pPr>
        <w:tabs>
          <w:tab w:val="left" w:pos="2880"/>
          <w:tab w:val="left" w:pos="4770"/>
        </w:tabs>
        <w:spacing w:before="261" w:after="0" w:line="322" w:lineRule="exact"/>
        <w:rPr>
          <w:rFonts w:asciiTheme="majorHAnsi" w:hAnsiTheme="majorHAnsi"/>
          <w:sz w:val="28"/>
          <w:szCs w:val="28"/>
        </w:rPr>
      </w:pPr>
      <w:r w:rsidRPr="000F5273">
        <w:rPr>
          <w:rFonts w:asciiTheme="majorHAnsi" w:hAnsiTheme="majorHAnsi" w:cs="Arial"/>
          <w:color w:val="000000"/>
          <w:sz w:val="28"/>
          <w:szCs w:val="28"/>
        </w:rPr>
        <w:t xml:space="preserve">ii. </w:t>
      </w:r>
      <w:r w:rsidRPr="000F5273">
        <w:rPr>
          <w:rFonts w:asciiTheme="majorHAnsi" w:hAnsiTheme="majorHAnsi" w:cs="Arial"/>
          <w:color w:val="000000"/>
          <w:w w:val="105"/>
          <w:sz w:val="28"/>
          <w:szCs w:val="28"/>
        </w:rPr>
        <w:t>Government   should   set   industrial   goals   and   work</w:t>
      </w:r>
    </w:p>
    <w:p w:rsidR="000A7619" w:rsidRPr="000F5273" w:rsidRDefault="000A7619" w:rsidP="000A7619">
      <w:pPr>
        <w:tabs>
          <w:tab w:val="left" w:pos="4770"/>
        </w:tabs>
        <w:spacing w:before="53" w:after="0" w:line="643" w:lineRule="exact"/>
        <w:jc w:val="both"/>
        <w:rPr>
          <w:rFonts w:asciiTheme="majorHAnsi" w:hAnsiTheme="majorHAnsi"/>
          <w:sz w:val="28"/>
          <w:szCs w:val="28"/>
        </w:rPr>
      </w:pPr>
      <w:r w:rsidRPr="000F5273">
        <w:rPr>
          <w:rFonts w:asciiTheme="majorHAnsi" w:hAnsiTheme="majorHAnsi" w:cs="Arial"/>
          <w:color w:val="000000"/>
          <w:w w:val="102"/>
          <w:sz w:val="28"/>
          <w:szCs w:val="28"/>
        </w:rPr>
        <w:t xml:space="preserve">consciously towards achieving the goals within a specified </w:t>
      </w:r>
      <w:r w:rsidRPr="000F5273">
        <w:rPr>
          <w:rFonts w:asciiTheme="majorHAnsi" w:hAnsiTheme="majorHAnsi"/>
          <w:sz w:val="28"/>
          <w:szCs w:val="28"/>
        </w:rPr>
        <w:br/>
      </w:r>
      <w:r w:rsidRPr="000F5273">
        <w:rPr>
          <w:rFonts w:asciiTheme="majorHAnsi" w:hAnsiTheme="majorHAnsi" w:cs="Arial"/>
          <w:color w:val="000000"/>
          <w:spacing w:val="2"/>
          <w:sz w:val="28"/>
          <w:szCs w:val="28"/>
        </w:rPr>
        <w:t xml:space="preserve">time frame. Government should also create opportunities for </w:t>
      </w:r>
      <w:r w:rsidRPr="000F5273">
        <w:rPr>
          <w:rFonts w:asciiTheme="majorHAnsi" w:hAnsiTheme="majorHAnsi"/>
          <w:sz w:val="28"/>
          <w:szCs w:val="28"/>
        </w:rPr>
        <w:br/>
      </w:r>
      <w:r w:rsidRPr="000F5273">
        <w:rPr>
          <w:rFonts w:asciiTheme="majorHAnsi" w:hAnsiTheme="majorHAnsi" w:cs="Arial"/>
          <w:color w:val="000000"/>
          <w:w w:val="101"/>
          <w:sz w:val="28"/>
          <w:szCs w:val="28"/>
        </w:rPr>
        <w:t xml:space="preserve">local technical personnel (Innovators, inventors, Engineers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and manufactures) to experiment and unify their skills by </w:t>
      </w:r>
      <w:r w:rsidRPr="000F5273">
        <w:rPr>
          <w:rFonts w:asciiTheme="majorHAnsi" w:hAnsiTheme="majorHAnsi"/>
          <w:sz w:val="28"/>
          <w:szCs w:val="28"/>
        </w:rPr>
        <w:br/>
      </w:r>
      <w:r w:rsidRPr="000F5273">
        <w:rPr>
          <w:rFonts w:asciiTheme="majorHAnsi" w:hAnsiTheme="majorHAnsi" w:cs="Arial"/>
          <w:color w:val="000000"/>
          <w:spacing w:val="4"/>
          <w:sz w:val="28"/>
          <w:szCs w:val="28"/>
        </w:rPr>
        <w:t xml:space="preserve">involving them in the design and execution of projects. This </w:t>
      </w:r>
      <w:r w:rsidRPr="000F5273">
        <w:rPr>
          <w:rFonts w:asciiTheme="majorHAnsi" w:hAnsiTheme="majorHAnsi"/>
          <w:sz w:val="28"/>
          <w:szCs w:val="28"/>
        </w:rPr>
        <w:br/>
      </w:r>
      <w:r w:rsidRPr="000F5273">
        <w:rPr>
          <w:rFonts w:asciiTheme="majorHAnsi" w:hAnsiTheme="majorHAnsi" w:cs="Arial"/>
          <w:color w:val="000000"/>
          <w:w w:val="111"/>
          <w:sz w:val="28"/>
          <w:szCs w:val="28"/>
        </w:rPr>
        <w:t xml:space="preserve">will cause them to discover their flows and to strive to </w:t>
      </w:r>
      <w:r w:rsidRPr="000F5273">
        <w:rPr>
          <w:rFonts w:asciiTheme="majorHAnsi" w:hAnsiTheme="majorHAnsi"/>
          <w:sz w:val="28"/>
          <w:szCs w:val="28"/>
        </w:rPr>
        <w:br/>
      </w:r>
      <w:r w:rsidRPr="000F5273">
        <w:rPr>
          <w:rFonts w:asciiTheme="majorHAnsi" w:hAnsiTheme="majorHAnsi" w:cs="Arial"/>
          <w:color w:val="000000"/>
          <w:sz w:val="28"/>
          <w:szCs w:val="28"/>
        </w:rPr>
        <w:t>improve.</w:t>
      </w:r>
    </w:p>
    <w:p w:rsidR="000A7619" w:rsidRPr="000F5273" w:rsidRDefault="000A7619" w:rsidP="00717874">
      <w:pPr>
        <w:tabs>
          <w:tab w:val="left" w:pos="2880"/>
          <w:tab w:val="left" w:pos="4770"/>
        </w:tabs>
        <w:spacing w:before="263" w:after="0" w:line="480" w:lineRule="auto"/>
        <w:rPr>
          <w:rFonts w:asciiTheme="majorHAnsi" w:hAnsiTheme="majorHAnsi"/>
          <w:sz w:val="28"/>
          <w:szCs w:val="28"/>
        </w:rPr>
      </w:pPr>
      <w:r w:rsidRPr="000F5273">
        <w:rPr>
          <w:rFonts w:asciiTheme="majorHAnsi" w:hAnsiTheme="majorHAnsi" w:cs="Arial"/>
          <w:color w:val="000000"/>
          <w:sz w:val="28"/>
          <w:szCs w:val="28"/>
        </w:rPr>
        <w:t xml:space="preserve">iii. </w:t>
      </w:r>
      <w:r w:rsidRPr="000F5273">
        <w:rPr>
          <w:rFonts w:asciiTheme="majorHAnsi" w:hAnsiTheme="majorHAnsi" w:cs="Arial"/>
          <w:color w:val="000000"/>
          <w:w w:val="102"/>
          <w:sz w:val="28"/>
          <w:szCs w:val="28"/>
        </w:rPr>
        <w:t>Economic environment should be conducive. Government</w:t>
      </w:r>
    </w:p>
    <w:p w:rsidR="002C39FD" w:rsidRPr="002C39FD" w:rsidRDefault="000A7619" w:rsidP="00717874">
      <w:pPr>
        <w:tabs>
          <w:tab w:val="left" w:pos="4770"/>
        </w:tabs>
        <w:spacing w:before="2" w:after="0" w:line="480" w:lineRule="auto"/>
        <w:rPr>
          <w:rFonts w:asciiTheme="majorHAnsi" w:hAnsiTheme="majorHAnsi" w:cs="Arial"/>
          <w:color w:val="000000"/>
          <w:sz w:val="28"/>
          <w:szCs w:val="28"/>
        </w:rPr>
      </w:pPr>
      <w:r w:rsidRPr="000F5273">
        <w:rPr>
          <w:rFonts w:asciiTheme="majorHAnsi" w:hAnsiTheme="majorHAnsi" w:cs="Arial"/>
          <w:color w:val="000000"/>
          <w:spacing w:val="3"/>
          <w:sz w:val="28"/>
          <w:szCs w:val="28"/>
        </w:rPr>
        <w:t xml:space="preserve">should improve the present state of infrastructure water and </w:t>
      </w:r>
      <w:r w:rsidRPr="000F5273">
        <w:rPr>
          <w:rFonts w:asciiTheme="majorHAnsi" w:hAnsiTheme="majorHAnsi"/>
          <w:sz w:val="28"/>
          <w:szCs w:val="28"/>
        </w:rPr>
        <w:br/>
      </w:r>
      <w:r w:rsidRPr="000F5273">
        <w:rPr>
          <w:rFonts w:asciiTheme="majorHAnsi" w:hAnsiTheme="majorHAnsi" w:cs="Arial"/>
          <w:color w:val="000000"/>
          <w:w w:val="105"/>
          <w:sz w:val="28"/>
          <w:szCs w:val="28"/>
        </w:rPr>
        <w:t xml:space="preserve">electricity  are  among  the  vital  inputs  in  raw  material </w:t>
      </w:r>
      <w:r w:rsidRPr="000F5273">
        <w:rPr>
          <w:rFonts w:asciiTheme="majorHAnsi" w:hAnsiTheme="majorHAnsi"/>
          <w:sz w:val="28"/>
          <w:szCs w:val="28"/>
        </w:rPr>
        <w:br/>
      </w:r>
      <w:r w:rsidRPr="000F5273">
        <w:rPr>
          <w:rFonts w:asciiTheme="majorHAnsi" w:hAnsiTheme="majorHAnsi" w:cs="Arial"/>
          <w:color w:val="000000"/>
          <w:w w:val="101"/>
          <w:sz w:val="28"/>
          <w:szCs w:val="28"/>
        </w:rPr>
        <w:t xml:space="preserve">processing   their   constant   supply   is   therefore   crucial </w:t>
      </w:r>
      <w:r w:rsidRPr="000F5273">
        <w:rPr>
          <w:rFonts w:asciiTheme="majorHAnsi" w:hAnsiTheme="majorHAnsi"/>
          <w:sz w:val="28"/>
          <w:szCs w:val="28"/>
        </w:rPr>
        <w:br/>
      </w:r>
      <w:r w:rsidRPr="000F5273">
        <w:rPr>
          <w:rFonts w:asciiTheme="majorHAnsi" w:hAnsiTheme="majorHAnsi" w:cs="Arial"/>
          <w:color w:val="000000"/>
          <w:sz w:val="28"/>
          <w:szCs w:val="28"/>
        </w:rPr>
        <w:t>industrial development. The existing research centres should</w:t>
      </w:r>
      <w:r w:rsidR="002C39FD">
        <w:rPr>
          <w:rFonts w:asciiTheme="majorHAnsi" w:hAnsiTheme="majorHAnsi" w:cs="Arial"/>
          <w:color w:val="000000"/>
          <w:sz w:val="28"/>
          <w:szCs w:val="28"/>
        </w:rPr>
        <w:t xml:space="preserve"> </w:t>
      </w:r>
      <w:r w:rsidR="002C39FD" w:rsidRPr="000F5273">
        <w:rPr>
          <w:rFonts w:asciiTheme="majorHAnsi" w:hAnsiTheme="majorHAnsi" w:cs="Arial"/>
          <w:color w:val="000000"/>
          <w:w w:val="102"/>
          <w:sz w:val="28"/>
          <w:szCs w:val="28"/>
        </w:rPr>
        <w:t xml:space="preserve">be well </w:t>
      </w:r>
      <w:r w:rsidR="002C39FD" w:rsidRPr="000F5273">
        <w:rPr>
          <w:rFonts w:asciiTheme="majorHAnsi" w:hAnsiTheme="majorHAnsi" w:cs="Arial"/>
          <w:color w:val="000000"/>
          <w:w w:val="102"/>
          <w:sz w:val="28"/>
          <w:szCs w:val="28"/>
        </w:rPr>
        <w:lastRenderedPageBreak/>
        <w:t xml:space="preserve">funded. Drastic and urgent step should be taken to </w:t>
      </w:r>
      <w:r w:rsidR="002C39FD" w:rsidRPr="000F5273">
        <w:rPr>
          <w:rFonts w:asciiTheme="majorHAnsi" w:hAnsiTheme="majorHAnsi"/>
          <w:sz w:val="28"/>
          <w:szCs w:val="28"/>
        </w:rPr>
        <w:br/>
      </w:r>
      <w:r w:rsidR="002C39FD" w:rsidRPr="000F5273">
        <w:rPr>
          <w:rFonts w:asciiTheme="majorHAnsi" w:hAnsiTheme="majorHAnsi" w:cs="Arial"/>
          <w:color w:val="000000"/>
          <w:sz w:val="28"/>
          <w:szCs w:val="28"/>
        </w:rPr>
        <w:t xml:space="preserve">salvage the  decaying education system in Nigeria. </w:t>
      </w:r>
      <w:r w:rsidR="002C39FD" w:rsidRPr="000F5273">
        <w:rPr>
          <w:rFonts w:asciiTheme="majorHAnsi" w:hAnsiTheme="majorHAnsi"/>
          <w:sz w:val="28"/>
          <w:szCs w:val="28"/>
        </w:rPr>
        <w:br/>
      </w:r>
      <w:r w:rsidR="002C39FD" w:rsidRPr="000F5273">
        <w:rPr>
          <w:rFonts w:asciiTheme="majorHAnsi" w:hAnsiTheme="majorHAnsi" w:cs="Arial"/>
          <w:color w:val="000000"/>
          <w:sz w:val="28"/>
          <w:szCs w:val="28"/>
        </w:rPr>
        <w:t xml:space="preserve">iv. </w:t>
      </w:r>
      <w:r w:rsidR="002C39FD" w:rsidRPr="000F5273">
        <w:rPr>
          <w:rFonts w:asciiTheme="majorHAnsi" w:hAnsiTheme="majorHAnsi" w:cs="Arial"/>
          <w:color w:val="000000"/>
          <w:spacing w:val="2"/>
          <w:sz w:val="28"/>
          <w:szCs w:val="28"/>
        </w:rPr>
        <w:t xml:space="preserve">Establish small business information/industrial centres to off </w:t>
      </w:r>
      <w:r w:rsidR="002C39FD" w:rsidRPr="000F5273">
        <w:rPr>
          <w:rFonts w:asciiTheme="majorHAnsi" w:hAnsiTheme="majorHAnsi"/>
          <w:sz w:val="28"/>
          <w:szCs w:val="28"/>
        </w:rPr>
        <w:br/>
      </w:r>
      <w:r w:rsidR="002C39FD" w:rsidRPr="000F5273">
        <w:rPr>
          <w:rFonts w:asciiTheme="majorHAnsi" w:hAnsiTheme="majorHAnsi" w:cs="Arial"/>
          <w:color w:val="000000"/>
          <w:spacing w:val="2"/>
          <w:sz w:val="28"/>
          <w:szCs w:val="28"/>
        </w:rPr>
        <w:t xml:space="preserve">legal, business advisory and technical assistance as well as </w:t>
      </w:r>
      <w:r w:rsidR="002C39FD" w:rsidRPr="000F5273">
        <w:rPr>
          <w:rFonts w:asciiTheme="majorHAnsi" w:hAnsiTheme="majorHAnsi" w:cs="Arial"/>
          <w:color w:val="000000"/>
          <w:sz w:val="28"/>
          <w:szCs w:val="28"/>
        </w:rPr>
        <w:t>promote skill development and information discrimination.</w:t>
      </w:r>
    </w:p>
    <w:p w:rsidR="002C39FD" w:rsidRPr="000F5273" w:rsidRDefault="002C39FD" w:rsidP="002C39FD">
      <w:pPr>
        <w:tabs>
          <w:tab w:val="left" w:pos="2880"/>
          <w:tab w:val="left" w:pos="4770"/>
        </w:tabs>
        <w:spacing w:before="282" w:after="0" w:line="322" w:lineRule="exact"/>
        <w:rPr>
          <w:rFonts w:asciiTheme="majorHAnsi" w:hAnsiTheme="majorHAnsi"/>
          <w:sz w:val="28"/>
          <w:szCs w:val="28"/>
        </w:rPr>
      </w:pPr>
      <w:r w:rsidRPr="000F5273">
        <w:rPr>
          <w:rFonts w:asciiTheme="majorHAnsi" w:hAnsiTheme="majorHAnsi" w:cs="Arial"/>
          <w:color w:val="000000"/>
          <w:sz w:val="28"/>
          <w:szCs w:val="28"/>
        </w:rPr>
        <w:t xml:space="preserve">v. </w:t>
      </w:r>
      <w:r w:rsidRPr="000F5273">
        <w:rPr>
          <w:rFonts w:asciiTheme="majorHAnsi" w:hAnsiTheme="majorHAnsi" w:cs="Arial"/>
          <w:color w:val="000000"/>
          <w:w w:val="102"/>
          <w:sz w:val="28"/>
          <w:szCs w:val="28"/>
        </w:rPr>
        <w:t>Finally, provide fiscal incentive to support entrepreneurs in</w:t>
      </w:r>
    </w:p>
    <w:p w:rsidR="002C39FD" w:rsidRPr="000F5273" w:rsidRDefault="002C39FD" w:rsidP="002C39FD">
      <w:pPr>
        <w:tabs>
          <w:tab w:val="left" w:pos="4770"/>
        </w:tabs>
        <w:spacing w:before="56" w:after="0" w:line="640" w:lineRule="exact"/>
        <w:jc w:val="both"/>
        <w:rPr>
          <w:rFonts w:asciiTheme="majorHAnsi" w:hAnsiTheme="majorHAnsi"/>
          <w:sz w:val="28"/>
          <w:szCs w:val="28"/>
        </w:rPr>
      </w:pPr>
      <w:r>
        <w:rPr>
          <w:rFonts w:asciiTheme="majorHAnsi" w:hAnsiTheme="majorHAnsi" w:cs="Arial"/>
          <w:color w:val="000000"/>
          <w:w w:val="105"/>
          <w:sz w:val="28"/>
          <w:szCs w:val="28"/>
        </w:rPr>
        <w:t xml:space="preserve">these enterprises and simplify and </w:t>
      </w:r>
      <w:r w:rsidRPr="000F5273">
        <w:rPr>
          <w:rFonts w:asciiTheme="majorHAnsi" w:hAnsiTheme="majorHAnsi" w:cs="Arial"/>
          <w:color w:val="000000"/>
          <w:w w:val="105"/>
          <w:sz w:val="28"/>
          <w:szCs w:val="28"/>
        </w:rPr>
        <w:t>computerize</w:t>
      </w:r>
      <w:r>
        <w:rPr>
          <w:rFonts w:asciiTheme="majorHAnsi" w:hAnsiTheme="majorHAnsi" w:cs="Arial"/>
          <w:color w:val="000000"/>
          <w:w w:val="105"/>
          <w:sz w:val="28"/>
          <w:szCs w:val="28"/>
        </w:rPr>
        <w:t xml:space="preserve"> </w:t>
      </w:r>
      <w:r w:rsidRPr="000F5273">
        <w:rPr>
          <w:rFonts w:asciiTheme="majorHAnsi" w:hAnsiTheme="majorHAnsi" w:cs="Arial"/>
          <w:color w:val="000000"/>
          <w:spacing w:val="4"/>
          <w:sz w:val="28"/>
          <w:szCs w:val="28"/>
        </w:rPr>
        <w:t xml:space="preserve">export/import processes to make them as efficient as those </w:t>
      </w:r>
      <w:r w:rsidRPr="000F5273">
        <w:rPr>
          <w:rFonts w:asciiTheme="majorHAnsi" w:hAnsiTheme="majorHAnsi" w:cs="Arial"/>
          <w:color w:val="000000"/>
          <w:sz w:val="28"/>
          <w:szCs w:val="28"/>
        </w:rPr>
        <w:t>in development countries.</w:t>
      </w:r>
    </w:p>
    <w:p w:rsidR="00CC3732" w:rsidRDefault="00CC3732" w:rsidP="002C39FD">
      <w:pPr>
        <w:tabs>
          <w:tab w:val="left" w:pos="4770"/>
        </w:tabs>
        <w:spacing w:before="2" w:after="0" w:line="360" w:lineRule="auto"/>
        <w:rPr>
          <w:rFonts w:asciiTheme="majorHAnsi" w:hAnsiTheme="majorHAnsi" w:cs="Arial"/>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717874" w:rsidRDefault="00717874" w:rsidP="00CC3732">
      <w:pPr>
        <w:tabs>
          <w:tab w:val="left" w:pos="4770"/>
        </w:tabs>
        <w:spacing w:before="124" w:after="0" w:line="322" w:lineRule="exact"/>
        <w:jc w:val="center"/>
        <w:rPr>
          <w:rFonts w:asciiTheme="majorHAnsi" w:hAnsiTheme="majorHAnsi" w:cs="Arial Bold"/>
          <w:b/>
          <w:color w:val="000000"/>
          <w:sz w:val="28"/>
          <w:szCs w:val="28"/>
        </w:rPr>
      </w:pPr>
    </w:p>
    <w:p w:rsidR="00CC3732" w:rsidRPr="00023CAD" w:rsidRDefault="00CC3732" w:rsidP="00CC3732">
      <w:pPr>
        <w:tabs>
          <w:tab w:val="left" w:pos="4770"/>
        </w:tabs>
        <w:spacing w:before="124" w:after="0" w:line="322" w:lineRule="exact"/>
        <w:jc w:val="center"/>
        <w:rPr>
          <w:rFonts w:asciiTheme="majorHAnsi" w:hAnsiTheme="majorHAnsi"/>
          <w:b/>
          <w:sz w:val="28"/>
          <w:szCs w:val="28"/>
        </w:rPr>
      </w:pPr>
      <w:r w:rsidRPr="00023CAD">
        <w:rPr>
          <w:rFonts w:asciiTheme="majorHAnsi" w:hAnsiTheme="majorHAnsi" w:cs="Arial Bold"/>
          <w:b/>
          <w:color w:val="000000"/>
          <w:sz w:val="28"/>
          <w:szCs w:val="28"/>
        </w:rPr>
        <w:lastRenderedPageBreak/>
        <w:t>REFERENCES</w:t>
      </w:r>
    </w:p>
    <w:p w:rsidR="00CC3732" w:rsidRDefault="00CC3732" w:rsidP="00717874">
      <w:pPr>
        <w:tabs>
          <w:tab w:val="left" w:pos="4770"/>
          <w:tab w:val="left" w:pos="6669"/>
          <w:tab w:val="left" w:pos="8335"/>
          <w:tab w:val="left" w:pos="9321"/>
        </w:tabs>
        <w:spacing w:before="10" w:after="0" w:line="345" w:lineRule="exact"/>
        <w:ind w:left="720" w:hanging="720"/>
      </w:pPr>
      <w:r>
        <w:rPr>
          <w:rFonts w:ascii="Times New Roman" w:hAnsi="Times New Roman"/>
          <w:color w:val="000000"/>
          <w:sz w:val="30"/>
          <w:szCs w:val="30"/>
        </w:rPr>
        <w:t>Adeyemi K.S (2008): Institutional Reforms for Efficient</w:t>
      </w:r>
      <w:r>
        <w:t xml:space="preserve"> </w:t>
      </w:r>
      <w:r>
        <w:rPr>
          <w:rFonts w:ascii="Times New Roman" w:hAnsi="Times New Roman"/>
          <w:color w:val="000000"/>
          <w:sz w:val="30"/>
          <w:szCs w:val="30"/>
        </w:rPr>
        <w:t>Microfinance Operations in Nigeria, Bullion Publications of Central Banks of Nigeria Vol.31 No.1</w:t>
      </w:r>
    </w:p>
    <w:p w:rsidR="00CC3732" w:rsidRDefault="00CC3732" w:rsidP="00717874">
      <w:pPr>
        <w:tabs>
          <w:tab w:val="left" w:pos="4770"/>
        </w:tabs>
        <w:spacing w:after="0" w:line="340" w:lineRule="exact"/>
        <w:ind w:left="720" w:hanging="720"/>
        <w:rPr>
          <w:sz w:val="24"/>
          <w:szCs w:val="24"/>
        </w:rPr>
      </w:pPr>
    </w:p>
    <w:p w:rsidR="00CC3732" w:rsidRDefault="00CC3732" w:rsidP="00717874">
      <w:pPr>
        <w:tabs>
          <w:tab w:val="left" w:pos="2551"/>
          <w:tab w:val="left" w:pos="4770"/>
        </w:tabs>
        <w:spacing w:before="20" w:after="0" w:line="340" w:lineRule="exact"/>
        <w:ind w:left="720" w:hanging="720"/>
        <w:jc w:val="both"/>
      </w:pPr>
      <w:r>
        <w:rPr>
          <w:rFonts w:ascii="Times New Roman" w:hAnsi="Times New Roman"/>
          <w:color w:val="000000"/>
          <w:sz w:val="30"/>
          <w:szCs w:val="30"/>
        </w:rPr>
        <w:t>Adeoti, S (2003): Financial Alternative to SMEs. Business times 18</w:t>
      </w:r>
      <w:r>
        <w:rPr>
          <w:rFonts w:ascii="Times New Roman" w:hAnsi="Times New Roman"/>
          <w:color w:val="000000"/>
          <w:sz w:val="30"/>
          <w:szCs w:val="30"/>
          <w:vertAlign w:val="superscript"/>
        </w:rPr>
        <w:t>th</w:t>
      </w:r>
      <w:r>
        <w:rPr>
          <w:rFonts w:ascii="Times New Roman" w:hAnsi="Times New Roman"/>
          <w:color w:val="000000"/>
          <w:sz w:val="30"/>
          <w:szCs w:val="30"/>
        </w:rPr>
        <w:t xml:space="preserve"> February. Page 41.</w:t>
      </w:r>
    </w:p>
    <w:p w:rsidR="00CC3732" w:rsidRDefault="00CC3732" w:rsidP="00717874">
      <w:pPr>
        <w:tabs>
          <w:tab w:val="left" w:pos="4770"/>
        </w:tabs>
        <w:spacing w:after="0" w:line="350" w:lineRule="exact"/>
        <w:ind w:left="720" w:hanging="720"/>
        <w:rPr>
          <w:sz w:val="24"/>
          <w:szCs w:val="24"/>
        </w:rPr>
      </w:pPr>
    </w:p>
    <w:p w:rsidR="00CC3732" w:rsidRDefault="00CC3732" w:rsidP="00717874">
      <w:pPr>
        <w:tabs>
          <w:tab w:val="left" w:pos="2774"/>
          <w:tab w:val="left" w:pos="2774"/>
          <w:tab w:val="left" w:pos="4770"/>
        </w:tabs>
        <w:spacing w:before="2" w:after="0" w:line="350" w:lineRule="exact"/>
        <w:ind w:left="720" w:right="2035" w:hanging="720"/>
      </w:pPr>
      <w:r>
        <w:rPr>
          <w:rFonts w:ascii="Times New Roman" w:hAnsi="Times New Roman"/>
          <w:color w:val="000000"/>
          <w:sz w:val="30"/>
          <w:szCs w:val="30"/>
        </w:rPr>
        <w:t>Agundu, P.and Akani W. Henry (2008) Microfinance Banks and Economic Development in Nigeria, International Journal of Economic and Development Issue Vol. 7 No. 2</w:t>
      </w:r>
    </w:p>
    <w:p w:rsidR="00CC3732" w:rsidRDefault="00CC3732" w:rsidP="00717874">
      <w:pPr>
        <w:tabs>
          <w:tab w:val="left" w:pos="4770"/>
          <w:tab w:val="left" w:pos="5263"/>
        </w:tabs>
        <w:spacing w:before="335" w:after="0" w:line="345" w:lineRule="exact"/>
        <w:ind w:left="720" w:hanging="720"/>
      </w:pPr>
      <w:r>
        <w:rPr>
          <w:rFonts w:ascii="Times New Roman" w:hAnsi="Times New Roman"/>
          <w:color w:val="000000"/>
          <w:sz w:val="30"/>
          <w:szCs w:val="30"/>
        </w:rPr>
        <w:t xml:space="preserve">Akinboyo O.L (2007): </w:t>
      </w:r>
      <w:r>
        <w:rPr>
          <w:rFonts w:ascii="Times New Roman" w:hAnsi="Times New Roman"/>
          <w:color w:val="000000"/>
          <w:w w:val="101"/>
          <w:sz w:val="30"/>
          <w:szCs w:val="30"/>
        </w:rPr>
        <w:t>Microfinance   Banks:   Unblocking   the</w:t>
      </w:r>
      <w:r>
        <w:br/>
        <w:t xml:space="preserve"> </w:t>
      </w:r>
      <w:r>
        <w:rPr>
          <w:rFonts w:ascii="Times New Roman" w:hAnsi="Times New Roman"/>
          <w:color w:val="000000"/>
          <w:w w:val="106"/>
          <w:sz w:val="30"/>
          <w:szCs w:val="30"/>
        </w:rPr>
        <w:t xml:space="preserve">Potentials of Micro-Business activities of the Nigerian </w:t>
      </w:r>
      <w:r>
        <w:rPr>
          <w:rFonts w:ascii="Times New Roman" w:hAnsi="Times New Roman"/>
          <w:color w:val="000000"/>
          <w:sz w:val="30"/>
          <w:szCs w:val="30"/>
        </w:rPr>
        <w:t>economy,  rural Bullion publication of the central Bank of Nigeria. Vol. 13 No.1</w:t>
      </w:r>
    </w:p>
    <w:p w:rsidR="00CC3732" w:rsidRDefault="00CC3732" w:rsidP="00717874">
      <w:pPr>
        <w:tabs>
          <w:tab w:val="left" w:pos="4770"/>
        </w:tabs>
        <w:spacing w:after="0" w:line="346" w:lineRule="exact"/>
        <w:ind w:left="720" w:hanging="720"/>
        <w:rPr>
          <w:sz w:val="24"/>
          <w:szCs w:val="24"/>
        </w:rPr>
      </w:pPr>
    </w:p>
    <w:p w:rsidR="00CC3732" w:rsidRDefault="00CC3732" w:rsidP="00717874">
      <w:pPr>
        <w:tabs>
          <w:tab w:val="left" w:pos="2551"/>
          <w:tab w:val="left" w:pos="2551"/>
          <w:tab w:val="left" w:pos="2551"/>
          <w:tab w:val="left" w:pos="4770"/>
        </w:tabs>
        <w:spacing w:before="10" w:after="0" w:line="346" w:lineRule="exact"/>
        <w:ind w:left="720" w:hanging="720"/>
      </w:pPr>
      <w:r>
        <w:rPr>
          <w:rFonts w:ascii="Times New Roman" w:hAnsi="Times New Roman"/>
          <w:color w:val="000000"/>
          <w:sz w:val="30"/>
          <w:szCs w:val="30"/>
        </w:rPr>
        <w:t xml:space="preserve">Anyanwu, C.M (2004): Microfinance institutions in Nigeria: Policy, </w:t>
      </w:r>
      <w:r>
        <w:br/>
      </w:r>
      <w:r>
        <w:rPr>
          <w:rFonts w:ascii="Times New Roman" w:hAnsi="Times New Roman"/>
          <w:color w:val="000000"/>
          <w:sz w:val="30"/>
          <w:szCs w:val="30"/>
        </w:rPr>
        <w:t xml:space="preserve">practice and potentials, paper presented at the G24 workshop on </w:t>
      </w:r>
      <w:r>
        <w:rPr>
          <w:rFonts w:ascii="Times New Roman" w:hAnsi="Times New Roman"/>
          <w:color w:val="000000"/>
          <w:w w:val="103"/>
          <w:sz w:val="30"/>
          <w:szCs w:val="30"/>
        </w:rPr>
        <w:t xml:space="preserve">“constraints to growth in sub-saharan Africa”, Pretoria, South </w:t>
      </w:r>
      <w:r>
        <w:br/>
      </w:r>
      <w:r>
        <w:rPr>
          <w:rFonts w:ascii="Times New Roman" w:hAnsi="Times New Roman"/>
          <w:color w:val="000000"/>
          <w:sz w:val="30"/>
          <w:szCs w:val="30"/>
        </w:rPr>
        <w:t>Africa Nov.29-30.</w:t>
      </w:r>
    </w:p>
    <w:p w:rsidR="00CC3732" w:rsidRDefault="00CC3732" w:rsidP="00717874">
      <w:pPr>
        <w:tabs>
          <w:tab w:val="left" w:pos="2551"/>
          <w:tab w:val="left" w:pos="4770"/>
        </w:tabs>
        <w:spacing w:before="323" w:after="0" w:line="360" w:lineRule="exact"/>
        <w:ind w:left="720" w:hanging="720"/>
        <w:jc w:val="both"/>
      </w:pPr>
      <w:r>
        <w:rPr>
          <w:rFonts w:ascii="Times New Roman" w:hAnsi="Times New Roman"/>
          <w:color w:val="000000"/>
          <w:sz w:val="30"/>
          <w:szCs w:val="30"/>
        </w:rPr>
        <w:t xml:space="preserve">Business World Newspaper (2008):    Operators   differ   on   Banks’ </w:t>
      </w:r>
      <w:r>
        <w:br/>
      </w:r>
      <w:r>
        <w:rPr>
          <w:rFonts w:ascii="Times New Roman" w:hAnsi="Times New Roman"/>
          <w:color w:val="000000"/>
          <w:sz w:val="30"/>
          <w:szCs w:val="30"/>
        </w:rPr>
        <w:t>Incursion into Microfinance. September 1, page 31.</w:t>
      </w:r>
    </w:p>
    <w:p w:rsidR="00CC3732" w:rsidRDefault="00CC3732" w:rsidP="00717874">
      <w:pPr>
        <w:tabs>
          <w:tab w:val="left" w:pos="2551"/>
          <w:tab w:val="left" w:pos="4770"/>
        </w:tabs>
        <w:spacing w:before="320" w:after="0" w:line="360" w:lineRule="exact"/>
        <w:ind w:left="720" w:hanging="720"/>
        <w:jc w:val="both"/>
      </w:pPr>
      <w:r>
        <w:rPr>
          <w:rFonts w:ascii="Times New Roman" w:hAnsi="Times New Roman"/>
          <w:color w:val="000000"/>
          <w:sz w:val="30"/>
          <w:szCs w:val="30"/>
        </w:rPr>
        <w:t>CBN (2005): Regulatory and supervisory Framework for microfinance Banks in Nigeria. CBN, Abuja.</w:t>
      </w:r>
    </w:p>
    <w:p w:rsidR="00CC3732" w:rsidRPr="000F5273" w:rsidRDefault="00CC3732" w:rsidP="00717874">
      <w:pPr>
        <w:tabs>
          <w:tab w:val="left" w:pos="4770"/>
        </w:tabs>
        <w:spacing w:after="0" w:line="322" w:lineRule="exact"/>
        <w:ind w:left="720" w:hanging="720"/>
        <w:rPr>
          <w:rFonts w:asciiTheme="majorHAnsi" w:hAnsiTheme="majorHAnsi"/>
          <w:sz w:val="28"/>
          <w:szCs w:val="28"/>
        </w:rPr>
      </w:pPr>
    </w:p>
    <w:p w:rsidR="00CC3732" w:rsidRPr="000F5273" w:rsidRDefault="00CC3732" w:rsidP="00717874">
      <w:pPr>
        <w:tabs>
          <w:tab w:val="left" w:pos="4770"/>
          <w:tab w:val="left" w:pos="5740"/>
        </w:tabs>
        <w:spacing w:before="16" w:after="0" w:line="322" w:lineRule="exact"/>
        <w:ind w:left="720" w:hanging="720"/>
        <w:rPr>
          <w:rFonts w:asciiTheme="majorHAnsi" w:hAnsiTheme="majorHAnsi"/>
          <w:sz w:val="28"/>
          <w:szCs w:val="28"/>
        </w:rPr>
      </w:pPr>
      <w:r w:rsidRPr="000F5273">
        <w:rPr>
          <w:rFonts w:asciiTheme="majorHAnsi" w:hAnsiTheme="majorHAnsi" w:cs="Arial"/>
          <w:color w:val="000000"/>
          <w:w w:val="103"/>
          <w:sz w:val="28"/>
          <w:szCs w:val="28"/>
        </w:rPr>
        <w:t xml:space="preserve">Central   Bank   of   Nigeria: </w:t>
      </w:r>
      <w:r w:rsidRPr="000F5273">
        <w:rPr>
          <w:rFonts w:asciiTheme="majorHAnsi" w:hAnsiTheme="majorHAnsi" w:cs="Arial"/>
          <w:color w:val="000000"/>
          <w:w w:val="102"/>
          <w:sz w:val="28"/>
          <w:szCs w:val="28"/>
        </w:rPr>
        <w:t>“Economic   and   Financial   review.</w:t>
      </w:r>
      <w:r>
        <w:rPr>
          <w:rFonts w:asciiTheme="majorHAnsi" w:hAnsiTheme="majorHAnsi"/>
          <w:sz w:val="28"/>
          <w:szCs w:val="28"/>
        </w:rPr>
        <w:t xml:space="preserve"> </w:t>
      </w:r>
      <w:r w:rsidRPr="000F5273">
        <w:rPr>
          <w:rFonts w:asciiTheme="majorHAnsi" w:hAnsiTheme="majorHAnsi" w:cs="Arial"/>
          <w:color w:val="000000"/>
          <w:w w:val="101"/>
          <w:sz w:val="28"/>
          <w:szCs w:val="28"/>
        </w:rPr>
        <w:t xml:space="preserve">Development of small and medium enterprises in Nigeria”, By </w:t>
      </w:r>
      <w:r w:rsidRPr="000F5273">
        <w:rPr>
          <w:rFonts w:asciiTheme="majorHAnsi" w:hAnsiTheme="majorHAnsi" w:cs="Arial"/>
          <w:color w:val="000000"/>
          <w:sz w:val="28"/>
          <w:szCs w:val="28"/>
        </w:rPr>
        <w:t>Adebusuyi B. S. (2000).</w:t>
      </w:r>
    </w:p>
    <w:p w:rsidR="00CC3732" w:rsidRDefault="00CC3732" w:rsidP="00717874">
      <w:pPr>
        <w:tabs>
          <w:tab w:val="left" w:pos="2520"/>
          <w:tab w:val="left" w:pos="4770"/>
        </w:tabs>
        <w:spacing w:before="320" w:after="0" w:line="320" w:lineRule="exact"/>
        <w:ind w:left="720" w:hanging="720"/>
        <w:jc w:val="both"/>
        <w:rPr>
          <w:rFonts w:asciiTheme="majorHAnsi" w:hAnsiTheme="majorHAnsi" w:cs="Arial"/>
          <w:color w:val="000000"/>
          <w:sz w:val="28"/>
          <w:szCs w:val="28"/>
        </w:rPr>
      </w:pPr>
      <w:r w:rsidRPr="000F5273">
        <w:rPr>
          <w:rFonts w:asciiTheme="majorHAnsi" w:hAnsiTheme="majorHAnsi" w:cs="Arial"/>
          <w:color w:val="000000"/>
          <w:w w:val="103"/>
          <w:sz w:val="28"/>
          <w:szCs w:val="28"/>
        </w:rPr>
        <w:t xml:space="preserve">Central  Bank  of  Nigeria:  Micro-finance  policy,  Regulatory  and </w:t>
      </w:r>
      <w:r w:rsidRPr="000F5273">
        <w:rPr>
          <w:rFonts w:asciiTheme="majorHAnsi" w:hAnsiTheme="majorHAnsi" w:cs="Arial"/>
          <w:color w:val="000000"/>
          <w:sz w:val="28"/>
          <w:szCs w:val="28"/>
        </w:rPr>
        <w:t>supervisory Framework for Nigeria (2005).</w:t>
      </w:r>
      <w:r>
        <w:rPr>
          <w:rFonts w:asciiTheme="majorHAnsi" w:hAnsiTheme="majorHAnsi"/>
          <w:sz w:val="28"/>
          <w:szCs w:val="28"/>
        </w:rPr>
        <w:t xml:space="preserve"> </w:t>
      </w:r>
      <w:r w:rsidRPr="000F5273">
        <w:rPr>
          <w:rFonts w:asciiTheme="majorHAnsi" w:hAnsiTheme="majorHAnsi" w:cs="Arial"/>
          <w:color w:val="000000"/>
          <w:sz w:val="28"/>
          <w:szCs w:val="28"/>
        </w:rPr>
        <w:t>Central Bank of Nigeria: Section 28 sub-section (1) of the CBN Act 24 of 1991 (as amended).</w:t>
      </w:r>
    </w:p>
    <w:p w:rsidR="0070415B" w:rsidRDefault="0070415B" w:rsidP="00717874">
      <w:pPr>
        <w:tabs>
          <w:tab w:val="left" w:pos="4770"/>
          <w:tab w:val="left" w:pos="5049"/>
        </w:tabs>
        <w:spacing w:before="3" w:after="0" w:line="345" w:lineRule="exact"/>
        <w:ind w:left="720" w:hanging="720"/>
        <w:rPr>
          <w:rFonts w:ascii="Times New Roman" w:hAnsi="Times New Roman"/>
          <w:color w:val="000000"/>
          <w:w w:val="101"/>
          <w:sz w:val="30"/>
          <w:szCs w:val="30"/>
        </w:rPr>
      </w:pPr>
    </w:p>
    <w:p w:rsidR="0070415B" w:rsidRDefault="0070415B" w:rsidP="00717874">
      <w:pPr>
        <w:tabs>
          <w:tab w:val="left" w:pos="4770"/>
          <w:tab w:val="left" w:pos="5049"/>
        </w:tabs>
        <w:spacing w:before="3" w:after="0" w:line="345" w:lineRule="exact"/>
        <w:ind w:left="720" w:hanging="720"/>
      </w:pPr>
      <w:r>
        <w:rPr>
          <w:rFonts w:ascii="Times New Roman" w:hAnsi="Times New Roman"/>
          <w:color w:val="000000"/>
          <w:w w:val="101"/>
          <w:sz w:val="30"/>
          <w:szCs w:val="30"/>
        </w:rPr>
        <w:t>Daily  sun  Newspapers (2008): Nigeria’s  Microfinance  Sector  to</w:t>
      </w:r>
    </w:p>
    <w:p w:rsidR="0070415B" w:rsidRDefault="0070415B" w:rsidP="00717874">
      <w:pPr>
        <w:tabs>
          <w:tab w:val="left" w:pos="4770"/>
        </w:tabs>
        <w:spacing w:before="1" w:after="0" w:line="338" w:lineRule="exact"/>
        <w:ind w:left="720" w:hanging="720"/>
      </w:pPr>
      <w:r>
        <w:rPr>
          <w:rFonts w:ascii="Times New Roman" w:hAnsi="Times New Roman"/>
          <w:color w:val="000000"/>
          <w:sz w:val="30"/>
          <w:szCs w:val="30"/>
        </w:rPr>
        <w:t>Benefit from IFC’s US1.26 billion facility. July 21 Page 41</w:t>
      </w:r>
    </w:p>
    <w:p w:rsidR="0070415B" w:rsidRDefault="0070415B" w:rsidP="00717874">
      <w:pPr>
        <w:tabs>
          <w:tab w:val="left" w:pos="2551"/>
          <w:tab w:val="left" w:pos="2551"/>
          <w:tab w:val="left" w:pos="4770"/>
        </w:tabs>
        <w:spacing w:before="343" w:after="0" w:line="350" w:lineRule="exact"/>
        <w:ind w:left="720" w:hanging="720"/>
        <w:rPr>
          <w:rFonts w:ascii="Times New Roman" w:hAnsi="Times New Roman"/>
          <w:color w:val="000000"/>
          <w:sz w:val="30"/>
          <w:szCs w:val="30"/>
        </w:rPr>
      </w:pPr>
      <w:r>
        <w:rPr>
          <w:rFonts w:ascii="Times New Roman" w:hAnsi="Times New Roman"/>
          <w:color w:val="000000"/>
          <w:sz w:val="30"/>
          <w:szCs w:val="30"/>
        </w:rPr>
        <w:t xml:space="preserve">Dinye, R.D (2006):  State Sponsored Rural Microfinance Programmes </w:t>
      </w:r>
      <w:r>
        <w:br/>
      </w:r>
      <w:r>
        <w:rPr>
          <w:rFonts w:ascii="Times New Roman" w:hAnsi="Times New Roman"/>
          <w:color w:val="000000"/>
          <w:w w:val="107"/>
          <w:sz w:val="30"/>
          <w:szCs w:val="30"/>
        </w:rPr>
        <w:t xml:space="preserve">in Gjance: A performance Review, International Journal of </w:t>
      </w:r>
      <w:r>
        <w:br/>
      </w:r>
      <w:r>
        <w:rPr>
          <w:rFonts w:ascii="Times New Roman" w:hAnsi="Times New Roman"/>
          <w:color w:val="000000"/>
          <w:sz w:val="30"/>
          <w:szCs w:val="30"/>
        </w:rPr>
        <w:t>Economic and Development issues (2).</w:t>
      </w:r>
    </w:p>
    <w:p w:rsidR="0070415B" w:rsidRDefault="0070415B" w:rsidP="00717874">
      <w:pPr>
        <w:tabs>
          <w:tab w:val="left" w:pos="2551"/>
          <w:tab w:val="left" w:pos="2551"/>
          <w:tab w:val="left" w:pos="4770"/>
        </w:tabs>
        <w:spacing w:before="21" w:after="0" w:line="350" w:lineRule="exact"/>
        <w:ind w:left="720" w:hanging="720"/>
        <w:rPr>
          <w:rFonts w:ascii="Times New Roman" w:hAnsi="Times New Roman"/>
          <w:color w:val="000000"/>
          <w:sz w:val="30"/>
          <w:szCs w:val="30"/>
        </w:rPr>
      </w:pPr>
    </w:p>
    <w:p w:rsidR="0070415B" w:rsidRDefault="0070415B" w:rsidP="00717874">
      <w:pPr>
        <w:tabs>
          <w:tab w:val="left" w:pos="2551"/>
          <w:tab w:val="left" w:pos="2551"/>
          <w:tab w:val="left" w:pos="4770"/>
        </w:tabs>
        <w:spacing w:before="21" w:after="0" w:line="350" w:lineRule="exact"/>
        <w:ind w:left="720" w:hanging="720"/>
      </w:pPr>
      <w:r>
        <w:rPr>
          <w:rFonts w:ascii="Times New Roman" w:hAnsi="Times New Roman"/>
          <w:color w:val="000000"/>
          <w:sz w:val="30"/>
          <w:szCs w:val="30"/>
        </w:rPr>
        <w:t xml:space="preserve">Ehigiamusoe G. (2008): The Role of Microfinance Institutions in the </w:t>
      </w:r>
      <w:r>
        <w:br/>
      </w:r>
      <w:r>
        <w:rPr>
          <w:rFonts w:ascii="Times New Roman" w:hAnsi="Times New Roman"/>
          <w:color w:val="000000"/>
          <w:w w:val="102"/>
          <w:sz w:val="30"/>
          <w:szCs w:val="30"/>
        </w:rPr>
        <w:t xml:space="preserve">Economic Development of Nigeria, Bullion Publication of the </w:t>
      </w:r>
      <w:r>
        <w:br/>
      </w:r>
      <w:r>
        <w:rPr>
          <w:rFonts w:ascii="Times New Roman" w:hAnsi="Times New Roman"/>
          <w:color w:val="000000"/>
          <w:sz w:val="30"/>
          <w:szCs w:val="30"/>
        </w:rPr>
        <w:t>Central Bank of Nigeria Vol. 32 No.1</w:t>
      </w:r>
    </w:p>
    <w:p w:rsidR="0070415B" w:rsidRDefault="0070415B" w:rsidP="00717874">
      <w:pPr>
        <w:tabs>
          <w:tab w:val="left" w:pos="4770"/>
        </w:tabs>
        <w:spacing w:after="0" w:line="340" w:lineRule="exact"/>
        <w:ind w:left="720" w:hanging="720"/>
        <w:rPr>
          <w:sz w:val="24"/>
          <w:szCs w:val="24"/>
        </w:rPr>
      </w:pPr>
    </w:p>
    <w:p w:rsidR="0070415B" w:rsidRDefault="0070415B" w:rsidP="00717874">
      <w:pPr>
        <w:tabs>
          <w:tab w:val="left" w:pos="2551"/>
          <w:tab w:val="left" w:pos="2551"/>
          <w:tab w:val="left" w:pos="4770"/>
        </w:tabs>
        <w:spacing w:before="19" w:after="0" w:line="340" w:lineRule="exact"/>
        <w:ind w:left="720" w:hanging="720"/>
      </w:pPr>
      <w:r>
        <w:rPr>
          <w:rFonts w:ascii="Times New Roman" w:hAnsi="Times New Roman"/>
          <w:color w:val="000000"/>
          <w:sz w:val="30"/>
          <w:szCs w:val="30"/>
        </w:rPr>
        <w:t xml:space="preserve">Ekot, E. Gabriel (2008): Micro-financing as a vehicle for Eradication </w:t>
      </w:r>
      <w:r>
        <w:br/>
      </w:r>
      <w:r>
        <w:rPr>
          <w:rFonts w:ascii="Times New Roman" w:hAnsi="Times New Roman"/>
          <w:color w:val="000000"/>
          <w:w w:val="104"/>
          <w:sz w:val="30"/>
          <w:szCs w:val="30"/>
        </w:rPr>
        <w:t xml:space="preserve">of poverty in Nigeria, International Journal of Economic and </w:t>
      </w:r>
      <w:r>
        <w:br/>
      </w:r>
      <w:r>
        <w:rPr>
          <w:rFonts w:ascii="Times New Roman" w:hAnsi="Times New Roman"/>
          <w:color w:val="000000"/>
          <w:sz w:val="30"/>
          <w:szCs w:val="30"/>
        </w:rPr>
        <w:t>development issues vol. 8 No. 2.</w:t>
      </w:r>
    </w:p>
    <w:p w:rsidR="0070415B" w:rsidRDefault="0070415B" w:rsidP="00717874">
      <w:pPr>
        <w:tabs>
          <w:tab w:val="left" w:pos="4770"/>
        </w:tabs>
        <w:spacing w:after="0" w:line="345" w:lineRule="exact"/>
        <w:ind w:left="720" w:hanging="720"/>
        <w:rPr>
          <w:sz w:val="24"/>
          <w:szCs w:val="24"/>
        </w:rPr>
      </w:pPr>
    </w:p>
    <w:p w:rsidR="0070415B" w:rsidRDefault="0070415B" w:rsidP="00717874">
      <w:pPr>
        <w:tabs>
          <w:tab w:val="left" w:pos="4255"/>
          <w:tab w:val="left" w:pos="4770"/>
        </w:tabs>
        <w:spacing w:before="11" w:after="0" w:line="345" w:lineRule="exact"/>
        <w:ind w:left="720" w:hanging="720"/>
      </w:pPr>
      <w:r>
        <w:rPr>
          <w:rFonts w:ascii="Times New Roman" w:hAnsi="Times New Roman"/>
          <w:color w:val="000000"/>
          <w:w w:val="105"/>
          <w:sz w:val="30"/>
          <w:szCs w:val="30"/>
        </w:rPr>
        <w:t xml:space="preserve">Ezekiel,  J.I  etal </w:t>
      </w:r>
      <w:r>
        <w:rPr>
          <w:rFonts w:ascii="Times New Roman" w:hAnsi="Times New Roman"/>
          <w:color w:val="000000"/>
          <w:w w:val="104"/>
          <w:sz w:val="30"/>
          <w:szCs w:val="30"/>
        </w:rPr>
        <w:t>(2010): The  impact  of  Microfinance  Bank  in</w:t>
      </w:r>
    </w:p>
    <w:p w:rsidR="0070415B" w:rsidRDefault="0070415B" w:rsidP="00717874">
      <w:pPr>
        <w:tabs>
          <w:tab w:val="left" w:pos="4770"/>
        </w:tabs>
        <w:spacing w:after="0" w:line="350" w:lineRule="exact"/>
        <w:ind w:left="720" w:hanging="720"/>
        <w:jc w:val="both"/>
      </w:pPr>
      <w:r>
        <w:rPr>
          <w:rFonts w:ascii="Times New Roman" w:hAnsi="Times New Roman"/>
          <w:color w:val="000000"/>
          <w:w w:val="101"/>
          <w:sz w:val="30"/>
          <w:szCs w:val="30"/>
        </w:rPr>
        <w:t xml:space="preserve">Alleviating Rural Poverty in Nigeria: A study of three selected </w:t>
      </w:r>
      <w:r>
        <w:rPr>
          <w:rFonts w:ascii="Times New Roman" w:hAnsi="Times New Roman"/>
          <w:color w:val="000000"/>
          <w:sz w:val="30"/>
          <w:szCs w:val="30"/>
        </w:rPr>
        <w:t>Microfinance Banks in Akwa Ibom State, International Journal of Investment and Finance Vol. 3 No. 1 &amp; 2</w:t>
      </w:r>
    </w:p>
    <w:p w:rsidR="0070415B" w:rsidRDefault="0070415B" w:rsidP="00717874">
      <w:pPr>
        <w:tabs>
          <w:tab w:val="left" w:pos="4770"/>
        </w:tabs>
        <w:spacing w:after="0" w:line="340" w:lineRule="exact"/>
        <w:ind w:left="720" w:hanging="720"/>
        <w:rPr>
          <w:sz w:val="24"/>
          <w:szCs w:val="24"/>
        </w:rPr>
      </w:pPr>
    </w:p>
    <w:p w:rsidR="0070415B" w:rsidRDefault="0070415B" w:rsidP="00717874">
      <w:pPr>
        <w:tabs>
          <w:tab w:val="left" w:pos="2551"/>
          <w:tab w:val="left" w:pos="2551"/>
          <w:tab w:val="left" w:pos="4770"/>
        </w:tabs>
        <w:spacing w:before="10" w:after="0" w:line="340" w:lineRule="exact"/>
        <w:ind w:left="720" w:hanging="720"/>
      </w:pPr>
      <w:r>
        <w:rPr>
          <w:rFonts w:ascii="Times New Roman" w:hAnsi="Times New Roman"/>
          <w:color w:val="000000"/>
          <w:w w:val="105"/>
          <w:sz w:val="30"/>
          <w:szCs w:val="30"/>
        </w:rPr>
        <w:t xml:space="preserve">Hirchsland, M. (2003): Serving small depositors: overcoming the </w:t>
      </w:r>
      <w:r>
        <w:br/>
      </w:r>
      <w:r>
        <w:rPr>
          <w:rFonts w:ascii="Times New Roman" w:hAnsi="Times New Roman"/>
          <w:color w:val="000000"/>
          <w:sz w:val="30"/>
          <w:szCs w:val="30"/>
        </w:rPr>
        <w:t xml:space="preserve">obstacles, recognizing the trade offs. The micro-banking bulletin </w:t>
      </w:r>
      <w:r>
        <w:br/>
      </w:r>
      <w:r>
        <w:rPr>
          <w:rFonts w:ascii="Times New Roman" w:hAnsi="Times New Roman"/>
          <w:color w:val="000000"/>
          <w:sz w:val="30"/>
          <w:szCs w:val="30"/>
        </w:rPr>
        <w:t>9</w:t>
      </w:r>
      <w:r>
        <w:rPr>
          <w:rFonts w:ascii="Times New Roman" w:hAnsi="Times New Roman"/>
          <w:color w:val="000000"/>
          <w:sz w:val="30"/>
          <w:szCs w:val="30"/>
          <w:vertAlign w:val="superscript"/>
        </w:rPr>
        <w:t>th</w:t>
      </w:r>
      <w:r>
        <w:rPr>
          <w:rFonts w:ascii="Times New Roman" w:hAnsi="Times New Roman"/>
          <w:color w:val="000000"/>
          <w:sz w:val="30"/>
          <w:szCs w:val="30"/>
        </w:rPr>
        <w:t xml:space="preserve"> July.</w:t>
      </w:r>
    </w:p>
    <w:p w:rsidR="0070415B" w:rsidRPr="000F5273" w:rsidRDefault="0070415B" w:rsidP="00717874">
      <w:pPr>
        <w:tabs>
          <w:tab w:val="left" w:pos="4282"/>
          <w:tab w:val="left" w:pos="4770"/>
          <w:tab w:val="left" w:pos="5988"/>
          <w:tab w:val="left" w:pos="6902"/>
        </w:tabs>
        <w:spacing w:before="315" w:after="0" w:line="322" w:lineRule="exact"/>
        <w:ind w:left="720" w:hanging="720"/>
        <w:rPr>
          <w:rFonts w:asciiTheme="majorHAnsi" w:hAnsiTheme="majorHAnsi"/>
          <w:sz w:val="28"/>
          <w:szCs w:val="28"/>
        </w:rPr>
      </w:pPr>
      <w:r w:rsidRPr="000F5273">
        <w:rPr>
          <w:rFonts w:asciiTheme="majorHAnsi" w:hAnsiTheme="majorHAnsi" w:cs="Arial"/>
          <w:color w:val="000000"/>
          <w:spacing w:val="2"/>
          <w:sz w:val="28"/>
          <w:szCs w:val="28"/>
        </w:rPr>
        <w:t xml:space="preserve">J.U.J.  Onwumere </w:t>
      </w:r>
      <w:r w:rsidRPr="000F5273">
        <w:rPr>
          <w:rFonts w:asciiTheme="majorHAnsi" w:hAnsiTheme="majorHAnsi" w:cs="Arial"/>
          <w:color w:val="000000"/>
          <w:spacing w:val="3"/>
          <w:sz w:val="28"/>
          <w:szCs w:val="28"/>
        </w:rPr>
        <w:t>(2</w:t>
      </w:r>
      <w:r w:rsidRPr="000F5273">
        <w:rPr>
          <w:rFonts w:asciiTheme="majorHAnsi" w:hAnsiTheme="majorHAnsi" w:cs="Arial"/>
          <w:color w:val="000000"/>
          <w:spacing w:val="3"/>
          <w:sz w:val="28"/>
          <w:szCs w:val="28"/>
          <w:vertAlign w:val="superscript"/>
        </w:rPr>
        <w:t>nd</w:t>
      </w:r>
      <w:r w:rsidRPr="000F5273">
        <w:rPr>
          <w:rFonts w:asciiTheme="majorHAnsi" w:hAnsiTheme="majorHAnsi" w:cs="Arial"/>
          <w:color w:val="000000"/>
          <w:spacing w:val="3"/>
          <w:sz w:val="28"/>
          <w:szCs w:val="28"/>
        </w:rPr>
        <w:t xml:space="preserve">  Edition </w:t>
      </w:r>
      <w:r w:rsidRPr="000F5273">
        <w:rPr>
          <w:rFonts w:asciiTheme="majorHAnsi" w:hAnsiTheme="majorHAnsi" w:cs="Arial"/>
          <w:color w:val="000000"/>
          <w:sz w:val="28"/>
          <w:szCs w:val="28"/>
        </w:rPr>
        <w:t>2009)</w:t>
      </w:r>
      <w:r w:rsidRPr="000F5273">
        <w:rPr>
          <w:rFonts w:asciiTheme="majorHAnsi" w:hAnsiTheme="majorHAnsi" w:cs="Arial"/>
          <w:color w:val="000000"/>
          <w:spacing w:val="3"/>
          <w:sz w:val="28"/>
          <w:szCs w:val="28"/>
        </w:rPr>
        <w:t>“Business  and  Economics:</w:t>
      </w:r>
    </w:p>
    <w:p w:rsidR="0070415B" w:rsidRPr="000F5273" w:rsidRDefault="0070415B" w:rsidP="00717874">
      <w:pPr>
        <w:tabs>
          <w:tab w:val="left" w:pos="4770"/>
        </w:tabs>
        <w:spacing w:before="1" w:after="0" w:line="319" w:lineRule="exact"/>
        <w:ind w:left="720" w:hanging="720"/>
        <w:rPr>
          <w:rFonts w:asciiTheme="majorHAnsi" w:hAnsiTheme="majorHAnsi"/>
          <w:sz w:val="28"/>
          <w:szCs w:val="28"/>
        </w:rPr>
      </w:pPr>
      <w:r w:rsidRPr="000F5273">
        <w:rPr>
          <w:rFonts w:asciiTheme="majorHAnsi" w:hAnsiTheme="majorHAnsi" w:cs="Arial"/>
          <w:color w:val="000000"/>
          <w:sz w:val="28"/>
          <w:szCs w:val="28"/>
        </w:rPr>
        <w:t>Research methods”.</w:t>
      </w:r>
    </w:p>
    <w:p w:rsidR="0070415B" w:rsidRPr="000F5273" w:rsidRDefault="0070415B" w:rsidP="00717874">
      <w:pPr>
        <w:tabs>
          <w:tab w:val="left" w:pos="4770"/>
        </w:tabs>
        <w:spacing w:after="0" w:line="320" w:lineRule="exact"/>
        <w:ind w:left="720" w:hanging="720"/>
        <w:rPr>
          <w:rFonts w:asciiTheme="majorHAnsi" w:hAnsiTheme="majorHAnsi"/>
          <w:sz w:val="28"/>
          <w:szCs w:val="28"/>
        </w:rPr>
      </w:pPr>
    </w:p>
    <w:p w:rsidR="0070415B" w:rsidRPr="000F5273" w:rsidRDefault="0070415B" w:rsidP="00717874">
      <w:pPr>
        <w:tabs>
          <w:tab w:val="left" w:pos="2520"/>
          <w:tab w:val="left" w:pos="4770"/>
        </w:tabs>
        <w:spacing w:before="1" w:after="0" w:line="320" w:lineRule="exact"/>
        <w:ind w:left="720" w:hanging="720"/>
        <w:jc w:val="both"/>
        <w:rPr>
          <w:rFonts w:asciiTheme="majorHAnsi" w:hAnsiTheme="majorHAnsi"/>
          <w:sz w:val="28"/>
          <w:szCs w:val="28"/>
        </w:rPr>
      </w:pPr>
      <w:r w:rsidRPr="000F5273">
        <w:rPr>
          <w:rFonts w:asciiTheme="majorHAnsi" w:hAnsiTheme="majorHAnsi" w:cs="Arial"/>
          <w:color w:val="000000"/>
          <w:w w:val="103"/>
          <w:sz w:val="28"/>
          <w:szCs w:val="28"/>
        </w:rPr>
        <w:t xml:space="preserve">Kenechukwu - Micro-Finance Bank Limited Nsukka (2007) Annual </w:t>
      </w:r>
      <w:r w:rsidRPr="000F5273">
        <w:rPr>
          <w:rFonts w:asciiTheme="majorHAnsi" w:hAnsiTheme="majorHAnsi"/>
          <w:sz w:val="28"/>
          <w:szCs w:val="28"/>
        </w:rPr>
        <w:br/>
      </w:r>
      <w:r w:rsidRPr="000F5273">
        <w:rPr>
          <w:rFonts w:asciiTheme="majorHAnsi" w:hAnsiTheme="majorHAnsi" w:cs="Arial"/>
          <w:color w:val="000000"/>
          <w:sz w:val="28"/>
          <w:szCs w:val="28"/>
        </w:rPr>
        <w:t>Report.</w:t>
      </w:r>
    </w:p>
    <w:p w:rsidR="0070415B" w:rsidRDefault="0070415B" w:rsidP="00717874">
      <w:pPr>
        <w:tabs>
          <w:tab w:val="left" w:pos="3849"/>
          <w:tab w:val="left" w:pos="4770"/>
        </w:tabs>
        <w:spacing w:before="11" w:after="0" w:line="345" w:lineRule="exact"/>
        <w:ind w:left="720" w:hanging="720"/>
        <w:rPr>
          <w:rFonts w:ascii="Times New Roman" w:hAnsi="Times New Roman"/>
          <w:color w:val="000000"/>
          <w:sz w:val="30"/>
          <w:szCs w:val="30"/>
        </w:rPr>
      </w:pPr>
    </w:p>
    <w:p w:rsidR="0070415B" w:rsidRDefault="0070415B" w:rsidP="00717874">
      <w:pPr>
        <w:tabs>
          <w:tab w:val="left" w:pos="3849"/>
          <w:tab w:val="left" w:pos="4770"/>
        </w:tabs>
        <w:spacing w:before="11" w:after="0" w:line="345" w:lineRule="exact"/>
        <w:ind w:left="720" w:hanging="720"/>
      </w:pPr>
      <w:r>
        <w:rPr>
          <w:rFonts w:ascii="Times New Roman" w:hAnsi="Times New Roman"/>
          <w:color w:val="000000"/>
          <w:sz w:val="30"/>
          <w:szCs w:val="30"/>
        </w:rPr>
        <w:t xml:space="preserve">Kasimu,   S.U </w:t>
      </w:r>
      <w:r>
        <w:rPr>
          <w:rFonts w:ascii="Times New Roman" w:hAnsi="Times New Roman"/>
          <w:color w:val="000000"/>
          <w:w w:val="102"/>
          <w:sz w:val="30"/>
          <w:szCs w:val="30"/>
        </w:rPr>
        <w:t>(1997): Banking  on  micro-enterprises:  Innovative</w:t>
      </w:r>
    </w:p>
    <w:p w:rsidR="0070415B" w:rsidRDefault="0070415B" w:rsidP="00717874">
      <w:pPr>
        <w:tabs>
          <w:tab w:val="left" w:pos="4770"/>
        </w:tabs>
        <w:spacing w:before="1" w:after="0" w:line="338" w:lineRule="exact"/>
        <w:ind w:left="720" w:hanging="720"/>
      </w:pPr>
      <w:r>
        <w:rPr>
          <w:rFonts w:ascii="Times New Roman" w:hAnsi="Times New Roman"/>
          <w:color w:val="000000"/>
          <w:sz w:val="30"/>
          <w:szCs w:val="30"/>
        </w:rPr>
        <w:t>lending and credit programmes, NIDB News letter, October.</w:t>
      </w:r>
    </w:p>
    <w:p w:rsidR="0070415B" w:rsidRDefault="0070415B" w:rsidP="00717874">
      <w:pPr>
        <w:tabs>
          <w:tab w:val="left" w:pos="4770"/>
        </w:tabs>
        <w:spacing w:after="0" w:line="345" w:lineRule="exact"/>
        <w:ind w:left="720" w:hanging="720"/>
        <w:rPr>
          <w:sz w:val="24"/>
          <w:szCs w:val="24"/>
        </w:rPr>
      </w:pPr>
    </w:p>
    <w:p w:rsidR="00CC3732" w:rsidRDefault="0070415B" w:rsidP="00717874">
      <w:pPr>
        <w:tabs>
          <w:tab w:val="left" w:pos="3772"/>
          <w:tab w:val="left" w:pos="4770"/>
        </w:tabs>
        <w:spacing w:before="172" w:after="0" w:line="345" w:lineRule="exact"/>
        <w:ind w:left="720" w:hanging="720"/>
        <w:rPr>
          <w:rFonts w:ascii="Times New Roman" w:hAnsi="Times New Roman"/>
          <w:color w:val="000000"/>
          <w:sz w:val="30"/>
          <w:szCs w:val="30"/>
        </w:rPr>
      </w:pPr>
      <w:r>
        <w:rPr>
          <w:rFonts w:ascii="Times New Roman" w:hAnsi="Times New Roman"/>
          <w:color w:val="000000"/>
          <w:w w:val="104"/>
          <w:sz w:val="30"/>
          <w:szCs w:val="30"/>
        </w:rPr>
        <w:t xml:space="preserve">Marx,   M.T (2001): Nigeria   Rural   and   microfinance.   Rural </w:t>
      </w:r>
      <w:r>
        <w:rPr>
          <w:rFonts w:ascii="Times New Roman" w:hAnsi="Times New Roman"/>
          <w:color w:val="000000"/>
          <w:w w:val="106"/>
          <w:sz w:val="30"/>
          <w:szCs w:val="30"/>
        </w:rPr>
        <w:t xml:space="preserve">Microfinance option,   report   on   formation   mission   by </w:t>
      </w:r>
      <w:r>
        <w:rPr>
          <w:rFonts w:ascii="Times New Roman" w:hAnsi="Times New Roman"/>
          <w:color w:val="000000"/>
          <w:sz w:val="30"/>
          <w:szCs w:val="30"/>
        </w:rPr>
        <w:t>IFAD/World Bank/CBN.</w:t>
      </w:r>
    </w:p>
    <w:p w:rsidR="007D4665" w:rsidRDefault="007D4665" w:rsidP="00717874">
      <w:pPr>
        <w:tabs>
          <w:tab w:val="left" w:pos="2551"/>
          <w:tab w:val="left" w:pos="2551"/>
          <w:tab w:val="left" w:pos="4770"/>
        </w:tabs>
        <w:spacing w:before="342" w:after="0" w:line="350" w:lineRule="exact"/>
        <w:ind w:left="720" w:hanging="720"/>
      </w:pPr>
      <w:r>
        <w:rPr>
          <w:rFonts w:ascii="Times New Roman" w:hAnsi="Times New Roman"/>
          <w:color w:val="000000"/>
          <w:w w:val="104"/>
          <w:sz w:val="30"/>
          <w:szCs w:val="30"/>
        </w:rPr>
        <w:t xml:space="preserve">Muktar Mustapha (2009): The Role of Micro-finance Banks in the </w:t>
      </w:r>
      <w:r>
        <w:br/>
      </w:r>
      <w:r>
        <w:rPr>
          <w:rFonts w:ascii="Times New Roman" w:hAnsi="Times New Roman"/>
          <w:color w:val="000000"/>
          <w:sz w:val="30"/>
          <w:szCs w:val="30"/>
        </w:rPr>
        <w:t xml:space="preserve">promotion and Development of Entrepreneurship in Semi Urban and Rural Areas, </w:t>
      </w:r>
      <w:r>
        <w:rPr>
          <w:rFonts w:ascii="Times New Roman" w:hAnsi="Times New Roman"/>
          <w:color w:val="0000FF"/>
          <w:sz w:val="30"/>
          <w:szCs w:val="30"/>
          <w:u w:val="single"/>
        </w:rPr>
        <w:t>mmutars78@yahoo.com</w:t>
      </w:r>
      <w:r>
        <w:rPr>
          <w:rFonts w:ascii="Times New Roman" w:hAnsi="Times New Roman"/>
          <w:color w:val="000000"/>
          <w:sz w:val="30"/>
          <w:szCs w:val="30"/>
        </w:rPr>
        <w:t>.</w:t>
      </w:r>
    </w:p>
    <w:p w:rsidR="007D4665" w:rsidRDefault="007D4665" w:rsidP="00717874">
      <w:pPr>
        <w:tabs>
          <w:tab w:val="left" w:pos="4770"/>
        </w:tabs>
        <w:spacing w:after="0" w:line="340" w:lineRule="exact"/>
        <w:ind w:left="720" w:hanging="720"/>
        <w:rPr>
          <w:sz w:val="24"/>
          <w:szCs w:val="24"/>
        </w:rPr>
      </w:pPr>
    </w:p>
    <w:p w:rsidR="007D4665" w:rsidRDefault="007D4665" w:rsidP="00717874">
      <w:pPr>
        <w:tabs>
          <w:tab w:val="left" w:pos="2551"/>
          <w:tab w:val="left" w:pos="4770"/>
        </w:tabs>
        <w:spacing w:before="19" w:after="0" w:line="340" w:lineRule="exact"/>
        <w:ind w:left="720" w:hanging="720"/>
        <w:jc w:val="both"/>
      </w:pPr>
      <w:r>
        <w:rPr>
          <w:rFonts w:ascii="Times New Roman" w:hAnsi="Times New Roman"/>
          <w:color w:val="000000"/>
          <w:w w:val="102"/>
          <w:sz w:val="30"/>
          <w:szCs w:val="30"/>
        </w:rPr>
        <w:t xml:space="preserve">Nwankwo, G.O (2000): The Nigerian financial system, Macmillian </w:t>
      </w:r>
      <w:r>
        <w:br/>
      </w:r>
      <w:r>
        <w:rPr>
          <w:rFonts w:ascii="Times New Roman" w:hAnsi="Times New Roman"/>
          <w:color w:val="000000"/>
          <w:sz w:val="30"/>
          <w:szCs w:val="30"/>
        </w:rPr>
        <w:t>Publishers, London.</w:t>
      </w:r>
    </w:p>
    <w:p w:rsidR="007D4665" w:rsidRDefault="007D4665" w:rsidP="00717874">
      <w:pPr>
        <w:tabs>
          <w:tab w:val="left" w:pos="2551"/>
          <w:tab w:val="left" w:pos="4770"/>
        </w:tabs>
        <w:spacing w:before="20" w:after="0" w:line="340" w:lineRule="exact"/>
        <w:ind w:left="720" w:hanging="720"/>
        <w:jc w:val="both"/>
        <w:rPr>
          <w:rFonts w:ascii="Times New Roman" w:hAnsi="Times New Roman"/>
          <w:color w:val="000000"/>
          <w:w w:val="104"/>
          <w:sz w:val="30"/>
          <w:szCs w:val="30"/>
        </w:rPr>
      </w:pPr>
    </w:p>
    <w:p w:rsidR="007D4665" w:rsidRDefault="007D4665" w:rsidP="00717874">
      <w:pPr>
        <w:tabs>
          <w:tab w:val="left" w:pos="2551"/>
          <w:tab w:val="left" w:pos="4770"/>
        </w:tabs>
        <w:spacing w:before="20" w:after="0" w:line="340" w:lineRule="exact"/>
        <w:ind w:left="720" w:hanging="720"/>
        <w:jc w:val="both"/>
      </w:pPr>
      <w:r>
        <w:rPr>
          <w:rFonts w:ascii="Times New Roman" w:hAnsi="Times New Roman"/>
          <w:color w:val="000000"/>
          <w:w w:val="104"/>
          <w:sz w:val="30"/>
          <w:szCs w:val="30"/>
        </w:rPr>
        <w:t xml:space="preserve">Odoh charles M. (2008): The Role of micro-finance institutions in </w:t>
      </w:r>
      <w:r>
        <w:br/>
      </w:r>
      <w:r>
        <w:rPr>
          <w:rFonts w:ascii="Times New Roman" w:hAnsi="Times New Roman"/>
          <w:color w:val="000000"/>
          <w:sz w:val="30"/>
          <w:szCs w:val="30"/>
        </w:rPr>
        <w:t>Nigeria, ASCON Journal of management Vol 29 No1-2</w:t>
      </w:r>
    </w:p>
    <w:p w:rsidR="007D4665" w:rsidRDefault="007D4665" w:rsidP="00717874">
      <w:pPr>
        <w:tabs>
          <w:tab w:val="left" w:pos="4770"/>
        </w:tabs>
        <w:spacing w:after="0" w:line="253" w:lineRule="exact"/>
        <w:ind w:left="720" w:hanging="720"/>
        <w:rPr>
          <w:sz w:val="24"/>
          <w:szCs w:val="24"/>
        </w:rPr>
      </w:pPr>
    </w:p>
    <w:p w:rsidR="007D4665" w:rsidRDefault="007D4665" w:rsidP="00717874">
      <w:pPr>
        <w:tabs>
          <w:tab w:val="left" w:pos="4490"/>
          <w:tab w:val="left" w:pos="4770"/>
        </w:tabs>
        <w:spacing w:before="40" w:after="0" w:line="345" w:lineRule="exact"/>
        <w:ind w:left="720" w:hanging="720"/>
      </w:pPr>
      <w:r>
        <w:rPr>
          <w:rFonts w:ascii="Times New Roman" w:hAnsi="Times New Roman"/>
          <w:color w:val="000000"/>
          <w:w w:val="103"/>
          <w:sz w:val="30"/>
          <w:szCs w:val="30"/>
        </w:rPr>
        <w:t xml:space="preserve">Ogunrinola    O.I </w:t>
      </w:r>
      <w:r>
        <w:rPr>
          <w:rFonts w:ascii="Times New Roman" w:hAnsi="Times New Roman"/>
          <w:color w:val="000000"/>
          <w:w w:val="102"/>
          <w:sz w:val="30"/>
          <w:szCs w:val="30"/>
        </w:rPr>
        <w:t>(2007): Micro-credit    and    micro-enterprises</w:t>
      </w:r>
    </w:p>
    <w:p w:rsidR="007D4665" w:rsidRDefault="007D4665" w:rsidP="00717874">
      <w:pPr>
        <w:tabs>
          <w:tab w:val="left" w:pos="4770"/>
        </w:tabs>
        <w:spacing w:after="0" w:line="350" w:lineRule="exact"/>
        <w:ind w:left="720" w:hanging="720"/>
        <w:jc w:val="both"/>
      </w:pPr>
      <w:r>
        <w:rPr>
          <w:rFonts w:ascii="Times New Roman" w:hAnsi="Times New Roman"/>
          <w:color w:val="000000"/>
          <w:w w:val="104"/>
          <w:sz w:val="30"/>
          <w:szCs w:val="30"/>
        </w:rPr>
        <w:t xml:space="preserve">Development, An analysis of some rural-based enterprises in </w:t>
      </w:r>
      <w:r>
        <w:br/>
      </w:r>
      <w:r>
        <w:rPr>
          <w:rFonts w:ascii="Times New Roman" w:hAnsi="Times New Roman"/>
          <w:color w:val="000000"/>
          <w:w w:val="103"/>
          <w:sz w:val="30"/>
          <w:szCs w:val="30"/>
        </w:rPr>
        <w:t xml:space="preserve">Nigeria, The Nigeria Journal of Economics and social studies </w:t>
      </w:r>
      <w:r>
        <w:br/>
      </w:r>
      <w:r>
        <w:rPr>
          <w:rFonts w:ascii="Times New Roman" w:hAnsi="Times New Roman"/>
          <w:color w:val="000000"/>
          <w:sz w:val="30"/>
          <w:szCs w:val="30"/>
        </w:rPr>
        <w:t>Vol 49 No1</w:t>
      </w:r>
    </w:p>
    <w:p w:rsidR="007D4665" w:rsidRDefault="007D4665" w:rsidP="00717874">
      <w:pPr>
        <w:tabs>
          <w:tab w:val="left" w:pos="4770"/>
        </w:tabs>
        <w:spacing w:after="0" w:line="340" w:lineRule="exact"/>
        <w:ind w:left="720" w:hanging="720"/>
        <w:rPr>
          <w:sz w:val="24"/>
          <w:szCs w:val="24"/>
        </w:rPr>
      </w:pPr>
    </w:p>
    <w:p w:rsidR="007D4665" w:rsidRDefault="007D4665" w:rsidP="00717874">
      <w:pPr>
        <w:tabs>
          <w:tab w:val="left" w:pos="2551"/>
          <w:tab w:val="left" w:pos="4770"/>
        </w:tabs>
        <w:spacing w:before="10" w:after="0" w:line="340" w:lineRule="exact"/>
        <w:ind w:left="720" w:hanging="720"/>
        <w:jc w:val="both"/>
      </w:pPr>
      <w:r>
        <w:rPr>
          <w:rFonts w:ascii="Times New Roman" w:hAnsi="Times New Roman"/>
          <w:color w:val="000000"/>
          <w:w w:val="104"/>
          <w:sz w:val="30"/>
          <w:szCs w:val="30"/>
        </w:rPr>
        <w:t xml:space="preserve">Olaiya, O. (2006), August,30)”:  Banks, micro-finance institutions </w:t>
      </w:r>
      <w:r>
        <w:br/>
      </w:r>
      <w:r>
        <w:rPr>
          <w:rFonts w:ascii="Times New Roman" w:hAnsi="Times New Roman"/>
          <w:color w:val="000000"/>
          <w:sz w:val="30"/>
          <w:szCs w:val="30"/>
        </w:rPr>
        <w:t>and portfolio delineation” The Guardian, PP26.</w:t>
      </w:r>
    </w:p>
    <w:p w:rsidR="007D4665" w:rsidRDefault="007D4665" w:rsidP="00717874">
      <w:pPr>
        <w:tabs>
          <w:tab w:val="left" w:pos="4770"/>
        </w:tabs>
        <w:spacing w:after="0" w:line="345" w:lineRule="exact"/>
        <w:ind w:left="720" w:hanging="720"/>
        <w:rPr>
          <w:sz w:val="24"/>
          <w:szCs w:val="24"/>
        </w:rPr>
      </w:pPr>
    </w:p>
    <w:p w:rsidR="007D4665" w:rsidRDefault="007D4665" w:rsidP="00717874">
      <w:pPr>
        <w:tabs>
          <w:tab w:val="left" w:pos="3417"/>
          <w:tab w:val="left" w:pos="4770"/>
        </w:tabs>
        <w:spacing w:before="6" w:after="0" w:line="345" w:lineRule="exact"/>
        <w:ind w:left="720" w:hanging="720"/>
      </w:pPr>
      <w:r>
        <w:rPr>
          <w:rFonts w:ascii="Times New Roman" w:hAnsi="Times New Roman"/>
          <w:color w:val="000000"/>
          <w:w w:val="105"/>
          <w:sz w:val="30"/>
          <w:szCs w:val="30"/>
        </w:rPr>
        <w:t>Orjih John (2002): Banking and Finance: Principles, policies and</w:t>
      </w:r>
    </w:p>
    <w:p w:rsidR="007D4665" w:rsidRDefault="007D4665" w:rsidP="00717874">
      <w:pPr>
        <w:tabs>
          <w:tab w:val="left" w:pos="4770"/>
        </w:tabs>
        <w:spacing w:before="15" w:after="0" w:line="345" w:lineRule="exact"/>
        <w:ind w:left="720" w:hanging="720"/>
      </w:pPr>
      <w:r>
        <w:rPr>
          <w:rFonts w:ascii="Times New Roman" w:hAnsi="Times New Roman"/>
          <w:color w:val="000000"/>
          <w:sz w:val="30"/>
          <w:szCs w:val="30"/>
        </w:rPr>
        <w:t>Institutions, splashrnedia Organization, Enugu,</w:t>
      </w:r>
    </w:p>
    <w:p w:rsidR="007D4665" w:rsidRDefault="007D4665" w:rsidP="00717874">
      <w:pPr>
        <w:tabs>
          <w:tab w:val="left" w:pos="4770"/>
        </w:tabs>
        <w:spacing w:after="0" w:line="345" w:lineRule="exact"/>
        <w:ind w:left="720" w:hanging="720"/>
        <w:rPr>
          <w:sz w:val="24"/>
          <w:szCs w:val="24"/>
        </w:rPr>
      </w:pPr>
    </w:p>
    <w:p w:rsidR="007D4665" w:rsidRDefault="007D4665" w:rsidP="00717874">
      <w:pPr>
        <w:tabs>
          <w:tab w:val="left" w:pos="4770"/>
          <w:tab w:val="left" w:pos="5592"/>
        </w:tabs>
        <w:spacing w:before="5" w:after="0" w:line="345" w:lineRule="exact"/>
        <w:ind w:left="720" w:hanging="720"/>
      </w:pPr>
      <w:r>
        <w:rPr>
          <w:rFonts w:ascii="Times New Roman" w:hAnsi="Times New Roman"/>
          <w:color w:val="000000"/>
          <w:sz w:val="30"/>
          <w:szCs w:val="30"/>
        </w:rPr>
        <w:t>The  Vanguard  Newspapers (2008): Microfinance  Banks  Rake  in</w:t>
      </w:r>
    </w:p>
    <w:p w:rsidR="007D4665" w:rsidRDefault="007D4665" w:rsidP="00717874">
      <w:pPr>
        <w:tabs>
          <w:tab w:val="left" w:pos="4770"/>
        </w:tabs>
        <w:spacing w:before="1" w:after="0" w:line="338" w:lineRule="exact"/>
        <w:ind w:left="720" w:hanging="720"/>
      </w:pPr>
      <w:r>
        <w:rPr>
          <w:rFonts w:ascii="Times New Roman" w:hAnsi="Times New Roman"/>
          <w:color w:val="000000"/>
          <w:sz w:val="30"/>
          <w:szCs w:val="30"/>
        </w:rPr>
        <w:t>N150.28 billion Deposit-CBN. August,27 Page19</w:t>
      </w:r>
    </w:p>
    <w:p w:rsidR="007D4665" w:rsidRDefault="007D4665" w:rsidP="00717874">
      <w:pPr>
        <w:tabs>
          <w:tab w:val="left" w:pos="2551"/>
          <w:tab w:val="left" w:pos="2551"/>
          <w:tab w:val="left" w:pos="2551"/>
          <w:tab w:val="left" w:pos="4770"/>
        </w:tabs>
        <w:spacing w:before="4" w:after="0" w:line="346" w:lineRule="exact"/>
        <w:ind w:left="720" w:hanging="720"/>
        <w:rPr>
          <w:rFonts w:ascii="Times New Roman" w:hAnsi="Times New Roman"/>
          <w:color w:val="000000"/>
          <w:w w:val="102"/>
          <w:sz w:val="30"/>
          <w:szCs w:val="30"/>
        </w:rPr>
      </w:pPr>
    </w:p>
    <w:p w:rsidR="007D4665" w:rsidRDefault="007D4665" w:rsidP="00717874">
      <w:pPr>
        <w:tabs>
          <w:tab w:val="left" w:pos="2551"/>
          <w:tab w:val="left" w:pos="2551"/>
          <w:tab w:val="left" w:pos="2551"/>
          <w:tab w:val="left" w:pos="4770"/>
        </w:tabs>
        <w:spacing w:before="4" w:after="0" w:line="346" w:lineRule="exact"/>
        <w:ind w:left="720" w:hanging="720"/>
      </w:pPr>
      <w:r>
        <w:rPr>
          <w:rFonts w:ascii="Times New Roman" w:hAnsi="Times New Roman"/>
          <w:color w:val="000000"/>
          <w:w w:val="102"/>
          <w:sz w:val="30"/>
          <w:szCs w:val="30"/>
        </w:rPr>
        <w:t xml:space="preserve">Uche, R.U (2008): The Role of Banks, Insurance and Microfinance </w:t>
      </w:r>
      <w:r>
        <w:br/>
      </w:r>
      <w:r>
        <w:rPr>
          <w:rFonts w:ascii="Times New Roman" w:hAnsi="Times New Roman"/>
          <w:color w:val="000000"/>
          <w:w w:val="105"/>
          <w:sz w:val="30"/>
          <w:szCs w:val="30"/>
        </w:rPr>
        <w:t xml:space="preserve">Institutions in National Development: A lecture delivered to </w:t>
      </w:r>
      <w:r>
        <w:br/>
      </w:r>
      <w:r>
        <w:rPr>
          <w:rFonts w:ascii="Times New Roman" w:hAnsi="Times New Roman"/>
          <w:color w:val="000000"/>
          <w:w w:val="103"/>
          <w:sz w:val="30"/>
          <w:szCs w:val="30"/>
        </w:rPr>
        <w:t xml:space="preserve">participants of senior executive course No. 30 of the National </w:t>
      </w:r>
      <w:r>
        <w:br/>
      </w:r>
      <w:r>
        <w:rPr>
          <w:rFonts w:ascii="Times New Roman" w:hAnsi="Times New Roman"/>
          <w:color w:val="000000"/>
          <w:sz w:val="30"/>
          <w:szCs w:val="30"/>
        </w:rPr>
        <w:t>Institute for policy and strategic studies, Kuru, Jos.</w:t>
      </w:r>
    </w:p>
    <w:p w:rsidR="007D4665" w:rsidRPr="000F5273" w:rsidRDefault="007D4665" w:rsidP="00717874">
      <w:pPr>
        <w:tabs>
          <w:tab w:val="left" w:pos="4770"/>
          <w:tab w:val="left" w:pos="9445"/>
        </w:tabs>
        <w:spacing w:before="319" w:after="0" w:line="322" w:lineRule="exact"/>
        <w:ind w:left="720" w:hanging="720"/>
        <w:rPr>
          <w:rFonts w:asciiTheme="majorHAnsi" w:hAnsiTheme="majorHAnsi"/>
          <w:sz w:val="28"/>
          <w:szCs w:val="28"/>
        </w:rPr>
      </w:pPr>
      <w:r w:rsidRPr="000F5273">
        <w:rPr>
          <w:rFonts w:asciiTheme="majorHAnsi" w:hAnsiTheme="majorHAnsi" w:cs="Arial"/>
          <w:color w:val="000000"/>
          <w:w w:val="101"/>
          <w:sz w:val="28"/>
          <w:szCs w:val="28"/>
        </w:rPr>
        <w:t>United   Nations   Industrial   Development   Organization</w:t>
      </w:r>
    </w:p>
    <w:p w:rsidR="007D4665" w:rsidRPr="000F5273" w:rsidRDefault="007D4665" w:rsidP="00717874">
      <w:pPr>
        <w:tabs>
          <w:tab w:val="left" w:pos="4770"/>
        </w:tabs>
        <w:spacing w:before="1" w:after="0" w:line="319" w:lineRule="exact"/>
        <w:ind w:left="720" w:hanging="720"/>
        <w:rPr>
          <w:rFonts w:asciiTheme="majorHAnsi" w:hAnsiTheme="majorHAnsi"/>
          <w:sz w:val="28"/>
          <w:szCs w:val="28"/>
        </w:rPr>
      </w:pPr>
      <w:r w:rsidRPr="000F5273">
        <w:rPr>
          <w:rFonts w:asciiTheme="majorHAnsi" w:hAnsiTheme="majorHAnsi" w:cs="Arial"/>
          <w:color w:val="000000"/>
          <w:sz w:val="28"/>
          <w:szCs w:val="28"/>
        </w:rPr>
        <w:t>1969:100)</w:t>
      </w:r>
      <w:r>
        <w:rPr>
          <w:rFonts w:asciiTheme="majorHAnsi" w:hAnsiTheme="majorHAnsi" w:cs="Arial"/>
          <w:color w:val="000000"/>
          <w:sz w:val="28"/>
          <w:szCs w:val="28"/>
        </w:rPr>
        <w:t xml:space="preserve"> </w:t>
      </w:r>
      <w:r w:rsidRPr="000F5273">
        <w:rPr>
          <w:rFonts w:asciiTheme="majorHAnsi" w:hAnsiTheme="majorHAnsi" w:cs="Arial"/>
          <w:color w:val="000000"/>
          <w:spacing w:val="2"/>
          <w:sz w:val="28"/>
          <w:szCs w:val="28"/>
        </w:rPr>
        <w:t xml:space="preserve">United  Nation </w:t>
      </w:r>
      <w:r w:rsidRPr="000F5273">
        <w:rPr>
          <w:rFonts w:asciiTheme="majorHAnsi" w:hAnsiTheme="majorHAnsi" w:cs="Arial"/>
          <w:color w:val="000000"/>
          <w:spacing w:val="3"/>
          <w:sz w:val="28"/>
          <w:szCs w:val="28"/>
        </w:rPr>
        <w:t>(1969):  Small-Scale  industry  New  York,  Industrial</w:t>
      </w:r>
      <w:r w:rsidR="005E0534">
        <w:rPr>
          <w:rFonts w:asciiTheme="majorHAnsi" w:hAnsiTheme="majorHAnsi" w:cs="Arial"/>
          <w:color w:val="000000"/>
          <w:spacing w:val="3"/>
          <w:sz w:val="28"/>
          <w:szCs w:val="28"/>
        </w:rPr>
        <w:t xml:space="preserve"> </w:t>
      </w:r>
      <w:r w:rsidRPr="000F5273">
        <w:rPr>
          <w:rFonts w:asciiTheme="majorHAnsi" w:hAnsiTheme="majorHAnsi" w:cs="Arial"/>
          <w:color w:val="000000"/>
          <w:sz w:val="28"/>
          <w:szCs w:val="28"/>
        </w:rPr>
        <w:t>Development Organization.</w:t>
      </w:r>
    </w:p>
    <w:p w:rsidR="007D4665" w:rsidRDefault="007D4665" w:rsidP="00717874">
      <w:pPr>
        <w:tabs>
          <w:tab w:val="left" w:pos="4770"/>
        </w:tabs>
        <w:spacing w:after="0" w:line="322" w:lineRule="exact"/>
        <w:ind w:left="720" w:hanging="720"/>
        <w:rPr>
          <w:rFonts w:asciiTheme="majorHAnsi" w:hAnsiTheme="majorHAnsi"/>
          <w:sz w:val="28"/>
          <w:szCs w:val="28"/>
        </w:rPr>
      </w:pPr>
    </w:p>
    <w:p w:rsidR="007D4665" w:rsidRDefault="007D4665" w:rsidP="00717874">
      <w:pPr>
        <w:tabs>
          <w:tab w:val="left" w:pos="3278"/>
          <w:tab w:val="left" w:pos="4770"/>
        </w:tabs>
        <w:spacing w:before="175" w:after="0" w:line="345" w:lineRule="exact"/>
        <w:ind w:left="720" w:hanging="720"/>
      </w:pPr>
      <w:r>
        <w:rPr>
          <w:rFonts w:ascii="Times New Roman" w:hAnsi="Times New Roman"/>
          <w:color w:val="000000"/>
          <w:w w:val="101"/>
          <w:sz w:val="30"/>
          <w:szCs w:val="30"/>
        </w:rPr>
        <w:t xml:space="preserve">Uwaje  .F </w:t>
      </w:r>
      <w:r>
        <w:rPr>
          <w:rFonts w:ascii="Times New Roman" w:hAnsi="Times New Roman"/>
          <w:color w:val="000000"/>
          <w:sz w:val="30"/>
          <w:szCs w:val="30"/>
        </w:rPr>
        <w:t>(2006): An  Examination  of  Micro-credit  movement  in</w:t>
      </w:r>
    </w:p>
    <w:p w:rsidR="0070415B" w:rsidRDefault="007D4665" w:rsidP="00717874">
      <w:pPr>
        <w:tabs>
          <w:tab w:val="left" w:pos="3772"/>
          <w:tab w:val="left" w:pos="4770"/>
        </w:tabs>
        <w:spacing w:before="172" w:after="0" w:line="345" w:lineRule="exact"/>
        <w:ind w:left="720" w:hanging="720"/>
        <w:rPr>
          <w:rFonts w:ascii="Times New Roman" w:hAnsi="Times New Roman"/>
          <w:color w:val="000000"/>
          <w:sz w:val="30"/>
          <w:szCs w:val="30"/>
        </w:rPr>
      </w:pPr>
      <w:r>
        <w:rPr>
          <w:rFonts w:ascii="Times New Roman" w:hAnsi="Times New Roman"/>
          <w:color w:val="000000"/>
          <w:sz w:val="30"/>
          <w:szCs w:val="30"/>
        </w:rPr>
        <w:t>Nigeria, Journal of Economic Studies Vol. 40 No. 2</w:t>
      </w:r>
    </w:p>
    <w:p w:rsidR="00FF42B4" w:rsidRDefault="00FF42B4" w:rsidP="00717874">
      <w:pPr>
        <w:tabs>
          <w:tab w:val="left" w:pos="2551"/>
          <w:tab w:val="left" w:pos="2551"/>
          <w:tab w:val="left" w:pos="4770"/>
        </w:tabs>
        <w:spacing w:before="21" w:after="0" w:line="340" w:lineRule="exact"/>
        <w:ind w:left="720" w:hanging="720"/>
      </w:pPr>
      <w:r>
        <w:rPr>
          <w:rFonts w:ascii="Times New Roman" w:hAnsi="Times New Roman"/>
          <w:color w:val="000000"/>
          <w:w w:val="101"/>
          <w:sz w:val="30"/>
          <w:szCs w:val="30"/>
        </w:rPr>
        <w:t xml:space="preserve">Yakubu, A.A (2006): Microfinance  strategy  for  Food  Security  in </w:t>
      </w:r>
      <w:r>
        <w:br/>
      </w:r>
      <w:r>
        <w:rPr>
          <w:rFonts w:ascii="Times New Roman" w:hAnsi="Times New Roman"/>
          <w:color w:val="000000"/>
          <w:w w:val="103"/>
          <w:sz w:val="30"/>
          <w:szCs w:val="30"/>
        </w:rPr>
        <w:t xml:space="preserve">Nigeria. International Journal of Economic and Development </w:t>
      </w:r>
      <w:r>
        <w:br/>
      </w:r>
      <w:r>
        <w:rPr>
          <w:rFonts w:ascii="Times New Roman" w:hAnsi="Times New Roman"/>
          <w:color w:val="000000"/>
          <w:sz w:val="30"/>
          <w:szCs w:val="30"/>
        </w:rPr>
        <w:t>Studies 6(1&amp;2).</w:t>
      </w:r>
    </w:p>
    <w:p w:rsidR="005E0534" w:rsidRDefault="00FF42B4" w:rsidP="00717874">
      <w:pPr>
        <w:tabs>
          <w:tab w:val="left" w:pos="3772"/>
          <w:tab w:val="left" w:pos="4770"/>
        </w:tabs>
        <w:spacing w:before="172" w:after="0" w:line="345" w:lineRule="exact"/>
        <w:ind w:left="720" w:hanging="720"/>
      </w:pPr>
      <w:r>
        <w:rPr>
          <w:rFonts w:ascii="Times New Roman" w:hAnsi="Times New Roman"/>
          <w:color w:val="000000"/>
          <w:sz w:val="30"/>
          <w:szCs w:val="30"/>
        </w:rPr>
        <w:t>http/</w:t>
      </w:r>
      <w:hyperlink r:id="rId7" w:history="1">
        <w:r>
          <w:rPr>
            <w:rFonts w:ascii="Times New Roman" w:hAnsi="Times New Roman"/>
            <w:color w:val="000000"/>
            <w:sz w:val="30"/>
            <w:szCs w:val="30"/>
          </w:rPr>
          <w:t xml:space="preserve">www.businessdayonline.com/analysis/comments4s25/html. </w:t>
        </w:r>
      </w:hyperlink>
      <w:r>
        <w:br/>
      </w:r>
      <w:r>
        <w:rPr>
          <w:rFonts w:ascii="Times New Roman" w:hAnsi="Times New Roman"/>
          <w:color w:val="000000"/>
          <w:sz w:val="30"/>
          <w:szCs w:val="30"/>
        </w:rPr>
        <w:t>http/</w:t>
      </w:r>
      <w:hyperlink r:id="rId8" w:history="1">
        <w:r>
          <w:rPr>
            <w:rFonts w:ascii="Times New Roman" w:hAnsi="Times New Roman"/>
            <w:color w:val="000000"/>
            <w:sz w:val="30"/>
            <w:szCs w:val="30"/>
          </w:rPr>
          <w:t>www.en.wikipedia.org/wiki/micro-credit.</w:t>
        </w:r>
      </w:hyperlink>
    </w:p>
    <w:p w:rsidR="00A678F6" w:rsidRDefault="00A678F6" w:rsidP="00FF42B4">
      <w:pPr>
        <w:tabs>
          <w:tab w:val="left" w:pos="3772"/>
          <w:tab w:val="left" w:pos="4770"/>
        </w:tabs>
        <w:spacing w:before="172" w:after="0" w:line="345" w:lineRule="exact"/>
      </w:pPr>
    </w:p>
    <w:sectPr w:rsidR="00A678F6" w:rsidSect="007B48AE">
      <w:footerReference w:type="default" r:id="rId9"/>
      <w:pgSz w:w="11520" w:h="14400" w:code="1"/>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D4C" w:rsidRDefault="00A41D4C" w:rsidP="007D7BB1">
      <w:pPr>
        <w:spacing w:after="0" w:line="240" w:lineRule="auto"/>
      </w:pPr>
      <w:r>
        <w:separator/>
      </w:r>
    </w:p>
  </w:endnote>
  <w:endnote w:type="continuationSeparator" w:id="1">
    <w:p w:rsidR="00A41D4C" w:rsidRDefault="00A41D4C" w:rsidP="007D7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New Roman Bold">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0019"/>
      <w:docPartObj>
        <w:docPartGallery w:val="Page Numbers (Bottom of Page)"/>
        <w:docPartUnique/>
      </w:docPartObj>
    </w:sdtPr>
    <w:sdtContent>
      <w:p w:rsidR="007D7BB1" w:rsidRDefault="000D46F5">
        <w:pPr>
          <w:pStyle w:val="Footer"/>
          <w:jc w:val="center"/>
        </w:pPr>
        <w:fldSimple w:instr=" PAGE   \* MERGEFORMAT ">
          <w:r w:rsidR="00BF7EA6">
            <w:rPr>
              <w:noProof/>
            </w:rPr>
            <w:t>69</w:t>
          </w:r>
        </w:fldSimple>
      </w:p>
    </w:sdtContent>
  </w:sdt>
  <w:p w:rsidR="007D7BB1" w:rsidRDefault="007D7B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D4C" w:rsidRDefault="00A41D4C" w:rsidP="007D7BB1">
      <w:pPr>
        <w:spacing w:after="0" w:line="240" w:lineRule="auto"/>
      </w:pPr>
      <w:r>
        <w:separator/>
      </w:r>
    </w:p>
  </w:footnote>
  <w:footnote w:type="continuationSeparator" w:id="1">
    <w:p w:rsidR="00A41D4C" w:rsidRDefault="00A41D4C" w:rsidP="007D7B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2B29"/>
    <w:multiLevelType w:val="hybridMultilevel"/>
    <w:tmpl w:val="37369AB4"/>
    <w:lvl w:ilvl="0" w:tplc="859E5F80">
      <w:start w:val="1"/>
      <w:numFmt w:val="lowerLetter"/>
      <w:lvlText w:val="(%1)"/>
      <w:lvlJc w:val="left"/>
      <w:pPr>
        <w:ind w:left="739" w:hanging="720"/>
      </w:pPr>
      <w:rPr>
        <w:rFonts w:hint="default"/>
        <w:w w:val="109"/>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
    <w:nsid w:val="06EF2383"/>
    <w:multiLevelType w:val="hybridMultilevel"/>
    <w:tmpl w:val="D4D48298"/>
    <w:lvl w:ilvl="0" w:tplc="F20AF30C">
      <w:start w:val="1"/>
      <w:numFmt w:val="lowerRoman"/>
      <w:lvlText w:val="%1."/>
      <w:lvlJc w:val="left"/>
      <w:pPr>
        <w:ind w:left="1080" w:hanging="72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9762F"/>
    <w:multiLevelType w:val="hybridMultilevel"/>
    <w:tmpl w:val="CD2A611C"/>
    <w:lvl w:ilvl="0" w:tplc="C7545C7E">
      <w:start w:val="1"/>
      <w:numFmt w:val="lowerRoman"/>
      <w:lvlText w:val="%1."/>
      <w:lvlJc w:val="left"/>
      <w:pPr>
        <w:ind w:left="1080" w:hanging="72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4">
    <w:nsid w:val="678A7863"/>
    <w:multiLevelType w:val="hybridMultilevel"/>
    <w:tmpl w:val="11E86D22"/>
    <w:lvl w:ilvl="0" w:tplc="43602A16">
      <w:start w:val="5"/>
      <w:numFmt w:val="bullet"/>
      <w:lvlText w:val=""/>
      <w:lvlJc w:val="left"/>
      <w:pPr>
        <w:ind w:left="720" w:hanging="360"/>
      </w:pPr>
      <w:rPr>
        <w:rFonts w:ascii="Symbol" w:eastAsia="Times New Roman" w:hAnsi="Symbol" w:cs="Arial" w:hint="default"/>
        <w:color w:val="000000"/>
        <w:w w:val="1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66FAB"/>
    <w:multiLevelType w:val="multilevel"/>
    <w:tmpl w:val="7DDA73E0"/>
    <w:lvl w:ilvl="0">
      <w:start w:val="1"/>
      <w:numFmt w:val="decimal"/>
      <w:lvlText w:val="%1"/>
      <w:lvlJc w:val="left"/>
      <w:pPr>
        <w:ind w:left="390" w:hanging="390"/>
      </w:pPr>
      <w:rPr>
        <w:rFonts w:cs="Arial Bold" w:hint="default"/>
        <w:color w:val="000000"/>
      </w:rPr>
    </w:lvl>
    <w:lvl w:ilvl="1">
      <w:start w:val="5"/>
      <w:numFmt w:val="decimal"/>
      <w:lvlText w:val="%1.%2"/>
      <w:lvlJc w:val="left"/>
      <w:pPr>
        <w:ind w:left="720" w:hanging="720"/>
      </w:pPr>
      <w:rPr>
        <w:rFonts w:cs="Arial Bold" w:hint="default"/>
        <w:color w:val="000000"/>
      </w:rPr>
    </w:lvl>
    <w:lvl w:ilvl="2">
      <w:start w:val="1"/>
      <w:numFmt w:val="decimal"/>
      <w:lvlText w:val="%1.%2.%3"/>
      <w:lvlJc w:val="left"/>
      <w:pPr>
        <w:ind w:left="720" w:hanging="720"/>
      </w:pPr>
      <w:rPr>
        <w:rFonts w:cs="Arial Bold" w:hint="default"/>
        <w:color w:val="000000"/>
      </w:rPr>
    </w:lvl>
    <w:lvl w:ilvl="3">
      <w:start w:val="1"/>
      <w:numFmt w:val="decimal"/>
      <w:lvlText w:val="%1.%2.%3.%4"/>
      <w:lvlJc w:val="left"/>
      <w:pPr>
        <w:ind w:left="1080" w:hanging="1080"/>
      </w:pPr>
      <w:rPr>
        <w:rFonts w:cs="Arial Bold" w:hint="default"/>
        <w:color w:val="000000"/>
      </w:rPr>
    </w:lvl>
    <w:lvl w:ilvl="4">
      <w:start w:val="1"/>
      <w:numFmt w:val="decimal"/>
      <w:lvlText w:val="%1.%2.%3.%4.%5"/>
      <w:lvlJc w:val="left"/>
      <w:pPr>
        <w:ind w:left="1440" w:hanging="1440"/>
      </w:pPr>
      <w:rPr>
        <w:rFonts w:cs="Arial Bold" w:hint="default"/>
        <w:color w:val="000000"/>
      </w:rPr>
    </w:lvl>
    <w:lvl w:ilvl="5">
      <w:start w:val="1"/>
      <w:numFmt w:val="decimal"/>
      <w:lvlText w:val="%1.%2.%3.%4.%5.%6"/>
      <w:lvlJc w:val="left"/>
      <w:pPr>
        <w:ind w:left="1440" w:hanging="1440"/>
      </w:pPr>
      <w:rPr>
        <w:rFonts w:cs="Arial Bold" w:hint="default"/>
        <w:color w:val="000000"/>
      </w:rPr>
    </w:lvl>
    <w:lvl w:ilvl="6">
      <w:start w:val="1"/>
      <w:numFmt w:val="decimal"/>
      <w:lvlText w:val="%1.%2.%3.%4.%5.%6.%7"/>
      <w:lvlJc w:val="left"/>
      <w:pPr>
        <w:ind w:left="1800" w:hanging="1800"/>
      </w:pPr>
      <w:rPr>
        <w:rFonts w:cs="Arial Bold" w:hint="default"/>
        <w:color w:val="000000"/>
      </w:rPr>
    </w:lvl>
    <w:lvl w:ilvl="7">
      <w:start w:val="1"/>
      <w:numFmt w:val="decimal"/>
      <w:lvlText w:val="%1.%2.%3.%4.%5.%6.%7.%8"/>
      <w:lvlJc w:val="left"/>
      <w:pPr>
        <w:ind w:left="2160" w:hanging="2160"/>
      </w:pPr>
      <w:rPr>
        <w:rFonts w:cs="Arial Bold" w:hint="default"/>
        <w:color w:val="000000"/>
      </w:rPr>
    </w:lvl>
    <w:lvl w:ilvl="8">
      <w:start w:val="1"/>
      <w:numFmt w:val="decimal"/>
      <w:lvlText w:val="%1.%2.%3.%4.%5.%6.%7.%8.%9"/>
      <w:lvlJc w:val="left"/>
      <w:pPr>
        <w:ind w:left="2160" w:hanging="2160"/>
      </w:pPr>
      <w:rPr>
        <w:rFonts w:cs="Arial Bold" w:hint="default"/>
        <w:color w:val="000000"/>
      </w:rPr>
    </w:lvl>
  </w:abstractNum>
  <w:num w:numId="1">
    <w:abstractNumId w:val="2"/>
  </w:num>
  <w:num w:numId="2">
    <w:abstractNumId w:val="1"/>
  </w:num>
  <w:num w:numId="3">
    <w:abstractNumId w:val="5"/>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48AE"/>
    <w:rsid w:val="00016B92"/>
    <w:rsid w:val="00026E17"/>
    <w:rsid w:val="000332B0"/>
    <w:rsid w:val="00081C91"/>
    <w:rsid w:val="000A73E8"/>
    <w:rsid w:val="000A7619"/>
    <w:rsid w:val="000D46F5"/>
    <w:rsid w:val="000E7E92"/>
    <w:rsid w:val="001008ED"/>
    <w:rsid w:val="001162CF"/>
    <w:rsid w:val="001462F3"/>
    <w:rsid w:val="00157D8F"/>
    <w:rsid w:val="0016487F"/>
    <w:rsid w:val="001B4616"/>
    <w:rsid w:val="001D0B60"/>
    <w:rsid w:val="001F7C0F"/>
    <w:rsid w:val="0024258B"/>
    <w:rsid w:val="00251010"/>
    <w:rsid w:val="00260D3A"/>
    <w:rsid w:val="00283E9E"/>
    <w:rsid w:val="00285D18"/>
    <w:rsid w:val="002C39FD"/>
    <w:rsid w:val="002E0CED"/>
    <w:rsid w:val="00313AF4"/>
    <w:rsid w:val="0032184F"/>
    <w:rsid w:val="00341C18"/>
    <w:rsid w:val="00365BE0"/>
    <w:rsid w:val="003A6380"/>
    <w:rsid w:val="004237A7"/>
    <w:rsid w:val="004A52FE"/>
    <w:rsid w:val="004E60D3"/>
    <w:rsid w:val="004F5103"/>
    <w:rsid w:val="00512758"/>
    <w:rsid w:val="00512A4A"/>
    <w:rsid w:val="0051701D"/>
    <w:rsid w:val="00533E5A"/>
    <w:rsid w:val="0058591B"/>
    <w:rsid w:val="005B717D"/>
    <w:rsid w:val="005C340C"/>
    <w:rsid w:val="005D52AA"/>
    <w:rsid w:val="005D5AF8"/>
    <w:rsid w:val="005E0534"/>
    <w:rsid w:val="00626475"/>
    <w:rsid w:val="0063149B"/>
    <w:rsid w:val="00645D68"/>
    <w:rsid w:val="00662EA7"/>
    <w:rsid w:val="0066638E"/>
    <w:rsid w:val="00680211"/>
    <w:rsid w:val="0069183E"/>
    <w:rsid w:val="0070415B"/>
    <w:rsid w:val="00717874"/>
    <w:rsid w:val="00727CE8"/>
    <w:rsid w:val="0079112A"/>
    <w:rsid w:val="007A7CAC"/>
    <w:rsid w:val="007B48AE"/>
    <w:rsid w:val="007C6050"/>
    <w:rsid w:val="007C7486"/>
    <w:rsid w:val="007C7693"/>
    <w:rsid w:val="007D4665"/>
    <w:rsid w:val="007D7BB1"/>
    <w:rsid w:val="007E1BF9"/>
    <w:rsid w:val="00867ABC"/>
    <w:rsid w:val="008744FF"/>
    <w:rsid w:val="008907F1"/>
    <w:rsid w:val="008A5A67"/>
    <w:rsid w:val="00997799"/>
    <w:rsid w:val="009A2C33"/>
    <w:rsid w:val="00A41D4C"/>
    <w:rsid w:val="00A61117"/>
    <w:rsid w:val="00A678F6"/>
    <w:rsid w:val="00A70E77"/>
    <w:rsid w:val="00A76B94"/>
    <w:rsid w:val="00AA64CD"/>
    <w:rsid w:val="00B10C3E"/>
    <w:rsid w:val="00B92F4E"/>
    <w:rsid w:val="00BD74E8"/>
    <w:rsid w:val="00BF7EA6"/>
    <w:rsid w:val="00C07F0E"/>
    <w:rsid w:val="00C15DC1"/>
    <w:rsid w:val="00C3491E"/>
    <w:rsid w:val="00C374A8"/>
    <w:rsid w:val="00C624CA"/>
    <w:rsid w:val="00C77320"/>
    <w:rsid w:val="00C82780"/>
    <w:rsid w:val="00CC3732"/>
    <w:rsid w:val="00CE0251"/>
    <w:rsid w:val="00DB51FA"/>
    <w:rsid w:val="00DD3984"/>
    <w:rsid w:val="00DD7559"/>
    <w:rsid w:val="00E80F58"/>
    <w:rsid w:val="00EC1D01"/>
    <w:rsid w:val="00EF6953"/>
    <w:rsid w:val="00F0705F"/>
    <w:rsid w:val="00F244ED"/>
    <w:rsid w:val="00F2660E"/>
    <w:rsid w:val="00F336F2"/>
    <w:rsid w:val="00FD6C89"/>
    <w:rsid w:val="00FF4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 type="connector" idref="#_x0000_s1030"/>
        <o:r id="V:Rule2" type="connector" idref="#_x0000_s1029"/>
        <o:r id="V:Rule3" type="connector" idref="#_x0000_s1026"/>
        <o:r id="V:Rule4" type="connector" idref="#_x0000_s1027"/>
        <o:r id="V:Rule5" type="connector" idref="#_x0000_s1031"/>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8AE"/>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E77"/>
    <w:pPr>
      <w:ind w:left="720"/>
      <w:contextualSpacing/>
    </w:pPr>
  </w:style>
  <w:style w:type="paragraph" w:styleId="Header">
    <w:name w:val="header"/>
    <w:basedOn w:val="Normal"/>
    <w:link w:val="HeaderChar"/>
    <w:uiPriority w:val="99"/>
    <w:semiHidden/>
    <w:unhideWhenUsed/>
    <w:rsid w:val="007D7B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7BB1"/>
    <w:rPr>
      <w:rFonts w:ascii="Calibri" w:eastAsia="Times New Roman" w:hAnsi="Calibri" w:cs="Times New Roman"/>
      <w:lang w:val="en-CA" w:eastAsia="en-CA"/>
    </w:rPr>
  </w:style>
  <w:style w:type="paragraph" w:styleId="Footer">
    <w:name w:val="footer"/>
    <w:basedOn w:val="Normal"/>
    <w:link w:val="FooterChar"/>
    <w:uiPriority w:val="99"/>
    <w:unhideWhenUsed/>
    <w:rsid w:val="007D7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BB1"/>
    <w:rPr>
      <w:rFonts w:ascii="Calibri" w:eastAsia="Times New Roman" w:hAnsi="Calibri" w:cs="Times New Roman"/>
      <w:lang w:val="en-CA" w:eastAsia="en-CA"/>
    </w:rPr>
  </w:style>
  <w:style w:type="paragraph" w:styleId="BodyText">
    <w:name w:val="Body Text"/>
    <w:basedOn w:val="Normal"/>
    <w:link w:val="BodyTextChar"/>
    <w:uiPriority w:val="1"/>
    <w:semiHidden/>
    <w:unhideWhenUsed/>
    <w:qFormat/>
    <w:rsid w:val="00BF7EA6"/>
    <w:pPr>
      <w:widowControl w:val="0"/>
      <w:spacing w:after="0" w:line="240" w:lineRule="auto"/>
      <w:jc w:val="both"/>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semiHidden/>
    <w:rsid w:val="00BF7EA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96103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wikipedia.org/wiki/micro-credit./" TargetMode="External"/><Relationship Id="rId3" Type="http://schemas.openxmlformats.org/officeDocument/2006/relationships/settings" Target="settings.xml"/><Relationship Id="rId7" Type="http://schemas.openxmlformats.org/officeDocument/2006/relationships/hyperlink" Target="http://www.businessdayonline.com/analysis/comments4s2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69</Pages>
  <Words>8266</Words>
  <Characters>47120</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88</cp:revision>
  <cp:lastPrinted>2021-08-09T16:25:00Z</cp:lastPrinted>
  <dcterms:created xsi:type="dcterms:W3CDTF">2018-06-18T08:54:00Z</dcterms:created>
  <dcterms:modified xsi:type="dcterms:W3CDTF">2025-07-04T10:15:00Z</dcterms:modified>
</cp:coreProperties>
</file>