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D73" w:rsidRPr="00752831" w:rsidRDefault="00B95D73" w:rsidP="00B95D73">
      <w:pPr>
        <w:jc w:val="center"/>
        <w:rPr>
          <w:rFonts w:ascii="Montserrat" w:hAnsi="Montserrat"/>
          <w:b/>
          <w:bCs/>
          <w:color w:val="000000" w:themeColor="text1"/>
          <w:sz w:val="34"/>
          <w:szCs w:val="18"/>
          <w:shd w:val="clear" w:color="auto" w:fill="FFFFFF"/>
        </w:rPr>
      </w:pPr>
      <w:r w:rsidRPr="00752831">
        <w:rPr>
          <w:rFonts w:ascii="Montserrat" w:hAnsi="Montserrat"/>
          <w:b/>
          <w:bCs/>
          <w:color w:val="000000" w:themeColor="text1"/>
          <w:sz w:val="34"/>
          <w:szCs w:val="18"/>
          <w:shd w:val="clear" w:color="auto" w:fill="FFFFFF"/>
        </w:rPr>
        <w:t xml:space="preserve">IMPACT OF SOCIAL MEDIA ADVERTISEMENT ON CONSUMER BUYING BEHAVIOUR </w:t>
      </w:r>
    </w:p>
    <w:p w:rsidR="00B95D73" w:rsidRPr="00752831" w:rsidRDefault="00B95D73" w:rsidP="00B95D73">
      <w:pPr>
        <w:jc w:val="center"/>
        <w:rPr>
          <w:rFonts w:ascii="Montserrat" w:hAnsi="Montserrat"/>
          <w:b/>
          <w:bCs/>
          <w:color w:val="000000" w:themeColor="text1"/>
          <w:sz w:val="28"/>
          <w:szCs w:val="18"/>
          <w:shd w:val="clear" w:color="auto" w:fill="FFFFFF"/>
        </w:rPr>
      </w:pPr>
    </w:p>
    <w:p w:rsidR="00B95D73" w:rsidRPr="00752831" w:rsidRDefault="00B95D73" w:rsidP="00B95D73">
      <w:pPr>
        <w:jc w:val="center"/>
        <w:rPr>
          <w:b/>
          <w:bCs/>
          <w:i/>
          <w:iCs/>
          <w:color w:val="000000" w:themeColor="text1"/>
          <w:sz w:val="40"/>
          <w:szCs w:val="28"/>
        </w:rPr>
      </w:pPr>
      <w:r w:rsidRPr="00752831">
        <w:rPr>
          <w:rFonts w:ascii="Montserrat" w:hAnsi="Montserrat"/>
          <w:b/>
          <w:bCs/>
          <w:color w:val="000000" w:themeColor="text1"/>
          <w:sz w:val="28"/>
          <w:szCs w:val="18"/>
          <w:shd w:val="clear" w:color="auto" w:fill="FFFFFF"/>
        </w:rPr>
        <w:t>(A CASE STUDY OF ORAL B AND MYMY TOOTHPASTE)</w:t>
      </w:r>
    </w:p>
    <w:p w:rsidR="00B95D73" w:rsidRDefault="00B95D73" w:rsidP="00B95D73">
      <w:pPr>
        <w:jc w:val="center"/>
        <w:rPr>
          <w:b/>
          <w:bCs/>
          <w:i/>
          <w:iCs/>
          <w:sz w:val="34"/>
          <w:szCs w:val="28"/>
        </w:rPr>
      </w:pPr>
    </w:p>
    <w:p w:rsidR="00B95D73" w:rsidRDefault="00B95D73" w:rsidP="00B95D73">
      <w:pPr>
        <w:jc w:val="center"/>
        <w:rPr>
          <w:b/>
          <w:bCs/>
          <w:i/>
          <w:iCs/>
          <w:sz w:val="34"/>
          <w:szCs w:val="28"/>
        </w:rPr>
      </w:pPr>
    </w:p>
    <w:p w:rsidR="00B95D73" w:rsidRPr="001D306F" w:rsidRDefault="00B95D73" w:rsidP="00B95D73">
      <w:pPr>
        <w:jc w:val="center"/>
        <w:rPr>
          <w:b/>
          <w:bCs/>
          <w:i/>
          <w:iCs/>
          <w:sz w:val="34"/>
          <w:szCs w:val="28"/>
        </w:rPr>
      </w:pPr>
      <w:r w:rsidRPr="001D306F">
        <w:rPr>
          <w:b/>
          <w:bCs/>
          <w:i/>
          <w:iCs/>
          <w:sz w:val="34"/>
          <w:szCs w:val="28"/>
        </w:rPr>
        <w:t>BY</w:t>
      </w:r>
    </w:p>
    <w:p w:rsidR="00B95D73" w:rsidRPr="001D306F" w:rsidRDefault="00B95D73" w:rsidP="00B95D73">
      <w:pPr>
        <w:jc w:val="center"/>
        <w:rPr>
          <w:b/>
          <w:bCs/>
          <w:i/>
          <w:iCs/>
          <w:sz w:val="44"/>
          <w:szCs w:val="28"/>
        </w:rPr>
      </w:pPr>
    </w:p>
    <w:p w:rsidR="00B95D73" w:rsidRDefault="00B95D73" w:rsidP="00B95D73">
      <w:pPr>
        <w:jc w:val="center"/>
        <w:rPr>
          <w:rFonts w:ascii="Montserrat" w:eastAsia="Times New Roman" w:hAnsi="Montserrat"/>
          <w:b/>
          <w:color w:val="212529"/>
          <w:kern w:val="0"/>
          <w:sz w:val="34"/>
          <w:szCs w:val="34"/>
        </w:rPr>
      </w:pPr>
      <w:r>
        <w:rPr>
          <w:rFonts w:ascii="Montserrat" w:eastAsia="Times New Roman" w:hAnsi="Montserrat"/>
          <w:b/>
          <w:color w:val="212529"/>
          <w:kern w:val="0"/>
          <w:sz w:val="34"/>
          <w:szCs w:val="34"/>
        </w:rPr>
        <w:t>ISA AISHA NANA</w:t>
      </w:r>
    </w:p>
    <w:p w:rsidR="00B95D73" w:rsidRDefault="00B95D73" w:rsidP="00B95D73">
      <w:pPr>
        <w:jc w:val="center"/>
        <w:rPr>
          <w:rFonts w:ascii="Montserrat" w:eastAsia="Times New Roman" w:hAnsi="Montserrat"/>
          <w:b/>
          <w:color w:val="212529"/>
          <w:kern w:val="0"/>
          <w:sz w:val="34"/>
          <w:szCs w:val="34"/>
        </w:rPr>
      </w:pPr>
    </w:p>
    <w:p w:rsidR="00B95D73" w:rsidRPr="00BD3D9F" w:rsidRDefault="00B95D73" w:rsidP="00B95D73">
      <w:pPr>
        <w:jc w:val="center"/>
        <w:rPr>
          <w:b/>
          <w:bCs/>
          <w:i/>
          <w:iCs/>
          <w:sz w:val="42"/>
          <w:szCs w:val="28"/>
        </w:rPr>
      </w:pPr>
      <w:r>
        <w:rPr>
          <w:b/>
          <w:bCs/>
          <w:i/>
          <w:iCs/>
          <w:sz w:val="42"/>
          <w:szCs w:val="28"/>
        </w:rPr>
        <w:t>ND/2</w:t>
      </w:r>
      <w:r w:rsidR="005B4330">
        <w:rPr>
          <w:b/>
          <w:bCs/>
          <w:i/>
          <w:iCs/>
          <w:sz w:val="42"/>
          <w:szCs w:val="28"/>
        </w:rPr>
        <w:t>3</w:t>
      </w:r>
      <w:r>
        <w:rPr>
          <w:b/>
          <w:bCs/>
          <w:i/>
          <w:iCs/>
          <w:sz w:val="42"/>
          <w:szCs w:val="28"/>
        </w:rPr>
        <w:t>/MKT/PT/0138</w:t>
      </w:r>
    </w:p>
    <w:p w:rsidR="00B95D73" w:rsidRPr="001D306F" w:rsidRDefault="00B95D73" w:rsidP="00B95D73">
      <w:pPr>
        <w:jc w:val="center"/>
        <w:rPr>
          <w:b/>
          <w:bCs/>
          <w:i/>
          <w:iCs/>
          <w:sz w:val="34"/>
          <w:szCs w:val="28"/>
        </w:rPr>
      </w:pPr>
    </w:p>
    <w:p w:rsidR="00B95D73" w:rsidRPr="001D306F" w:rsidRDefault="00B95D73" w:rsidP="00B95D73">
      <w:pPr>
        <w:jc w:val="center"/>
        <w:rPr>
          <w:b/>
          <w:bCs/>
          <w:i/>
          <w:iCs/>
          <w:sz w:val="34"/>
          <w:szCs w:val="28"/>
        </w:rPr>
      </w:pPr>
      <w:r>
        <w:rPr>
          <w:b/>
          <w:bCs/>
          <w:i/>
          <w:iCs/>
          <w:sz w:val="34"/>
          <w:szCs w:val="28"/>
        </w:rPr>
        <w:tab/>
      </w:r>
    </w:p>
    <w:p w:rsidR="00B95D73" w:rsidRPr="001D306F" w:rsidRDefault="00B95D73" w:rsidP="00B95D73">
      <w:pPr>
        <w:jc w:val="center"/>
        <w:rPr>
          <w:b/>
          <w:bCs/>
          <w:i/>
          <w:iCs/>
          <w:sz w:val="34"/>
          <w:szCs w:val="28"/>
        </w:rPr>
      </w:pPr>
      <w:r w:rsidRPr="001D306F">
        <w:rPr>
          <w:b/>
          <w:bCs/>
          <w:i/>
          <w:iCs/>
          <w:sz w:val="34"/>
          <w:szCs w:val="28"/>
        </w:rPr>
        <w:t xml:space="preserve">BEING A PROJECT WORK SUBMITTED TO THE </w:t>
      </w:r>
    </w:p>
    <w:p w:rsidR="00B95D73" w:rsidRPr="001D306F" w:rsidRDefault="00B95D73" w:rsidP="00B95D73">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B95D73" w:rsidRPr="001D306F" w:rsidRDefault="00B95D73" w:rsidP="00B95D73">
      <w:pPr>
        <w:jc w:val="center"/>
        <w:rPr>
          <w:b/>
          <w:bCs/>
          <w:i/>
          <w:iCs/>
          <w:sz w:val="34"/>
          <w:szCs w:val="28"/>
        </w:rPr>
      </w:pPr>
    </w:p>
    <w:p w:rsidR="00B95D73" w:rsidRPr="001D306F" w:rsidRDefault="00B95D73" w:rsidP="00B95D73">
      <w:pPr>
        <w:jc w:val="center"/>
        <w:rPr>
          <w:b/>
          <w:bCs/>
          <w:i/>
          <w:iCs/>
          <w:sz w:val="34"/>
          <w:szCs w:val="28"/>
        </w:rPr>
      </w:pPr>
    </w:p>
    <w:p w:rsidR="00B95D73" w:rsidRPr="001D306F" w:rsidRDefault="00B95D73" w:rsidP="00B95D73">
      <w:pPr>
        <w:jc w:val="center"/>
        <w:rPr>
          <w:b/>
          <w:bCs/>
          <w:i/>
          <w:iCs/>
          <w:sz w:val="34"/>
          <w:szCs w:val="28"/>
        </w:rPr>
      </w:pPr>
    </w:p>
    <w:p w:rsidR="00B95D73" w:rsidRDefault="00B95D73" w:rsidP="00B95D73">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B95D73" w:rsidRPr="001D306F" w:rsidRDefault="00B95D73" w:rsidP="00B95D73">
      <w:pPr>
        <w:jc w:val="center"/>
        <w:rPr>
          <w:b/>
          <w:bCs/>
          <w:i/>
          <w:iCs/>
          <w:sz w:val="34"/>
          <w:szCs w:val="28"/>
        </w:rPr>
      </w:pPr>
    </w:p>
    <w:p w:rsidR="00B95D73" w:rsidRPr="001D306F" w:rsidRDefault="00B95D73" w:rsidP="00B95D73">
      <w:pPr>
        <w:jc w:val="center"/>
        <w:rPr>
          <w:b/>
          <w:bCs/>
          <w:sz w:val="34"/>
          <w:szCs w:val="28"/>
        </w:rPr>
      </w:pPr>
    </w:p>
    <w:p w:rsidR="00B95D73" w:rsidRDefault="00B95D73" w:rsidP="00B95D73">
      <w:pPr>
        <w:jc w:val="center"/>
        <w:rPr>
          <w:b/>
          <w:bCs/>
          <w:sz w:val="34"/>
          <w:szCs w:val="28"/>
        </w:rPr>
      </w:pPr>
    </w:p>
    <w:p w:rsidR="00B95D73" w:rsidRPr="001D306F" w:rsidRDefault="00B95D73" w:rsidP="00B95D73">
      <w:pPr>
        <w:ind w:left="6480"/>
        <w:rPr>
          <w:sz w:val="34"/>
          <w:szCs w:val="28"/>
        </w:rPr>
      </w:pPr>
      <w:r>
        <w:rPr>
          <w:b/>
          <w:bCs/>
          <w:sz w:val="34"/>
          <w:szCs w:val="28"/>
        </w:rPr>
        <w:t>JUNE, 2025</w:t>
      </w:r>
    </w:p>
    <w:p w:rsidR="00B95D73" w:rsidRPr="001D306F" w:rsidRDefault="00B95D73" w:rsidP="00B95D73">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B95D73" w:rsidRPr="001D306F" w:rsidRDefault="00B95D73" w:rsidP="00B95D73">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B95D73" w:rsidRDefault="00B95D73" w:rsidP="00B95D73">
      <w:pPr>
        <w:spacing w:line="480" w:lineRule="auto"/>
        <w:jc w:val="both"/>
        <w:rPr>
          <w:sz w:val="28"/>
          <w:szCs w:val="28"/>
        </w:rPr>
      </w:pPr>
    </w:p>
    <w:p w:rsidR="00B95D73" w:rsidRDefault="00B95D73" w:rsidP="00B95D73">
      <w:pPr>
        <w:jc w:val="both"/>
        <w:rPr>
          <w:sz w:val="28"/>
          <w:szCs w:val="28"/>
        </w:rPr>
      </w:pPr>
    </w:p>
    <w:p w:rsidR="00B95D73" w:rsidRPr="001D306F" w:rsidRDefault="00B95D73" w:rsidP="00B95D73">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B95D73" w:rsidRPr="001D306F" w:rsidRDefault="00B95D73" w:rsidP="00B95D73">
      <w:pPr>
        <w:jc w:val="both"/>
        <w:rPr>
          <w:b/>
          <w:sz w:val="28"/>
          <w:szCs w:val="28"/>
        </w:rPr>
      </w:pPr>
      <w:r>
        <w:rPr>
          <w:b/>
          <w:sz w:val="28"/>
          <w:szCs w:val="28"/>
        </w:rPr>
        <w:t>MR. ANDREW ROTIMI</w:t>
      </w:r>
      <w:r>
        <w:rPr>
          <w:b/>
          <w:sz w:val="28"/>
          <w:szCs w:val="28"/>
        </w:rPr>
        <w:tab/>
      </w:r>
      <w:r>
        <w:rPr>
          <w:b/>
          <w:sz w:val="28"/>
          <w:szCs w:val="28"/>
        </w:rPr>
        <w:tab/>
      </w:r>
      <w:r>
        <w:rPr>
          <w:b/>
          <w:sz w:val="28"/>
          <w:szCs w:val="28"/>
        </w:rPr>
        <w:tab/>
      </w:r>
      <w:r>
        <w:rPr>
          <w:b/>
          <w:sz w:val="28"/>
          <w:szCs w:val="28"/>
        </w:rPr>
        <w:tab/>
      </w:r>
      <w:r>
        <w:rPr>
          <w:b/>
          <w:sz w:val="28"/>
          <w:szCs w:val="28"/>
        </w:rPr>
        <w:tab/>
        <w:t>DATE</w:t>
      </w:r>
    </w:p>
    <w:p w:rsidR="00B95D73" w:rsidRPr="001D306F" w:rsidRDefault="00B95D73" w:rsidP="00B95D73">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B95D73" w:rsidRDefault="00B95D73" w:rsidP="00B95D73">
      <w:pPr>
        <w:jc w:val="both"/>
        <w:rPr>
          <w:sz w:val="28"/>
          <w:szCs w:val="28"/>
        </w:rPr>
      </w:pPr>
    </w:p>
    <w:p w:rsidR="00B95D73" w:rsidRPr="001D306F" w:rsidRDefault="00B95D73" w:rsidP="00B95D73">
      <w:pPr>
        <w:jc w:val="both"/>
        <w:rPr>
          <w:sz w:val="28"/>
          <w:szCs w:val="28"/>
        </w:rPr>
      </w:pPr>
      <w:r w:rsidRPr="001D306F">
        <w:rPr>
          <w:sz w:val="28"/>
          <w:szCs w:val="28"/>
        </w:rPr>
        <w:t xml:space="preserve"> </w:t>
      </w:r>
    </w:p>
    <w:p w:rsidR="00B95D73" w:rsidRPr="001D306F" w:rsidRDefault="00B95D73" w:rsidP="00B95D73">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B95D73" w:rsidRPr="001D306F" w:rsidRDefault="00B95D73" w:rsidP="00B95D73">
      <w:pPr>
        <w:ind w:right="-540"/>
        <w:jc w:val="both"/>
        <w:rPr>
          <w:sz w:val="28"/>
          <w:szCs w:val="28"/>
        </w:rPr>
      </w:pPr>
      <w:r w:rsidRPr="001D306F">
        <w:rPr>
          <w:b/>
          <w:sz w:val="28"/>
          <w:szCs w:val="28"/>
        </w:rPr>
        <w:t>MR</w:t>
      </w:r>
      <w:r>
        <w:rPr>
          <w:b/>
          <w:sz w:val="28"/>
          <w:szCs w:val="28"/>
        </w:rPr>
        <w:t>. YUSUF ABIODUN</w:t>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B95D73" w:rsidRPr="001D306F" w:rsidRDefault="00B95D73" w:rsidP="00B95D73">
      <w:pPr>
        <w:ind w:right="-540"/>
        <w:jc w:val="both"/>
        <w:rPr>
          <w:sz w:val="28"/>
          <w:szCs w:val="28"/>
        </w:rPr>
      </w:pPr>
      <w:r w:rsidRPr="001D306F">
        <w:rPr>
          <w:sz w:val="28"/>
          <w:szCs w:val="28"/>
        </w:rPr>
        <w:t>PROJECT COORDINATOR</w:t>
      </w:r>
    </w:p>
    <w:p w:rsidR="00B95D73" w:rsidRDefault="00B95D73" w:rsidP="00B95D73">
      <w:pPr>
        <w:ind w:right="-540"/>
        <w:jc w:val="both"/>
        <w:rPr>
          <w:sz w:val="28"/>
          <w:szCs w:val="28"/>
        </w:rPr>
      </w:pPr>
    </w:p>
    <w:p w:rsidR="00B95D73" w:rsidRDefault="00B95D73" w:rsidP="00B95D73">
      <w:pPr>
        <w:ind w:right="-540"/>
        <w:jc w:val="both"/>
        <w:rPr>
          <w:sz w:val="28"/>
          <w:szCs w:val="28"/>
        </w:rPr>
      </w:pPr>
    </w:p>
    <w:p w:rsidR="00B95D73" w:rsidRDefault="00B95D73" w:rsidP="00B95D73">
      <w:pPr>
        <w:ind w:right="-540"/>
        <w:jc w:val="both"/>
        <w:rPr>
          <w:sz w:val="28"/>
          <w:szCs w:val="28"/>
        </w:rPr>
      </w:pPr>
    </w:p>
    <w:p w:rsidR="00B95D73" w:rsidRPr="001D306F" w:rsidRDefault="00B95D73" w:rsidP="00B95D73">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B95D73" w:rsidRPr="001D306F" w:rsidRDefault="00B95D73" w:rsidP="00B95D73">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B95D73" w:rsidRPr="001D306F" w:rsidRDefault="00B95D73" w:rsidP="00B95D73">
      <w:pPr>
        <w:ind w:right="540"/>
        <w:jc w:val="both"/>
        <w:rPr>
          <w:sz w:val="28"/>
          <w:szCs w:val="28"/>
        </w:rPr>
      </w:pPr>
      <w:r w:rsidRPr="001D306F">
        <w:rPr>
          <w:sz w:val="28"/>
          <w:szCs w:val="28"/>
        </w:rPr>
        <w:t>HEAD OF DEPARTMENT</w:t>
      </w:r>
    </w:p>
    <w:p w:rsidR="00B95D73" w:rsidRDefault="00B95D73" w:rsidP="00B95D73">
      <w:pPr>
        <w:spacing w:line="480" w:lineRule="auto"/>
        <w:jc w:val="center"/>
        <w:rPr>
          <w:b/>
          <w:sz w:val="28"/>
        </w:rPr>
      </w:pPr>
    </w:p>
    <w:p w:rsidR="00B95D73" w:rsidRDefault="00B95D73" w:rsidP="00B95D73">
      <w:pPr>
        <w:rPr>
          <w:b/>
          <w:sz w:val="28"/>
        </w:rPr>
      </w:pPr>
    </w:p>
    <w:p w:rsidR="00B95D73" w:rsidRDefault="00B95D73" w:rsidP="00B95D73">
      <w:pPr>
        <w:rPr>
          <w:b/>
          <w:sz w:val="28"/>
        </w:rPr>
      </w:pPr>
      <w:r>
        <w:rPr>
          <w:b/>
          <w:sz w:val="28"/>
        </w:rPr>
        <w:t>_____________________________</w:t>
      </w:r>
      <w:r>
        <w:rPr>
          <w:b/>
          <w:sz w:val="28"/>
        </w:rPr>
        <w:tab/>
      </w:r>
      <w:r>
        <w:rPr>
          <w:b/>
          <w:sz w:val="28"/>
        </w:rPr>
        <w:tab/>
      </w:r>
      <w:r>
        <w:rPr>
          <w:b/>
          <w:sz w:val="28"/>
        </w:rPr>
        <w:tab/>
        <w:t>_________________</w:t>
      </w:r>
    </w:p>
    <w:p w:rsidR="00B95D73" w:rsidRDefault="00B95D73" w:rsidP="00B95D73">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B95D73" w:rsidRDefault="00B95D73" w:rsidP="00B95D73">
      <w:pPr>
        <w:rPr>
          <w:b/>
          <w:sz w:val="28"/>
        </w:rPr>
      </w:pPr>
    </w:p>
    <w:p w:rsidR="00B95D73" w:rsidRDefault="00B95D73" w:rsidP="00B95D73">
      <w:pPr>
        <w:jc w:val="center"/>
        <w:rPr>
          <w:b/>
          <w:sz w:val="28"/>
        </w:rPr>
      </w:pPr>
    </w:p>
    <w:p w:rsidR="00B95D73" w:rsidRDefault="00B95D73" w:rsidP="00B95D73">
      <w:pPr>
        <w:jc w:val="center"/>
        <w:rPr>
          <w:b/>
          <w:sz w:val="28"/>
        </w:rPr>
      </w:pPr>
    </w:p>
    <w:p w:rsidR="00B95D73" w:rsidRDefault="00B95D73" w:rsidP="00B95D73">
      <w:pPr>
        <w:jc w:val="center"/>
        <w:rPr>
          <w:b/>
          <w:sz w:val="28"/>
        </w:rPr>
      </w:pPr>
    </w:p>
    <w:p w:rsidR="00B95D73" w:rsidRDefault="00B95D73" w:rsidP="00B95D73">
      <w:pPr>
        <w:jc w:val="center"/>
        <w:rPr>
          <w:b/>
          <w:sz w:val="28"/>
        </w:rPr>
      </w:pPr>
    </w:p>
    <w:p w:rsidR="00B95D73" w:rsidRDefault="00B95D73" w:rsidP="00B95D73">
      <w:pPr>
        <w:jc w:val="center"/>
        <w:rPr>
          <w:b/>
          <w:sz w:val="28"/>
        </w:rPr>
      </w:pPr>
    </w:p>
    <w:p w:rsidR="00B95D73" w:rsidRPr="006B771B" w:rsidRDefault="00B95D73" w:rsidP="00B95D73">
      <w:pPr>
        <w:jc w:val="center"/>
        <w:rPr>
          <w:b/>
          <w:sz w:val="28"/>
        </w:rPr>
      </w:pPr>
      <w:r w:rsidRPr="006B771B">
        <w:rPr>
          <w:b/>
          <w:sz w:val="28"/>
        </w:rPr>
        <w:lastRenderedPageBreak/>
        <w:t>DEDICATION</w:t>
      </w:r>
    </w:p>
    <w:p w:rsidR="00B95D73" w:rsidRPr="006B771B" w:rsidRDefault="00B95D73" w:rsidP="00B95D73">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Default="00B95D73" w:rsidP="00B95D73">
      <w:pPr>
        <w:spacing w:line="360" w:lineRule="auto"/>
        <w:jc w:val="center"/>
        <w:rPr>
          <w:b/>
          <w:sz w:val="28"/>
          <w:szCs w:val="28"/>
        </w:rPr>
      </w:pPr>
    </w:p>
    <w:p w:rsidR="00B95D73" w:rsidRPr="006B771B" w:rsidRDefault="00B95D73" w:rsidP="00B95D73">
      <w:pPr>
        <w:spacing w:line="360" w:lineRule="auto"/>
        <w:jc w:val="center"/>
        <w:rPr>
          <w:b/>
          <w:sz w:val="28"/>
          <w:szCs w:val="28"/>
        </w:rPr>
      </w:pPr>
      <w:r w:rsidRPr="006B771B">
        <w:rPr>
          <w:b/>
          <w:sz w:val="28"/>
          <w:szCs w:val="28"/>
        </w:rPr>
        <w:lastRenderedPageBreak/>
        <w:t>ACKNOWLEDGEMENT</w:t>
      </w:r>
    </w:p>
    <w:p w:rsidR="00B95D73" w:rsidRPr="000A47AB" w:rsidRDefault="00B95D73" w:rsidP="00B95D73">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B95D73" w:rsidRPr="000A47AB" w:rsidRDefault="00B95D73" w:rsidP="00B95D73">
      <w:pPr>
        <w:spacing w:line="360" w:lineRule="auto"/>
        <w:jc w:val="both"/>
        <w:rPr>
          <w:sz w:val="28"/>
          <w:szCs w:val="28"/>
        </w:rPr>
      </w:pPr>
      <w:r w:rsidRPr="000A47AB">
        <w:rPr>
          <w:sz w:val="28"/>
          <w:szCs w:val="28"/>
        </w:rPr>
        <w:tab/>
        <w:t xml:space="preserve">My thanks goes to my able Supervisor </w:t>
      </w:r>
      <w:r>
        <w:rPr>
          <w:sz w:val="28"/>
          <w:szCs w:val="28"/>
        </w:rPr>
        <w:t>Mr. Andrew Rotimi</w:t>
      </w:r>
      <w:r w:rsidRPr="000A47AB">
        <w:rPr>
          <w:sz w:val="28"/>
          <w:szCs w:val="28"/>
        </w:rPr>
        <w:t xml:space="preserve"> for h</w:t>
      </w:r>
      <w:r>
        <w:rPr>
          <w:sz w:val="28"/>
          <w:szCs w:val="28"/>
        </w:rPr>
        <w:t>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B95D73" w:rsidRPr="000A47AB" w:rsidRDefault="00B95D73" w:rsidP="00B95D73">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Pr>
          <w:sz w:val="28"/>
          <w:szCs w:val="28"/>
        </w:rPr>
        <w:t xml:space="preserve">Isa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B95D73" w:rsidRPr="000A47AB" w:rsidRDefault="00B95D73" w:rsidP="00B95D73">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B95D73" w:rsidRPr="000A47AB" w:rsidRDefault="00B95D73" w:rsidP="00B95D73">
      <w:pPr>
        <w:spacing w:line="480" w:lineRule="auto"/>
        <w:jc w:val="both"/>
        <w:rPr>
          <w:sz w:val="28"/>
          <w:szCs w:val="28"/>
        </w:rPr>
      </w:pPr>
    </w:p>
    <w:p w:rsidR="00B95D73" w:rsidRPr="000A47AB" w:rsidRDefault="00B95D73" w:rsidP="00B95D73">
      <w:pPr>
        <w:spacing w:line="480" w:lineRule="auto"/>
        <w:jc w:val="center"/>
        <w:rPr>
          <w:sz w:val="28"/>
          <w:szCs w:val="28"/>
        </w:rPr>
      </w:pPr>
    </w:p>
    <w:p w:rsidR="00B95D73" w:rsidRPr="000A47AB" w:rsidRDefault="00B95D73" w:rsidP="00B95D73">
      <w:pPr>
        <w:spacing w:line="480" w:lineRule="auto"/>
        <w:jc w:val="center"/>
        <w:rPr>
          <w:sz w:val="28"/>
          <w:szCs w:val="28"/>
        </w:rPr>
      </w:pPr>
    </w:p>
    <w:p w:rsidR="00B95D73" w:rsidRDefault="00B95D73" w:rsidP="00B95D73">
      <w:pPr>
        <w:spacing w:line="480" w:lineRule="auto"/>
        <w:jc w:val="center"/>
        <w:rPr>
          <w:b/>
          <w:sz w:val="28"/>
          <w:szCs w:val="28"/>
        </w:rPr>
      </w:pPr>
    </w:p>
    <w:p w:rsidR="00B95D73" w:rsidRDefault="00B95D73" w:rsidP="00B95D73">
      <w:pPr>
        <w:spacing w:line="480" w:lineRule="auto"/>
        <w:jc w:val="center"/>
        <w:rPr>
          <w:b/>
          <w:sz w:val="28"/>
          <w:szCs w:val="28"/>
        </w:rPr>
      </w:pPr>
    </w:p>
    <w:p w:rsidR="00B95D73" w:rsidRPr="006B771B" w:rsidRDefault="00B95D73" w:rsidP="00B95D73">
      <w:pPr>
        <w:spacing w:line="480" w:lineRule="auto"/>
        <w:jc w:val="center"/>
        <w:rPr>
          <w:b/>
          <w:sz w:val="28"/>
          <w:szCs w:val="28"/>
        </w:rPr>
      </w:pPr>
    </w:p>
    <w:p w:rsidR="00B95D73" w:rsidRPr="006B771B" w:rsidRDefault="00B95D73" w:rsidP="00B95D73">
      <w:pPr>
        <w:spacing w:line="360" w:lineRule="auto"/>
        <w:ind w:left="360"/>
        <w:jc w:val="center"/>
        <w:rPr>
          <w:b/>
          <w:sz w:val="28"/>
          <w:szCs w:val="28"/>
        </w:rPr>
      </w:pPr>
    </w:p>
    <w:p w:rsidR="00B95D73" w:rsidRDefault="00B95D73" w:rsidP="00B95D73">
      <w:pPr>
        <w:spacing w:line="360" w:lineRule="auto"/>
        <w:ind w:left="360"/>
        <w:jc w:val="center"/>
        <w:rPr>
          <w:b/>
          <w:sz w:val="28"/>
          <w:szCs w:val="28"/>
        </w:rPr>
      </w:pPr>
    </w:p>
    <w:p w:rsidR="00B95D73" w:rsidRPr="006B771B" w:rsidRDefault="00B95D73" w:rsidP="00B95D73">
      <w:pPr>
        <w:spacing w:line="360" w:lineRule="auto"/>
        <w:ind w:left="360"/>
        <w:jc w:val="center"/>
        <w:rPr>
          <w:b/>
          <w:sz w:val="28"/>
          <w:szCs w:val="28"/>
        </w:rPr>
      </w:pPr>
      <w:r w:rsidRPr="006B771B">
        <w:rPr>
          <w:b/>
          <w:sz w:val="28"/>
          <w:szCs w:val="28"/>
        </w:rPr>
        <w:lastRenderedPageBreak/>
        <w:t>TABLE OF CONTENTS</w:t>
      </w:r>
    </w:p>
    <w:p w:rsidR="00B95D73" w:rsidRPr="006B771B" w:rsidRDefault="00B95D73" w:rsidP="00B95D73">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B95D73" w:rsidRPr="006B771B" w:rsidRDefault="00B95D73" w:rsidP="00B95D73">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B95D73" w:rsidRPr="006B771B" w:rsidRDefault="00B95D73" w:rsidP="00B95D73">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B95D73" w:rsidRPr="006B771B" w:rsidRDefault="00B95D73" w:rsidP="00B95D73">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B95D73" w:rsidRDefault="00B95D73" w:rsidP="00B95D73">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B95D73" w:rsidRPr="006B771B" w:rsidRDefault="00B95D73" w:rsidP="00B95D73">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B95D73" w:rsidRPr="006B771B" w:rsidRDefault="00B95D73" w:rsidP="00B95D73">
      <w:pPr>
        <w:spacing w:line="360" w:lineRule="auto"/>
        <w:ind w:left="360"/>
        <w:jc w:val="center"/>
        <w:rPr>
          <w:b/>
          <w:sz w:val="28"/>
          <w:szCs w:val="28"/>
        </w:rPr>
      </w:pPr>
      <w:r w:rsidRPr="006B771B">
        <w:rPr>
          <w:b/>
          <w:sz w:val="28"/>
          <w:szCs w:val="28"/>
        </w:rPr>
        <w:t>CHAPTER ONE</w:t>
      </w:r>
    </w:p>
    <w:p w:rsidR="00B95D73" w:rsidRPr="009D03C2" w:rsidRDefault="00B95D73" w:rsidP="00B95D73">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B95D73" w:rsidRDefault="00B95D73" w:rsidP="00B95D73">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B95D73"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B95D73"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Research question</w:t>
      </w:r>
      <w:r>
        <w:rPr>
          <w:sz w:val="28"/>
          <w:szCs w:val="28"/>
        </w:rPr>
        <w:t>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B95D73"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4</w:t>
      </w:r>
    </w:p>
    <w:p w:rsidR="00B95D73"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B95D73"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B95D73"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B95D73"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B95D73" w:rsidRPr="009D03C2" w:rsidRDefault="00B95D73" w:rsidP="00B95D73">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B95D73" w:rsidRPr="006B771B" w:rsidRDefault="00B95D73" w:rsidP="00B95D73">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B95D73" w:rsidRDefault="00B95D73" w:rsidP="00B95D73">
      <w:pPr>
        <w:spacing w:line="360" w:lineRule="auto"/>
        <w:ind w:left="360"/>
        <w:jc w:val="center"/>
        <w:rPr>
          <w:b/>
          <w:sz w:val="28"/>
          <w:szCs w:val="28"/>
        </w:rPr>
      </w:pPr>
      <w:r w:rsidRPr="006B771B">
        <w:rPr>
          <w:b/>
          <w:sz w:val="28"/>
          <w:szCs w:val="28"/>
        </w:rPr>
        <w:t>LITERATURE REVIEW</w:t>
      </w:r>
    </w:p>
    <w:p w:rsidR="00B95D73" w:rsidRPr="005A55E3" w:rsidRDefault="00B95D73" w:rsidP="00B95D73">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7</w:t>
      </w:r>
    </w:p>
    <w:p w:rsidR="00B95D73" w:rsidRDefault="00B95D73" w:rsidP="00B95D73">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14</w:t>
      </w:r>
    </w:p>
    <w:p w:rsidR="00B95D73" w:rsidRDefault="00B95D73" w:rsidP="00B95D73">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B95D73" w:rsidRDefault="00B95D73" w:rsidP="00B95D73">
      <w:pPr>
        <w:spacing w:line="360" w:lineRule="auto"/>
        <w:ind w:left="360"/>
        <w:jc w:val="both"/>
        <w:rPr>
          <w:sz w:val="28"/>
          <w:szCs w:val="28"/>
        </w:rPr>
      </w:pPr>
    </w:p>
    <w:p w:rsidR="00B95D73" w:rsidRDefault="00B95D73" w:rsidP="00B95D73">
      <w:pPr>
        <w:spacing w:line="360" w:lineRule="auto"/>
        <w:ind w:left="360"/>
        <w:jc w:val="center"/>
        <w:rPr>
          <w:b/>
          <w:sz w:val="28"/>
          <w:szCs w:val="28"/>
        </w:rPr>
      </w:pPr>
    </w:p>
    <w:p w:rsidR="00B95D73" w:rsidRPr="006B771B" w:rsidRDefault="00B95D73" w:rsidP="00B95D73">
      <w:pPr>
        <w:spacing w:line="360" w:lineRule="auto"/>
        <w:ind w:left="360"/>
        <w:jc w:val="center"/>
        <w:rPr>
          <w:b/>
          <w:sz w:val="28"/>
          <w:szCs w:val="28"/>
        </w:rPr>
      </w:pPr>
      <w:r w:rsidRPr="006B771B">
        <w:rPr>
          <w:b/>
          <w:sz w:val="28"/>
          <w:szCs w:val="28"/>
        </w:rPr>
        <w:lastRenderedPageBreak/>
        <w:t>CHAPTER THREE</w:t>
      </w:r>
    </w:p>
    <w:p w:rsidR="00B95D73" w:rsidRDefault="00B95D73" w:rsidP="00B95D73">
      <w:pPr>
        <w:spacing w:line="360" w:lineRule="auto"/>
        <w:ind w:left="360"/>
        <w:jc w:val="center"/>
        <w:rPr>
          <w:b/>
          <w:sz w:val="28"/>
          <w:szCs w:val="28"/>
        </w:rPr>
      </w:pPr>
      <w:r w:rsidRPr="006B771B">
        <w:rPr>
          <w:b/>
          <w:sz w:val="28"/>
          <w:szCs w:val="28"/>
        </w:rPr>
        <w:t>RESEARCH METHODOLOGY</w:t>
      </w:r>
    </w:p>
    <w:p w:rsidR="00B95D73" w:rsidRDefault="00B95D73" w:rsidP="00B95D73">
      <w:pPr>
        <w:spacing w:line="360" w:lineRule="auto"/>
        <w:ind w:firstLine="360"/>
        <w:jc w:val="both"/>
        <w:rPr>
          <w:b/>
          <w:sz w:val="28"/>
          <w:szCs w:val="28"/>
        </w:rPr>
      </w:pPr>
      <w:r>
        <w:rPr>
          <w:b/>
          <w:sz w:val="28"/>
          <w:szCs w:val="28"/>
        </w:rPr>
        <w:t xml:space="preserve">3.1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B95D73" w:rsidRPr="00B853D1" w:rsidRDefault="00B95D73" w:rsidP="00B95D73">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19</w:t>
      </w:r>
    </w:p>
    <w:p w:rsidR="00B95D73" w:rsidRDefault="00B95D73" w:rsidP="00B95D73">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19</w:t>
      </w:r>
    </w:p>
    <w:p w:rsidR="00B95D73" w:rsidRDefault="00B95D73" w:rsidP="00B95D73">
      <w:pPr>
        <w:spacing w:line="360" w:lineRule="auto"/>
        <w:ind w:firstLine="360"/>
        <w:jc w:val="both"/>
        <w:rPr>
          <w:sz w:val="28"/>
          <w:szCs w:val="28"/>
        </w:rPr>
      </w:pPr>
      <w:r>
        <w:rPr>
          <w:sz w:val="28"/>
          <w:szCs w:val="28"/>
        </w:rPr>
        <w:t xml:space="preserve">3.4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r w:rsidRPr="006B771B">
        <w:rPr>
          <w:sz w:val="28"/>
          <w:szCs w:val="28"/>
        </w:rPr>
        <w:tab/>
      </w:r>
    </w:p>
    <w:p w:rsidR="00B95D73" w:rsidRDefault="00B95D73" w:rsidP="00B95D73">
      <w:pPr>
        <w:spacing w:line="360" w:lineRule="auto"/>
        <w:ind w:left="360"/>
        <w:jc w:val="both"/>
        <w:rPr>
          <w:sz w:val="28"/>
          <w:szCs w:val="28"/>
        </w:rPr>
      </w:pPr>
      <w:r>
        <w:rPr>
          <w:sz w:val="28"/>
          <w:szCs w:val="28"/>
        </w:rPr>
        <w:t>3.5</w:t>
      </w:r>
      <w:r>
        <w:rPr>
          <w:sz w:val="28"/>
          <w:szCs w:val="28"/>
        </w:rPr>
        <w:tab/>
        <w:t xml:space="preserve"> Sample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B95D73" w:rsidRDefault="00B95D73" w:rsidP="00B95D73">
      <w:pPr>
        <w:spacing w:line="360" w:lineRule="auto"/>
        <w:ind w:left="360"/>
        <w:jc w:val="both"/>
        <w:rPr>
          <w:sz w:val="28"/>
          <w:szCs w:val="28"/>
        </w:rPr>
      </w:pPr>
      <w:r>
        <w:rPr>
          <w:sz w:val="28"/>
          <w:szCs w:val="28"/>
        </w:rPr>
        <w:t>3.6</w:t>
      </w:r>
      <w:r>
        <w:rPr>
          <w:sz w:val="28"/>
          <w:szCs w:val="28"/>
        </w:rPr>
        <w:tab/>
        <w:t xml:space="preserve"> Instrument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B95D73" w:rsidRDefault="00B95D73" w:rsidP="00B95D73">
      <w:pPr>
        <w:spacing w:line="360" w:lineRule="auto"/>
        <w:ind w:left="360"/>
        <w:jc w:val="both"/>
        <w:rPr>
          <w:sz w:val="28"/>
          <w:szCs w:val="28"/>
        </w:rPr>
      </w:pPr>
      <w:r>
        <w:rPr>
          <w:sz w:val="28"/>
          <w:szCs w:val="28"/>
        </w:rPr>
        <w:t>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B95D73" w:rsidRDefault="00B95D73" w:rsidP="00B95D73">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t>20</w:t>
      </w:r>
    </w:p>
    <w:p w:rsidR="00B95D73" w:rsidRDefault="00B95D73" w:rsidP="00B95D73">
      <w:pPr>
        <w:spacing w:line="360" w:lineRule="auto"/>
        <w:ind w:left="360"/>
        <w:jc w:val="both"/>
        <w:rPr>
          <w:sz w:val="28"/>
          <w:szCs w:val="28"/>
        </w:rPr>
      </w:pPr>
      <w:r>
        <w:rPr>
          <w:sz w:val="28"/>
          <w:szCs w:val="28"/>
        </w:rPr>
        <w:t>3.9 Reliability of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B95D73" w:rsidRPr="006B771B" w:rsidRDefault="00B95D73" w:rsidP="00B95D73">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B95D73" w:rsidRDefault="00B95D73" w:rsidP="00B95D73">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22</w:t>
      </w:r>
    </w:p>
    <w:p w:rsidR="00B95D73" w:rsidRDefault="00B95D73" w:rsidP="00B95D73">
      <w:pPr>
        <w:widowControl/>
        <w:numPr>
          <w:ilvl w:val="1"/>
          <w:numId w:val="1"/>
        </w:numPr>
        <w:suppressAutoHyphens w:val="0"/>
        <w:spacing w:line="360" w:lineRule="auto"/>
        <w:jc w:val="both"/>
        <w:rPr>
          <w:sz w:val="28"/>
          <w:szCs w:val="28"/>
        </w:rPr>
      </w:pPr>
      <w:r>
        <w:rPr>
          <w:sz w:val="28"/>
          <w:szCs w:val="28"/>
        </w:rPr>
        <w:t>4.0</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22</w:t>
      </w:r>
      <w:r>
        <w:rPr>
          <w:sz w:val="28"/>
          <w:szCs w:val="28"/>
        </w:rPr>
        <w:tab/>
      </w:r>
      <w:r>
        <w:rPr>
          <w:sz w:val="28"/>
          <w:szCs w:val="28"/>
        </w:rPr>
        <w:tab/>
        <w:t xml:space="preserve">4.1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22</w:t>
      </w:r>
    </w:p>
    <w:p w:rsidR="00B95D73" w:rsidRDefault="00B95D73" w:rsidP="00B95D73">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2 </w:t>
      </w:r>
      <w:r w:rsidRPr="00661AD1">
        <w:rPr>
          <w:sz w:val="28"/>
          <w:szCs w:val="28"/>
        </w:rPr>
        <w:t>Hypothesis</w:t>
      </w:r>
      <w:r w:rsidRPr="00661AD1">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B95D73" w:rsidRDefault="00B95D73" w:rsidP="00B95D73">
      <w:pPr>
        <w:widowControl/>
        <w:numPr>
          <w:ilvl w:val="1"/>
          <w:numId w:val="1"/>
        </w:numPr>
        <w:suppressAutoHyphens w:val="0"/>
        <w:spacing w:line="360" w:lineRule="auto"/>
        <w:ind w:left="360"/>
        <w:jc w:val="both"/>
        <w:rPr>
          <w:sz w:val="28"/>
          <w:szCs w:val="28"/>
        </w:rPr>
      </w:pPr>
      <w:r>
        <w:rPr>
          <w:sz w:val="28"/>
          <w:szCs w:val="28"/>
        </w:rPr>
        <w:t>4.3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B95D73" w:rsidRPr="00661AD1" w:rsidRDefault="00B95D73" w:rsidP="00B95D73">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B95D73" w:rsidRPr="006B771B" w:rsidRDefault="00B95D73" w:rsidP="00B95D73">
      <w:pPr>
        <w:spacing w:line="360" w:lineRule="auto"/>
        <w:ind w:left="360"/>
        <w:jc w:val="both"/>
        <w:rPr>
          <w:b/>
          <w:sz w:val="28"/>
          <w:szCs w:val="28"/>
        </w:rPr>
      </w:pPr>
      <w:r w:rsidRPr="006B771B">
        <w:rPr>
          <w:b/>
          <w:sz w:val="28"/>
          <w:szCs w:val="28"/>
        </w:rPr>
        <w:t>SUMMARY, CONCLUSION AND RECOMMENDATION</w:t>
      </w:r>
    </w:p>
    <w:p w:rsidR="00B95D73" w:rsidRDefault="00B95D73" w:rsidP="00B95D73">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B95D73" w:rsidRPr="006B771B" w:rsidRDefault="00B95D73" w:rsidP="00B95D73">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31</w:t>
      </w:r>
    </w:p>
    <w:p w:rsidR="00B95D73" w:rsidRPr="006B771B" w:rsidRDefault="00B95D73" w:rsidP="00B95D73">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32</w:t>
      </w:r>
    </w:p>
    <w:p w:rsidR="00B95D73" w:rsidRPr="006B771B" w:rsidRDefault="00B95D73" w:rsidP="00B95D73">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33</w:t>
      </w:r>
    </w:p>
    <w:p w:rsidR="00B95D73" w:rsidRDefault="00B95D73" w:rsidP="00B95D73">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35</w:t>
      </w:r>
    </w:p>
    <w:p w:rsidR="00B95D73" w:rsidRDefault="00B95D73" w:rsidP="00B95D73">
      <w:pPr>
        <w:spacing w:line="360" w:lineRule="auto"/>
        <w:ind w:firstLine="720"/>
        <w:jc w:val="center"/>
        <w:rPr>
          <w:rFonts w:ascii="Times New Roman" w:hAnsi="Times New Roman"/>
          <w:b/>
          <w:i/>
          <w:sz w:val="28"/>
          <w:szCs w:val="28"/>
        </w:rPr>
      </w:pPr>
    </w:p>
    <w:p w:rsidR="00B95D73" w:rsidRPr="002963E7" w:rsidRDefault="00B95D73" w:rsidP="00B95D73">
      <w:pPr>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B95D73" w:rsidRPr="00DD141F" w:rsidRDefault="00B95D73" w:rsidP="00B95D73">
      <w:pPr>
        <w:pStyle w:val="NoSpacing"/>
        <w:jc w:val="both"/>
        <w:rPr>
          <w:rFonts w:ascii="Times New Roman" w:hAnsi="Times New Roman" w:cs="Times New Roman"/>
          <w:i/>
          <w:sz w:val="28"/>
          <w:szCs w:val="28"/>
        </w:rPr>
      </w:pPr>
      <w:r>
        <w:rPr>
          <w:rFonts w:ascii="Times New Roman" w:hAnsi="Times New Roman" w:cs="Times New Roman"/>
          <w:i/>
          <w:sz w:val="28"/>
          <w:szCs w:val="28"/>
        </w:rPr>
        <w:t>Social Media Marketing</w:t>
      </w:r>
      <w:r w:rsidRPr="002963E7">
        <w:rPr>
          <w:rFonts w:ascii="Times New Roman" w:hAnsi="Times New Roman" w:cs="Times New Roman"/>
          <w:i/>
          <w:sz w:val="28"/>
          <w:szCs w:val="28"/>
        </w:rPr>
        <w:t xml:space="preserve"> 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B95D73" w:rsidRPr="00DD141F" w:rsidRDefault="00B95D73" w:rsidP="00B95D73">
      <w:pPr>
        <w:rPr>
          <w:i/>
        </w:rPr>
      </w:pPr>
    </w:p>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Default="00B95D73" w:rsidP="00B95D73"/>
    <w:p w:rsidR="00B95D73" w:rsidRPr="001959A3" w:rsidRDefault="00B95D73" w:rsidP="00B95D73">
      <w:pPr>
        <w:spacing w:line="480" w:lineRule="auto"/>
        <w:jc w:val="both"/>
        <w:rPr>
          <w:rFonts w:ascii="Times New Roman" w:hAnsi="Times New Roman"/>
          <w:sz w:val="28"/>
          <w:szCs w:val="28"/>
        </w:rPr>
      </w:pPr>
    </w:p>
    <w:p w:rsidR="00B95D73" w:rsidRPr="001959A3" w:rsidRDefault="00B95D73" w:rsidP="00B95D73">
      <w:pPr>
        <w:spacing w:line="480" w:lineRule="auto"/>
        <w:jc w:val="both"/>
        <w:rPr>
          <w:rFonts w:ascii="Times New Roman" w:hAnsi="Times New Roman"/>
          <w:sz w:val="28"/>
          <w:szCs w:val="28"/>
        </w:rPr>
      </w:pPr>
    </w:p>
    <w:p w:rsidR="00B95D73" w:rsidRDefault="00B95D73" w:rsidP="00B95D73"/>
    <w:p w:rsidR="00B95D73" w:rsidRDefault="00B95D73" w:rsidP="00B95D73"/>
    <w:p w:rsidR="00F95A3E" w:rsidRDefault="00F95A3E"/>
    <w:p w:rsidR="009541B9" w:rsidRDefault="009541B9"/>
    <w:p w:rsidR="009541B9" w:rsidRDefault="009541B9"/>
    <w:p w:rsidR="009541B9" w:rsidRDefault="009541B9"/>
    <w:p w:rsidR="009541B9" w:rsidRDefault="009541B9"/>
    <w:p w:rsidR="009541B9" w:rsidRDefault="009541B9"/>
    <w:p w:rsidR="009541B9" w:rsidRDefault="009541B9"/>
    <w:p w:rsidR="009541B9" w:rsidRDefault="009541B9"/>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lastRenderedPageBreak/>
        <w:t>CHAPTER ONE</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1.1</w:t>
      </w:r>
      <w:r w:rsidRPr="001959A3">
        <w:rPr>
          <w:rFonts w:ascii="Times New Roman" w:hAnsi="Times New Roman"/>
          <w:b/>
          <w:sz w:val="28"/>
          <w:szCs w:val="28"/>
        </w:rPr>
        <w:tab/>
        <w:t>BACKGROUND OF THE STUDY</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In the digital age, social media has profoundly transformed how consumers interact with brands. Platforms such as Facebook, Instagram, Twitter, and TikTok offer companies unparalleled opportunities to engage with their target audiences, fostering brand loyalty and shaping consumer preferences. This essay explores the impact of social media communication on consumers' brand preferences, examining how different forms of engagement, content types, and interaction strategies influence consumer choices. Firstly, social media platforms have revolutionized brand-consumer interactions by enabling real-time communication. Brands can respond to consumer queries instantaneously, which not only enhances customer service but also builds trust and loyalty. Studies show that brands that engage quickly and effectively on social media are more likely to retain customers and attract new ones (Baird &amp; Parasnis, 2011). This immediate responsiveness can be a significant factor in shaping consumer preferences, as it demonstrates a brand's commitment to customer satisfaction.</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Moreover, social media allows brands to share a wide range of content types, including text, images, videos, and live streams, which can be tailored to suit different segments of their audience. Visual content, in particular, has been shown to have a substantial impact on consumer engagement. For instance, Instagram's focus on high-quality images and videos makes it an ideal platform for brands to showcase their products in a visually appealing way, influencing consumer preferences and purchase decisions (Hu, Manikonda, &amp; Kambhampati, 2014).</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lastRenderedPageBreak/>
        <w:t>Another critical aspect of social media communication is the creation of a community around a brand. By fostering a sense of belonging and encouraging user-generated content, brands can build a loyal customer base. This community-centric approach not only enhances brand loyalty but also leverages social proof, where consumers are influenced by the opinions and behaviors of their peers (Muniz &amp; O’Guinn, 2001). User-generated content, such as reviews and testimonials, can be particularly persuasive in shaping consumer preferences.</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Social media platforms also provide brands with valuable insights into consumer behavior and preferences through advanced analytics tools. These tools enable brands to monitor engagement metrics, track consumer sentiment, and adjust their strategies accordingly. For example, brands can analyze which types of posts receive the most engagement and use this information to refine their content strategy (Goh, Heng, &amp; Lin, 2013). This data-driven approach ensures that brands remain relevant and appealing to their target audience, further influencing consumer preferences.</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Interactive features such as polls, contests, and live Q&amp;A sessions on social media also play a crucial role in engaging consumers. These interactive elements encourage active participation and can create a more personalized experience for consumers. When consumers feel directly involved with a brand, they are more likely to develop a favorable perception and preference for it (Ashley &amp; Tuten, 2015). This interactive engagement can strengthen the emotional connection between the brand and its consumers.</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 xml:space="preserve">Additionally, social media enables brands to maintain a consistent and cohesive brand image across different platforms. This consistency is essential </w:t>
      </w:r>
      <w:r w:rsidRPr="001959A3">
        <w:rPr>
          <w:rFonts w:ascii="Times New Roman" w:hAnsi="Times New Roman"/>
          <w:sz w:val="28"/>
          <w:szCs w:val="28"/>
        </w:rPr>
        <w:lastRenderedPageBreak/>
        <w:t>for building a strong brand identity and ensuring that consumers recognize and trust the brand regardless of where they encounter it (Keller, 2009). A coherent brand image across various social media platforms reinforces brand preferences by creating a unified and reliable brand experience for consumers.</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Brands can also leverage social media to conduct targeted advertising campaigns. Platforms like Facebook and Instagram offer sophisticated targeting options that allow brands to reach specific demographics, interests, and behaviors. This precision targeting ensures that the brand's message reaches the most relevant audience, increasing the likelihood of influencing consumer preferences (Tuten &amp; Solomon, 2017). Targeted ads can be highly effective in driving consumer engagement and shaping brand perceptions.</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Finally, social media's role in crisis management cannot be overlooked. In times of negative publicity or customer complaints, how a brand handles the situation on social media can significantly impact consumer perceptions and preferences. Prompt and transparent communication can mitigate the damage and even turn a crisis into an opportunity to demonstrate the brand's commitment to its customers (Coombs, 2007). Effective crisis management on social media helps maintain consumer trust and loyalty, influencing long-term brand preferences.</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1.2</w:t>
      </w:r>
      <w:r w:rsidRPr="001959A3">
        <w:rPr>
          <w:rFonts w:ascii="Times New Roman" w:hAnsi="Times New Roman"/>
          <w:b/>
          <w:sz w:val="28"/>
          <w:szCs w:val="28"/>
        </w:rPr>
        <w:tab/>
        <w:t>STATEMENT OF THE PROBLEM</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 xml:space="preserve">Despite the growing significance of social media in marketing strategies, there is still a lack of comprehensive understanding of its direct effect on consumers' brand preferences. Social media has transformed the way brands interact with consumers, providing platforms for engagement, feedback, and personalized marketing. However, the relationship between these interactions </w:t>
      </w:r>
      <w:r w:rsidRPr="001959A3">
        <w:rPr>
          <w:rFonts w:ascii="Times New Roman" w:hAnsi="Times New Roman"/>
          <w:sz w:val="28"/>
          <w:szCs w:val="28"/>
        </w:rPr>
        <w:lastRenderedPageBreak/>
        <w:t>and actual shifts in consumer brand preference is not fully understood. While it is evident that social media can enhance brand visibility and engagement, the precise mechanisms through which it influences consumers' decisions to favor one brand over another remain ambiguous (Duffett, 2017).</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There is a need to identify which aspects of social media communication most effectively enhance brand preference and how these elements vary across different consumer demographics and social media platforms. Understanding these dynamics is crucial for businesses aiming to optimize their social media strategies to foster stronger brand loyalty and increase market share. By analyzing consumer behavior data and feedback across various platforms, businesses can tailor their content to meet the preferences of different demographic groups. This targeted approach can help companies not only improve their engagement rates but also build more meaningful connections with their audience, ultimately leading to increased brand loyalty and competitive advantage (Hudson et al., 2016).</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1.3</w:t>
      </w:r>
      <w:r w:rsidRPr="001959A3">
        <w:rPr>
          <w:rFonts w:ascii="Times New Roman" w:hAnsi="Times New Roman"/>
          <w:b/>
          <w:sz w:val="28"/>
          <w:szCs w:val="28"/>
        </w:rPr>
        <w:tab/>
        <w:t>RESEARCH QUESTIONS</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The study will address the following research questions:</w:t>
      </w:r>
    </w:p>
    <w:p w:rsidR="000016E4" w:rsidRPr="001959A3" w:rsidRDefault="000016E4" w:rsidP="000016E4">
      <w:pPr>
        <w:pStyle w:val="ListParagraph"/>
        <w:widowControl/>
        <w:numPr>
          <w:ilvl w:val="0"/>
          <w:numId w:val="3"/>
        </w:numPr>
        <w:suppressAutoHyphens w:val="0"/>
        <w:spacing w:line="360" w:lineRule="auto"/>
        <w:rPr>
          <w:rFonts w:ascii="Times New Roman" w:hAnsi="Times New Roman"/>
          <w:sz w:val="28"/>
          <w:szCs w:val="28"/>
        </w:rPr>
      </w:pPr>
      <w:r w:rsidRPr="001959A3">
        <w:rPr>
          <w:rFonts w:ascii="Times New Roman" w:hAnsi="Times New Roman"/>
          <w:sz w:val="28"/>
          <w:szCs w:val="28"/>
        </w:rPr>
        <w:t>How does social media communication influence consumers' attitudes towards brands?</w:t>
      </w:r>
    </w:p>
    <w:p w:rsidR="000016E4" w:rsidRPr="001959A3" w:rsidRDefault="000016E4" w:rsidP="000016E4">
      <w:pPr>
        <w:pStyle w:val="ListParagraph"/>
        <w:widowControl/>
        <w:numPr>
          <w:ilvl w:val="0"/>
          <w:numId w:val="3"/>
        </w:numPr>
        <w:suppressAutoHyphens w:val="0"/>
        <w:spacing w:line="360" w:lineRule="auto"/>
        <w:rPr>
          <w:rFonts w:ascii="Times New Roman" w:hAnsi="Times New Roman"/>
          <w:sz w:val="28"/>
          <w:szCs w:val="28"/>
        </w:rPr>
      </w:pPr>
      <w:r w:rsidRPr="001959A3">
        <w:rPr>
          <w:rFonts w:ascii="Times New Roman" w:hAnsi="Times New Roman"/>
          <w:sz w:val="28"/>
          <w:szCs w:val="28"/>
        </w:rPr>
        <w:t>What is the relationship between social media engagement and brand perception?</w:t>
      </w:r>
    </w:p>
    <w:p w:rsidR="000016E4" w:rsidRPr="001959A3" w:rsidRDefault="000016E4" w:rsidP="000016E4">
      <w:pPr>
        <w:pStyle w:val="ListParagraph"/>
        <w:widowControl/>
        <w:numPr>
          <w:ilvl w:val="0"/>
          <w:numId w:val="3"/>
        </w:numPr>
        <w:suppressAutoHyphens w:val="0"/>
        <w:spacing w:line="360" w:lineRule="auto"/>
        <w:rPr>
          <w:rFonts w:ascii="Times New Roman" w:hAnsi="Times New Roman"/>
          <w:sz w:val="28"/>
          <w:szCs w:val="28"/>
        </w:rPr>
      </w:pPr>
      <w:r w:rsidRPr="001959A3">
        <w:rPr>
          <w:rFonts w:ascii="Times New Roman" w:hAnsi="Times New Roman"/>
          <w:sz w:val="28"/>
          <w:szCs w:val="28"/>
        </w:rPr>
        <w:t>Which demographic and psychographic variables moderate the effect of social media communication on brand preference?</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1.4</w:t>
      </w:r>
      <w:r w:rsidRPr="001959A3">
        <w:rPr>
          <w:rFonts w:ascii="Times New Roman" w:hAnsi="Times New Roman"/>
          <w:b/>
          <w:sz w:val="28"/>
          <w:szCs w:val="28"/>
        </w:rPr>
        <w:tab/>
        <w:t>RESEARCH OBJECTIVES</w:t>
      </w:r>
    </w:p>
    <w:p w:rsidR="000016E4" w:rsidRPr="001959A3" w:rsidRDefault="000016E4" w:rsidP="000016E4">
      <w:pPr>
        <w:pStyle w:val="ListParagraph"/>
        <w:widowControl/>
        <w:numPr>
          <w:ilvl w:val="0"/>
          <w:numId w:val="4"/>
        </w:numPr>
        <w:suppressAutoHyphens w:val="0"/>
        <w:spacing w:line="360" w:lineRule="auto"/>
        <w:rPr>
          <w:rFonts w:ascii="Times New Roman" w:hAnsi="Times New Roman"/>
          <w:sz w:val="28"/>
          <w:szCs w:val="28"/>
        </w:rPr>
      </w:pPr>
      <w:r w:rsidRPr="001959A3">
        <w:rPr>
          <w:rFonts w:ascii="Times New Roman" w:hAnsi="Times New Roman"/>
          <w:sz w:val="28"/>
          <w:szCs w:val="28"/>
        </w:rPr>
        <w:lastRenderedPageBreak/>
        <w:t>To know how social media communication influence consumers' attitudes towards brands?</w:t>
      </w:r>
    </w:p>
    <w:p w:rsidR="000016E4" w:rsidRPr="001959A3" w:rsidRDefault="000016E4" w:rsidP="000016E4">
      <w:pPr>
        <w:pStyle w:val="ListParagraph"/>
        <w:widowControl/>
        <w:numPr>
          <w:ilvl w:val="0"/>
          <w:numId w:val="4"/>
        </w:numPr>
        <w:suppressAutoHyphens w:val="0"/>
        <w:spacing w:line="360" w:lineRule="auto"/>
        <w:rPr>
          <w:rFonts w:ascii="Times New Roman" w:hAnsi="Times New Roman"/>
          <w:sz w:val="28"/>
          <w:szCs w:val="28"/>
        </w:rPr>
      </w:pPr>
      <w:r w:rsidRPr="001959A3">
        <w:rPr>
          <w:rFonts w:ascii="Times New Roman" w:hAnsi="Times New Roman"/>
          <w:sz w:val="28"/>
          <w:szCs w:val="28"/>
        </w:rPr>
        <w:t>To examine the relationship between social media engagement and brand perception?</w:t>
      </w:r>
    </w:p>
    <w:p w:rsidR="000016E4" w:rsidRPr="001959A3" w:rsidRDefault="000016E4" w:rsidP="000016E4">
      <w:pPr>
        <w:pStyle w:val="ListParagraph"/>
        <w:widowControl/>
        <w:numPr>
          <w:ilvl w:val="0"/>
          <w:numId w:val="4"/>
        </w:numPr>
        <w:suppressAutoHyphens w:val="0"/>
        <w:spacing w:line="360" w:lineRule="auto"/>
        <w:rPr>
          <w:rFonts w:ascii="Times New Roman" w:hAnsi="Times New Roman"/>
          <w:sz w:val="28"/>
          <w:szCs w:val="28"/>
        </w:rPr>
      </w:pPr>
      <w:r w:rsidRPr="001959A3">
        <w:rPr>
          <w:rFonts w:ascii="Times New Roman" w:hAnsi="Times New Roman"/>
          <w:sz w:val="28"/>
          <w:szCs w:val="28"/>
        </w:rPr>
        <w:t>To know the demographic and psychographic variables moderate the effect of social media communication on brand preference?</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1.5</w:t>
      </w:r>
      <w:r w:rsidRPr="001959A3">
        <w:rPr>
          <w:rFonts w:ascii="Times New Roman" w:hAnsi="Times New Roman"/>
          <w:b/>
          <w:sz w:val="28"/>
          <w:szCs w:val="28"/>
        </w:rPr>
        <w:tab/>
        <w:t>RESEARCH HYPOTHESIS</w:t>
      </w:r>
    </w:p>
    <w:p w:rsidR="000016E4" w:rsidRPr="001959A3" w:rsidRDefault="000016E4" w:rsidP="000016E4">
      <w:pPr>
        <w:spacing w:line="360" w:lineRule="auto"/>
        <w:ind w:firstLine="720"/>
        <w:rPr>
          <w:rFonts w:ascii="Times New Roman" w:hAnsi="Times New Roman"/>
          <w:sz w:val="28"/>
          <w:szCs w:val="28"/>
        </w:rPr>
      </w:pPr>
      <w:r w:rsidRPr="001959A3">
        <w:rPr>
          <w:rFonts w:ascii="Times New Roman" w:hAnsi="Times New Roman"/>
          <w:sz w:val="28"/>
          <w:szCs w:val="28"/>
        </w:rPr>
        <w:t>The study will test the following hypotheses:</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1. H</w:t>
      </w:r>
      <w:r w:rsidRPr="001959A3">
        <w:rPr>
          <w:rFonts w:ascii="Cambria Math" w:hAnsi="Cambria Math" w:cs="Cambria Math"/>
          <w:sz w:val="28"/>
          <w:szCs w:val="28"/>
        </w:rPr>
        <w:t>₁</w:t>
      </w:r>
      <w:r w:rsidRPr="001959A3">
        <w:rPr>
          <w:rFonts w:ascii="Times New Roman" w:hAnsi="Times New Roman"/>
          <w:sz w:val="28"/>
          <w:szCs w:val="28"/>
        </w:rPr>
        <w:t>: There is a significant relationship between social media communication and consumers' attitudes towards brands.</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2. H</w:t>
      </w:r>
      <w:r w:rsidRPr="001959A3">
        <w:rPr>
          <w:rFonts w:ascii="Cambria Math" w:hAnsi="Cambria Math" w:cs="Cambria Math"/>
          <w:sz w:val="28"/>
          <w:szCs w:val="28"/>
        </w:rPr>
        <w:t>₂</w:t>
      </w:r>
      <w:r w:rsidRPr="001959A3">
        <w:rPr>
          <w:rFonts w:ascii="Times New Roman" w:hAnsi="Times New Roman"/>
          <w:sz w:val="28"/>
          <w:szCs w:val="28"/>
        </w:rPr>
        <w:t>: Social media engagement positively correlates with brand perception and preference.</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3. H</w:t>
      </w:r>
      <w:r w:rsidRPr="001959A3">
        <w:rPr>
          <w:rFonts w:ascii="Cambria Math" w:hAnsi="Cambria Math" w:cs="Cambria Math"/>
          <w:sz w:val="28"/>
          <w:szCs w:val="28"/>
        </w:rPr>
        <w:t>₃</w:t>
      </w:r>
      <w:r w:rsidRPr="001959A3">
        <w:rPr>
          <w:rFonts w:ascii="Times New Roman" w:hAnsi="Times New Roman"/>
          <w:sz w:val="28"/>
          <w:szCs w:val="28"/>
        </w:rPr>
        <w:t>: Demographic and psychographic variables moderate the effect of social media communication on brand preference.</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1.6</w:t>
      </w:r>
      <w:r w:rsidRPr="001959A3">
        <w:rPr>
          <w:rFonts w:ascii="Times New Roman" w:hAnsi="Times New Roman"/>
          <w:b/>
          <w:sz w:val="28"/>
          <w:szCs w:val="28"/>
        </w:rPr>
        <w:tab/>
        <w:t>SCOPE OF THE STUDY</w:t>
      </w:r>
    </w:p>
    <w:p w:rsidR="000016E4" w:rsidRPr="001959A3" w:rsidRDefault="000016E4" w:rsidP="000016E4">
      <w:pPr>
        <w:spacing w:line="360" w:lineRule="auto"/>
        <w:ind w:firstLine="720"/>
        <w:rPr>
          <w:rFonts w:ascii="Times New Roman" w:hAnsi="Times New Roman"/>
          <w:sz w:val="28"/>
          <w:szCs w:val="28"/>
        </w:rPr>
      </w:pPr>
      <w:r w:rsidRPr="001959A3">
        <w:rPr>
          <w:rFonts w:ascii="Times New Roman" w:hAnsi="Times New Roman"/>
          <w:sz w:val="28"/>
          <w:szCs w:val="28"/>
        </w:rPr>
        <w:t>This study will focus on examining the effect of social media communication on consumers' brand preferences across various industries. It will encompass both qualitative and quantitative analyses, drawing insights from consumer surveys, content analysis of social media platforms, and statistical modeling techniques. However, the study's scope will be delimited to a specific geographic region or demographic segment to ensure depth and relevance in the findings.</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1.7</w:t>
      </w:r>
      <w:r w:rsidRPr="001959A3">
        <w:rPr>
          <w:rFonts w:ascii="Times New Roman" w:hAnsi="Times New Roman"/>
          <w:b/>
          <w:sz w:val="28"/>
          <w:szCs w:val="28"/>
        </w:rPr>
        <w:tab/>
        <w:t>SIGNIFICANCE OF THE STUDY</w:t>
      </w:r>
    </w:p>
    <w:p w:rsidR="000016E4" w:rsidRPr="001959A3" w:rsidRDefault="000016E4" w:rsidP="000016E4">
      <w:pPr>
        <w:spacing w:line="360" w:lineRule="auto"/>
        <w:ind w:firstLine="720"/>
        <w:rPr>
          <w:rFonts w:ascii="Times New Roman" w:hAnsi="Times New Roman"/>
          <w:sz w:val="28"/>
          <w:szCs w:val="28"/>
        </w:rPr>
      </w:pPr>
      <w:r w:rsidRPr="001959A3">
        <w:rPr>
          <w:rFonts w:ascii="Times New Roman" w:hAnsi="Times New Roman"/>
          <w:sz w:val="28"/>
          <w:szCs w:val="28"/>
        </w:rPr>
        <w:t xml:space="preserve">Understanding the impact of social media communication on consumers' brand preferences holds significant implications for marketing strategies and </w:t>
      </w:r>
      <w:r w:rsidRPr="001959A3">
        <w:rPr>
          <w:rFonts w:ascii="Times New Roman" w:hAnsi="Times New Roman"/>
          <w:sz w:val="28"/>
          <w:szCs w:val="28"/>
        </w:rPr>
        <w:lastRenderedPageBreak/>
        <w:t>brand management. By deciphering the mechanisms underlying consumer behavior in the digital realm, businesses can tailor their social media strategies to enhance brand engagement and foster stronger connections with their target audience.</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1.8</w:t>
      </w:r>
      <w:r w:rsidRPr="001959A3">
        <w:rPr>
          <w:rFonts w:ascii="Times New Roman" w:hAnsi="Times New Roman"/>
          <w:b/>
          <w:sz w:val="28"/>
          <w:szCs w:val="28"/>
        </w:rPr>
        <w:tab/>
        <w:t>LIMITATION OF THE STUDY</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The study is subject to several limitations:</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Scope and Generalizability: The findings may be specific to certain social media platforms and may not be generalizable to all contexts.</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Self-Reported Data: The reliance on self-reported data from surveys may introduce biases, such as social desirability bias.</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Dynamic Nature of Social Media: Social media trends and user behavior are constantly evolving, which may affect the applicability of the findings over time.</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Cross-Sectional Design: The study's cross-sectional design limits the ability to infer causality between social media communication and brand preference.</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1.9</w:t>
      </w:r>
      <w:r w:rsidRPr="001959A3">
        <w:rPr>
          <w:rFonts w:ascii="Times New Roman" w:hAnsi="Times New Roman"/>
          <w:b/>
          <w:sz w:val="28"/>
          <w:szCs w:val="28"/>
        </w:rPr>
        <w:tab/>
        <w:t>OPERATIONAL DEFINITION OF TERMS</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For easier understanding and impartation of the study, the terms that are technically used in this chapter are as defined below:</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Technology</w:t>
      </w:r>
      <w:r w:rsidRPr="001959A3">
        <w:rPr>
          <w:rFonts w:ascii="Times New Roman" w:hAnsi="Times New Roman"/>
          <w:sz w:val="28"/>
          <w:szCs w:val="28"/>
        </w:rPr>
        <w:t xml:space="preserve">: It refers to the making, modification usage and knowledge of tools, machines, techniques, and craft for latest advancement in the society. According to “Jonathan Abrams” the creator of friend star concocted a perfect mix of popular features from eashg ier social networking procedures which led to this opinion on technology. </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Social media</w:t>
      </w:r>
      <w:r w:rsidRPr="001959A3">
        <w:rPr>
          <w:rFonts w:ascii="Times New Roman" w:hAnsi="Times New Roman"/>
          <w:sz w:val="28"/>
          <w:szCs w:val="28"/>
        </w:rPr>
        <w:t xml:space="preserve">: It refers to the making, modification usage and knowledge of tools which was implemented above to interact among people in which they </w:t>
      </w:r>
      <w:r w:rsidRPr="001959A3">
        <w:rPr>
          <w:rFonts w:ascii="Times New Roman" w:hAnsi="Times New Roman"/>
          <w:sz w:val="28"/>
          <w:szCs w:val="28"/>
        </w:rPr>
        <w:lastRenderedPageBreak/>
        <w:t>create share and exchange information. Also “Danny Shea” in the Huffington post defined social media as a means of speeding up access to knowledge and a form of electronic communication which facilitates interaction based on certain interests and characteristics.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Communication</w:t>
      </w:r>
      <w:r w:rsidRPr="001959A3">
        <w:rPr>
          <w:rFonts w:ascii="Times New Roman" w:hAnsi="Times New Roman"/>
          <w:sz w:val="28"/>
          <w:szCs w:val="28"/>
        </w:rPr>
        <w:t>: It is applicable to both social and mass media. It deals with the act of conveying information with the motion of receiving response or reactions.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According to John O Bold win, in 2000 communication is a living strategy that gives the mass and the media ability to evoke paths: invention and discoveries of heralding revolution connectively, communication cycles creates mutual relationship among the world. Also it plays prominent role in the growth and development of the study.</w:t>
      </w:r>
    </w:p>
    <w:p w:rsidR="000016E4" w:rsidRPr="001959A3" w:rsidRDefault="000016E4" w:rsidP="000016E4">
      <w:pPr>
        <w:spacing w:line="360" w:lineRule="auto"/>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t>CHAPTER TWO</w:t>
      </w:r>
    </w:p>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t>LITERATURE REVIEW</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2.1</w:t>
      </w:r>
      <w:r w:rsidRPr="001959A3">
        <w:rPr>
          <w:rFonts w:ascii="Times New Roman" w:hAnsi="Times New Roman"/>
          <w:b/>
          <w:sz w:val="28"/>
          <w:szCs w:val="28"/>
        </w:rPr>
        <w:tab/>
        <w:t>CONCEPTUAL FRAMEWORK</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sz w:val="28"/>
          <w:szCs w:val="28"/>
        </w:rPr>
        <w:t xml:space="preserve">         Most social scientist defines our current society as a mass society and believes it was formed at the end of the 19</w:t>
      </w:r>
      <w:r w:rsidRPr="001959A3">
        <w:rPr>
          <w:rFonts w:ascii="Times New Roman" w:hAnsi="Times New Roman"/>
          <w:sz w:val="28"/>
          <w:szCs w:val="28"/>
          <w:vertAlign w:val="superscript"/>
        </w:rPr>
        <w:t>th</w:t>
      </w:r>
      <w:r w:rsidRPr="001959A3">
        <w:rPr>
          <w:rFonts w:ascii="Times New Roman" w:hAnsi="Times New Roman"/>
          <w:sz w:val="28"/>
          <w:szCs w:val="28"/>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2.1.1</w:t>
      </w:r>
      <w:r w:rsidRPr="001959A3">
        <w:rPr>
          <w:rFonts w:ascii="Times New Roman" w:hAnsi="Times New Roman"/>
          <w:b/>
          <w:sz w:val="28"/>
          <w:szCs w:val="28"/>
        </w:rPr>
        <w:tab/>
        <w:t>CONCEPT OF SOCIAL MEDIA</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According to Kaplan and Haenlein, there are six different types of social media: collaborative projects, blogs and micro loge contents community, social </w:t>
      </w:r>
      <w:r w:rsidRPr="001959A3">
        <w:rPr>
          <w:rFonts w:ascii="Times New Roman" w:hAnsi="Times New Roman"/>
          <w:sz w:val="28"/>
          <w:szCs w:val="28"/>
        </w:rPr>
        <w:lastRenderedPageBreak/>
        <w:t>networking sites, virtual game worlds, virtual worlds. Technologies include: blogs, picture-sharing, vlogs,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 by eliminating interpersonal communication in the most original form. The Nigerian youth and social networks, the face book demographic data, as of July 2010 indicates that there are about one million users. It is among the top there most visited social sites by Nigerian is on facebook and most popular age demographic globally. International Telecommunication Union (ITU) provides sourceful information. This data places Nigeria as Africa’s biggest internet market (audience) dwarfing South Africa and Egypt.</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This growth rate suggests that there exists some form of value of meaning derived by the users, most of the youth’s socialization and communication is the process by which children and adults learn form other.</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Weldman, Twale and Stein (2001) defined socialization in a broad sense as the process by which persons acquired the knowledge, skills and disposition that makes them more or less effective member of the society. The socialization types can also have an effect in turn on the person’s ability to fit into the society and perform optimally as a member of the society.</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Natural socialization is easily seen when looking at the young of almost any mammalian species (some birds) planned socialization is mostly a human </w:t>
      </w:r>
      <w:r w:rsidRPr="001959A3">
        <w:rPr>
          <w:rFonts w:ascii="Times New Roman" w:hAnsi="Times New Roman"/>
          <w:sz w:val="28"/>
          <w:szCs w:val="28"/>
        </w:rPr>
        <w:lastRenderedPageBreak/>
        <w:t>phenomenon; all through history people have been making plans for teaching or training others through social media which will implement the development of the society formally.</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Marshall MCLuhan use the phrase “the medium is the message”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reinforce ones own behaviours trait by identifying with roles values and gender identities presented in the media. Also the need for security when disclosing identify by the interest audience. Because during the process of interaction with other people which is offered by text such as soap opera or a life style magazine. Social media offers window to the world through their services that enhance educative activities and acquisition of information.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lastRenderedPageBreak/>
        <w:tab/>
        <w:t>The final intent is the need for entertainment through escapism, and the needs for emotional release, such as comedy. One major strength of the uses and gratifications theory is the emphasis on the audience as active in the reception of the social media.</w:t>
      </w:r>
    </w:p>
    <w:p w:rsidR="000016E4" w:rsidRPr="001959A3" w:rsidRDefault="000016E4" w:rsidP="000016E4">
      <w:pPr>
        <w:autoSpaceDE w:val="0"/>
        <w:autoSpaceDN w:val="0"/>
        <w:adjustRightInd w:val="0"/>
        <w:spacing w:line="360" w:lineRule="auto"/>
        <w:jc w:val="both"/>
        <w:rPr>
          <w:rFonts w:ascii="Times New Roman" w:hAnsi="Times New Roman"/>
          <w:b/>
          <w:sz w:val="28"/>
          <w:szCs w:val="28"/>
        </w:rPr>
      </w:pPr>
      <w:r w:rsidRPr="001959A3">
        <w:rPr>
          <w:rFonts w:ascii="Times New Roman" w:hAnsi="Times New Roman"/>
          <w:b/>
          <w:sz w:val="28"/>
          <w:szCs w:val="28"/>
        </w:rPr>
        <w:t>2.1.2 TYPES OF SOCIAL MEDIA</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According to Tim Grahl (2014), there are six (6) types of social media:</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1. SOCIAL NETWORKS: These are social media services that allow you to connect with other people of similar interest and background. Usually they consist of a profile, various ways to interact with other users, ability to set up groups, etc. The most popular are Facebook and LinkedIn</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2. BOOKMARKING SITES: These are social media services that allow you to save, organize and manage links to various websites and resources around the internet. Most allow you to ‘tag’ your links to make them easy to search and share. The most popular are Delicious and Stumble Upon.</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3. SOCIAL NEWS: These are social services that allow people to post various news items or links to outside articles, and then allow its users to ‘vote’ on the items. The voting is the core aspect as the items that get the most votes are displayed the most prominently. The community decides which news items get seen by more people. The most popular are Diggand Reddit.</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4. MEDIA SHARING: These are social media services that allow you upload and share various media such as pictures and videos. Most services have additional social features such as profiles, commenting etc.</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The most popular are YouTube and Flickr.</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 xml:space="preserve">5. MICROBLOGGING: These are social media services that focus on short updates that pushed out to anyone subscribed to receive the updates. The most </w:t>
      </w:r>
      <w:r w:rsidRPr="001959A3">
        <w:rPr>
          <w:rFonts w:ascii="Times New Roman" w:hAnsi="Times New Roman"/>
          <w:sz w:val="28"/>
          <w:szCs w:val="28"/>
        </w:rPr>
        <w:lastRenderedPageBreak/>
        <w:t>popular is Twitter.</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6. BLOG COMMENTS AND FORUM: These are online forums that allow members to hold conversations by posting messages. Blog comments are similar except they are attached to blogs and usually the discussion centers around the topic of the blog post. There are many popular blogs and forums.</w:t>
      </w:r>
    </w:p>
    <w:p w:rsidR="000016E4" w:rsidRPr="001959A3" w:rsidRDefault="000016E4" w:rsidP="000016E4">
      <w:pPr>
        <w:autoSpaceDE w:val="0"/>
        <w:autoSpaceDN w:val="0"/>
        <w:adjustRightInd w:val="0"/>
        <w:spacing w:line="360" w:lineRule="auto"/>
        <w:jc w:val="both"/>
        <w:rPr>
          <w:rFonts w:ascii="Times New Roman" w:hAnsi="Times New Roman"/>
          <w:sz w:val="28"/>
          <w:szCs w:val="28"/>
        </w:rPr>
      </w:pPr>
      <w:r w:rsidRPr="001959A3">
        <w:rPr>
          <w:rFonts w:ascii="Times New Roman" w:hAnsi="Times New Roman"/>
          <w:sz w:val="28"/>
          <w:szCs w:val="28"/>
        </w:rPr>
        <w:t>Tim Grahl (2014) who is the founder and president of Out:think, a firm that helps authors build their platforms, connect with readers and sell more books comment that we should keep in mind that , while these are the different types of social media, they can be overlap among the various services. He added, for instance, Fcaebook has microblogging features with their “status update”. Also, Flickr and YouTube have comment system similar to that of blogs.</w:t>
      </w:r>
    </w:p>
    <w:p w:rsidR="000016E4" w:rsidRPr="001959A3" w:rsidRDefault="000016E4" w:rsidP="000016E4">
      <w:pPr>
        <w:pStyle w:val="Heading2"/>
        <w:spacing w:before="0" w:line="360" w:lineRule="auto"/>
        <w:jc w:val="both"/>
        <w:rPr>
          <w:rFonts w:ascii="Times New Roman" w:hAnsi="Times New Roman" w:cs="Times New Roman"/>
          <w:color w:val="auto"/>
          <w:sz w:val="28"/>
          <w:szCs w:val="28"/>
        </w:rPr>
      </w:pPr>
      <w:r w:rsidRPr="001959A3">
        <w:rPr>
          <w:rFonts w:ascii="Times New Roman" w:hAnsi="Times New Roman" w:cs="Times New Roman"/>
          <w:color w:val="auto"/>
          <w:sz w:val="28"/>
          <w:szCs w:val="28"/>
        </w:rPr>
        <w:t>2.1.3</w:t>
      </w:r>
      <w:r w:rsidRPr="001959A3">
        <w:rPr>
          <w:rFonts w:ascii="Times New Roman" w:hAnsi="Times New Roman" w:cs="Times New Roman"/>
          <w:color w:val="auto"/>
          <w:sz w:val="28"/>
          <w:szCs w:val="28"/>
        </w:rPr>
        <w:tab/>
        <w:t xml:space="preserve">ADVANTAGES OF SOCIAL MEDIA </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1:- Connectivity –</w:t>
      </w:r>
      <w:r w:rsidRPr="001959A3">
        <w:rPr>
          <w:sz w:val="28"/>
          <w:szCs w:val="28"/>
        </w:rPr>
        <w:t xml:space="preserve"> The first and main advantage of the social media is connectivity. People from anywhere can connect with anyone. Regardless of the location and religion. The beauty of social media is that you can connect with anyone to learn and share your thoughts.</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2:- Education –</w:t>
      </w:r>
      <w:r w:rsidRPr="001959A3">
        <w:rPr>
          <w:sz w:val="28"/>
          <w:szCs w:val="28"/>
        </w:rPr>
        <w:t xml:space="preserve"> Social media has a lot of </w:t>
      </w:r>
      <w:hyperlink r:id="rId5" w:history="1">
        <w:r w:rsidRPr="001959A3">
          <w:rPr>
            <w:rStyle w:val="Hyperlink"/>
            <w:rFonts w:eastAsiaTheme="majorEastAsia"/>
            <w:sz w:val="28"/>
            <w:szCs w:val="28"/>
          </w:rPr>
          <w:t>benefits for the students</w:t>
        </w:r>
      </w:hyperlink>
      <w:r w:rsidRPr="001959A3">
        <w:rPr>
          <w:sz w:val="28"/>
          <w:szCs w:val="28"/>
        </w:rPr>
        <w:t xml:space="preserve"> and teachers. It is very easy to educate from others who are experts and professionals via the social media. You can follow anyone to learn from him/her and enhance your knowledge about any field. Regardless of your location and education background you can educate yourself, without paying for it.</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3:- Help –</w:t>
      </w:r>
      <w:r w:rsidRPr="001959A3">
        <w:rPr>
          <w:sz w:val="28"/>
          <w:szCs w:val="28"/>
        </w:rPr>
        <w:t xml:space="preserve"> You can share your issues with the community to get help and giddiness. Whether it is helping in term of money or in term of advice, you can get it from the community you are connected with.</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lastRenderedPageBreak/>
        <w:t>4:- Information and Updates –</w:t>
      </w:r>
      <w:r w:rsidRPr="001959A3">
        <w:rPr>
          <w:sz w:val="28"/>
          <w:szCs w:val="28"/>
        </w:rPr>
        <w:t xml:space="preserve"> The main advantage of the social media is that you update yourself from the latest happenings around in the world. Most of the time, Television and print media these days are biased and does not convey the true message. With the help of social media you can get the facts and true information by doing some research.</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5:- Promotion –</w:t>
      </w:r>
      <w:r w:rsidRPr="001959A3">
        <w:rPr>
          <w:sz w:val="28"/>
          <w:szCs w:val="28"/>
        </w:rPr>
        <w:t xml:space="preserve"> Whether you have an offline business or online, you can </w:t>
      </w:r>
      <w:hyperlink r:id="rId6" w:history="1">
        <w:r w:rsidRPr="001959A3">
          <w:rPr>
            <w:rStyle w:val="Hyperlink"/>
            <w:rFonts w:eastAsiaTheme="majorEastAsia"/>
            <w:sz w:val="28"/>
            <w:szCs w:val="28"/>
          </w:rPr>
          <w:t>promote your business to the largest audience</w:t>
        </w:r>
      </w:hyperlink>
      <w:r w:rsidRPr="001959A3">
        <w:rPr>
          <w:sz w:val="28"/>
          <w:szCs w:val="28"/>
        </w:rPr>
        <w:t>. The whole world is open for you, and can promote to them. This makes the businesses profitable and less expensive, because most of the expenses made over a business are for advertising and promotion. This can be decreased by constantly and regularly involving on the social media to connect with the right audience.</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6:- Noble Cause –</w:t>
      </w:r>
      <w:r w:rsidRPr="001959A3">
        <w:rPr>
          <w:sz w:val="28"/>
          <w:szCs w:val="28"/>
        </w:rPr>
        <w:t xml:space="preserve"> Social media can also be used for the noble causes. For example, to promote an NGO, social welfare activities and donations for the needy people. People are using social media for donation for needy people and it can be a quick way to help such people.</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7:- Awareness –</w:t>
      </w:r>
      <w:r w:rsidRPr="001959A3">
        <w:rPr>
          <w:sz w:val="28"/>
          <w:szCs w:val="28"/>
        </w:rPr>
        <w:t xml:space="preserve"> Social media also create awareness and innovate the way people live. It is the social media which has helped people discover new and innovative stuffs that can enhance personal lives. From farmers to teachers, students to lawyers every individual of the society can benefit from the social media and its awareness factor.</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8:- Helps Govt and Agencies Fight Crime-</w:t>
      </w:r>
      <w:r w:rsidRPr="001959A3">
        <w:rPr>
          <w:sz w:val="28"/>
          <w:szCs w:val="28"/>
        </w:rPr>
        <w:t xml:space="preserve"> It is also one of the advantages of the social media that it helps Governments and Security Agencies to spy and </w:t>
      </w:r>
      <w:hyperlink r:id="rId7" w:history="1">
        <w:r w:rsidRPr="001959A3">
          <w:rPr>
            <w:rStyle w:val="Hyperlink"/>
            <w:rFonts w:eastAsiaTheme="majorEastAsia"/>
            <w:sz w:val="28"/>
            <w:szCs w:val="28"/>
          </w:rPr>
          <w:t>catch criminals to fight crime</w:t>
        </w:r>
      </w:hyperlink>
      <w:r w:rsidRPr="001959A3">
        <w:rPr>
          <w:sz w:val="28"/>
          <w:szCs w:val="28"/>
        </w:rPr>
        <w:t>.</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9:- Improves Business Reputation –</w:t>
      </w:r>
      <w:r w:rsidRPr="001959A3">
        <w:rPr>
          <w:sz w:val="28"/>
          <w:szCs w:val="28"/>
        </w:rPr>
        <w:t xml:space="preserve"> Just like it can ruin any business reputation, It can also improve business sales and reputation. Positive </w:t>
      </w:r>
      <w:r w:rsidRPr="001959A3">
        <w:rPr>
          <w:sz w:val="28"/>
          <w:szCs w:val="28"/>
        </w:rPr>
        <w:lastRenderedPageBreak/>
        <w:t>comments and sharing about a company can help them with sales and goodwill. Since people are free to share whatever they want on the social media, it can impact positively when good words are shared.</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10:- Helps in Building Communities –</w:t>
      </w:r>
      <w:r w:rsidRPr="001959A3">
        <w:rPr>
          <w:sz w:val="28"/>
          <w:szCs w:val="28"/>
        </w:rPr>
        <w:t xml:space="preserve"> Since our world has different religions and beliefs. Social media helps in building and participating in the community of own religion and believes to discuss and learn about it. Similarly, people of different communities can connect to discuss and share related stuffs. For example Game lover can join games related communities, car lover can join communities related to cars and so on.</w:t>
      </w:r>
    </w:p>
    <w:p w:rsidR="000016E4" w:rsidRPr="001959A3" w:rsidRDefault="000016E4" w:rsidP="000016E4">
      <w:pPr>
        <w:pStyle w:val="NormalWeb"/>
        <w:spacing w:before="0" w:beforeAutospacing="0" w:after="0" w:afterAutospacing="0" w:line="360" w:lineRule="auto"/>
        <w:jc w:val="both"/>
        <w:rPr>
          <w:sz w:val="28"/>
          <w:szCs w:val="28"/>
        </w:rPr>
      </w:pPr>
      <w:r w:rsidRPr="001959A3">
        <w:rPr>
          <w:sz w:val="28"/>
          <w:szCs w:val="28"/>
        </w:rPr>
        <w:t>These are some of the advantages and disadvantages of social media for the society. However, these are the enough advantages and disadvantages to decide which way to go on the social media.</w:t>
      </w:r>
    </w:p>
    <w:p w:rsidR="000016E4" w:rsidRPr="001959A3" w:rsidRDefault="000016E4" w:rsidP="000016E4">
      <w:pPr>
        <w:pStyle w:val="Heading2"/>
        <w:spacing w:before="0" w:line="360" w:lineRule="auto"/>
        <w:jc w:val="both"/>
        <w:rPr>
          <w:rFonts w:ascii="Times New Roman" w:hAnsi="Times New Roman" w:cs="Times New Roman"/>
          <w:color w:val="auto"/>
          <w:sz w:val="28"/>
          <w:szCs w:val="28"/>
        </w:rPr>
      </w:pPr>
      <w:r w:rsidRPr="001959A3">
        <w:rPr>
          <w:rFonts w:ascii="Times New Roman" w:hAnsi="Times New Roman" w:cs="Times New Roman"/>
          <w:color w:val="auto"/>
          <w:sz w:val="28"/>
          <w:szCs w:val="28"/>
        </w:rPr>
        <w:t>2.1.4</w:t>
      </w:r>
      <w:r w:rsidRPr="001959A3">
        <w:rPr>
          <w:rFonts w:ascii="Times New Roman" w:hAnsi="Times New Roman" w:cs="Times New Roman"/>
          <w:color w:val="auto"/>
          <w:sz w:val="28"/>
          <w:szCs w:val="28"/>
        </w:rPr>
        <w:tab/>
        <w:t xml:space="preserve">DISADVANTAGES OF SOCIAL MEDIA </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1:- Cyberbullying –</w:t>
      </w:r>
      <w:r w:rsidRPr="001959A3">
        <w:rPr>
          <w:sz w:val="28"/>
          <w:szCs w:val="28"/>
        </w:rPr>
        <w:t xml:space="preserve"> According to a report published by PewCenter.org most of the children have become victims of the cyberbulling over the past. Since anyone can create a fake account and do anything without being traced, it has become quite easy for anyone to bully on the Internet. Threats, intimidation messages and rumors can be sent to the masses to create discomfort and chaos in the society. Check out the </w:t>
      </w:r>
      <w:hyperlink r:id="rId8" w:history="1">
        <w:r w:rsidRPr="001959A3">
          <w:rPr>
            <w:rStyle w:val="Hyperlink"/>
            <w:rFonts w:eastAsia="Calibri"/>
            <w:sz w:val="28"/>
            <w:szCs w:val="28"/>
          </w:rPr>
          <w:t>6 cyberbullying stories that turned into suicide stories</w:t>
        </w:r>
      </w:hyperlink>
      <w:r w:rsidRPr="001959A3">
        <w:rPr>
          <w:sz w:val="28"/>
          <w:szCs w:val="28"/>
        </w:rPr>
        <w:t>.</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2: – Hacking –</w:t>
      </w:r>
      <w:r w:rsidRPr="001959A3">
        <w:rPr>
          <w:sz w:val="28"/>
          <w:szCs w:val="28"/>
        </w:rPr>
        <w:t xml:space="preserve"> Personal data and privacy can easily be hacked and shared on the Internet. Which can make financial losses and loss to personal life. Similarly, identity theft is another issue that can give financial losses to anyone by hacking their personal accounts. Several personal twitter and Facebook accounts have been hacked in the past and the hacker had posted materials that </w:t>
      </w:r>
      <w:r w:rsidRPr="001959A3">
        <w:rPr>
          <w:sz w:val="28"/>
          <w:szCs w:val="28"/>
        </w:rPr>
        <w:lastRenderedPageBreak/>
        <w:t xml:space="preserve">have affected the individuals personal lives.  This is one of the </w:t>
      </w:r>
      <w:hyperlink r:id="rId9" w:history="1">
        <w:r w:rsidRPr="001959A3">
          <w:rPr>
            <w:rStyle w:val="Hyperlink"/>
            <w:rFonts w:eastAsia="Calibri"/>
            <w:sz w:val="28"/>
            <w:szCs w:val="28"/>
          </w:rPr>
          <w:t>dangerous disadvantages of the social media</w:t>
        </w:r>
      </w:hyperlink>
      <w:r w:rsidRPr="001959A3">
        <w:rPr>
          <w:sz w:val="28"/>
          <w:szCs w:val="28"/>
        </w:rPr>
        <w:t xml:space="preserve"> and every user is advised to keep their personal data and accounts safe to avoid such accidents.</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3:- Addiction –</w:t>
      </w:r>
      <w:r w:rsidRPr="001959A3">
        <w:rPr>
          <w:sz w:val="28"/>
          <w:szCs w:val="28"/>
        </w:rPr>
        <w:t xml:space="preserve"> The addictive part of the social media is very bad and can disturb personal lives as well. The teenagers are the most affected by the addiction of the social media. They get involved very extensively and are eventually cut off from the society. It can also waste individual time that could have been utilized by productive tasks and activities.</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4:- Fraud and Scams –</w:t>
      </w:r>
      <w:r w:rsidRPr="001959A3">
        <w:rPr>
          <w:sz w:val="28"/>
          <w:szCs w:val="28"/>
        </w:rPr>
        <w:t xml:space="preserve"> Several examples are available where individuals have scammed and commit fraud through the social media. For example, </w:t>
      </w:r>
      <w:hyperlink r:id="rId10" w:history="1">
        <w:r w:rsidRPr="001959A3">
          <w:rPr>
            <w:rStyle w:val="Hyperlink"/>
            <w:rFonts w:eastAsiaTheme="majorEastAsia"/>
            <w:sz w:val="28"/>
            <w:szCs w:val="28"/>
          </w:rPr>
          <w:t>this list</w:t>
        </w:r>
      </w:hyperlink>
      <w:r w:rsidRPr="001959A3">
        <w:rPr>
          <w:sz w:val="28"/>
          <w:szCs w:val="28"/>
        </w:rPr>
        <w:t xml:space="preserve"> contains the 5 social media scams that are done all the time.</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5:- Security Issues –</w:t>
      </w:r>
      <w:r w:rsidRPr="001959A3">
        <w:rPr>
          <w:sz w:val="28"/>
          <w:szCs w:val="28"/>
        </w:rPr>
        <w:t xml:space="preserve"> Now a day’s security agencies have access to people personal accounts. Which makes the privacy almost compromised. You never know when you are visited by any investigation officer regarding any issue that you mistakenly or unknowingly discussed over the internet.</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6:- Reputation –</w:t>
      </w:r>
      <w:r w:rsidRPr="001959A3">
        <w:rPr>
          <w:sz w:val="28"/>
          <w:szCs w:val="28"/>
        </w:rPr>
        <w:t xml:space="preserve"> Social media can easily ruin someone’s reputation just by creating a false story and spreading across the social media. Similarly businesses can also suffer losses due to bad reputation being conveyed over the social media.</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7:- Cheating and Relationship Issues –</w:t>
      </w:r>
      <w:r w:rsidRPr="001959A3">
        <w:rPr>
          <w:sz w:val="28"/>
          <w:szCs w:val="28"/>
        </w:rPr>
        <w:t xml:space="preserve"> Most of the people have used the social media platform to propose and marry each other. However, after some time they turn to be wrong in their decision and part ways. Similarly, couples have cheated each other by showing the fake feelings and incorrect information.</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lastRenderedPageBreak/>
        <w:t>8:- Health Issues –</w:t>
      </w:r>
      <w:r w:rsidRPr="001959A3">
        <w:rPr>
          <w:sz w:val="28"/>
          <w:szCs w:val="28"/>
        </w:rPr>
        <w:t xml:space="preserve"> The excess usage of social media can also have a negative impact on the health. Since exercise is the key to lose weight, most of the people get lazy because of the excessive use of social networking sites. Which in result brings disorder in the routine life. This </w:t>
      </w:r>
      <w:hyperlink r:id="rId11" w:history="1">
        <w:r w:rsidRPr="001959A3">
          <w:rPr>
            <w:rStyle w:val="Hyperlink"/>
            <w:rFonts w:eastAsiaTheme="majorEastAsia"/>
            <w:sz w:val="28"/>
            <w:szCs w:val="28"/>
          </w:rPr>
          <w:t>research by discovery</w:t>
        </w:r>
      </w:hyperlink>
      <w:r w:rsidRPr="001959A3">
        <w:rPr>
          <w:sz w:val="28"/>
          <w:szCs w:val="28"/>
        </w:rPr>
        <w:t xml:space="preserve"> will shock you by showing how bad your health can be affected by the use of the social media.</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9:- Social Media causes death –</w:t>
      </w:r>
      <w:r w:rsidRPr="001959A3">
        <w:rPr>
          <w:sz w:val="28"/>
          <w:szCs w:val="28"/>
        </w:rPr>
        <w:t xml:space="preserve"> Not just by using it, but by following the stunts and other crazy stuffs that are shared on the internet. For example bikers doing the unnecessary stunts, people doing the jump over the trains and other life threatening stuffs. For example in this video </w:t>
      </w:r>
      <w:hyperlink r:id="rId12" w:history="1">
        <w:r w:rsidRPr="001959A3">
          <w:rPr>
            <w:rStyle w:val="Hyperlink"/>
            <w:rFonts w:eastAsiaTheme="majorEastAsia"/>
            <w:sz w:val="28"/>
            <w:szCs w:val="28"/>
          </w:rPr>
          <w:t>14 year old from Mumbai</w:t>
        </w:r>
      </w:hyperlink>
      <w:r w:rsidRPr="001959A3">
        <w:rPr>
          <w:sz w:val="28"/>
          <w:szCs w:val="28"/>
        </w:rPr>
        <w:t xml:space="preserve"> was doing stunts on a running train which caused his death. These types of stunts are performed by the teenagers because of the successful stunts made and shared over the social media.</w:t>
      </w:r>
    </w:p>
    <w:p w:rsidR="000016E4" w:rsidRPr="001959A3" w:rsidRDefault="000016E4" w:rsidP="000016E4">
      <w:pPr>
        <w:pStyle w:val="NormalWeb"/>
        <w:spacing w:before="0" w:beforeAutospacing="0" w:after="0" w:afterAutospacing="0" w:line="360" w:lineRule="auto"/>
        <w:jc w:val="both"/>
        <w:rPr>
          <w:sz w:val="28"/>
          <w:szCs w:val="28"/>
        </w:rPr>
      </w:pPr>
      <w:r w:rsidRPr="001959A3">
        <w:rPr>
          <w:rStyle w:val="Strong"/>
          <w:rFonts w:eastAsia="DejaVu Sans"/>
          <w:sz w:val="28"/>
          <w:szCs w:val="28"/>
        </w:rPr>
        <w:t>10:- Glamorizes Drugs and Alcohol –</w:t>
      </w:r>
      <w:r w:rsidRPr="001959A3">
        <w:rPr>
          <w:sz w:val="28"/>
          <w:szCs w:val="28"/>
        </w:rPr>
        <w:t xml:space="preserve"> One of the disadvantages of the social media is that people start to follow others who are wealthy or drug addicted and share their views and videos on the web. Which eventually inspires others to follow the same and get addicted to the drugs and alcohol.</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2.2</w:t>
      </w:r>
      <w:r w:rsidRPr="001959A3">
        <w:rPr>
          <w:rFonts w:ascii="Times New Roman" w:hAnsi="Times New Roman"/>
          <w:b/>
          <w:sz w:val="28"/>
          <w:szCs w:val="28"/>
        </w:rPr>
        <w:tab/>
        <w:t>THEORETICAL FRAMEWORK</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ab/>
        <w:t>SOCIAL MEDIA</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Social media theory is also the new media theory, it investigate both the mass media and social media activities as a complex ecological and rhetorical context.</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The merger of social media and mass media creates a global social sphere that is the advent of social media modifies the social activities and interaction among the people. This theory motivates and orientates the nation </w:t>
      </w:r>
      <w:r w:rsidRPr="001959A3">
        <w:rPr>
          <w:rFonts w:ascii="Times New Roman" w:hAnsi="Times New Roman"/>
          <w:sz w:val="28"/>
          <w:szCs w:val="28"/>
        </w:rPr>
        <w:lastRenderedPageBreak/>
        <w:t>on the mode of interaction relating and update of technological advancement. Social media theory evoked the new context operations that normalize various difficulties being encountered in the mass media.</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Obviously, the theory gives guides to the control of digital life. According to Bandara’s (1986) social cognitive theory states that structural evaluation modeling techniques were used to </w:t>
      </w:r>
      <w:r w:rsidRPr="001959A3">
        <w:rPr>
          <w:rFonts w:ascii="Times New Roman" w:hAnsi="Times New Roman"/>
          <w:sz w:val="28"/>
          <w:szCs w:val="28"/>
        </w:rPr>
        <w:tab/>
        <w:t>test and enhance media in which active influence and self efficiency join habitually behavior and deficient self-regulation as determinants of mass media behavior</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sz w:val="28"/>
          <w:szCs w:val="28"/>
        </w:rPr>
        <w:tab/>
        <w:t xml:space="preserve">Mass media is slowly metamorphosizing into social media the initial theory is only updated and upgraded with research approach integration. Also the social media implies the mass media compete against other information sources for the viewer’s gratification.     </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USES AND GRATIFICATION THEORY</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The uses and gratification theory recent research explain internet usage has both extended and challenged the uses and gratification approach to understand media. Theory is a limited effect theory which tends to popularize researchers traits of mass communication. This theory placed more focuses on the audience or users, instead of the actual message itself by asking “what people do with media?” rather than “What media does to the people?”. It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viewers gratification take a non-predictive and non-prescriptive on media effect, but to its suggestion that people use media to fulfil specific </w:t>
      </w:r>
      <w:r w:rsidRPr="001959A3">
        <w:rPr>
          <w:rFonts w:ascii="Times New Roman" w:hAnsi="Times New Roman"/>
          <w:sz w:val="28"/>
          <w:szCs w:val="28"/>
        </w:rPr>
        <w:lastRenderedPageBreak/>
        <w:t>gratifications.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it own classification scheme of  audience function. When placed side by side, they reveal a mixture of shared gratification categories and notions peculiar to individual research teams.</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MARSHALL MCLUHAN’S THEORY OF GLOBALIZATION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The solid media extends the democratization of the production and distribution of media context to a degree that far exceeds that of previous media (i.e. mass media). Rather than being limited to the confines of linear visual space as are books, magazine, newspapers, film reels, tapes CDs. The social media allow storage and distribution of media content through “cyber space” on acoustic, non linear space without a fixed centre. The tremendous expression of data and the simple transmission thereof that the social media allows greatly reduces the physical limitations placed upon it compare to mass media or linear medium such as magazines, newspaper.</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By analyzing the social media through the use of Mcluhan’s four laws of media which are as follows.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lastRenderedPageBreak/>
        <w:t>i. What human trait or experiences does the medium enhance of the production and distribution of media content? Increase the amount to information available to people, and extends social connectivity across a greater distance.</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ii What pre-existing technology, method or medium is obsolete seed? The social media is making obsolete mass media forms such as print journalism and the monopolies of the traditional television, films and media industries.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iii What technology or system the new medium retrieve? The social media retrieves the tribal story teller/show and but now on a global and more democratic scale as we all can become story teller, filmmaker and journalists through our won websites, blogs, tweets internet etc.</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iv When pushed to the extreme what will the medium reverse to? We are still in the early internet era, but so far the internet has caused decrease personal privacy as the rise of powerful companies such as facebook and google.</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2.3</w:t>
      </w:r>
      <w:r w:rsidRPr="001959A3">
        <w:rPr>
          <w:rFonts w:ascii="Times New Roman" w:hAnsi="Times New Roman"/>
          <w:b/>
          <w:sz w:val="28"/>
          <w:szCs w:val="28"/>
        </w:rPr>
        <w:tab/>
        <w:t>EMPIRICAL STUDIES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However, mass media and social media generate accessible means of communication among people, due to the availability of data and informative report to helpk reach the society at every state and level irrespective of their ethnic and cultural norms. According to Janices Baldwin’s opinion on behavioral trait on every day life says communication and the ability to learn </w:t>
      </w:r>
      <w:r w:rsidRPr="001959A3">
        <w:rPr>
          <w:rFonts w:ascii="Times New Roman" w:hAnsi="Times New Roman"/>
          <w:sz w:val="28"/>
          <w:szCs w:val="28"/>
        </w:rPr>
        <w:lastRenderedPageBreak/>
        <w:t xml:space="preserve">form one another promote development in the society.   </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sz w:val="28"/>
          <w:szCs w:val="28"/>
        </w:rPr>
        <w:tab/>
        <w:t>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w:t>
      </w:r>
      <w:r w:rsidRPr="001959A3">
        <w:rPr>
          <w:rFonts w:ascii="Times New Roman" w:hAnsi="Times New Roman"/>
          <w:sz w:val="28"/>
          <w:szCs w:val="28"/>
        </w:rPr>
        <w:tab/>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However, mass media and social media generate accessible means of communication among people, due to the availability of data and informative report to helpk reach the society at every state and level irrespective of their ethnic and cultural norms. According to Janices Baldwin’s opinion on behavioral trait on every day life says communication and the ability to learn form one another promote development in the society.   </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sz w:val="28"/>
          <w:szCs w:val="28"/>
        </w:rPr>
        <w:tab/>
        <w:t xml:space="preserve">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t>
      </w:r>
      <w:r w:rsidRPr="001959A3">
        <w:rPr>
          <w:rFonts w:ascii="Times New Roman" w:hAnsi="Times New Roman"/>
          <w:sz w:val="28"/>
          <w:szCs w:val="28"/>
        </w:rPr>
        <w:lastRenderedPageBreak/>
        <w:t>Walter Lippmann also highlighted the function of the media for entertainment and information while James Agee supported his motion with the clarification of pronouncing media has intermediaries between the society and the events or changes that occur.</w:t>
      </w: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t>CHAPTER THREE</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3.0</w:t>
      </w:r>
      <w:r w:rsidRPr="001959A3">
        <w:rPr>
          <w:rFonts w:ascii="Times New Roman" w:hAnsi="Times New Roman"/>
          <w:b/>
          <w:sz w:val="28"/>
          <w:szCs w:val="28"/>
        </w:rPr>
        <w:tab/>
        <w:t>RESEARCH METHODOLOGY</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3.1</w:t>
      </w:r>
      <w:r w:rsidRPr="001959A3">
        <w:rPr>
          <w:rFonts w:ascii="Times New Roman" w:hAnsi="Times New Roman"/>
          <w:b/>
          <w:sz w:val="28"/>
          <w:szCs w:val="28"/>
        </w:rPr>
        <w:tab/>
        <w:t>INTRODUCTION</w:t>
      </w:r>
    </w:p>
    <w:p w:rsidR="000016E4" w:rsidRPr="001959A3" w:rsidRDefault="000016E4" w:rsidP="000016E4">
      <w:pPr>
        <w:spacing w:line="360" w:lineRule="auto"/>
        <w:ind w:firstLine="720"/>
        <w:jc w:val="both"/>
        <w:rPr>
          <w:rFonts w:ascii="Times New Roman" w:hAnsi="Times New Roman"/>
          <w:b/>
          <w:sz w:val="28"/>
          <w:szCs w:val="28"/>
        </w:rPr>
      </w:pPr>
      <w:r w:rsidRPr="001959A3">
        <w:rPr>
          <w:rFonts w:ascii="Times New Roman" w:hAnsi="Times New Roman"/>
          <w:sz w:val="28"/>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3.2</w:t>
      </w:r>
      <w:r w:rsidRPr="001959A3">
        <w:rPr>
          <w:rFonts w:ascii="Times New Roman" w:hAnsi="Times New Roman"/>
          <w:b/>
          <w:sz w:val="28"/>
          <w:szCs w:val="28"/>
        </w:rPr>
        <w:tab/>
        <w:t>RESEARCH DESIGN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 xml:space="preserve">A research design is the step by step guide of the research procedure. The design adopted for the study is exploratory survey design; the exploratory survey design permits the use of a well-structured research instrument for </w:t>
      </w:r>
      <w:r w:rsidRPr="001959A3">
        <w:rPr>
          <w:rFonts w:ascii="Times New Roman" w:hAnsi="Times New Roman"/>
          <w:sz w:val="28"/>
          <w:szCs w:val="28"/>
        </w:rPr>
        <w:lastRenderedPageBreak/>
        <w:t>obtain primary data that was used for this study. The design follows accordingly</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3.3</w:t>
      </w:r>
      <w:r w:rsidRPr="001959A3">
        <w:rPr>
          <w:rFonts w:ascii="Times New Roman" w:hAnsi="Times New Roman"/>
          <w:b/>
          <w:sz w:val="28"/>
          <w:szCs w:val="28"/>
        </w:rPr>
        <w:tab/>
        <w:t>POPULATION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 xml:space="preserve">This research work population are customers of </w:t>
      </w:r>
      <w:r>
        <w:rPr>
          <w:rFonts w:ascii="Times New Roman" w:hAnsi="Times New Roman"/>
          <w:sz w:val="28"/>
          <w:szCs w:val="28"/>
        </w:rPr>
        <w:t xml:space="preserve">Oral B and MyMy Toothpaste </w:t>
      </w:r>
      <w:r w:rsidRPr="001959A3">
        <w:rPr>
          <w:rFonts w:ascii="Times New Roman" w:hAnsi="Times New Roman"/>
          <w:sz w:val="28"/>
          <w:szCs w:val="28"/>
        </w:rPr>
        <w:t xml:space="preserve">that comprises of customers and the work is from Jan – July </w:t>
      </w:r>
      <w:r>
        <w:rPr>
          <w:rFonts w:ascii="Times New Roman" w:hAnsi="Times New Roman"/>
          <w:sz w:val="28"/>
          <w:szCs w:val="28"/>
        </w:rPr>
        <w:t>2025</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3.4</w:t>
      </w:r>
      <w:r w:rsidRPr="001959A3">
        <w:rPr>
          <w:rFonts w:ascii="Times New Roman" w:hAnsi="Times New Roman"/>
          <w:b/>
          <w:sz w:val="28"/>
          <w:szCs w:val="28"/>
        </w:rPr>
        <w:tab/>
        <w:t>SAMPLE SIZE DETERMINATION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The sample size refers to the number of elements from the universe or population that was selected to form part of the study. The statistical formula adopted is:</w:t>
      </w:r>
    </w:p>
    <w:p w:rsidR="000016E4" w:rsidRPr="001959A3" w:rsidRDefault="000016E4" w:rsidP="000016E4">
      <w:pPr>
        <w:pStyle w:val="ListParagraph"/>
        <w:spacing w:line="360" w:lineRule="auto"/>
        <w:jc w:val="both"/>
        <w:rPr>
          <w:rFonts w:ascii="Times New Roman" w:hAnsi="Times New Roman"/>
          <w:sz w:val="28"/>
          <w:szCs w:val="28"/>
        </w:rPr>
      </w:pPr>
      <w:r w:rsidRPr="001959A3">
        <w:rPr>
          <w:rFonts w:ascii="Times New Roman" w:eastAsiaTheme="minorEastAsia" w:hAnsi="Times New Roman"/>
          <w:sz w:val="28"/>
          <w:szCs w:val="28"/>
        </w:rPr>
        <w:t>N</w:t>
      </w:r>
      <m:oMath>
        <m:r>
          <w:rPr>
            <w:rFonts w:ascii="Cambria Math" w:eastAsiaTheme="minorEastAsia" w:hAnsi="Times New Roman"/>
            <w:sz w:val="28"/>
            <w:szCs w:val="28"/>
          </w:rPr>
          <m:t>=</m:t>
        </m:r>
        <m:f>
          <m:fPr>
            <m:ctrlPr>
              <w:rPr>
                <w:rFonts w:ascii="Cambria Math" w:hAnsi="Times New Roman"/>
                <w:i/>
                <w:sz w:val="28"/>
                <w:szCs w:val="28"/>
              </w:rPr>
            </m:ctrlPr>
          </m:fPr>
          <m:num>
            <m:sSup>
              <m:sSupPr>
                <m:ctrlPr>
                  <w:rPr>
                    <w:rFonts w:ascii="Cambria Math" w:hAnsi="Times New Roman"/>
                    <w:i/>
                    <w:sz w:val="28"/>
                    <w:szCs w:val="28"/>
                  </w:rPr>
                </m:ctrlPr>
              </m:sSupPr>
              <m:e>
                <m:r>
                  <w:rPr>
                    <w:rFonts w:ascii="Cambria Math" w:hAnsi="Cambria Math"/>
                    <w:sz w:val="28"/>
                    <w:szCs w:val="28"/>
                  </w:rPr>
                  <m:t>z</m:t>
                </m:r>
              </m:e>
              <m:sup>
                <m:r>
                  <w:rPr>
                    <w:rFonts w:ascii="Cambria Math" w:hAnsi="Times New Roman"/>
                    <w:sz w:val="28"/>
                    <w:szCs w:val="28"/>
                  </w:rPr>
                  <m:t>2 0</m:t>
                </m:r>
                <m:r>
                  <w:rPr>
                    <w:rFonts w:ascii="Cambria Math" w:hAnsi="Cambria Math"/>
                    <w:sz w:val="28"/>
                    <w:szCs w:val="28"/>
                  </w:rPr>
                  <m:t>-</m:t>
                </m:r>
                <m:r>
                  <w:rPr>
                    <w:rFonts w:ascii="Cambria Math" w:hAnsi="Times New Roman"/>
                    <w:sz w:val="28"/>
                    <w:szCs w:val="28"/>
                  </w:rPr>
                  <m:t>2</m:t>
                </m:r>
              </m:sup>
            </m:sSup>
          </m:num>
          <m:den>
            <m:r>
              <w:rPr>
                <w:rFonts w:ascii="Cambria Math" w:hAnsi="Cambria Math"/>
                <w:sz w:val="28"/>
                <w:szCs w:val="28"/>
              </w:rPr>
              <m:t>d</m:t>
            </m:r>
            <m:r>
              <w:rPr>
                <w:rFonts w:ascii="Cambria Math" w:hAnsi="Times New Roman"/>
                <w:sz w:val="28"/>
                <w:szCs w:val="28"/>
              </w:rPr>
              <m:t>2</m:t>
            </m:r>
          </m:den>
        </m:f>
      </m:oMath>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Where N= sample size</w:t>
      </w:r>
    </w:p>
    <w:p w:rsidR="000016E4" w:rsidRPr="001959A3" w:rsidRDefault="000016E4" w:rsidP="000016E4">
      <w:pPr>
        <w:pStyle w:val="ListParagraph"/>
        <w:spacing w:line="360" w:lineRule="auto"/>
        <w:jc w:val="both"/>
        <w:rPr>
          <w:rFonts w:ascii="Times New Roman" w:hAnsi="Times New Roman"/>
          <w:sz w:val="28"/>
          <w:szCs w:val="28"/>
        </w:rPr>
      </w:pPr>
      <w:r w:rsidRPr="001959A3">
        <w:rPr>
          <w:rFonts w:ascii="Times New Roman" w:hAnsi="Times New Roman"/>
          <w:sz w:val="28"/>
          <w:szCs w:val="28"/>
        </w:rPr>
        <w:t>Z= the research population</w:t>
      </w:r>
    </w:p>
    <w:p w:rsidR="000016E4" w:rsidRPr="001959A3" w:rsidRDefault="000016E4" w:rsidP="000016E4">
      <w:pPr>
        <w:pStyle w:val="ListParagraph"/>
        <w:spacing w:line="360" w:lineRule="auto"/>
        <w:jc w:val="both"/>
        <w:rPr>
          <w:rFonts w:ascii="Times New Roman" w:hAnsi="Times New Roman"/>
          <w:sz w:val="28"/>
          <w:szCs w:val="28"/>
        </w:rPr>
      </w:pPr>
      <w:r w:rsidRPr="001959A3">
        <w:rPr>
          <w:rFonts w:ascii="Times New Roman" w:hAnsi="Times New Roman"/>
          <w:sz w:val="28"/>
          <w:szCs w:val="28"/>
        </w:rPr>
        <w:t>O= standard donation</w:t>
      </w:r>
    </w:p>
    <w:p w:rsidR="000016E4" w:rsidRPr="001959A3" w:rsidRDefault="000016E4" w:rsidP="000016E4">
      <w:pPr>
        <w:pStyle w:val="ListParagraph"/>
        <w:tabs>
          <w:tab w:val="left" w:pos="0"/>
        </w:tabs>
        <w:spacing w:line="360" w:lineRule="auto"/>
        <w:ind w:right="29"/>
        <w:jc w:val="both"/>
        <w:rPr>
          <w:rFonts w:ascii="Times New Roman" w:hAnsi="Times New Roman"/>
          <w:b/>
          <w:sz w:val="28"/>
          <w:szCs w:val="28"/>
        </w:rPr>
      </w:pPr>
      <w:r w:rsidRPr="001959A3">
        <w:rPr>
          <w:rFonts w:ascii="Times New Roman" w:hAnsi="Times New Roman"/>
          <w:sz w:val="28"/>
          <w:szCs w:val="28"/>
        </w:rPr>
        <w:t>D- Tolerance limit or allowable error</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3.5</w:t>
      </w:r>
      <w:r w:rsidRPr="001959A3">
        <w:rPr>
          <w:rFonts w:ascii="Times New Roman" w:hAnsi="Times New Roman"/>
          <w:b/>
          <w:sz w:val="28"/>
          <w:szCs w:val="28"/>
        </w:rPr>
        <w:tab/>
        <w:t>SAMPLE TECHNIQUE</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ab/>
      </w:r>
      <w:r w:rsidRPr="001959A3">
        <w:rPr>
          <w:rFonts w:ascii="Times New Roman" w:hAnsi="Times New Roman"/>
          <w:sz w:val="28"/>
          <w:szCs w:val="28"/>
        </w:rPr>
        <w:t>The study adopted random sampling technique. All members of the population were represented equally</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3.6</w:t>
      </w:r>
      <w:r w:rsidRPr="001959A3">
        <w:rPr>
          <w:rFonts w:ascii="Times New Roman" w:hAnsi="Times New Roman"/>
          <w:b/>
          <w:sz w:val="28"/>
          <w:szCs w:val="28"/>
        </w:rPr>
        <w:tab/>
        <w:t>INSTRUMENT FOR DATA COLLECTION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w:t>
      </w:r>
      <w:r w:rsidRPr="001959A3">
        <w:rPr>
          <w:rFonts w:ascii="Times New Roman" w:hAnsi="Times New Roman"/>
          <w:sz w:val="28"/>
          <w:szCs w:val="28"/>
        </w:rPr>
        <w:lastRenderedPageBreak/>
        <w:t>secondary data came from relevant literatures reviewed.</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3.7</w:t>
      </w:r>
      <w:r w:rsidRPr="001959A3">
        <w:rPr>
          <w:rFonts w:ascii="Times New Roman" w:hAnsi="Times New Roman"/>
          <w:b/>
          <w:sz w:val="28"/>
          <w:szCs w:val="28"/>
        </w:rPr>
        <w:tab/>
        <w:t>METHOD OF DATA ANALYSIS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These tools were selected because it has functionalities that accommodate the variable of interest. </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3.8</w:t>
      </w:r>
      <w:r w:rsidRPr="001959A3">
        <w:rPr>
          <w:rFonts w:ascii="Times New Roman" w:hAnsi="Times New Roman"/>
          <w:b/>
          <w:sz w:val="28"/>
          <w:szCs w:val="28"/>
        </w:rPr>
        <w:tab/>
        <w:t>VALIDITY OF RESEARCH INSTRUMENT</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3.9</w:t>
      </w:r>
      <w:r w:rsidRPr="001959A3">
        <w:rPr>
          <w:rFonts w:ascii="Times New Roman" w:hAnsi="Times New Roman"/>
          <w:b/>
          <w:sz w:val="28"/>
          <w:szCs w:val="28"/>
        </w:rPr>
        <w:tab/>
        <w:t xml:space="preserve">RELIABILITY OF INSTRUMENT </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0016E4" w:rsidRPr="001959A3" w:rsidRDefault="000016E4" w:rsidP="000016E4">
      <w:pPr>
        <w:spacing w:line="360" w:lineRule="auto"/>
        <w:jc w:val="both"/>
        <w:rPr>
          <w:rFonts w:ascii="Times New Roman" w:hAnsi="Times New Roman"/>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t>CHAPTER FOUR</w:t>
      </w:r>
    </w:p>
    <w:p w:rsidR="000016E4" w:rsidRPr="001959A3" w:rsidRDefault="000016E4" w:rsidP="000016E4">
      <w:pPr>
        <w:spacing w:beforeLines="20" w:afterLines="20" w:line="360" w:lineRule="auto"/>
        <w:ind w:left="-90"/>
        <w:jc w:val="both"/>
        <w:rPr>
          <w:rFonts w:ascii="Times New Roman" w:hAnsi="Times New Roman"/>
          <w:sz w:val="28"/>
          <w:szCs w:val="28"/>
        </w:rPr>
      </w:pPr>
      <w:r w:rsidRPr="001959A3">
        <w:rPr>
          <w:rFonts w:ascii="Times New Roman" w:hAnsi="Times New Roman"/>
          <w:b/>
          <w:sz w:val="28"/>
          <w:szCs w:val="28"/>
        </w:rPr>
        <w:t>4.0</w:t>
      </w:r>
      <w:r w:rsidRPr="001959A3">
        <w:rPr>
          <w:rFonts w:ascii="Times New Roman" w:hAnsi="Times New Roman"/>
          <w:b/>
          <w:sz w:val="28"/>
          <w:szCs w:val="28"/>
        </w:rPr>
        <w:tab/>
        <w:t>PREAMBLE</w:t>
      </w:r>
    </w:p>
    <w:p w:rsidR="000016E4" w:rsidRPr="001959A3" w:rsidRDefault="000016E4" w:rsidP="000016E4">
      <w:pPr>
        <w:spacing w:beforeLines="20" w:afterLines="20" w:line="360" w:lineRule="auto"/>
        <w:ind w:left="-90" w:firstLine="810"/>
        <w:jc w:val="both"/>
        <w:rPr>
          <w:rFonts w:ascii="Times New Roman" w:hAnsi="Times New Roman"/>
          <w:sz w:val="28"/>
          <w:szCs w:val="28"/>
        </w:rPr>
      </w:pPr>
      <w:r w:rsidRPr="001959A3">
        <w:rPr>
          <w:rFonts w:ascii="Times New Roman" w:hAnsi="Times New Roman"/>
          <w:sz w:val="28"/>
          <w:szCs w:val="28"/>
        </w:rPr>
        <w:t>This chapter will deal with analysis of data back from respondent. The researcher will tabulate the view of the management and customers’ respectively which were expressed in the questionnaire given to them.</w:t>
      </w:r>
    </w:p>
    <w:p w:rsidR="000016E4" w:rsidRPr="001959A3" w:rsidRDefault="000016E4" w:rsidP="000016E4">
      <w:pPr>
        <w:pStyle w:val="NormalWeb"/>
        <w:spacing w:before="0" w:beforeAutospacing="0" w:after="0" w:afterAutospacing="0" w:line="360" w:lineRule="auto"/>
        <w:jc w:val="both"/>
        <w:rPr>
          <w:b/>
          <w:bCs/>
          <w:sz w:val="28"/>
          <w:szCs w:val="28"/>
        </w:rPr>
      </w:pPr>
      <w:r>
        <w:rPr>
          <w:b/>
          <w:sz w:val="28"/>
          <w:szCs w:val="28"/>
        </w:rPr>
        <w:t>4.1</w:t>
      </w:r>
      <w:r>
        <w:rPr>
          <w:b/>
          <w:sz w:val="28"/>
          <w:szCs w:val="28"/>
        </w:rPr>
        <w:tab/>
      </w:r>
      <w:r w:rsidRPr="001959A3">
        <w:rPr>
          <w:b/>
          <w:sz w:val="28"/>
          <w:szCs w:val="28"/>
        </w:rPr>
        <w:t xml:space="preserve">DATA </w:t>
      </w:r>
      <w:r w:rsidRPr="001959A3">
        <w:rPr>
          <w:b/>
          <w:bCs/>
          <w:sz w:val="28"/>
          <w:szCs w:val="28"/>
        </w:rPr>
        <w:t xml:space="preserve">PRESENTATION AND ANALYSIS </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This chapter focuses on data presentation and analysis on the effectiveness of </w:t>
      </w:r>
      <w:r>
        <w:rPr>
          <w:sz w:val="28"/>
          <w:szCs w:val="28"/>
        </w:rPr>
        <w:t xml:space="preserve">Social media communication on </w:t>
      </w:r>
      <w:r w:rsidRPr="001959A3">
        <w:rPr>
          <w:sz w:val="28"/>
          <w:szCs w:val="28"/>
        </w:rPr>
        <w:t xml:space="preserve">consumer </w:t>
      </w:r>
      <w:r>
        <w:rPr>
          <w:sz w:val="28"/>
          <w:szCs w:val="28"/>
        </w:rPr>
        <w:t>brand preference</w:t>
      </w:r>
      <w:r w:rsidRPr="001959A3">
        <w:rPr>
          <w:sz w:val="28"/>
          <w:szCs w:val="28"/>
        </w:rPr>
        <w:t xml:space="preserve">. The data gathered from responses to the questionnaires administered are presented in a tabular form with interpretation. Out of sixty questionnaires distributed to various respondents, only fifty were returned to the researcher. </w:t>
      </w:r>
    </w:p>
    <w:p w:rsidR="000016E4" w:rsidRPr="001959A3" w:rsidRDefault="000016E4" w:rsidP="000016E4">
      <w:pPr>
        <w:pStyle w:val="NormalWeb"/>
        <w:spacing w:before="0" w:beforeAutospacing="0" w:after="0" w:afterAutospacing="0" w:line="360" w:lineRule="auto"/>
        <w:jc w:val="both"/>
        <w:rPr>
          <w:b/>
          <w:bCs/>
          <w:sz w:val="28"/>
          <w:szCs w:val="28"/>
        </w:rPr>
      </w:pPr>
      <w:r w:rsidRPr="001959A3">
        <w:rPr>
          <w:b/>
          <w:sz w:val="28"/>
          <w:szCs w:val="28"/>
        </w:rPr>
        <w:lastRenderedPageBreak/>
        <w:t xml:space="preserve">DATA ANALYSIS ON </w:t>
      </w:r>
      <w:r w:rsidRPr="001959A3">
        <w:rPr>
          <w:b/>
          <w:bCs/>
          <w:sz w:val="28"/>
          <w:szCs w:val="28"/>
        </w:rPr>
        <w:t xml:space="preserve">THE EFFECTIVENESS ADVERTISING CONSUMER PRODUCT </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YOUR COMPANY ADVERTISE AT ALL? </w:t>
      </w:r>
    </w:p>
    <w:tbl>
      <w:tblPr>
        <w:tblStyle w:val="TableGrid"/>
        <w:tblW w:w="0" w:type="auto"/>
        <w:tblInd w:w="720" w:type="dxa"/>
        <w:tblLook w:val="04A0"/>
      </w:tblPr>
      <w:tblGrid>
        <w:gridCol w:w="1368"/>
        <w:gridCol w:w="2391"/>
        <w:gridCol w:w="2357"/>
        <w:gridCol w:w="2020"/>
      </w:tblGrid>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91"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57"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2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9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9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r>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TOTAL</w:t>
            </w:r>
          </w:p>
        </w:tc>
        <w:tc>
          <w:tcPr>
            <w:tcW w:w="2391"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The above analysis confirms that the company advertises its products.</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WHICH MEDIA DOES ADVERT? </w:t>
      </w:r>
    </w:p>
    <w:tbl>
      <w:tblPr>
        <w:tblStyle w:val="TableGrid"/>
        <w:tblW w:w="0" w:type="auto"/>
        <w:tblInd w:w="720" w:type="dxa"/>
        <w:tblLook w:val="04A0"/>
      </w:tblPr>
      <w:tblGrid>
        <w:gridCol w:w="1368"/>
        <w:gridCol w:w="2250"/>
        <w:gridCol w:w="2508"/>
        <w:gridCol w:w="2010"/>
      </w:tblGrid>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2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0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1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250" w:type="dxa"/>
          </w:tcPr>
          <w:p w:rsidR="000016E4" w:rsidRPr="001959A3" w:rsidRDefault="000016E4" w:rsidP="003F7DD7">
            <w:pPr>
              <w:pStyle w:val="NormalWeb"/>
              <w:spacing w:before="0" w:beforeAutospacing="0" w:after="0" w:afterAutospacing="0" w:line="360" w:lineRule="auto"/>
              <w:jc w:val="both"/>
              <w:rPr>
                <w:bCs/>
                <w:sz w:val="28"/>
                <w:szCs w:val="28"/>
              </w:rPr>
            </w:pPr>
            <w:r>
              <w:rPr>
                <w:bCs/>
                <w:sz w:val="28"/>
                <w:szCs w:val="28"/>
              </w:rPr>
              <w:t>Social Media</w:t>
            </w:r>
          </w:p>
        </w:tc>
        <w:tc>
          <w:tcPr>
            <w:tcW w:w="250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30</w:t>
            </w:r>
          </w:p>
        </w:tc>
        <w:tc>
          <w:tcPr>
            <w:tcW w:w="201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60%</w:t>
            </w:r>
          </w:p>
        </w:tc>
      </w:tr>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250" w:type="dxa"/>
          </w:tcPr>
          <w:p w:rsidR="000016E4" w:rsidRPr="001959A3" w:rsidRDefault="000016E4" w:rsidP="003F7DD7">
            <w:pPr>
              <w:pStyle w:val="NormalWeb"/>
              <w:spacing w:before="0" w:beforeAutospacing="0" w:after="0" w:afterAutospacing="0" w:line="360" w:lineRule="auto"/>
              <w:jc w:val="both"/>
              <w:rPr>
                <w:bCs/>
                <w:sz w:val="28"/>
                <w:szCs w:val="28"/>
              </w:rPr>
            </w:pPr>
            <w:r>
              <w:rPr>
                <w:bCs/>
                <w:sz w:val="28"/>
                <w:szCs w:val="28"/>
              </w:rPr>
              <w:t xml:space="preserve">Electronics </w:t>
            </w:r>
          </w:p>
        </w:tc>
        <w:tc>
          <w:tcPr>
            <w:tcW w:w="250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c>
          <w:tcPr>
            <w:tcW w:w="201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40%</w:t>
            </w:r>
          </w:p>
        </w:tc>
      </w:tr>
      <w:tr w:rsidR="000016E4" w:rsidRPr="001959A3" w:rsidTr="003F7DD7">
        <w:tc>
          <w:tcPr>
            <w:tcW w:w="136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TOTAL</w:t>
            </w:r>
          </w:p>
        </w:tc>
        <w:tc>
          <w:tcPr>
            <w:tcW w:w="22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250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01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Pr>
          <w:b/>
          <w:bCs/>
          <w:sz w:val="28"/>
          <w:szCs w:val="28"/>
        </w:rPr>
        <w:t>Source: field work 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The above table affirms that electronic media is t</w:t>
      </w:r>
      <w:r>
        <w:rPr>
          <w:sz w:val="28"/>
          <w:szCs w:val="28"/>
        </w:rPr>
        <w:t xml:space="preserve">he major medium of advertisement </w:t>
      </w:r>
      <w:r w:rsidRPr="001959A3">
        <w:rPr>
          <w:sz w:val="28"/>
          <w:szCs w:val="28"/>
        </w:rPr>
        <w:t xml:space="preserve">it by the company. </w:t>
      </w:r>
    </w:p>
    <w:p w:rsidR="000016E4" w:rsidRPr="001959A3" w:rsidRDefault="000016E4" w:rsidP="000016E4">
      <w:pPr>
        <w:pStyle w:val="NormalWeb"/>
        <w:numPr>
          <w:ilvl w:val="0"/>
          <w:numId w:val="5"/>
        </w:numPr>
        <w:spacing w:before="0" w:beforeAutospacing="0" w:after="0" w:afterAutospacing="0" w:line="360" w:lineRule="auto"/>
        <w:jc w:val="both"/>
        <w:rPr>
          <w:sz w:val="28"/>
          <w:szCs w:val="28"/>
        </w:rPr>
      </w:pPr>
      <w:r w:rsidRPr="001959A3">
        <w:rPr>
          <w:b/>
          <w:sz w:val="28"/>
          <w:szCs w:val="28"/>
        </w:rPr>
        <w:t xml:space="preserve">HOW OFTEN </w:t>
      </w:r>
      <w:r w:rsidRPr="001959A3">
        <w:rPr>
          <w:b/>
          <w:bCs/>
          <w:sz w:val="28"/>
          <w:szCs w:val="28"/>
        </w:rPr>
        <w:t xml:space="preserve">DO YOU ADVERTISE? </w:t>
      </w:r>
    </w:p>
    <w:tbl>
      <w:tblPr>
        <w:tblStyle w:val="TableGrid"/>
        <w:tblW w:w="0" w:type="auto"/>
        <w:tblInd w:w="720" w:type="dxa"/>
        <w:tblLook w:val="04A0"/>
      </w:tblPr>
      <w:tblGrid>
        <w:gridCol w:w="1134"/>
        <w:gridCol w:w="2806"/>
        <w:gridCol w:w="2378"/>
        <w:gridCol w:w="1818"/>
      </w:tblGrid>
      <w:tr w:rsidR="000016E4" w:rsidRPr="001959A3" w:rsidTr="003F7DD7">
        <w:tc>
          <w:tcPr>
            <w:tcW w:w="1134"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806"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7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134"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806"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Throughout the year</w:t>
            </w:r>
          </w:p>
        </w:tc>
        <w:tc>
          <w:tcPr>
            <w:tcW w:w="237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r w:rsidR="000016E4" w:rsidRPr="001959A3" w:rsidTr="003F7DD7">
        <w:tc>
          <w:tcPr>
            <w:tcW w:w="1134"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806"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Seasonal </w:t>
            </w:r>
          </w:p>
        </w:tc>
        <w:tc>
          <w:tcPr>
            <w:tcW w:w="237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r>
      <w:tr w:rsidR="000016E4" w:rsidRPr="001959A3" w:rsidTr="003F7DD7">
        <w:tc>
          <w:tcPr>
            <w:tcW w:w="1134"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TOTAL </w:t>
            </w:r>
          </w:p>
        </w:tc>
        <w:tc>
          <w:tcPr>
            <w:tcW w:w="2806"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7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Pr>
          <w:b/>
          <w:bCs/>
          <w:sz w:val="28"/>
          <w:szCs w:val="28"/>
        </w:rPr>
        <w:t>2025</w:t>
      </w:r>
    </w:p>
    <w:p w:rsidR="000016E4" w:rsidRDefault="000016E4" w:rsidP="000016E4">
      <w:pPr>
        <w:pStyle w:val="NormalWeb"/>
        <w:spacing w:before="0" w:beforeAutospacing="0" w:after="0" w:afterAutospacing="0" w:line="360" w:lineRule="auto"/>
        <w:ind w:firstLine="720"/>
        <w:jc w:val="both"/>
        <w:rPr>
          <w:sz w:val="28"/>
          <w:szCs w:val="28"/>
        </w:rPr>
      </w:pPr>
      <w:r w:rsidRPr="001959A3">
        <w:rPr>
          <w:sz w:val="28"/>
          <w:szCs w:val="28"/>
        </w:rPr>
        <w:lastRenderedPageBreak/>
        <w:t xml:space="preserve">From the above table, all respondents agree that the company advertises through out the year since the company products are produced and demanded all years round. </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ARE </w:t>
      </w:r>
      <w:r w:rsidRPr="001959A3">
        <w:rPr>
          <w:b/>
          <w:sz w:val="28"/>
          <w:szCs w:val="28"/>
        </w:rPr>
        <w:t xml:space="preserve">THERE </w:t>
      </w:r>
      <w:r w:rsidRPr="001959A3">
        <w:rPr>
          <w:b/>
          <w:bCs/>
          <w:sz w:val="28"/>
          <w:szCs w:val="28"/>
        </w:rPr>
        <w:t>PRE-SPECIFIED STANDARDS FOR  ADVERTISEMENT IN YOUR COMPANY?</w:t>
      </w:r>
    </w:p>
    <w:tbl>
      <w:tblPr>
        <w:tblStyle w:val="TableGrid"/>
        <w:tblW w:w="0" w:type="auto"/>
        <w:tblInd w:w="720" w:type="dxa"/>
        <w:tblLook w:val="04A0"/>
      </w:tblPr>
      <w:tblGrid>
        <w:gridCol w:w="1458"/>
        <w:gridCol w:w="2301"/>
        <w:gridCol w:w="2357"/>
        <w:gridCol w:w="2020"/>
      </w:tblGrid>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01"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57"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2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0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35</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70%</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0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15</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30%</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TOTAL</w:t>
            </w:r>
          </w:p>
        </w:tc>
        <w:tc>
          <w:tcPr>
            <w:tcW w:w="2301"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Pr>
          <w:b/>
          <w:bCs/>
          <w:sz w:val="28"/>
          <w:szCs w:val="28"/>
        </w:rPr>
        <w:t>2025</w:t>
      </w:r>
    </w:p>
    <w:p w:rsidR="000016E4"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The above table shows that the company has pre-set standards for it advertisement programme which it strives to meet </w:t>
      </w: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Pr="001959A3" w:rsidRDefault="000016E4" w:rsidP="000016E4">
      <w:pPr>
        <w:pStyle w:val="NormalWeb"/>
        <w:spacing w:before="0" w:beforeAutospacing="0" w:after="0" w:afterAutospacing="0" w:line="360" w:lineRule="auto"/>
        <w:ind w:firstLine="720"/>
        <w:jc w:val="both"/>
        <w:rPr>
          <w:sz w:val="28"/>
          <w:szCs w:val="28"/>
        </w:rPr>
      </w:pPr>
    </w:p>
    <w:p w:rsidR="000016E4" w:rsidRPr="001959A3" w:rsidRDefault="000016E4" w:rsidP="000016E4">
      <w:pPr>
        <w:pStyle w:val="NormalWeb"/>
        <w:numPr>
          <w:ilvl w:val="0"/>
          <w:numId w:val="5"/>
        </w:numPr>
        <w:spacing w:before="0" w:beforeAutospacing="0" w:after="0" w:afterAutospacing="0" w:line="360" w:lineRule="auto"/>
        <w:jc w:val="both"/>
        <w:rPr>
          <w:sz w:val="28"/>
          <w:szCs w:val="28"/>
        </w:rPr>
      </w:pPr>
      <w:r w:rsidRPr="001959A3">
        <w:rPr>
          <w:b/>
          <w:sz w:val="28"/>
          <w:szCs w:val="28"/>
        </w:rPr>
        <w:t xml:space="preserve">DOES ADVERTISING </w:t>
      </w:r>
      <w:r w:rsidRPr="001959A3">
        <w:rPr>
          <w:b/>
          <w:bCs/>
          <w:sz w:val="28"/>
          <w:szCs w:val="28"/>
        </w:rPr>
        <w:t xml:space="preserve">HAVE </w:t>
      </w:r>
      <w:r w:rsidRPr="001959A3">
        <w:rPr>
          <w:b/>
          <w:sz w:val="28"/>
          <w:szCs w:val="28"/>
        </w:rPr>
        <w:t xml:space="preserve">ANY </w:t>
      </w:r>
      <w:r w:rsidRPr="001959A3">
        <w:rPr>
          <w:b/>
          <w:bCs/>
          <w:sz w:val="28"/>
          <w:szCs w:val="28"/>
        </w:rPr>
        <w:t xml:space="preserve">EFFECT </w:t>
      </w:r>
      <w:r w:rsidRPr="001959A3">
        <w:rPr>
          <w:b/>
          <w:sz w:val="28"/>
          <w:szCs w:val="28"/>
        </w:rPr>
        <w:t xml:space="preserve">ON </w:t>
      </w:r>
      <w:r w:rsidRPr="001959A3">
        <w:rPr>
          <w:b/>
          <w:bCs/>
          <w:sz w:val="28"/>
          <w:szCs w:val="28"/>
        </w:rPr>
        <w:t xml:space="preserve">YOUR SALES VOLUME? </w:t>
      </w:r>
    </w:p>
    <w:tbl>
      <w:tblPr>
        <w:tblStyle w:val="TableGrid"/>
        <w:tblW w:w="0" w:type="auto"/>
        <w:tblInd w:w="720" w:type="dxa"/>
        <w:tblLook w:val="04A0"/>
      </w:tblPr>
      <w:tblGrid>
        <w:gridCol w:w="1548"/>
        <w:gridCol w:w="2211"/>
        <w:gridCol w:w="2357"/>
        <w:gridCol w:w="2020"/>
      </w:tblGrid>
      <w:tr w:rsidR="000016E4" w:rsidRPr="001959A3" w:rsidTr="003F7DD7">
        <w:tc>
          <w:tcPr>
            <w:tcW w:w="154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211"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57"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2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5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21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r w:rsidR="000016E4" w:rsidRPr="001959A3" w:rsidTr="003F7DD7">
        <w:tc>
          <w:tcPr>
            <w:tcW w:w="15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21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No</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r>
      <w:tr w:rsidR="000016E4" w:rsidRPr="001959A3" w:rsidTr="003F7DD7">
        <w:tc>
          <w:tcPr>
            <w:tcW w:w="15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TOTAL </w:t>
            </w:r>
          </w:p>
        </w:tc>
        <w:tc>
          <w:tcPr>
            <w:tcW w:w="2211"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sidRPr="001959A3">
        <w:rPr>
          <w:b/>
          <w:sz w:val="28"/>
          <w:szCs w:val="28"/>
        </w:rPr>
        <w:t xml:space="preserve">Source: field work </w:t>
      </w:r>
      <w:r>
        <w:rPr>
          <w:b/>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lastRenderedPageBreak/>
        <w:t xml:space="preserve">The above response continue that advertisement has effect on the sale volume of the company because it create awareness, which further motivates consumers to buy more. </w:t>
      </w:r>
    </w:p>
    <w:p w:rsidR="000016E4" w:rsidRPr="001959A3" w:rsidRDefault="000016E4" w:rsidP="000016E4">
      <w:pPr>
        <w:pStyle w:val="NormalWeb"/>
        <w:numPr>
          <w:ilvl w:val="0"/>
          <w:numId w:val="5"/>
        </w:numPr>
        <w:spacing w:before="0" w:beforeAutospacing="0" w:after="0" w:afterAutospacing="0" w:line="360" w:lineRule="auto"/>
        <w:jc w:val="both"/>
        <w:rPr>
          <w:sz w:val="28"/>
          <w:szCs w:val="28"/>
        </w:rPr>
      </w:pPr>
      <w:r w:rsidRPr="001959A3">
        <w:rPr>
          <w:b/>
          <w:bCs/>
          <w:sz w:val="28"/>
          <w:szCs w:val="28"/>
        </w:rPr>
        <w:t>DOES YOUR COMPANY PLAN TO INCREASE ADVERTISEMENT BUDGET FOR REASONS OTPER THAN INCREASING SALES VOLUME?</w:t>
      </w:r>
    </w:p>
    <w:tbl>
      <w:tblPr>
        <w:tblStyle w:val="TableGrid"/>
        <w:tblW w:w="0" w:type="auto"/>
        <w:tblInd w:w="720" w:type="dxa"/>
        <w:tblLook w:val="04A0"/>
      </w:tblPr>
      <w:tblGrid>
        <w:gridCol w:w="1458"/>
        <w:gridCol w:w="2301"/>
        <w:gridCol w:w="2357"/>
        <w:gridCol w:w="2020"/>
      </w:tblGrid>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01"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57"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2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0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45</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90%</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01"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TOTAL</w:t>
            </w:r>
          </w:p>
        </w:tc>
        <w:tc>
          <w:tcPr>
            <w:tcW w:w="2301"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57"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sidRPr="001959A3">
        <w:rPr>
          <w:b/>
          <w:sz w:val="28"/>
          <w:szCs w:val="28"/>
        </w:rPr>
        <w:t xml:space="preserve">Source: field work </w:t>
      </w:r>
      <w:r>
        <w:rPr>
          <w:b/>
          <w:sz w:val="28"/>
          <w:szCs w:val="28"/>
        </w:rPr>
        <w:t>2025</w:t>
      </w:r>
    </w:p>
    <w:p w:rsidR="000016E4"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The above table confirms that the company planned to increased advertisement budget for reasons other than increasing sales volume. 90% of the respondents agreed to this assertion while 10% did not agree. </w:t>
      </w: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Pr="001959A3" w:rsidRDefault="000016E4" w:rsidP="000016E4">
      <w:pPr>
        <w:pStyle w:val="NormalWeb"/>
        <w:spacing w:before="0" w:beforeAutospacing="0" w:after="0" w:afterAutospacing="0" w:line="360" w:lineRule="auto"/>
        <w:ind w:firstLine="720"/>
        <w:jc w:val="both"/>
        <w:rPr>
          <w:sz w:val="28"/>
          <w:szCs w:val="28"/>
        </w:rPr>
      </w:pP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w:t>
      </w:r>
      <w:r w:rsidRPr="001959A3">
        <w:rPr>
          <w:b/>
          <w:sz w:val="28"/>
          <w:szCs w:val="28"/>
        </w:rPr>
        <w:t xml:space="preserve">THE </w:t>
      </w:r>
      <w:r w:rsidRPr="001959A3">
        <w:rPr>
          <w:b/>
          <w:bCs/>
          <w:sz w:val="28"/>
          <w:szCs w:val="28"/>
        </w:rPr>
        <w:t xml:space="preserve">SALES FIGURE OF YOUR COMPANY CONSUMER PRODUCT IN </w:t>
      </w:r>
      <w:r w:rsidRPr="001959A3">
        <w:rPr>
          <w:b/>
          <w:sz w:val="28"/>
          <w:szCs w:val="28"/>
        </w:rPr>
        <w:t xml:space="preserve">LAST </w:t>
      </w:r>
      <w:r w:rsidRPr="001959A3">
        <w:rPr>
          <w:b/>
          <w:bCs/>
          <w:sz w:val="28"/>
          <w:szCs w:val="28"/>
        </w:rPr>
        <w:t xml:space="preserve">FOUR YEARS FAVOR ABLE IN TERM OF ADVERTISEMENT BUDGET FOR </w:t>
      </w:r>
      <w:r w:rsidRPr="001959A3">
        <w:rPr>
          <w:b/>
          <w:sz w:val="28"/>
          <w:szCs w:val="28"/>
        </w:rPr>
        <w:t xml:space="preserve">THE </w:t>
      </w:r>
      <w:r w:rsidRPr="001959A3">
        <w:rPr>
          <w:b/>
          <w:bCs/>
          <w:sz w:val="28"/>
          <w:szCs w:val="28"/>
        </w:rPr>
        <w:t xml:space="preserve">SALE PERIOD? </w:t>
      </w:r>
    </w:p>
    <w:tbl>
      <w:tblPr>
        <w:tblStyle w:val="TableGrid"/>
        <w:tblW w:w="0" w:type="auto"/>
        <w:tblInd w:w="720" w:type="dxa"/>
        <w:tblLook w:val="04A0"/>
      </w:tblPr>
      <w:tblGrid>
        <w:gridCol w:w="1672"/>
        <w:gridCol w:w="2214"/>
        <w:gridCol w:w="2454"/>
        <w:gridCol w:w="2084"/>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80%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The above data shows that the company recorded a favourable sales figure in terms of the amount expended on advertisement in the last four years 80% of the respondents attested to this while 20% said no. </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YOUR ADVERTISEMENT PROGRAMME COVER ALL PARTS </w:t>
      </w:r>
      <w:r w:rsidRPr="001959A3">
        <w:rPr>
          <w:b/>
          <w:sz w:val="28"/>
          <w:szCs w:val="28"/>
        </w:rPr>
        <w:t xml:space="preserve">OF THE </w:t>
      </w:r>
      <w:r w:rsidRPr="001959A3">
        <w:rPr>
          <w:b/>
          <w:bCs/>
          <w:sz w:val="28"/>
          <w:szCs w:val="28"/>
        </w:rPr>
        <w:t xml:space="preserve">COUNTRY? </w:t>
      </w:r>
    </w:p>
    <w:tbl>
      <w:tblPr>
        <w:tblStyle w:val="TableGrid"/>
        <w:tblW w:w="0" w:type="auto"/>
        <w:tblInd w:w="720" w:type="dxa"/>
        <w:tblLook w:val="04A0"/>
      </w:tblPr>
      <w:tblGrid>
        <w:gridCol w:w="1672"/>
        <w:gridCol w:w="2214"/>
        <w:gridCol w:w="2454"/>
        <w:gridCol w:w="2084"/>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80%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The advertisement programme covers all parts of the country since the company has regional offices in all geographical zones of Nigeria. 100% of the respondent confirmed this. </w:t>
      </w: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Default="000016E4" w:rsidP="000016E4">
      <w:pPr>
        <w:pStyle w:val="NormalWeb"/>
        <w:spacing w:before="0" w:beforeAutospacing="0" w:after="0" w:afterAutospacing="0" w:line="360" w:lineRule="auto"/>
        <w:ind w:firstLine="720"/>
        <w:jc w:val="both"/>
        <w:rPr>
          <w:sz w:val="28"/>
          <w:szCs w:val="28"/>
        </w:rPr>
      </w:pP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Pr>
          <w:b/>
          <w:bCs/>
          <w:sz w:val="28"/>
          <w:szCs w:val="28"/>
        </w:rPr>
        <w:t>IN YOUR OPINION, HOW</w:t>
      </w:r>
      <w:r w:rsidRPr="001959A3">
        <w:rPr>
          <w:b/>
          <w:bCs/>
          <w:sz w:val="28"/>
          <w:szCs w:val="28"/>
        </w:rPr>
        <w:t xml:space="preserve"> WOULD YOU REGARD ADVERTISEMENT? </w:t>
      </w:r>
    </w:p>
    <w:tbl>
      <w:tblPr>
        <w:tblStyle w:val="TableGrid"/>
        <w:tblW w:w="0" w:type="auto"/>
        <w:tblInd w:w="720" w:type="dxa"/>
        <w:tblLook w:val="04A0"/>
      </w:tblPr>
      <w:tblGrid>
        <w:gridCol w:w="1668"/>
        <w:gridCol w:w="2222"/>
        <w:gridCol w:w="2451"/>
        <w:gridCol w:w="2083"/>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Effective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Not effective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100% of the respondents responded favorably. This shoes that advertisements is an effective tool for increasing the sales of consumer product.</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ADVERFISEMENT CONVINCE OR MISTED </w:t>
      </w:r>
      <w:r w:rsidRPr="001959A3">
        <w:rPr>
          <w:b/>
          <w:sz w:val="28"/>
          <w:szCs w:val="28"/>
        </w:rPr>
        <w:t xml:space="preserve">CONSUMERS? </w:t>
      </w:r>
    </w:p>
    <w:tbl>
      <w:tblPr>
        <w:tblStyle w:val="TableGrid"/>
        <w:tblW w:w="0" w:type="auto"/>
        <w:tblInd w:w="720" w:type="dxa"/>
        <w:tblLook w:val="04A0"/>
      </w:tblPr>
      <w:tblGrid>
        <w:gridCol w:w="1668"/>
        <w:gridCol w:w="2221"/>
        <w:gridCol w:w="2452"/>
        <w:gridCol w:w="2083"/>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Yes-convince</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–mislead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The above table shows that the company advertisement does not mislead consumers but rather convince them to buy the company consumer products. This is confirmed by 100% of the respondents. </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w:t>
      </w:r>
      <w:r w:rsidRPr="001959A3">
        <w:rPr>
          <w:b/>
          <w:sz w:val="28"/>
          <w:szCs w:val="28"/>
        </w:rPr>
        <w:t xml:space="preserve">ADVERTISEMENT </w:t>
      </w:r>
      <w:r w:rsidRPr="001959A3">
        <w:rPr>
          <w:b/>
          <w:bCs/>
          <w:sz w:val="28"/>
          <w:szCs w:val="28"/>
        </w:rPr>
        <w:t xml:space="preserve">MAKE PEOPLE BUY WHAT THEY DON’T </w:t>
      </w:r>
      <w:r w:rsidRPr="001959A3">
        <w:rPr>
          <w:b/>
          <w:sz w:val="28"/>
          <w:szCs w:val="28"/>
        </w:rPr>
        <w:t xml:space="preserve">WANT? </w:t>
      </w:r>
    </w:p>
    <w:tbl>
      <w:tblPr>
        <w:tblStyle w:val="TableGrid"/>
        <w:tblW w:w="0" w:type="auto"/>
        <w:tblInd w:w="720" w:type="dxa"/>
        <w:tblLook w:val="04A0"/>
      </w:tblPr>
      <w:tblGrid>
        <w:gridCol w:w="1672"/>
        <w:gridCol w:w="2214"/>
        <w:gridCol w:w="2454"/>
        <w:gridCol w:w="2084"/>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80%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This shows that advertisement does make people buy they don’t want buy it influence the choice of brand. 80% of the respondents said no, while </w:t>
      </w:r>
      <w:r w:rsidRPr="001959A3">
        <w:rPr>
          <w:iCs/>
          <w:sz w:val="28"/>
          <w:szCs w:val="28"/>
        </w:rPr>
        <w:t>205</w:t>
      </w:r>
      <w:r w:rsidRPr="001959A3">
        <w:rPr>
          <w:i/>
          <w:iCs/>
          <w:sz w:val="28"/>
          <w:szCs w:val="28"/>
        </w:rPr>
        <w:t xml:space="preserve"> </w:t>
      </w:r>
      <w:r w:rsidRPr="001959A3">
        <w:rPr>
          <w:sz w:val="28"/>
          <w:szCs w:val="28"/>
        </w:rPr>
        <w:t xml:space="preserve">affirmed that advertisement makes people to buy what they don’t want. </w:t>
      </w:r>
      <w:r w:rsidRPr="001959A3">
        <w:rPr>
          <w:sz w:val="28"/>
          <w:szCs w:val="28"/>
        </w:rPr>
        <w:lastRenderedPageBreak/>
        <w:t xml:space="preserve">Therefore, advertising could be said to be influence the choice of brand among various alternatives. </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ADVERTISEMENT MESSAGE INFLUENCE YOUR CHOICE OF BRANDS? </w:t>
      </w:r>
    </w:p>
    <w:tbl>
      <w:tblPr>
        <w:tblStyle w:val="TableGrid"/>
        <w:tblW w:w="0" w:type="auto"/>
        <w:tblInd w:w="720" w:type="dxa"/>
        <w:tblLook w:val="04A0"/>
      </w:tblPr>
      <w:tblGrid>
        <w:gridCol w:w="1672"/>
        <w:gridCol w:w="2214"/>
        <w:gridCol w:w="2454"/>
        <w:gridCol w:w="2084"/>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80%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The above tale shows that advertisement actually influences consumers and distributors choice of brands 80% of the respondents responded positively while 20% responded negatively. This means advertisement is effective. </w:t>
      </w:r>
    </w:p>
    <w:p w:rsidR="000016E4" w:rsidRPr="001959A3" w:rsidRDefault="000016E4" w:rsidP="000016E4">
      <w:pPr>
        <w:pStyle w:val="NormalWeb"/>
        <w:numPr>
          <w:ilvl w:val="0"/>
          <w:numId w:val="5"/>
        </w:numPr>
        <w:spacing w:before="0" w:beforeAutospacing="0" w:after="0" w:afterAutospacing="0" w:line="360" w:lineRule="auto"/>
        <w:jc w:val="both"/>
        <w:rPr>
          <w:sz w:val="28"/>
          <w:szCs w:val="28"/>
        </w:rPr>
      </w:pPr>
      <w:r w:rsidRPr="001959A3">
        <w:rPr>
          <w:b/>
          <w:bCs/>
          <w:sz w:val="28"/>
          <w:szCs w:val="28"/>
        </w:rPr>
        <w:t xml:space="preserve">SHOULD MANUFACTURERS OF CONSUMER PRODUCTS STOP ADVERTISING THEIR PRODUTS? </w:t>
      </w:r>
    </w:p>
    <w:tbl>
      <w:tblPr>
        <w:tblStyle w:val="TableGrid"/>
        <w:tblW w:w="0" w:type="auto"/>
        <w:tblInd w:w="720" w:type="dxa"/>
        <w:tblLook w:val="04A0"/>
      </w:tblPr>
      <w:tblGrid>
        <w:gridCol w:w="1672"/>
        <w:gridCol w:w="2214"/>
        <w:gridCol w:w="2454"/>
        <w:gridCol w:w="2084"/>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All the respondents agreed that manufacturers of consumer product should advertise their products in order to create awareness and motivate consumers to buy them. </w:t>
      </w:r>
    </w:p>
    <w:p w:rsidR="000016E4" w:rsidRDefault="000016E4" w:rsidP="000016E4">
      <w:pPr>
        <w:pStyle w:val="NormalWeb"/>
        <w:spacing w:before="0" w:beforeAutospacing="0" w:after="0" w:afterAutospacing="0" w:line="360" w:lineRule="auto"/>
        <w:ind w:firstLine="720"/>
        <w:jc w:val="both"/>
        <w:rPr>
          <w:sz w:val="28"/>
          <w:szCs w:val="28"/>
        </w:rPr>
      </w:pP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WHO DO YOU THINK BEARS THE COST OF ADVERTISEMENT? </w:t>
      </w:r>
    </w:p>
    <w:tbl>
      <w:tblPr>
        <w:tblStyle w:val="TableGrid"/>
        <w:tblW w:w="0" w:type="auto"/>
        <w:tblInd w:w="720" w:type="dxa"/>
        <w:tblLook w:val="04A0"/>
      </w:tblPr>
      <w:tblGrid>
        <w:gridCol w:w="1458"/>
        <w:gridCol w:w="2326"/>
        <w:gridCol w:w="2534"/>
        <w:gridCol w:w="1818"/>
      </w:tblGrid>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26"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34"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26"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Producer </w:t>
            </w:r>
          </w:p>
        </w:tc>
        <w:tc>
          <w:tcPr>
            <w:tcW w:w="2534"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w:t>
            </w:r>
          </w:p>
        </w:tc>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26"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Consumer </w:t>
            </w:r>
          </w:p>
        </w:tc>
        <w:tc>
          <w:tcPr>
            <w:tcW w:w="2534"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30</w:t>
            </w:r>
          </w:p>
        </w:tc>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60%</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26"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Both of them </w:t>
            </w:r>
          </w:p>
        </w:tc>
        <w:tc>
          <w:tcPr>
            <w:tcW w:w="2534"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15</w:t>
            </w:r>
          </w:p>
        </w:tc>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30%</w:t>
            </w:r>
          </w:p>
        </w:tc>
      </w:tr>
      <w:tr w:rsidR="000016E4" w:rsidRPr="001959A3" w:rsidTr="003F7DD7">
        <w:tc>
          <w:tcPr>
            <w:tcW w:w="145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TOTAL </w:t>
            </w:r>
          </w:p>
        </w:tc>
        <w:tc>
          <w:tcPr>
            <w:tcW w:w="2326"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34"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The staff of the Company was of the opinion that the producer bears the cost of advertisement, some of the consumers responded that they bear the cost and other said both producer and the consumer bears the coast on the whole 0% were of the opinion that the producer bears the cost, 60% agreed that consumers </w:t>
      </w:r>
    </w:p>
    <w:p w:rsidR="000016E4" w:rsidRDefault="000016E4" w:rsidP="000016E4">
      <w:pPr>
        <w:pStyle w:val="NormalWeb"/>
        <w:spacing w:before="0" w:beforeAutospacing="0" w:after="0" w:afterAutospacing="0" w:line="360" w:lineRule="auto"/>
        <w:jc w:val="both"/>
        <w:rPr>
          <w:sz w:val="28"/>
          <w:szCs w:val="28"/>
        </w:rPr>
      </w:pPr>
      <w:r w:rsidRPr="001959A3">
        <w:rPr>
          <w:sz w:val="28"/>
          <w:szCs w:val="28"/>
        </w:rPr>
        <w:t xml:space="preserve">hear the cost while 30% asserted that both producer and consumer bear the cost of advertising their company products. </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 YOU THINK THAT YOU PAY MORE FOR ADVERTISED PRODUCTS? </w:t>
      </w:r>
    </w:p>
    <w:tbl>
      <w:tblPr>
        <w:tblStyle w:val="TableGrid"/>
        <w:tblW w:w="0" w:type="auto"/>
        <w:tblInd w:w="720" w:type="dxa"/>
        <w:tblLook w:val="04A0"/>
      </w:tblPr>
      <w:tblGrid>
        <w:gridCol w:w="1672"/>
        <w:gridCol w:w="2214"/>
        <w:gridCol w:w="2454"/>
        <w:gridCol w:w="2084"/>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80%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sz w:val="28"/>
          <w:szCs w:val="28"/>
        </w:rPr>
      </w:pPr>
      <w:r w:rsidRPr="001959A3">
        <w:rPr>
          <w:b/>
          <w:bCs/>
          <w:sz w:val="28"/>
          <w:szCs w:val="28"/>
        </w:rPr>
        <w:t xml:space="preserve">Source: field work </w:t>
      </w:r>
      <w:r>
        <w:rPr>
          <w:b/>
          <w:bCs/>
          <w:sz w:val="28"/>
          <w:szCs w:val="28"/>
        </w:rPr>
        <w:t>2025</w:t>
      </w:r>
    </w:p>
    <w:p w:rsidR="000016E4"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From the above table, 10 respondents representing 20% were of the opinion that, they pay more for advertised product while 40 i.e. 805 of the respondents indicated that they don’t pay more for advertised products because that cost has been included in the production cost. </w:t>
      </w:r>
    </w:p>
    <w:p w:rsidR="000016E4" w:rsidRDefault="000016E4" w:rsidP="000016E4">
      <w:pPr>
        <w:pStyle w:val="NormalWeb"/>
        <w:spacing w:before="0" w:beforeAutospacing="0" w:after="0" w:afterAutospacing="0" w:line="360" w:lineRule="auto"/>
        <w:ind w:firstLine="720"/>
        <w:jc w:val="both"/>
        <w:rPr>
          <w:sz w:val="28"/>
          <w:szCs w:val="28"/>
        </w:rPr>
      </w:pP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lastRenderedPageBreak/>
        <w:t xml:space="preserve"> WHAT INFLUENCE DOES ADVERTISEMENT HAVE ON YOUR </w:t>
      </w:r>
      <w:r w:rsidRPr="001959A3">
        <w:rPr>
          <w:b/>
          <w:sz w:val="28"/>
          <w:szCs w:val="28"/>
        </w:rPr>
        <w:t xml:space="preserve">BRAND </w:t>
      </w:r>
      <w:r w:rsidRPr="001959A3">
        <w:rPr>
          <w:b/>
          <w:bCs/>
          <w:sz w:val="28"/>
          <w:szCs w:val="28"/>
        </w:rPr>
        <w:t xml:space="preserve">CHOICE </w:t>
      </w:r>
      <w:r w:rsidRPr="001959A3">
        <w:rPr>
          <w:b/>
          <w:sz w:val="28"/>
          <w:szCs w:val="28"/>
        </w:rPr>
        <w:t xml:space="preserve">AT THE </w:t>
      </w:r>
      <w:r w:rsidRPr="001959A3">
        <w:rPr>
          <w:b/>
          <w:bCs/>
          <w:sz w:val="28"/>
          <w:szCs w:val="28"/>
        </w:rPr>
        <w:t xml:space="preserve">POINT OF PURCHASE? </w:t>
      </w:r>
    </w:p>
    <w:tbl>
      <w:tblPr>
        <w:tblStyle w:val="TableGrid"/>
        <w:tblW w:w="0" w:type="auto"/>
        <w:tblInd w:w="720" w:type="dxa"/>
        <w:tblLook w:val="04A0"/>
      </w:tblPr>
      <w:tblGrid>
        <w:gridCol w:w="918"/>
        <w:gridCol w:w="3150"/>
        <w:gridCol w:w="2430"/>
        <w:gridCol w:w="1638"/>
      </w:tblGrid>
      <w:tr w:rsidR="000016E4" w:rsidRPr="001959A3" w:rsidTr="003F7DD7">
        <w:tc>
          <w:tcPr>
            <w:tcW w:w="9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31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43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163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9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31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Highly motivating effect</w:t>
            </w:r>
          </w:p>
        </w:tc>
        <w:tc>
          <w:tcPr>
            <w:tcW w:w="243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40</w:t>
            </w:r>
          </w:p>
        </w:tc>
        <w:tc>
          <w:tcPr>
            <w:tcW w:w="163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80%</w:t>
            </w:r>
          </w:p>
        </w:tc>
      </w:tr>
      <w:tr w:rsidR="000016E4" w:rsidRPr="001959A3" w:rsidTr="003F7DD7">
        <w:tc>
          <w:tcPr>
            <w:tcW w:w="9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31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43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w:t>
            </w:r>
          </w:p>
        </w:tc>
        <w:tc>
          <w:tcPr>
            <w:tcW w:w="163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r>
      <w:tr w:rsidR="000016E4" w:rsidRPr="001959A3" w:rsidTr="003F7DD7">
        <w:tc>
          <w:tcPr>
            <w:tcW w:w="9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315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43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163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The above table shows that 90% of the respondents support that advertisement of consumer product has highly motivating effect on their choice of brand while 10% disagreed this indicate that advertisement offered by manufacturers motivate consumers to buy their product.</w:t>
      </w:r>
    </w:p>
    <w:p w:rsidR="000016E4" w:rsidRPr="001959A3" w:rsidRDefault="000016E4" w:rsidP="000016E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HOW WOULD YOU RATE </w:t>
      </w:r>
      <w:r w:rsidRPr="001959A3">
        <w:rPr>
          <w:b/>
          <w:sz w:val="28"/>
          <w:szCs w:val="28"/>
        </w:rPr>
        <w:t xml:space="preserve">THE </w:t>
      </w:r>
      <w:r w:rsidRPr="001959A3">
        <w:rPr>
          <w:b/>
          <w:bCs/>
          <w:sz w:val="28"/>
          <w:szCs w:val="28"/>
        </w:rPr>
        <w:t xml:space="preserve">ACCURACY OF ADVERTISEMENT </w:t>
      </w:r>
      <w:r w:rsidRPr="001959A3">
        <w:rPr>
          <w:b/>
          <w:sz w:val="28"/>
          <w:szCs w:val="28"/>
        </w:rPr>
        <w:t xml:space="preserve">CARRIED OUT BY MANUFACTURERS OF </w:t>
      </w:r>
      <w:r w:rsidRPr="001959A3">
        <w:rPr>
          <w:b/>
          <w:bCs/>
          <w:sz w:val="28"/>
          <w:szCs w:val="28"/>
        </w:rPr>
        <w:t xml:space="preserve">CONSUMER PRODUCT? </w:t>
      </w:r>
    </w:p>
    <w:tbl>
      <w:tblPr>
        <w:tblStyle w:val="TableGrid"/>
        <w:tblW w:w="0" w:type="auto"/>
        <w:tblInd w:w="720" w:type="dxa"/>
        <w:tblLook w:val="04A0"/>
      </w:tblPr>
      <w:tblGrid>
        <w:gridCol w:w="1668"/>
        <w:gridCol w:w="2221"/>
        <w:gridCol w:w="2452"/>
        <w:gridCol w:w="2083"/>
      </w:tblGrid>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0016E4" w:rsidRPr="001959A3" w:rsidRDefault="000016E4" w:rsidP="003F7DD7">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 xml:space="preserve">Accurate </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32</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80%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No sure</w:t>
            </w: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18</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20%</w:t>
            </w:r>
          </w:p>
        </w:tc>
      </w:tr>
      <w:tr w:rsidR="000016E4" w:rsidRPr="001959A3" w:rsidTr="003F7DD7">
        <w:tc>
          <w:tcPr>
            <w:tcW w:w="1818"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340" w:type="dxa"/>
          </w:tcPr>
          <w:p w:rsidR="000016E4" w:rsidRPr="001959A3" w:rsidRDefault="000016E4" w:rsidP="003F7DD7">
            <w:pPr>
              <w:pStyle w:val="NormalWeb"/>
              <w:spacing w:before="0" w:beforeAutospacing="0" w:after="0" w:afterAutospacing="0" w:line="360" w:lineRule="auto"/>
              <w:jc w:val="both"/>
              <w:rPr>
                <w:bCs/>
                <w:sz w:val="28"/>
                <w:szCs w:val="28"/>
              </w:rPr>
            </w:pPr>
          </w:p>
        </w:tc>
        <w:tc>
          <w:tcPr>
            <w:tcW w:w="2550"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0016E4" w:rsidRPr="001959A3" w:rsidRDefault="000016E4" w:rsidP="003F7DD7">
            <w:pPr>
              <w:pStyle w:val="NormalWeb"/>
              <w:spacing w:before="0" w:beforeAutospacing="0" w:after="0" w:afterAutospacing="0" w:line="360" w:lineRule="auto"/>
              <w:jc w:val="both"/>
              <w:rPr>
                <w:bCs/>
                <w:sz w:val="28"/>
                <w:szCs w:val="28"/>
              </w:rPr>
            </w:pPr>
            <w:r w:rsidRPr="001959A3">
              <w:rPr>
                <w:bCs/>
                <w:sz w:val="28"/>
                <w:szCs w:val="28"/>
              </w:rPr>
              <w:t>100%</w:t>
            </w:r>
          </w:p>
        </w:tc>
      </w:tr>
    </w:tbl>
    <w:p w:rsidR="000016E4" w:rsidRPr="001959A3" w:rsidRDefault="000016E4" w:rsidP="000016E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Pr>
          <w:b/>
          <w:bCs/>
          <w:sz w:val="28"/>
          <w:szCs w:val="28"/>
        </w:rPr>
        <w:t>2025</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The above table indicates that advertisement and the media by which manufacturers of consumer products advertise their products are accurate but need adjustment because 36% of the respondent said they are not sure of the accuracy.</w:t>
      </w:r>
    </w:p>
    <w:p w:rsidR="000016E4" w:rsidRPr="001959A3" w:rsidRDefault="000016E4" w:rsidP="000016E4">
      <w:pPr>
        <w:pStyle w:val="NormalWeb"/>
        <w:spacing w:before="0" w:beforeAutospacing="0" w:after="0" w:afterAutospacing="0" w:line="360" w:lineRule="auto"/>
        <w:jc w:val="both"/>
        <w:rPr>
          <w:b/>
          <w:bCs/>
          <w:sz w:val="28"/>
          <w:szCs w:val="28"/>
        </w:rPr>
      </w:pPr>
      <w:r w:rsidRPr="001959A3">
        <w:rPr>
          <w:b/>
          <w:bCs/>
          <w:sz w:val="28"/>
          <w:szCs w:val="28"/>
        </w:rPr>
        <w:t>4.3</w:t>
      </w:r>
      <w:r w:rsidRPr="001959A3">
        <w:rPr>
          <w:b/>
          <w:bCs/>
          <w:sz w:val="28"/>
          <w:szCs w:val="28"/>
        </w:rPr>
        <w:tab/>
      </w:r>
      <w:r w:rsidRPr="001959A3">
        <w:rPr>
          <w:b/>
          <w:sz w:val="28"/>
          <w:szCs w:val="28"/>
        </w:rPr>
        <w:t>DISCUSSION OF FINDINGS</w:t>
      </w:r>
      <w:r w:rsidRPr="001959A3">
        <w:rPr>
          <w:b/>
          <w:bCs/>
          <w:sz w:val="28"/>
          <w:szCs w:val="28"/>
        </w:rPr>
        <w:t xml:space="preserve"> </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lastRenderedPageBreak/>
        <w:t xml:space="preserve">Advertisement programme has been an effective tool in achieving the company set goals and objectives since its inception. Apart from creating the much needed awareness among consumers, it has also increased it sales volume with consequent regard as a fit among competitor in the soap and household product industry. </w:t>
      </w:r>
    </w:p>
    <w:p w:rsidR="000016E4" w:rsidRPr="001959A3" w:rsidRDefault="000016E4" w:rsidP="000016E4">
      <w:pPr>
        <w:pStyle w:val="NormalWeb"/>
        <w:spacing w:before="0" w:beforeAutospacing="0" w:after="0" w:afterAutospacing="0" w:line="360" w:lineRule="auto"/>
        <w:ind w:firstLine="720"/>
        <w:jc w:val="both"/>
        <w:rPr>
          <w:sz w:val="28"/>
          <w:szCs w:val="28"/>
        </w:rPr>
      </w:pPr>
      <w:r w:rsidRPr="001959A3">
        <w:rPr>
          <w:sz w:val="28"/>
          <w:szCs w:val="28"/>
        </w:rPr>
        <w:t xml:space="preserve">Today, </w:t>
      </w:r>
      <w:r>
        <w:rPr>
          <w:sz w:val="28"/>
          <w:szCs w:val="28"/>
        </w:rPr>
        <w:t>Oral B and MyMy Toothpaste</w:t>
      </w:r>
      <w:r w:rsidRPr="001959A3">
        <w:rPr>
          <w:sz w:val="28"/>
          <w:szCs w:val="28"/>
        </w:rPr>
        <w:t xml:space="preserve">has recorded in recent times. the company was able win more customers thus increasing it market share through advertising while the terming customers were able to identify its products through product demonstration and display on </w:t>
      </w:r>
      <w:r>
        <w:rPr>
          <w:sz w:val="28"/>
          <w:szCs w:val="28"/>
        </w:rPr>
        <w:t xml:space="preserve">Faceboob, Tiktook, Whatsapp </w:t>
      </w:r>
      <w:r w:rsidRPr="001959A3">
        <w:rPr>
          <w:sz w:val="28"/>
          <w:szCs w:val="28"/>
        </w:rPr>
        <w:t xml:space="preserve">the media of advertisement also contribute to the effectiveness of advertising the company operation. </w:t>
      </w:r>
    </w:p>
    <w:p w:rsidR="000016E4" w:rsidRPr="001959A3" w:rsidRDefault="000016E4" w:rsidP="000016E4">
      <w:pPr>
        <w:pStyle w:val="NormalWeb"/>
        <w:spacing w:before="0" w:beforeAutospacing="0" w:after="0" w:afterAutospacing="0" w:line="360" w:lineRule="auto"/>
        <w:jc w:val="both"/>
        <w:rPr>
          <w:b/>
          <w:bCs/>
          <w:sz w:val="28"/>
          <w:szCs w:val="28"/>
        </w:rPr>
      </w:pPr>
    </w:p>
    <w:p w:rsidR="000016E4" w:rsidRPr="001959A3" w:rsidRDefault="000016E4" w:rsidP="000016E4">
      <w:pPr>
        <w:pStyle w:val="NormalWeb"/>
        <w:spacing w:before="0" w:beforeAutospacing="0" w:after="0" w:afterAutospacing="0" w:line="360" w:lineRule="auto"/>
        <w:jc w:val="center"/>
        <w:rPr>
          <w:b/>
          <w:bCs/>
          <w:sz w:val="28"/>
          <w:szCs w:val="28"/>
        </w:rPr>
      </w:pPr>
    </w:p>
    <w:p w:rsidR="000016E4" w:rsidRPr="001959A3" w:rsidRDefault="000016E4" w:rsidP="000016E4">
      <w:pPr>
        <w:pStyle w:val="NormalWeb"/>
        <w:spacing w:before="0" w:beforeAutospacing="0" w:after="0" w:afterAutospacing="0" w:line="360" w:lineRule="auto"/>
        <w:jc w:val="center"/>
        <w:rPr>
          <w:b/>
          <w:bCs/>
          <w:sz w:val="28"/>
          <w:szCs w:val="28"/>
        </w:rPr>
      </w:pPr>
    </w:p>
    <w:p w:rsidR="000016E4" w:rsidRPr="001959A3" w:rsidRDefault="000016E4" w:rsidP="000016E4">
      <w:pPr>
        <w:spacing w:line="360" w:lineRule="auto"/>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t>CHAPTER FIVE</w:t>
      </w:r>
    </w:p>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t>SUMMARY, RECOMMENDATION AND CONCLUSION</w:t>
      </w:r>
    </w:p>
    <w:p w:rsidR="000016E4" w:rsidRPr="001959A3" w:rsidRDefault="000016E4" w:rsidP="000016E4">
      <w:pPr>
        <w:spacing w:line="360" w:lineRule="auto"/>
        <w:jc w:val="both"/>
        <w:rPr>
          <w:rFonts w:ascii="Times New Roman" w:hAnsi="Times New Roman"/>
          <w:b/>
          <w:sz w:val="28"/>
          <w:szCs w:val="28"/>
        </w:rPr>
      </w:pPr>
      <w:r w:rsidRPr="001959A3">
        <w:rPr>
          <w:rFonts w:ascii="Times New Roman" w:hAnsi="Times New Roman"/>
          <w:b/>
          <w:sz w:val="28"/>
          <w:szCs w:val="28"/>
        </w:rPr>
        <w:t>5.1</w:t>
      </w:r>
      <w:r w:rsidRPr="001959A3">
        <w:rPr>
          <w:rFonts w:ascii="Times New Roman" w:hAnsi="Times New Roman"/>
          <w:b/>
          <w:sz w:val="28"/>
          <w:szCs w:val="28"/>
        </w:rPr>
        <w:tab/>
        <w:t>SUMMARY OF FINDINGS</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This study was aimed at the investigating the Effect of social media communication on consumers brand preferences. 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newspaper before it advent. The chapter further looks at the social media and their components in their respective mode. Such as the means of conveying information through the media and the audience in their various categories.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Although, both media serves communication purpose but differ in their mode presenting their activities. According to “John Dewey” the role of media is for education he opines while “James Ages and Walter” also highlighted the function of the media as a source of trapping information around the world. Also as means of entertainment. Many youth has neglected the Sales of Newspapers in Nigeria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lastRenderedPageBreak/>
        <w:tab/>
        <w:t>However, the scope and limitation of this study also briefly stated as well as various key terms used in the course of this research work were also examined.</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Chapter two of this research works on the other hand is an in-depth review of literature relevant to the study. It gives detail on the characteristics of social media attached with various theories such as the uses of gratification theory and all other relating to social media and it component.</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More so, chapter two further ferret into various theoretical assumptions of social media effects, relationship and various theories such as the users and gratification theory, Social media theory, marshall MCLhan theory of globalization, and also his concept of acoustic space so as to notice the relevance of distinction between the social media and the newspaper. These researches have been fruitful in understanding consumer’s behaviors based on motivations evidence from various researches.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In addition to the component of literature review, various form of social media benefit that enhances the interest of the youth to the social media was also discussed.</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Chapter three of this research work explains the research methodology and procedure which includes; design of the study, study population, sample size and sampling techniques, instrument for data collection and  ministration of instrument validity and reliability of instrument as well as data analysis techniques. Attached with the questionnaire that preceeds the next chapter.</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5.2</w:t>
      </w:r>
      <w:r w:rsidRPr="001959A3">
        <w:rPr>
          <w:rFonts w:ascii="Times New Roman" w:hAnsi="Times New Roman"/>
          <w:b/>
          <w:sz w:val="28"/>
          <w:szCs w:val="28"/>
        </w:rPr>
        <w:tab/>
        <w:t>CONCLUSION</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 xml:space="preserve">The study concludes that social media communication plays a crucial role in shaping consumer brand preferences. Active engagement, high-quality </w:t>
      </w:r>
      <w:r w:rsidRPr="001959A3">
        <w:rPr>
          <w:rFonts w:ascii="Times New Roman" w:hAnsi="Times New Roman"/>
          <w:sz w:val="28"/>
          <w:szCs w:val="28"/>
        </w:rPr>
        <w:lastRenderedPageBreak/>
        <w:t>content, social endorsements, effective brand communication, and visual appeal are key drivers in influencing consumer choices. Brands that effectively utilize social media to interact with consumers, provide valuable content, and engage with their audience tend to foster stronger brand preferences and loyalty.</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The habitats and attitudes formed according to their aspiration were evidence that they have gratification from using the social networking sites. Its serve as their prostheses. It enhances their interpersonal skills through frequent communication and expression; it preserves the pre-existing cultural ideologies on society.</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 xml:space="preserve">Obviously, they intend to interact with different people and shows characters, social belongingness has one of the motives and achievements of the students as they use those social networking sites. This is also corroborated by the low number of people who expressed privacy concerns or any form negative influence or impacts. </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b/>
        <w:t>However, it is evident that the ability to use this site as they choose, gives them the active power to decide what to do with the sites. The other dimensions to this are the issues or reliance on social media for communication and how this might increase in the near future. Another issue, that course from this is the lower number of Peoples who use academic social media. It would appear that the goals and needs of young users are based mainly on socialization..</w:t>
      </w:r>
    </w:p>
    <w:p w:rsidR="000016E4" w:rsidRPr="001959A3" w:rsidRDefault="000016E4" w:rsidP="000016E4">
      <w:pPr>
        <w:spacing w:line="360" w:lineRule="auto"/>
        <w:ind w:firstLine="720"/>
        <w:jc w:val="both"/>
        <w:rPr>
          <w:rFonts w:ascii="Times New Roman" w:hAnsi="Times New Roman"/>
          <w:sz w:val="28"/>
          <w:szCs w:val="28"/>
        </w:rPr>
      </w:pPr>
      <w:r w:rsidRPr="001959A3">
        <w:rPr>
          <w:rFonts w:ascii="Times New Roman" w:hAnsi="Times New Roman"/>
          <w:sz w:val="28"/>
          <w:szCs w:val="28"/>
        </w:rPr>
        <w:t xml:space="preserve">Social media has been predicted as a strong force in shaping public opinion especially in issues of polities, social causes and sociality. Social media has also been and expression of the complexities between the media and </w:t>
      </w:r>
      <w:r w:rsidRPr="001959A3">
        <w:rPr>
          <w:rFonts w:ascii="Times New Roman" w:hAnsi="Times New Roman"/>
          <w:sz w:val="28"/>
          <w:szCs w:val="28"/>
        </w:rPr>
        <w:lastRenderedPageBreak/>
        <w:t>society. This stems from the fact that much of social media is user generated content. Although there have been a great amount of reception of the social media, a lot of it is met with suspicion especially regarding issues of privately and security.</w:t>
      </w:r>
    </w:p>
    <w:p w:rsidR="000016E4" w:rsidRPr="001959A3" w:rsidRDefault="000016E4" w:rsidP="000016E4">
      <w:pPr>
        <w:spacing w:line="360" w:lineRule="auto"/>
        <w:rPr>
          <w:rFonts w:ascii="Times New Roman" w:hAnsi="Times New Roman"/>
          <w:b/>
          <w:sz w:val="28"/>
          <w:szCs w:val="28"/>
        </w:rPr>
      </w:pPr>
      <w:r w:rsidRPr="001959A3">
        <w:rPr>
          <w:rFonts w:ascii="Times New Roman" w:hAnsi="Times New Roman"/>
          <w:b/>
          <w:sz w:val="28"/>
          <w:szCs w:val="28"/>
        </w:rPr>
        <w:t>5.3</w:t>
      </w:r>
      <w:r w:rsidRPr="001959A3">
        <w:rPr>
          <w:rFonts w:ascii="Times New Roman" w:hAnsi="Times New Roman"/>
          <w:b/>
          <w:sz w:val="28"/>
          <w:szCs w:val="28"/>
        </w:rPr>
        <w:tab/>
        <w:t>RECOMMENDATION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1. Enhance Engagement: Brands should focus on creating interactive and engaging content that encourages consumer participation. This includes contests, polls, Q&amp;A sessions, and user-generated content campaigns.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2. Content Strategy: Develop a robust content strategy that emphasizes quality over quantity. Content should be informative, entertaining, and aligned with the brand’s values and consumer interests.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3. Leverage Influencers: Collaborate with influencers and encourage user-generated content to enhance credibility and reach. Authentic endorsements can significantly sway consumer preferences.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4. Timely Communication: Ensure prompt and transparent communication with consumers. Addressing queries and feedback in a timely manner can build trust and loyalty.</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5. Visual Content: Invest in creating visually appealing content, including high-quality images and videos. Visual storytelling can effectively capture consumer attention and convey brand messages.</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6. Monitor and Adapt: Regularly monitor social media metrics and consumer feedback to adapt strategies as needed. Being responsive to changing consumer preferences and trends is crucial for maintaining relevance.</w:t>
      </w:r>
    </w:p>
    <w:p w:rsidR="000016E4" w:rsidRPr="001959A3" w:rsidRDefault="000016E4" w:rsidP="000016E4">
      <w:pPr>
        <w:spacing w:line="360" w:lineRule="auto"/>
        <w:rPr>
          <w:rFonts w:ascii="Times New Roman" w:hAnsi="Times New Roman"/>
          <w:b/>
          <w:sz w:val="28"/>
          <w:szCs w:val="28"/>
        </w:rPr>
      </w:pPr>
    </w:p>
    <w:p w:rsidR="000016E4" w:rsidRDefault="000016E4" w:rsidP="000016E4">
      <w:pPr>
        <w:spacing w:line="360" w:lineRule="auto"/>
        <w:rPr>
          <w:rFonts w:ascii="Times New Roman" w:hAnsi="Times New Roman"/>
          <w:b/>
          <w:sz w:val="28"/>
          <w:szCs w:val="28"/>
        </w:rPr>
      </w:pPr>
    </w:p>
    <w:p w:rsidR="000016E4" w:rsidRDefault="000016E4" w:rsidP="000016E4">
      <w:pPr>
        <w:spacing w:line="360" w:lineRule="auto"/>
        <w:rPr>
          <w:rFonts w:ascii="Times New Roman" w:hAnsi="Times New Roman"/>
          <w:b/>
          <w:sz w:val="28"/>
          <w:szCs w:val="28"/>
        </w:rPr>
      </w:pPr>
    </w:p>
    <w:p w:rsidR="000016E4" w:rsidRDefault="000016E4" w:rsidP="000016E4">
      <w:pPr>
        <w:spacing w:line="360" w:lineRule="auto"/>
        <w:rPr>
          <w:rFonts w:ascii="Times New Roman" w:hAnsi="Times New Roman"/>
          <w:b/>
          <w:sz w:val="28"/>
          <w:szCs w:val="28"/>
        </w:rPr>
      </w:pPr>
    </w:p>
    <w:p w:rsidR="000016E4" w:rsidRDefault="000016E4" w:rsidP="000016E4">
      <w:pPr>
        <w:spacing w:line="360" w:lineRule="auto"/>
        <w:rPr>
          <w:rFonts w:ascii="Times New Roman" w:hAnsi="Times New Roman"/>
          <w:b/>
          <w:sz w:val="28"/>
          <w:szCs w:val="28"/>
        </w:rPr>
      </w:pPr>
    </w:p>
    <w:p w:rsidR="000016E4" w:rsidRDefault="000016E4" w:rsidP="000016E4">
      <w:pPr>
        <w:spacing w:line="360" w:lineRule="auto"/>
        <w:rPr>
          <w:rFonts w:ascii="Times New Roman" w:hAnsi="Times New Roman"/>
          <w:b/>
          <w:sz w:val="28"/>
          <w:szCs w:val="28"/>
        </w:rPr>
      </w:pPr>
    </w:p>
    <w:p w:rsidR="000016E4" w:rsidRDefault="000016E4" w:rsidP="000016E4">
      <w:pPr>
        <w:spacing w:line="360" w:lineRule="auto"/>
        <w:rPr>
          <w:rFonts w:ascii="Times New Roman" w:hAnsi="Times New Roman"/>
          <w:b/>
          <w:sz w:val="28"/>
          <w:szCs w:val="28"/>
        </w:rPr>
      </w:pPr>
    </w:p>
    <w:p w:rsidR="000016E4" w:rsidRDefault="000016E4" w:rsidP="000016E4">
      <w:pPr>
        <w:spacing w:line="360" w:lineRule="auto"/>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Default="000016E4" w:rsidP="000016E4">
      <w:pPr>
        <w:spacing w:line="360" w:lineRule="auto"/>
        <w:jc w:val="center"/>
        <w:rPr>
          <w:rFonts w:ascii="Times New Roman" w:hAnsi="Times New Roman"/>
          <w:b/>
          <w:sz w:val="28"/>
          <w:szCs w:val="28"/>
        </w:rPr>
      </w:pPr>
    </w:p>
    <w:p w:rsidR="000016E4" w:rsidRPr="001959A3" w:rsidRDefault="000016E4" w:rsidP="000016E4">
      <w:pPr>
        <w:spacing w:line="360" w:lineRule="auto"/>
        <w:jc w:val="center"/>
        <w:rPr>
          <w:rFonts w:ascii="Times New Roman" w:hAnsi="Times New Roman"/>
          <w:b/>
          <w:sz w:val="28"/>
          <w:szCs w:val="28"/>
        </w:rPr>
      </w:pPr>
      <w:r w:rsidRPr="001959A3">
        <w:rPr>
          <w:rFonts w:ascii="Times New Roman" w:hAnsi="Times New Roman"/>
          <w:b/>
          <w:sz w:val="28"/>
          <w:szCs w:val="28"/>
        </w:rPr>
        <w:t>REFERENCES</w:t>
      </w:r>
    </w:p>
    <w:p w:rsidR="000016E4" w:rsidRPr="00560361" w:rsidRDefault="000016E4" w:rsidP="000016E4">
      <w:pPr>
        <w:pStyle w:val="NormalWeb"/>
        <w:spacing w:before="0" w:beforeAutospacing="0" w:after="0" w:afterAutospacing="0" w:line="360" w:lineRule="auto"/>
        <w:jc w:val="both"/>
        <w:rPr>
          <w:sz w:val="26"/>
          <w:szCs w:val="28"/>
        </w:rPr>
      </w:pPr>
      <w:r w:rsidRPr="00560361">
        <w:rPr>
          <w:sz w:val="26"/>
          <w:szCs w:val="28"/>
        </w:rPr>
        <w:t>Afolayan, J.A (1995) “Marketing Combination I” (Unpublished Hand Book.</w:t>
      </w:r>
      <w:r>
        <w:rPr>
          <w:sz w:val="26"/>
          <w:szCs w:val="28"/>
        </w:rPr>
        <w:tab/>
      </w:r>
      <w:r w:rsidRPr="00560361">
        <w:rPr>
          <w:sz w:val="26"/>
          <w:szCs w:val="28"/>
        </w:rPr>
        <w:t xml:space="preserve">Churchill, G.A. &amp; Peter, J.P. (1995), </w:t>
      </w:r>
      <w:r w:rsidRPr="00560361">
        <w:rPr>
          <w:i/>
          <w:sz w:val="26"/>
          <w:szCs w:val="28"/>
        </w:rPr>
        <w:t>Marketing: Creating Value for</w:t>
      </w:r>
    </w:p>
    <w:p w:rsidR="000016E4" w:rsidRPr="00560361" w:rsidRDefault="000016E4" w:rsidP="000016E4">
      <w:pPr>
        <w:spacing w:line="360" w:lineRule="auto"/>
        <w:ind w:firstLine="720"/>
        <w:jc w:val="both"/>
        <w:rPr>
          <w:rFonts w:ascii="Times New Roman" w:eastAsia="Times New Roman" w:hAnsi="Times New Roman"/>
          <w:sz w:val="26"/>
          <w:szCs w:val="28"/>
        </w:rPr>
      </w:pPr>
      <w:r w:rsidRPr="00560361">
        <w:rPr>
          <w:rFonts w:ascii="Times New Roman" w:eastAsia="Times New Roman" w:hAnsi="Times New Roman"/>
          <w:i/>
          <w:sz w:val="26"/>
          <w:szCs w:val="28"/>
        </w:rPr>
        <w:t>Customers</w:t>
      </w:r>
      <w:r w:rsidRPr="00560361">
        <w:rPr>
          <w:rFonts w:ascii="Times New Roman" w:eastAsia="Times New Roman" w:hAnsi="Times New Roman"/>
          <w:sz w:val="26"/>
          <w:szCs w:val="28"/>
        </w:rPr>
        <w:t>, Irwin, Inc. Burr Ridge.</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Ashley, C., &amp; Tuten, T. (2015). Creative strategie</w:t>
      </w:r>
      <w:r>
        <w:rPr>
          <w:rFonts w:ascii="Times New Roman" w:hAnsi="Times New Roman"/>
          <w:sz w:val="28"/>
          <w:szCs w:val="28"/>
        </w:rPr>
        <w:t>s in social media marketing: An</w:t>
      </w:r>
      <w:r>
        <w:rPr>
          <w:rFonts w:ascii="Times New Roman" w:hAnsi="Times New Roman"/>
          <w:sz w:val="28"/>
          <w:szCs w:val="28"/>
        </w:rPr>
        <w:tab/>
      </w:r>
      <w:r w:rsidRPr="001959A3">
        <w:rPr>
          <w:rFonts w:ascii="Times New Roman" w:hAnsi="Times New Roman"/>
          <w:sz w:val="28"/>
          <w:szCs w:val="28"/>
        </w:rPr>
        <w:t>exploratory study of branded social c</w:t>
      </w:r>
      <w:r>
        <w:rPr>
          <w:rFonts w:ascii="Times New Roman" w:hAnsi="Times New Roman"/>
          <w:sz w:val="28"/>
          <w:szCs w:val="28"/>
        </w:rPr>
        <w:t>ontent and consumer engagement.</w:t>
      </w:r>
      <w:r>
        <w:rPr>
          <w:rFonts w:ascii="Times New Roman" w:hAnsi="Times New Roman"/>
          <w:sz w:val="28"/>
          <w:szCs w:val="28"/>
        </w:rPr>
        <w:tab/>
        <w:t>Psychology &amp; Marketing</w:t>
      </w:r>
      <w:r w:rsidRPr="001959A3">
        <w:rPr>
          <w:rFonts w:ascii="Times New Roman" w:hAnsi="Times New Roman"/>
          <w:sz w:val="28"/>
          <w:szCs w:val="28"/>
        </w:rPr>
        <w:t>, 32(1), 15-27.</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Alhabash, S., &amp; Ma, M. (2017). A tale of four pla</w:t>
      </w:r>
      <w:r>
        <w:rPr>
          <w:rFonts w:ascii="Times New Roman" w:hAnsi="Times New Roman"/>
          <w:sz w:val="28"/>
          <w:szCs w:val="28"/>
        </w:rPr>
        <w:t>tforms: Motivations and uses of</w:t>
      </w:r>
      <w:r>
        <w:rPr>
          <w:rFonts w:ascii="Times New Roman" w:hAnsi="Times New Roman"/>
          <w:sz w:val="28"/>
          <w:szCs w:val="28"/>
        </w:rPr>
        <w:tab/>
      </w:r>
      <w:r w:rsidRPr="001959A3">
        <w:rPr>
          <w:rFonts w:ascii="Times New Roman" w:hAnsi="Times New Roman"/>
          <w:sz w:val="28"/>
          <w:szCs w:val="28"/>
        </w:rPr>
        <w:t>Facebook, Twitter, Instagram, and Sn</w:t>
      </w:r>
      <w:r>
        <w:rPr>
          <w:rFonts w:ascii="Times New Roman" w:hAnsi="Times New Roman"/>
          <w:sz w:val="28"/>
          <w:szCs w:val="28"/>
        </w:rPr>
        <w:t xml:space="preserve">apchat among college students? </w:t>
      </w:r>
      <w:r w:rsidRPr="001959A3">
        <w:rPr>
          <w:rFonts w:ascii="Times New Roman" w:hAnsi="Times New Roman"/>
          <w:sz w:val="28"/>
          <w:szCs w:val="28"/>
        </w:rPr>
        <w:t>Soci</w:t>
      </w:r>
      <w:r>
        <w:rPr>
          <w:rFonts w:ascii="Times New Roman" w:hAnsi="Times New Roman"/>
          <w:sz w:val="28"/>
          <w:szCs w:val="28"/>
        </w:rPr>
        <w:t>al</w:t>
      </w:r>
      <w:r>
        <w:rPr>
          <w:rFonts w:ascii="Times New Roman" w:hAnsi="Times New Roman"/>
          <w:sz w:val="28"/>
          <w:szCs w:val="28"/>
        </w:rPr>
        <w:tab/>
      </w:r>
      <w:r w:rsidRPr="001959A3">
        <w:rPr>
          <w:rFonts w:ascii="Times New Roman" w:hAnsi="Times New Roman"/>
          <w:sz w:val="28"/>
          <w:szCs w:val="28"/>
        </w:rPr>
        <w:t>Media+ Society, 3(1), 2056305117691544.</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Ashley, C., &amp; Tuten, T. (2015). *Creative strategie</w:t>
      </w:r>
      <w:r>
        <w:rPr>
          <w:rFonts w:ascii="Times New Roman" w:hAnsi="Times New Roman"/>
          <w:sz w:val="28"/>
          <w:szCs w:val="28"/>
        </w:rPr>
        <w:t>s in social media marketing: An</w:t>
      </w:r>
      <w:r>
        <w:rPr>
          <w:rFonts w:ascii="Times New Roman" w:hAnsi="Times New Roman"/>
          <w:sz w:val="28"/>
          <w:szCs w:val="28"/>
        </w:rPr>
        <w:tab/>
      </w:r>
      <w:r w:rsidRPr="001959A3">
        <w:rPr>
          <w:rFonts w:ascii="Times New Roman" w:hAnsi="Times New Roman"/>
          <w:sz w:val="28"/>
          <w:szCs w:val="28"/>
        </w:rPr>
        <w:t>exploratory study of branded social co</w:t>
      </w:r>
      <w:r>
        <w:rPr>
          <w:rFonts w:ascii="Times New Roman" w:hAnsi="Times New Roman"/>
          <w:sz w:val="28"/>
          <w:szCs w:val="28"/>
        </w:rPr>
        <w:t>ntent and consumer engagement</w:t>
      </w:r>
      <w:r>
        <w:rPr>
          <w:rFonts w:ascii="Times New Roman" w:hAnsi="Times New Roman"/>
          <w:sz w:val="28"/>
          <w:szCs w:val="28"/>
        </w:rPr>
        <w:tab/>
      </w:r>
      <w:r w:rsidRPr="001959A3">
        <w:rPr>
          <w:rFonts w:ascii="Times New Roman" w:hAnsi="Times New Roman"/>
          <w:sz w:val="28"/>
          <w:szCs w:val="28"/>
        </w:rPr>
        <w:t>Psychology &amp; Marketing, 32(1), 15-27.</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 xml:space="preserve">Dessart, L., Veloutsou, C., &amp; Morgan-Thomas, </w:t>
      </w:r>
      <w:r>
        <w:rPr>
          <w:rFonts w:ascii="Times New Roman" w:hAnsi="Times New Roman"/>
          <w:sz w:val="28"/>
          <w:szCs w:val="28"/>
        </w:rPr>
        <w:t>A. (2015). *Consumer engagement</w:t>
      </w:r>
      <w:r>
        <w:rPr>
          <w:rFonts w:ascii="Times New Roman" w:hAnsi="Times New Roman"/>
          <w:sz w:val="28"/>
          <w:szCs w:val="28"/>
        </w:rPr>
        <w:tab/>
      </w:r>
      <w:r w:rsidRPr="001959A3">
        <w:rPr>
          <w:rFonts w:ascii="Times New Roman" w:hAnsi="Times New Roman"/>
          <w:sz w:val="28"/>
          <w:szCs w:val="28"/>
        </w:rPr>
        <w:t>in online brand communities: a social</w:t>
      </w:r>
      <w:r>
        <w:rPr>
          <w:rFonts w:ascii="Times New Roman" w:hAnsi="Times New Roman"/>
          <w:sz w:val="28"/>
          <w:szCs w:val="28"/>
        </w:rPr>
        <w:t xml:space="preserve"> media perspective*. Journal of</w:t>
      </w:r>
      <w:r>
        <w:rPr>
          <w:rFonts w:ascii="Times New Roman" w:hAnsi="Times New Roman"/>
          <w:sz w:val="28"/>
          <w:szCs w:val="28"/>
        </w:rPr>
        <w:tab/>
      </w:r>
      <w:r w:rsidRPr="001959A3">
        <w:rPr>
          <w:rFonts w:ascii="Times New Roman" w:hAnsi="Times New Roman"/>
          <w:sz w:val="28"/>
          <w:szCs w:val="28"/>
        </w:rPr>
        <w:t>Product &amp; Brand Management, 24(1), 28-42.</w:t>
      </w:r>
    </w:p>
    <w:p w:rsidR="000016E4" w:rsidRPr="00560361" w:rsidRDefault="000016E4" w:rsidP="000016E4">
      <w:pPr>
        <w:pStyle w:val="NormalWeb"/>
        <w:spacing w:before="0" w:beforeAutospacing="0" w:after="0" w:afterAutospacing="0" w:line="360" w:lineRule="auto"/>
        <w:jc w:val="both"/>
        <w:rPr>
          <w:sz w:val="26"/>
          <w:szCs w:val="28"/>
        </w:rPr>
      </w:pPr>
      <w:r w:rsidRPr="00560361">
        <w:rPr>
          <w:sz w:val="26"/>
          <w:szCs w:val="28"/>
        </w:rPr>
        <w:lastRenderedPageBreak/>
        <w:t>Dun and Barhan (1978) advertising and it role in marketing modern</w:t>
      </w:r>
      <w:r w:rsidRPr="00560361">
        <w:rPr>
          <w:sz w:val="26"/>
          <w:szCs w:val="28"/>
        </w:rPr>
        <w:tab/>
        <w:t>ma</w:t>
      </w:r>
      <w:r>
        <w:rPr>
          <w:sz w:val="26"/>
          <w:szCs w:val="28"/>
        </w:rPr>
        <w:t>rketing,</w:t>
      </w:r>
      <w:r>
        <w:rPr>
          <w:sz w:val="26"/>
          <w:szCs w:val="28"/>
        </w:rPr>
        <w:tab/>
        <w:t>Ilorin</w:t>
      </w:r>
      <w:r>
        <w:rPr>
          <w:sz w:val="26"/>
          <w:szCs w:val="28"/>
        </w:rPr>
        <w:tab/>
      </w:r>
      <w:r w:rsidRPr="00560361">
        <w:rPr>
          <w:sz w:val="26"/>
          <w:szCs w:val="28"/>
        </w:rPr>
        <w:t>6</w:t>
      </w:r>
      <w:r w:rsidRPr="00560361">
        <w:rPr>
          <w:sz w:val="26"/>
          <w:szCs w:val="28"/>
          <w:vertAlign w:val="superscript"/>
        </w:rPr>
        <w:t>th</w:t>
      </w:r>
      <w:r w:rsidRPr="00560361">
        <w:rPr>
          <w:sz w:val="26"/>
          <w:szCs w:val="28"/>
        </w:rPr>
        <w:t xml:space="preserve"> edition.</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Duffett, R. G. (2017). Influence of social me</w:t>
      </w:r>
      <w:r>
        <w:rPr>
          <w:rFonts w:ascii="Times New Roman" w:hAnsi="Times New Roman"/>
          <w:sz w:val="28"/>
          <w:szCs w:val="28"/>
        </w:rPr>
        <w:t>dia marketing communications on</w:t>
      </w:r>
      <w:r>
        <w:rPr>
          <w:rFonts w:ascii="Times New Roman" w:hAnsi="Times New Roman"/>
          <w:sz w:val="28"/>
          <w:szCs w:val="28"/>
        </w:rPr>
        <w:tab/>
      </w:r>
      <w:r w:rsidRPr="001959A3">
        <w:rPr>
          <w:rFonts w:ascii="Times New Roman" w:hAnsi="Times New Roman"/>
          <w:sz w:val="28"/>
          <w:szCs w:val="28"/>
        </w:rPr>
        <w:t>young consumers' attitudes. *Young Consumers*, 18(1), 19-39.</w:t>
      </w:r>
    </w:p>
    <w:p w:rsidR="000016E4" w:rsidRPr="001959A3" w:rsidRDefault="000016E4" w:rsidP="000016E4">
      <w:pPr>
        <w:spacing w:line="360" w:lineRule="auto"/>
        <w:jc w:val="both"/>
        <w:rPr>
          <w:rFonts w:ascii="Times New Roman" w:hAnsi="Times New Roman"/>
          <w:sz w:val="28"/>
          <w:szCs w:val="28"/>
        </w:rPr>
      </w:pPr>
      <w:r w:rsidRPr="001959A3">
        <w:rPr>
          <w:rFonts w:ascii="Times New Roman" w:hAnsi="Times New Roman"/>
          <w:sz w:val="28"/>
          <w:szCs w:val="28"/>
        </w:rPr>
        <w:t>Snelson, C. L. (2018). *Social Media and B</w:t>
      </w:r>
      <w:r>
        <w:rPr>
          <w:rFonts w:ascii="Times New Roman" w:hAnsi="Times New Roman"/>
          <w:sz w:val="28"/>
          <w:szCs w:val="28"/>
        </w:rPr>
        <w:t>rand Engagement: An Analysis of</w:t>
      </w:r>
      <w:r>
        <w:rPr>
          <w:rFonts w:ascii="Times New Roman" w:hAnsi="Times New Roman"/>
          <w:sz w:val="28"/>
          <w:szCs w:val="28"/>
        </w:rPr>
        <w:tab/>
      </w:r>
      <w:r w:rsidRPr="001959A3">
        <w:rPr>
          <w:rFonts w:ascii="Times New Roman" w:hAnsi="Times New Roman"/>
          <w:sz w:val="28"/>
          <w:szCs w:val="28"/>
        </w:rPr>
        <w:t xml:space="preserve">Consumer-Brand Interactions on Social </w:t>
      </w:r>
      <w:r>
        <w:rPr>
          <w:rFonts w:ascii="Times New Roman" w:hAnsi="Times New Roman"/>
          <w:sz w:val="28"/>
          <w:szCs w:val="28"/>
        </w:rPr>
        <w:t>Networks*. Journal of Marketing</w:t>
      </w:r>
      <w:r>
        <w:rPr>
          <w:rFonts w:ascii="Times New Roman" w:hAnsi="Times New Roman"/>
          <w:sz w:val="28"/>
          <w:szCs w:val="28"/>
        </w:rPr>
        <w:tab/>
      </w:r>
      <w:r w:rsidRPr="001959A3">
        <w:rPr>
          <w:rFonts w:ascii="Times New Roman" w:hAnsi="Times New Roman"/>
          <w:sz w:val="28"/>
          <w:szCs w:val="28"/>
        </w:rPr>
        <w:t>Research, 55(1), 112-126.</w:t>
      </w:r>
    </w:p>
    <w:p w:rsidR="000016E4" w:rsidRDefault="000016E4" w:rsidP="000016E4">
      <w:pPr>
        <w:spacing w:line="360" w:lineRule="auto"/>
        <w:rPr>
          <w:rFonts w:ascii="Times New Roman" w:hAnsi="Times New Roman"/>
          <w:sz w:val="28"/>
          <w:szCs w:val="28"/>
        </w:rPr>
      </w:pPr>
      <w:r w:rsidRPr="001959A3">
        <w:rPr>
          <w:rFonts w:ascii="Times New Roman" w:hAnsi="Times New Roman"/>
          <w:sz w:val="28"/>
          <w:szCs w:val="28"/>
        </w:rPr>
        <w:t>Hudson, S., Huang, L., Roth, M. S., &amp; Madden, T. J. (2016).</w:t>
      </w:r>
      <w:r>
        <w:rPr>
          <w:rFonts w:ascii="Times New Roman" w:hAnsi="Times New Roman"/>
          <w:sz w:val="28"/>
          <w:szCs w:val="28"/>
        </w:rPr>
        <w:t xml:space="preserve"> *The influence of</w:t>
      </w:r>
      <w:r>
        <w:rPr>
          <w:rFonts w:ascii="Times New Roman" w:hAnsi="Times New Roman"/>
          <w:sz w:val="28"/>
          <w:szCs w:val="28"/>
        </w:rPr>
        <w:tab/>
      </w:r>
      <w:r w:rsidRPr="001959A3">
        <w:rPr>
          <w:rFonts w:ascii="Times New Roman" w:hAnsi="Times New Roman"/>
          <w:sz w:val="28"/>
          <w:szCs w:val="28"/>
        </w:rPr>
        <w:t>social media interactions on consumer–brand</w:t>
      </w:r>
      <w:r>
        <w:rPr>
          <w:rFonts w:ascii="Times New Roman" w:hAnsi="Times New Roman"/>
          <w:sz w:val="28"/>
          <w:szCs w:val="28"/>
        </w:rPr>
        <w:t xml:space="preserve"> relationships: A three-country</w:t>
      </w:r>
      <w:r>
        <w:rPr>
          <w:rFonts w:ascii="Times New Roman" w:hAnsi="Times New Roman"/>
          <w:sz w:val="28"/>
          <w:szCs w:val="28"/>
        </w:rPr>
        <w:tab/>
      </w:r>
      <w:r w:rsidRPr="001959A3">
        <w:rPr>
          <w:rFonts w:ascii="Times New Roman" w:hAnsi="Times New Roman"/>
          <w:sz w:val="28"/>
          <w:szCs w:val="28"/>
        </w:rPr>
        <w:t>study of brand perceptions and marketing be</w:t>
      </w:r>
      <w:r>
        <w:rPr>
          <w:rFonts w:ascii="Times New Roman" w:hAnsi="Times New Roman"/>
          <w:sz w:val="28"/>
          <w:szCs w:val="28"/>
        </w:rPr>
        <w:t>haviors*. International Journal</w:t>
      </w:r>
      <w:r>
        <w:rPr>
          <w:rFonts w:ascii="Times New Roman" w:hAnsi="Times New Roman"/>
          <w:sz w:val="28"/>
          <w:szCs w:val="28"/>
        </w:rPr>
        <w:tab/>
      </w:r>
      <w:r w:rsidRPr="001959A3">
        <w:rPr>
          <w:rFonts w:ascii="Times New Roman" w:hAnsi="Times New Roman"/>
          <w:sz w:val="28"/>
          <w:szCs w:val="28"/>
        </w:rPr>
        <w:t>of Research in Marketing, 33(1), 27-41.</w:t>
      </w:r>
    </w:p>
    <w:p w:rsidR="000016E4" w:rsidRDefault="000016E4" w:rsidP="000016E4">
      <w:pPr>
        <w:spacing w:line="360" w:lineRule="auto"/>
        <w:ind w:left="720" w:hanging="719"/>
        <w:jc w:val="both"/>
        <w:rPr>
          <w:rFonts w:ascii="Times New Roman" w:hAnsi="Times New Roman"/>
          <w:sz w:val="28"/>
          <w:szCs w:val="28"/>
        </w:rPr>
      </w:pPr>
      <w:r w:rsidRPr="001959A3">
        <w:rPr>
          <w:rFonts w:ascii="Times New Roman" w:hAnsi="Times New Roman"/>
          <w:sz w:val="28"/>
          <w:szCs w:val="28"/>
        </w:rPr>
        <w:t>Hudson, S., Roth, M. S., Madden, T. J., &amp; Hudson, R</w:t>
      </w:r>
      <w:r>
        <w:rPr>
          <w:rFonts w:ascii="Times New Roman" w:hAnsi="Times New Roman"/>
          <w:sz w:val="28"/>
          <w:szCs w:val="28"/>
        </w:rPr>
        <w:t xml:space="preserve">. (2016). The effects of social </w:t>
      </w:r>
      <w:r w:rsidRPr="001959A3">
        <w:rPr>
          <w:rFonts w:ascii="Times New Roman" w:hAnsi="Times New Roman"/>
          <w:sz w:val="28"/>
          <w:szCs w:val="28"/>
        </w:rPr>
        <w:t>media on emotions, brand relationship</w:t>
      </w:r>
      <w:r>
        <w:rPr>
          <w:rFonts w:ascii="Times New Roman" w:hAnsi="Times New Roman"/>
          <w:sz w:val="28"/>
          <w:szCs w:val="28"/>
        </w:rPr>
        <w:t xml:space="preserve"> quality, and word of mouth: An </w:t>
      </w:r>
      <w:r w:rsidRPr="001959A3">
        <w:rPr>
          <w:rFonts w:ascii="Times New Roman" w:hAnsi="Times New Roman"/>
          <w:sz w:val="28"/>
          <w:szCs w:val="28"/>
        </w:rPr>
        <w:t>empirical study of music festival attendees. *Tourism Management*, 47, 68</w:t>
      </w:r>
    </w:p>
    <w:p w:rsidR="000016E4" w:rsidRPr="00560361" w:rsidRDefault="000016E4" w:rsidP="000016E4">
      <w:pPr>
        <w:spacing w:line="360" w:lineRule="auto"/>
        <w:ind w:left="720" w:hanging="719"/>
        <w:jc w:val="both"/>
        <w:rPr>
          <w:rFonts w:ascii="Times New Roman" w:eastAsia="Times New Roman" w:hAnsi="Times New Roman"/>
          <w:sz w:val="26"/>
          <w:szCs w:val="28"/>
        </w:rPr>
      </w:pPr>
      <w:r w:rsidRPr="00560361">
        <w:rPr>
          <w:rFonts w:ascii="Times New Roman" w:eastAsia="Times New Roman" w:hAnsi="Times New Roman"/>
          <w:sz w:val="26"/>
          <w:szCs w:val="28"/>
        </w:rPr>
        <w:t>Huff, L.C. &amp; Alden, D.L. (1998</w:t>
      </w:r>
      <w:r w:rsidRPr="00560361">
        <w:rPr>
          <w:rFonts w:ascii="Times New Roman" w:eastAsia="Times New Roman" w:hAnsi="Times New Roman"/>
          <w:i/>
          <w:sz w:val="26"/>
          <w:szCs w:val="28"/>
        </w:rPr>
        <w:t>), An investigation of consumer response toRelevance of developing markets: a three-country analysis</w:t>
      </w:r>
      <w:r w:rsidRPr="00560361">
        <w:rPr>
          <w:rFonts w:ascii="Times New Roman" w:eastAsia="Times New Roman" w:hAnsi="Times New Roman"/>
          <w:sz w:val="26"/>
          <w:szCs w:val="28"/>
        </w:rPr>
        <w:t>, Journal of Advertising Research, p</w:t>
      </w:r>
      <w:r w:rsidRPr="00560361">
        <w:rPr>
          <w:rFonts w:ascii="Times New Roman" w:eastAsia="Times New Roman" w:hAnsi="Times New Roman"/>
          <w:i/>
          <w:sz w:val="26"/>
          <w:szCs w:val="28"/>
        </w:rPr>
        <w:t xml:space="preserve"> </w:t>
      </w:r>
      <w:r w:rsidRPr="00560361">
        <w:rPr>
          <w:rFonts w:ascii="Times New Roman" w:eastAsia="Times New Roman" w:hAnsi="Times New Roman"/>
          <w:sz w:val="26"/>
          <w:szCs w:val="28"/>
        </w:rPr>
        <w:t>47-56.</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Kaplan, A. M., &amp; Haenlein, M. (2010). *Users of t</w:t>
      </w:r>
      <w:r>
        <w:rPr>
          <w:rFonts w:ascii="Times New Roman" w:hAnsi="Times New Roman"/>
          <w:sz w:val="28"/>
          <w:szCs w:val="28"/>
        </w:rPr>
        <w:t>he world, unite! The challenges</w:t>
      </w:r>
      <w:r>
        <w:rPr>
          <w:rFonts w:ascii="Times New Roman" w:hAnsi="Times New Roman"/>
          <w:sz w:val="28"/>
          <w:szCs w:val="28"/>
        </w:rPr>
        <w:tab/>
      </w:r>
      <w:r w:rsidRPr="001959A3">
        <w:rPr>
          <w:rFonts w:ascii="Times New Roman" w:hAnsi="Times New Roman"/>
          <w:sz w:val="28"/>
          <w:szCs w:val="28"/>
        </w:rPr>
        <w:t>and opportunities of social media*. Business Horizons, 53(1), 59-68.</w:t>
      </w:r>
    </w:p>
    <w:p w:rsidR="000016E4" w:rsidRPr="001959A3" w:rsidRDefault="000016E4" w:rsidP="000016E4">
      <w:pPr>
        <w:spacing w:line="360" w:lineRule="auto"/>
        <w:rPr>
          <w:rFonts w:ascii="Times New Roman" w:hAnsi="Times New Roman"/>
          <w:sz w:val="28"/>
          <w:szCs w:val="28"/>
        </w:rPr>
      </w:pPr>
      <w:r w:rsidRPr="001959A3">
        <w:rPr>
          <w:rFonts w:ascii="Times New Roman" w:hAnsi="Times New Roman"/>
          <w:sz w:val="28"/>
          <w:szCs w:val="28"/>
        </w:rPr>
        <w:t xml:space="preserve">Kietzmann, J. H., Hermkens, K., McCarthy, I. P., &amp; Silvestre, B. S. (2011). </w:t>
      </w:r>
      <w:r>
        <w:rPr>
          <w:rFonts w:ascii="Times New Roman" w:hAnsi="Times New Roman"/>
          <w:sz w:val="28"/>
          <w:szCs w:val="28"/>
        </w:rPr>
        <w:t>Social</w:t>
      </w:r>
      <w:r>
        <w:rPr>
          <w:rFonts w:ascii="Times New Roman" w:hAnsi="Times New Roman"/>
          <w:sz w:val="28"/>
          <w:szCs w:val="28"/>
        </w:rPr>
        <w:tab/>
      </w:r>
      <w:r w:rsidRPr="001959A3">
        <w:rPr>
          <w:rFonts w:ascii="Times New Roman" w:hAnsi="Times New Roman"/>
          <w:sz w:val="28"/>
          <w:szCs w:val="28"/>
        </w:rPr>
        <w:t>media? Get serious! Understanding the funct</w:t>
      </w:r>
      <w:r>
        <w:rPr>
          <w:rFonts w:ascii="Times New Roman" w:hAnsi="Times New Roman"/>
          <w:sz w:val="28"/>
          <w:szCs w:val="28"/>
        </w:rPr>
        <w:t>ional building blocks of social</w:t>
      </w:r>
      <w:r>
        <w:rPr>
          <w:rFonts w:ascii="Times New Roman" w:hAnsi="Times New Roman"/>
          <w:sz w:val="28"/>
          <w:szCs w:val="28"/>
        </w:rPr>
        <w:tab/>
      </w:r>
      <w:r w:rsidRPr="001959A3">
        <w:rPr>
          <w:rFonts w:ascii="Times New Roman" w:hAnsi="Times New Roman"/>
          <w:sz w:val="28"/>
          <w:szCs w:val="28"/>
        </w:rPr>
        <w:t>media. Business Horizons, 54(3), 241-251.</w:t>
      </w:r>
    </w:p>
    <w:p w:rsidR="000016E4" w:rsidRPr="001959A3" w:rsidRDefault="000016E4" w:rsidP="000016E4">
      <w:pPr>
        <w:spacing w:line="360" w:lineRule="auto"/>
        <w:jc w:val="both"/>
        <w:rPr>
          <w:rFonts w:ascii="Times New Roman" w:hAnsi="Times New Roman"/>
          <w:sz w:val="28"/>
          <w:szCs w:val="28"/>
        </w:rPr>
      </w:pPr>
    </w:p>
    <w:p w:rsidR="000016E4" w:rsidRDefault="000016E4" w:rsidP="000016E4">
      <w:pPr>
        <w:spacing w:line="360" w:lineRule="auto"/>
      </w:pPr>
    </w:p>
    <w:p w:rsidR="009541B9" w:rsidRDefault="009541B9"/>
    <w:sectPr w:rsidR="009541B9" w:rsidSect="005D4CF2">
      <w:footerReference w:type="default" r:id="rId13"/>
      <w:pgSz w:w="11808" w:h="14976"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EndPr/>
    <w:sdtContent>
      <w:p w:rsidR="005D4CF2" w:rsidRDefault="000016E4">
        <w:pPr>
          <w:pStyle w:val="Footer"/>
          <w:jc w:val="center"/>
        </w:pPr>
        <w:r>
          <w:fldChar w:fldCharType="begin"/>
        </w:r>
        <w:r>
          <w:instrText xml:space="preserve"> PAGE   \* MERGEFORMAT </w:instrText>
        </w:r>
        <w:r>
          <w:fldChar w:fldCharType="separate"/>
        </w:r>
        <w:r>
          <w:rPr>
            <w:noProof/>
          </w:rPr>
          <w:t>xlv</w:t>
        </w:r>
        <w:r>
          <w:fldChar w:fldCharType="end"/>
        </w:r>
      </w:p>
    </w:sdtContent>
  </w:sdt>
  <w:p w:rsidR="005D4CF2" w:rsidRDefault="000016E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E0233"/>
    <w:multiLevelType w:val="hybridMultilevel"/>
    <w:tmpl w:val="FF502FB2"/>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39CB674B"/>
    <w:multiLevelType w:val="hybridMultilevel"/>
    <w:tmpl w:val="CEB2F9FE"/>
    <w:lvl w:ilvl="0" w:tplc="10B8A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9D6806"/>
    <w:multiLevelType w:val="hybridMultilevel"/>
    <w:tmpl w:val="FF502FB2"/>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95D73"/>
    <w:rsid w:val="000016E4"/>
    <w:rsid w:val="005B4330"/>
    <w:rsid w:val="009541B9"/>
    <w:rsid w:val="00B95D73"/>
    <w:rsid w:val="00F95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73"/>
    <w:pPr>
      <w:widowControl w:val="0"/>
      <w:suppressAutoHyphens/>
      <w:spacing w:after="0" w:line="240" w:lineRule="auto"/>
    </w:pPr>
    <w:rPr>
      <w:rFonts w:ascii="Liberation Serif" w:eastAsia="DejaVu Sans" w:hAnsi="Liberation Serif" w:cs="Times New Roman"/>
      <w:kern w:val="2"/>
      <w:sz w:val="24"/>
      <w:szCs w:val="24"/>
    </w:rPr>
  </w:style>
  <w:style w:type="paragraph" w:styleId="Heading2">
    <w:name w:val="heading 2"/>
    <w:basedOn w:val="Normal"/>
    <w:next w:val="Normal"/>
    <w:link w:val="Heading2Char"/>
    <w:uiPriority w:val="9"/>
    <w:semiHidden/>
    <w:unhideWhenUsed/>
    <w:qFormat/>
    <w:rsid w:val="00B95D73"/>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95D73"/>
    <w:rPr>
      <w:rFonts w:asciiTheme="majorHAnsi" w:eastAsiaTheme="majorEastAsia" w:hAnsiTheme="majorHAnsi" w:cstheme="majorBidi"/>
      <w:b/>
      <w:bCs/>
      <w:color w:val="4F81BD" w:themeColor="accent1"/>
      <w:sz w:val="26"/>
      <w:szCs w:val="26"/>
    </w:rPr>
  </w:style>
  <w:style w:type="character" w:customStyle="1" w:styleId="NoSpacingChar">
    <w:name w:val="No Spacing Char"/>
    <w:link w:val="NoSpacing"/>
    <w:uiPriority w:val="1"/>
    <w:locked/>
    <w:rsid w:val="00B95D73"/>
    <w:rPr>
      <w:rFonts w:cs="Calibri"/>
    </w:rPr>
  </w:style>
  <w:style w:type="paragraph" w:styleId="NoSpacing">
    <w:name w:val="No Spacing"/>
    <w:link w:val="NoSpacingChar"/>
    <w:uiPriority w:val="1"/>
    <w:qFormat/>
    <w:rsid w:val="00B95D73"/>
    <w:pPr>
      <w:spacing w:after="0" w:line="240" w:lineRule="auto"/>
    </w:pPr>
    <w:rPr>
      <w:rFonts w:cs="Calibri"/>
    </w:rPr>
  </w:style>
  <w:style w:type="paragraph" w:styleId="ListParagraph">
    <w:name w:val="List Paragraph"/>
    <w:basedOn w:val="Normal"/>
    <w:uiPriority w:val="34"/>
    <w:qFormat/>
    <w:rsid w:val="00B95D73"/>
    <w:pPr>
      <w:ind w:left="720"/>
      <w:contextualSpacing/>
    </w:pPr>
  </w:style>
  <w:style w:type="paragraph" w:styleId="Header">
    <w:name w:val="header"/>
    <w:basedOn w:val="Normal"/>
    <w:link w:val="HeaderChar"/>
    <w:uiPriority w:val="99"/>
    <w:semiHidden/>
    <w:unhideWhenUsed/>
    <w:rsid w:val="00B95D73"/>
    <w:pPr>
      <w:tabs>
        <w:tab w:val="center" w:pos="4680"/>
        <w:tab w:val="right" w:pos="9360"/>
      </w:tabs>
    </w:pPr>
  </w:style>
  <w:style w:type="character" w:customStyle="1" w:styleId="HeaderChar">
    <w:name w:val="Header Char"/>
    <w:basedOn w:val="DefaultParagraphFont"/>
    <w:link w:val="Header"/>
    <w:uiPriority w:val="99"/>
    <w:semiHidden/>
    <w:rsid w:val="00B95D73"/>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B95D73"/>
    <w:pPr>
      <w:tabs>
        <w:tab w:val="center" w:pos="4680"/>
        <w:tab w:val="right" w:pos="9360"/>
      </w:tabs>
    </w:pPr>
  </w:style>
  <w:style w:type="character" w:customStyle="1" w:styleId="FooterChar">
    <w:name w:val="Footer Char"/>
    <w:basedOn w:val="DefaultParagraphFont"/>
    <w:link w:val="Footer"/>
    <w:uiPriority w:val="99"/>
    <w:rsid w:val="00B95D73"/>
    <w:rPr>
      <w:rFonts w:ascii="Liberation Serif" w:eastAsia="DejaVu Sans" w:hAnsi="Liberation Serif" w:cs="Times New Roman"/>
      <w:kern w:val="2"/>
      <w:sz w:val="24"/>
      <w:szCs w:val="24"/>
    </w:rPr>
  </w:style>
  <w:style w:type="character" w:styleId="Hyperlink">
    <w:name w:val="Hyperlink"/>
    <w:basedOn w:val="DefaultParagraphFont"/>
    <w:uiPriority w:val="99"/>
    <w:rsid w:val="00B95D73"/>
    <w:rPr>
      <w:color w:val="0000FF"/>
      <w:u w:val="single"/>
    </w:rPr>
  </w:style>
  <w:style w:type="paragraph" w:styleId="NormalWeb">
    <w:name w:val="Normal (Web)"/>
    <w:basedOn w:val="Normal"/>
    <w:uiPriority w:val="99"/>
    <w:unhideWhenUsed/>
    <w:rsid w:val="00B95D73"/>
    <w:pPr>
      <w:widowControl/>
      <w:suppressAutoHyphens w:val="0"/>
      <w:spacing w:before="100" w:beforeAutospacing="1" w:after="100" w:afterAutospacing="1"/>
    </w:pPr>
    <w:rPr>
      <w:rFonts w:ascii="Times New Roman" w:eastAsia="Times New Roman" w:hAnsi="Times New Roman"/>
      <w:kern w:val="0"/>
    </w:rPr>
  </w:style>
  <w:style w:type="character" w:styleId="Strong">
    <w:name w:val="Strong"/>
    <w:basedOn w:val="DefaultParagraphFont"/>
    <w:uiPriority w:val="22"/>
    <w:qFormat/>
    <w:rsid w:val="00B95D73"/>
    <w:rPr>
      <w:b/>
      <w:bCs/>
    </w:rPr>
  </w:style>
  <w:style w:type="table" w:styleId="TableGrid">
    <w:name w:val="Table Grid"/>
    <w:basedOn w:val="TableNormal"/>
    <w:uiPriority w:val="59"/>
    <w:rsid w:val="00B95D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5D73"/>
    <w:rPr>
      <w:rFonts w:ascii="Tahoma" w:hAnsi="Tahoma" w:cs="Tahoma"/>
      <w:sz w:val="16"/>
      <w:szCs w:val="16"/>
    </w:rPr>
  </w:style>
  <w:style w:type="character" w:customStyle="1" w:styleId="BalloonTextChar">
    <w:name w:val="Balloon Text Char"/>
    <w:basedOn w:val="DefaultParagraphFont"/>
    <w:link w:val="BalloonText"/>
    <w:uiPriority w:val="99"/>
    <w:semiHidden/>
    <w:rsid w:val="00B95D73"/>
    <w:rPr>
      <w:rFonts w:ascii="Tahoma" w:eastAsia="DejaVu Sans"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bullying.com/six-unforgettable-cyber-bullying-ca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chmaish.com/how-facebook-is-helping-to-fight-crime/" TargetMode="External"/><Relationship Id="rId12" Type="http://schemas.openxmlformats.org/officeDocument/2006/relationships/hyperlink" Target="https://www.youtube.com/watch?v=zHLaM4BD_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maish.com/why-you-need-social-media-promotion-for-successful-business/" TargetMode="External"/><Relationship Id="rId11" Type="http://schemas.openxmlformats.org/officeDocument/2006/relationships/hyperlink" Target="http://news.discovery.com/human/psychology/is-too-much-social-media-use-bad-for-teen-health-150910.htm" TargetMode="External"/><Relationship Id="rId5" Type="http://schemas.openxmlformats.org/officeDocument/2006/relationships/hyperlink" Target="https://www.techmaish.com/positives-negatives-social-networking-portals-students/" TargetMode="External"/><Relationship Id="rId15" Type="http://schemas.openxmlformats.org/officeDocument/2006/relationships/theme" Target="theme/theme1.xml"/><Relationship Id="rId10" Type="http://schemas.openxmlformats.org/officeDocument/2006/relationships/hyperlink" Target="http://us.norton.com/yoursecurityresource/detail.jsp?aid=social_media_scams" TargetMode="External"/><Relationship Id="rId4" Type="http://schemas.openxmlformats.org/officeDocument/2006/relationships/webSettings" Target="webSettings.xml"/><Relationship Id="rId9" Type="http://schemas.openxmlformats.org/officeDocument/2006/relationships/hyperlink" Target="https://www.techmaish.com/social-media-a-dangerous-frie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46</Pages>
  <Words>8467</Words>
  <Characters>48264</Characters>
  <Application>Microsoft Office Word</Application>
  <DocSecurity>0</DocSecurity>
  <Lines>402</Lines>
  <Paragraphs>113</Paragraphs>
  <ScaleCrop>false</ScaleCrop>
  <Company/>
  <LinksUpToDate>false</LinksUpToDate>
  <CharactersWithSpaces>56618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2025-07-02T13:54:00Z</cp:lastPrinted>
  <dcterms:created xsi:type="dcterms:W3CDTF">2025-07-02T13:47:00Z</dcterms:created>
  <dcterms:modified xsi:type="dcterms:W3CDTF">2025-07-02T13:56:00Z</dcterms:modified>
</cp:coreProperties>
</file>