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413" w:rsidRPr="005D6E78" w:rsidRDefault="00533413" w:rsidP="00594E76">
      <w:pPr>
        <w:spacing w:after="0" w:line="360" w:lineRule="auto"/>
        <w:rPr>
          <w:rFonts w:ascii="Times New Roman" w:hAnsi="Times New Roman" w:cs="Times New Roman"/>
          <w:b/>
          <w:sz w:val="24"/>
          <w:szCs w:val="24"/>
        </w:rPr>
      </w:pPr>
    </w:p>
    <w:p w:rsidR="003772A5" w:rsidRPr="00594E76" w:rsidRDefault="003772A5" w:rsidP="005D6E78">
      <w:pPr>
        <w:spacing w:after="0" w:line="360" w:lineRule="auto"/>
        <w:jc w:val="center"/>
        <w:rPr>
          <w:rFonts w:ascii="Britannic Bold" w:hAnsi="Britannic Bold" w:cs="Times New Roman"/>
          <w:b/>
          <w:sz w:val="34"/>
          <w:szCs w:val="24"/>
        </w:rPr>
      </w:pPr>
      <w:r w:rsidRPr="00594E76">
        <w:rPr>
          <w:rFonts w:ascii="Britannic Bold" w:hAnsi="Britannic Bold" w:cs="Times New Roman"/>
          <w:b/>
          <w:sz w:val="34"/>
          <w:szCs w:val="24"/>
        </w:rPr>
        <w:t>EVALUATION OF THE ROLE OF STRATEGIC MANAGEMENT IN RE-PROJECTING THE IMAGE OF CORPORATE ORGANIZATION</w:t>
      </w:r>
    </w:p>
    <w:p w:rsidR="003772A5" w:rsidRPr="00594E76" w:rsidRDefault="003772A5" w:rsidP="005D6E78">
      <w:pPr>
        <w:spacing w:after="0" w:line="360" w:lineRule="auto"/>
        <w:jc w:val="center"/>
        <w:rPr>
          <w:rFonts w:ascii="Berlin Sans FB Demi" w:hAnsi="Berlin Sans FB Demi" w:cs="Times New Roman"/>
          <w:b/>
          <w:sz w:val="28"/>
          <w:szCs w:val="24"/>
        </w:rPr>
      </w:pPr>
      <w:r w:rsidRPr="00594E76">
        <w:rPr>
          <w:rFonts w:ascii="Berlin Sans FB Demi" w:hAnsi="Berlin Sans FB Demi" w:cs="Times New Roman"/>
          <w:b/>
          <w:sz w:val="28"/>
          <w:szCs w:val="24"/>
        </w:rPr>
        <w:t>(A CASE STUDY OF AIRTEL NIGERIA LIMITED)</w:t>
      </w:r>
    </w:p>
    <w:p w:rsidR="00D564D0" w:rsidRPr="005D6E78" w:rsidRDefault="00D564D0" w:rsidP="005D6E78">
      <w:pPr>
        <w:spacing w:line="360" w:lineRule="auto"/>
        <w:jc w:val="center"/>
        <w:rPr>
          <w:rFonts w:ascii="Times New Roman" w:hAnsi="Times New Roman" w:cs="Times New Roman"/>
          <w:b/>
          <w:sz w:val="24"/>
          <w:szCs w:val="24"/>
        </w:rPr>
      </w:pPr>
    </w:p>
    <w:p w:rsidR="00872C9C" w:rsidRPr="00594E76" w:rsidRDefault="00872C9C" w:rsidP="005D6E78">
      <w:pPr>
        <w:spacing w:line="360" w:lineRule="auto"/>
        <w:jc w:val="center"/>
        <w:rPr>
          <w:rFonts w:ascii="Bernard MT Condensed" w:hAnsi="Bernard MT Condensed" w:cs="Times New Roman"/>
          <w:b/>
          <w:sz w:val="34"/>
          <w:szCs w:val="24"/>
        </w:rPr>
      </w:pPr>
      <w:r w:rsidRPr="00594E76">
        <w:rPr>
          <w:rFonts w:ascii="Bernard MT Condensed" w:hAnsi="Bernard MT Condensed" w:cs="Times New Roman"/>
          <w:b/>
          <w:sz w:val="34"/>
          <w:szCs w:val="24"/>
        </w:rPr>
        <w:t>BY</w:t>
      </w:r>
    </w:p>
    <w:p w:rsidR="00872C9C" w:rsidRPr="00594E76" w:rsidRDefault="00B50A82" w:rsidP="005D6E78">
      <w:pPr>
        <w:spacing w:after="0" w:line="360" w:lineRule="auto"/>
        <w:jc w:val="center"/>
        <w:rPr>
          <w:rFonts w:ascii="Bernard MT Condensed" w:hAnsi="Bernard MT Condensed" w:cs="Times New Roman"/>
          <w:b/>
          <w:sz w:val="34"/>
          <w:szCs w:val="24"/>
        </w:rPr>
      </w:pPr>
      <w:r w:rsidRPr="00594E76">
        <w:rPr>
          <w:rFonts w:ascii="Bernard MT Condensed" w:hAnsi="Bernard MT Condensed" w:cs="Times New Roman"/>
          <w:b/>
          <w:sz w:val="34"/>
          <w:szCs w:val="24"/>
        </w:rPr>
        <w:t>ABDULRASAQ ROFIAT AYOMIDE</w:t>
      </w:r>
    </w:p>
    <w:p w:rsidR="00872C9C" w:rsidRPr="00594E76" w:rsidRDefault="00B50A82" w:rsidP="005D6E78">
      <w:pPr>
        <w:spacing w:after="0" w:line="360" w:lineRule="auto"/>
        <w:jc w:val="center"/>
        <w:rPr>
          <w:rFonts w:ascii="Bernard MT Condensed" w:hAnsi="Bernard MT Condensed" w:cs="Times New Roman"/>
          <w:b/>
          <w:sz w:val="34"/>
          <w:szCs w:val="24"/>
        </w:rPr>
      </w:pPr>
      <w:r w:rsidRPr="00594E76">
        <w:rPr>
          <w:rFonts w:ascii="Bernard MT Condensed" w:hAnsi="Bernard MT Condensed" w:cs="Times New Roman"/>
          <w:b/>
          <w:sz w:val="34"/>
          <w:szCs w:val="24"/>
        </w:rPr>
        <w:t>ND/23/BAM/PT/</w:t>
      </w:r>
      <w:r w:rsidR="00862957">
        <w:rPr>
          <w:rFonts w:ascii="Bernard MT Condensed" w:hAnsi="Bernard MT Condensed" w:cs="Times New Roman"/>
          <w:b/>
          <w:sz w:val="34"/>
          <w:szCs w:val="24"/>
        </w:rPr>
        <w:t>0</w:t>
      </w:r>
      <w:r w:rsidRPr="00594E76">
        <w:rPr>
          <w:rFonts w:ascii="Bernard MT Condensed" w:hAnsi="Bernard MT Condensed" w:cs="Times New Roman"/>
          <w:b/>
          <w:sz w:val="34"/>
          <w:szCs w:val="24"/>
        </w:rPr>
        <w:t>462</w:t>
      </w:r>
    </w:p>
    <w:p w:rsidR="00D564D0" w:rsidRPr="005D6E78" w:rsidRDefault="00D564D0" w:rsidP="005D6E78">
      <w:pPr>
        <w:spacing w:after="0" w:line="360" w:lineRule="auto"/>
        <w:jc w:val="center"/>
        <w:rPr>
          <w:rFonts w:ascii="Times New Roman" w:hAnsi="Times New Roman" w:cs="Times New Roman"/>
          <w:b/>
          <w:sz w:val="24"/>
          <w:szCs w:val="24"/>
        </w:rPr>
      </w:pPr>
    </w:p>
    <w:p w:rsidR="00D564D0" w:rsidRPr="005D6E78" w:rsidRDefault="00D564D0" w:rsidP="005D6E78">
      <w:pPr>
        <w:spacing w:after="0" w:line="360" w:lineRule="auto"/>
        <w:jc w:val="center"/>
        <w:rPr>
          <w:rFonts w:ascii="Times New Roman" w:hAnsi="Times New Roman" w:cs="Times New Roman"/>
          <w:b/>
          <w:sz w:val="24"/>
          <w:szCs w:val="24"/>
        </w:rPr>
      </w:pPr>
    </w:p>
    <w:p w:rsidR="00872C9C" w:rsidRPr="005D6E78" w:rsidRDefault="00872C9C" w:rsidP="005D6E78">
      <w:pPr>
        <w:spacing w:after="0" w:line="360" w:lineRule="auto"/>
        <w:jc w:val="center"/>
        <w:rPr>
          <w:rFonts w:ascii="Times New Roman" w:hAnsi="Times New Roman" w:cs="Times New Roman"/>
          <w:b/>
          <w:sz w:val="24"/>
          <w:szCs w:val="24"/>
        </w:rPr>
      </w:pPr>
    </w:p>
    <w:p w:rsidR="00872C9C" w:rsidRPr="00594E76" w:rsidRDefault="00872C9C" w:rsidP="005D6E78">
      <w:pPr>
        <w:spacing w:after="0" w:line="360" w:lineRule="auto"/>
        <w:jc w:val="center"/>
        <w:rPr>
          <w:rFonts w:ascii="Arial Rounded MT Bold" w:hAnsi="Arial Rounded MT Bold" w:cs="Times New Roman"/>
          <w:b/>
          <w:sz w:val="32"/>
          <w:szCs w:val="24"/>
        </w:rPr>
      </w:pPr>
      <w:r w:rsidRPr="00594E76">
        <w:rPr>
          <w:rFonts w:ascii="Arial Rounded MT Bold" w:hAnsi="Arial Rounded MT Bold" w:cs="Times New Roman"/>
          <w:b/>
          <w:sz w:val="32"/>
          <w:szCs w:val="24"/>
        </w:rPr>
        <w:t>BEING A RESEARCH PROJECT SUBMMITTED TO THE DEPARTMENT OF BUSINESS ADMINISTRATION, INSTITUTE OF FINANCE AND MANAGEMENT STUDIES, KWARA STATE POLYTECHNIC, ILORIN</w:t>
      </w:r>
    </w:p>
    <w:p w:rsidR="00872C9C" w:rsidRPr="00594E76" w:rsidRDefault="00872C9C" w:rsidP="005D6E78">
      <w:pPr>
        <w:spacing w:after="0" w:line="360" w:lineRule="auto"/>
        <w:jc w:val="center"/>
        <w:rPr>
          <w:rFonts w:ascii="Arial Rounded MT Bold" w:hAnsi="Arial Rounded MT Bold" w:cs="Times New Roman"/>
          <w:b/>
          <w:sz w:val="32"/>
          <w:szCs w:val="24"/>
        </w:rPr>
      </w:pPr>
    </w:p>
    <w:p w:rsidR="00872C9C" w:rsidRPr="00594E76" w:rsidRDefault="00872C9C" w:rsidP="005D6E78">
      <w:pPr>
        <w:spacing w:after="0" w:line="360" w:lineRule="auto"/>
        <w:jc w:val="center"/>
        <w:rPr>
          <w:rFonts w:ascii="Arial Rounded MT Bold" w:hAnsi="Arial Rounded MT Bold" w:cs="Times New Roman"/>
          <w:b/>
          <w:sz w:val="32"/>
          <w:szCs w:val="24"/>
        </w:rPr>
      </w:pPr>
      <w:r w:rsidRPr="00594E76">
        <w:rPr>
          <w:rFonts w:ascii="Arial Rounded MT Bold" w:hAnsi="Arial Rounded MT Bold" w:cs="Times New Roman"/>
          <w:b/>
          <w:sz w:val="32"/>
          <w:szCs w:val="24"/>
        </w:rPr>
        <w:t xml:space="preserve">IN PARTIAL FULFILLMENT OF THE REQUIREMENT FOR THE AWARD OF NATIONAL DIPLOMA (ND) IN BUSINESS ADMINISTRATION </w:t>
      </w:r>
    </w:p>
    <w:p w:rsidR="00872C9C" w:rsidRPr="005D6E78" w:rsidRDefault="00872C9C" w:rsidP="005D6E78">
      <w:pPr>
        <w:spacing w:after="0" w:line="360" w:lineRule="auto"/>
        <w:jc w:val="both"/>
        <w:rPr>
          <w:rFonts w:ascii="Times New Roman" w:eastAsia="Arial Unicode MS" w:hAnsi="Times New Roman" w:cs="Times New Roman"/>
          <w:b/>
          <w:sz w:val="24"/>
          <w:szCs w:val="24"/>
        </w:rPr>
      </w:pPr>
      <w:r w:rsidRPr="005D6E78">
        <w:rPr>
          <w:rFonts w:ascii="Times New Roman" w:eastAsia="Arial Unicode MS" w:hAnsi="Times New Roman" w:cs="Times New Roman"/>
          <w:b/>
          <w:sz w:val="24"/>
          <w:szCs w:val="24"/>
        </w:rPr>
        <w:t xml:space="preserve">                   </w:t>
      </w:r>
    </w:p>
    <w:p w:rsidR="00904875" w:rsidRPr="005D6E78" w:rsidRDefault="00904875" w:rsidP="005D6E78">
      <w:pPr>
        <w:spacing w:after="0" w:line="360" w:lineRule="auto"/>
        <w:jc w:val="both"/>
        <w:rPr>
          <w:rFonts w:ascii="Times New Roman" w:eastAsia="Arial Unicode MS" w:hAnsi="Times New Roman" w:cs="Times New Roman"/>
          <w:b/>
          <w:sz w:val="24"/>
          <w:szCs w:val="24"/>
        </w:rPr>
      </w:pPr>
    </w:p>
    <w:p w:rsidR="00904875" w:rsidRPr="005D6E78" w:rsidRDefault="00904875" w:rsidP="005D6E78">
      <w:pPr>
        <w:spacing w:after="0" w:line="360" w:lineRule="auto"/>
        <w:jc w:val="both"/>
        <w:rPr>
          <w:rFonts w:ascii="Times New Roman" w:eastAsia="Arial Unicode MS" w:hAnsi="Times New Roman" w:cs="Times New Roman"/>
          <w:b/>
          <w:sz w:val="24"/>
          <w:szCs w:val="24"/>
        </w:rPr>
      </w:pPr>
    </w:p>
    <w:p w:rsidR="00872C9C" w:rsidRPr="00594E76" w:rsidRDefault="00862957" w:rsidP="005D6E78">
      <w:pPr>
        <w:spacing w:after="0" w:line="360" w:lineRule="auto"/>
        <w:jc w:val="right"/>
        <w:rPr>
          <w:rFonts w:ascii="Bernard MT Condensed" w:eastAsia="Arial Unicode MS" w:hAnsi="Bernard MT Condensed" w:cs="Times New Roman"/>
          <w:b/>
          <w:sz w:val="34"/>
          <w:szCs w:val="24"/>
        </w:rPr>
      </w:pPr>
      <w:r>
        <w:rPr>
          <w:rFonts w:ascii="Bernard MT Condensed" w:hAnsi="Bernard MT Condensed" w:cs="Times New Roman"/>
          <w:b/>
          <w:sz w:val="34"/>
          <w:szCs w:val="24"/>
        </w:rPr>
        <w:t>JUNE,</w:t>
      </w:r>
      <w:r w:rsidR="00594E76" w:rsidRPr="00594E76">
        <w:rPr>
          <w:rFonts w:ascii="Bernard MT Condensed" w:hAnsi="Bernard MT Condensed" w:cs="Times New Roman"/>
          <w:b/>
          <w:sz w:val="34"/>
          <w:szCs w:val="24"/>
        </w:rPr>
        <w:t>2025</w:t>
      </w:r>
    </w:p>
    <w:p w:rsidR="00872C9C" w:rsidRPr="005D6E78" w:rsidRDefault="00872C9C" w:rsidP="005D6E78">
      <w:pPr>
        <w:spacing w:after="0" w:line="360" w:lineRule="auto"/>
        <w:jc w:val="center"/>
        <w:rPr>
          <w:rFonts w:ascii="Times New Roman" w:eastAsia="Times New Roman" w:hAnsi="Times New Roman" w:cs="Times New Roman"/>
          <w:b/>
          <w:sz w:val="24"/>
          <w:szCs w:val="24"/>
        </w:rPr>
      </w:pPr>
      <w:r w:rsidRPr="005D6E78">
        <w:rPr>
          <w:rFonts w:ascii="Times New Roman" w:hAnsi="Times New Roman" w:cs="Times New Roman"/>
          <w:b/>
          <w:sz w:val="24"/>
          <w:szCs w:val="24"/>
        </w:rPr>
        <w:br w:type="page"/>
      </w:r>
      <w:r w:rsidRPr="005D6E78">
        <w:rPr>
          <w:rFonts w:ascii="Times New Roman" w:hAnsi="Times New Roman" w:cs="Times New Roman"/>
          <w:b/>
          <w:sz w:val="24"/>
          <w:szCs w:val="24"/>
        </w:rPr>
        <w:lastRenderedPageBreak/>
        <w:t>CERTIFICATION</w:t>
      </w:r>
    </w:p>
    <w:p w:rsidR="00872C9C" w:rsidRPr="005D6E78" w:rsidRDefault="00872C9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872C9C" w:rsidRPr="005D6E78" w:rsidRDefault="00872C9C" w:rsidP="005D6E78">
      <w:pPr>
        <w:spacing w:after="0" w:line="360" w:lineRule="auto"/>
        <w:jc w:val="both"/>
        <w:rPr>
          <w:rFonts w:ascii="Times New Roman" w:hAnsi="Times New Roman" w:cs="Times New Roman"/>
          <w:b/>
          <w:sz w:val="24"/>
          <w:szCs w:val="24"/>
        </w:rPr>
      </w:pPr>
    </w:p>
    <w:p w:rsidR="00872C9C" w:rsidRPr="005D6E78" w:rsidRDefault="00872C9C" w:rsidP="005D6E78">
      <w:pPr>
        <w:spacing w:after="0" w:line="360" w:lineRule="auto"/>
        <w:jc w:val="both"/>
        <w:rPr>
          <w:rFonts w:ascii="Times New Roman" w:hAnsi="Times New Roman" w:cs="Times New Roman"/>
          <w:b/>
          <w:sz w:val="24"/>
          <w:szCs w:val="24"/>
        </w:rPr>
      </w:pPr>
    </w:p>
    <w:p w:rsidR="00872C9C" w:rsidRPr="005D6E78" w:rsidRDefault="00872C9C" w:rsidP="005D6E78">
      <w:pPr>
        <w:spacing w:after="0" w:line="360" w:lineRule="auto"/>
        <w:jc w:val="both"/>
        <w:rPr>
          <w:rFonts w:ascii="Times New Roman" w:hAnsi="Times New Roman" w:cs="Times New Roman"/>
          <w:b/>
          <w:sz w:val="24"/>
          <w:szCs w:val="24"/>
        </w:rPr>
      </w:pPr>
    </w:p>
    <w:p w:rsidR="00872C9C" w:rsidRPr="005D6E78" w:rsidRDefault="00F230CB" w:rsidP="005D6E78">
      <w:pPr>
        <w:spacing w:after="0" w:line="360" w:lineRule="auto"/>
        <w:jc w:val="both"/>
        <w:rPr>
          <w:rFonts w:ascii="Times New Roman" w:hAnsi="Times New Roman" w:cs="Times New Roman"/>
          <w:b/>
          <w:sz w:val="24"/>
          <w:szCs w:val="24"/>
        </w:rPr>
      </w:pPr>
      <w:r w:rsidRPr="00F230CB">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89" type="#_x0000_t32" style="position:absolute;left:0;text-align:left;margin-left:-6.75pt;margin-top:1pt;width:156pt;height:0;z-index:251701248" o:connectortype="straight"/>
        </w:pict>
      </w:r>
      <w:r w:rsidRPr="00F230CB">
        <w:rPr>
          <w:rFonts w:ascii="Times New Roman" w:hAnsi="Times New Roman" w:cs="Times New Roman"/>
          <w:sz w:val="24"/>
          <w:szCs w:val="24"/>
        </w:rPr>
        <w:pict>
          <v:shape id="_x0000_s1092" type="#_x0000_t32" style="position:absolute;left:0;text-align:left;margin-left:327.75pt;margin-top:1pt;width:106.5pt;height:0;z-index:251704320" o:connectortype="straight"/>
        </w:pict>
      </w:r>
      <w:r w:rsidR="003134C9" w:rsidRPr="005D6E78">
        <w:rPr>
          <w:rFonts w:ascii="Times New Roman" w:hAnsi="Times New Roman" w:cs="Times New Roman"/>
          <w:b/>
          <w:sz w:val="24"/>
          <w:szCs w:val="24"/>
        </w:rPr>
        <w:t>MR. SANUSI. F.A</w:t>
      </w:r>
      <w:r w:rsidR="00872C9C" w:rsidRPr="005D6E78">
        <w:rPr>
          <w:rFonts w:ascii="Times New Roman" w:hAnsi="Times New Roman" w:cs="Times New Roman"/>
          <w:b/>
          <w:sz w:val="24"/>
          <w:szCs w:val="24"/>
        </w:rPr>
        <w:tab/>
        <w:t xml:space="preserve"> </w:t>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62957">
        <w:rPr>
          <w:rFonts w:ascii="Times New Roman" w:hAnsi="Times New Roman" w:cs="Times New Roman"/>
          <w:b/>
          <w:sz w:val="24"/>
          <w:szCs w:val="24"/>
        </w:rPr>
        <w:tab/>
      </w:r>
      <w:r w:rsidR="00872C9C" w:rsidRPr="005D6E78">
        <w:rPr>
          <w:rFonts w:ascii="Times New Roman" w:hAnsi="Times New Roman" w:cs="Times New Roman"/>
          <w:b/>
          <w:sz w:val="24"/>
          <w:szCs w:val="24"/>
        </w:rPr>
        <w:t>DATE</w:t>
      </w:r>
    </w:p>
    <w:p w:rsidR="005A0E51" w:rsidRPr="005D6E78" w:rsidRDefault="00872C9C"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(Project Supervisor) </w:t>
      </w:r>
    </w:p>
    <w:p w:rsidR="005A0E51" w:rsidRPr="005D6E78" w:rsidRDefault="005A0E51" w:rsidP="005D6E78">
      <w:pPr>
        <w:spacing w:after="0" w:line="360" w:lineRule="auto"/>
        <w:jc w:val="both"/>
        <w:rPr>
          <w:rFonts w:ascii="Times New Roman" w:hAnsi="Times New Roman" w:cs="Times New Roman"/>
          <w:sz w:val="24"/>
          <w:szCs w:val="24"/>
        </w:rPr>
      </w:pPr>
    </w:p>
    <w:p w:rsidR="005A0E51" w:rsidRPr="005D6E78" w:rsidRDefault="005A0E51" w:rsidP="005D6E78">
      <w:pPr>
        <w:spacing w:after="0" w:line="360" w:lineRule="auto"/>
        <w:jc w:val="both"/>
        <w:rPr>
          <w:rFonts w:ascii="Times New Roman" w:hAnsi="Times New Roman" w:cs="Times New Roman"/>
          <w:sz w:val="24"/>
          <w:szCs w:val="24"/>
        </w:rPr>
      </w:pPr>
    </w:p>
    <w:p w:rsidR="005A0E51" w:rsidRPr="005D6E78" w:rsidRDefault="005A0E51" w:rsidP="005D6E78">
      <w:pPr>
        <w:spacing w:after="0" w:line="360" w:lineRule="auto"/>
        <w:jc w:val="both"/>
        <w:rPr>
          <w:rFonts w:ascii="Times New Roman" w:hAnsi="Times New Roman" w:cs="Times New Roman"/>
          <w:sz w:val="24"/>
          <w:szCs w:val="24"/>
        </w:rPr>
      </w:pPr>
    </w:p>
    <w:p w:rsidR="005A0E51" w:rsidRPr="005D6E78" w:rsidRDefault="005A0E51" w:rsidP="005D6E78">
      <w:pPr>
        <w:spacing w:after="0" w:line="360" w:lineRule="auto"/>
        <w:jc w:val="both"/>
        <w:rPr>
          <w:rFonts w:ascii="Times New Roman" w:hAnsi="Times New Roman" w:cs="Times New Roman"/>
          <w:sz w:val="24"/>
          <w:szCs w:val="24"/>
        </w:rPr>
      </w:pPr>
    </w:p>
    <w:p w:rsidR="00872C9C" w:rsidRPr="005D6E78" w:rsidRDefault="00F230CB" w:rsidP="005D6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93" type="#_x0000_t32" style="position:absolute;left:0;text-align:left;margin-left:327.75pt;margin-top:.25pt;width:106.5pt;height:0;z-index:251705344" o:connectortype="straight"/>
        </w:pict>
      </w:r>
      <w:r>
        <w:rPr>
          <w:rFonts w:ascii="Times New Roman" w:hAnsi="Times New Roman" w:cs="Times New Roman"/>
          <w:sz w:val="24"/>
          <w:szCs w:val="24"/>
        </w:rPr>
        <w:pict>
          <v:shape id="_x0000_s1090" type="#_x0000_t32" style="position:absolute;left:0;text-align:left;margin-left:-6.75pt;margin-top:.25pt;width:156pt;height:0;z-index:251702272" o:connectortype="straight"/>
        </w:pict>
      </w:r>
      <w:r w:rsidR="003134C9" w:rsidRPr="005D6E78">
        <w:rPr>
          <w:rFonts w:ascii="Times New Roman" w:hAnsi="Times New Roman" w:cs="Times New Roman"/>
          <w:b/>
          <w:sz w:val="24"/>
          <w:szCs w:val="24"/>
        </w:rPr>
        <w:t xml:space="preserve">MR. KUDABO </w:t>
      </w:r>
      <w:r w:rsidR="00862957">
        <w:rPr>
          <w:rFonts w:ascii="Times New Roman" w:hAnsi="Times New Roman" w:cs="Times New Roman"/>
          <w:b/>
          <w:sz w:val="24"/>
          <w:szCs w:val="24"/>
        </w:rPr>
        <w:t>MOSES</w:t>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t>DATE</w:t>
      </w:r>
    </w:p>
    <w:p w:rsidR="00872C9C" w:rsidRPr="005D6E78" w:rsidRDefault="00872C9C"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(Project Co-Ordinator)</w:t>
      </w:r>
    </w:p>
    <w:p w:rsidR="00872C9C" w:rsidRPr="005D6E78" w:rsidRDefault="00872C9C" w:rsidP="005D6E78">
      <w:pPr>
        <w:spacing w:after="0" w:line="360" w:lineRule="auto"/>
        <w:jc w:val="both"/>
        <w:rPr>
          <w:rFonts w:ascii="Times New Roman" w:hAnsi="Times New Roman" w:cs="Times New Roman"/>
          <w:sz w:val="24"/>
          <w:szCs w:val="24"/>
        </w:rPr>
      </w:pPr>
    </w:p>
    <w:p w:rsidR="00872C9C" w:rsidRPr="005D6E78" w:rsidRDefault="00872C9C" w:rsidP="005D6E78">
      <w:pPr>
        <w:spacing w:after="0" w:line="360" w:lineRule="auto"/>
        <w:jc w:val="both"/>
        <w:rPr>
          <w:rFonts w:ascii="Times New Roman" w:hAnsi="Times New Roman" w:cs="Times New Roman"/>
          <w:sz w:val="24"/>
          <w:szCs w:val="24"/>
        </w:rPr>
      </w:pPr>
    </w:p>
    <w:p w:rsidR="00872C9C" w:rsidRPr="005D6E78" w:rsidRDefault="00872C9C" w:rsidP="005D6E78">
      <w:pPr>
        <w:spacing w:after="0" w:line="360" w:lineRule="auto"/>
        <w:jc w:val="both"/>
        <w:rPr>
          <w:rFonts w:ascii="Times New Roman" w:hAnsi="Times New Roman" w:cs="Times New Roman"/>
          <w:b/>
          <w:sz w:val="24"/>
          <w:szCs w:val="24"/>
        </w:rPr>
      </w:pPr>
    </w:p>
    <w:p w:rsidR="00872C9C" w:rsidRPr="005D6E78" w:rsidRDefault="00F230CB" w:rsidP="005D6E78">
      <w:pPr>
        <w:spacing w:after="0" w:line="360" w:lineRule="auto"/>
        <w:jc w:val="both"/>
        <w:rPr>
          <w:rFonts w:ascii="Times New Roman" w:hAnsi="Times New Roman" w:cs="Times New Roman"/>
          <w:b/>
          <w:sz w:val="24"/>
          <w:szCs w:val="24"/>
        </w:rPr>
      </w:pPr>
      <w:r w:rsidRPr="00F230CB">
        <w:rPr>
          <w:rFonts w:ascii="Times New Roman" w:hAnsi="Times New Roman" w:cs="Times New Roman"/>
          <w:sz w:val="24"/>
          <w:szCs w:val="24"/>
        </w:rPr>
        <w:pict>
          <v:shape id="_x0000_s1094" type="#_x0000_t32" style="position:absolute;left:0;text-align:left;margin-left:327.75pt;margin-top:.1pt;width:106.5pt;height:0;z-index:251706368" o:connectortype="straight"/>
        </w:pict>
      </w:r>
      <w:r w:rsidRPr="00F230CB">
        <w:rPr>
          <w:rFonts w:ascii="Times New Roman" w:hAnsi="Times New Roman" w:cs="Times New Roman"/>
          <w:sz w:val="24"/>
          <w:szCs w:val="24"/>
        </w:rPr>
        <w:pict>
          <v:shape id="_x0000_s1091" type="#_x0000_t32" style="position:absolute;left:0;text-align:left;margin-left:-6.75pt;margin-top:.1pt;width:156pt;height:0;z-index:251703296" o:connectortype="straight"/>
        </w:pict>
      </w:r>
      <w:r w:rsidR="00862957">
        <w:rPr>
          <w:rFonts w:ascii="Times New Roman" w:hAnsi="Times New Roman" w:cs="Times New Roman"/>
          <w:b/>
          <w:sz w:val="24"/>
          <w:szCs w:val="24"/>
        </w:rPr>
        <w:t>M</w:t>
      </w:r>
      <w:r w:rsidR="003134C9" w:rsidRPr="005D6E78">
        <w:rPr>
          <w:rFonts w:ascii="Times New Roman" w:hAnsi="Times New Roman" w:cs="Times New Roman"/>
          <w:b/>
          <w:sz w:val="24"/>
          <w:szCs w:val="24"/>
        </w:rPr>
        <w:t xml:space="preserve">R. </w:t>
      </w:r>
      <w:r w:rsidR="00862957">
        <w:rPr>
          <w:rFonts w:ascii="Times New Roman" w:hAnsi="Times New Roman" w:cs="Times New Roman"/>
          <w:b/>
          <w:sz w:val="24"/>
          <w:szCs w:val="24"/>
        </w:rPr>
        <w:t>ALAKOSO. I.K</w:t>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t>DATE</w:t>
      </w:r>
    </w:p>
    <w:p w:rsidR="00872C9C" w:rsidRDefault="00872C9C" w:rsidP="005D6E78">
      <w:pPr>
        <w:spacing w:after="0" w:line="360" w:lineRule="auto"/>
        <w:rPr>
          <w:rFonts w:ascii="Times New Roman" w:hAnsi="Times New Roman" w:cs="Times New Roman"/>
          <w:sz w:val="24"/>
          <w:szCs w:val="24"/>
        </w:rPr>
      </w:pPr>
      <w:r w:rsidRPr="005D6E78">
        <w:rPr>
          <w:rFonts w:ascii="Times New Roman" w:hAnsi="Times New Roman" w:cs="Times New Roman"/>
          <w:sz w:val="24"/>
          <w:szCs w:val="24"/>
        </w:rPr>
        <w:t>(Head of Department)</w:t>
      </w:r>
    </w:p>
    <w:p w:rsidR="00862957" w:rsidRDefault="00862957" w:rsidP="005D6E78">
      <w:pPr>
        <w:spacing w:after="0" w:line="360" w:lineRule="auto"/>
        <w:rPr>
          <w:rFonts w:ascii="Times New Roman" w:hAnsi="Times New Roman" w:cs="Times New Roman"/>
          <w:sz w:val="24"/>
          <w:szCs w:val="24"/>
        </w:rPr>
      </w:pPr>
    </w:p>
    <w:p w:rsidR="00862957" w:rsidRDefault="00862957" w:rsidP="005D6E78">
      <w:pPr>
        <w:spacing w:after="0" w:line="360" w:lineRule="auto"/>
        <w:rPr>
          <w:rFonts w:ascii="Times New Roman" w:hAnsi="Times New Roman" w:cs="Times New Roman"/>
          <w:sz w:val="24"/>
          <w:szCs w:val="24"/>
        </w:rPr>
      </w:pPr>
    </w:p>
    <w:p w:rsidR="00862957" w:rsidRDefault="00862957" w:rsidP="005D6E78">
      <w:pPr>
        <w:spacing w:after="0" w:line="360" w:lineRule="auto"/>
        <w:rPr>
          <w:rFonts w:ascii="Times New Roman" w:hAnsi="Times New Roman" w:cs="Times New Roman"/>
          <w:sz w:val="24"/>
          <w:szCs w:val="24"/>
        </w:rPr>
      </w:pPr>
    </w:p>
    <w:p w:rsidR="00862957" w:rsidRPr="005D6E78" w:rsidRDefault="00862957" w:rsidP="00862957">
      <w:pPr>
        <w:spacing w:after="0" w:line="360" w:lineRule="auto"/>
        <w:jc w:val="both"/>
        <w:rPr>
          <w:rFonts w:ascii="Times New Roman" w:hAnsi="Times New Roman" w:cs="Times New Roman"/>
          <w:b/>
          <w:sz w:val="24"/>
          <w:szCs w:val="24"/>
        </w:rPr>
      </w:pPr>
      <w:r w:rsidRPr="00F230CB">
        <w:rPr>
          <w:rFonts w:ascii="Times New Roman" w:hAnsi="Times New Roman" w:cs="Times New Roman"/>
          <w:sz w:val="24"/>
          <w:szCs w:val="24"/>
        </w:rPr>
        <w:pict>
          <v:shape id="_x0000_s1099" type="#_x0000_t32" style="position:absolute;left:0;text-align:left;margin-left:327.75pt;margin-top:.1pt;width:106.5pt;height:0;z-index:251712512" o:connectortype="straight"/>
        </w:pict>
      </w:r>
      <w:r w:rsidRPr="00F230CB">
        <w:rPr>
          <w:rFonts w:ascii="Times New Roman" w:hAnsi="Times New Roman" w:cs="Times New Roman"/>
          <w:sz w:val="24"/>
          <w:szCs w:val="24"/>
        </w:rPr>
        <w:pict>
          <v:shape id="_x0000_s1098" type="#_x0000_t32" style="position:absolute;left:0;text-align:left;margin-left:-6.75pt;margin-top:.1pt;width:156pt;height:0;z-index:251711488" o:connectortype="straight"/>
        </w:pict>
      </w:r>
      <w:r w:rsidRPr="005D6E78">
        <w:rPr>
          <w:rFonts w:ascii="Times New Roman" w:hAnsi="Times New Roman" w:cs="Times New Roman"/>
          <w:b/>
          <w:sz w:val="24"/>
          <w:szCs w:val="24"/>
        </w:rPr>
        <w:tab/>
      </w:r>
      <w:r w:rsidRPr="005D6E78">
        <w:rPr>
          <w:rFonts w:ascii="Times New Roman" w:hAnsi="Times New Roman" w:cs="Times New Roman"/>
          <w:b/>
          <w:sz w:val="24"/>
          <w:szCs w:val="24"/>
        </w:rPr>
        <w:tab/>
      </w:r>
      <w:r w:rsidRPr="005D6E78">
        <w:rPr>
          <w:rFonts w:ascii="Times New Roman" w:hAnsi="Times New Roman" w:cs="Times New Roman"/>
          <w:b/>
          <w:sz w:val="24"/>
          <w:szCs w:val="24"/>
        </w:rPr>
        <w:tab/>
      </w:r>
      <w:r w:rsidRPr="005D6E78">
        <w:rPr>
          <w:rFonts w:ascii="Times New Roman" w:hAnsi="Times New Roman" w:cs="Times New Roman"/>
          <w:b/>
          <w:sz w:val="24"/>
          <w:szCs w:val="24"/>
        </w:rPr>
        <w:tab/>
      </w:r>
      <w:r w:rsidRPr="005D6E78">
        <w:rPr>
          <w:rFonts w:ascii="Times New Roman" w:hAnsi="Times New Roman" w:cs="Times New Roman"/>
          <w:b/>
          <w:sz w:val="24"/>
          <w:szCs w:val="24"/>
        </w:rPr>
        <w:tab/>
      </w:r>
      <w:r w:rsidRPr="005D6E78">
        <w:rPr>
          <w:rFonts w:ascii="Times New Roman" w:hAnsi="Times New Roman" w:cs="Times New Roman"/>
          <w:b/>
          <w:sz w:val="24"/>
          <w:szCs w:val="24"/>
        </w:rPr>
        <w:tab/>
      </w:r>
      <w:r w:rsidRPr="005D6E7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D6E78">
        <w:rPr>
          <w:rFonts w:ascii="Times New Roman" w:hAnsi="Times New Roman" w:cs="Times New Roman"/>
          <w:b/>
          <w:sz w:val="24"/>
          <w:szCs w:val="24"/>
        </w:rPr>
        <w:t>DATE</w:t>
      </w:r>
    </w:p>
    <w:p w:rsidR="00862957" w:rsidRPr="00862957" w:rsidRDefault="00862957" w:rsidP="00862957">
      <w:pPr>
        <w:spacing w:after="0" w:line="360" w:lineRule="auto"/>
        <w:rPr>
          <w:rFonts w:ascii="Times New Roman" w:hAnsi="Times New Roman" w:cs="Times New Roman"/>
          <w:b/>
          <w:color w:val="0D0D0D"/>
          <w:sz w:val="24"/>
          <w:szCs w:val="24"/>
        </w:rPr>
      </w:pPr>
      <w:r w:rsidRPr="00862957">
        <w:rPr>
          <w:rFonts w:ascii="Times New Roman" w:hAnsi="Times New Roman" w:cs="Times New Roman"/>
          <w:b/>
          <w:sz w:val="24"/>
          <w:szCs w:val="24"/>
        </w:rPr>
        <w:t>(EXTERNAL  EXAMINER)</w:t>
      </w:r>
    </w:p>
    <w:p w:rsidR="00862957" w:rsidRPr="005D6E78" w:rsidRDefault="00862957" w:rsidP="005D6E78">
      <w:pPr>
        <w:spacing w:after="0" w:line="360" w:lineRule="auto"/>
        <w:rPr>
          <w:rFonts w:ascii="Times New Roman" w:hAnsi="Times New Roman" w:cs="Times New Roman"/>
          <w:b/>
          <w:color w:val="0D0D0D"/>
          <w:sz w:val="24"/>
          <w:szCs w:val="24"/>
        </w:rPr>
      </w:pPr>
    </w:p>
    <w:p w:rsidR="005A0E51" w:rsidRPr="005D6E78" w:rsidRDefault="005A0E51" w:rsidP="005D6E78">
      <w:pPr>
        <w:spacing w:line="360" w:lineRule="auto"/>
        <w:rPr>
          <w:rFonts w:ascii="Times New Roman" w:hAnsi="Times New Roman" w:cs="Times New Roman"/>
          <w:b/>
          <w:color w:val="0D0D0D"/>
          <w:sz w:val="24"/>
          <w:szCs w:val="24"/>
        </w:rPr>
      </w:pPr>
      <w:r w:rsidRPr="005D6E78">
        <w:rPr>
          <w:rFonts w:ascii="Times New Roman" w:hAnsi="Times New Roman" w:cs="Times New Roman"/>
          <w:b/>
          <w:color w:val="0D0D0D"/>
          <w:sz w:val="24"/>
          <w:szCs w:val="24"/>
        </w:rPr>
        <w:br w:type="page"/>
      </w:r>
    </w:p>
    <w:p w:rsidR="00E37DA6" w:rsidRPr="00587D00" w:rsidRDefault="00E37DA6" w:rsidP="00E37DA6">
      <w:pPr>
        <w:spacing w:after="0" w:line="360" w:lineRule="auto"/>
        <w:jc w:val="center"/>
        <w:rPr>
          <w:rFonts w:ascii="Times New Roman" w:hAnsi="Times New Roman" w:cs="Times New Roman"/>
          <w:b/>
          <w:color w:val="0D0D0D"/>
          <w:sz w:val="34"/>
          <w:szCs w:val="24"/>
        </w:rPr>
      </w:pPr>
      <w:r w:rsidRPr="00587D00">
        <w:rPr>
          <w:rFonts w:ascii="Times New Roman" w:hAnsi="Times New Roman" w:cs="Times New Roman"/>
          <w:b/>
          <w:color w:val="0D0D0D"/>
          <w:sz w:val="34"/>
          <w:szCs w:val="24"/>
        </w:rPr>
        <w:lastRenderedPageBreak/>
        <w:t>TABLE OF CONTENTS</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Title Page</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i</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Certification</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ii</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Dedication</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iii</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Acknowledgement</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iv</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Table of contents</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v</w:t>
      </w:r>
    </w:p>
    <w:p w:rsidR="00E37DA6" w:rsidRPr="005D6E78" w:rsidRDefault="00E37DA6" w:rsidP="00E37DA6">
      <w:pPr>
        <w:spacing w:after="0" w:line="360" w:lineRule="auto"/>
        <w:rPr>
          <w:rFonts w:ascii="Times New Roman" w:hAnsi="Times New Roman" w:cs="Times New Roman"/>
          <w:b/>
          <w:color w:val="0D0D0D"/>
          <w:sz w:val="24"/>
          <w:szCs w:val="24"/>
        </w:rPr>
      </w:pPr>
      <w:r w:rsidRPr="005D6E78">
        <w:rPr>
          <w:rFonts w:ascii="Times New Roman" w:hAnsi="Times New Roman" w:cs="Times New Roman"/>
          <w:b/>
          <w:color w:val="0D0D0D"/>
          <w:sz w:val="24"/>
          <w:szCs w:val="24"/>
        </w:rPr>
        <w:t>CHAPTER ONE: INTRODUCTION</w:t>
      </w:r>
    </w:p>
    <w:p w:rsidR="00E37DA6" w:rsidRPr="005D6E78" w:rsidRDefault="00E37DA6" w:rsidP="00E37DA6">
      <w:pPr>
        <w:pStyle w:val="NoSpacing"/>
        <w:numPr>
          <w:ilvl w:val="1"/>
          <w:numId w:val="21"/>
        </w:numPr>
        <w:spacing w:line="360" w:lineRule="auto"/>
        <w:ind w:left="0" w:firstLine="0"/>
        <w:jc w:val="both"/>
        <w:rPr>
          <w:rFonts w:ascii="Times New Roman" w:hAnsi="Times New Roman"/>
          <w:color w:val="0D0D0D"/>
          <w:sz w:val="24"/>
          <w:szCs w:val="24"/>
        </w:rPr>
      </w:pPr>
      <w:r w:rsidRPr="005D6E78">
        <w:rPr>
          <w:rFonts w:ascii="Times New Roman" w:hAnsi="Times New Roman"/>
          <w:color w:val="0D0D0D"/>
          <w:sz w:val="24"/>
          <w:szCs w:val="24"/>
        </w:rPr>
        <w:t>Background to the study</w:t>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t>1</w:t>
      </w:r>
    </w:p>
    <w:p w:rsidR="00E37DA6" w:rsidRDefault="00E37DA6" w:rsidP="00E37DA6">
      <w:pPr>
        <w:pStyle w:val="NoSpacing"/>
        <w:numPr>
          <w:ilvl w:val="1"/>
          <w:numId w:val="21"/>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Statement of the problem</w:t>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t>2</w:t>
      </w:r>
    </w:p>
    <w:p w:rsidR="00E37DA6" w:rsidRPr="005D6E78" w:rsidRDefault="00FB7FA2"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Objective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w:t>
      </w:r>
    </w:p>
    <w:p w:rsidR="00E37DA6" w:rsidRPr="005D6E78" w:rsidRDefault="00FB7FA2"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questions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w:t>
      </w:r>
    </w:p>
    <w:p w:rsidR="00E37DA6" w:rsidRPr="005D6E78" w:rsidRDefault="00E37DA6" w:rsidP="00E37DA6">
      <w:pPr>
        <w:pStyle w:val="NoSpacing"/>
        <w:numPr>
          <w:ilvl w:val="1"/>
          <w:numId w:val="21"/>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Hypothesis</w:t>
      </w:r>
      <w:r>
        <w:rPr>
          <w:rFonts w:ascii="Times New Roman" w:hAnsi="Times New Roman"/>
          <w:color w:val="0D0D0D"/>
          <w:sz w:val="24"/>
          <w:szCs w:val="24"/>
        </w:rPr>
        <w:t xml:space="preserve"> formulation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w:t>
      </w:r>
    </w:p>
    <w:p w:rsidR="00E37DA6" w:rsidRPr="005D6E78" w:rsidRDefault="00E37DA6" w:rsidP="00E37DA6">
      <w:pPr>
        <w:pStyle w:val="NoSpacing"/>
        <w:numPr>
          <w:ilvl w:val="1"/>
          <w:numId w:val="21"/>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S</w:t>
      </w:r>
      <w:r w:rsidR="00FB7FA2">
        <w:rPr>
          <w:rFonts w:ascii="Times New Roman" w:hAnsi="Times New Roman"/>
          <w:color w:val="0D0D0D"/>
          <w:sz w:val="24"/>
          <w:szCs w:val="24"/>
        </w:rPr>
        <w:t xml:space="preserve">ignificance of the study </w:t>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t>3</w:t>
      </w:r>
    </w:p>
    <w:p w:rsidR="00E37DA6" w:rsidRPr="005D6E78" w:rsidRDefault="00FB7FA2"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Scope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w:t>
      </w:r>
    </w:p>
    <w:p w:rsidR="00E37DA6" w:rsidRPr="005D6E78" w:rsidRDefault="00FB7FA2"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Limitation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w:t>
      </w:r>
      <w:r w:rsidR="00E37DA6">
        <w:rPr>
          <w:rFonts w:ascii="Times New Roman" w:hAnsi="Times New Roman"/>
          <w:color w:val="0D0D0D"/>
          <w:sz w:val="24"/>
          <w:szCs w:val="24"/>
        </w:rPr>
        <w:tab/>
      </w:r>
      <w:r w:rsidR="00E37DA6">
        <w:rPr>
          <w:rFonts w:ascii="Times New Roman" w:hAnsi="Times New Roman"/>
          <w:color w:val="0D0D0D"/>
          <w:sz w:val="24"/>
          <w:szCs w:val="24"/>
        </w:rPr>
        <w:tab/>
      </w:r>
    </w:p>
    <w:p w:rsidR="00E37DA6" w:rsidRPr="005D6E78" w:rsidRDefault="00FB7FA2"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Definitions of terms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w:t>
      </w:r>
    </w:p>
    <w:p w:rsidR="00E37DA6" w:rsidRPr="005D6E78" w:rsidRDefault="00E37DA6" w:rsidP="00E37DA6">
      <w:pPr>
        <w:pStyle w:val="NoSpacing"/>
        <w:spacing w:line="360" w:lineRule="auto"/>
        <w:jc w:val="both"/>
        <w:rPr>
          <w:rFonts w:ascii="Times New Roman" w:hAnsi="Times New Roman"/>
          <w:color w:val="0D0D0D"/>
          <w:sz w:val="24"/>
          <w:szCs w:val="24"/>
        </w:rPr>
      </w:pPr>
      <w:r w:rsidRPr="005D6E78">
        <w:rPr>
          <w:rFonts w:ascii="Times New Roman" w:hAnsi="Times New Roman"/>
          <w:b/>
          <w:color w:val="0D0D0D"/>
          <w:sz w:val="24"/>
          <w:szCs w:val="24"/>
        </w:rPr>
        <w:t>CHAPTER TWO: LITERATURE REVIEW</w:t>
      </w:r>
    </w:p>
    <w:p w:rsidR="00E37DA6" w:rsidRPr="005D6E78" w:rsidRDefault="00FB7FA2" w:rsidP="00E37DA6">
      <w:pPr>
        <w:pStyle w:val="NoSpacing"/>
        <w:numPr>
          <w:ilvl w:val="1"/>
          <w:numId w:val="22"/>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Introduction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5</w:t>
      </w:r>
    </w:p>
    <w:p w:rsidR="00E37DA6" w:rsidRPr="005D6E78" w:rsidRDefault="00FB7FA2" w:rsidP="00E37DA6">
      <w:pPr>
        <w:pStyle w:val="NoSpacing"/>
        <w:numPr>
          <w:ilvl w:val="1"/>
          <w:numId w:val="22"/>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Conceptual framework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5</w:t>
      </w:r>
    </w:p>
    <w:p w:rsidR="00E37DA6" w:rsidRPr="005D6E78" w:rsidRDefault="00E37DA6" w:rsidP="00E37DA6">
      <w:pPr>
        <w:pStyle w:val="NoSpacing"/>
        <w:numPr>
          <w:ilvl w:val="1"/>
          <w:numId w:val="22"/>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Theoretical </w:t>
      </w:r>
      <w:r w:rsidR="00FB7FA2">
        <w:rPr>
          <w:rFonts w:ascii="Times New Roman" w:hAnsi="Times New Roman"/>
          <w:color w:val="0D0D0D"/>
          <w:sz w:val="24"/>
          <w:szCs w:val="24"/>
        </w:rPr>
        <w:t>framework</w:t>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t>16</w:t>
      </w:r>
    </w:p>
    <w:p w:rsidR="00E37DA6" w:rsidRPr="005D6E78" w:rsidRDefault="00FB7FA2" w:rsidP="00E37DA6">
      <w:pPr>
        <w:pStyle w:val="NoSpacing"/>
        <w:numPr>
          <w:ilvl w:val="1"/>
          <w:numId w:val="22"/>
        </w:numPr>
        <w:spacing w:line="360" w:lineRule="auto"/>
        <w:jc w:val="both"/>
        <w:rPr>
          <w:rFonts w:ascii="Times New Roman" w:hAnsi="Times New Roman"/>
          <w:color w:val="0D0D0D"/>
          <w:sz w:val="24"/>
          <w:szCs w:val="24"/>
        </w:rPr>
      </w:pPr>
      <w:r>
        <w:rPr>
          <w:rFonts w:ascii="Times New Roman" w:hAnsi="Times New Roman"/>
          <w:color w:val="0D0D0D"/>
          <w:sz w:val="24"/>
          <w:szCs w:val="24"/>
        </w:rPr>
        <w:t>Empirical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17</w:t>
      </w:r>
    </w:p>
    <w:p w:rsidR="00E37DA6" w:rsidRPr="005D6E78" w:rsidRDefault="00E37DA6" w:rsidP="00E37DA6">
      <w:pPr>
        <w:pStyle w:val="NoSpacing"/>
        <w:spacing w:line="360" w:lineRule="auto"/>
        <w:rPr>
          <w:rFonts w:ascii="Times New Roman" w:hAnsi="Times New Roman"/>
          <w:color w:val="0D0D0D"/>
          <w:sz w:val="24"/>
          <w:szCs w:val="24"/>
        </w:rPr>
      </w:pPr>
      <w:r w:rsidRPr="005D6E78">
        <w:rPr>
          <w:rFonts w:ascii="Times New Roman" w:hAnsi="Times New Roman"/>
          <w:b/>
          <w:color w:val="0D0D0D"/>
          <w:sz w:val="24"/>
          <w:szCs w:val="24"/>
        </w:rPr>
        <w:t>CHAPTER THREE</w:t>
      </w:r>
      <w:r w:rsidRPr="005D6E78">
        <w:rPr>
          <w:rFonts w:ascii="Times New Roman" w:hAnsi="Times New Roman"/>
          <w:color w:val="0D0D0D"/>
          <w:sz w:val="24"/>
          <w:szCs w:val="24"/>
        </w:rPr>
        <w:t>:</w:t>
      </w:r>
      <w:r w:rsidRPr="005D6E78">
        <w:rPr>
          <w:rFonts w:ascii="Times New Roman" w:hAnsi="Times New Roman"/>
          <w:color w:val="0D0D0D"/>
          <w:sz w:val="24"/>
          <w:szCs w:val="24"/>
        </w:rPr>
        <w:tab/>
      </w:r>
      <w:r w:rsidRPr="005D6E78">
        <w:rPr>
          <w:rFonts w:ascii="Times New Roman" w:hAnsi="Times New Roman"/>
          <w:b/>
          <w:color w:val="0D0D0D"/>
          <w:sz w:val="24"/>
          <w:szCs w:val="24"/>
        </w:rPr>
        <w:t>RESEARCH METHODOLOGY</w:t>
      </w:r>
    </w:p>
    <w:p w:rsidR="00E37DA6" w:rsidRPr="005D6E78" w:rsidRDefault="00FB7FA2" w:rsidP="00E37DA6">
      <w:pPr>
        <w:pStyle w:val="NoSpacing"/>
        <w:numPr>
          <w:ilvl w:val="1"/>
          <w:numId w:val="23"/>
        </w:numPr>
        <w:spacing w:line="360" w:lineRule="auto"/>
        <w:jc w:val="both"/>
        <w:rPr>
          <w:rFonts w:ascii="Times New Roman" w:hAnsi="Times New Roman"/>
          <w:color w:val="0D0D0D"/>
          <w:sz w:val="24"/>
          <w:szCs w:val="24"/>
        </w:rPr>
      </w:pPr>
      <w:r>
        <w:rPr>
          <w:rFonts w:ascii="Times New Roman" w:hAnsi="Times New Roman"/>
          <w:color w:val="0D0D0D"/>
          <w:sz w:val="24"/>
          <w:szCs w:val="24"/>
        </w:rPr>
        <w:t>Introduction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18</w:t>
      </w:r>
    </w:p>
    <w:p w:rsidR="00E37DA6" w:rsidRPr="005D6E78" w:rsidRDefault="00E37DA6" w:rsidP="00E37DA6">
      <w:pPr>
        <w:pStyle w:val="NoSpacing"/>
        <w:numPr>
          <w:ilvl w:val="1"/>
          <w:numId w:val="23"/>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Research Design</w:t>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t>18</w:t>
      </w:r>
    </w:p>
    <w:p w:rsidR="00E37DA6" w:rsidRDefault="00FB7FA2" w:rsidP="00E37DA6">
      <w:pPr>
        <w:pStyle w:val="NoSpacing"/>
        <w:numPr>
          <w:ilvl w:val="1"/>
          <w:numId w:val="23"/>
        </w:numPr>
        <w:spacing w:line="360" w:lineRule="auto"/>
        <w:jc w:val="both"/>
        <w:rPr>
          <w:rFonts w:ascii="Times New Roman" w:hAnsi="Times New Roman"/>
          <w:color w:val="0D0D0D"/>
          <w:sz w:val="24"/>
          <w:szCs w:val="24"/>
        </w:rPr>
      </w:pPr>
      <w:r>
        <w:rPr>
          <w:rFonts w:ascii="Times New Roman" w:hAnsi="Times New Roman"/>
          <w:color w:val="0D0D0D"/>
          <w:sz w:val="24"/>
          <w:szCs w:val="24"/>
        </w:rPr>
        <w:t>Sources of data</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18</w:t>
      </w:r>
    </w:p>
    <w:p w:rsidR="00E37DA6" w:rsidRPr="005D6E78" w:rsidRDefault="00FB7FA2" w:rsidP="00E37DA6">
      <w:pPr>
        <w:pStyle w:val="NoSpacing"/>
        <w:numPr>
          <w:ilvl w:val="1"/>
          <w:numId w:val="23"/>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instruments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19</w:t>
      </w:r>
    </w:p>
    <w:p w:rsidR="00E37DA6" w:rsidRPr="005D6E78" w:rsidRDefault="00FB7FA2" w:rsidP="00E37DA6">
      <w:pPr>
        <w:pStyle w:val="NoSpacing"/>
        <w:numPr>
          <w:ilvl w:val="1"/>
          <w:numId w:val="23"/>
        </w:numPr>
        <w:spacing w:line="360" w:lineRule="auto"/>
        <w:jc w:val="both"/>
        <w:rPr>
          <w:rFonts w:ascii="Times New Roman" w:hAnsi="Times New Roman"/>
          <w:color w:val="0D0D0D"/>
          <w:sz w:val="24"/>
          <w:szCs w:val="24"/>
        </w:rPr>
      </w:pPr>
      <w:r>
        <w:rPr>
          <w:rFonts w:ascii="Times New Roman" w:hAnsi="Times New Roman"/>
          <w:color w:val="0D0D0D"/>
          <w:sz w:val="24"/>
          <w:szCs w:val="24"/>
        </w:rPr>
        <w:t>Population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19</w:t>
      </w:r>
    </w:p>
    <w:p w:rsidR="00E37DA6" w:rsidRPr="005D6E78" w:rsidRDefault="00E37DA6" w:rsidP="00E37DA6">
      <w:pPr>
        <w:pStyle w:val="NoSpacing"/>
        <w:numPr>
          <w:ilvl w:val="1"/>
          <w:numId w:val="23"/>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Sample siz</w:t>
      </w:r>
      <w:r>
        <w:rPr>
          <w:rFonts w:ascii="Times New Roman" w:hAnsi="Times New Roman"/>
          <w:color w:val="0D0D0D"/>
          <w:sz w:val="24"/>
          <w:szCs w:val="24"/>
        </w:rPr>
        <w:t>e and sampling techniques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t>19</w:t>
      </w:r>
    </w:p>
    <w:p w:rsidR="00E37DA6" w:rsidRPr="005D6E78" w:rsidRDefault="00E37DA6" w:rsidP="00E37DA6">
      <w:pPr>
        <w:pStyle w:val="NoSpacing"/>
        <w:spacing w:line="360" w:lineRule="auto"/>
        <w:jc w:val="both"/>
        <w:rPr>
          <w:rFonts w:ascii="Times New Roman" w:hAnsi="Times New Roman"/>
          <w:color w:val="0D0D0D"/>
          <w:sz w:val="24"/>
          <w:szCs w:val="24"/>
        </w:rPr>
      </w:pPr>
      <w:r w:rsidRPr="005D6E78">
        <w:rPr>
          <w:rFonts w:ascii="Times New Roman" w:hAnsi="Times New Roman"/>
          <w:b/>
          <w:color w:val="0D0D0D"/>
          <w:sz w:val="24"/>
          <w:szCs w:val="24"/>
        </w:rPr>
        <w:t>CHAPTER FOUR</w:t>
      </w:r>
      <w:r w:rsidRPr="005D6E78">
        <w:rPr>
          <w:rFonts w:ascii="Times New Roman" w:hAnsi="Times New Roman"/>
          <w:color w:val="0D0D0D"/>
          <w:sz w:val="24"/>
          <w:szCs w:val="24"/>
        </w:rPr>
        <w:t>:</w:t>
      </w:r>
      <w:r w:rsidRPr="005D6E78">
        <w:rPr>
          <w:rFonts w:ascii="Times New Roman" w:hAnsi="Times New Roman"/>
          <w:color w:val="0D0D0D"/>
          <w:sz w:val="24"/>
          <w:szCs w:val="24"/>
        </w:rPr>
        <w:tab/>
      </w:r>
      <w:r w:rsidRPr="005D6E78">
        <w:rPr>
          <w:rFonts w:ascii="Times New Roman" w:hAnsi="Times New Roman"/>
          <w:b/>
          <w:color w:val="0D0D0D"/>
          <w:sz w:val="24"/>
          <w:szCs w:val="24"/>
        </w:rPr>
        <w:t xml:space="preserve">PRESENTATION, ANALYSIS AND INTERPRETATION </w:t>
      </w:r>
    </w:p>
    <w:p w:rsidR="00E37DA6" w:rsidRPr="005D6E78" w:rsidRDefault="00FB7FA2" w:rsidP="00E37DA6">
      <w:pPr>
        <w:pStyle w:val="NoSpacing"/>
        <w:numPr>
          <w:ilvl w:val="0"/>
          <w:numId w:val="27"/>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Introduction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20</w:t>
      </w:r>
    </w:p>
    <w:p w:rsidR="00E37DA6" w:rsidRPr="005D6E78" w:rsidRDefault="00E37DA6" w:rsidP="00E37DA6">
      <w:pPr>
        <w:pStyle w:val="NoSpacing"/>
        <w:numPr>
          <w:ilvl w:val="1"/>
          <w:numId w:val="24"/>
        </w:numPr>
        <w:spacing w:line="360" w:lineRule="auto"/>
        <w:jc w:val="both"/>
        <w:rPr>
          <w:rFonts w:ascii="Times New Roman" w:hAnsi="Times New Roman"/>
          <w:color w:val="0D0D0D"/>
          <w:sz w:val="24"/>
          <w:szCs w:val="24"/>
        </w:rPr>
      </w:pPr>
      <w:r>
        <w:rPr>
          <w:rFonts w:ascii="Times New Roman" w:hAnsi="Times New Roman"/>
          <w:color w:val="0D0D0D"/>
          <w:sz w:val="24"/>
          <w:szCs w:val="24"/>
        </w:rPr>
        <w:t>Questionnaire administration</w:t>
      </w:r>
      <w:r w:rsidRPr="005D6E78">
        <w:rPr>
          <w:rFonts w:ascii="Times New Roman" w:hAnsi="Times New Roman"/>
          <w:color w:val="0D0D0D"/>
          <w:sz w:val="24"/>
          <w:szCs w:val="24"/>
        </w:rPr>
        <w:t xml:space="preserve">  </w:t>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00FB7FA2">
        <w:rPr>
          <w:rFonts w:ascii="Times New Roman" w:hAnsi="Times New Roman"/>
          <w:color w:val="0D0D0D"/>
          <w:sz w:val="24"/>
          <w:szCs w:val="24"/>
        </w:rPr>
        <w:tab/>
        <w:t>20</w:t>
      </w:r>
    </w:p>
    <w:p w:rsidR="00E37DA6" w:rsidRPr="005D6E78" w:rsidRDefault="00FB7FA2" w:rsidP="00E37DA6">
      <w:pPr>
        <w:pStyle w:val="NoSpacing"/>
        <w:numPr>
          <w:ilvl w:val="1"/>
          <w:numId w:val="24"/>
        </w:numPr>
        <w:spacing w:line="360" w:lineRule="auto"/>
        <w:jc w:val="both"/>
        <w:rPr>
          <w:rFonts w:ascii="Times New Roman" w:hAnsi="Times New Roman"/>
          <w:color w:val="0D0D0D"/>
          <w:sz w:val="24"/>
          <w:szCs w:val="24"/>
        </w:rPr>
      </w:pPr>
      <w:r>
        <w:rPr>
          <w:rFonts w:ascii="Times New Roman" w:hAnsi="Times New Roman"/>
          <w:color w:val="0D0D0D"/>
          <w:sz w:val="24"/>
          <w:szCs w:val="24"/>
        </w:rPr>
        <w:t>Analysis of response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20</w:t>
      </w:r>
    </w:p>
    <w:p w:rsidR="00E37DA6" w:rsidRPr="005D6E78" w:rsidRDefault="00E37DA6" w:rsidP="00E37DA6">
      <w:pPr>
        <w:pStyle w:val="NoSpacing"/>
        <w:numPr>
          <w:ilvl w:val="1"/>
          <w:numId w:val="24"/>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 xml:space="preserve"> Hypothesis</w:t>
      </w:r>
      <w:r>
        <w:rPr>
          <w:rFonts w:ascii="Times New Roman" w:hAnsi="Times New Roman"/>
          <w:color w:val="0D0D0D"/>
          <w:sz w:val="24"/>
          <w:szCs w:val="24"/>
        </w:rPr>
        <w:t xml:space="preserve"> testing</w:t>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Pr>
          <w:rFonts w:ascii="Times New Roman" w:hAnsi="Times New Roman"/>
          <w:color w:val="0D0D0D"/>
          <w:sz w:val="24"/>
          <w:szCs w:val="24"/>
        </w:rPr>
        <w:tab/>
      </w:r>
      <w:r w:rsidR="00FB7FA2">
        <w:rPr>
          <w:rFonts w:ascii="Times New Roman" w:hAnsi="Times New Roman"/>
          <w:color w:val="0D0D0D"/>
          <w:sz w:val="24"/>
          <w:szCs w:val="24"/>
        </w:rPr>
        <w:t>32</w:t>
      </w:r>
    </w:p>
    <w:p w:rsidR="00E37DA6" w:rsidRPr="005D6E78" w:rsidRDefault="00E37DA6" w:rsidP="00E37DA6">
      <w:pPr>
        <w:pStyle w:val="NoSpacing"/>
        <w:spacing w:line="360" w:lineRule="auto"/>
        <w:rPr>
          <w:rFonts w:ascii="Times New Roman" w:hAnsi="Times New Roman"/>
          <w:b/>
          <w:color w:val="0D0D0D"/>
          <w:sz w:val="24"/>
          <w:szCs w:val="24"/>
        </w:rPr>
      </w:pPr>
      <w:r w:rsidRPr="005D6E78">
        <w:rPr>
          <w:rFonts w:ascii="Times New Roman" w:hAnsi="Times New Roman"/>
          <w:b/>
          <w:color w:val="0D0D0D"/>
          <w:sz w:val="24"/>
          <w:szCs w:val="24"/>
        </w:rPr>
        <w:lastRenderedPageBreak/>
        <w:t>CHAPTER FIVE:</w:t>
      </w:r>
      <w:r w:rsidRPr="005D6E78">
        <w:rPr>
          <w:rFonts w:ascii="Times New Roman" w:hAnsi="Times New Roman"/>
          <w:b/>
          <w:color w:val="0D0D0D"/>
          <w:sz w:val="24"/>
          <w:szCs w:val="24"/>
        </w:rPr>
        <w:tab/>
        <w:t>SUMMARY, CONCLUSION AND RECOMMENDATIONS</w:t>
      </w:r>
    </w:p>
    <w:p w:rsidR="00E37DA6" w:rsidRPr="005D6E78" w:rsidRDefault="00E37DA6" w:rsidP="00E37DA6">
      <w:pPr>
        <w:pStyle w:val="NoSpacing"/>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5.1</w:t>
      </w:r>
      <w:r w:rsidRPr="005D6E78">
        <w:rPr>
          <w:rFonts w:ascii="Times New Roman" w:hAnsi="Times New Roman"/>
          <w:color w:val="0D0D0D"/>
          <w:sz w:val="24"/>
          <w:szCs w:val="24"/>
        </w:rPr>
        <w:tab/>
        <w:t>Su</w:t>
      </w:r>
      <w:r>
        <w:rPr>
          <w:rFonts w:ascii="Times New Roman" w:hAnsi="Times New Roman"/>
          <w:color w:val="0D0D0D"/>
          <w:sz w:val="24"/>
          <w:szCs w:val="24"/>
        </w:rPr>
        <w:t>mmary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t>38</w:t>
      </w:r>
    </w:p>
    <w:p w:rsidR="00E37DA6" w:rsidRPr="005D6E78" w:rsidRDefault="00FB7FA2" w:rsidP="00E37DA6">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5.2.</w:t>
      </w:r>
      <w:r>
        <w:rPr>
          <w:rFonts w:ascii="Times New Roman" w:hAnsi="Times New Roman"/>
          <w:color w:val="0D0D0D"/>
          <w:sz w:val="24"/>
          <w:szCs w:val="24"/>
        </w:rPr>
        <w:tab/>
        <w:t xml:space="preserve">Conclusion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38</w:t>
      </w:r>
    </w:p>
    <w:p w:rsidR="00E37DA6" w:rsidRPr="005D6E78" w:rsidRDefault="00E37DA6" w:rsidP="00E37DA6">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5.3</w:t>
      </w:r>
      <w:r w:rsidRPr="005D6E78">
        <w:rPr>
          <w:rFonts w:ascii="Times New Roman" w:hAnsi="Times New Roman"/>
          <w:color w:val="0D0D0D"/>
          <w:sz w:val="24"/>
          <w:szCs w:val="24"/>
        </w:rPr>
        <w:tab/>
        <w:t>Recommendations</w:t>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r>
      <w:r w:rsidR="00FB7FA2">
        <w:rPr>
          <w:rFonts w:ascii="Times New Roman" w:hAnsi="Times New Roman"/>
          <w:color w:val="0D0D0D"/>
          <w:sz w:val="24"/>
          <w:szCs w:val="24"/>
        </w:rPr>
        <w:tab/>
        <w:t>39</w:t>
      </w:r>
    </w:p>
    <w:p w:rsidR="00E37DA6" w:rsidRDefault="00E37DA6" w:rsidP="00E37DA6">
      <w:r>
        <w:t xml:space="preserve">5.4     </w:t>
      </w:r>
      <w:r>
        <w:tab/>
        <w:t xml:space="preserve">  L</w:t>
      </w:r>
      <w:r w:rsidR="00FB7FA2">
        <w:t>imitation and suggestion</w:t>
      </w:r>
      <w:r w:rsidR="00FB7FA2">
        <w:tab/>
      </w:r>
      <w:r w:rsidR="00FB7FA2">
        <w:tab/>
      </w:r>
      <w:r w:rsidR="00FB7FA2">
        <w:tab/>
      </w:r>
      <w:r w:rsidR="00FB7FA2">
        <w:tab/>
      </w:r>
      <w:r w:rsidR="00FB7FA2">
        <w:tab/>
      </w:r>
      <w:r w:rsidR="00FB7FA2">
        <w:tab/>
        <w:t>39</w:t>
      </w:r>
    </w:p>
    <w:p w:rsidR="00E37DA6" w:rsidRDefault="00FB7FA2" w:rsidP="00E37DA6">
      <w:r>
        <w:tab/>
        <w:t>Reference</w:t>
      </w:r>
      <w:r>
        <w:tab/>
      </w:r>
      <w:r>
        <w:tab/>
      </w:r>
      <w:r>
        <w:tab/>
      </w:r>
      <w:r>
        <w:tab/>
      </w:r>
      <w:r>
        <w:tab/>
      </w:r>
      <w:r>
        <w:tab/>
      </w:r>
      <w:r>
        <w:tab/>
      </w:r>
      <w:r>
        <w:tab/>
        <w:t>40</w:t>
      </w:r>
    </w:p>
    <w:p w:rsidR="00F62894" w:rsidRPr="005D6E78" w:rsidRDefault="00F62894" w:rsidP="005D6E78">
      <w:pPr>
        <w:autoSpaceDE w:val="0"/>
        <w:autoSpaceDN w:val="0"/>
        <w:adjustRightInd w:val="0"/>
        <w:spacing w:after="0" w:line="360" w:lineRule="auto"/>
        <w:jc w:val="center"/>
        <w:rPr>
          <w:rFonts w:ascii="Times New Roman" w:hAnsi="Times New Roman" w:cs="Times New Roman"/>
          <w:b/>
          <w:sz w:val="24"/>
          <w:szCs w:val="24"/>
        </w:rPr>
        <w:sectPr w:rsidR="00F62894" w:rsidRPr="005D6E78" w:rsidSect="005D6E78">
          <w:footerReference w:type="default" r:id="rId7"/>
          <w:pgSz w:w="11907" w:h="16839" w:code="9"/>
          <w:pgMar w:top="1440" w:right="1440" w:bottom="1440" w:left="1440" w:header="720" w:footer="720" w:gutter="0"/>
          <w:pgNumType w:fmt="lowerRoman"/>
          <w:cols w:space="0" w:equalWidth="0">
            <w:col w:w="9299"/>
          </w:cols>
          <w:docGrid w:linePitch="360"/>
        </w:sectPr>
      </w:pPr>
    </w:p>
    <w:p w:rsidR="0039000F" w:rsidRPr="005D6E78" w:rsidRDefault="0039000F" w:rsidP="005D6E78">
      <w:pPr>
        <w:autoSpaceDE w:val="0"/>
        <w:autoSpaceDN w:val="0"/>
        <w:adjustRightInd w:val="0"/>
        <w:spacing w:after="0" w:line="360" w:lineRule="auto"/>
        <w:jc w:val="center"/>
        <w:rPr>
          <w:rFonts w:ascii="Times New Roman" w:hAnsi="Times New Roman" w:cs="Times New Roman"/>
          <w:b/>
          <w:sz w:val="32"/>
          <w:szCs w:val="24"/>
        </w:rPr>
      </w:pPr>
      <w:r w:rsidRPr="005D6E78">
        <w:rPr>
          <w:rFonts w:ascii="Times New Roman" w:hAnsi="Times New Roman" w:cs="Times New Roman"/>
          <w:b/>
          <w:sz w:val="32"/>
          <w:szCs w:val="24"/>
        </w:rPr>
        <w:lastRenderedPageBreak/>
        <w:t>CHAPTER ONE</w:t>
      </w:r>
    </w:p>
    <w:p w:rsidR="0039000F" w:rsidRPr="005D6E78" w:rsidRDefault="0039000F" w:rsidP="005D6E78">
      <w:pPr>
        <w:autoSpaceDE w:val="0"/>
        <w:autoSpaceDN w:val="0"/>
        <w:adjustRightInd w:val="0"/>
        <w:spacing w:after="0" w:line="360" w:lineRule="auto"/>
        <w:jc w:val="center"/>
        <w:rPr>
          <w:rFonts w:ascii="Times New Roman" w:hAnsi="Times New Roman" w:cs="Times New Roman"/>
          <w:b/>
          <w:sz w:val="24"/>
          <w:szCs w:val="24"/>
        </w:rPr>
      </w:pPr>
      <w:r w:rsidRPr="005D6E78">
        <w:rPr>
          <w:rFonts w:ascii="Times New Roman" w:hAnsi="Times New Roman" w:cs="Times New Roman"/>
          <w:b/>
          <w:sz w:val="24"/>
          <w:szCs w:val="24"/>
        </w:rPr>
        <w:t>INTRODUCTION</w:t>
      </w:r>
    </w:p>
    <w:p w:rsidR="0039000F" w:rsidRPr="005D6E78" w:rsidRDefault="0039000F" w:rsidP="005D6E78">
      <w:pPr>
        <w:autoSpaceDE w:val="0"/>
        <w:autoSpaceDN w:val="0"/>
        <w:adjustRightInd w:val="0"/>
        <w:spacing w:after="0" w:line="360" w:lineRule="auto"/>
        <w:jc w:val="both"/>
        <w:rPr>
          <w:rFonts w:ascii="Times New Roman" w:hAnsi="Times New Roman" w:cs="Times New Roman"/>
          <w:b/>
          <w:sz w:val="28"/>
          <w:szCs w:val="24"/>
        </w:rPr>
      </w:pPr>
      <w:r w:rsidRPr="005D6E78">
        <w:rPr>
          <w:rFonts w:ascii="Times New Roman" w:hAnsi="Times New Roman" w:cs="Times New Roman"/>
          <w:b/>
          <w:sz w:val="28"/>
          <w:szCs w:val="24"/>
        </w:rPr>
        <w:t xml:space="preserve">1.1 BACKGROUND </w:t>
      </w:r>
      <w:r w:rsidR="00E0508C" w:rsidRPr="005D6E78">
        <w:rPr>
          <w:rFonts w:ascii="Times New Roman" w:hAnsi="Times New Roman" w:cs="Times New Roman"/>
          <w:b/>
          <w:sz w:val="28"/>
          <w:szCs w:val="24"/>
        </w:rPr>
        <w:t>T</w:t>
      </w:r>
      <w:r w:rsidRPr="005D6E78">
        <w:rPr>
          <w:rFonts w:ascii="Times New Roman" w:hAnsi="Times New Roman" w:cs="Times New Roman"/>
          <w:b/>
          <w:sz w:val="28"/>
          <w:szCs w:val="24"/>
        </w:rPr>
        <w:t>O THE STUDY</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In an economy that is becoming more dynamic </w:t>
      </w:r>
      <w:r w:rsidR="000879E5" w:rsidRPr="005D6E78">
        <w:rPr>
          <w:rFonts w:ascii="Times New Roman" w:hAnsi="Times New Roman" w:cs="Times New Roman"/>
          <w:sz w:val="24"/>
          <w:szCs w:val="24"/>
        </w:rPr>
        <w:t>and</w:t>
      </w:r>
      <w:r w:rsidRPr="005D6E78">
        <w:rPr>
          <w:rFonts w:ascii="Times New Roman" w:hAnsi="Times New Roman" w:cs="Times New Roman"/>
          <w:sz w:val="24"/>
          <w:szCs w:val="24"/>
        </w:rPr>
        <w:t xml:space="preserve"> competitive, with businesses springing up here and there, small, medium and large scale. Especially, with government awareness on the need to </w:t>
      </w:r>
      <w:r w:rsidR="005D6E78" w:rsidRPr="005D6E78">
        <w:rPr>
          <w:rFonts w:ascii="Times New Roman" w:hAnsi="Times New Roman" w:cs="Times New Roman"/>
          <w:sz w:val="24"/>
          <w:szCs w:val="24"/>
        </w:rPr>
        <w:t>industrialize</w:t>
      </w:r>
      <w:r w:rsidRPr="005D6E78">
        <w:rPr>
          <w:rFonts w:ascii="Times New Roman" w:hAnsi="Times New Roman" w:cs="Times New Roman"/>
          <w:sz w:val="24"/>
          <w:szCs w:val="24"/>
        </w:rPr>
        <w:t xml:space="preserve">, develop and </w:t>
      </w:r>
      <w:r w:rsidR="006D7D23" w:rsidRPr="005D6E78">
        <w:rPr>
          <w:rFonts w:ascii="Times New Roman" w:hAnsi="Times New Roman" w:cs="Times New Roman"/>
          <w:sz w:val="24"/>
          <w:szCs w:val="24"/>
        </w:rPr>
        <w:t xml:space="preserve">be </w:t>
      </w:r>
      <w:r w:rsidRPr="005D6E78">
        <w:rPr>
          <w:rFonts w:ascii="Times New Roman" w:hAnsi="Times New Roman" w:cs="Times New Roman"/>
          <w:sz w:val="24"/>
          <w:szCs w:val="24"/>
        </w:rPr>
        <w:t>self reliant</w:t>
      </w:r>
      <w:r w:rsidR="000712F5" w:rsidRPr="005D6E78">
        <w:rPr>
          <w:rFonts w:ascii="Times New Roman" w:hAnsi="Times New Roman" w:cs="Times New Roman"/>
          <w:sz w:val="24"/>
          <w:szCs w:val="24"/>
        </w:rPr>
        <w:t>.</w:t>
      </w:r>
      <w:r w:rsidRPr="005D6E78">
        <w:rPr>
          <w:rFonts w:ascii="Times New Roman" w:hAnsi="Times New Roman" w:cs="Times New Roman"/>
          <w:sz w:val="24"/>
          <w:szCs w:val="24"/>
        </w:rPr>
        <w:t xml:space="preserve"> </w:t>
      </w:r>
      <w:r w:rsidR="005D6E78" w:rsidRPr="005D6E78">
        <w:rPr>
          <w:rFonts w:ascii="Times New Roman" w:hAnsi="Times New Roman" w:cs="Times New Roman"/>
          <w:sz w:val="24"/>
          <w:szCs w:val="24"/>
        </w:rPr>
        <w:t>More so</w:t>
      </w:r>
      <w:r w:rsidRPr="005D6E78">
        <w:rPr>
          <w:rFonts w:ascii="Times New Roman" w:hAnsi="Times New Roman" w:cs="Times New Roman"/>
          <w:sz w:val="24"/>
          <w:szCs w:val="24"/>
        </w:rPr>
        <w:t>, customers are more enlightened on existing products and aware of what they need.</w:t>
      </w:r>
      <w:r w:rsidR="00A15A47" w:rsidRPr="005D6E78">
        <w:rPr>
          <w:rFonts w:ascii="Times New Roman" w:hAnsi="Times New Roman" w:cs="Times New Roman"/>
          <w:sz w:val="24"/>
          <w:szCs w:val="24"/>
        </w:rPr>
        <w:t xml:space="preserve"> The </w:t>
      </w:r>
      <w:r w:rsidRPr="005D6E78">
        <w:rPr>
          <w:rFonts w:ascii="Times New Roman" w:hAnsi="Times New Roman" w:cs="Times New Roman"/>
          <w:sz w:val="24"/>
          <w:szCs w:val="24"/>
        </w:rPr>
        <w:t xml:space="preserve">Management of both foreign and local businesses alike </w:t>
      </w:r>
      <w:r w:rsidR="005D6E78" w:rsidRPr="005D6E78">
        <w:rPr>
          <w:rFonts w:ascii="Times New Roman" w:hAnsi="Times New Roman" w:cs="Times New Roman"/>
          <w:sz w:val="24"/>
          <w:szCs w:val="24"/>
        </w:rPr>
        <w:t>has</w:t>
      </w:r>
      <w:r w:rsidRPr="005D6E78">
        <w:rPr>
          <w:rFonts w:ascii="Times New Roman" w:hAnsi="Times New Roman" w:cs="Times New Roman"/>
          <w:sz w:val="24"/>
          <w:szCs w:val="24"/>
        </w:rPr>
        <w:t xml:space="preserve"> </w:t>
      </w:r>
      <w:r w:rsidR="005D6E78" w:rsidRPr="005D6E78">
        <w:rPr>
          <w:rFonts w:ascii="Times New Roman" w:hAnsi="Times New Roman" w:cs="Times New Roman"/>
          <w:sz w:val="24"/>
          <w:szCs w:val="24"/>
        </w:rPr>
        <w:t>realized</w:t>
      </w:r>
      <w:r w:rsidRPr="005D6E78">
        <w:rPr>
          <w:rFonts w:ascii="Times New Roman" w:hAnsi="Times New Roman" w:cs="Times New Roman"/>
          <w:sz w:val="24"/>
          <w:szCs w:val="24"/>
        </w:rPr>
        <w:t xml:space="preserve"> the need for a more dynamic business policy and decisions. Strategic management seems to have it all. Strategic management is one management philosophy that has been in existence for a long time but rather looming in a beclouded environment of unawareness and unacceptability. But with recent developments in the business environment (economic, social, technical etc.),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w:t>
      </w:r>
      <w:r w:rsidR="005D6E78" w:rsidRPr="005D6E78">
        <w:rPr>
          <w:rFonts w:ascii="Times New Roman" w:hAnsi="Times New Roman" w:cs="Times New Roman"/>
          <w:sz w:val="24"/>
          <w:szCs w:val="24"/>
        </w:rPr>
        <w:t>realized</w:t>
      </w:r>
      <w:r w:rsidRPr="005D6E78">
        <w:rPr>
          <w:rFonts w:ascii="Times New Roman" w:hAnsi="Times New Roman" w:cs="Times New Roman"/>
          <w:sz w:val="24"/>
          <w:szCs w:val="24"/>
        </w:rPr>
        <w:t xml:space="preserve"> the need to become alert to its environmental needs and active rather than reactive in order to at least have its head above the waters, hence, the recent emphasis on strategic management by most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in recent times. Strategic management is applied in all aspects of a business or </w:t>
      </w:r>
      <w:r w:rsidR="005D6E78"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finance, marketing, production etc.</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Strategic management is concerned with making decisions about an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future direction and implementing those decisions. Over the years</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some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grown extremely large and profitable as a result</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of effective strategic management. On the other hand, many others have failed</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or have not been as successful as they might have been because of ineffective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strategic management.</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During the 1980's and 1990's increased foreign competition, the increasing</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scarcity and cost of natural resources and a continuing lack of growth in</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productivity rates within Nigeria, have made strategic management even more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important and difficult.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adapted to change over their</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corporate life and the continuing success of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in the future will</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require more innovative, strategic decisions.</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Because of the general economic recession in the world especially in the third</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world countries and Nigeria as a case in point,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to devise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means and strategies and innovations to remain in business and if possible oust</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its competitors from the market. The economic recession such as</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unemployment, economic instability, low per capital income, exchange rate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instability, political instability, corruption, excess capacity </w:t>
      </w:r>
      <w:r w:rsidR="005D6E78" w:rsidRPr="005D6E78">
        <w:rPr>
          <w:rFonts w:ascii="Times New Roman" w:hAnsi="Times New Roman" w:cs="Times New Roman"/>
          <w:sz w:val="24"/>
          <w:szCs w:val="24"/>
        </w:rPr>
        <w:t>utilization</w:t>
      </w:r>
      <w:r w:rsidRPr="005D6E78">
        <w:rPr>
          <w:rFonts w:ascii="Times New Roman" w:hAnsi="Times New Roman" w:cs="Times New Roman"/>
          <w:sz w:val="24"/>
          <w:szCs w:val="24"/>
        </w:rPr>
        <w:t>, industries</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operating below full capacity, all these have led to uncertainties and therefore a</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lull in the business environment, companies have resorted to strategic</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management to keep afloat. </w:t>
      </w:r>
      <w:r w:rsidRPr="005D6E78">
        <w:rPr>
          <w:rFonts w:ascii="Times New Roman" w:hAnsi="Times New Roman" w:cs="Times New Roman"/>
          <w:sz w:val="24"/>
          <w:szCs w:val="24"/>
        </w:rPr>
        <w:lastRenderedPageBreak/>
        <w:t>Therefore, we often hear of businesses</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restructuring, re-engineering, re-</w:t>
      </w:r>
      <w:r w:rsidR="005125CC" w:rsidRPr="005D6E78">
        <w:rPr>
          <w:rFonts w:ascii="Times New Roman" w:hAnsi="Times New Roman" w:cs="Times New Roman"/>
          <w:sz w:val="24"/>
          <w:szCs w:val="24"/>
        </w:rPr>
        <w:t>organizing</w:t>
      </w:r>
      <w:r w:rsidRPr="005D6E78">
        <w:rPr>
          <w:rFonts w:ascii="Times New Roman" w:hAnsi="Times New Roman" w:cs="Times New Roman"/>
          <w:sz w:val="24"/>
          <w:szCs w:val="24"/>
        </w:rPr>
        <w:t>, down-sizing etc. All these are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terms associated with strategic management.</w:t>
      </w:r>
    </w:p>
    <w:p w:rsidR="0039000F" w:rsidRPr="005125CC" w:rsidRDefault="00A65CF2" w:rsidP="005D6E78">
      <w:pPr>
        <w:autoSpaceDE w:val="0"/>
        <w:autoSpaceDN w:val="0"/>
        <w:adjustRightInd w:val="0"/>
        <w:spacing w:after="0" w:line="360" w:lineRule="auto"/>
        <w:jc w:val="both"/>
        <w:rPr>
          <w:rFonts w:ascii="Times New Roman" w:hAnsi="Times New Roman" w:cs="Times New Roman"/>
          <w:b/>
          <w:bCs/>
          <w:iCs/>
          <w:sz w:val="26"/>
          <w:szCs w:val="24"/>
        </w:rPr>
      </w:pPr>
      <w:r w:rsidRPr="005125CC">
        <w:rPr>
          <w:rFonts w:ascii="Times New Roman" w:hAnsi="Times New Roman" w:cs="Times New Roman"/>
          <w:b/>
          <w:bCs/>
          <w:iCs/>
          <w:sz w:val="26"/>
          <w:szCs w:val="24"/>
        </w:rPr>
        <w:t>1.2 STATEMENT OF THE PROBLEM</w:t>
      </w:r>
    </w:p>
    <w:p w:rsidR="00FE572C" w:rsidRPr="005D6E78" w:rsidRDefault="005125CC"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Customer’s</w:t>
      </w:r>
      <w:r w:rsidR="0039000F" w:rsidRPr="005D6E78">
        <w:rPr>
          <w:rFonts w:ascii="Times New Roman" w:hAnsi="Times New Roman" w:cs="Times New Roman"/>
          <w:sz w:val="24"/>
          <w:szCs w:val="24"/>
        </w:rPr>
        <w:t xml:space="preserve"> needs are ever </w:t>
      </w:r>
      <w:r w:rsidR="00CF6826" w:rsidRPr="005D6E78">
        <w:rPr>
          <w:rFonts w:ascii="Times New Roman" w:hAnsi="Times New Roman" w:cs="Times New Roman"/>
          <w:sz w:val="24"/>
          <w:szCs w:val="24"/>
        </w:rPr>
        <w:t>changing;</w:t>
      </w:r>
      <w:r w:rsidR="0039000F" w:rsidRPr="005D6E78">
        <w:rPr>
          <w:rFonts w:ascii="Times New Roman" w:hAnsi="Times New Roman" w:cs="Times New Roman"/>
          <w:sz w:val="24"/>
          <w:szCs w:val="24"/>
        </w:rPr>
        <w:t xml:space="preserve"> customers have different needs and</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 xml:space="preserve">problems, and divergent expectations. The essence of any </w:t>
      </w:r>
      <w:r w:rsidRPr="005D6E78">
        <w:rPr>
          <w:rFonts w:ascii="Times New Roman" w:hAnsi="Times New Roman" w:cs="Times New Roman"/>
          <w:sz w:val="24"/>
          <w:szCs w:val="24"/>
        </w:rPr>
        <w:t>organization</w:t>
      </w:r>
      <w:r w:rsidR="0039000F" w:rsidRPr="005D6E78">
        <w:rPr>
          <w:rFonts w:ascii="Times New Roman" w:hAnsi="Times New Roman" w:cs="Times New Roman"/>
          <w:sz w:val="24"/>
          <w:szCs w:val="24"/>
        </w:rPr>
        <w:t xml:space="preserve"> is to</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 xml:space="preserve">make sales and </w:t>
      </w:r>
      <w:r w:rsidRPr="005D6E78">
        <w:rPr>
          <w:rFonts w:ascii="Times New Roman" w:hAnsi="Times New Roman" w:cs="Times New Roman"/>
          <w:sz w:val="24"/>
          <w:szCs w:val="24"/>
        </w:rPr>
        <w:t>realize</w:t>
      </w:r>
      <w:r w:rsidR="0039000F" w:rsidRPr="005D6E78">
        <w:rPr>
          <w:rFonts w:ascii="Times New Roman" w:hAnsi="Times New Roman" w:cs="Times New Roman"/>
          <w:sz w:val="24"/>
          <w:szCs w:val="24"/>
        </w:rPr>
        <w:t xml:space="preserve"> profit, be it production or service industry. Management</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has the obligation to provide customers with high quality goods, and satisfy their</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desires and meet their needs in order to remain in business and achieve their</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objectives.</w:t>
      </w:r>
    </w:p>
    <w:p w:rsidR="00FE572C"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Management must be dynamic, have the ability to pre-empt </w:t>
      </w:r>
      <w:r w:rsidR="00CF6826" w:rsidRPr="005D6E78">
        <w:rPr>
          <w:rFonts w:ascii="Times New Roman" w:hAnsi="Times New Roman" w:cs="Times New Roman"/>
          <w:sz w:val="24"/>
          <w:szCs w:val="24"/>
        </w:rPr>
        <w:t>customer’s</w:t>
      </w:r>
      <w:r w:rsidRPr="005D6E78">
        <w:rPr>
          <w:rFonts w:ascii="Times New Roman" w:hAnsi="Times New Roman" w:cs="Times New Roman"/>
          <w:sz w:val="24"/>
          <w:szCs w:val="24"/>
        </w:rPr>
        <w:t xml:space="preserve"> needs,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the environment in which it is operating and act accordingly.</w:t>
      </w:r>
    </w:p>
    <w:p w:rsidR="00EF4978"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In an economy that is dynamic, this is a Herculean task for management, it is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therefore necessary for management to adopt strategic management. Here</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comes another big question, what are the strategies available, which strategies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do we adopt, which is the best way to determine the strategies available, having</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chosen a strategy or strategies which is the best way to apply these strategies in</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order to meet corporate goals and objectives.</w:t>
      </w:r>
    </w:p>
    <w:p w:rsidR="00BB2080" w:rsidRPr="00D65959" w:rsidRDefault="0039000F" w:rsidP="00D65959">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All these are what this study intends to examine and proffer possible solutions to</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evident problems encountered by </w:t>
      </w:r>
      <w:r w:rsidR="00CF6826" w:rsidRPr="005D6E78">
        <w:rPr>
          <w:rFonts w:ascii="Times New Roman" w:hAnsi="Times New Roman" w:cs="Times New Roman"/>
          <w:sz w:val="24"/>
          <w:szCs w:val="24"/>
        </w:rPr>
        <w:t>organizations</w:t>
      </w:r>
      <w:r w:rsidRPr="005D6E78">
        <w:rPr>
          <w:rFonts w:ascii="Times New Roman" w:hAnsi="Times New Roman" w:cs="Times New Roman"/>
          <w:sz w:val="24"/>
          <w:szCs w:val="24"/>
        </w:rPr>
        <w:t>.</w:t>
      </w:r>
    </w:p>
    <w:p w:rsidR="0039000F" w:rsidRPr="00CF6826" w:rsidRDefault="00BE4ADD" w:rsidP="005D6E78">
      <w:pPr>
        <w:autoSpaceDE w:val="0"/>
        <w:autoSpaceDN w:val="0"/>
        <w:adjustRightInd w:val="0"/>
        <w:spacing w:after="0" w:line="360" w:lineRule="auto"/>
        <w:jc w:val="both"/>
        <w:rPr>
          <w:rFonts w:ascii="Times New Roman" w:hAnsi="Times New Roman" w:cs="Times New Roman"/>
          <w:b/>
          <w:bCs/>
          <w:iCs/>
          <w:sz w:val="28"/>
          <w:szCs w:val="24"/>
        </w:rPr>
      </w:pPr>
      <w:r w:rsidRPr="00CF6826">
        <w:rPr>
          <w:rFonts w:ascii="Times New Roman" w:hAnsi="Times New Roman" w:cs="Times New Roman"/>
          <w:b/>
          <w:bCs/>
          <w:iCs/>
          <w:sz w:val="28"/>
          <w:szCs w:val="24"/>
        </w:rPr>
        <w:t>1.3 OBJECTIVE OF THE STUDY</w:t>
      </w:r>
    </w:p>
    <w:p w:rsidR="0039000F" w:rsidRPr="005D6E78" w:rsidRDefault="0039000F" w:rsidP="005D6E78">
      <w:pPr>
        <w:autoSpaceDE w:val="0"/>
        <w:autoSpaceDN w:val="0"/>
        <w:adjustRightInd w:val="0"/>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This study aims at accomplishing the following:</w:t>
      </w:r>
    </w:p>
    <w:p w:rsidR="00A7256E" w:rsidRPr="005D6E78" w:rsidRDefault="00343DD8" w:rsidP="005D6E7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To assess the Impact of Strategic Management in re-projecting the image of corporate organization</w:t>
      </w:r>
    </w:p>
    <w:p w:rsidR="00BE4ADD" w:rsidRPr="005D6E78" w:rsidRDefault="00343DD8" w:rsidP="005D6E7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To analyze the responsibilities of various levels of management in the strategic management process</w:t>
      </w:r>
    </w:p>
    <w:p w:rsidR="0039000F" w:rsidRPr="005D6E78" w:rsidRDefault="00D227CF" w:rsidP="005D6E7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To investigate the relationship between effective strategic management and organizational success.</w:t>
      </w:r>
    </w:p>
    <w:p w:rsidR="004C71B9" w:rsidRPr="00CF6826" w:rsidRDefault="00BE4ADD" w:rsidP="005D6E78">
      <w:pPr>
        <w:autoSpaceDE w:val="0"/>
        <w:autoSpaceDN w:val="0"/>
        <w:adjustRightInd w:val="0"/>
        <w:spacing w:after="0" w:line="360" w:lineRule="auto"/>
        <w:jc w:val="both"/>
        <w:rPr>
          <w:rFonts w:ascii="Times New Roman" w:hAnsi="Times New Roman" w:cs="Times New Roman"/>
          <w:b/>
          <w:bCs/>
          <w:iCs/>
          <w:sz w:val="30"/>
          <w:szCs w:val="24"/>
        </w:rPr>
      </w:pPr>
      <w:r w:rsidRPr="00CF6826">
        <w:rPr>
          <w:rFonts w:ascii="Times New Roman" w:hAnsi="Times New Roman" w:cs="Times New Roman"/>
          <w:b/>
          <w:bCs/>
          <w:iCs/>
          <w:sz w:val="30"/>
          <w:szCs w:val="24"/>
        </w:rPr>
        <w:t xml:space="preserve">1.4 </w:t>
      </w:r>
      <w:r w:rsidR="004C71B9" w:rsidRPr="00CF6826">
        <w:rPr>
          <w:rFonts w:ascii="Times New Roman" w:hAnsi="Times New Roman" w:cs="Times New Roman"/>
          <w:b/>
          <w:bCs/>
          <w:iCs/>
          <w:sz w:val="30"/>
          <w:szCs w:val="24"/>
        </w:rPr>
        <w:t>RESEARCH QUESTION</w:t>
      </w:r>
      <w:r w:rsidR="003D40A7" w:rsidRPr="00CF6826">
        <w:rPr>
          <w:rFonts w:ascii="Times New Roman" w:hAnsi="Times New Roman" w:cs="Times New Roman"/>
          <w:b/>
          <w:bCs/>
          <w:iCs/>
          <w:sz w:val="30"/>
          <w:szCs w:val="24"/>
        </w:rPr>
        <w:t>S</w:t>
      </w:r>
    </w:p>
    <w:p w:rsidR="004C71B9" w:rsidRPr="005D6E78" w:rsidRDefault="00BA6D7D"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Based on the research problem</w:t>
      </w:r>
      <w:r w:rsidR="0040757E" w:rsidRPr="005D6E78">
        <w:rPr>
          <w:rFonts w:ascii="Times New Roman" w:hAnsi="Times New Roman" w:cs="Times New Roman"/>
          <w:sz w:val="24"/>
          <w:szCs w:val="24"/>
        </w:rPr>
        <w:t>s</w:t>
      </w:r>
      <w:r w:rsidRPr="005D6E78">
        <w:rPr>
          <w:rFonts w:ascii="Times New Roman" w:hAnsi="Times New Roman" w:cs="Times New Roman"/>
          <w:sz w:val="24"/>
          <w:szCs w:val="24"/>
        </w:rPr>
        <w:t xml:space="preserve"> outlined and the related questions posed, the following researches were formulated to guide the study.</w:t>
      </w:r>
    </w:p>
    <w:p w:rsidR="00DD5E49" w:rsidRPr="005D6E78" w:rsidRDefault="00112155" w:rsidP="005D6E78">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5D6E78">
        <w:rPr>
          <w:rFonts w:ascii="Times New Roman" w:hAnsi="Times New Roman" w:cs="Times New Roman"/>
          <w:sz w:val="24"/>
          <w:szCs w:val="24"/>
        </w:rPr>
        <w:t>Strategic management is the key to re-projecting the image of corporate organization</w:t>
      </w:r>
    </w:p>
    <w:p w:rsidR="00DD5E49" w:rsidRPr="005D6E78" w:rsidRDefault="00112155" w:rsidP="005D6E78">
      <w:pPr>
        <w:pStyle w:val="ListParagraph"/>
        <w:numPr>
          <w:ilvl w:val="0"/>
          <w:numId w:val="3"/>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Strategic management process must involve every cadre of management and staff for its effectiveness.</w:t>
      </w:r>
    </w:p>
    <w:p w:rsidR="00112155" w:rsidRPr="005D6E78" w:rsidRDefault="00112155" w:rsidP="005D6E78">
      <w:pPr>
        <w:pStyle w:val="ListParagraph"/>
        <w:numPr>
          <w:ilvl w:val="0"/>
          <w:numId w:val="3"/>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Strategic management must be reviewed continuously to ensure adherence by all concerned and to detect and correct deviations.</w:t>
      </w:r>
    </w:p>
    <w:p w:rsidR="00112155" w:rsidRPr="00CF6826" w:rsidRDefault="00D32283" w:rsidP="005D6E78">
      <w:pPr>
        <w:autoSpaceDE w:val="0"/>
        <w:autoSpaceDN w:val="0"/>
        <w:adjustRightInd w:val="0"/>
        <w:spacing w:after="0" w:line="360" w:lineRule="auto"/>
        <w:jc w:val="both"/>
        <w:rPr>
          <w:rFonts w:ascii="Times New Roman" w:hAnsi="Times New Roman" w:cs="Times New Roman"/>
          <w:b/>
          <w:bCs/>
          <w:iCs/>
          <w:sz w:val="28"/>
          <w:szCs w:val="24"/>
        </w:rPr>
      </w:pPr>
      <w:r w:rsidRPr="00CF6826">
        <w:rPr>
          <w:rFonts w:ascii="Times New Roman" w:hAnsi="Times New Roman" w:cs="Times New Roman"/>
          <w:b/>
          <w:bCs/>
          <w:iCs/>
          <w:sz w:val="28"/>
          <w:szCs w:val="24"/>
        </w:rPr>
        <w:lastRenderedPageBreak/>
        <w:t xml:space="preserve">1.5 </w:t>
      </w:r>
      <w:r w:rsidR="00112155" w:rsidRPr="00CF6826">
        <w:rPr>
          <w:rFonts w:ascii="Times New Roman" w:hAnsi="Times New Roman" w:cs="Times New Roman"/>
          <w:b/>
          <w:bCs/>
          <w:iCs/>
          <w:sz w:val="28"/>
          <w:szCs w:val="24"/>
        </w:rPr>
        <w:t>HYPOTHESIS</w:t>
      </w:r>
      <w:r w:rsidRPr="00CF6826">
        <w:rPr>
          <w:rFonts w:ascii="Times New Roman" w:hAnsi="Times New Roman" w:cs="Times New Roman"/>
          <w:b/>
          <w:bCs/>
          <w:iCs/>
          <w:sz w:val="28"/>
          <w:szCs w:val="24"/>
        </w:rPr>
        <w:t xml:space="preserve"> FORMULATION</w:t>
      </w:r>
    </w:p>
    <w:p w:rsidR="004F5F14" w:rsidRPr="005D6E78" w:rsidRDefault="00D32283" w:rsidP="005D6E78">
      <w:pPr>
        <w:autoSpaceDE w:val="0"/>
        <w:autoSpaceDN w:val="0"/>
        <w:adjustRightInd w:val="0"/>
        <w:spacing w:after="0" w:line="360" w:lineRule="auto"/>
        <w:jc w:val="both"/>
        <w:rPr>
          <w:rFonts w:ascii="Times New Roman" w:hAnsi="Times New Roman" w:cs="Times New Roman"/>
          <w:b/>
          <w:bCs/>
          <w:iCs/>
          <w:sz w:val="24"/>
          <w:szCs w:val="24"/>
        </w:rPr>
      </w:pPr>
      <w:r w:rsidRPr="005D6E78">
        <w:rPr>
          <w:rFonts w:ascii="Times New Roman" w:hAnsi="Times New Roman" w:cs="Times New Roman"/>
          <w:b/>
          <w:bCs/>
          <w:iCs/>
          <w:sz w:val="24"/>
          <w:szCs w:val="24"/>
        </w:rPr>
        <w:t xml:space="preserve">Hypothesis 1 </w:t>
      </w:r>
    </w:p>
    <w:p w:rsidR="00112155" w:rsidRPr="005D6E78" w:rsidRDefault="00112155"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b/>
          <w:bCs/>
          <w:iCs/>
          <w:sz w:val="24"/>
          <w:szCs w:val="24"/>
        </w:rPr>
        <w:t>H</w:t>
      </w:r>
      <w:r w:rsidR="00A524E2" w:rsidRPr="005D6E78">
        <w:rPr>
          <w:rFonts w:ascii="Times New Roman" w:hAnsi="Times New Roman" w:cs="Times New Roman"/>
          <w:iCs/>
          <w:sz w:val="24"/>
          <w:szCs w:val="24"/>
        </w:rPr>
        <w:t>0</w:t>
      </w:r>
      <w:r w:rsidRPr="005D6E78">
        <w:rPr>
          <w:rFonts w:ascii="Times New Roman" w:hAnsi="Times New Roman" w:cs="Times New Roman"/>
          <w:b/>
          <w:bCs/>
          <w:iCs/>
          <w:sz w:val="24"/>
          <w:szCs w:val="24"/>
        </w:rPr>
        <w:t xml:space="preserve">: </w:t>
      </w:r>
      <w:r w:rsidR="00CF6826">
        <w:rPr>
          <w:rFonts w:ascii="Times New Roman" w:hAnsi="Times New Roman" w:cs="Times New Roman"/>
          <w:iCs/>
          <w:sz w:val="24"/>
          <w:szCs w:val="24"/>
        </w:rPr>
        <w:t xml:space="preserve">Strategic Management </w:t>
      </w:r>
      <w:r w:rsidR="00CF6826" w:rsidRPr="005D6E78">
        <w:rPr>
          <w:rFonts w:ascii="Times New Roman" w:hAnsi="Times New Roman" w:cs="Times New Roman"/>
          <w:iCs/>
          <w:sz w:val="24"/>
          <w:szCs w:val="24"/>
        </w:rPr>
        <w:t>has</w:t>
      </w:r>
      <w:r w:rsidR="007A321F" w:rsidRPr="005D6E78">
        <w:rPr>
          <w:rFonts w:ascii="Times New Roman" w:hAnsi="Times New Roman" w:cs="Times New Roman"/>
          <w:iCs/>
          <w:sz w:val="24"/>
          <w:szCs w:val="24"/>
        </w:rPr>
        <w:t xml:space="preserve"> no impact in re-projecting the image of corporate organization</w:t>
      </w:r>
    </w:p>
    <w:p w:rsidR="00BD1C5A" w:rsidRPr="005D6E78" w:rsidRDefault="004F5F14"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iCs/>
          <w:sz w:val="24"/>
          <w:szCs w:val="24"/>
        </w:rPr>
        <w:t>H</w:t>
      </w:r>
      <w:r w:rsidR="00A524E2" w:rsidRPr="005D6E78">
        <w:rPr>
          <w:rFonts w:ascii="Times New Roman" w:hAnsi="Times New Roman" w:cs="Times New Roman"/>
          <w:b/>
          <w:bCs/>
          <w:iCs/>
          <w:sz w:val="24"/>
          <w:szCs w:val="24"/>
        </w:rPr>
        <w:t>1</w:t>
      </w:r>
      <w:r w:rsidRPr="005D6E78">
        <w:rPr>
          <w:rFonts w:ascii="Times New Roman" w:hAnsi="Times New Roman" w:cs="Times New Roman"/>
          <w:iCs/>
          <w:sz w:val="24"/>
          <w:szCs w:val="24"/>
        </w:rPr>
        <w:t xml:space="preserve">: </w:t>
      </w:r>
      <w:r w:rsidR="00BD1C5A" w:rsidRPr="005D6E78">
        <w:rPr>
          <w:rFonts w:ascii="Times New Roman" w:hAnsi="Times New Roman" w:cs="Times New Roman"/>
          <w:iCs/>
          <w:sz w:val="24"/>
          <w:szCs w:val="24"/>
        </w:rPr>
        <w:t xml:space="preserve">Strategic </w:t>
      </w:r>
      <w:r w:rsidR="00CF6826" w:rsidRPr="005D6E78">
        <w:rPr>
          <w:rFonts w:ascii="Times New Roman" w:hAnsi="Times New Roman" w:cs="Times New Roman"/>
          <w:iCs/>
          <w:sz w:val="24"/>
          <w:szCs w:val="24"/>
        </w:rPr>
        <w:t>Management has</w:t>
      </w:r>
      <w:r w:rsidR="00BD1C5A" w:rsidRPr="005D6E78">
        <w:rPr>
          <w:rFonts w:ascii="Times New Roman" w:hAnsi="Times New Roman" w:cs="Times New Roman"/>
          <w:iCs/>
          <w:sz w:val="24"/>
          <w:szCs w:val="24"/>
        </w:rPr>
        <w:t xml:space="preserve"> impact in re-projecting the image of corporate organization</w:t>
      </w:r>
    </w:p>
    <w:p w:rsidR="004F5F14" w:rsidRPr="005D6E78" w:rsidRDefault="00D32283" w:rsidP="005D6E78">
      <w:pPr>
        <w:autoSpaceDE w:val="0"/>
        <w:autoSpaceDN w:val="0"/>
        <w:adjustRightInd w:val="0"/>
        <w:spacing w:after="0" w:line="360" w:lineRule="auto"/>
        <w:jc w:val="both"/>
        <w:rPr>
          <w:rFonts w:ascii="Times New Roman" w:hAnsi="Times New Roman" w:cs="Times New Roman"/>
          <w:b/>
          <w:bCs/>
          <w:iCs/>
          <w:sz w:val="24"/>
          <w:szCs w:val="24"/>
        </w:rPr>
      </w:pPr>
      <w:r w:rsidRPr="005D6E78">
        <w:rPr>
          <w:rFonts w:ascii="Times New Roman" w:hAnsi="Times New Roman" w:cs="Times New Roman"/>
          <w:b/>
          <w:bCs/>
          <w:iCs/>
          <w:sz w:val="24"/>
          <w:szCs w:val="24"/>
        </w:rPr>
        <w:t>Hypothesis 2</w:t>
      </w:r>
    </w:p>
    <w:p w:rsidR="00D32283" w:rsidRPr="005D6E78" w:rsidRDefault="00D32283"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b/>
          <w:bCs/>
          <w:iCs/>
          <w:sz w:val="24"/>
          <w:szCs w:val="24"/>
        </w:rPr>
        <w:t>H</w:t>
      </w:r>
      <w:r w:rsidR="00A524E2" w:rsidRPr="005D6E78">
        <w:rPr>
          <w:rFonts w:ascii="Times New Roman" w:hAnsi="Times New Roman" w:cs="Times New Roman"/>
          <w:b/>
          <w:bCs/>
          <w:iCs/>
          <w:sz w:val="24"/>
          <w:szCs w:val="24"/>
        </w:rPr>
        <w:t>0</w:t>
      </w:r>
      <w:r w:rsidRPr="005D6E78">
        <w:rPr>
          <w:rFonts w:ascii="Times New Roman" w:hAnsi="Times New Roman" w:cs="Times New Roman"/>
          <w:b/>
          <w:bCs/>
          <w:iCs/>
          <w:sz w:val="24"/>
          <w:szCs w:val="24"/>
        </w:rPr>
        <w:t xml:space="preserve">: </w:t>
      </w:r>
      <w:r w:rsidR="008769CA" w:rsidRPr="005D6E78">
        <w:rPr>
          <w:rFonts w:ascii="Times New Roman" w:hAnsi="Times New Roman" w:cs="Times New Roman"/>
          <w:iCs/>
          <w:sz w:val="24"/>
          <w:szCs w:val="24"/>
        </w:rPr>
        <w:t>various levels of management have no responsibility in the strategic management process</w:t>
      </w:r>
    </w:p>
    <w:p w:rsidR="008769CA" w:rsidRPr="005D6E78" w:rsidRDefault="00D32283"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iCs/>
          <w:sz w:val="24"/>
          <w:szCs w:val="24"/>
        </w:rPr>
        <w:t>H</w:t>
      </w:r>
      <w:r w:rsidR="00A524E2" w:rsidRPr="005D6E78">
        <w:rPr>
          <w:rFonts w:ascii="Times New Roman" w:hAnsi="Times New Roman" w:cs="Times New Roman"/>
          <w:iCs/>
          <w:sz w:val="24"/>
          <w:szCs w:val="24"/>
        </w:rPr>
        <w:t>1</w:t>
      </w:r>
      <w:r w:rsidRPr="005D6E78">
        <w:rPr>
          <w:rFonts w:ascii="Times New Roman" w:hAnsi="Times New Roman" w:cs="Times New Roman"/>
          <w:iCs/>
          <w:sz w:val="24"/>
          <w:szCs w:val="24"/>
        </w:rPr>
        <w:t xml:space="preserve">: </w:t>
      </w:r>
      <w:r w:rsidR="008769CA" w:rsidRPr="005D6E78">
        <w:rPr>
          <w:rFonts w:ascii="Times New Roman" w:hAnsi="Times New Roman" w:cs="Times New Roman"/>
          <w:iCs/>
          <w:sz w:val="24"/>
          <w:szCs w:val="24"/>
        </w:rPr>
        <w:t>various levels of management have responsibility in the strategic management process</w:t>
      </w:r>
    </w:p>
    <w:p w:rsidR="00D32283" w:rsidRPr="005D6E78" w:rsidRDefault="00D32283" w:rsidP="005D6E78">
      <w:pPr>
        <w:autoSpaceDE w:val="0"/>
        <w:autoSpaceDN w:val="0"/>
        <w:adjustRightInd w:val="0"/>
        <w:spacing w:after="0" w:line="360" w:lineRule="auto"/>
        <w:jc w:val="both"/>
        <w:rPr>
          <w:rFonts w:ascii="Times New Roman" w:hAnsi="Times New Roman" w:cs="Times New Roman"/>
          <w:b/>
          <w:iCs/>
          <w:sz w:val="24"/>
          <w:szCs w:val="24"/>
        </w:rPr>
      </w:pPr>
      <w:r w:rsidRPr="005D6E78">
        <w:rPr>
          <w:rFonts w:ascii="Times New Roman" w:hAnsi="Times New Roman" w:cs="Times New Roman"/>
          <w:b/>
          <w:iCs/>
          <w:sz w:val="24"/>
          <w:szCs w:val="24"/>
        </w:rPr>
        <w:t>Hypothesis 3</w:t>
      </w:r>
    </w:p>
    <w:p w:rsidR="00D32283" w:rsidRPr="005D6E78" w:rsidRDefault="00A524E2"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iCs/>
          <w:sz w:val="24"/>
          <w:szCs w:val="24"/>
        </w:rPr>
        <w:t xml:space="preserve">H0: </w:t>
      </w:r>
      <w:r w:rsidR="00860189" w:rsidRPr="005D6E78">
        <w:rPr>
          <w:rFonts w:ascii="Times New Roman" w:hAnsi="Times New Roman" w:cs="Times New Roman"/>
          <w:iCs/>
          <w:sz w:val="24"/>
          <w:szCs w:val="24"/>
        </w:rPr>
        <w:t>There is</w:t>
      </w:r>
      <w:r w:rsidR="002E6B6B" w:rsidRPr="005D6E78">
        <w:rPr>
          <w:rFonts w:ascii="Times New Roman" w:hAnsi="Times New Roman" w:cs="Times New Roman"/>
          <w:iCs/>
          <w:sz w:val="24"/>
          <w:szCs w:val="24"/>
        </w:rPr>
        <w:t xml:space="preserve"> no relationship between effective strategic management and organization success</w:t>
      </w:r>
    </w:p>
    <w:p w:rsidR="002E6B6B" w:rsidRPr="005D6E78" w:rsidRDefault="00A524E2"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iCs/>
          <w:sz w:val="24"/>
          <w:szCs w:val="24"/>
        </w:rPr>
        <w:t xml:space="preserve">H1: </w:t>
      </w:r>
      <w:r w:rsidR="002E6B6B" w:rsidRPr="005D6E78">
        <w:rPr>
          <w:rFonts w:ascii="Times New Roman" w:hAnsi="Times New Roman" w:cs="Times New Roman"/>
          <w:iCs/>
          <w:sz w:val="24"/>
          <w:szCs w:val="24"/>
        </w:rPr>
        <w:t>There is relationship between effective strategic management and organization success</w:t>
      </w:r>
    </w:p>
    <w:p w:rsidR="0039000F" w:rsidRPr="00DE383F" w:rsidRDefault="004C71B9" w:rsidP="005D6E78">
      <w:pPr>
        <w:autoSpaceDE w:val="0"/>
        <w:autoSpaceDN w:val="0"/>
        <w:adjustRightInd w:val="0"/>
        <w:spacing w:after="0" w:line="360" w:lineRule="auto"/>
        <w:jc w:val="both"/>
        <w:rPr>
          <w:rFonts w:ascii="Times New Roman" w:hAnsi="Times New Roman" w:cs="Times New Roman"/>
          <w:sz w:val="30"/>
          <w:szCs w:val="24"/>
        </w:rPr>
      </w:pPr>
      <w:r w:rsidRPr="00DE383F">
        <w:rPr>
          <w:rFonts w:ascii="Times New Roman" w:hAnsi="Times New Roman" w:cs="Times New Roman"/>
          <w:b/>
          <w:bCs/>
          <w:iCs/>
          <w:sz w:val="30"/>
          <w:szCs w:val="24"/>
        </w:rPr>
        <w:t>1.</w:t>
      </w:r>
      <w:r w:rsidR="00A524E2" w:rsidRPr="00DE383F">
        <w:rPr>
          <w:rFonts w:ascii="Times New Roman" w:hAnsi="Times New Roman" w:cs="Times New Roman"/>
          <w:b/>
          <w:bCs/>
          <w:iCs/>
          <w:sz w:val="30"/>
          <w:szCs w:val="24"/>
        </w:rPr>
        <w:t>6</w:t>
      </w:r>
      <w:r w:rsidRPr="00DE383F">
        <w:rPr>
          <w:rFonts w:ascii="Times New Roman" w:hAnsi="Times New Roman" w:cs="Times New Roman"/>
          <w:b/>
          <w:bCs/>
          <w:iCs/>
          <w:sz w:val="30"/>
          <w:szCs w:val="24"/>
        </w:rPr>
        <w:t xml:space="preserve"> </w:t>
      </w:r>
      <w:r w:rsidR="00BE4ADD" w:rsidRPr="00DE383F">
        <w:rPr>
          <w:rFonts w:ascii="Times New Roman" w:hAnsi="Times New Roman" w:cs="Times New Roman"/>
          <w:b/>
          <w:bCs/>
          <w:iCs/>
          <w:sz w:val="30"/>
          <w:szCs w:val="24"/>
        </w:rPr>
        <w:t>SIGNIFICANCE OF THE STUDY</w:t>
      </w:r>
    </w:p>
    <w:p w:rsidR="00EF79BC" w:rsidRPr="005D6E78" w:rsidRDefault="00DE383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Organizations</w:t>
      </w:r>
      <w:r w:rsidR="0039000F" w:rsidRPr="005D6E78">
        <w:rPr>
          <w:rFonts w:ascii="Times New Roman" w:hAnsi="Times New Roman" w:cs="Times New Roman"/>
          <w:sz w:val="24"/>
          <w:szCs w:val="24"/>
        </w:rPr>
        <w:t xml:space="preserve"> and corporate bodies are made aware of the need to adopt</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strategic management changes in the business environment and achieve cooperate</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 xml:space="preserve">or </w:t>
      </w:r>
      <w:r w:rsidRPr="005D6E78">
        <w:rPr>
          <w:rFonts w:ascii="Times New Roman" w:hAnsi="Times New Roman" w:cs="Times New Roman"/>
          <w:sz w:val="24"/>
          <w:szCs w:val="24"/>
        </w:rPr>
        <w:t>organizational</w:t>
      </w:r>
      <w:r w:rsidR="0039000F" w:rsidRPr="005D6E78">
        <w:rPr>
          <w:rFonts w:ascii="Times New Roman" w:hAnsi="Times New Roman" w:cs="Times New Roman"/>
          <w:sz w:val="24"/>
          <w:szCs w:val="24"/>
        </w:rPr>
        <w:t xml:space="preserve"> success, goals and objectives.</w:t>
      </w:r>
    </w:p>
    <w:p w:rsidR="00EF79BC"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In an economy that is dynamic, there is need to change technology, change</w:t>
      </w:r>
      <w:r w:rsidR="00BE4ADD" w:rsidRPr="005D6E78">
        <w:rPr>
          <w:rFonts w:ascii="Times New Roman" w:hAnsi="Times New Roman" w:cs="Times New Roman"/>
          <w:sz w:val="24"/>
          <w:szCs w:val="24"/>
        </w:rPr>
        <w:t xml:space="preserve"> </w:t>
      </w:r>
      <w:r w:rsidR="00DE383F" w:rsidRPr="005D6E78">
        <w:rPr>
          <w:rFonts w:ascii="Times New Roman" w:hAnsi="Times New Roman" w:cs="Times New Roman"/>
          <w:sz w:val="24"/>
          <w:szCs w:val="24"/>
        </w:rPr>
        <w:t>organizational</w:t>
      </w:r>
      <w:r w:rsidRPr="005D6E78">
        <w:rPr>
          <w:rFonts w:ascii="Times New Roman" w:hAnsi="Times New Roman" w:cs="Times New Roman"/>
          <w:sz w:val="24"/>
          <w:szCs w:val="24"/>
        </w:rPr>
        <w:t xml:space="preserve"> structure, marketing policy and manufacturing techniques many</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times and expect to go on changing. Management should </w:t>
      </w:r>
      <w:r w:rsidR="00DE383F" w:rsidRPr="005D6E78">
        <w:rPr>
          <w:rFonts w:ascii="Times New Roman" w:hAnsi="Times New Roman" w:cs="Times New Roman"/>
          <w:sz w:val="24"/>
          <w:szCs w:val="24"/>
        </w:rPr>
        <w:t>realize</w:t>
      </w:r>
      <w:r w:rsidRPr="005D6E78">
        <w:rPr>
          <w:rFonts w:ascii="Times New Roman" w:hAnsi="Times New Roman" w:cs="Times New Roman"/>
          <w:sz w:val="24"/>
          <w:szCs w:val="24"/>
        </w:rPr>
        <w:t xml:space="preserve"> that the only</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constant thing in business is change, and in order to survive and achieve success,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it must have a sound set of beliefs on which it premises all its policies and</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actions. That most important single 'factor in corporate success is faithful</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adherence to those beliefs and finally believes that if an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is to meet</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the challenges of a changing world it must be prepared to change everything</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about itself except those beliefs as it moves through corporate life. But all</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through this change its beliefs will remain and s</w:t>
      </w:r>
      <w:r w:rsidR="00EF79BC" w:rsidRPr="005D6E78">
        <w:rPr>
          <w:rFonts w:ascii="Times New Roman" w:hAnsi="Times New Roman" w:cs="Times New Roman"/>
          <w:sz w:val="24"/>
          <w:szCs w:val="24"/>
        </w:rPr>
        <w:t>teer its course by those stars.</w:t>
      </w:r>
    </w:p>
    <w:p w:rsidR="00A524E2" w:rsidRPr="00DE383F" w:rsidRDefault="00A65CF2" w:rsidP="005D6E78">
      <w:pPr>
        <w:autoSpaceDE w:val="0"/>
        <w:autoSpaceDN w:val="0"/>
        <w:adjustRightInd w:val="0"/>
        <w:spacing w:after="0" w:line="360" w:lineRule="auto"/>
        <w:jc w:val="both"/>
        <w:rPr>
          <w:rFonts w:ascii="Times New Roman" w:hAnsi="Times New Roman" w:cs="Times New Roman"/>
          <w:b/>
          <w:bCs/>
          <w:iCs/>
          <w:sz w:val="28"/>
          <w:szCs w:val="24"/>
        </w:rPr>
      </w:pPr>
      <w:r w:rsidRPr="00DE383F">
        <w:rPr>
          <w:rFonts w:ascii="Times New Roman" w:hAnsi="Times New Roman" w:cs="Times New Roman"/>
          <w:b/>
          <w:bCs/>
          <w:iCs/>
          <w:sz w:val="28"/>
          <w:szCs w:val="24"/>
        </w:rPr>
        <w:t>1.</w:t>
      </w:r>
      <w:r w:rsidR="00A524E2" w:rsidRPr="00DE383F">
        <w:rPr>
          <w:rFonts w:ascii="Times New Roman" w:hAnsi="Times New Roman" w:cs="Times New Roman"/>
          <w:b/>
          <w:bCs/>
          <w:iCs/>
          <w:sz w:val="28"/>
          <w:szCs w:val="24"/>
        </w:rPr>
        <w:t>7 SCOPE OF THE STUDY</w:t>
      </w:r>
    </w:p>
    <w:p w:rsidR="00A524E2" w:rsidRPr="005D6E78" w:rsidRDefault="00A524E2"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Within large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Management personnel fall into one of 3 categories: General (also called top or executive) Management, Middle Management and Supervisory Management (also cadled lower Management). General Management normally includes people with job titles such as chairman of the board, chief executive officer, chief operating officer, president, senior vice president, executive vice-president, group vice president, or general manager.</w:t>
      </w:r>
    </w:p>
    <w:p w:rsidR="003772A5" w:rsidRPr="005D6E78" w:rsidRDefault="00A524E2"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lastRenderedPageBreak/>
        <w:t>The strategic Management responsibilities of managers at lower levels of the</w:t>
      </w:r>
      <w:r w:rsidR="000D5C51" w:rsidRPr="005D6E78">
        <w:rPr>
          <w:rFonts w:ascii="Times New Roman" w:hAnsi="Times New Roman" w:cs="Times New Roman"/>
          <w:sz w:val="24"/>
          <w:szCs w:val="24"/>
        </w:rPr>
        <w:t xml:space="preserve">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vary depending on the nature and size of their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and</w:t>
      </w:r>
      <w:r w:rsidR="000D5C51"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their location within the </w:t>
      </w:r>
      <w:r w:rsidR="00DE383F" w:rsidRPr="005D6E78">
        <w:rPr>
          <w:rFonts w:ascii="Times New Roman" w:hAnsi="Times New Roman" w:cs="Times New Roman"/>
          <w:sz w:val="24"/>
          <w:szCs w:val="24"/>
        </w:rPr>
        <w:t>organizational</w:t>
      </w:r>
      <w:r w:rsidRPr="005D6E78">
        <w:rPr>
          <w:rFonts w:ascii="Times New Roman" w:hAnsi="Times New Roman" w:cs="Times New Roman"/>
          <w:sz w:val="24"/>
          <w:szCs w:val="24"/>
        </w:rPr>
        <w:t xml:space="preserve"> hierarchy.</w:t>
      </w:r>
    </w:p>
    <w:p w:rsidR="0039000F" w:rsidRPr="00DE383F" w:rsidRDefault="000D5C51" w:rsidP="005D6E78">
      <w:pPr>
        <w:autoSpaceDE w:val="0"/>
        <w:autoSpaceDN w:val="0"/>
        <w:adjustRightInd w:val="0"/>
        <w:spacing w:after="0" w:line="360" w:lineRule="auto"/>
        <w:jc w:val="both"/>
        <w:rPr>
          <w:rFonts w:ascii="Times New Roman" w:hAnsi="Times New Roman" w:cs="Times New Roman"/>
          <w:b/>
          <w:bCs/>
          <w:iCs/>
          <w:sz w:val="28"/>
          <w:szCs w:val="24"/>
        </w:rPr>
      </w:pPr>
      <w:r w:rsidRPr="00DE383F">
        <w:rPr>
          <w:rFonts w:ascii="Times New Roman" w:hAnsi="Times New Roman" w:cs="Times New Roman"/>
          <w:b/>
          <w:bCs/>
          <w:iCs/>
          <w:sz w:val="28"/>
          <w:szCs w:val="24"/>
        </w:rPr>
        <w:t>1.8</w:t>
      </w:r>
      <w:r w:rsidR="00A65CF2" w:rsidRPr="00DE383F">
        <w:rPr>
          <w:rFonts w:ascii="Times New Roman" w:hAnsi="Times New Roman" w:cs="Times New Roman"/>
          <w:b/>
          <w:bCs/>
          <w:iCs/>
          <w:sz w:val="28"/>
          <w:szCs w:val="24"/>
        </w:rPr>
        <w:t xml:space="preserve"> LIMITATION OF THE STUDY</w:t>
      </w:r>
    </w:p>
    <w:p w:rsidR="0039000F"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Although, the work has been successfully completed, more could have been</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done if not for some militating factors encountered by the author in the course</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of this research. Such limiting factors include:</w:t>
      </w:r>
    </w:p>
    <w:p w:rsidR="00A65CF2" w:rsidRPr="005D6E78" w:rsidRDefault="0039000F" w:rsidP="005D6E78">
      <w:pPr>
        <w:pStyle w:val="ListParagraph"/>
        <w:numPr>
          <w:ilvl w:val="0"/>
          <w:numId w:val="2"/>
        </w:numPr>
        <w:autoSpaceDE w:val="0"/>
        <w:autoSpaceDN w:val="0"/>
        <w:adjustRightInd w:val="0"/>
        <w:spacing w:after="0" w:line="360" w:lineRule="auto"/>
        <w:ind w:hanging="720"/>
        <w:jc w:val="both"/>
        <w:rPr>
          <w:rFonts w:ascii="Times New Roman" w:hAnsi="Times New Roman" w:cs="Times New Roman"/>
          <w:b/>
          <w:bCs/>
          <w:sz w:val="24"/>
          <w:szCs w:val="24"/>
        </w:rPr>
      </w:pPr>
      <w:r w:rsidRPr="005D6E78">
        <w:rPr>
          <w:rFonts w:ascii="Times New Roman" w:hAnsi="Times New Roman" w:cs="Times New Roman"/>
          <w:b/>
          <w:bCs/>
          <w:sz w:val="24"/>
          <w:szCs w:val="24"/>
        </w:rPr>
        <w:t>Time constraints</w:t>
      </w:r>
      <w:r w:rsidR="00A65CF2" w:rsidRPr="005D6E78">
        <w:rPr>
          <w:rFonts w:ascii="Times New Roman" w:hAnsi="Times New Roman" w:cs="Times New Roman"/>
          <w:b/>
          <w:bCs/>
          <w:sz w:val="24"/>
          <w:szCs w:val="24"/>
        </w:rPr>
        <w:t xml:space="preserve">: </w:t>
      </w:r>
      <w:r w:rsidRPr="005D6E78">
        <w:rPr>
          <w:rFonts w:ascii="Times New Roman" w:hAnsi="Times New Roman" w:cs="Times New Roman"/>
          <w:sz w:val="24"/>
          <w:szCs w:val="24"/>
        </w:rPr>
        <w:t>There was no sufficient time to carry out extensive and thorough research on</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this work due to the nature of the academic session.</w:t>
      </w:r>
    </w:p>
    <w:p w:rsidR="00A65CF2" w:rsidRPr="005D6E78" w:rsidRDefault="0039000F" w:rsidP="005D6E78">
      <w:pPr>
        <w:pStyle w:val="ListParagraph"/>
        <w:numPr>
          <w:ilvl w:val="0"/>
          <w:numId w:val="2"/>
        </w:numPr>
        <w:autoSpaceDE w:val="0"/>
        <w:autoSpaceDN w:val="0"/>
        <w:adjustRightInd w:val="0"/>
        <w:spacing w:after="0" w:line="360" w:lineRule="auto"/>
        <w:ind w:hanging="720"/>
        <w:jc w:val="both"/>
        <w:rPr>
          <w:rFonts w:ascii="Times New Roman" w:hAnsi="Times New Roman" w:cs="Times New Roman"/>
          <w:b/>
          <w:bCs/>
          <w:sz w:val="24"/>
          <w:szCs w:val="24"/>
        </w:rPr>
      </w:pPr>
      <w:r w:rsidRPr="005D6E78">
        <w:rPr>
          <w:rFonts w:ascii="Times New Roman" w:hAnsi="Times New Roman" w:cs="Times New Roman"/>
          <w:b/>
          <w:bCs/>
          <w:sz w:val="24"/>
          <w:szCs w:val="24"/>
        </w:rPr>
        <w:t>Financial constraints</w:t>
      </w:r>
      <w:r w:rsidR="00A65CF2" w:rsidRPr="005D6E78">
        <w:rPr>
          <w:rFonts w:ascii="Times New Roman" w:hAnsi="Times New Roman" w:cs="Times New Roman"/>
          <w:b/>
          <w:bCs/>
          <w:sz w:val="24"/>
          <w:szCs w:val="24"/>
        </w:rPr>
        <w:t>:</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This author was limited by poor fund which limited movement and procurement</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of other relevant materials and information.</w:t>
      </w:r>
    </w:p>
    <w:p w:rsidR="0039000F" w:rsidRPr="005D6E78" w:rsidRDefault="0039000F" w:rsidP="005D6E78">
      <w:pPr>
        <w:pStyle w:val="ListParagraph"/>
        <w:numPr>
          <w:ilvl w:val="0"/>
          <w:numId w:val="2"/>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b/>
          <w:bCs/>
          <w:sz w:val="24"/>
          <w:szCs w:val="24"/>
        </w:rPr>
        <w:t>Transportation cost</w:t>
      </w:r>
      <w:r w:rsidR="00A65CF2" w:rsidRPr="005D6E78">
        <w:rPr>
          <w:rFonts w:ascii="Times New Roman" w:hAnsi="Times New Roman" w:cs="Times New Roman"/>
          <w:b/>
          <w:bCs/>
          <w:sz w:val="24"/>
          <w:szCs w:val="24"/>
        </w:rPr>
        <w:t xml:space="preserve">: </w:t>
      </w:r>
      <w:r w:rsidRPr="005D6E78">
        <w:rPr>
          <w:rFonts w:ascii="Times New Roman" w:hAnsi="Times New Roman" w:cs="Times New Roman"/>
          <w:sz w:val="24"/>
          <w:szCs w:val="24"/>
        </w:rPr>
        <w:t>The cost of transportation as a result of the incessant fuel scarcity and</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consequent rise in fuel price constrained the movement of the writer.</w:t>
      </w:r>
    </w:p>
    <w:p w:rsidR="0039000F" w:rsidRPr="00F86927" w:rsidRDefault="000D5C51" w:rsidP="005D6E78">
      <w:pPr>
        <w:spacing w:after="0" w:line="360" w:lineRule="auto"/>
        <w:jc w:val="both"/>
        <w:rPr>
          <w:rFonts w:ascii="Times New Roman" w:hAnsi="Times New Roman" w:cs="Times New Roman"/>
          <w:b/>
          <w:sz w:val="30"/>
          <w:szCs w:val="24"/>
        </w:rPr>
      </w:pPr>
      <w:r w:rsidRPr="00F86927">
        <w:rPr>
          <w:rFonts w:ascii="Times New Roman" w:hAnsi="Times New Roman" w:cs="Times New Roman"/>
          <w:b/>
          <w:sz w:val="30"/>
          <w:szCs w:val="24"/>
        </w:rPr>
        <w:t>1.9 DEFINITION OF TERMS</w:t>
      </w:r>
    </w:p>
    <w:p w:rsidR="000036E2" w:rsidRPr="001B78B7" w:rsidRDefault="000036E2" w:rsidP="005D6E78">
      <w:pPr>
        <w:pStyle w:val="ListParagraph"/>
        <w:numPr>
          <w:ilvl w:val="0"/>
          <w:numId w:val="19"/>
        </w:numPr>
        <w:spacing w:after="0" w:line="360" w:lineRule="auto"/>
        <w:jc w:val="both"/>
        <w:rPr>
          <w:rFonts w:ascii="Times New Roman" w:hAnsi="Times New Roman" w:cs="Times New Roman"/>
          <w:szCs w:val="24"/>
        </w:rPr>
      </w:pPr>
      <w:r w:rsidRPr="001B78B7">
        <w:rPr>
          <w:rFonts w:ascii="Times New Roman" w:hAnsi="Times New Roman" w:cs="Times New Roman"/>
          <w:b/>
          <w:szCs w:val="24"/>
        </w:rPr>
        <w:t>Strategic:</w:t>
      </w:r>
      <w:r w:rsidRPr="001B78B7">
        <w:rPr>
          <w:rFonts w:ascii="Times New Roman" w:hAnsi="Times New Roman" w:cs="Times New Roman"/>
          <w:szCs w:val="24"/>
        </w:rPr>
        <w:t xml:space="preserve"> A matter is considered to be strategic if it: involves strong input and support from leaders in the organization; was produced from careful consideration of the effects of potential changes in the external and internal environments of the organization; is based on the future of the organization; will have significant impact on the governance, leadership and  operations of the organization; and will involve extensive use of the organization’s resources during implementation of the plan. Strategic matters are in contrast to operational activities</w:t>
      </w:r>
    </w:p>
    <w:p w:rsidR="000036E2" w:rsidRPr="001B78B7" w:rsidRDefault="000036E2" w:rsidP="005D6E78">
      <w:pPr>
        <w:pStyle w:val="ListParagraph"/>
        <w:numPr>
          <w:ilvl w:val="0"/>
          <w:numId w:val="19"/>
        </w:numPr>
        <w:spacing w:after="0" w:line="360" w:lineRule="auto"/>
        <w:jc w:val="both"/>
        <w:rPr>
          <w:rFonts w:ascii="Times New Roman" w:hAnsi="Times New Roman" w:cs="Times New Roman"/>
          <w:szCs w:val="24"/>
        </w:rPr>
      </w:pPr>
      <w:r w:rsidRPr="001B78B7">
        <w:rPr>
          <w:rFonts w:ascii="Times New Roman" w:hAnsi="Times New Roman" w:cs="Times New Roman"/>
          <w:b/>
          <w:szCs w:val="24"/>
        </w:rPr>
        <w:t>Strategy:</w:t>
      </w:r>
      <w:r w:rsidRPr="001B78B7">
        <w:rPr>
          <w:rFonts w:ascii="Times New Roman" w:hAnsi="Times New Roman" w:cs="Times New Roman"/>
          <w:szCs w:val="24"/>
        </w:rPr>
        <w:t xml:space="preserve"> A major approach to achieve strategic goal(s) or address strategic issue(s). For example, a strategy might be a major approach that uses the internal strengths of an organization to take advantage of external opportunities, while shoring up internal weaknesses to ward off external threats. Strategies are usually long-term in nature.</w:t>
      </w:r>
    </w:p>
    <w:p w:rsidR="000036E2" w:rsidRPr="001B78B7" w:rsidRDefault="000036E2" w:rsidP="005D6E78">
      <w:pPr>
        <w:pStyle w:val="ListParagraph"/>
        <w:numPr>
          <w:ilvl w:val="0"/>
          <w:numId w:val="19"/>
        </w:numPr>
        <w:spacing w:after="0" w:line="360" w:lineRule="auto"/>
        <w:jc w:val="both"/>
        <w:rPr>
          <w:rFonts w:ascii="Times New Roman" w:hAnsi="Times New Roman" w:cs="Times New Roman"/>
          <w:szCs w:val="24"/>
        </w:rPr>
      </w:pPr>
      <w:r w:rsidRPr="001B78B7">
        <w:rPr>
          <w:rFonts w:ascii="Times New Roman" w:hAnsi="Times New Roman" w:cs="Times New Roman"/>
          <w:b/>
          <w:szCs w:val="24"/>
        </w:rPr>
        <w:t>Reprojection:</w:t>
      </w:r>
      <w:r w:rsidRPr="001B78B7">
        <w:rPr>
          <w:rFonts w:ascii="Times New Roman" w:hAnsi="Times New Roman" w:cs="Times New Roman"/>
          <w:szCs w:val="24"/>
        </w:rPr>
        <w:t xml:space="preserve"> </w:t>
      </w:r>
      <w:r w:rsidRPr="001B78B7">
        <w:rPr>
          <w:rFonts w:ascii="Times New Roman" w:hAnsi="Times New Roman" w:cs="Times New Roman"/>
          <w:color w:val="000000"/>
          <w:szCs w:val="24"/>
          <w:shd w:val="clear" w:color="auto" w:fill="FFFFFF"/>
        </w:rPr>
        <w:t xml:space="preserve">(cartography) To </w:t>
      </w:r>
      <w:r w:rsidRPr="001B78B7">
        <w:rPr>
          <w:rFonts w:ascii="Times New Roman" w:hAnsi="Times New Roman" w:cs="Times New Roman"/>
          <w:color w:val="000000" w:themeColor="text1"/>
          <w:szCs w:val="24"/>
          <w:shd w:val="clear" w:color="auto" w:fill="FFFFFF"/>
        </w:rPr>
        <w:t>change the </w:t>
      </w:r>
      <w:hyperlink r:id="rId8" w:history="1">
        <w:r w:rsidRPr="001B78B7">
          <w:rPr>
            <w:rStyle w:val="Hyperlink"/>
            <w:rFonts w:ascii="Times New Roman" w:hAnsi="Times New Roman" w:cs="Times New Roman"/>
            <w:color w:val="000000" w:themeColor="text1"/>
            <w:szCs w:val="24"/>
            <w:u w:val="none"/>
          </w:rPr>
          <w:t>projection</w:t>
        </w:r>
      </w:hyperlink>
      <w:r w:rsidRPr="001B78B7">
        <w:rPr>
          <w:rFonts w:ascii="Times New Roman" w:hAnsi="Times New Roman" w:cs="Times New Roman"/>
          <w:color w:val="000000" w:themeColor="text1"/>
          <w:szCs w:val="24"/>
          <w:shd w:val="clear" w:color="auto" w:fill="FFFFFF"/>
        </w:rPr>
        <w:t> (coordinate system) of </w:t>
      </w:r>
      <w:hyperlink r:id="rId9" w:history="1">
        <w:r w:rsidRPr="001B78B7">
          <w:rPr>
            <w:rStyle w:val="Hyperlink"/>
            <w:rFonts w:ascii="Times New Roman" w:hAnsi="Times New Roman" w:cs="Times New Roman"/>
            <w:color w:val="000000" w:themeColor="text1"/>
            <w:szCs w:val="24"/>
            <w:u w:val="none"/>
          </w:rPr>
          <w:t>spatial</w:t>
        </w:r>
      </w:hyperlink>
      <w:r w:rsidRPr="001B78B7">
        <w:rPr>
          <w:rFonts w:ascii="Times New Roman" w:hAnsi="Times New Roman" w:cs="Times New Roman"/>
          <w:color w:val="000000" w:themeColor="text1"/>
          <w:szCs w:val="24"/>
          <w:shd w:val="clear" w:color="auto" w:fill="FFFFFF"/>
        </w:rPr>
        <w:t> </w:t>
      </w:r>
      <w:hyperlink r:id="rId10" w:history="1">
        <w:r w:rsidRPr="001B78B7">
          <w:rPr>
            <w:rStyle w:val="Hyperlink"/>
            <w:rFonts w:ascii="Times New Roman" w:hAnsi="Times New Roman" w:cs="Times New Roman"/>
            <w:color w:val="000000" w:themeColor="text1"/>
            <w:szCs w:val="24"/>
            <w:u w:val="none"/>
          </w:rPr>
          <w:t>data</w:t>
        </w:r>
      </w:hyperlink>
      <w:r w:rsidRPr="001B78B7">
        <w:rPr>
          <w:rFonts w:ascii="Times New Roman" w:hAnsi="Times New Roman" w:cs="Times New Roman"/>
          <w:color w:val="000000" w:themeColor="text1"/>
          <w:szCs w:val="24"/>
          <w:shd w:val="clear" w:color="auto" w:fill="FFFFFF"/>
        </w:rPr>
        <w:t> with</w:t>
      </w:r>
      <w:r w:rsidRPr="001B78B7">
        <w:rPr>
          <w:rFonts w:ascii="Times New Roman" w:hAnsi="Times New Roman" w:cs="Times New Roman"/>
          <w:color w:val="000000"/>
          <w:szCs w:val="24"/>
          <w:shd w:val="clear" w:color="auto" w:fill="FFFFFF"/>
        </w:rPr>
        <w:t xml:space="preserve"> another projection.</w:t>
      </w:r>
    </w:p>
    <w:p w:rsidR="000036E2" w:rsidRPr="001B78B7" w:rsidRDefault="000036E2" w:rsidP="005D6E78">
      <w:pPr>
        <w:pStyle w:val="ListParagraph"/>
        <w:numPr>
          <w:ilvl w:val="0"/>
          <w:numId w:val="19"/>
        </w:numPr>
        <w:spacing w:after="0" w:line="360" w:lineRule="auto"/>
        <w:jc w:val="both"/>
        <w:rPr>
          <w:rFonts w:ascii="Times New Roman" w:hAnsi="Times New Roman" w:cs="Times New Roman"/>
          <w:szCs w:val="24"/>
        </w:rPr>
      </w:pPr>
      <w:r w:rsidRPr="001B78B7">
        <w:rPr>
          <w:rFonts w:ascii="Times New Roman" w:hAnsi="Times New Roman" w:cs="Times New Roman"/>
          <w:b/>
          <w:szCs w:val="24"/>
        </w:rPr>
        <w:t>Stakeholders:</w:t>
      </w:r>
      <w:r w:rsidRPr="001B78B7">
        <w:rPr>
          <w:rFonts w:ascii="Times New Roman" w:hAnsi="Times New Roman" w:cs="Times New Roman"/>
          <w:szCs w:val="24"/>
        </w:rPr>
        <w:t xml:space="preserve"> Stakeholders are those people or groups of people who have a stake, or strong interest, in the operations, or affects of operations, of the organization. Usually the term is in reference to people outside the organization, for example, customers, clients, community members, investors, funders, collaborators and suppliers. However, Board members and employees also are stakeholders.</w:t>
      </w:r>
    </w:p>
    <w:p w:rsidR="001B78B7" w:rsidRPr="001B78B7" w:rsidRDefault="000036E2" w:rsidP="001B78B7">
      <w:pPr>
        <w:pStyle w:val="ListParagraph"/>
        <w:numPr>
          <w:ilvl w:val="0"/>
          <w:numId w:val="19"/>
        </w:numPr>
        <w:spacing w:after="0" w:line="360" w:lineRule="auto"/>
        <w:jc w:val="both"/>
        <w:rPr>
          <w:rFonts w:ascii="Times New Roman" w:hAnsi="Times New Roman" w:cs="Times New Roman"/>
          <w:szCs w:val="24"/>
        </w:rPr>
      </w:pPr>
      <w:r w:rsidRPr="001B78B7">
        <w:rPr>
          <w:rFonts w:ascii="Times New Roman" w:hAnsi="Times New Roman" w:cs="Times New Roman"/>
          <w:b/>
          <w:szCs w:val="24"/>
        </w:rPr>
        <w:t>Goals (strategic):</w:t>
      </w:r>
      <w:r w:rsidRPr="001B78B7">
        <w:rPr>
          <w:rFonts w:ascii="Times New Roman" w:hAnsi="Times New Roman" w:cs="Times New Roman"/>
          <w:szCs w:val="24"/>
        </w:rPr>
        <w:t xml:space="preserve"> A goal is a specific accomplishment to be achieved at some point in the future. Planners often distinguish between several types of goals in the strategic planning process. In nonprofits, an outcomes goal is in regard to accomplishments of clients who participate in a particular program. Outcomes are changes in knowledge, skills and/or conditions for the clients.</w:t>
      </w:r>
    </w:p>
    <w:p w:rsidR="00DE2DB6" w:rsidRPr="00F86927" w:rsidRDefault="00DE2DB6" w:rsidP="001B78B7">
      <w:pPr>
        <w:spacing w:after="0" w:line="360" w:lineRule="auto"/>
        <w:ind w:left="2160" w:firstLine="720"/>
        <w:rPr>
          <w:rFonts w:ascii="Times New Roman" w:eastAsia="Arial" w:hAnsi="Times New Roman" w:cs="Times New Roman"/>
          <w:b/>
          <w:sz w:val="32"/>
          <w:szCs w:val="24"/>
        </w:rPr>
      </w:pPr>
      <w:r w:rsidRPr="00F86927">
        <w:rPr>
          <w:rFonts w:ascii="Times New Roman" w:eastAsia="Arial" w:hAnsi="Times New Roman" w:cs="Times New Roman"/>
          <w:b/>
          <w:sz w:val="32"/>
          <w:szCs w:val="24"/>
        </w:rPr>
        <w:lastRenderedPageBreak/>
        <w:t>CHAPTER TWO</w:t>
      </w:r>
    </w:p>
    <w:p w:rsidR="00DE2DB6" w:rsidRPr="005D6E78" w:rsidRDefault="00DE2DB6" w:rsidP="005D6E78">
      <w:pPr>
        <w:spacing w:after="0" w:line="360" w:lineRule="auto"/>
        <w:jc w:val="center"/>
        <w:rPr>
          <w:rFonts w:ascii="Times New Roman" w:eastAsia="Arial" w:hAnsi="Times New Roman" w:cs="Times New Roman"/>
          <w:b/>
          <w:sz w:val="24"/>
          <w:szCs w:val="24"/>
        </w:rPr>
      </w:pPr>
      <w:r w:rsidRPr="005D6E78">
        <w:rPr>
          <w:rFonts w:ascii="Times New Roman" w:eastAsia="Arial" w:hAnsi="Times New Roman" w:cs="Times New Roman"/>
          <w:b/>
          <w:sz w:val="24"/>
          <w:szCs w:val="24"/>
        </w:rPr>
        <w:t>LITERATURE REVIEW</w:t>
      </w:r>
    </w:p>
    <w:p w:rsidR="00DE2DB6" w:rsidRPr="005D6E78" w:rsidRDefault="00DE2DB6" w:rsidP="005D6E78">
      <w:pPr>
        <w:spacing w:after="0" w:line="360" w:lineRule="auto"/>
        <w:jc w:val="both"/>
        <w:rPr>
          <w:rFonts w:ascii="Times New Roman" w:eastAsia="Arial" w:hAnsi="Times New Roman" w:cs="Times New Roman"/>
          <w:b/>
          <w:sz w:val="24"/>
          <w:szCs w:val="24"/>
        </w:rPr>
      </w:pPr>
      <w:r w:rsidRPr="005D6E78">
        <w:rPr>
          <w:rFonts w:ascii="Times New Roman" w:eastAsia="Arial" w:hAnsi="Times New Roman" w:cs="Times New Roman"/>
          <w:b/>
          <w:sz w:val="24"/>
          <w:szCs w:val="24"/>
        </w:rPr>
        <w:t xml:space="preserve">2.1 </w:t>
      </w:r>
      <w:r w:rsidRPr="00F86927">
        <w:rPr>
          <w:rFonts w:ascii="Times New Roman" w:eastAsia="Arial" w:hAnsi="Times New Roman" w:cs="Times New Roman"/>
          <w:b/>
          <w:sz w:val="28"/>
          <w:szCs w:val="24"/>
        </w:rPr>
        <w:t>INTRODUCTION</w:t>
      </w:r>
    </w:p>
    <w:p w:rsidR="00AF7F6F" w:rsidRPr="005D6E78" w:rsidRDefault="00DE2DB6" w:rsidP="005D6E78">
      <w:pPr>
        <w:spacing w:after="0" w:line="360" w:lineRule="auto"/>
        <w:ind w:firstLine="720"/>
        <w:jc w:val="both"/>
        <w:rPr>
          <w:rFonts w:ascii="Times New Roman" w:eastAsia="Arial" w:hAnsi="Times New Roman" w:cs="Times New Roman"/>
          <w:b/>
          <w:sz w:val="24"/>
          <w:szCs w:val="24"/>
        </w:rPr>
      </w:pPr>
      <w:r w:rsidRPr="005D6E78">
        <w:rPr>
          <w:rFonts w:ascii="Times New Roman" w:hAnsi="Times New Roman" w:cs="Times New Roman"/>
          <w:color w:val="222222"/>
          <w:sz w:val="24"/>
          <w:szCs w:val="24"/>
          <w:shd w:val="clear" w:color="auto" w:fill="FFFFFF"/>
        </w:rPr>
        <w:t> Academics and practicing managers have developed numerous models and frameworks to assist in strategic decision making in the context of complex environments and competitive dynamics Ghemawat, Pankaj (Spring 2002). Strategic management is not static in nature; the models often include a feedback loop to monitor execution and inform the next round of planningHill, Charles W.L., Gareth R. Jones, </w:t>
      </w:r>
      <w:r w:rsidRPr="005D6E78">
        <w:rPr>
          <w:rFonts w:ascii="Times New Roman" w:hAnsi="Times New Roman" w:cs="Times New Roman"/>
          <w:iCs/>
          <w:color w:val="222222"/>
          <w:sz w:val="24"/>
          <w:szCs w:val="24"/>
          <w:shd w:val="clear" w:color="auto" w:fill="FFFFFF"/>
        </w:rPr>
        <w:t>Strategic Management Theory: An Integrated Approach</w:t>
      </w:r>
      <w:r w:rsidRPr="005D6E78">
        <w:rPr>
          <w:rFonts w:ascii="Times New Roman" w:hAnsi="Times New Roman" w:cs="Times New Roman"/>
          <w:color w:val="222222"/>
          <w:sz w:val="24"/>
          <w:szCs w:val="24"/>
          <w:shd w:val="clear" w:color="auto" w:fill="FFFFFF"/>
        </w:rPr>
        <w:t>, Cengage Learning, 10th edition 2012.</w:t>
      </w:r>
      <w:r w:rsidRPr="005D6E78">
        <w:rPr>
          <w:rFonts w:ascii="Times New Roman" w:eastAsia="Arial" w:hAnsi="Times New Roman" w:cs="Times New Roman"/>
          <w:b/>
          <w:sz w:val="24"/>
          <w:szCs w:val="24"/>
        </w:rPr>
        <w:t xml:space="preserve"> </w:t>
      </w:r>
    </w:p>
    <w:p w:rsidR="00AF7F6F" w:rsidRPr="005D6E78" w:rsidRDefault="00DE2DB6" w:rsidP="005D6E78">
      <w:pPr>
        <w:spacing w:after="0" w:line="360" w:lineRule="auto"/>
        <w:ind w:firstLine="720"/>
        <w:jc w:val="both"/>
        <w:rPr>
          <w:rStyle w:val="HTMLCite"/>
          <w:rFonts w:ascii="Times New Roman" w:hAnsi="Times New Roman" w:cs="Times New Roman"/>
          <w:i w:val="0"/>
          <w:color w:val="000000" w:themeColor="text1"/>
          <w:sz w:val="24"/>
          <w:szCs w:val="24"/>
          <w:shd w:val="clear" w:color="auto" w:fill="FFFFFF"/>
        </w:rPr>
      </w:pPr>
      <w:r w:rsidRPr="005D6E78">
        <w:rPr>
          <w:rFonts w:ascii="Times New Roman" w:hAnsi="Times New Roman" w:cs="Times New Roman"/>
          <w:b/>
          <w:bCs/>
          <w:color w:val="000000" w:themeColor="text1"/>
          <w:sz w:val="24"/>
          <w:szCs w:val="24"/>
        </w:rPr>
        <w:t>Strategic management</w:t>
      </w:r>
      <w:r w:rsidRPr="005D6E78">
        <w:rPr>
          <w:rFonts w:ascii="Times New Roman" w:hAnsi="Times New Roman" w:cs="Times New Roman"/>
          <w:color w:val="000000" w:themeColor="text1"/>
          <w:sz w:val="24"/>
          <w:szCs w:val="24"/>
        </w:rPr>
        <w:t> is the formulation and implementation of the major goals and initiatives taken by a </w:t>
      </w:r>
      <w:hyperlink r:id="rId11" w:tooltip="Company" w:history="1">
        <w:r w:rsidRPr="005D6E78">
          <w:rPr>
            <w:rStyle w:val="Hyperlink"/>
            <w:rFonts w:ascii="Times New Roman" w:hAnsi="Times New Roman" w:cs="Times New Roman"/>
            <w:color w:val="000000" w:themeColor="text1"/>
            <w:sz w:val="24"/>
            <w:szCs w:val="24"/>
            <w:u w:val="none"/>
          </w:rPr>
          <w:t>company</w:t>
        </w:r>
      </w:hyperlink>
      <w:r w:rsidRPr="005D6E78">
        <w:rPr>
          <w:rFonts w:ascii="Times New Roman" w:hAnsi="Times New Roman" w:cs="Times New Roman"/>
          <w:color w:val="000000" w:themeColor="text1"/>
          <w:sz w:val="24"/>
          <w:szCs w:val="24"/>
        </w:rPr>
        <w:t>'s top management on behalf of owners, based on consideration of </w:t>
      </w:r>
      <w:hyperlink r:id="rId12" w:tooltip="Factors of production" w:history="1">
        <w:r w:rsidRPr="005D6E78">
          <w:rPr>
            <w:rStyle w:val="Hyperlink"/>
            <w:rFonts w:ascii="Times New Roman" w:hAnsi="Times New Roman" w:cs="Times New Roman"/>
            <w:color w:val="000000" w:themeColor="text1"/>
            <w:sz w:val="24"/>
            <w:szCs w:val="24"/>
            <w:u w:val="none"/>
          </w:rPr>
          <w:t>resources</w:t>
        </w:r>
      </w:hyperlink>
      <w:r w:rsidRPr="005D6E78">
        <w:rPr>
          <w:rFonts w:ascii="Times New Roman" w:hAnsi="Times New Roman" w:cs="Times New Roman"/>
          <w:color w:val="000000" w:themeColor="text1"/>
          <w:sz w:val="24"/>
          <w:szCs w:val="24"/>
        </w:rPr>
        <w:t>and an assessment of the internal and external environments in which the organization competes</w:t>
      </w:r>
      <w:r w:rsidRPr="005D6E78">
        <w:rPr>
          <w:rFonts w:ascii="Times New Roman" w:hAnsi="Times New Roman" w:cs="Times New Roman"/>
          <w:color w:val="000000" w:themeColor="text1"/>
          <w:sz w:val="24"/>
          <w:szCs w:val="24"/>
          <w:shd w:val="clear" w:color="auto" w:fill="FFFFFF"/>
        </w:rPr>
        <w:t> </w:t>
      </w:r>
      <w:r w:rsidRPr="005D6E78">
        <w:rPr>
          <w:rStyle w:val="HTMLCite"/>
          <w:rFonts w:ascii="Times New Roman" w:hAnsi="Times New Roman" w:cs="Times New Roman"/>
          <w:i w:val="0"/>
          <w:color w:val="000000" w:themeColor="text1"/>
          <w:sz w:val="24"/>
          <w:szCs w:val="24"/>
          <w:shd w:val="clear" w:color="auto" w:fill="FFFFFF"/>
        </w:rPr>
        <w:t>Nag, R.; Hambrick, D. C.; Chen, M.-J (2007).</w:t>
      </w:r>
    </w:p>
    <w:p w:rsidR="000C6887" w:rsidRPr="005D6E78" w:rsidRDefault="00DE2DB6" w:rsidP="005D6E78">
      <w:pPr>
        <w:spacing w:after="0" w:line="360" w:lineRule="auto"/>
        <w:ind w:firstLine="720"/>
        <w:jc w:val="both"/>
        <w:rPr>
          <w:rFonts w:ascii="Times New Roman" w:hAnsi="Times New Roman" w:cs="Times New Roman"/>
          <w:color w:val="222222"/>
          <w:sz w:val="24"/>
          <w:szCs w:val="24"/>
        </w:rPr>
      </w:pPr>
      <w:r w:rsidRPr="005D6E78">
        <w:rPr>
          <w:rFonts w:ascii="Times New Roman" w:hAnsi="Times New Roman" w:cs="Times New Roman"/>
          <w:color w:val="222222"/>
          <w:sz w:val="24"/>
          <w:szCs w:val="24"/>
        </w:rPr>
        <w:t>Strategic management provides overall direction to the enterprise and involves specifying the organization's objectives, developing policies and plans designed to achieve these objectives, and then allocating resources to implement the plans.</w:t>
      </w:r>
    </w:p>
    <w:p w:rsidR="000C6887" w:rsidRPr="005D6E78" w:rsidRDefault="00F230CB" w:rsidP="005D6E78">
      <w:pPr>
        <w:spacing w:after="0" w:line="360" w:lineRule="auto"/>
        <w:ind w:firstLine="720"/>
        <w:jc w:val="both"/>
        <w:rPr>
          <w:rFonts w:ascii="Times New Roman" w:hAnsi="Times New Roman" w:cs="Times New Roman"/>
          <w:color w:val="000000" w:themeColor="text1"/>
          <w:sz w:val="24"/>
          <w:szCs w:val="24"/>
        </w:rPr>
      </w:pPr>
      <w:hyperlink r:id="rId13" w:tooltip="Michael Porter" w:history="1">
        <w:r w:rsidR="00DE2DB6" w:rsidRPr="005D6E78">
          <w:rPr>
            <w:rStyle w:val="Hyperlink"/>
            <w:rFonts w:ascii="Times New Roman" w:hAnsi="Times New Roman" w:cs="Times New Roman"/>
            <w:color w:val="000000" w:themeColor="text1"/>
            <w:sz w:val="24"/>
            <w:szCs w:val="24"/>
            <w:u w:val="none"/>
          </w:rPr>
          <w:t>Michael Porter</w:t>
        </w:r>
      </w:hyperlink>
      <w:r w:rsidR="00DE2DB6" w:rsidRPr="005D6E78">
        <w:rPr>
          <w:rFonts w:ascii="Times New Roman" w:hAnsi="Times New Roman" w:cs="Times New Roman"/>
          <w:color w:val="000000" w:themeColor="text1"/>
          <w:sz w:val="24"/>
          <w:szCs w:val="24"/>
        </w:rPr>
        <w:t> identifies three principles underlying strategy: creating a "</w:t>
      </w:r>
      <w:hyperlink r:id="rId14" w:tooltip="Uniqueness" w:history="1">
        <w:r w:rsidR="00DE2DB6" w:rsidRPr="005D6E78">
          <w:rPr>
            <w:rStyle w:val="Hyperlink"/>
            <w:rFonts w:ascii="Times New Roman" w:hAnsi="Times New Roman" w:cs="Times New Roman"/>
            <w:color w:val="000000" w:themeColor="text1"/>
            <w:sz w:val="24"/>
            <w:szCs w:val="24"/>
            <w:u w:val="none"/>
          </w:rPr>
          <w:t>unique</w:t>
        </w:r>
      </w:hyperlink>
      <w:r w:rsidR="00DE2DB6" w:rsidRPr="005D6E78">
        <w:rPr>
          <w:rFonts w:ascii="Times New Roman" w:hAnsi="Times New Roman" w:cs="Times New Roman"/>
          <w:color w:val="000000" w:themeColor="text1"/>
          <w:sz w:val="24"/>
          <w:szCs w:val="24"/>
        </w:rPr>
        <w:t xml:space="preserve"> and valuable [market] position", making trade-offs by choosing "what not to do", and creating "fit" by aligning company activities with one another to support the chosen strategy </w:t>
      </w:r>
      <w:r w:rsidR="00DE2DB6" w:rsidRPr="005D6E78">
        <w:rPr>
          <w:rFonts w:ascii="Times New Roman" w:hAnsi="Times New Roman" w:cs="Times New Roman"/>
          <w:color w:val="000000" w:themeColor="text1"/>
          <w:sz w:val="24"/>
          <w:szCs w:val="24"/>
          <w:shd w:val="clear" w:color="auto" w:fill="FFFFFF"/>
        </w:rPr>
        <w:t>Porter, Michael E. (1996).</w:t>
      </w:r>
      <w:r w:rsidR="00DE2DB6" w:rsidRPr="005D6E78">
        <w:rPr>
          <w:rFonts w:ascii="Times New Roman" w:hAnsi="Times New Roman" w:cs="Times New Roman"/>
          <w:color w:val="000000" w:themeColor="text1"/>
          <w:sz w:val="24"/>
          <w:szCs w:val="24"/>
        </w:rPr>
        <w:t xml:space="preserve"> </w:t>
      </w:r>
    </w:p>
    <w:p w:rsidR="00DE2DB6" w:rsidRPr="005D6E78" w:rsidRDefault="00DE2DB6" w:rsidP="005D6E78">
      <w:pPr>
        <w:spacing w:after="0" w:line="360" w:lineRule="auto"/>
        <w:ind w:firstLine="720"/>
        <w:jc w:val="both"/>
        <w:rPr>
          <w:rFonts w:ascii="Times New Roman" w:eastAsia="Arial" w:hAnsi="Times New Roman" w:cs="Times New Roman"/>
          <w:b/>
          <w:sz w:val="24"/>
          <w:szCs w:val="24"/>
        </w:rPr>
      </w:pPr>
      <w:r w:rsidRPr="005D6E78">
        <w:rPr>
          <w:rFonts w:ascii="Times New Roman" w:hAnsi="Times New Roman" w:cs="Times New Roman"/>
          <w:color w:val="000000" w:themeColor="text1"/>
          <w:sz w:val="24"/>
          <w:szCs w:val="24"/>
        </w:rPr>
        <w:t>Corporate strategy involves answering a key question from a portfolio perspective: "What business should we be in?" Business strategy involves answering the question: "How shall we compete in this business?"</w:t>
      </w:r>
      <w:r w:rsidRPr="005D6E78">
        <w:rPr>
          <w:rFonts w:ascii="Times New Roman" w:hAnsi="Times New Roman" w:cs="Times New Roman"/>
          <w:color w:val="000000" w:themeColor="text1"/>
          <w:sz w:val="24"/>
          <w:szCs w:val="24"/>
          <w:shd w:val="clear" w:color="auto" w:fill="FFFFFF"/>
        </w:rPr>
        <w:t xml:space="preserve"> Chaffee, E. 1985.</w:t>
      </w:r>
      <w:r w:rsidRPr="005D6E78">
        <w:rPr>
          <w:rFonts w:ascii="Times New Roman" w:hAnsi="Times New Roman" w:cs="Times New Roman"/>
          <w:color w:val="000000" w:themeColor="text1"/>
          <w:sz w:val="24"/>
          <w:szCs w:val="24"/>
        </w:rPr>
        <w:t> In management theory and practice, a further distinction is often made between strategic management and operational management. Operational management is concerned primarily with improving efficiency and controlling costs within the boundaries set by the organization's strategy.</w:t>
      </w:r>
    </w:p>
    <w:p w:rsidR="00DE2DB6" w:rsidRPr="00F86927" w:rsidRDefault="00DE2DB6" w:rsidP="005D6E78">
      <w:pPr>
        <w:spacing w:after="0" w:line="360" w:lineRule="auto"/>
        <w:jc w:val="both"/>
        <w:rPr>
          <w:rFonts w:ascii="Times New Roman" w:eastAsia="Arial" w:hAnsi="Times New Roman" w:cs="Times New Roman"/>
          <w:b/>
          <w:color w:val="000000" w:themeColor="text1"/>
          <w:sz w:val="30"/>
          <w:szCs w:val="24"/>
        </w:rPr>
      </w:pPr>
      <w:r w:rsidRPr="00F86927">
        <w:rPr>
          <w:rFonts w:ascii="Times New Roman" w:eastAsia="Arial" w:hAnsi="Times New Roman" w:cs="Times New Roman"/>
          <w:b/>
          <w:color w:val="000000" w:themeColor="text1"/>
          <w:sz w:val="30"/>
          <w:szCs w:val="24"/>
        </w:rPr>
        <w:t>2.2. CONCEPTUAL FRAMEWORK</w:t>
      </w:r>
    </w:p>
    <w:p w:rsidR="00B522CD" w:rsidRPr="005D6E78" w:rsidRDefault="00DE2DB6" w:rsidP="005D6E78">
      <w:pPr>
        <w:spacing w:after="0" w:line="360" w:lineRule="auto"/>
        <w:jc w:val="both"/>
        <w:rPr>
          <w:rFonts w:ascii="Times New Roman" w:eastAsia="Arial" w:hAnsi="Times New Roman" w:cs="Times New Roman"/>
          <w:b/>
          <w:sz w:val="24"/>
          <w:szCs w:val="24"/>
        </w:rPr>
      </w:pPr>
      <w:r w:rsidRPr="005D6E78">
        <w:rPr>
          <w:rFonts w:ascii="Times New Roman" w:eastAsia="Arial" w:hAnsi="Times New Roman" w:cs="Times New Roman"/>
          <w:b/>
          <w:sz w:val="24"/>
          <w:szCs w:val="24"/>
        </w:rPr>
        <w:t xml:space="preserve">2.2.1 </w:t>
      </w:r>
      <w:r w:rsidR="00B522CD" w:rsidRPr="005D6E78">
        <w:rPr>
          <w:rFonts w:ascii="Times New Roman" w:eastAsia="Arial" w:hAnsi="Times New Roman" w:cs="Times New Roman"/>
          <w:b/>
          <w:sz w:val="24"/>
          <w:szCs w:val="24"/>
        </w:rPr>
        <w:t xml:space="preserve">Concept </w:t>
      </w:r>
      <w:r w:rsidR="00B522CD" w:rsidRPr="005D6E78">
        <w:rPr>
          <w:rFonts w:ascii="Times New Roman" w:eastAsia="Times New Roman" w:hAnsi="Times New Roman" w:cs="Times New Roman"/>
          <w:sz w:val="24"/>
          <w:szCs w:val="24"/>
        </w:rPr>
        <w:t>of</w:t>
      </w:r>
      <w:r w:rsidR="00B522CD" w:rsidRPr="005D6E78">
        <w:rPr>
          <w:rFonts w:ascii="Times New Roman" w:eastAsia="Arial" w:hAnsi="Times New Roman" w:cs="Times New Roman"/>
          <w:b/>
          <w:sz w:val="24"/>
          <w:szCs w:val="24"/>
        </w:rPr>
        <w:t xml:space="preserve"> strategic management</w:t>
      </w:r>
    </w:p>
    <w:p w:rsidR="007413A9"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The word "Strategy" came from the Greek word Strategos, which means "a general". At that time, strategy literally meant the art and science of directing military forces. Today, the term strategy is used in business to describe how an </w:t>
      </w:r>
      <w:r w:rsidR="00F86927"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intends to achieve its objectives and mission. Most </w:t>
      </w:r>
      <w:r w:rsidR="00F86927"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have several options for accomplishing their objectives and mission. Strategy is concerned with deciding which option is going to be used. </w:t>
      </w:r>
      <w:r w:rsidRPr="005D6E78">
        <w:rPr>
          <w:rFonts w:ascii="Times New Roman" w:eastAsia="Times New Roman" w:hAnsi="Times New Roman" w:cs="Times New Roman"/>
          <w:sz w:val="24"/>
          <w:szCs w:val="24"/>
        </w:rPr>
        <w:lastRenderedPageBreak/>
        <w:t xml:space="preserve">Strategy includes the determination and evaluation of alternative paths to achieve </w:t>
      </w:r>
      <w:r w:rsidR="00BA7D9F" w:rsidRPr="005D6E78">
        <w:rPr>
          <w:rFonts w:ascii="Times New Roman" w:eastAsia="Times New Roman" w:hAnsi="Times New Roman" w:cs="Times New Roman"/>
          <w:sz w:val="24"/>
          <w:szCs w:val="24"/>
        </w:rPr>
        <w:t>organizations objectives</w:t>
      </w:r>
      <w:r w:rsidRPr="005D6E78">
        <w:rPr>
          <w:rFonts w:ascii="Times New Roman" w:eastAsia="Times New Roman" w:hAnsi="Times New Roman" w:cs="Times New Roman"/>
          <w:sz w:val="24"/>
          <w:szCs w:val="24"/>
        </w:rPr>
        <w:t xml:space="preserve"> and mission and eventually, a choice of the alternative that is to be adopted Llyod L. Byars.</w:t>
      </w:r>
    </w:p>
    <w:p w:rsidR="007413A9"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Strategic management is concerned with making decisions about an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future direction and implementing those decisions. It is composed of two phases </w:t>
      </w:r>
      <w:r w:rsidRPr="005D6E78">
        <w:rPr>
          <w:rFonts w:ascii="Times New Roman" w:eastAsia="Arial" w:hAnsi="Times New Roman" w:cs="Times New Roman"/>
          <w:sz w:val="24"/>
          <w:szCs w:val="24"/>
        </w:rPr>
        <w:t>-</w:t>
      </w:r>
      <w:r w:rsidRPr="005D6E78">
        <w:rPr>
          <w:rFonts w:ascii="Times New Roman" w:eastAsia="Times New Roman" w:hAnsi="Times New Roman" w:cs="Times New Roman"/>
          <w:sz w:val="24"/>
          <w:szCs w:val="24"/>
        </w:rPr>
        <w:t xml:space="preserve"> strategic planning and strategy implementation.</w:t>
      </w:r>
    </w:p>
    <w:p w:rsidR="007413A9"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Strategic planning is concerned with malting decisions with regard to determining the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mission, formulating policies, establishing objectives, and determining the strategy that is to be used in achieving the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objectives.</w:t>
      </w:r>
    </w:p>
    <w:p w:rsidR="007413A9"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Strategic implementation is concerned with making decisions with regard to developing an </w:t>
      </w:r>
      <w:r w:rsidR="00BA7D9F"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structure to achieve the strategy, staffing the</w:t>
      </w:r>
      <w:bookmarkStart w:id="0" w:name="page19"/>
      <w:bookmarkEnd w:id="0"/>
      <w:r w:rsidRPr="005D6E78">
        <w:rPr>
          <w:rFonts w:ascii="Times New Roman" w:eastAsia="Arial" w:hAnsi="Times New Roman" w:cs="Times New Roman"/>
          <w:b/>
          <w:noProof/>
          <w:sz w:val="24"/>
          <w:szCs w:val="24"/>
        </w:rPr>
        <w:drawing>
          <wp:anchor distT="0" distB="0" distL="114300" distR="114300" simplePos="0" relativeHeight="251660288" behindDoc="1" locked="0" layoutInCell="1" allowOverlap="1">
            <wp:simplePos x="0" y="0"/>
            <wp:positionH relativeFrom="page">
              <wp:posOffset>7173595</wp:posOffset>
            </wp:positionH>
            <wp:positionV relativeFrom="page">
              <wp:posOffset>81915</wp:posOffset>
            </wp:positionV>
            <wp:extent cx="48895" cy="244475"/>
            <wp:effectExtent l="1905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8895" cy="244475"/>
                    </a:xfrm>
                    <a:prstGeom prst="rect">
                      <a:avLst/>
                    </a:prstGeom>
                    <a:noFill/>
                  </pic:spPr>
                </pic:pic>
              </a:graphicData>
            </a:graphic>
          </wp:anchor>
        </w:drawing>
      </w:r>
      <w:r w:rsidRPr="005D6E78">
        <w:rPr>
          <w:rFonts w:ascii="Times New Roman" w:eastAsia="Times New Roman" w:hAnsi="Times New Roman" w:cs="Times New Roman"/>
          <w:sz w:val="24"/>
          <w:szCs w:val="24"/>
        </w:rPr>
        <w:t xml:space="preserve"> structure, providing leadership and motivation to the staff, and monitoring the effectiveness of the strategy in achieving the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objectives Llyod L. Byars.</w:t>
      </w:r>
    </w:p>
    <w:p w:rsidR="00B522CD" w:rsidRPr="005D6E78" w:rsidRDefault="00DE2DB6"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 xml:space="preserve">2.2.2 </w:t>
      </w:r>
      <w:r w:rsidR="00B522CD" w:rsidRPr="005D6E78">
        <w:rPr>
          <w:rFonts w:ascii="Times New Roman" w:eastAsia="Times New Roman" w:hAnsi="Times New Roman" w:cs="Times New Roman"/>
          <w:b/>
          <w:sz w:val="24"/>
          <w:szCs w:val="24"/>
        </w:rPr>
        <w:t>Stable Growth Strategy</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A stable growth strategy can be </w:t>
      </w:r>
      <w:r w:rsidR="00BA7D9F" w:rsidRPr="005D6E78">
        <w:rPr>
          <w:rFonts w:ascii="Times New Roman" w:eastAsia="Times New Roman" w:hAnsi="Times New Roman" w:cs="Times New Roman"/>
          <w:sz w:val="24"/>
          <w:szCs w:val="24"/>
        </w:rPr>
        <w:t>characterized</w:t>
      </w:r>
      <w:r w:rsidRPr="005D6E78">
        <w:rPr>
          <w:rFonts w:ascii="Times New Roman" w:eastAsia="Times New Roman" w:hAnsi="Times New Roman" w:cs="Times New Roman"/>
          <w:sz w:val="24"/>
          <w:szCs w:val="24"/>
        </w:rPr>
        <w:t xml:space="preserve"> by the </w:t>
      </w:r>
      <w:r w:rsidR="00BA7D9F"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that is satisfied with its past performance and decides to continue to pursue the same or similar objectives, each year the level of achievement that is expected is increased by approximately the same percentage. The </w:t>
      </w:r>
      <w:r w:rsidR="00BA7D9F"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continues to serve its customers with basically the same products or services Llyod L. Byars.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A stable growth is a relatively low-risk strategy and is quite effective for successful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in an industry that is growing and in an environment that is not volatile.</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Management often adopt stable growth strategy because it may not wish to take the risk of </w:t>
      </w:r>
      <w:r w:rsidR="004B0DAC" w:rsidRPr="005D6E78">
        <w:rPr>
          <w:rFonts w:ascii="Times New Roman" w:eastAsia="Times New Roman" w:hAnsi="Times New Roman" w:cs="Times New Roman"/>
          <w:sz w:val="24"/>
          <w:szCs w:val="24"/>
        </w:rPr>
        <w:t>greatly</w:t>
      </w:r>
      <w:r w:rsidRPr="005D6E78">
        <w:rPr>
          <w:rFonts w:ascii="Times New Roman" w:eastAsia="Times New Roman" w:hAnsi="Times New Roman" w:cs="Times New Roman"/>
          <w:sz w:val="24"/>
          <w:szCs w:val="24"/>
        </w:rPr>
        <w:t xml:space="preserve"> modifying its present strategy as change threatens those people who employ previously learned skill when new skills are required. It</w:t>
      </w:r>
      <w:r w:rsidRPr="005D6E78">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6214110</wp:posOffset>
            </wp:positionH>
            <wp:positionV relativeFrom="paragraph">
              <wp:posOffset>1649730</wp:posOffset>
            </wp:positionV>
            <wp:extent cx="292735" cy="5207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92735" cy="52070"/>
                    </a:xfrm>
                    <a:prstGeom prst="rect">
                      <a:avLst/>
                    </a:prstGeom>
                    <a:noFill/>
                  </pic:spPr>
                </pic:pic>
              </a:graphicData>
            </a:graphic>
          </wp:anchor>
        </w:drawing>
      </w:r>
      <w:bookmarkStart w:id="1" w:name="page20"/>
      <w:bookmarkEnd w:id="1"/>
      <w:r w:rsidRPr="005D6E78">
        <w:rPr>
          <w:rFonts w:ascii="Times New Roman" w:eastAsia="Times New Roman" w:hAnsi="Times New Roman" w:cs="Times New Roman"/>
          <w:sz w:val="24"/>
          <w:szCs w:val="24"/>
        </w:rPr>
        <w:t xml:space="preserve"> also threatens old position of influence. Furthermore, manage</w:t>
      </w:r>
      <w:r w:rsidR="004B0DAC">
        <w:rPr>
          <w:rFonts w:ascii="Times New Roman" w:eastAsia="Times New Roman" w:hAnsi="Times New Roman" w:cs="Times New Roman"/>
          <w:sz w:val="24"/>
          <w:szCs w:val="24"/>
        </w:rPr>
        <w:t>ment of successful organization</w:t>
      </w:r>
      <w:r w:rsidRPr="005D6E78">
        <w:rPr>
          <w:rFonts w:ascii="Times New Roman" w:eastAsia="Times New Roman" w:hAnsi="Times New Roman" w:cs="Times New Roman"/>
          <w:sz w:val="24"/>
          <w:szCs w:val="24"/>
        </w:rPr>
        <w:t xml:space="preserve"> quire frequently assume$ that strategies that have been proved successful in the past will continue to be successful in the future. Also changes in strategy require changes in resource allocations and such changes in pattern of resource allocation in an established </w:t>
      </w:r>
      <w:r w:rsidR="004B0DAC"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are difficult to achieve and frequently require long periods of time.</w:t>
      </w:r>
      <w:r w:rsidR="00D0178D"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 xml:space="preserve">Management of </w:t>
      </w:r>
      <w:r w:rsidR="004B0DAC"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rnay.not </w:t>
      </w:r>
      <w:r w:rsidR="004B0DAC" w:rsidRPr="005D6E78">
        <w:rPr>
          <w:rFonts w:ascii="Times New Roman" w:eastAsia="Times New Roman" w:hAnsi="Times New Roman" w:cs="Times New Roman"/>
          <w:sz w:val="24"/>
          <w:szCs w:val="24"/>
        </w:rPr>
        <w:t>keeps</w:t>
      </w:r>
      <w:r w:rsidRPr="005D6E78">
        <w:rPr>
          <w:rFonts w:ascii="Times New Roman" w:eastAsia="Times New Roman" w:hAnsi="Times New Roman" w:cs="Times New Roman"/>
          <w:sz w:val="24"/>
          <w:szCs w:val="24"/>
        </w:rPr>
        <w:t xml:space="preserve"> up with or be aware of changes that may affect its product and market.</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Generally, </w:t>
      </w:r>
      <w:r w:rsidR="004B0DAC"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that pursue a stable growth strategy </w:t>
      </w:r>
      <w:r w:rsidR="004B0DAC" w:rsidRPr="005D6E78">
        <w:rPr>
          <w:rFonts w:ascii="Times New Roman" w:eastAsia="Times New Roman" w:hAnsi="Times New Roman" w:cs="Times New Roman"/>
          <w:sz w:val="24"/>
          <w:szCs w:val="24"/>
        </w:rPr>
        <w:t>concentrate</w:t>
      </w:r>
      <w:r w:rsidRPr="005D6E78">
        <w:rPr>
          <w:rFonts w:ascii="Times New Roman" w:eastAsia="Times New Roman" w:hAnsi="Times New Roman" w:cs="Times New Roman"/>
          <w:sz w:val="24"/>
          <w:szCs w:val="24"/>
        </w:rPr>
        <w:t xml:space="preserve"> on one product or service. They grow by maintaining their share of the steadily increasing market by slowly increasing their share of the market, by adding new products or service(s). Only after extensive marketing research, or by expanding their market coverage geographically. Many </w:t>
      </w:r>
      <w:r w:rsidR="004B0DAC" w:rsidRPr="005D6E78">
        <w:rPr>
          <w:rFonts w:ascii="Times New Roman" w:eastAsia="Times New Roman" w:hAnsi="Times New Roman" w:cs="Times New Roman"/>
          <w:sz w:val="24"/>
          <w:szCs w:val="24"/>
        </w:rPr>
        <w:lastRenderedPageBreak/>
        <w:t>organizations</w:t>
      </w:r>
      <w:r w:rsidRPr="005D6E78">
        <w:rPr>
          <w:rFonts w:ascii="Times New Roman" w:eastAsia="Times New Roman" w:hAnsi="Times New Roman" w:cs="Times New Roman"/>
          <w:sz w:val="24"/>
          <w:szCs w:val="24"/>
        </w:rPr>
        <w:t xml:space="preserve"> within the public utility, transportation, banking </w:t>
      </w:r>
      <w:r w:rsidRPr="005D6E78">
        <w:rPr>
          <w:rFonts w:ascii="Times New Roman" w:eastAsia="Arial" w:hAnsi="Times New Roman" w:cs="Times New Roman"/>
          <w:sz w:val="24"/>
          <w:szCs w:val="24"/>
        </w:rPr>
        <w:t>&amp;</w:t>
      </w:r>
      <w:r w:rsidRPr="005D6E78">
        <w:rPr>
          <w:rFonts w:ascii="Times New Roman" w:eastAsia="Times New Roman" w:hAnsi="Times New Roman" w:cs="Times New Roman"/>
          <w:sz w:val="24"/>
          <w:szCs w:val="24"/>
        </w:rPr>
        <w:t xml:space="preserve"> insurance industries follow a stable growth strategy Llyod L. Byars.</w:t>
      </w:r>
    </w:p>
    <w:p w:rsidR="00B522CD" w:rsidRPr="005D6E78" w:rsidRDefault="00DE2DB6"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 xml:space="preserve">2.2.3 </w:t>
      </w:r>
      <w:r w:rsidR="00B522CD" w:rsidRPr="005D6E78">
        <w:rPr>
          <w:rFonts w:ascii="Times New Roman" w:eastAsia="Times New Roman" w:hAnsi="Times New Roman" w:cs="Times New Roman"/>
          <w:b/>
          <w:sz w:val="24"/>
          <w:szCs w:val="24"/>
        </w:rPr>
        <w:t>Growth strategies</w:t>
      </w:r>
    </w:p>
    <w:p w:rsidR="00DC45E7" w:rsidRPr="005D6E78" w:rsidRDefault="007A0765"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Organizations</w:t>
      </w:r>
      <w:r w:rsidR="00B522CD" w:rsidRPr="005D6E78">
        <w:rPr>
          <w:rFonts w:ascii="Times New Roman" w:eastAsia="Times New Roman" w:hAnsi="Times New Roman" w:cs="Times New Roman"/>
          <w:sz w:val="24"/>
          <w:szCs w:val="24"/>
        </w:rPr>
        <w:t xml:space="preserve"> pursing a growth strategy do not necessarily grow faster than the economy as a whole but do grow faster than the markets in which their products are sold. They tend to have larger than average profit margins. Postpone or even eliminate the danger of price competition in their industry, regularly develop new products and instead of adapting to changes in the outside world, they tend to adapt the outside world to themselves by creating something or add something which did not exist before. </w:t>
      </w:r>
    </w:p>
    <w:p w:rsidR="00DC45E7" w:rsidRPr="005D6E78" w:rsidRDefault="007A0765"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Organizations</w:t>
      </w:r>
      <w:r w:rsidR="00B522CD" w:rsidRPr="005D6E78">
        <w:rPr>
          <w:rFonts w:ascii="Times New Roman" w:eastAsia="Times New Roman" w:hAnsi="Times New Roman" w:cs="Times New Roman"/>
          <w:sz w:val="24"/>
          <w:szCs w:val="24"/>
        </w:rPr>
        <w:t xml:space="preserve"> pursuing growth strategies</w:t>
      </w:r>
      <w:bookmarkStart w:id="2" w:name="page21"/>
      <w:bookmarkEnd w:id="2"/>
      <w:r w:rsidR="00B522CD" w:rsidRPr="005D6E78">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page">
              <wp:posOffset>7059295</wp:posOffset>
            </wp:positionH>
            <wp:positionV relativeFrom="page">
              <wp:posOffset>139065</wp:posOffset>
            </wp:positionV>
            <wp:extent cx="48895" cy="293370"/>
            <wp:effectExtent l="1905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48895" cy="293370"/>
                    </a:xfrm>
                    <a:prstGeom prst="rect">
                      <a:avLst/>
                    </a:prstGeom>
                    <a:noFill/>
                  </pic:spPr>
                </pic:pic>
              </a:graphicData>
            </a:graphic>
          </wp:anchor>
        </w:drawing>
      </w:r>
      <w:r w:rsidR="00B522CD" w:rsidRPr="005D6E78">
        <w:rPr>
          <w:rFonts w:ascii="Times New Roman" w:eastAsia="Times New Roman" w:hAnsi="Times New Roman" w:cs="Times New Roman"/>
          <w:sz w:val="24"/>
          <w:szCs w:val="24"/>
        </w:rPr>
        <w:t xml:space="preserve"> are not confined to growth industries. They can be found in industries with relatively fixed markets and long-established product lines. Growth strategies lead to better </w:t>
      </w:r>
      <w:r w:rsidRPr="005D6E78">
        <w:rPr>
          <w:rFonts w:ascii="Times New Roman" w:eastAsia="Times New Roman" w:hAnsi="Times New Roman" w:cs="Times New Roman"/>
          <w:sz w:val="24"/>
          <w:szCs w:val="24"/>
        </w:rPr>
        <w:t>organizational</w:t>
      </w:r>
      <w:r w:rsidR="00B522CD" w:rsidRPr="005D6E78">
        <w:rPr>
          <w:rFonts w:ascii="Times New Roman" w:eastAsia="Times New Roman" w:hAnsi="Times New Roman" w:cs="Times New Roman"/>
          <w:sz w:val="24"/>
          <w:szCs w:val="24"/>
        </w:rPr>
        <w:t xml:space="preserve"> performance and that is why some </w:t>
      </w:r>
      <w:r w:rsidRPr="005D6E78">
        <w:rPr>
          <w:rFonts w:ascii="Times New Roman" w:eastAsia="Times New Roman" w:hAnsi="Times New Roman" w:cs="Times New Roman"/>
          <w:sz w:val="24"/>
          <w:szCs w:val="24"/>
        </w:rPr>
        <w:t>organizations</w:t>
      </w:r>
      <w:r w:rsidR="00B522CD" w:rsidRPr="005D6E78">
        <w:rPr>
          <w:rFonts w:ascii="Times New Roman" w:eastAsia="Times New Roman" w:hAnsi="Times New Roman" w:cs="Times New Roman"/>
          <w:sz w:val="24"/>
          <w:szCs w:val="24"/>
        </w:rPr>
        <w:t xml:space="preserve"> decide to pursue a growth </w:t>
      </w:r>
      <w:r w:rsidRPr="005D6E78">
        <w:rPr>
          <w:rFonts w:ascii="Times New Roman" w:eastAsia="Times New Roman" w:hAnsi="Times New Roman" w:cs="Times New Roman"/>
          <w:sz w:val="24"/>
          <w:szCs w:val="24"/>
        </w:rPr>
        <w:t>strategy;</w:t>
      </w:r>
      <w:r w:rsidR="00B522CD" w:rsidRPr="005D6E78">
        <w:rPr>
          <w:rFonts w:ascii="Times New Roman" w:eastAsia="Times New Roman" w:hAnsi="Times New Roman" w:cs="Times New Roman"/>
          <w:sz w:val="24"/>
          <w:szCs w:val="24"/>
        </w:rPr>
        <w:t xml:space="preserve"> moreover, some top managers equate growth with their own personal effectiveness, growth in stock price and consequently, growth in their own net worth Llyod L. Byars.</w:t>
      </w:r>
      <w:r w:rsidR="00DC45E7" w:rsidRPr="005D6E78">
        <w:rPr>
          <w:rFonts w:ascii="Times New Roman" w:eastAsia="Times New Roman" w:hAnsi="Times New Roman" w:cs="Times New Roman"/>
          <w:sz w:val="24"/>
          <w:szCs w:val="24"/>
        </w:rPr>
        <w:t xml:space="preserve"> </w:t>
      </w:r>
      <w:r w:rsidR="00B522CD" w:rsidRPr="005D6E78">
        <w:rPr>
          <w:rFonts w:ascii="Times New Roman" w:eastAsia="Times New Roman" w:hAnsi="Times New Roman" w:cs="Times New Roman"/>
          <w:sz w:val="24"/>
          <w:szCs w:val="24"/>
        </w:rPr>
        <w:t>While growth strategies are often appealing to managers, stock holders, and investment analysts, a word of caution seems appropriate at this point. Peter Ducker phrased the caution as follows: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The securities market would be well advised to put a discount on growth stocks and growth industries rather than a premium. For growth is a risk. There is no virtue in a company's getting bigger. The right goal is to become better. Growth to be sound should be the result of doing the right things. By itself, growth is vanity and little else.</w:t>
      </w:r>
      <w:r w:rsidR="00DC45E7"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Too much growth in the short-run can result in inefficiencies that can prove disastrous in the long-run. However, when a growth strategy is properly selected and implemented, it can be very effective,</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Growth strategies include:</w:t>
      </w:r>
    </w:p>
    <w:p w:rsidR="00B522CD" w:rsidRPr="005D6E78" w:rsidRDefault="00B522CD" w:rsidP="005D6E78">
      <w:pPr>
        <w:numPr>
          <w:ilvl w:val="1"/>
          <w:numId w:val="5"/>
        </w:num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Concentration on a single product or service.</w:t>
      </w:r>
    </w:p>
    <w:p w:rsidR="001D43BB" w:rsidRPr="005D6E78" w:rsidRDefault="00B522CD" w:rsidP="005D6E78">
      <w:pPr>
        <w:numPr>
          <w:ilvl w:val="0"/>
          <w:numId w:val="6"/>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Concentric Diversification (adding new products or servi</w:t>
      </w:r>
      <w:r w:rsidR="00DC45E7" w:rsidRPr="005D6E78">
        <w:rPr>
          <w:rFonts w:ascii="Times New Roman" w:eastAsia="Times New Roman" w:hAnsi="Times New Roman" w:cs="Times New Roman"/>
          <w:sz w:val="24"/>
          <w:szCs w:val="24"/>
        </w:rPr>
        <w:t xml:space="preserve">ces that are similar to the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present products or services).</w:t>
      </w:r>
      <w:bookmarkStart w:id="3" w:name="page22"/>
      <w:bookmarkEnd w:id="3"/>
    </w:p>
    <w:p w:rsidR="001D43BB" w:rsidRPr="005D6E78" w:rsidRDefault="00B522CD" w:rsidP="005D6E78">
      <w:pPr>
        <w:numPr>
          <w:ilvl w:val="0"/>
          <w:numId w:val="6"/>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simplePos x="0" y="0"/>
            <wp:positionH relativeFrom="page">
              <wp:posOffset>6973570</wp:posOffset>
            </wp:positionH>
            <wp:positionV relativeFrom="page">
              <wp:posOffset>139700</wp:posOffset>
            </wp:positionV>
            <wp:extent cx="97790" cy="53848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97790" cy="538480"/>
                    </a:xfrm>
                    <a:prstGeom prst="rect">
                      <a:avLst/>
                    </a:prstGeom>
                    <a:noFill/>
                  </pic:spPr>
                </pic:pic>
              </a:graphicData>
            </a:graphic>
          </wp:anchor>
        </w:drawing>
      </w:r>
      <w:r w:rsidRPr="005D6E78">
        <w:rPr>
          <w:rFonts w:ascii="Times New Roman" w:eastAsia="Times New Roman" w:hAnsi="Times New Roman" w:cs="Times New Roman"/>
          <w:sz w:val="24"/>
          <w:szCs w:val="24"/>
        </w:rPr>
        <w:t xml:space="preserve">Vertical Integration (extending an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present business in two possible directions </w:t>
      </w:r>
      <w:r w:rsidRPr="005D6E78">
        <w:rPr>
          <w:rFonts w:ascii="Times New Roman" w:eastAsia="Arial" w:hAnsi="Times New Roman" w:cs="Times New Roman"/>
          <w:sz w:val="24"/>
          <w:szCs w:val="24"/>
        </w:rPr>
        <w:t>-</w:t>
      </w:r>
      <w:r w:rsidRPr="005D6E78">
        <w:rPr>
          <w:rFonts w:ascii="Times New Roman" w:eastAsia="Times New Roman" w:hAnsi="Times New Roman" w:cs="Times New Roman"/>
          <w:sz w:val="24"/>
          <w:szCs w:val="24"/>
        </w:rPr>
        <w:t xml:space="preserve"> Forward Integration or Backward Integration).</w:t>
      </w:r>
    </w:p>
    <w:p w:rsidR="00B522CD" w:rsidRPr="005D6E78" w:rsidRDefault="00B522CD" w:rsidP="005D6E78">
      <w:pPr>
        <w:numPr>
          <w:ilvl w:val="0"/>
          <w:numId w:val="6"/>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Horizontal Diversification (Buying one of an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competitors).</w:t>
      </w:r>
    </w:p>
    <w:p w:rsidR="00B522CD" w:rsidRPr="005D6E78" w:rsidRDefault="00B522CD" w:rsidP="005D6E78">
      <w:pPr>
        <w:numPr>
          <w:ilvl w:val="0"/>
          <w:numId w:val="7"/>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Conglomerate Diversification (adding new products or services that are significantly different from the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present products or services).</w:t>
      </w:r>
    </w:p>
    <w:p w:rsidR="002F7467" w:rsidRDefault="002F7467" w:rsidP="005D6E78">
      <w:pPr>
        <w:tabs>
          <w:tab w:val="left" w:pos="369"/>
        </w:tabs>
        <w:spacing w:after="0" w:line="360" w:lineRule="auto"/>
        <w:jc w:val="both"/>
        <w:rPr>
          <w:rFonts w:ascii="Times New Roman" w:eastAsia="Times New Roman" w:hAnsi="Times New Roman" w:cs="Times New Roman"/>
          <w:b/>
          <w:sz w:val="24"/>
          <w:szCs w:val="24"/>
        </w:rPr>
      </w:pPr>
    </w:p>
    <w:p w:rsidR="00B522CD" w:rsidRPr="005D6E78" w:rsidRDefault="00DE2DB6" w:rsidP="005D6E78">
      <w:pPr>
        <w:tabs>
          <w:tab w:val="left" w:pos="369"/>
        </w:tabs>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lastRenderedPageBreak/>
        <w:t xml:space="preserve">2.2.3 </w:t>
      </w:r>
      <w:r w:rsidR="00B522CD" w:rsidRPr="005D6E78">
        <w:rPr>
          <w:rFonts w:ascii="Times New Roman" w:eastAsia="Times New Roman" w:hAnsi="Times New Roman" w:cs="Times New Roman"/>
          <w:b/>
          <w:sz w:val="24"/>
          <w:szCs w:val="24"/>
        </w:rPr>
        <w:t>SCOPE OF STRATEGIC MANAGEMENT</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Within large </w:t>
      </w:r>
      <w:r w:rsidR="007A076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Management personnel fall into one of 3 categories:</w:t>
      </w:r>
    </w:p>
    <w:p w:rsidR="0000449A"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General (also called top or executive) Management, Middle Management and</w:t>
      </w:r>
      <w:r w:rsidR="0000449A"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Supervisory Management (also cadled lower Management). General Management normally includes people with job titles such as chairman of the board, chief executive officer, chief operating officer, president, senior vice-president, executive vice-president, group vice president, or general manager. However, job titles cannot always be used to determine a person's level of management for example, in many large banks vice presidential titles are frequently given to people who may not have any managerial responsibilities.</w:t>
      </w:r>
    </w:p>
    <w:p w:rsidR="00E046C3"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Strategic Management is a function and responsibility of managers at all levels of the </w:t>
      </w:r>
      <w:r w:rsidR="007A076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but the final responsibility rests with general Management. The strategic Management responsibilities of managers at lower levels of the </w:t>
      </w:r>
      <w:r w:rsidR="007A076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vary depending on the nature and size of their </w:t>
      </w:r>
      <w:r w:rsidR="007A076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and their location within the </w:t>
      </w:r>
      <w:r w:rsidR="007A0765"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hierarchy.</w:t>
      </w:r>
      <w:r w:rsidRPr="005D6E78">
        <w:rPr>
          <w:rFonts w:ascii="Times New Roman" w:eastAsia="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6407150</wp:posOffset>
            </wp:positionH>
            <wp:positionV relativeFrom="paragraph">
              <wp:posOffset>1302385</wp:posOffset>
            </wp:positionV>
            <wp:extent cx="146050" cy="880745"/>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146050" cy="880745"/>
                    </a:xfrm>
                    <a:prstGeom prst="rect">
                      <a:avLst/>
                    </a:prstGeom>
                    <a:noFill/>
                  </pic:spPr>
                </pic:pic>
              </a:graphicData>
            </a:graphic>
          </wp:anchor>
        </w:drawing>
      </w:r>
      <w:bookmarkStart w:id="4" w:name="page23"/>
      <w:bookmarkEnd w:id="4"/>
      <w:r w:rsidR="00E046C3"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 xml:space="preserve">To illustrate this point figure 1.0 provides a typical description of the types of strategies that can developed by various levels of Management within an </w:t>
      </w:r>
      <w:r w:rsidR="007A076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w:t>
      </w:r>
    </w:p>
    <w:p w:rsidR="00453DF0"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The general management of the </w:t>
      </w:r>
      <w:r w:rsidR="007A076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has the final responsibility for developing the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mission and objectives and for selecting a strategy to achieve the mission ob-jectives. This is sometimes called the corporate strategy. Tlte vice-presidents in conjunction with their iniddle managers are responsible for developing a strategy for their respective areas that will facilitate the achievement of the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objectives. This is sometimes called a program strategy. The same process is repeated for each level of Management within the </w:t>
      </w:r>
      <w:r w:rsidR="007A076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w:t>
      </w:r>
    </w:p>
    <w:p w:rsidR="00453DF0"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In some larger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corporate planning departments have been established to assist general Management in making strategic Management decisions. While in some small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the owner or operator generally has the total responsibility for performing the strategic Management process.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In summary, the scope of strategic Management depends on the size of the </w:t>
      </w:r>
      <w:r w:rsidR="00E21C42"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the resources at its disposal, the quality of Management, staff, the quality of personnel, the environmental factors within which an </w:t>
      </w:r>
      <w:r w:rsidR="00E21C42"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operates, the awareness of Management and personnel staff.</w:t>
      </w:r>
    </w:p>
    <w:p w:rsidR="00B522CD" w:rsidRPr="005D6E78" w:rsidRDefault="00B522CD" w:rsidP="005D6E78">
      <w:pPr>
        <w:spacing w:after="0" w:line="360" w:lineRule="auto"/>
        <w:jc w:val="both"/>
        <w:rPr>
          <w:rFonts w:ascii="Times New Roman" w:eastAsia="Times New Roman" w:hAnsi="Times New Roman" w:cs="Times New Roman"/>
          <w:b/>
          <w:sz w:val="24"/>
          <w:szCs w:val="24"/>
        </w:rPr>
      </w:pPr>
      <w:bookmarkStart w:id="5" w:name="page24"/>
      <w:bookmarkEnd w:id="5"/>
      <w:r w:rsidRPr="005D6E78">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simplePos x="0" y="0"/>
            <wp:positionH relativeFrom="page">
              <wp:posOffset>7029450</wp:posOffset>
            </wp:positionH>
            <wp:positionV relativeFrom="page">
              <wp:posOffset>83820</wp:posOffset>
            </wp:positionV>
            <wp:extent cx="97790" cy="24511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97790" cy="245110"/>
                    </a:xfrm>
                    <a:prstGeom prst="rect">
                      <a:avLst/>
                    </a:prstGeom>
                    <a:noFill/>
                  </pic:spPr>
                </pic:pic>
              </a:graphicData>
            </a:graphic>
          </wp:anchor>
        </w:drawing>
      </w:r>
      <w:r w:rsidRPr="005D6E78">
        <w:rPr>
          <w:rFonts w:ascii="Times New Roman" w:eastAsia="Times New Roman" w:hAnsi="Times New Roman" w:cs="Times New Roman"/>
          <w:b/>
          <w:sz w:val="24"/>
          <w:szCs w:val="24"/>
        </w:rPr>
        <w:t>Fig 1.0: Responsibilities of levels of Management in strategic Management process.</w:t>
      </w:r>
    </w:p>
    <w:tbl>
      <w:tblPr>
        <w:tblStyle w:val="TableGrid"/>
        <w:tblW w:w="0" w:type="auto"/>
        <w:tblInd w:w="20" w:type="dxa"/>
        <w:tblLook w:val="04A0"/>
      </w:tblPr>
      <w:tblGrid>
        <w:gridCol w:w="4489"/>
        <w:gridCol w:w="4528"/>
      </w:tblGrid>
      <w:tr w:rsidR="00B522CD" w:rsidRPr="005D6E78" w:rsidTr="00453DF0">
        <w:tc>
          <w:tcPr>
            <w:tcW w:w="4852" w:type="dxa"/>
          </w:tcPr>
          <w:p w:rsidR="00B522CD" w:rsidRPr="005D6E78" w:rsidRDefault="00B522CD" w:rsidP="005D6E78">
            <w:pPr>
              <w:tabs>
                <w:tab w:val="left" w:pos="4640"/>
              </w:tabs>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Type of Strategy</w:t>
            </w:r>
          </w:p>
        </w:tc>
        <w:tc>
          <w:tcPr>
            <w:tcW w:w="4858" w:type="dxa"/>
          </w:tcPr>
          <w:p w:rsidR="00B522CD" w:rsidRPr="005D6E78" w:rsidRDefault="00B522CD" w:rsidP="005D6E78">
            <w:pPr>
              <w:tabs>
                <w:tab w:val="left" w:pos="4640"/>
              </w:tabs>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Responsibility</w:t>
            </w:r>
          </w:p>
        </w:tc>
      </w:tr>
      <w:tr w:rsidR="00B522CD" w:rsidRPr="005D6E78" w:rsidTr="00453DF0">
        <w:tc>
          <w:tcPr>
            <w:tcW w:w="4852" w:type="dxa"/>
          </w:tcPr>
          <w:p w:rsidR="00B522CD" w:rsidRPr="005D6E78" w:rsidRDefault="00B522CD" w:rsidP="005D6E78">
            <w:pPr>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Corporate Strategy (also called master </w:t>
            </w:r>
            <w:r w:rsidRPr="005D6E78">
              <w:rPr>
                <w:rFonts w:ascii="Times New Roman" w:eastAsia="Times New Roman" w:hAnsi="Times New Roman" w:cs="Times New Roman"/>
                <w:sz w:val="24"/>
                <w:szCs w:val="24"/>
              </w:rPr>
              <w:lastRenderedPageBreak/>
              <w:t>strategy, grand strategy, or long-range planning</w:t>
            </w:r>
          </w:p>
        </w:tc>
        <w:tc>
          <w:tcPr>
            <w:tcW w:w="4858" w:type="dxa"/>
          </w:tcPr>
          <w:p w:rsidR="00B522CD" w:rsidRPr="005D6E78" w:rsidRDefault="00B522CD" w:rsidP="005D6E78">
            <w:pPr>
              <w:tabs>
                <w:tab w:val="left" w:pos="4640"/>
              </w:tabs>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lastRenderedPageBreak/>
              <w:t>General or top management</w:t>
            </w:r>
          </w:p>
        </w:tc>
      </w:tr>
      <w:tr w:rsidR="00B522CD" w:rsidRPr="005D6E78" w:rsidTr="00453DF0">
        <w:tc>
          <w:tcPr>
            <w:tcW w:w="4852" w:type="dxa"/>
          </w:tcPr>
          <w:p w:rsidR="00B522CD" w:rsidRPr="005D6E78" w:rsidRDefault="00B522CD" w:rsidP="005D6E78">
            <w:pPr>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lastRenderedPageBreak/>
              <w:t>Strategy that is concerned with how original objectives to be attained (also called program strategy)</w:t>
            </w:r>
          </w:p>
        </w:tc>
        <w:tc>
          <w:tcPr>
            <w:tcW w:w="4858" w:type="dxa"/>
          </w:tcPr>
          <w:p w:rsidR="00B522CD" w:rsidRPr="005D6E78" w:rsidRDefault="00B522CD" w:rsidP="005D6E78">
            <w:pPr>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Top manager in a particular area of the </w:t>
            </w:r>
            <w:r w:rsidR="002747E4"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in conjunction with his or her middle managers</w:t>
            </w:r>
          </w:p>
        </w:tc>
      </w:tr>
      <w:tr w:rsidR="00B522CD" w:rsidRPr="005D6E78" w:rsidTr="00453DF0">
        <w:tc>
          <w:tcPr>
            <w:tcW w:w="4852" w:type="dxa"/>
          </w:tcPr>
          <w:p w:rsidR="00B522CD" w:rsidRPr="005D6E78" w:rsidRDefault="00B522CD" w:rsidP="005D6E78">
            <w:pPr>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Strategies to implement program strategies (also called sub strategies)</w:t>
            </w:r>
          </w:p>
        </w:tc>
        <w:tc>
          <w:tcPr>
            <w:tcW w:w="4858" w:type="dxa"/>
          </w:tcPr>
          <w:p w:rsidR="00B522CD" w:rsidRPr="005D6E78" w:rsidRDefault="00B522CD" w:rsidP="005D6E78">
            <w:pPr>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Middle managers in a particular area of the </w:t>
            </w:r>
            <w:r w:rsidR="002747E4"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with his or her supervisors</w:t>
            </w:r>
          </w:p>
        </w:tc>
      </w:tr>
      <w:tr w:rsidR="00B522CD" w:rsidRPr="005D6E78" w:rsidTr="00453DF0">
        <w:tc>
          <w:tcPr>
            <w:tcW w:w="4852" w:type="dxa"/>
          </w:tcPr>
          <w:p w:rsidR="00B522CD" w:rsidRPr="005D6E78" w:rsidRDefault="00B522CD" w:rsidP="005D6E78">
            <w:pPr>
              <w:tabs>
                <w:tab w:val="left" w:pos="4640"/>
              </w:tabs>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Short-range, step-by-step methods to be used (also called tactics)</w:t>
            </w:r>
          </w:p>
        </w:tc>
        <w:tc>
          <w:tcPr>
            <w:tcW w:w="4858" w:type="dxa"/>
          </w:tcPr>
          <w:p w:rsidR="00B522CD" w:rsidRPr="005D6E78" w:rsidRDefault="00B522CD" w:rsidP="005D6E78">
            <w:pPr>
              <w:tabs>
                <w:tab w:val="left" w:pos="4640"/>
              </w:tabs>
              <w:spacing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Managers and supervisors in a particular area of the </w:t>
            </w:r>
            <w:r w:rsidR="002747E4"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with their employers</w:t>
            </w:r>
          </w:p>
        </w:tc>
      </w:tr>
    </w:tbl>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The  type  of  </w:t>
      </w:r>
      <w:r w:rsidR="00E21C42"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structure  in  existence,  style  of  Management,  the</w:t>
      </w:r>
      <w:r w:rsidR="003772A5"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capabilities of the Management, stills and abilities of the work force.</w:t>
      </w:r>
    </w:p>
    <w:p w:rsidR="00B522CD" w:rsidRPr="005D6E78" w:rsidRDefault="00B522CD" w:rsidP="005D6E78">
      <w:pPr>
        <w:spacing w:after="0" w:line="360" w:lineRule="auto"/>
        <w:ind w:firstLine="720"/>
        <w:jc w:val="both"/>
        <w:rPr>
          <w:rFonts w:ascii="Times New Roman" w:eastAsia="Times New Roman" w:hAnsi="Times New Roman" w:cs="Times New Roman"/>
          <w:b/>
          <w:sz w:val="24"/>
          <w:szCs w:val="24"/>
        </w:rPr>
      </w:pPr>
      <w:r w:rsidRPr="005D6E78">
        <w:rPr>
          <w:rFonts w:ascii="Times New Roman" w:eastAsia="Times New Roman" w:hAnsi="Times New Roman" w:cs="Times New Roman"/>
          <w:sz w:val="24"/>
          <w:szCs w:val="24"/>
        </w:rPr>
        <w:t xml:space="preserve">How elaborate a strategic Management system depends on the needs of the </w:t>
      </w:r>
      <w:r w:rsidR="002747E4"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and the commitment of Management staff. </w:t>
      </w:r>
    </w:p>
    <w:p w:rsidR="00B522CD" w:rsidRPr="005D6E78" w:rsidRDefault="003772A5"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 xml:space="preserve">2.2.4 </w:t>
      </w:r>
      <w:r w:rsidR="00B522CD" w:rsidRPr="005D6E78">
        <w:rPr>
          <w:rFonts w:ascii="Times New Roman" w:eastAsia="Times New Roman" w:hAnsi="Times New Roman" w:cs="Times New Roman"/>
          <w:b/>
          <w:sz w:val="24"/>
          <w:szCs w:val="24"/>
        </w:rPr>
        <w:t>Importance And Objectives Of Strategic Management</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Most </w:t>
      </w:r>
      <w:r w:rsidR="002747E4"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are in business to achieve certain object ices which includes (from order of ranking) </w:t>
      </w:r>
      <w:r w:rsidR="002747E4"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efficiency, high productivity, profit maximization, </w:t>
      </w:r>
      <w:r w:rsidR="002747E4"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growth, industrial leadership, </w:t>
      </w:r>
      <w:r w:rsidR="002747E4"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stability, Employee welfare, social welfare etc. Management of </w:t>
      </w:r>
      <w:bookmarkStart w:id="6" w:name="page25"/>
      <w:bookmarkEnd w:id="6"/>
      <w:r w:rsidR="002747E4"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noProof/>
          <w:sz w:val="24"/>
          <w:szCs w:val="24"/>
        </w:rPr>
        <w:drawing>
          <wp:anchor distT="0" distB="0" distL="114300" distR="114300" simplePos="0" relativeHeight="251666432" behindDoc="1" locked="0" layoutInCell="1" allowOverlap="1">
            <wp:simplePos x="0" y="0"/>
            <wp:positionH relativeFrom="page">
              <wp:posOffset>7190740</wp:posOffset>
            </wp:positionH>
            <wp:positionV relativeFrom="page">
              <wp:posOffset>109220</wp:posOffset>
            </wp:positionV>
            <wp:extent cx="48895" cy="293370"/>
            <wp:effectExtent l="1905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48895" cy="293370"/>
                    </a:xfrm>
                    <a:prstGeom prst="rect">
                      <a:avLst/>
                    </a:prstGeom>
                    <a:noFill/>
                  </pic:spPr>
                </pic:pic>
              </a:graphicData>
            </a:graphic>
          </wp:anchor>
        </w:drawing>
      </w:r>
      <w:r w:rsidRPr="005D6E78">
        <w:rPr>
          <w:rFonts w:ascii="Times New Roman" w:eastAsia="Times New Roman" w:hAnsi="Times New Roman" w:cs="Times New Roman"/>
          <w:sz w:val="24"/>
          <w:szCs w:val="24"/>
        </w:rPr>
        <w:t xml:space="preserve"> tries to develop and adapt strategies that will aim at achieving such objectives.</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Strategies are identified, adopted and implemented.</w:t>
      </w:r>
    </w:p>
    <w:p w:rsidR="00845393" w:rsidRPr="005D6E78" w:rsidRDefault="00B522CD" w:rsidP="005D6E78">
      <w:pPr>
        <w:numPr>
          <w:ilvl w:val="0"/>
          <w:numId w:val="17"/>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Strategic Management is therefore a means through which organisations can achieve their objectives.</w:t>
      </w:r>
    </w:p>
    <w:p w:rsidR="00845393" w:rsidRPr="005D6E78" w:rsidRDefault="00B522CD" w:rsidP="005D6E78">
      <w:pPr>
        <w:numPr>
          <w:ilvl w:val="0"/>
          <w:numId w:val="17"/>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Strategic Management enables Management to make a self assessment of the organisation to determine where the organisation is, where it wants to be and strategies to be adopted to get to the desired position.</w:t>
      </w:r>
    </w:p>
    <w:p w:rsidR="00B522CD" w:rsidRPr="00325C18" w:rsidRDefault="00B522CD" w:rsidP="00325C18">
      <w:pPr>
        <w:numPr>
          <w:ilvl w:val="0"/>
          <w:numId w:val="17"/>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Strategic Management helps an </w:t>
      </w:r>
      <w:r w:rsidR="002747E4"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to have a focus and determines its direction and future course.</w:t>
      </w:r>
      <w:r w:rsidRPr="00325C18">
        <w:rPr>
          <w:rFonts w:ascii="Times New Roman" w:eastAsia="Times New Roman" w:hAnsi="Times New Roman" w:cs="Times New Roman"/>
          <w:sz w:val="24"/>
          <w:szCs w:val="24"/>
        </w:rPr>
        <w:t>.</w:t>
      </w:r>
    </w:p>
    <w:p w:rsidR="00B522CD" w:rsidRPr="005D6E78" w:rsidRDefault="003772A5"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 xml:space="preserve">2.2.4 </w:t>
      </w:r>
      <w:r w:rsidR="00B522CD" w:rsidRPr="005D6E78">
        <w:rPr>
          <w:rFonts w:ascii="Times New Roman" w:eastAsia="Times New Roman" w:hAnsi="Times New Roman" w:cs="Times New Roman"/>
          <w:b/>
          <w:sz w:val="24"/>
          <w:szCs w:val="24"/>
        </w:rPr>
        <w:t>The Strategic Management Process</w:t>
      </w:r>
    </w:p>
    <w:p w:rsidR="00845393"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In describing strategic Management, various terms and expressions are used that have a variety of meanings and interpretations depending on the author and source. Some of the phrases used interchangeably with strategic Management are strategy's policy formulation, long-range planning, and business policy.</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lastRenderedPageBreak/>
        <w:t xml:space="preserve">As was stated earlier, strategic Management is concerned with making decision about an </w:t>
      </w:r>
      <w:r w:rsidR="002747E4"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future direction and implementing </w:t>
      </w:r>
      <w:r w:rsidR="002747E4" w:rsidRPr="005D6E78">
        <w:rPr>
          <w:rFonts w:ascii="Times New Roman" w:eastAsia="Times New Roman" w:hAnsi="Times New Roman" w:cs="Times New Roman"/>
          <w:sz w:val="24"/>
          <w:szCs w:val="24"/>
        </w:rPr>
        <w:t>those decisions</w:t>
      </w:r>
      <w:r w:rsidRPr="005D6E78">
        <w:rPr>
          <w:rFonts w:ascii="Times New Roman" w:eastAsia="Times New Roman" w:hAnsi="Times New Roman" w:cs="Times New Roman"/>
          <w:sz w:val="24"/>
          <w:szCs w:val="24"/>
        </w:rPr>
        <w:t xml:space="preserve">. Basically, strategic Management while it can be broken down into 2 phases: strategic planning and strategy </w:t>
      </w:r>
      <w:r w:rsidR="002747E4" w:rsidRPr="005D6E78">
        <w:rPr>
          <w:rFonts w:ascii="Times New Roman" w:eastAsia="Times New Roman" w:hAnsi="Times New Roman" w:cs="Times New Roman"/>
          <w:sz w:val="24"/>
          <w:szCs w:val="24"/>
        </w:rPr>
        <w:t>implementation</w:t>
      </w:r>
      <w:r w:rsidRPr="005D6E78">
        <w:rPr>
          <w:rFonts w:ascii="Times New Roman" w:eastAsia="Times New Roman" w:hAnsi="Times New Roman" w:cs="Times New Roman"/>
          <w:sz w:val="24"/>
          <w:szCs w:val="24"/>
        </w:rPr>
        <w:t xml:space="preserve"> is a </w:t>
      </w:r>
      <w:r w:rsidR="002747E4" w:rsidRPr="005D6E78">
        <w:rPr>
          <w:rFonts w:ascii="Times New Roman" w:eastAsia="Times New Roman" w:hAnsi="Times New Roman" w:cs="Times New Roman"/>
          <w:sz w:val="24"/>
          <w:szCs w:val="24"/>
        </w:rPr>
        <w:t>continuous</w:t>
      </w:r>
      <w:r w:rsidRPr="005D6E78">
        <w:rPr>
          <w:rFonts w:ascii="Times New Roman" w:eastAsia="Times New Roman" w:hAnsi="Times New Roman" w:cs="Times New Roman"/>
          <w:sz w:val="24"/>
          <w:szCs w:val="24"/>
        </w:rPr>
        <w:t xml:space="preserve"> process which includes:</w:t>
      </w:r>
    </w:p>
    <w:p w:rsidR="00B522CD" w:rsidRPr="005D6E78" w:rsidRDefault="002747E4" w:rsidP="005D6E78">
      <w:pPr>
        <w:tabs>
          <w:tab w:val="left" w:pos="38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B522CD" w:rsidRPr="005D6E78">
        <w:rPr>
          <w:rFonts w:ascii="Times New Roman" w:eastAsia="Times New Roman" w:hAnsi="Times New Roman" w:cs="Times New Roman"/>
          <w:sz w:val="24"/>
          <w:szCs w:val="24"/>
        </w:rPr>
        <w:t xml:space="preserve">Defining the </w:t>
      </w:r>
      <w:r w:rsidRPr="005D6E78">
        <w:rPr>
          <w:rFonts w:ascii="Times New Roman" w:eastAsia="Times New Roman" w:hAnsi="Times New Roman" w:cs="Times New Roman"/>
          <w:sz w:val="24"/>
          <w:szCs w:val="24"/>
        </w:rPr>
        <w:t>organization’s</w:t>
      </w:r>
      <w:r w:rsidR="00B522CD" w:rsidRPr="005D6E78">
        <w:rPr>
          <w:rFonts w:ascii="Times New Roman" w:eastAsia="Times New Roman" w:hAnsi="Times New Roman" w:cs="Times New Roman"/>
          <w:sz w:val="24"/>
          <w:szCs w:val="24"/>
        </w:rPr>
        <w:t xml:space="preserve"> mission</w:t>
      </w:r>
    </w:p>
    <w:p w:rsidR="00B522CD" w:rsidRPr="005D6E78" w:rsidRDefault="00B522CD" w:rsidP="005D6E78">
      <w:pPr>
        <w:numPr>
          <w:ilvl w:val="0"/>
          <w:numId w:val="8"/>
        </w:numPr>
        <w:tabs>
          <w:tab w:val="left" w:pos="40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Formulating policies</w:t>
      </w:r>
    </w:p>
    <w:p w:rsidR="00B522CD" w:rsidRPr="005D6E78" w:rsidRDefault="00B522CD" w:rsidP="005D6E78">
      <w:pPr>
        <w:numPr>
          <w:ilvl w:val="0"/>
          <w:numId w:val="8"/>
        </w:numPr>
        <w:tabs>
          <w:tab w:val="left" w:pos="38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Long </w:t>
      </w:r>
      <w:r w:rsidRPr="005D6E78">
        <w:rPr>
          <w:rFonts w:ascii="Times New Roman" w:eastAsia="Arial" w:hAnsi="Times New Roman" w:cs="Times New Roman"/>
          <w:sz w:val="24"/>
          <w:szCs w:val="24"/>
        </w:rPr>
        <w:t>&amp;</w:t>
      </w:r>
      <w:r w:rsidRPr="005D6E78">
        <w:rPr>
          <w:rFonts w:ascii="Times New Roman" w:eastAsia="Times New Roman" w:hAnsi="Times New Roman" w:cs="Times New Roman"/>
          <w:sz w:val="24"/>
          <w:szCs w:val="24"/>
        </w:rPr>
        <w:t xml:space="preserve"> Short Range Objective</w:t>
      </w:r>
    </w:p>
    <w:p w:rsidR="00B522CD" w:rsidRPr="005D6E78" w:rsidRDefault="002747E4" w:rsidP="005D6E78">
      <w:pPr>
        <w:numPr>
          <w:ilvl w:val="0"/>
          <w:numId w:val="8"/>
        </w:numPr>
        <w:tabs>
          <w:tab w:val="left" w:pos="38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Integrating</w:t>
      </w:r>
      <w:r w:rsidR="00B522CD" w:rsidRPr="005D6E78">
        <w:rPr>
          <w:rFonts w:ascii="Times New Roman" w:eastAsia="Times New Roman" w:hAnsi="Times New Roman" w:cs="Times New Roman"/>
          <w:sz w:val="24"/>
          <w:szCs w:val="24"/>
        </w:rPr>
        <w:t xml:space="preserve"> mission statements, policies, objectives and strategy.</w:t>
      </w:r>
    </w:p>
    <w:p w:rsidR="00B522CD" w:rsidRPr="005D6E78" w:rsidRDefault="003772A5" w:rsidP="005D6E78">
      <w:pPr>
        <w:spacing w:after="0" w:line="360" w:lineRule="auto"/>
        <w:jc w:val="both"/>
        <w:rPr>
          <w:rFonts w:ascii="Times New Roman" w:eastAsia="Times New Roman" w:hAnsi="Times New Roman" w:cs="Times New Roman"/>
          <w:b/>
          <w:sz w:val="24"/>
          <w:szCs w:val="24"/>
        </w:rPr>
      </w:pPr>
      <w:bookmarkStart w:id="7" w:name="page27"/>
      <w:bookmarkStart w:id="8" w:name="page34"/>
      <w:bookmarkEnd w:id="7"/>
      <w:bookmarkEnd w:id="8"/>
      <w:r w:rsidRPr="005D6E78">
        <w:rPr>
          <w:rFonts w:ascii="Times New Roman" w:eastAsia="Arial" w:hAnsi="Times New Roman" w:cs="Times New Roman"/>
          <w:b/>
          <w:sz w:val="24"/>
          <w:szCs w:val="24"/>
        </w:rPr>
        <w:t>2.</w:t>
      </w:r>
      <w:r w:rsidR="00B522CD" w:rsidRPr="005D6E78">
        <w:rPr>
          <w:rFonts w:ascii="Times New Roman" w:eastAsia="Times New Roman" w:hAnsi="Times New Roman" w:cs="Times New Roman"/>
          <w:noProof/>
          <w:sz w:val="24"/>
          <w:szCs w:val="24"/>
        </w:rPr>
        <w:drawing>
          <wp:anchor distT="0" distB="0" distL="114300" distR="114300" simplePos="0" relativeHeight="251674624" behindDoc="1" locked="0" layoutInCell="1" allowOverlap="1">
            <wp:simplePos x="0" y="0"/>
            <wp:positionH relativeFrom="page">
              <wp:posOffset>7051675</wp:posOffset>
            </wp:positionH>
            <wp:positionV relativeFrom="page">
              <wp:posOffset>128270</wp:posOffset>
            </wp:positionV>
            <wp:extent cx="48895" cy="244475"/>
            <wp:effectExtent l="1905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blip>
                    <a:srcRect/>
                    <a:stretch>
                      <a:fillRect/>
                    </a:stretch>
                  </pic:blipFill>
                  <pic:spPr bwMode="auto">
                    <a:xfrm>
                      <a:off x="0" y="0"/>
                      <a:ext cx="48895" cy="244475"/>
                    </a:xfrm>
                    <a:prstGeom prst="rect">
                      <a:avLst/>
                    </a:prstGeom>
                    <a:noFill/>
                  </pic:spPr>
                </pic:pic>
              </a:graphicData>
            </a:graphic>
          </wp:anchor>
        </w:drawing>
      </w:r>
      <w:r w:rsidR="00325C18">
        <w:rPr>
          <w:rFonts w:ascii="Times New Roman" w:eastAsia="Arial" w:hAnsi="Times New Roman" w:cs="Times New Roman"/>
          <w:b/>
          <w:sz w:val="24"/>
          <w:szCs w:val="24"/>
        </w:rPr>
        <w:t>2.5</w:t>
      </w:r>
      <w:r w:rsidR="00220494" w:rsidRPr="005D6E78">
        <w:rPr>
          <w:rFonts w:ascii="Times New Roman" w:eastAsia="Arial" w:hAnsi="Times New Roman" w:cs="Times New Roman"/>
          <w:b/>
          <w:sz w:val="24"/>
          <w:szCs w:val="24"/>
        </w:rPr>
        <w:t xml:space="preserve"> </w:t>
      </w:r>
      <w:r w:rsidR="00B522CD" w:rsidRPr="005D6E78">
        <w:rPr>
          <w:rFonts w:ascii="Times New Roman" w:eastAsia="Arial" w:hAnsi="Times New Roman" w:cs="Times New Roman"/>
          <w:b/>
          <w:sz w:val="24"/>
          <w:szCs w:val="24"/>
        </w:rPr>
        <w:t>Strategic</w:t>
      </w:r>
      <w:r w:rsidR="00B522CD" w:rsidRPr="005D6E78">
        <w:rPr>
          <w:rFonts w:ascii="Times New Roman" w:eastAsia="Times New Roman" w:hAnsi="Times New Roman" w:cs="Times New Roman"/>
          <w:b/>
          <w:sz w:val="24"/>
          <w:szCs w:val="24"/>
        </w:rPr>
        <w:t xml:space="preserve"> Planning</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The management of any </w:t>
      </w:r>
      <w:r w:rsidR="005C66D1"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guides or directs the employees of the </w:t>
      </w:r>
      <w:r w:rsidR="005C66D1"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toward the accomplishment of </w:t>
      </w:r>
      <w:r w:rsidR="005C66D1"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objectives. The entire management process center around </w:t>
      </w:r>
      <w:r w:rsidR="005C66D1"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objectives. Frequently objectives are informally established and not clearly communicated to employees. Management cannot be properly practiced and </w:t>
      </w:r>
      <w:r w:rsidR="005C66D1"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cannot be as successful as they should be without pursuing specific objectives. As was earlier explained long-range objectives specify the results that are desired in pursuing the </w:t>
      </w:r>
      <w:r w:rsidR="005C66D1"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mission and normally extend beyond the current fiscal year of the </w:t>
      </w:r>
      <w:r w:rsidR="005C66D1"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While short-range objectives are performance targets, normally of less than one year's duration, that are used by management in achieving the </w:t>
      </w:r>
      <w:r w:rsidR="005C66D1"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long-range objectives.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The objectives of </w:t>
      </w:r>
      <w:r w:rsidR="005C66D1"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are determined by the interaction among the present condition of the </w:t>
      </w:r>
      <w:r w:rsidR="005C66D1"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and the present environment condition.</w:t>
      </w:r>
    </w:p>
    <w:p w:rsidR="00B522CD" w:rsidRPr="005D6E78" w:rsidRDefault="00B522CD" w:rsidP="00194BDA">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Before an </w:t>
      </w:r>
      <w:r w:rsidR="00F15EA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can set realistic objectives it must determine its present status. He must answer the question where are we now? In terms of financial position, quality, marketing capacity, research and development, </w:t>
      </w:r>
      <w:r w:rsidR="00F15EA5" w:rsidRPr="005D6E78">
        <w:rPr>
          <w:rFonts w:ascii="Times New Roman" w:eastAsia="Times New Roman" w:hAnsi="Times New Roman" w:cs="Times New Roman"/>
          <w:sz w:val="24"/>
          <w:szCs w:val="24"/>
        </w:rPr>
        <w:t>product line</w:t>
      </w:r>
      <w:r w:rsidRPr="005D6E78">
        <w:rPr>
          <w:rFonts w:ascii="Times New Roman" w:eastAsia="Times New Roman" w:hAnsi="Times New Roman" w:cs="Times New Roman"/>
          <w:sz w:val="24"/>
          <w:szCs w:val="24"/>
        </w:rPr>
        <w:t xml:space="preserve">, </w:t>
      </w:r>
      <w:r w:rsidR="00F15EA5" w:rsidRPr="005D6E78">
        <w:rPr>
          <w:rFonts w:ascii="Times New Roman" w:eastAsia="Times New Roman" w:hAnsi="Times New Roman" w:cs="Times New Roman"/>
          <w:sz w:val="24"/>
          <w:szCs w:val="24"/>
        </w:rPr>
        <w:t>completive</w:t>
      </w:r>
      <w:r w:rsidRPr="005D6E78">
        <w:rPr>
          <w:rFonts w:ascii="Times New Roman" w:eastAsia="Times New Roman" w:hAnsi="Times New Roman" w:cs="Times New Roman"/>
          <w:sz w:val="24"/>
          <w:szCs w:val="24"/>
        </w:rPr>
        <w:t xml:space="preserve"> position etc. Determining present environmental conditions is also part of the process of answering the question. </w:t>
      </w:r>
      <w:r w:rsidR="00F15EA5" w:rsidRPr="005D6E78">
        <w:rPr>
          <w:rFonts w:ascii="Times New Roman" w:eastAsia="Times New Roman" w:hAnsi="Times New Roman" w:cs="Times New Roman"/>
          <w:sz w:val="24"/>
          <w:szCs w:val="24"/>
        </w:rPr>
        <w:t>Environmental conditions include</w:t>
      </w:r>
      <w:r w:rsidRPr="005D6E78">
        <w:rPr>
          <w:rFonts w:ascii="Times New Roman" w:eastAsia="Times New Roman" w:hAnsi="Times New Roman" w:cs="Times New Roman"/>
          <w:sz w:val="24"/>
          <w:szCs w:val="24"/>
        </w:rPr>
        <w:t xml:space="preserve"> those factors that may influence the success of the </w:t>
      </w:r>
      <w:r w:rsidR="00F15EA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but are external to and not under the total control of the </w:t>
      </w:r>
      <w:r w:rsidR="00F15EA5"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w:t>
      </w:r>
    </w:p>
    <w:p w:rsidR="00B522CD" w:rsidRPr="005D6E78" w:rsidRDefault="00B522CD"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noProof/>
          <w:sz w:val="24"/>
          <w:szCs w:val="24"/>
        </w:rPr>
        <w:drawing>
          <wp:anchor distT="0" distB="0" distL="114300" distR="114300" simplePos="0" relativeHeight="251677696" behindDoc="1" locked="0" layoutInCell="1" allowOverlap="1">
            <wp:simplePos x="0" y="0"/>
            <wp:positionH relativeFrom="column">
              <wp:posOffset>6271260</wp:posOffset>
            </wp:positionH>
            <wp:positionV relativeFrom="paragraph">
              <wp:posOffset>1821180</wp:posOffset>
            </wp:positionV>
            <wp:extent cx="194945" cy="10096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194945" cy="100965"/>
                    </a:xfrm>
                    <a:prstGeom prst="rect">
                      <a:avLst/>
                    </a:prstGeom>
                    <a:noFill/>
                  </pic:spPr>
                </pic:pic>
              </a:graphicData>
            </a:graphic>
          </wp:anchor>
        </w:drawing>
      </w:r>
      <w:bookmarkStart w:id="9" w:name="page37"/>
      <w:bookmarkEnd w:id="9"/>
      <w:r w:rsidRPr="005D6E78">
        <w:rPr>
          <w:rFonts w:ascii="Times New Roman" w:eastAsia="Times New Roman" w:hAnsi="Times New Roman" w:cs="Times New Roman"/>
          <w:noProof/>
          <w:sz w:val="24"/>
          <w:szCs w:val="24"/>
        </w:rPr>
        <w:drawing>
          <wp:anchor distT="0" distB="0" distL="114300" distR="114300" simplePos="0" relativeHeight="251678720" behindDoc="1" locked="0" layoutInCell="1" allowOverlap="1">
            <wp:simplePos x="0" y="0"/>
            <wp:positionH relativeFrom="page">
              <wp:posOffset>7024370</wp:posOffset>
            </wp:positionH>
            <wp:positionV relativeFrom="page">
              <wp:posOffset>76200</wp:posOffset>
            </wp:positionV>
            <wp:extent cx="97790" cy="24511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97790" cy="245110"/>
                    </a:xfrm>
                    <a:prstGeom prst="rect">
                      <a:avLst/>
                    </a:prstGeom>
                    <a:noFill/>
                  </pic:spPr>
                </pic:pic>
              </a:graphicData>
            </a:graphic>
          </wp:anchor>
        </w:drawing>
      </w:r>
      <w:r w:rsidR="00885DD6">
        <w:rPr>
          <w:rFonts w:ascii="Times New Roman" w:eastAsia="Times New Roman" w:hAnsi="Times New Roman" w:cs="Times New Roman"/>
          <w:b/>
          <w:sz w:val="24"/>
          <w:szCs w:val="24"/>
        </w:rPr>
        <w:t>2.2.6</w:t>
      </w:r>
      <w:r w:rsidR="00220494" w:rsidRPr="005D6E78">
        <w:rPr>
          <w:rFonts w:ascii="Times New Roman" w:eastAsia="Times New Roman" w:hAnsi="Times New Roman" w:cs="Times New Roman"/>
          <w:b/>
          <w:sz w:val="24"/>
          <w:szCs w:val="24"/>
        </w:rPr>
        <w:t xml:space="preserve"> </w:t>
      </w:r>
      <w:r w:rsidRPr="005D6E78">
        <w:rPr>
          <w:rFonts w:ascii="Times New Roman" w:eastAsia="Times New Roman" w:hAnsi="Times New Roman" w:cs="Times New Roman"/>
          <w:b/>
          <w:sz w:val="24"/>
          <w:szCs w:val="24"/>
        </w:rPr>
        <w:t xml:space="preserve">Strategy Evaluation </w:t>
      </w:r>
      <w:r w:rsidR="00AF4510" w:rsidRPr="005D6E78">
        <w:rPr>
          <w:rFonts w:ascii="Times New Roman" w:eastAsia="Times New Roman" w:hAnsi="Times New Roman" w:cs="Times New Roman"/>
          <w:b/>
          <w:sz w:val="24"/>
          <w:szCs w:val="24"/>
        </w:rPr>
        <w:t>and</w:t>
      </w:r>
      <w:r w:rsidRPr="005D6E78">
        <w:rPr>
          <w:rFonts w:ascii="Times New Roman" w:eastAsia="Times New Roman" w:hAnsi="Times New Roman" w:cs="Times New Roman"/>
          <w:b/>
          <w:sz w:val="24"/>
          <w:szCs w:val="24"/>
        </w:rPr>
        <w:t xml:space="preserve"> Selection</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Several stable growth and growth strategies can be indentified these include:</w:t>
      </w:r>
      <w:r w:rsidR="00220494"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mergers, joint ventures, harvesting strategies retrenchment strategies, combination strategies etc</w:t>
      </w:r>
      <w:r w:rsidR="00220494" w:rsidRPr="005D6E78">
        <w:rPr>
          <w:rFonts w:ascii="Times New Roman" w:eastAsia="Times New Roman" w:hAnsi="Times New Roman" w:cs="Times New Roman"/>
          <w:sz w:val="24"/>
          <w:szCs w:val="24"/>
        </w:rPr>
        <w:t xml:space="preserve"> Alfred D. Chandler jr 1962.</w:t>
      </w:r>
      <w:r w:rsidRPr="005D6E78">
        <w:rPr>
          <w:rFonts w:ascii="Times New Roman" w:eastAsia="Times New Roman" w:hAnsi="Times New Roman" w:cs="Times New Roman"/>
          <w:sz w:val="24"/>
          <w:szCs w:val="24"/>
        </w:rPr>
        <w:t>.</w:t>
      </w:r>
    </w:p>
    <w:p w:rsidR="00B522CD" w:rsidRPr="005D6E78" w:rsidRDefault="00B522CD" w:rsidP="005D6E78">
      <w:pPr>
        <w:numPr>
          <w:ilvl w:val="0"/>
          <w:numId w:val="18"/>
        </w:numPr>
        <w:spacing w:after="0" w:line="360" w:lineRule="auto"/>
        <w:ind w:left="0" w:firstLine="0"/>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Merger's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Merger is a frequently used </w:t>
      </w:r>
      <w:r w:rsidR="00AF4510" w:rsidRPr="005D6E78">
        <w:rPr>
          <w:rFonts w:ascii="Times New Roman" w:eastAsia="Times New Roman" w:hAnsi="Times New Roman" w:cs="Times New Roman"/>
          <w:sz w:val="24"/>
          <w:szCs w:val="24"/>
        </w:rPr>
        <w:t>method</w:t>
      </w:r>
      <w:r w:rsidRPr="005D6E78">
        <w:rPr>
          <w:rFonts w:ascii="Times New Roman" w:eastAsia="Times New Roman" w:hAnsi="Times New Roman" w:cs="Times New Roman"/>
          <w:sz w:val="24"/>
          <w:szCs w:val="24"/>
        </w:rPr>
        <w:t xml:space="preserve"> for i</w:t>
      </w:r>
      <w:r w:rsidR="00220494" w:rsidRPr="005D6E78">
        <w:rPr>
          <w:rFonts w:ascii="Times New Roman" w:eastAsia="Times New Roman" w:hAnsi="Times New Roman" w:cs="Times New Roman"/>
          <w:sz w:val="24"/>
          <w:szCs w:val="24"/>
        </w:rPr>
        <w:t>m</w:t>
      </w:r>
      <w:r w:rsidRPr="005D6E78">
        <w:rPr>
          <w:rFonts w:ascii="Times New Roman" w:eastAsia="Times New Roman" w:hAnsi="Times New Roman" w:cs="Times New Roman"/>
          <w:sz w:val="24"/>
          <w:szCs w:val="24"/>
        </w:rPr>
        <w:t xml:space="preserve">plementing the previously described diversification strategies. </w:t>
      </w:r>
      <w:r w:rsidR="00AF4510"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have combined in numerous ways to form new </w:t>
      </w:r>
      <w:r w:rsidR="00AF4510" w:rsidRPr="005D6E78">
        <w:rPr>
          <w:rFonts w:ascii="Times New Roman" w:eastAsia="Times New Roman" w:hAnsi="Times New Roman" w:cs="Times New Roman"/>
          <w:sz w:val="24"/>
          <w:szCs w:val="24"/>
        </w:rPr>
        <w:lastRenderedPageBreak/>
        <w:t>organizations</w:t>
      </w:r>
      <w:r w:rsidRPr="005D6E78">
        <w:rPr>
          <w:rFonts w:ascii="Times New Roman" w:eastAsia="Times New Roman" w:hAnsi="Times New Roman" w:cs="Times New Roman"/>
          <w:sz w:val="24"/>
          <w:szCs w:val="24"/>
        </w:rPr>
        <w:t xml:space="preserve">. It includes horizontal mergers (a combination of two or more </w:t>
      </w:r>
      <w:r w:rsidR="00AF4510"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that are direct competitors), concentric mergers (a combination of two or more </w:t>
      </w:r>
      <w:r w:rsidR="00AF4510"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that have similar products or services in terms of technology, product line, distribution channels, or customer base), vertical mergers (a combination of two or more </w:t>
      </w:r>
      <w:r w:rsidR="00AF4510"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that extends an </w:t>
      </w:r>
      <w:r w:rsidR="00AF4510"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into supplying products or services or extends an </w:t>
      </w:r>
      <w:r w:rsidR="00AF4510"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into distributing or selling its own product or services), conglomerate mergers (a combination of two or more </w:t>
      </w:r>
      <w:r w:rsidR="00AF4510"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that are producing products or services that are significantly different from each other). Mergers can also take place between </w:t>
      </w:r>
      <w:r w:rsidR="00AF4510"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in different countries.</w:t>
      </w:r>
    </w:p>
    <w:p w:rsidR="00B522CD" w:rsidRPr="005D6E78" w:rsidRDefault="00B522CD" w:rsidP="005D6E78">
      <w:pPr>
        <w:numPr>
          <w:ilvl w:val="0"/>
          <w:numId w:val="18"/>
        </w:numPr>
        <w:spacing w:after="0" w:line="360" w:lineRule="auto"/>
        <w:ind w:left="0" w:firstLine="0"/>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Joint Ventures</w:t>
      </w:r>
    </w:p>
    <w:p w:rsidR="00C87731" w:rsidRPr="00885DD6" w:rsidRDefault="00845393" w:rsidP="005D6E78">
      <w:pPr>
        <w:tabs>
          <w:tab w:val="left" w:pos="14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ab/>
      </w:r>
      <w:r w:rsidRPr="005D6E78">
        <w:rPr>
          <w:rFonts w:ascii="Times New Roman" w:eastAsia="Times New Roman" w:hAnsi="Times New Roman" w:cs="Times New Roman"/>
          <w:sz w:val="24"/>
          <w:szCs w:val="24"/>
        </w:rPr>
        <w:tab/>
      </w:r>
      <w:r w:rsidR="00AF4510">
        <w:rPr>
          <w:rFonts w:ascii="Times New Roman" w:eastAsia="Times New Roman" w:hAnsi="Times New Roman" w:cs="Times New Roman"/>
          <w:sz w:val="24"/>
          <w:szCs w:val="24"/>
        </w:rPr>
        <w:t>A joint venture</w:t>
      </w:r>
      <w:r w:rsidR="00B522CD" w:rsidRPr="005D6E78">
        <w:rPr>
          <w:rFonts w:ascii="Times New Roman" w:eastAsia="Times New Roman" w:hAnsi="Times New Roman" w:cs="Times New Roman"/>
          <w:sz w:val="24"/>
          <w:szCs w:val="24"/>
        </w:rPr>
        <w:t xml:space="preserve"> is a se</w:t>
      </w:r>
      <w:r w:rsidR="00AF4510">
        <w:rPr>
          <w:rFonts w:ascii="Times New Roman" w:eastAsia="Times New Roman" w:hAnsi="Times New Roman" w:cs="Times New Roman"/>
          <w:sz w:val="24"/>
          <w:szCs w:val="24"/>
        </w:rPr>
        <w:t>parate corporate entity jointly</w:t>
      </w:r>
      <w:r w:rsidR="00B522CD" w:rsidRPr="005D6E78">
        <w:rPr>
          <w:rFonts w:ascii="Times New Roman" w:eastAsia="Times New Roman" w:hAnsi="Times New Roman" w:cs="Times New Roman"/>
          <w:sz w:val="24"/>
          <w:szCs w:val="24"/>
        </w:rPr>
        <w:t xml:space="preserve"> owned  by two or more parent </w:t>
      </w:r>
      <w:r w:rsidR="00AF4510" w:rsidRPr="005D6E78">
        <w:rPr>
          <w:rFonts w:ascii="Times New Roman" w:eastAsia="Times New Roman" w:hAnsi="Times New Roman" w:cs="Times New Roman"/>
          <w:sz w:val="24"/>
          <w:szCs w:val="24"/>
        </w:rPr>
        <w:t>organizations</w:t>
      </w:r>
      <w:r w:rsidR="00B522CD" w:rsidRPr="005D6E78">
        <w:rPr>
          <w:rFonts w:ascii="Times New Roman" w:eastAsia="Times New Roman" w:hAnsi="Times New Roman" w:cs="Times New Roman"/>
          <w:sz w:val="24"/>
          <w:szCs w:val="24"/>
        </w:rPr>
        <w:t xml:space="preserve">. It combines the feature of a partnership with those of corporation, thus, representing one </w:t>
      </w:r>
      <w:r w:rsidR="00AF4510" w:rsidRPr="005D6E78">
        <w:rPr>
          <w:rFonts w:ascii="Times New Roman" w:eastAsia="Times New Roman" w:hAnsi="Times New Roman" w:cs="Times New Roman"/>
          <w:sz w:val="24"/>
          <w:szCs w:val="24"/>
        </w:rPr>
        <w:t>organizational</w:t>
      </w:r>
      <w:r w:rsidR="00B522CD" w:rsidRPr="005D6E78">
        <w:rPr>
          <w:rFonts w:ascii="Times New Roman" w:eastAsia="Times New Roman" w:hAnsi="Times New Roman" w:cs="Times New Roman"/>
          <w:sz w:val="24"/>
          <w:szCs w:val="24"/>
        </w:rPr>
        <w:t xml:space="preserve"> form for achieving </w:t>
      </w:r>
      <w:r w:rsidR="00AF4510" w:rsidRPr="005D6E78">
        <w:rPr>
          <w:rFonts w:ascii="Times New Roman" w:eastAsia="Times New Roman" w:hAnsi="Times New Roman" w:cs="Times New Roman"/>
          <w:sz w:val="24"/>
          <w:szCs w:val="24"/>
        </w:rPr>
        <w:t>organize</w:t>
      </w:r>
      <w:r w:rsidR="00B522CD" w:rsidRPr="005D6E78">
        <w:rPr>
          <w:rFonts w:ascii="Times New Roman" w:eastAsia="Times New Roman" w:hAnsi="Times New Roman" w:cs="Times New Roman"/>
          <w:sz w:val="24"/>
          <w:szCs w:val="24"/>
        </w:rPr>
        <w:t xml:space="preserve"> objectives that neither </w:t>
      </w:r>
      <w:r w:rsidR="00AF4510" w:rsidRPr="005D6E78">
        <w:rPr>
          <w:rFonts w:ascii="Times New Roman" w:eastAsia="Times New Roman" w:hAnsi="Times New Roman" w:cs="Times New Roman"/>
          <w:sz w:val="24"/>
          <w:szCs w:val="24"/>
        </w:rPr>
        <w:t>organization</w:t>
      </w:r>
      <w:r w:rsidR="00B522CD" w:rsidRPr="005D6E78">
        <w:rPr>
          <w:rFonts w:ascii="Times New Roman" w:eastAsia="Times New Roman" w:hAnsi="Times New Roman" w:cs="Times New Roman"/>
          <w:sz w:val="24"/>
          <w:szCs w:val="24"/>
        </w:rPr>
        <w:t xml:space="preserve"> could normally attain, acting alone.</w:t>
      </w:r>
    </w:p>
    <w:p w:rsidR="00B522CD" w:rsidRPr="005D6E78" w:rsidRDefault="00B522CD" w:rsidP="005D6E78">
      <w:pPr>
        <w:numPr>
          <w:ilvl w:val="0"/>
          <w:numId w:val="18"/>
        </w:numPr>
        <w:spacing w:after="0" w:line="360" w:lineRule="auto"/>
        <w:ind w:left="0" w:firstLine="0"/>
        <w:jc w:val="both"/>
        <w:rPr>
          <w:rFonts w:ascii="Times New Roman" w:eastAsia="Times New Roman" w:hAnsi="Times New Roman" w:cs="Times New Roman"/>
          <w:b/>
          <w:sz w:val="24"/>
          <w:szCs w:val="24"/>
        </w:rPr>
      </w:pPr>
      <w:bookmarkStart w:id="10" w:name="page38"/>
      <w:bookmarkEnd w:id="10"/>
      <w:r w:rsidRPr="005D6E78">
        <w:rPr>
          <w:rFonts w:ascii="Times New Roman" w:eastAsia="Arial" w:hAnsi="Times New Roman" w:cs="Times New Roman"/>
          <w:noProof/>
          <w:sz w:val="24"/>
          <w:szCs w:val="24"/>
          <w:vertAlign w:val="superscript"/>
        </w:rPr>
        <w:drawing>
          <wp:anchor distT="0" distB="0" distL="114300" distR="114300" simplePos="0" relativeHeight="251679744" behindDoc="1" locked="0" layoutInCell="1" allowOverlap="1">
            <wp:simplePos x="0" y="0"/>
            <wp:positionH relativeFrom="page">
              <wp:posOffset>7078345</wp:posOffset>
            </wp:positionH>
            <wp:positionV relativeFrom="page">
              <wp:posOffset>94615</wp:posOffset>
            </wp:positionV>
            <wp:extent cx="97790" cy="24511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97790" cy="245110"/>
                    </a:xfrm>
                    <a:prstGeom prst="rect">
                      <a:avLst/>
                    </a:prstGeom>
                    <a:noFill/>
                  </pic:spPr>
                </pic:pic>
              </a:graphicData>
            </a:graphic>
          </wp:anchor>
        </w:drawing>
      </w:r>
      <w:r w:rsidRPr="005D6E78">
        <w:rPr>
          <w:rFonts w:ascii="Times New Roman" w:eastAsia="Times New Roman" w:hAnsi="Times New Roman" w:cs="Times New Roman"/>
          <w:b/>
          <w:sz w:val="24"/>
          <w:szCs w:val="24"/>
        </w:rPr>
        <w:t>Harvesting Strategies</w:t>
      </w:r>
    </w:p>
    <w:p w:rsidR="00845393" w:rsidRPr="005D6E78" w:rsidRDefault="00220494"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This </w:t>
      </w:r>
      <w:r w:rsidR="00B522CD" w:rsidRPr="005D6E78">
        <w:rPr>
          <w:rFonts w:ascii="Times New Roman" w:eastAsia="Times New Roman" w:hAnsi="Times New Roman" w:cs="Times New Roman"/>
          <w:sz w:val="24"/>
          <w:szCs w:val="24"/>
        </w:rPr>
        <w:t xml:space="preserve">involves reducing the investment in a particular area of an </w:t>
      </w:r>
      <w:r w:rsidR="005E2D8A" w:rsidRPr="005D6E78">
        <w:rPr>
          <w:rFonts w:ascii="Times New Roman" w:eastAsia="Times New Roman" w:hAnsi="Times New Roman" w:cs="Times New Roman"/>
          <w:sz w:val="24"/>
          <w:szCs w:val="24"/>
        </w:rPr>
        <w:t>organization</w:t>
      </w:r>
      <w:r w:rsidR="00B522CD" w:rsidRPr="005D6E78">
        <w:rPr>
          <w:rFonts w:ascii="Times New Roman" w:eastAsia="Times New Roman" w:hAnsi="Times New Roman" w:cs="Times New Roman"/>
          <w:sz w:val="24"/>
          <w:szCs w:val="24"/>
        </w:rPr>
        <w:t xml:space="preserve"> either a strategic business unit (SBU), a division product line, specific product or </w:t>
      </w:r>
      <w:r w:rsidR="005E2D8A" w:rsidRPr="005D6E78">
        <w:rPr>
          <w:rFonts w:ascii="Times New Roman" w:eastAsia="Times New Roman" w:hAnsi="Times New Roman" w:cs="Times New Roman"/>
          <w:sz w:val="24"/>
          <w:szCs w:val="24"/>
        </w:rPr>
        <w:t>brand</w:t>
      </w:r>
      <w:r w:rsidR="00B522CD" w:rsidRPr="005D6E78">
        <w:rPr>
          <w:rFonts w:ascii="Times New Roman" w:eastAsia="Times New Roman" w:hAnsi="Times New Roman" w:cs="Times New Roman"/>
          <w:sz w:val="24"/>
          <w:szCs w:val="24"/>
        </w:rPr>
        <w:t xml:space="preserve"> with the purpose of cutting cost and improving cash flows. The cash flow that is generated is then used to provide the cash needs of new or growing areas of the </w:t>
      </w:r>
      <w:r w:rsidR="005E2D8A" w:rsidRPr="005D6E78">
        <w:rPr>
          <w:rFonts w:ascii="Times New Roman" w:eastAsia="Times New Roman" w:hAnsi="Times New Roman" w:cs="Times New Roman"/>
          <w:sz w:val="24"/>
          <w:szCs w:val="24"/>
        </w:rPr>
        <w:t>organization</w:t>
      </w:r>
      <w:r w:rsidR="00B522CD" w:rsidRPr="005D6E78">
        <w:rPr>
          <w:rFonts w:ascii="Times New Roman" w:eastAsia="Times New Roman" w:hAnsi="Times New Roman" w:cs="Times New Roman"/>
          <w:sz w:val="24"/>
          <w:szCs w:val="24"/>
        </w:rPr>
        <w:t>.</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Under harvesting strategy, sales, volulne and/or market share are generally expected to decline, but the cost revenue is anticipated to be more than offset by the reduced cost.</w:t>
      </w:r>
    </w:p>
    <w:p w:rsidR="00B522CD" w:rsidRPr="005D6E78" w:rsidRDefault="00B522CD" w:rsidP="005D6E78">
      <w:pPr>
        <w:numPr>
          <w:ilvl w:val="0"/>
          <w:numId w:val="18"/>
        </w:numPr>
        <w:spacing w:after="0" w:line="360" w:lineRule="auto"/>
        <w:ind w:left="0" w:firstLine="0"/>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Retrenchment Strategies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Retrenchment strategies are most frequently used during economic recessions and during times when the </w:t>
      </w:r>
      <w:r w:rsidR="005E2D8A"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is having poor financial performance. Generally, </w:t>
      </w:r>
      <w:r w:rsidR="005E2D8A"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intend to pursue a retrenchment strategy only on a short-run basis. The basic purpose of the retrenchment strategy is to enable the organization to weather the storm and return to using another strategies alternative. Three retrenchment strategies employed by </w:t>
      </w:r>
      <w:r w:rsidR="005E2D8A"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are turnaround, Divestment and liquidation.</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Turnaround strategy is an attempt to improve efficiency of operations during a decline in an </w:t>
      </w:r>
      <w:r w:rsidR="005E2D8A"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financial situation. Such as change in management personnel (both top and lower levels), cut back on capital expenditures, centralise decision making in an attempt to control costs, cut back on hiring new personnal, reduce advertising and promotion expenditures, general belt</w:t>
      </w:r>
      <w:bookmarkStart w:id="11" w:name="page39"/>
      <w:bookmarkEnd w:id="11"/>
      <w:r w:rsidRPr="005D6E78">
        <w:rPr>
          <w:rFonts w:ascii="Times New Roman" w:eastAsia="Times New Roman" w:hAnsi="Times New Roman" w:cs="Times New Roman"/>
          <w:sz w:val="24"/>
          <w:szCs w:val="24"/>
        </w:rPr>
        <w:t xml:space="preserve"> tightening, including the firing of some personnel; increase </w:t>
      </w:r>
      <w:r w:rsidRPr="005D6E78">
        <w:rPr>
          <w:rFonts w:ascii="Times New Roman" w:eastAsia="Times New Roman" w:hAnsi="Times New Roman" w:cs="Times New Roman"/>
          <w:sz w:val="24"/>
          <w:szCs w:val="24"/>
        </w:rPr>
        <w:lastRenderedPageBreak/>
        <w:t>emphasis on cost control, and budgeting, sell off some assets, tightening inventory control, improve the collection of accounts receivable etc. Almost every organisation at one time or another, must use a turnaround strategy. The key to upturn in the turnaround strategy is management. The key to successful use of a turnaround strategy is a well formulated concept of strategic management.'</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Divestment strategy involves selling of a major part of the business which 'can be an SUB, a product line, or a division.</w:t>
      </w:r>
    </w:p>
    <w:p w:rsidR="005E2D8A" w:rsidRPr="005D6E78" w:rsidRDefault="00B522CD" w:rsidP="00885DD6">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Liquidation strategy involves terminating </w:t>
      </w:r>
      <w:r w:rsidR="005E2D8A"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existence either by selling of its assets or by shutting down the entire operation. Obviously, liquidation is a most unattractive strategy for the management of any </w:t>
      </w:r>
      <w:r w:rsidR="005E2D8A"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and is normally used when all else fails.</w:t>
      </w:r>
    </w:p>
    <w:p w:rsidR="00B522CD" w:rsidRPr="005D6E78" w:rsidRDefault="00B522CD" w:rsidP="005D6E78">
      <w:pPr>
        <w:numPr>
          <w:ilvl w:val="0"/>
          <w:numId w:val="18"/>
        </w:numPr>
        <w:spacing w:after="0" w:line="360" w:lineRule="auto"/>
        <w:ind w:left="0" w:firstLine="0"/>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Combination Strategies</w:t>
      </w:r>
    </w:p>
    <w:p w:rsidR="009C6660"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Most of the previously described strategies can be used either individually or in combination. In fact, most large organisations do not pursue only one strategy </w:t>
      </w:r>
      <w:r w:rsidRPr="005D6E78">
        <w:rPr>
          <w:rFonts w:ascii="Times New Roman" w:eastAsia="Arial" w:hAnsi="Times New Roman" w:cs="Times New Roman"/>
          <w:sz w:val="24"/>
          <w:szCs w:val="24"/>
        </w:rPr>
        <w:t>-</w:t>
      </w:r>
      <w:r w:rsidRPr="005D6E78">
        <w:rPr>
          <w:rFonts w:ascii="Times New Roman" w:eastAsia="Times New Roman" w:hAnsi="Times New Roman" w:cs="Times New Roman"/>
          <w:sz w:val="24"/>
          <w:szCs w:val="24"/>
        </w:rPr>
        <w:t xml:space="preserve"> combination strategies which can be either simultaneously or sequential are the norm.</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Simultaneous involves using different strategies in different areas it could be divesting an SBU, product line, or division while adding other SBU's</w:t>
      </w:r>
      <w:r w:rsidRPr="005D6E78">
        <w:rPr>
          <w:rFonts w:ascii="Times New Roman" w:eastAsia="Arial" w:hAnsi="Times New Roman" w:cs="Times New Roman"/>
          <w:sz w:val="24"/>
          <w:szCs w:val="24"/>
        </w:rPr>
        <w:t>,</w:t>
      </w:r>
      <w:r w:rsidRPr="005D6E78">
        <w:rPr>
          <w:rFonts w:ascii="Times New Roman" w:eastAsia="Times New Roman" w:hAnsi="Times New Roman" w:cs="Times New Roman"/>
          <w:sz w:val="24"/>
          <w:szCs w:val="24"/>
        </w:rPr>
        <w:t xml:space="preserve"> product line or division or retrenching in certain areas or products while pursuing</w:t>
      </w:r>
      <w:r w:rsidRPr="005D6E78">
        <w:rPr>
          <w:rFonts w:ascii="Times New Roman" w:eastAsia="Times New Roman" w:hAnsi="Times New Roman" w:cs="Times New Roman"/>
          <w:noProof/>
          <w:sz w:val="24"/>
          <w:szCs w:val="24"/>
        </w:rPr>
        <w:drawing>
          <wp:anchor distT="0" distB="0" distL="114300" distR="114300" simplePos="0" relativeHeight="251680768" behindDoc="1" locked="0" layoutInCell="1" allowOverlap="1">
            <wp:simplePos x="0" y="0"/>
            <wp:positionH relativeFrom="column">
              <wp:posOffset>6341745</wp:posOffset>
            </wp:positionH>
            <wp:positionV relativeFrom="paragraph">
              <wp:posOffset>1921510</wp:posOffset>
            </wp:positionV>
            <wp:extent cx="146050" cy="100330"/>
            <wp:effectExtent l="19050" t="0" r="635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srcRect/>
                    <a:stretch>
                      <a:fillRect/>
                    </a:stretch>
                  </pic:blipFill>
                  <pic:spPr bwMode="auto">
                    <a:xfrm>
                      <a:off x="0" y="0"/>
                      <a:ext cx="146050" cy="100330"/>
                    </a:xfrm>
                    <a:prstGeom prst="rect">
                      <a:avLst/>
                    </a:prstGeom>
                    <a:noFill/>
                  </pic:spPr>
                </pic:pic>
              </a:graphicData>
            </a:graphic>
          </wp:anchor>
        </w:drawing>
      </w:r>
      <w:bookmarkStart w:id="12" w:name="page40"/>
      <w:bookmarkEnd w:id="12"/>
      <w:r w:rsidRPr="005D6E78">
        <w:rPr>
          <w:rFonts w:ascii="Times New Roman" w:eastAsia="Times New Roman" w:hAnsi="Times New Roman" w:cs="Times New Roman"/>
          <w:noProof/>
          <w:sz w:val="24"/>
          <w:szCs w:val="24"/>
        </w:rPr>
        <w:drawing>
          <wp:anchor distT="0" distB="0" distL="114300" distR="114300" simplePos="0" relativeHeight="251681792" behindDoc="1" locked="0" layoutInCell="1" allowOverlap="1">
            <wp:simplePos x="0" y="0"/>
            <wp:positionH relativeFrom="page">
              <wp:posOffset>128905</wp:posOffset>
            </wp:positionH>
            <wp:positionV relativeFrom="page">
              <wp:posOffset>0</wp:posOffset>
            </wp:positionV>
            <wp:extent cx="97790" cy="147955"/>
            <wp:effectExtent l="1905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clrChange>
                        <a:clrFrom>
                          <a:srgbClr val="FFFFFF"/>
                        </a:clrFrom>
                        <a:clrTo>
                          <a:srgbClr val="FFFFFF">
                            <a:alpha val="0"/>
                          </a:srgbClr>
                        </a:clrTo>
                      </a:clrChange>
                    </a:blip>
                    <a:srcRect/>
                    <a:stretch>
                      <a:fillRect/>
                    </a:stretch>
                  </pic:blipFill>
                  <pic:spPr bwMode="auto">
                    <a:xfrm>
                      <a:off x="0" y="0"/>
                      <a:ext cx="97790" cy="147955"/>
                    </a:xfrm>
                    <a:prstGeom prst="rect">
                      <a:avLst/>
                    </a:prstGeom>
                    <a:noFill/>
                  </pic:spPr>
                </pic:pic>
              </a:graphicData>
            </a:graphic>
          </wp:anchor>
        </w:drawing>
      </w:r>
      <w:r w:rsidRPr="005D6E78">
        <w:rPr>
          <w:rFonts w:ascii="Times New Roman" w:eastAsia="Times New Roman" w:hAnsi="Times New Roman" w:cs="Times New Roman"/>
          <w:sz w:val="24"/>
          <w:szCs w:val="24"/>
        </w:rPr>
        <w:t xml:space="preserve"> a growth strategy in other areas or products, or using a harvesting strategy on certain products and growth strategies on other products.</w:t>
      </w:r>
    </w:p>
    <w:p w:rsidR="00220494"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Sequential involves using one strategy for </w:t>
      </w:r>
      <w:r w:rsidR="00220494" w:rsidRPr="005D6E78">
        <w:rPr>
          <w:rFonts w:ascii="Times New Roman" w:eastAsia="Times New Roman" w:hAnsi="Times New Roman" w:cs="Times New Roman"/>
          <w:sz w:val="24"/>
          <w:szCs w:val="24"/>
        </w:rPr>
        <w:t>some time</w:t>
      </w:r>
      <w:r w:rsidRPr="005D6E78">
        <w:rPr>
          <w:rFonts w:ascii="Times New Roman" w:eastAsia="Times New Roman" w:hAnsi="Times New Roman" w:cs="Times New Roman"/>
          <w:sz w:val="24"/>
          <w:szCs w:val="24"/>
        </w:rPr>
        <w:t xml:space="preserve"> and, adopting another strategy when things improve.</w:t>
      </w:r>
      <w:r w:rsidR="009C6660"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The entire strategy-selection process is composed of the following steps.</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 1. Recognising the need for a change in strategy</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2.  </w:t>
      </w:r>
      <w:r w:rsidR="00220494" w:rsidRPr="005D6E78">
        <w:rPr>
          <w:rFonts w:ascii="Times New Roman" w:eastAsia="Times New Roman" w:hAnsi="Times New Roman" w:cs="Times New Roman"/>
          <w:sz w:val="24"/>
          <w:szCs w:val="24"/>
        </w:rPr>
        <w:t>Determine</w:t>
      </w:r>
      <w:r w:rsidRPr="005D6E78">
        <w:rPr>
          <w:rFonts w:ascii="Times New Roman" w:eastAsia="Times New Roman" w:hAnsi="Times New Roman" w:cs="Times New Roman"/>
          <w:sz w:val="24"/>
          <w:szCs w:val="24"/>
        </w:rPr>
        <w:t xml:space="preserve"> the </w:t>
      </w:r>
      <w:r w:rsidR="00220494" w:rsidRPr="005D6E78">
        <w:rPr>
          <w:rFonts w:ascii="Times New Roman" w:eastAsia="Times New Roman" w:hAnsi="Times New Roman" w:cs="Times New Roman"/>
          <w:sz w:val="24"/>
          <w:szCs w:val="24"/>
        </w:rPr>
        <w:t>strategies</w:t>
      </w:r>
      <w:r w:rsidRPr="005D6E78">
        <w:rPr>
          <w:rFonts w:ascii="Times New Roman" w:eastAsia="Times New Roman" w:hAnsi="Times New Roman" w:cs="Times New Roman"/>
          <w:sz w:val="24"/>
          <w:szCs w:val="24"/>
        </w:rPr>
        <w:t xml:space="preserve"> alternatives available to the organisation</w:t>
      </w:r>
    </w:p>
    <w:p w:rsidR="00B522CD" w:rsidRPr="005D6E78" w:rsidRDefault="00B522CD" w:rsidP="005D6E78">
      <w:pPr>
        <w:numPr>
          <w:ilvl w:val="0"/>
          <w:numId w:val="12"/>
        </w:numPr>
        <w:tabs>
          <w:tab w:val="left" w:pos="40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Evaluating the </w:t>
      </w:r>
      <w:r w:rsidR="00220494" w:rsidRPr="005D6E78">
        <w:rPr>
          <w:rFonts w:ascii="Times New Roman" w:eastAsia="Times New Roman" w:hAnsi="Times New Roman" w:cs="Times New Roman"/>
          <w:sz w:val="24"/>
          <w:szCs w:val="24"/>
        </w:rPr>
        <w:t>strategies</w:t>
      </w:r>
      <w:r w:rsidRPr="005D6E78">
        <w:rPr>
          <w:rFonts w:ascii="Times New Roman" w:eastAsia="Times New Roman" w:hAnsi="Times New Roman" w:cs="Times New Roman"/>
          <w:sz w:val="24"/>
          <w:szCs w:val="24"/>
        </w:rPr>
        <w:t xml:space="preserve"> alternatives</w:t>
      </w:r>
    </w:p>
    <w:p w:rsidR="00B522CD" w:rsidRPr="005D6E78" w:rsidRDefault="00B522CD" w:rsidP="005D6E78">
      <w:pPr>
        <w:numPr>
          <w:ilvl w:val="0"/>
          <w:numId w:val="12"/>
        </w:numPr>
        <w:tabs>
          <w:tab w:val="left" w:pos="40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Selecting the alternative that is to be adopted.</w:t>
      </w:r>
    </w:p>
    <w:p w:rsidR="00B522CD" w:rsidRPr="005D6E78" w:rsidRDefault="00885DD6" w:rsidP="005D6E7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w:t>
      </w:r>
      <w:r w:rsidR="00220494" w:rsidRPr="005D6E78">
        <w:rPr>
          <w:rFonts w:ascii="Times New Roman" w:eastAsia="Times New Roman" w:hAnsi="Times New Roman" w:cs="Times New Roman"/>
          <w:b/>
          <w:sz w:val="24"/>
          <w:szCs w:val="24"/>
        </w:rPr>
        <w:t xml:space="preserve"> </w:t>
      </w:r>
      <w:r w:rsidR="00B522CD" w:rsidRPr="005D6E78">
        <w:rPr>
          <w:rFonts w:ascii="Times New Roman" w:eastAsia="Times New Roman" w:hAnsi="Times New Roman" w:cs="Times New Roman"/>
          <w:b/>
          <w:sz w:val="24"/>
          <w:szCs w:val="24"/>
        </w:rPr>
        <w:t>Strategy Implementation</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Strategy implementation involves those activities necessary in carrying out the chosen strategy. These activities involve developing an organisational structure, managing the day-to-day organisational activities, and evaluating, the effectiveness of the strategy. Existing organisations must determine if their present organisational structure is right for implementing the chose strategy and, if not, what changes need to be made</w:t>
      </w:r>
      <w:r w:rsidR="00220494" w:rsidRPr="005D6E78">
        <w:rPr>
          <w:rFonts w:ascii="Times New Roman" w:eastAsia="Times New Roman" w:hAnsi="Times New Roman" w:cs="Times New Roman"/>
          <w:sz w:val="24"/>
          <w:szCs w:val="24"/>
        </w:rPr>
        <w:t xml:space="preserve"> Alfred D. Chandler jr 1962.</w:t>
      </w:r>
      <w:r w:rsidRPr="005D6E78">
        <w:rPr>
          <w:rFonts w:ascii="Times New Roman" w:eastAsia="Times New Roman" w:hAnsi="Times New Roman" w:cs="Times New Roman"/>
          <w:sz w:val="24"/>
          <w:szCs w:val="24"/>
        </w:rPr>
        <w:t>.</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lastRenderedPageBreak/>
        <w:t>Strategies are carried out through organisation's. An organisation is a group of people working together in a co-ordinated effort to attain a set of objectives. An organisation provides a means for accomplishing objectives that could not be achieved by individuals working separately. Organising involves grouping of activities necessary to attain the set of objectives and the assignment of each grouping to a person who has the authority necessary to manage the people performing the activities. Thus, organising basically involves a division of labour accompanied by the delegation of authority. The framework that defines the boundaries of the organisation and .within which the organisation operates is the organisational structure</w:t>
      </w:r>
      <w:r w:rsidR="00220494" w:rsidRPr="005D6E78">
        <w:rPr>
          <w:rFonts w:ascii="Times New Roman" w:eastAsia="Times New Roman" w:hAnsi="Times New Roman" w:cs="Times New Roman"/>
          <w:sz w:val="24"/>
          <w:szCs w:val="24"/>
        </w:rPr>
        <w:t xml:space="preserve"> Alfred D. Chandler jr 1962.</w:t>
      </w:r>
      <w:r w:rsidRPr="005D6E78">
        <w:rPr>
          <w:rFonts w:ascii="Times New Roman" w:eastAsia="Times New Roman" w:hAnsi="Times New Roman" w:cs="Times New Roman"/>
          <w:sz w:val="24"/>
          <w:szCs w:val="24"/>
        </w:rPr>
        <w:t>.</w:t>
      </w:r>
    </w:p>
    <w:p w:rsidR="00B522CD" w:rsidRPr="005D6E78" w:rsidRDefault="00885DD6" w:rsidP="005D6E7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2.2.8</w:t>
      </w:r>
      <w:r w:rsidR="00220494" w:rsidRPr="005D6E78">
        <w:rPr>
          <w:rFonts w:ascii="Times New Roman" w:eastAsia="Times New Roman" w:hAnsi="Times New Roman" w:cs="Times New Roman"/>
          <w:b/>
          <w:sz w:val="24"/>
          <w:szCs w:val="24"/>
        </w:rPr>
        <w:t xml:space="preserve"> </w:t>
      </w:r>
      <w:r w:rsidR="00B522CD" w:rsidRPr="005D6E78">
        <w:rPr>
          <w:rFonts w:ascii="Times New Roman" w:eastAsia="Times New Roman" w:hAnsi="Times New Roman" w:cs="Times New Roman"/>
          <w:b/>
          <w:sz w:val="24"/>
          <w:szCs w:val="24"/>
        </w:rPr>
        <w:t>Developing the organisation structure</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There is a relationship between organisation structure and strategy. A new strategy required a new or at aleast refashioned structure if enterprise was to be operated efficiently. Most current studies on the relationship between structure and strategy have developed the following general conclusions.</w:t>
      </w:r>
    </w:p>
    <w:p w:rsidR="00B522CD" w:rsidRPr="005D6E78" w:rsidRDefault="00B522CD" w:rsidP="005D6E78">
      <w:pPr>
        <w:tabs>
          <w:tab w:val="left" w:pos="36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1 .</w:t>
      </w:r>
      <w:r w:rsidRPr="005D6E78">
        <w:rPr>
          <w:rFonts w:ascii="Times New Roman" w:eastAsia="Times New Roman" w:hAnsi="Times New Roman" w:cs="Times New Roman"/>
          <w:sz w:val="24"/>
          <w:szCs w:val="24"/>
        </w:rPr>
        <w:tab/>
        <w:t>Management's strategic choices shape the organisation's structure.</w:t>
      </w:r>
    </w:p>
    <w:p w:rsidR="00B522CD" w:rsidRPr="005D6E78" w:rsidRDefault="00B522CD" w:rsidP="005D6E78">
      <w:pPr>
        <w:numPr>
          <w:ilvl w:val="0"/>
          <w:numId w:val="15"/>
        </w:numPr>
        <w:tabs>
          <w:tab w:val="left" w:pos="38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Strategy and structure must be properly aligned if the organisation is to be successful in achieving its objectives.</w:t>
      </w:r>
    </w:p>
    <w:p w:rsidR="00B522CD" w:rsidRPr="005D6E78" w:rsidRDefault="00B522CD" w:rsidP="005D6E78">
      <w:pPr>
        <w:numPr>
          <w:ilvl w:val="0"/>
          <w:numId w:val="15"/>
        </w:numPr>
        <w:tabs>
          <w:tab w:val="left" w:pos="38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Organisational structure constrains strategy</w:t>
      </w:r>
    </w:p>
    <w:p w:rsidR="00B522CD" w:rsidRPr="005D6E78" w:rsidRDefault="00B522CD" w:rsidP="005D6E78">
      <w:pPr>
        <w:numPr>
          <w:ilvl w:val="0"/>
          <w:numId w:val="15"/>
        </w:numPr>
        <w:tabs>
          <w:tab w:val="left" w:pos="385"/>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An organisation can seldom veer' substantially from its current strategy without major alterations in its structure.</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bookmarkStart w:id="13" w:name="page45"/>
      <w:bookmarkEnd w:id="13"/>
      <w:r w:rsidRPr="005D6E78">
        <w:rPr>
          <w:rFonts w:ascii="Times New Roman" w:eastAsia="Times New Roman" w:hAnsi="Times New Roman" w:cs="Times New Roman"/>
          <w:noProof/>
          <w:sz w:val="24"/>
          <w:szCs w:val="24"/>
        </w:rPr>
        <w:drawing>
          <wp:anchor distT="0" distB="0" distL="114300" distR="114300" simplePos="0" relativeHeight="251684864" behindDoc="1" locked="0" layoutInCell="1" allowOverlap="1">
            <wp:simplePos x="0" y="0"/>
            <wp:positionH relativeFrom="page">
              <wp:posOffset>0</wp:posOffset>
            </wp:positionH>
            <wp:positionV relativeFrom="page">
              <wp:posOffset>15316200</wp:posOffset>
            </wp:positionV>
            <wp:extent cx="0" cy="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clrChange>
                        <a:clrFrom>
                          <a:srgbClr val="FFFFFF"/>
                        </a:clrFrom>
                        <a:clrTo>
                          <a:srgbClr val="FFFFFF">
                            <a:alpha val="0"/>
                          </a:srgbClr>
                        </a:clrTo>
                      </a:clrChange>
                    </a:blip>
                    <a:srcRect/>
                    <a:stretch>
                      <a:fillRect/>
                    </a:stretch>
                  </pic:blipFill>
                  <pic:spPr bwMode="auto">
                    <a:xfrm>
                      <a:off x="0" y="0"/>
                      <a:ext cx="0" cy="0"/>
                    </a:xfrm>
                    <a:prstGeom prst="rect">
                      <a:avLst/>
                    </a:prstGeom>
                    <a:noFill/>
                  </pic:spPr>
                </pic:pic>
              </a:graphicData>
            </a:graphic>
          </wp:anchor>
        </w:drawing>
      </w:r>
      <w:r w:rsidRPr="005D6E78">
        <w:rPr>
          <w:rFonts w:ascii="Times New Roman" w:eastAsia="Times New Roman" w:hAnsi="Times New Roman" w:cs="Times New Roman"/>
          <w:noProof/>
          <w:sz w:val="24"/>
          <w:szCs w:val="24"/>
        </w:rPr>
        <w:drawing>
          <wp:anchor distT="0" distB="0" distL="114300" distR="114300" simplePos="0" relativeHeight="251685888" behindDoc="1" locked="0" layoutInCell="1" allowOverlap="1">
            <wp:simplePos x="0" y="0"/>
            <wp:positionH relativeFrom="page">
              <wp:posOffset>6790055</wp:posOffset>
            </wp:positionH>
            <wp:positionV relativeFrom="page">
              <wp:posOffset>0</wp:posOffset>
            </wp:positionV>
            <wp:extent cx="438785" cy="1562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clrChange>
                        <a:clrFrom>
                          <a:srgbClr val="FFFFFF"/>
                        </a:clrFrom>
                        <a:clrTo>
                          <a:srgbClr val="FFFFFF">
                            <a:alpha val="0"/>
                          </a:srgbClr>
                        </a:clrTo>
                      </a:clrChange>
                    </a:blip>
                    <a:srcRect/>
                    <a:stretch>
                      <a:fillRect/>
                    </a:stretch>
                  </pic:blipFill>
                  <pic:spPr bwMode="auto">
                    <a:xfrm>
                      <a:off x="0" y="0"/>
                      <a:ext cx="438785" cy="156210"/>
                    </a:xfrm>
                    <a:prstGeom prst="rect">
                      <a:avLst/>
                    </a:prstGeom>
                    <a:noFill/>
                  </pic:spPr>
                </pic:pic>
              </a:graphicData>
            </a:graphic>
          </wp:anchor>
        </w:drawing>
      </w:r>
      <w:r w:rsidRPr="005D6E78">
        <w:rPr>
          <w:rFonts w:ascii="Times New Roman" w:eastAsia="Times New Roman" w:hAnsi="Times New Roman" w:cs="Times New Roman"/>
          <w:sz w:val="24"/>
          <w:szCs w:val="24"/>
        </w:rPr>
        <w:t>One of the primary reasons for establishing an organisational structure is to establish lines of authority that enable management to exercise the necessary degree of control over the organisation. Authority is the right to expend resources. Establishing lines of authority creates order in an organisation. Top management has the responsibility for achieveing organisational objectives. Delegating authority to lower levels of management enables management to hold lower levels of management responsible for achieving sub-unit objectives which in turn, enables top management to achieve the overall organisational objectives.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Secondly, an organisational structure enhances the likelihood of accomplishing organisational objectives because of synergism. Synergism occurs when organisational units work together to produce a whole greater than the sum of the parts.</w:t>
      </w:r>
    </w:p>
    <w:p w:rsidR="00B522CD" w:rsidRPr="005D6E78" w:rsidRDefault="00B522CD"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Managing organisational activities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Developing an organisational structure, allocating resources and developing functional area strategies and policies are essential for achieving organisational objectives. </w:t>
      </w:r>
      <w:r w:rsidRPr="005D6E78">
        <w:rPr>
          <w:rFonts w:ascii="Times New Roman" w:eastAsia="Times New Roman" w:hAnsi="Times New Roman" w:cs="Times New Roman"/>
          <w:sz w:val="24"/>
          <w:szCs w:val="24"/>
        </w:rPr>
        <w:lastRenderedPageBreak/>
        <w:t>Another critical ingredient is the stills and abilities of the organisation's leaders. All managers in an organisation are in a leadership position, however, not all managers perform the role effectively. The effectiveness of the management of an organisation is measured by the success or failure of the organisation in achieving its objectives</w:t>
      </w:r>
      <w:r w:rsidR="00220494" w:rsidRPr="005D6E78">
        <w:rPr>
          <w:rFonts w:ascii="Times New Roman" w:eastAsia="Times New Roman" w:hAnsi="Times New Roman" w:cs="Times New Roman"/>
          <w:sz w:val="24"/>
          <w:szCs w:val="24"/>
        </w:rPr>
        <w:t xml:space="preserve"> Henry Mintzberg 1978</w:t>
      </w:r>
      <w:r w:rsidRPr="005D6E78">
        <w:rPr>
          <w:rFonts w:ascii="Times New Roman" w:eastAsia="Times New Roman" w:hAnsi="Times New Roman" w:cs="Times New Roman"/>
          <w:sz w:val="24"/>
          <w:szCs w:val="24"/>
        </w:rPr>
        <w:t>.</w:t>
      </w:r>
    </w:p>
    <w:p w:rsidR="00B522CD" w:rsidRPr="005D6E78" w:rsidRDefault="00B522CD" w:rsidP="005D6E78">
      <w:pPr>
        <w:spacing w:after="0" w:line="360" w:lineRule="auto"/>
        <w:ind w:firstLine="720"/>
        <w:jc w:val="both"/>
        <w:rPr>
          <w:rFonts w:ascii="Times New Roman" w:eastAsia="Arial" w:hAnsi="Times New Roman" w:cs="Times New Roman"/>
          <w:sz w:val="24"/>
          <w:szCs w:val="24"/>
        </w:rPr>
      </w:pPr>
      <w:r w:rsidRPr="005D6E78">
        <w:rPr>
          <w:rFonts w:ascii="Times New Roman" w:eastAsia="Times New Roman" w:hAnsi="Times New Roman" w:cs="Times New Roman"/>
          <w:sz w:val="24"/>
          <w:szCs w:val="24"/>
        </w:rPr>
        <w:t>The development of objectives, goals, strategies, organisational structure for the organisation as a whole or for strategic business units (SBU) in an organisation are normally performed by top management. Eventually, however, the corporate or master strategy must be carried out by lower level managers and operative personnel. Resources must be allocated to the various organisational units. Effective leadership and the use of motivational incentives are also needed in successfully implementing corporate strategies.</w:t>
      </w:r>
      <w:bookmarkStart w:id="14" w:name="page47"/>
      <w:bookmarkEnd w:id="14"/>
      <w:r w:rsidRPr="005D6E78">
        <w:rPr>
          <w:rFonts w:ascii="Times New Roman" w:eastAsia="Times New Roman" w:hAnsi="Times New Roman" w:cs="Times New Roman"/>
          <w:noProof/>
          <w:sz w:val="24"/>
          <w:szCs w:val="24"/>
        </w:rPr>
        <w:drawing>
          <wp:anchor distT="0" distB="0" distL="114300" distR="114300" simplePos="0" relativeHeight="251687936" behindDoc="1" locked="0" layoutInCell="1" allowOverlap="1">
            <wp:simplePos x="0" y="0"/>
            <wp:positionH relativeFrom="page">
              <wp:posOffset>71120</wp:posOffset>
            </wp:positionH>
            <wp:positionV relativeFrom="page">
              <wp:posOffset>2243455</wp:posOffset>
            </wp:positionV>
            <wp:extent cx="146050" cy="99060"/>
            <wp:effectExtent l="19050" t="0" r="635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clrChange>
                        <a:clrFrom>
                          <a:srgbClr val="FFFFFF"/>
                        </a:clrFrom>
                        <a:clrTo>
                          <a:srgbClr val="FFFFFF">
                            <a:alpha val="0"/>
                          </a:srgbClr>
                        </a:clrTo>
                      </a:clrChange>
                    </a:blip>
                    <a:srcRect/>
                    <a:stretch>
                      <a:fillRect/>
                    </a:stretch>
                  </pic:blipFill>
                  <pic:spPr bwMode="auto">
                    <a:xfrm>
                      <a:off x="0" y="0"/>
                      <a:ext cx="146050" cy="99060"/>
                    </a:xfrm>
                    <a:prstGeom prst="rect">
                      <a:avLst/>
                    </a:prstGeom>
                    <a:noFill/>
                  </pic:spPr>
                </pic:pic>
              </a:graphicData>
            </a:graphic>
          </wp:anchor>
        </w:drawing>
      </w:r>
      <w:r w:rsidRPr="005D6E78">
        <w:rPr>
          <w:rFonts w:ascii="Times New Roman" w:eastAsia="Times New Roman" w:hAnsi="Times New Roman" w:cs="Times New Roman"/>
          <w:sz w:val="24"/>
          <w:szCs w:val="24"/>
        </w:rPr>
        <w:t xml:space="preserve"> Resources can be deployed through budgeting or the budget process. Another aspect is the development of functional strategies which describes the means or methods for carrying out the organisational strategy.</w:t>
      </w:r>
    </w:p>
    <w:p w:rsidR="00B522CD" w:rsidRPr="005D6E78" w:rsidRDefault="00B522CD"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noProof/>
          <w:sz w:val="24"/>
          <w:szCs w:val="24"/>
        </w:rPr>
        <w:drawing>
          <wp:anchor distT="0" distB="0" distL="114300" distR="114300" simplePos="0" relativeHeight="251688960" behindDoc="1" locked="0" layoutInCell="1" allowOverlap="1">
            <wp:simplePos x="0" y="0"/>
            <wp:positionH relativeFrom="column">
              <wp:posOffset>6522085</wp:posOffset>
            </wp:positionH>
            <wp:positionV relativeFrom="paragraph">
              <wp:posOffset>-1527175</wp:posOffset>
            </wp:positionV>
            <wp:extent cx="97790" cy="24511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srcRect/>
                    <a:stretch>
                      <a:fillRect/>
                    </a:stretch>
                  </pic:blipFill>
                  <pic:spPr bwMode="auto">
                    <a:xfrm>
                      <a:off x="0" y="0"/>
                      <a:ext cx="97790" cy="245110"/>
                    </a:xfrm>
                    <a:prstGeom prst="rect">
                      <a:avLst/>
                    </a:prstGeom>
                    <a:noFill/>
                  </pic:spPr>
                </pic:pic>
              </a:graphicData>
            </a:graphic>
          </wp:anchor>
        </w:drawing>
      </w:r>
      <w:r w:rsidRPr="005D6E78">
        <w:rPr>
          <w:rFonts w:ascii="Times New Roman" w:eastAsia="Times New Roman" w:hAnsi="Times New Roman" w:cs="Times New Roman"/>
          <w:b/>
          <w:sz w:val="24"/>
          <w:szCs w:val="24"/>
        </w:rPr>
        <w:t>Strategic Control Process</w:t>
      </w:r>
    </w:p>
    <w:p w:rsidR="00997111"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The basic premise of strategic management is that the chosen strategy will achieve the organisation's objectives. However, the possibility of this not occuring gives rise to the need for the strategic control process. In the control phase of the strategic management process, top management determines how well or whether the chosen strategy is achieving the organisation's objectives.</w:t>
      </w:r>
    </w:p>
    <w:p w:rsidR="00997111"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The control phase of strategy implementation is similar to strategic planning in that it addresses the basic questions of where the organisation is now, where does it want to be, and how can it get there from where it is. The difference is that .controlling takes place after the strategic planning process has been completed and after the organisational activities necessary to implement the chosen strategy have been started. Comparatively speaking, control is after the h c t and strategic planning is before the fact. However, control is not exercised only after problems occur. Control can be preventive. Furthermore, information gathered during the control phase can also affect future strategic planning decisions</w:t>
      </w:r>
      <w:r w:rsidR="00220494" w:rsidRPr="005D6E78">
        <w:rPr>
          <w:rFonts w:ascii="Times New Roman" w:eastAsia="Times New Roman" w:hAnsi="Times New Roman" w:cs="Times New Roman"/>
          <w:sz w:val="24"/>
          <w:szCs w:val="24"/>
        </w:rPr>
        <w:t xml:space="preserve"> Henry Mintzberg 1978.</w:t>
      </w:r>
      <w:r w:rsidRPr="005D6E78">
        <w:rPr>
          <w:rFonts w:ascii="Times New Roman" w:eastAsia="Times New Roman" w:hAnsi="Times New Roman" w:cs="Times New Roman"/>
          <w:sz w:val="24"/>
          <w:szCs w:val="24"/>
        </w:rPr>
        <w:t>.</w:t>
      </w:r>
    </w:p>
    <w:p w:rsidR="00997111" w:rsidRPr="004E68AA" w:rsidRDefault="00B522CD" w:rsidP="004E68AA">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The basic idea behind all management controls is to alert management to a problem or potential problem before the problem becomes critical. Control is accomplished by comparing actual performance to predetermined objectives or</w:t>
      </w:r>
      <w:bookmarkStart w:id="15" w:name="page48"/>
      <w:bookmarkEnd w:id="15"/>
      <w:r w:rsidRPr="005D6E78">
        <w:rPr>
          <w:rFonts w:ascii="Times New Roman" w:eastAsia="Times New Roman" w:hAnsi="Times New Roman" w:cs="Times New Roman"/>
          <w:noProof/>
          <w:sz w:val="24"/>
          <w:szCs w:val="24"/>
        </w:rPr>
        <w:drawing>
          <wp:anchor distT="0" distB="0" distL="114300" distR="114300" simplePos="0" relativeHeight="251689984" behindDoc="1" locked="0" layoutInCell="1" allowOverlap="1">
            <wp:simplePos x="0" y="0"/>
            <wp:positionH relativeFrom="page">
              <wp:posOffset>7061200</wp:posOffset>
            </wp:positionH>
            <wp:positionV relativeFrom="page">
              <wp:posOffset>55245</wp:posOffset>
            </wp:positionV>
            <wp:extent cx="48895" cy="244475"/>
            <wp:effectExtent l="19050" t="0" r="825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clrChange>
                        <a:clrFrom>
                          <a:srgbClr val="FFFFFF"/>
                        </a:clrFrom>
                        <a:clrTo>
                          <a:srgbClr val="FFFFFF">
                            <a:alpha val="0"/>
                          </a:srgbClr>
                        </a:clrTo>
                      </a:clrChange>
                    </a:blip>
                    <a:srcRect/>
                    <a:stretch>
                      <a:fillRect/>
                    </a:stretch>
                  </pic:blipFill>
                  <pic:spPr bwMode="auto">
                    <a:xfrm>
                      <a:off x="0" y="0"/>
                      <a:ext cx="48895" cy="244475"/>
                    </a:xfrm>
                    <a:prstGeom prst="rect">
                      <a:avLst/>
                    </a:prstGeom>
                    <a:noFill/>
                  </pic:spPr>
                </pic:pic>
              </a:graphicData>
            </a:graphic>
          </wp:anchor>
        </w:drawing>
      </w:r>
      <w:r w:rsidRPr="005D6E78">
        <w:rPr>
          <w:rFonts w:ascii="Times New Roman" w:eastAsia="Times New Roman" w:hAnsi="Times New Roman" w:cs="Times New Roman"/>
          <w:sz w:val="24"/>
          <w:szCs w:val="24"/>
        </w:rPr>
        <w:t xml:space="preserve"> standards and then taking action to correct any deviations from the objectives or standards. The need for control is essential. However, control is only one phase in the strategic management process and is not an end in itself. Controls must facilitate the accomplishment of organisational objectives.</w:t>
      </w:r>
    </w:p>
    <w:p w:rsidR="002F7467" w:rsidRDefault="002F7467" w:rsidP="005D6E78">
      <w:pPr>
        <w:spacing w:after="0" w:line="360" w:lineRule="auto"/>
        <w:jc w:val="both"/>
        <w:rPr>
          <w:rFonts w:ascii="Times New Roman" w:eastAsia="Times New Roman" w:hAnsi="Times New Roman" w:cs="Times New Roman"/>
          <w:b/>
          <w:sz w:val="24"/>
          <w:szCs w:val="24"/>
        </w:rPr>
      </w:pPr>
    </w:p>
    <w:p w:rsidR="00B522CD" w:rsidRPr="005D6E78" w:rsidRDefault="00B522CD"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lastRenderedPageBreak/>
        <w:t>Fig. 2.0:  The management control process</w:t>
      </w:r>
    </w:p>
    <w:p w:rsidR="00B522CD" w:rsidRPr="005D6E78" w:rsidRDefault="00F230CB" w:rsidP="005D6E7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group id="_x0000_s1062" style="position:absolute;left:0;text-align:left;margin-left:-.4pt;margin-top:6.7pt;width:417.55pt;height:275.5pt;z-index:251697152" coordorigin="952,4959" coordsize="8351,5510">
            <v:shapetype id="_x0000_t202" coordsize="21600,21600" o:spt="202" path="m,l,21600r21600,l21600,xe">
              <v:stroke joinstyle="miter"/>
              <v:path gradientshapeok="t" o:connecttype="rect"/>
            </v:shapetype>
            <v:shape id="_x0000_s1063" type="#_x0000_t202" style="position:absolute;left:2705;top:4959;width:2679;height:763">
              <v:textbox style="mso-next-textbox:#_x0000_s1063">
                <w:txbxContent>
                  <w:p w:rsidR="00BA7D9F" w:rsidRPr="00C33E87" w:rsidRDefault="00BA7D9F" w:rsidP="00B522CD">
                    <w:pPr>
                      <w:jc w:val="center"/>
                      <w:rPr>
                        <w:sz w:val="24"/>
                      </w:rPr>
                    </w:pPr>
                    <w:r w:rsidRPr="00C33E87">
                      <w:rPr>
                        <w:sz w:val="24"/>
                      </w:rPr>
                      <w:t>Desired results</w:t>
                    </w:r>
                  </w:p>
                  <w:p w:rsidR="00BA7D9F" w:rsidRPr="00C33E87" w:rsidRDefault="00BA7D9F" w:rsidP="00B522CD">
                    <w:pPr>
                      <w:jc w:val="center"/>
                      <w:rPr>
                        <w:sz w:val="24"/>
                      </w:rPr>
                    </w:pPr>
                    <w:r w:rsidRPr="00C33E87">
                      <w:rPr>
                        <w:sz w:val="24"/>
                      </w:rPr>
                      <w:t>(Objectives)</w:t>
                    </w:r>
                  </w:p>
                </w:txbxContent>
              </v:textbox>
            </v:shape>
            <v:shape id="_x0000_s1064" type="#_x0000_t202" style="position:absolute;left:6348;top:6211;width:2679;height:763">
              <v:textbox style="mso-next-textbox:#_x0000_s1064">
                <w:txbxContent>
                  <w:p w:rsidR="00BA7D9F" w:rsidRPr="00C33E87" w:rsidRDefault="00BA7D9F" w:rsidP="00B522CD">
                    <w:pPr>
                      <w:jc w:val="center"/>
                      <w:rPr>
                        <w:sz w:val="24"/>
                      </w:rPr>
                    </w:pPr>
                    <w:r>
                      <w:rPr>
                        <w:sz w:val="24"/>
                      </w:rPr>
                      <w:t>Development of criteria for evaluation</w:t>
                    </w:r>
                  </w:p>
                </w:txbxContent>
              </v:textbox>
            </v:shape>
            <v:shape id="_x0000_s1065" type="#_x0000_t202" style="position:absolute;left:6623;top:7238;width:1978;height:763">
              <v:textbox style="mso-next-textbox:#_x0000_s1065">
                <w:txbxContent>
                  <w:p w:rsidR="00BA7D9F" w:rsidRPr="00C33E87" w:rsidRDefault="00BA7D9F" w:rsidP="00B522CD">
                    <w:pPr>
                      <w:jc w:val="center"/>
                      <w:rPr>
                        <w:sz w:val="24"/>
                      </w:rPr>
                    </w:pPr>
                    <w:r>
                      <w:rPr>
                        <w:sz w:val="24"/>
                      </w:rPr>
                      <w:t>Evaluating performance</w:t>
                    </w:r>
                  </w:p>
                </w:txbxContent>
              </v:textbox>
            </v:shape>
            <v:shape id="_x0000_s1066" type="#_x0000_t202" style="position:absolute;left:3179;top:7350;width:1978;height:651">
              <v:textbox style="mso-next-textbox:#_x0000_s1066">
                <w:txbxContent>
                  <w:p w:rsidR="00BA7D9F" w:rsidRPr="00C33E87" w:rsidRDefault="00BA7D9F" w:rsidP="00B522CD">
                    <w:pPr>
                      <w:jc w:val="center"/>
                      <w:rPr>
                        <w:sz w:val="24"/>
                      </w:rPr>
                    </w:pPr>
                    <w:r>
                      <w:rPr>
                        <w:sz w:val="24"/>
                      </w:rPr>
                      <w:t>Feedback</w:t>
                    </w:r>
                  </w:p>
                </w:txbxContent>
              </v:textbox>
            </v:shape>
            <v:shape id="_x0000_s1067" type="#_x0000_t202" style="position:absolute;left:6348;top:8377;width:2805;height:763">
              <v:textbox style="mso-next-textbox:#_x0000_s1067">
                <w:txbxContent>
                  <w:p w:rsidR="00BA7D9F" w:rsidRPr="00C33E87" w:rsidRDefault="00BA7D9F" w:rsidP="00B522CD">
                    <w:pPr>
                      <w:jc w:val="center"/>
                      <w:rPr>
                        <w:sz w:val="24"/>
                      </w:rPr>
                    </w:pPr>
                    <w:r>
                      <w:rPr>
                        <w:sz w:val="24"/>
                      </w:rPr>
                      <w:t>Control methods and system</w:t>
                    </w:r>
                  </w:p>
                </w:txbxContent>
              </v:textbox>
            </v:shape>
            <v:shape id="_x0000_s1068" type="#_x0000_t202" style="position:absolute;left:1614;top:10030;width:1430;height:439">
              <v:textbox style="mso-next-textbox:#_x0000_s1068">
                <w:txbxContent>
                  <w:p w:rsidR="00BA7D9F" w:rsidRPr="00C33E87" w:rsidRDefault="00BA7D9F" w:rsidP="00B522CD">
                    <w:pPr>
                      <w:jc w:val="center"/>
                      <w:rPr>
                        <w:sz w:val="24"/>
                      </w:rPr>
                    </w:pPr>
                  </w:p>
                </w:txbxContent>
              </v:textbox>
            </v:shape>
            <v:shape id="_x0000_s1069" type="#_x0000_t202" style="position:absolute;left:4093;top:10030;width:1430;height:439">
              <v:textbox style="mso-next-textbox:#_x0000_s1069">
                <w:txbxContent>
                  <w:p w:rsidR="00BA7D9F" w:rsidRPr="00C33E87" w:rsidRDefault="00BA7D9F" w:rsidP="00B522CD">
                    <w:pPr>
                      <w:jc w:val="center"/>
                      <w:rPr>
                        <w:sz w:val="24"/>
                      </w:rPr>
                    </w:pPr>
                  </w:p>
                </w:txbxContent>
              </v:textbox>
            </v:shape>
            <v:shape id="_x0000_s1070" type="#_x0000_t202" style="position:absolute;left:6824;top:10030;width:1430;height:439">
              <v:textbox style="mso-next-textbox:#_x0000_s1070">
                <w:txbxContent>
                  <w:p w:rsidR="00BA7D9F" w:rsidRPr="00C33E87" w:rsidRDefault="00BA7D9F" w:rsidP="00B522CD">
                    <w:pPr>
                      <w:jc w:val="center"/>
                      <w:rPr>
                        <w:sz w:val="24"/>
                      </w:rPr>
                    </w:pPr>
                  </w:p>
                </w:txbxContent>
              </v:textbox>
            </v:shape>
            <v:shape id="_x0000_s1071" type="#_x0000_t32" style="position:absolute;left:3857;top:5722;width:12;height:313" o:connectortype="straight"/>
            <v:shape id="_x0000_s1072" type="#_x0000_t32" style="position:absolute;left:3869;top:6035;width:3431;height:0" o:connectortype="straight"/>
            <v:shape id="_x0000_s1073" type="#_x0000_t32" style="position:absolute;left:7300;top:6035;width:0;height:176" o:connectortype="straight">
              <v:stroke endarrow="block"/>
            </v:shape>
            <v:shape id="_x0000_s1074" type="#_x0000_t32" style="position:absolute;left:3519;top:5722;width:1;height:1628;flip:y" o:connectortype="straight">
              <v:stroke endarrow="block"/>
            </v:shape>
            <v:shape id="_x0000_s1075" type="#_x0000_t32" style="position:absolute;left:7601;top:6974;width:0;height:176" o:connectortype="straight">
              <v:stroke endarrow="block"/>
            </v:shape>
            <v:shape id="_x0000_s1076" type="#_x0000_t32" style="position:absolute;left:7600;top:8001;width:1;height:276" o:connectortype="straight">
              <v:stroke endarrow="block"/>
            </v:shape>
            <v:shape id="_x0000_s1077" type="#_x0000_t32" style="position:absolute;left:5157;top:7687;width:1403;height:1" o:connectortype="straight">
              <v:stroke endarrow="block"/>
            </v:shape>
            <v:shape id="_x0000_s1078" type="#_x0000_t32" style="position:absolute;left:7525;top:9140;width:1;height:802" o:connectortype="straight">
              <v:stroke endarrow="block"/>
            </v:shape>
            <v:shape id="_x0000_s1079" type="#_x0000_t32" style="position:absolute;left:3044;top:10217;width:1049;height:1" o:connectortype="straight">
              <v:stroke endarrow="block"/>
            </v:shape>
            <v:shape id="_x0000_s1080" type="#_x0000_t32" style="position:absolute;left:5574;top:10292;width:1049;height:1" o:connectortype="straight">
              <v:stroke endarrow="block"/>
            </v:shape>
            <v:shape id="_x0000_s1081" type="#_x0000_t32" style="position:absolute;left:8254;top:10291;width:1049;height:1" o:connectortype="straight">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2" type="#_x0000_t19" style="position:absolute;left:1365;top:5485;width:538;height:1753;flip:x"/>
            <v:shape id="_x0000_s1083" type="#_x0000_t19" style="position:absolute;left:952;top:8277;width:538;height:1753;rotation:775610fd;flip:x"/>
            <v:shape id="_x0000_s1084" type="#_x0000_t32" style="position:absolute;left:1204;top:10217;width:410;height:1;flip:y" o:connectortype="straight">
              <v:stroke endarrow="block"/>
            </v:shape>
          </v:group>
        </w:pict>
      </w: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both"/>
        <w:rPr>
          <w:rFonts w:ascii="Times New Roman" w:eastAsia="Times New Roman" w:hAnsi="Times New Roman" w:cs="Times New Roman"/>
          <w:sz w:val="24"/>
          <w:szCs w:val="24"/>
        </w:rPr>
      </w:pPr>
    </w:p>
    <w:p w:rsidR="00B522CD" w:rsidRPr="005D6E78" w:rsidRDefault="00B522CD" w:rsidP="005D6E78">
      <w:pPr>
        <w:spacing w:after="0" w:line="360" w:lineRule="auto"/>
        <w:jc w:val="center"/>
        <w:rPr>
          <w:rFonts w:ascii="Times New Roman" w:eastAsia="Times New Roman" w:hAnsi="Times New Roman" w:cs="Times New Roman"/>
          <w:sz w:val="24"/>
          <w:szCs w:val="24"/>
          <w:u w:val="single"/>
        </w:rPr>
      </w:pPr>
      <w:bookmarkStart w:id="16" w:name="page49"/>
      <w:bookmarkEnd w:id="16"/>
      <w:r w:rsidRPr="005D6E78">
        <w:rPr>
          <w:rFonts w:ascii="Times New Roman" w:eastAsia="Times New Roman" w:hAnsi="Times New Roman" w:cs="Times New Roman"/>
          <w:sz w:val="24"/>
          <w:szCs w:val="24"/>
          <w:u w:val="single"/>
        </w:rPr>
        <w:t>The management control process</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b/>
          <w:noProof/>
          <w:sz w:val="24"/>
          <w:szCs w:val="24"/>
        </w:rPr>
        <w:drawing>
          <wp:anchor distT="0" distB="0" distL="114300" distR="114300" simplePos="0" relativeHeight="251691008" behindDoc="1" locked="0" layoutInCell="1" allowOverlap="1">
            <wp:simplePos x="0" y="0"/>
            <wp:positionH relativeFrom="page">
              <wp:posOffset>6947535</wp:posOffset>
            </wp:positionH>
            <wp:positionV relativeFrom="page">
              <wp:posOffset>0</wp:posOffset>
            </wp:positionV>
            <wp:extent cx="243840" cy="135255"/>
            <wp:effectExtent l="0" t="0" r="381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clrChange>
                        <a:clrFrom>
                          <a:srgbClr val="FFFFFF"/>
                        </a:clrFrom>
                        <a:clrTo>
                          <a:srgbClr val="FFFFFF">
                            <a:alpha val="0"/>
                          </a:srgbClr>
                        </a:clrTo>
                      </a:clrChange>
                    </a:blip>
                    <a:srcRect/>
                    <a:stretch>
                      <a:fillRect/>
                    </a:stretch>
                  </pic:blipFill>
                  <pic:spPr bwMode="auto">
                    <a:xfrm>
                      <a:off x="0" y="0"/>
                      <a:ext cx="243840" cy="135255"/>
                    </a:xfrm>
                    <a:prstGeom prst="rect">
                      <a:avLst/>
                    </a:prstGeom>
                    <a:noFill/>
                  </pic:spPr>
                </pic:pic>
              </a:graphicData>
            </a:graphic>
          </wp:anchor>
        </w:drawing>
      </w:r>
      <w:r w:rsidRPr="005D6E78">
        <w:rPr>
          <w:rFonts w:ascii="Times New Roman" w:eastAsia="Times New Roman" w:hAnsi="Times New Roman" w:cs="Times New Roman"/>
          <w:sz w:val="24"/>
          <w:szCs w:val="24"/>
        </w:rPr>
        <w:t>Fig. 2 is a model of the management control process. As can be seen, the strategic planning process and the management control process overlap each other. The desired results objectives of an organisation are established during the strategic planning process. The development of criteria for evaluation can be viewed as a part of either strategic planning or management control.</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The criteria for evaluation are used as a point of reference for determining how well or whether an organisation is achieving its objectives. The criteria for evaluation are derived from an organisation's objectives. Budgets are criteria for eyaluation</w:t>
      </w:r>
      <w:r w:rsidR="00220494" w:rsidRPr="005D6E78">
        <w:rPr>
          <w:rFonts w:ascii="Times New Roman" w:eastAsia="Times New Roman" w:hAnsi="Times New Roman" w:cs="Times New Roman"/>
          <w:sz w:val="24"/>
          <w:szCs w:val="24"/>
        </w:rPr>
        <w:t xml:space="preserve"> Henry Mintzberg 1978.</w:t>
      </w:r>
      <w:r w:rsidRPr="005D6E78">
        <w:rPr>
          <w:rFonts w:ascii="Times New Roman" w:eastAsia="Times New Roman" w:hAnsi="Times New Roman" w:cs="Times New Roman"/>
          <w:sz w:val="24"/>
          <w:szCs w:val="24"/>
        </w:rPr>
        <w:t>.</w:t>
      </w:r>
    </w:p>
    <w:p w:rsidR="009471A6" w:rsidRPr="004E68AA" w:rsidRDefault="00B522CD" w:rsidP="004E68AA">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Evaluating performance takes place when the outputs of the control systenl are compared to the criteria for evaluation. Control systems are designed to measure outputs from organisational activities. Finally, the information gained in the evaluation of performance must be used. Corrective action must be taken if the criteria for evaluation are not being met. The corrective action taken can range from changing the desired of results (i.e. changing the objectives of the organisation) to changing some organisational activities. On the other hand, if the control system indicates that organisational activities are achieving the organisation's objectives, then no corrective action is necessary.</w:t>
      </w:r>
    </w:p>
    <w:p w:rsidR="002F7467" w:rsidRDefault="002F7467" w:rsidP="005D6E78">
      <w:pPr>
        <w:spacing w:after="0" w:line="360" w:lineRule="auto"/>
        <w:jc w:val="both"/>
        <w:rPr>
          <w:rFonts w:ascii="Times New Roman" w:eastAsia="Arial" w:hAnsi="Times New Roman" w:cs="Times New Roman"/>
          <w:b/>
          <w:sz w:val="24"/>
          <w:szCs w:val="24"/>
        </w:rPr>
      </w:pPr>
    </w:p>
    <w:p w:rsidR="002F7467" w:rsidRDefault="002F7467" w:rsidP="005D6E78">
      <w:pPr>
        <w:spacing w:after="0" w:line="360" w:lineRule="auto"/>
        <w:jc w:val="both"/>
        <w:rPr>
          <w:rFonts w:ascii="Times New Roman" w:eastAsia="Arial" w:hAnsi="Times New Roman" w:cs="Times New Roman"/>
          <w:b/>
          <w:sz w:val="24"/>
          <w:szCs w:val="24"/>
        </w:rPr>
      </w:pPr>
    </w:p>
    <w:p w:rsidR="00B522CD" w:rsidRPr="005D6E78" w:rsidRDefault="00B522CD" w:rsidP="005D6E78">
      <w:pPr>
        <w:spacing w:after="0" w:line="360" w:lineRule="auto"/>
        <w:jc w:val="both"/>
        <w:rPr>
          <w:rFonts w:ascii="Times New Roman" w:eastAsia="Arial" w:hAnsi="Times New Roman" w:cs="Times New Roman"/>
          <w:b/>
          <w:sz w:val="24"/>
          <w:szCs w:val="24"/>
        </w:rPr>
      </w:pPr>
      <w:r w:rsidRPr="005D6E78">
        <w:rPr>
          <w:rFonts w:ascii="Times New Roman" w:eastAsia="Arial" w:hAnsi="Times New Roman" w:cs="Times New Roman"/>
          <w:b/>
          <w:sz w:val="24"/>
          <w:szCs w:val="24"/>
        </w:rPr>
        <w:lastRenderedPageBreak/>
        <w:t>Strategic Management in a Dynamic Economy</w:t>
      </w:r>
    </w:p>
    <w:p w:rsidR="009471A6"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An economy is said to be dynamic when it is easily affected by factors on and external to its environment. An economy that is dynamic is competitive</w:t>
      </w:r>
      <w:r w:rsidR="00220494" w:rsidRPr="005D6E78">
        <w:rPr>
          <w:rFonts w:ascii="Times New Roman" w:eastAsia="Times New Roman" w:hAnsi="Times New Roman" w:cs="Times New Roman"/>
          <w:sz w:val="24"/>
          <w:szCs w:val="24"/>
        </w:rPr>
        <w:t xml:space="preserve"> Henry Mintzberg 1978.</w:t>
      </w:r>
      <w:r w:rsidRPr="005D6E78">
        <w:rPr>
          <w:rFonts w:ascii="Times New Roman" w:eastAsia="Times New Roman" w:hAnsi="Times New Roman" w:cs="Times New Roman"/>
          <w:sz w:val="24"/>
          <w:szCs w:val="24"/>
        </w:rPr>
        <w:t>.</w:t>
      </w:r>
      <w:bookmarkStart w:id="17" w:name="page50"/>
      <w:bookmarkEnd w:id="17"/>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Different organisations struggling for the limited resources within the economy. Competition could be in form of suppliers of human and material resources, buyers of products and services, channels of distribution etc. All these in turn could be affected by factors within and outside the economy within which they operate. Such forces include political, social, economic and technological.</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b/>
          <w:sz w:val="24"/>
          <w:szCs w:val="24"/>
        </w:rPr>
        <w:t xml:space="preserve">Political forces: </w:t>
      </w:r>
      <w:r w:rsidRPr="005D6E78">
        <w:rPr>
          <w:rFonts w:ascii="Times New Roman" w:eastAsia="Times New Roman" w:hAnsi="Times New Roman" w:cs="Times New Roman"/>
          <w:sz w:val="24"/>
          <w:szCs w:val="24"/>
        </w:rPr>
        <w:t>Government over the years, federal, state and local govts have</w:t>
      </w:r>
      <w:r w:rsidRPr="005D6E78">
        <w:rPr>
          <w:rFonts w:ascii="Times New Roman" w:eastAsia="Times New Roman" w:hAnsi="Times New Roman" w:cs="Times New Roman"/>
          <w:b/>
          <w:sz w:val="24"/>
          <w:szCs w:val="24"/>
        </w:rPr>
        <w:t xml:space="preserve"> </w:t>
      </w:r>
      <w:r w:rsidRPr="005D6E78">
        <w:rPr>
          <w:rFonts w:ascii="Times New Roman" w:eastAsia="Times New Roman" w:hAnsi="Times New Roman" w:cs="Times New Roman"/>
          <w:sz w:val="24"/>
          <w:szCs w:val="24"/>
        </w:rPr>
        <w:t>increasingly passed laws that influence how organisations operate. Federal laws have been passed that influence the hiring and firing of employees, compensation, working hours, and working conditions, laws have also been passed that influence advertising practices, pricing of products, and corporate growth by merger and acquisition. In addition these laws, governmental tax policies influence the financial structure and investment decisions of organisations.</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b/>
          <w:sz w:val="24"/>
          <w:szCs w:val="24"/>
        </w:rPr>
        <w:t xml:space="preserve">Economic forces: </w:t>
      </w:r>
      <w:r w:rsidRPr="005D6E78">
        <w:rPr>
          <w:rFonts w:ascii="Times New Roman" w:eastAsia="Times New Roman" w:hAnsi="Times New Roman" w:cs="Times New Roman"/>
          <w:sz w:val="24"/>
          <w:szCs w:val="24"/>
        </w:rPr>
        <w:t>The general state of the economy</w:t>
      </w:r>
      <w:r w:rsidRPr="005D6E78">
        <w:rPr>
          <w:rFonts w:ascii="Times New Roman" w:eastAsia="Times New Roman" w:hAnsi="Times New Roman" w:cs="Times New Roman"/>
          <w:b/>
          <w:sz w:val="24"/>
          <w:szCs w:val="24"/>
        </w:rPr>
        <w:t xml:space="preserve"> </w:t>
      </w:r>
      <w:r w:rsidRPr="005D6E78">
        <w:rPr>
          <w:rFonts w:ascii="Times New Roman" w:eastAsia="Arial" w:hAnsi="Times New Roman" w:cs="Times New Roman"/>
          <w:sz w:val="24"/>
          <w:szCs w:val="24"/>
        </w:rPr>
        <w:t>-</w:t>
      </w:r>
      <w:r w:rsidRPr="005D6E78">
        <w:rPr>
          <w:rFonts w:ascii="Times New Roman" w:eastAsia="Times New Roman" w:hAnsi="Times New Roman" w:cs="Times New Roman"/>
          <w:b/>
          <w:sz w:val="24"/>
          <w:szCs w:val="24"/>
        </w:rPr>
        <w:t xml:space="preserve"> </w:t>
      </w:r>
      <w:r w:rsidRPr="005D6E78">
        <w:rPr>
          <w:rFonts w:ascii="Times New Roman" w:eastAsia="Times New Roman" w:hAnsi="Times New Roman" w:cs="Times New Roman"/>
          <w:sz w:val="24"/>
          <w:szCs w:val="24"/>
        </w:rPr>
        <w:t>depression, recession,</w:t>
      </w:r>
      <w:r w:rsidRPr="005D6E78">
        <w:rPr>
          <w:rFonts w:ascii="Times New Roman" w:eastAsia="Times New Roman" w:hAnsi="Times New Roman" w:cs="Times New Roman"/>
          <w:b/>
          <w:sz w:val="24"/>
          <w:szCs w:val="24"/>
        </w:rPr>
        <w:t xml:space="preserve"> </w:t>
      </w:r>
      <w:r w:rsidRPr="005D6E78">
        <w:rPr>
          <w:rFonts w:ascii="Times New Roman" w:eastAsia="Times New Roman" w:hAnsi="Times New Roman" w:cs="Times New Roman"/>
          <w:sz w:val="24"/>
          <w:szCs w:val="24"/>
        </w:rPr>
        <w:t>recovery or prosperity significantly influence organisation. The level of interest paid by corporations and individuals, the unemployment rate, the level of consumer income are key economic variables incorporate investment, employment, and pricing decisions. The rate of inflation and the growth rate of the gross national product are additional economic variables that must be considered in the strategic management process.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bookmarkStart w:id="18" w:name="page51"/>
      <w:bookmarkEnd w:id="18"/>
      <w:r w:rsidRPr="005D6E78">
        <w:rPr>
          <w:rFonts w:ascii="Times New Roman" w:eastAsia="Times New Roman" w:hAnsi="Times New Roman" w:cs="Times New Roman"/>
          <w:noProof/>
          <w:sz w:val="24"/>
          <w:szCs w:val="24"/>
        </w:rPr>
        <w:drawing>
          <wp:anchor distT="0" distB="0" distL="114300" distR="114300" simplePos="0" relativeHeight="251693056" behindDoc="1" locked="0" layoutInCell="1" allowOverlap="1">
            <wp:simplePos x="0" y="0"/>
            <wp:positionH relativeFrom="page">
              <wp:posOffset>7042150</wp:posOffset>
            </wp:positionH>
            <wp:positionV relativeFrom="page">
              <wp:posOffset>97790</wp:posOffset>
            </wp:positionV>
            <wp:extent cx="97790" cy="294005"/>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97790" cy="294005"/>
                    </a:xfrm>
                    <a:prstGeom prst="rect">
                      <a:avLst/>
                    </a:prstGeom>
                    <a:noFill/>
                  </pic:spPr>
                </pic:pic>
              </a:graphicData>
            </a:graphic>
          </wp:anchor>
        </w:drawing>
      </w:r>
      <w:r w:rsidRPr="005D6E78">
        <w:rPr>
          <w:rFonts w:ascii="Times New Roman" w:eastAsia="Times New Roman" w:hAnsi="Times New Roman" w:cs="Times New Roman"/>
          <w:sz w:val="24"/>
          <w:szCs w:val="24"/>
        </w:rPr>
        <w:t>All of the economic forces mentioned in this section have the potential to influence the stratetic management processs in an organisation. In order to be successful, the management of an organisation must identify the key economic forces that are more likely to have an impact on its strategic decisions.</w:t>
      </w:r>
    </w:p>
    <w:p w:rsidR="008F04DD" w:rsidRPr="00D952E2" w:rsidRDefault="008F04DD" w:rsidP="005D6E78">
      <w:pPr>
        <w:pStyle w:val="Default"/>
        <w:spacing w:line="360" w:lineRule="auto"/>
        <w:jc w:val="both"/>
        <w:rPr>
          <w:rFonts w:ascii="Times New Roman" w:hAnsi="Times New Roman" w:cs="Times New Roman"/>
          <w:b/>
          <w:sz w:val="30"/>
        </w:rPr>
      </w:pPr>
      <w:bookmarkStart w:id="19" w:name="page53"/>
      <w:bookmarkEnd w:id="19"/>
      <w:r w:rsidRPr="00D952E2">
        <w:rPr>
          <w:rFonts w:ascii="Times New Roman" w:hAnsi="Times New Roman" w:cs="Times New Roman"/>
          <w:b/>
          <w:sz w:val="30"/>
        </w:rPr>
        <w:t>2.3 THEORETICAL FRAMEWORK</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 The academic and managerial debate on strategic management appears to have reached a crucial point. There is an active reconsideration of strategic management in general, in the ambit of which the traditional model of industrial organization is criticized by the upholders of the theories that regard the resources and competencies of a firm as its principal source of competitive advantage (thus not the strategic conduct suited to the industry as, in contrast, the traditional theory maintains).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lastRenderedPageBreak/>
        <w:t xml:space="preserve">In this article we carry out an analysis of one of the most recent and controversial branches of research pertaining to corporate strategy: that known as the resource-based view, competence-based competition, or dynamic capabilities view. These approaches, though with some fine distinctions, show the same layout and solution principles to such an extent that one can talk tout court of a “competence theory”.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Competence theory is actually the most concrete and plausible alternative to the dominant strategic model of industrial organization. This latter was introduced at a pioneering level by Bain (1968) and successively developed by Porter (1980, 1985). However, competence theory, in spite of the number of contributions, still appears as a series of interventions on different problems, treated according to a common prospective rather than a true theoretic body.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b/>
          <w:bCs/>
        </w:rPr>
        <w:t xml:space="preserve">Limits and criticisms of competence theory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The limits and the criticisms of competence theory regard both the common bases of resource-based view, competence-based competition and dynamic capabilities view, and the organizational-managerial aspects, thus concerning mainly competence-based competition (dynamic capabilities view, also being newer, is actually far less criticized).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Regarding the common foundations of competence theory, the criticism centres on: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 </w:t>
      </w:r>
      <w:r w:rsidRPr="005D6E78">
        <w:rPr>
          <w:rFonts w:ascii="Times New Roman" w:hAnsi="Times New Roman" w:cs="Times New Roman"/>
          <w:iCs/>
        </w:rPr>
        <w:t>The exclusive interest for a single firm, taken out of the industrial context.</w:t>
      </w:r>
      <w:r w:rsidRPr="005D6E78">
        <w:rPr>
          <w:rFonts w:ascii="Times New Roman" w:hAnsi="Times New Roman" w:cs="Times New Roman"/>
        </w:rPr>
        <w:t xml:space="preserve">Some authors (Porter, 1991; Amit and Schoemaker, 1993) have tried to overcome this limit, considering competence theory and industrial organization together (see the successive paragraph). </w:t>
      </w:r>
    </w:p>
    <w:p w:rsidR="008F04DD" w:rsidRPr="00D952E2" w:rsidRDefault="008F04DD" w:rsidP="00855327">
      <w:pPr>
        <w:pStyle w:val="Default"/>
        <w:numPr>
          <w:ilvl w:val="1"/>
          <w:numId w:val="28"/>
        </w:numPr>
        <w:spacing w:line="360" w:lineRule="auto"/>
        <w:jc w:val="both"/>
        <w:rPr>
          <w:rFonts w:ascii="Times New Roman" w:hAnsi="Times New Roman" w:cs="Times New Roman"/>
          <w:b/>
          <w:sz w:val="30"/>
        </w:rPr>
      </w:pPr>
      <w:r w:rsidRPr="00D952E2">
        <w:rPr>
          <w:rFonts w:ascii="Times New Roman" w:hAnsi="Times New Roman" w:cs="Times New Roman"/>
          <w:b/>
          <w:sz w:val="30"/>
        </w:rPr>
        <w:t>EMPIRICAL REVIEW</w:t>
      </w:r>
    </w:p>
    <w:p w:rsidR="008F04DD" w:rsidRPr="002F7467" w:rsidRDefault="008F04DD" w:rsidP="00855327">
      <w:pPr>
        <w:pStyle w:val="ListParagraph"/>
        <w:spacing w:after="0" w:line="360" w:lineRule="auto"/>
        <w:jc w:val="both"/>
        <w:rPr>
          <w:rFonts w:ascii="Times New Roman" w:hAnsi="Times New Roman" w:cs="Times New Roman"/>
          <w:szCs w:val="24"/>
        </w:rPr>
      </w:pPr>
      <w:r w:rsidRPr="002F7467">
        <w:rPr>
          <w:rFonts w:ascii="Times New Roman" w:hAnsi="Times New Roman" w:cs="Times New Roman"/>
          <w:szCs w:val="24"/>
        </w:rPr>
        <w:t xml:space="preserve">Models based on a measure of performance as an indicator of the effectiveness of strategic planning process </w:t>
      </w:r>
    </w:p>
    <w:p w:rsidR="002F7467" w:rsidRPr="002F7467" w:rsidRDefault="008F04DD" w:rsidP="002F7467">
      <w:pPr>
        <w:pStyle w:val="ListParagraph"/>
        <w:spacing w:after="0" w:line="360" w:lineRule="auto"/>
        <w:jc w:val="both"/>
        <w:rPr>
          <w:rFonts w:ascii="Times New Roman" w:hAnsi="Times New Roman" w:cs="Times New Roman"/>
          <w:szCs w:val="24"/>
        </w:rPr>
      </w:pPr>
      <w:r w:rsidRPr="002F7467">
        <w:rPr>
          <w:rFonts w:ascii="Times New Roman" w:hAnsi="Times New Roman" w:cs="Times New Roman"/>
          <w:szCs w:val="24"/>
        </w:rPr>
        <w:t>The main question behind these studies is: 'Does a better strategic planning result in higher levels of company performance?' To answer this question, many researchers have attempted to quantify the impact of strategic planning on the success of the company. In doing so, they chose different economic or financial variables (according to studies) and quantitatively measured them. The first empirical test of the relationship between strategic planning and corporate performance has been driven by Thune and House, in 1970, who surveyed 36 companies in six industry groups. Since then tests succeed, confirming or refuting their conclusions. While some studies report a positive relationship, many do not find any quantifiable benefit, and others detect even small adverse effects and costs resulting from the strategic planning. The main studies on this research model are grouped in Annex 1. Most of these studies have been conducted in the United States or Great Britain</w:t>
      </w:r>
      <w:r w:rsidR="002F7467">
        <w:rPr>
          <w:rFonts w:ascii="Times New Roman" w:hAnsi="Times New Roman" w:cs="Times New Roman"/>
          <w:szCs w:val="24"/>
        </w:rPr>
        <w:t>.</w:t>
      </w:r>
    </w:p>
    <w:p w:rsidR="003428A2" w:rsidRPr="00D952E2" w:rsidRDefault="003428A2" w:rsidP="005D6E78">
      <w:pPr>
        <w:spacing w:after="0" w:line="360" w:lineRule="auto"/>
        <w:jc w:val="center"/>
        <w:rPr>
          <w:rFonts w:ascii="Times New Roman" w:hAnsi="Times New Roman" w:cs="Times New Roman"/>
          <w:b/>
          <w:sz w:val="32"/>
          <w:szCs w:val="24"/>
        </w:rPr>
      </w:pPr>
      <w:r w:rsidRPr="00D952E2">
        <w:rPr>
          <w:rFonts w:ascii="Times New Roman" w:hAnsi="Times New Roman" w:cs="Times New Roman"/>
          <w:b/>
          <w:sz w:val="32"/>
          <w:szCs w:val="24"/>
        </w:rPr>
        <w:lastRenderedPageBreak/>
        <w:t>CHAPTER THREE</w:t>
      </w:r>
    </w:p>
    <w:p w:rsidR="003428A2" w:rsidRPr="005D6E78" w:rsidRDefault="003428A2" w:rsidP="005D6E78">
      <w:pPr>
        <w:spacing w:after="0" w:line="360" w:lineRule="auto"/>
        <w:jc w:val="center"/>
        <w:rPr>
          <w:rFonts w:ascii="Times New Roman" w:hAnsi="Times New Roman" w:cs="Times New Roman"/>
          <w:b/>
          <w:sz w:val="24"/>
          <w:szCs w:val="24"/>
        </w:rPr>
      </w:pPr>
      <w:r w:rsidRPr="005D6E78">
        <w:rPr>
          <w:rFonts w:ascii="Times New Roman" w:hAnsi="Times New Roman" w:cs="Times New Roman"/>
          <w:b/>
          <w:sz w:val="24"/>
          <w:szCs w:val="24"/>
        </w:rPr>
        <w:t>RESEARCH METHODOLOGY</w:t>
      </w:r>
    </w:p>
    <w:p w:rsidR="003428A2" w:rsidRPr="00D952E2" w:rsidRDefault="00D21942" w:rsidP="005D6E78">
      <w:pPr>
        <w:spacing w:after="0" w:line="360" w:lineRule="auto"/>
        <w:jc w:val="both"/>
        <w:rPr>
          <w:rFonts w:ascii="Times New Roman" w:hAnsi="Times New Roman" w:cs="Times New Roman"/>
          <w:b/>
          <w:sz w:val="30"/>
          <w:szCs w:val="24"/>
        </w:rPr>
      </w:pPr>
      <w:r w:rsidRPr="00D952E2">
        <w:rPr>
          <w:rFonts w:ascii="Times New Roman" w:hAnsi="Times New Roman" w:cs="Times New Roman"/>
          <w:b/>
          <w:sz w:val="30"/>
          <w:szCs w:val="24"/>
        </w:rPr>
        <w:t>3.1</w:t>
      </w:r>
      <w:r w:rsidRPr="00D952E2">
        <w:rPr>
          <w:rFonts w:ascii="Times New Roman" w:hAnsi="Times New Roman" w:cs="Times New Roman"/>
          <w:b/>
          <w:sz w:val="30"/>
          <w:szCs w:val="24"/>
        </w:rPr>
        <w:tab/>
      </w:r>
      <w:r w:rsidR="003428A2" w:rsidRPr="00D952E2">
        <w:rPr>
          <w:rFonts w:ascii="Times New Roman" w:hAnsi="Times New Roman" w:cs="Times New Roman"/>
          <w:b/>
          <w:sz w:val="30"/>
          <w:szCs w:val="24"/>
        </w:rPr>
        <w:t>INTRODUCTION</w:t>
      </w:r>
    </w:p>
    <w:p w:rsidR="003428A2" w:rsidRPr="005D6E78" w:rsidRDefault="003428A2"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sz w:val="24"/>
          <w:szCs w:val="24"/>
        </w:rPr>
        <w:t>The aim of this chapter is to present in detail</w:t>
      </w:r>
      <w:r w:rsidR="00804872" w:rsidRPr="005D6E78">
        <w:rPr>
          <w:rFonts w:ascii="Times New Roman" w:hAnsi="Times New Roman" w:cs="Times New Roman"/>
          <w:sz w:val="24"/>
          <w:szCs w:val="24"/>
        </w:rPr>
        <w:t>s,</w:t>
      </w:r>
      <w:r w:rsidRPr="005D6E78">
        <w:rPr>
          <w:rFonts w:ascii="Times New Roman" w:hAnsi="Times New Roman" w:cs="Times New Roman"/>
          <w:sz w:val="24"/>
          <w:szCs w:val="24"/>
        </w:rPr>
        <w:t xml:space="preserve"> the methods to be adopted for this research </w:t>
      </w:r>
      <w:r w:rsidRPr="005D6E78">
        <w:rPr>
          <w:rFonts w:ascii="Times New Roman" w:hAnsi="Times New Roman" w:cs="Times New Roman"/>
          <w:color w:val="000000"/>
          <w:sz w:val="24"/>
          <w:szCs w:val="24"/>
        </w:rPr>
        <w:t xml:space="preserve">assessment of corporate social responsibility in </w:t>
      </w:r>
      <w:r w:rsidR="00C92CA2" w:rsidRPr="005D6E78">
        <w:rPr>
          <w:rFonts w:ascii="Times New Roman" w:hAnsi="Times New Roman" w:cs="Times New Roman"/>
          <w:color w:val="000000"/>
          <w:sz w:val="24"/>
          <w:szCs w:val="24"/>
        </w:rPr>
        <w:t>AIRTEL</w:t>
      </w:r>
      <w:r w:rsidRPr="005D6E78">
        <w:rPr>
          <w:rFonts w:ascii="Times New Roman" w:hAnsi="Times New Roman" w:cs="Times New Roman"/>
          <w:color w:val="000000"/>
          <w:sz w:val="24"/>
          <w:szCs w:val="24"/>
        </w:rPr>
        <w:t xml:space="preserve"> Nigeria communication limited Ilorin branch, Kwara State.</w:t>
      </w:r>
    </w:p>
    <w:p w:rsidR="003428A2" w:rsidRPr="005D6E78" w:rsidRDefault="003428A2"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sz w:val="24"/>
          <w:szCs w:val="24"/>
        </w:rPr>
        <w:t>This focuses on the various methods to be used by the researcher to obtain data. Research methodology involves and orderly manner employed in collection, interpreting and analyzing of data used in this study, which involve the followings.</w:t>
      </w:r>
    </w:p>
    <w:p w:rsidR="003428A2" w:rsidRPr="00D952E2" w:rsidRDefault="00E04404" w:rsidP="005D6E78">
      <w:pPr>
        <w:spacing w:after="0" w:line="360" w:lineRule="auto"/>
        <w:jc w:val="both"/>
        <w:rPr>
          <w:rFonts w:ascii="Times New Roman" w:hAnsi="Times New Roman" w:cs="Times New Roman"/>
          <w:b/>
          <w:sz w:val="30"/>
          <w:szCs w:val="24"/>
        </w:rPr>
      </w:pPr>
      <w:r w:rsidRPr="00D952E2">
        <w:rPr>
          <w:rFonts w:ascii="Times New Roman" w:hAnsi="Times New Roman" w:cs="Times New Roman"/>
          <w:b/>
          <w:sz w:val="30"/>
          <w:szCs w:val="24"/>
        </w:rPr>
        <w:t>3.2</w:t>
      </w:r>
      <w:r w:rsidR="001A79F7" w:rsidRPr="00D952E2">
        <w:rPr>
          <w:rFonts w:ascii="Times New Roman" w:hAnsi="Times New Roman" w:cs="Times New Roman"/>
          <w:b/>
          <w:sz w:val="30"/>
          <w:szCs w:val="24"/>
        </w:rPr>
        <w:tab/>
      </w:r>
      <w:r w:rsidR="003428A2" w:rsidRPr="00D952E2">
        <w:rPr>
          <w:rFonts w:ascii="Times New Roman" w:hAnsi="Times New Roman" w:cs="Times New Roman"/>
          <w:b/>
          <w:sz w:val="30"/>
          <w:szCs w:val="24"/>
        </w:rPr>
        <w:t>RESEARCH DESIGN</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This is a descriptive research and the investigator would use two (2) survey methods in carrying out the study. Durosaro (1995), says survey method of research is a method that generally tries to collect information form a representative group and based on such information inferences are dragon about the behavior of the entire population.</w:t>
      </w:r>
    </w:p>
    <w:p w:rsidR="003428A2" w:rsidRPr="005D6E78" w:rsidRDefault="003428A2"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sz w:val="24"/>
          <w:szCs w:val="24"/>
        </w:rPr>
        <w:t xml:space="preserve">According to Nworgic (1999), a research design is an outline of plan from which an activity can be carried out. It provided the procedure outline for the conduct of any given investigation. Therefore, this research work is designed to study </w:t>
      </w:r>
      <w:r w:rsidRPr="005D6E78">
        <w:rPr>
          <w:rFonts w:ascii="Times New Roman" w:hAnsi="Times New Roman" w:cs="Times New Roman"/>
          <w:color w:val="000000"/>
          <w:sz w:val="24"/>
          <w:szCs w:val="24"/>
        </w:rPr>
        <w:t xml:space="preserve">assessment of corporate social responsibility in </w:t>
      </w:r>
      <w:r w:rsidR="0089475E" w:rsidRPr="005D6E78">
        <w:rPr>
          <w:rFonts w:ascii="Times New Roman" w:hAnsi="Times New Roman" w:cs="Times New Roman"/>
          <w:color w:val="000000"/>
          <w:sz w:val="24"/>
          <w:szCs w:val="24"/>
        </w:rPr>
        <w:t>Airtel</w:t>
      </w:r>
      <w:r w:rsidRPr="005D6E78">
        <w:rPr>
          <w:rFonts w:ascii="Times New Roman" w:hAnsi="Times New Roman" w:cs="Times New Roman"/>
          <w:color w:val="000000"/>
          <w:sz w:val="24"/>
          <w:szCs w:val="24"/>
        </w:rPr>
        <w:t xml:space="preserve"> Nigeria communication limited Ilorin branch, Kwara State.</w:t>
      </w:r>
    </w:p>
    <w:p w:rsidR="003428A2" w:rsidRPr="00D952E2" w:rsidRDefault="00C84BCB"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3.3</w:t>
      </w:r>
      <w:r w:rsidR="003428A2" w:rsidRPr="00D952E2">
        <w:rPr>
          <w:rFonts w:ascii="Times New Roman" w:hAnsi="Times New Roman" w:cs="Times New Roman"/>
          <w:b/>
          <w:sz w:val="28"/>
          <w:szCs w:val="24"/>
        </w:rPr>
        <w:t xml:space="preserve">      SOURCES OF DATA </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In order to collect as much relevant material on this study as possible, a number of method of data collection are used. However, for good understanding of the study, both primary and secondary sources of data are used.</w:t>
      </w:r>
    </w:p>
    <w:p w:rsidR="003428A2" w:rsidRPr="005D6E78" w:rsidRDefault="003428A2"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Primary Data Source</w:t>
      </w:r>
      <w:r w:rsidRPr="005D6E78">
        <w:rPr>
          <w:rFonts w:ascii="Times New Roman" w:hAnsi="Times New Roman" w:cs="Times New Roman"/>
          <w:sz w:val="24"/>
          <w:szCs w:val="24"/>
        </w:rPr>
        <w:t xml:space="preserve">: </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 Primary sources of data will be used in this study mainly as they will provide basic reliable and concrete information from the respondents. The questionnaire will be the major source of data collection. The information to be gotten will be analyzed and findings be drawn.</w:t>
      </w:r>
    </w:p>
    <w:p w:rsidR="003428A2" w:rsidRPr="005D6E78" w:rsidRDefault="003428A2"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b/>
          <w:sz w:val="24"/>
          <w:szCs w:val="24"/>
        </w:rPr>
        <w:t>Secondary Data Source</w:t>
      </w:r>
    </w:p>
    <w:p w:rsidR="00855327" w:rsidRPr="002F7467" w:rsidRDefault="003428A2" w:rsidP="002F7467">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There are some information already in existence before the conduction of this research works. It constitutes a stepping stone in most research works, assignments, interest searches etc just in this case. This is because the knowledge acquired from reading and collecting material done by others will help to generate primary data. Library research textbooks, journals, newspaper, internet, and other published material are used for this study.</w:t>
      </w:r>
    </w:p>
    <w:p w:rsidR="00354A56" w:rsidRPr="00D952E2" w:rsidRDefault="003428A2"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lastRenderedPageBreak/>
        <w:t>3.</w:t>
      </w:r>
      <w:r w:rsidR="00584045" w:rsidRPr="00D952E2">
        <w:rPr>
          <w:rFonts w:ascii="Times New Roman" w:hAnsi="Times New Roman" w:cs="Times New Roman"/>
          <w:b/>
          <w:sz w:val="28"/>
          <w:szCs w:val="24"/>
        </w:rPr>
        <w:t>4</w:t>
      </w:r>
      <w:r w:rsidRPr="00D952E2">
        <w:rPr>
          <w:rFonts w:ascii="Times New Roman" w:hAnsi="Times New Roman" w:cs="Times New Roman"/>
          <w:b/>
          <w:sz w:val="28"/>
          <w:szCs w:val="24"/>
        </w:rPr>
        <w:t xml:space="preserve">      </w:t>
      </w:r>
      <w:r w:rsidR="00354A56" w:rsidRPr="00D952E2">
        <w:rPr>
          <w:rFonts w:ascii="Times New Roman" w:hAnsi="Times New Roman" w:cs="Times New Roman"/>
          <w:b/>
          <w:sz w:val="28"/>
          <w:szCs w:val="24"/>
        </w:rPr>
        <w:t>RESEARCH INSTRUMENTS</w:t>
      </w:r>
    </w:p>
    <w:p w:rsidR="00354A56" w:rsidRPr="005D6E78" w:rsidRDefault="00354A56"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ab/>
      </w:r>
      <w:r w:rsidRPr="005D6E78">
        <w:rPr>
          <w:rFonts w:ascii="Times New Roman" w:hAnsi="Times New Roman" w:cs="Times New Roman"/>
          <w:sz w:val="24"/>
          <w:szCs w:val="24"/>
        </w:rPr>
        <w:t>The research instruments that shall be used for this study is questionnaire. The questionnaire is structured in accordance with the stated research questions and hypotheses. The questionnaire is divided into two section: Section A comprises of questions relating to the demographic characteristics of the respondents, while Section B comprises of questions relating to the role of strategic management in re-projecting the image of corporate organization.</w:t>
      </w:r>
    </w:p>
    <w:p w:rsidR="003428A2" w:rsidRPr="00D952E2" w:rsidRDefault="006F0ABF" w:rsidP="005D6E78">
      <w:pPr>
        <w:spacing w:after="0" w:line="360" w:lineRule="auto"/>
        <w:jc w:val="both"/>
        <w:rPr>
          <w:rFonts w:ascii="Times New Roman" w:hAnsi="Times New Roman" w:cs="Times New Roman"/>
          <w:sz w:val="28"/>
          <w:szCs w:val="24"/>
        </w:rPr>
      </w:pPr>
      <w:r w:rsidRPr="00D952E2">
        <w:rPr>
          <w:rFonts w:ascii="Times New Roman" w:hAnsi="Times New Roman" w:cs="Times New Roman"/>
          <w:b/>
          <w:sz w:val="28"/>
          <w:szCs w:val="24"/>
        </w:rPr>
        <w:t>3.5</w:t>
      </w:r>
      <w:r w:rsidRPr="00D952E2">
        <w:rPr>
          <w:rFonts w:ascii="Times New Roman" w:hAnsi="Times New Roman" w:cs="Times New Roman"/>
          <w:b/>
          <w:sz w:val="28"/>
          <w:szCs w:val="24"/>
        </w:rPr>
        <w:tab/>
      </w:r>
      <w:r w:rsidR="003428A2" w:rsidRPr="00D952E2">
        <w:rPr>
          <w:rFonts w:ascii="Times New Roman" w:hAnsi="Times New Roman" w:cs="Times New Roman"/>
          <w:b/>
          <w:sz w:val="28"/>
          <w:szCs w:val="24"/>
        </w:rPr>
        <w:t>POPULATION OF THE STUDY</w:t>
      </w:r>
      <w:r w:rsidR="003428A2" w:rsidRPr="00D952E2">
        <w:rPr>
          <w:rFonts w:ascii="Times New Roman" w:hAnsi="Times New Roman" w:cs="Times New Roman"/>
          <w:sz w:val="28"/>
          <w:szCs w:val="24"/>
        </w:rPr>
        <w:t xml:space="preserve"> </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This study </w:t>
      </w:r>
      <w:r w:rsidRPr="005D6E78">
        <w:rPr>
          <w:rFonts w:ascii="Times New Roman" w:hAnsi="Times New Roman" w:cs="Times New Roman"/>
          <w:color w:val="000000"/>
          <w:sz w:val="24"/>
          <w:szCs w:val="24"/>
        </w:rPr>
        <w:t xml:space="preserve">assessment of corporate social responsibility in </w:t>
      </w:r>
      <w:r w:rsidR="00F57F96" w:rsidRPr="005D6E78">
        <w:rPr>
          <w:rFonts w:ascii="Times New Roman" w:hAnsi="Times New Roman" w:cs="Times New Roman"/>
          <w:color w:val="000000"/>
          <w:sz w:val="24"/>
          <w:szCs w:val="24"/>
        </w:rPr>
        <w:t xml:space="preserve">Airtel </w:t>
      </w:r>
      <w:r w:rsidRPr="005D6E78">
        <w:rPr>
          <w:rFonts w:ascii="Times New Roman" w:hAnsi="Times New Roman" w:cs="Times New Roman"/>
          <w:color w:val="000000"/>
          <w:sz w:val="24"/>
          <w:szCs w:val="24"/>
        </w:rPr>
        <w:t xml:space="preserve">Nigeria communication limited Ilorin branch, Kwara State is limited to the </w:t>
      </w:r>
      <w:r w:rsidRPr="005D6E78">
        <w:rPr>
          <w:rFonts w:ascii="Times New Roman" w:hAnsi="Times New Roman" w:cs="Times New Roman"/>
          <w:sz w:val="24"/>
          <w:szCs w:val="24"/>
        </w:rPr>
        <w:t>population of 60 staff for inferred generalization.</w:t>
      </w:r>
    </w:p>
    <w:p w:rsidR="003428A2" w:rsidRPr="00D952E2" w:rsidRDefault="00F23325"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3.</w:t>
      </w:r>
      <w:r w:rsidR="006F0ABF" w:rsidRPr="00D952E2">
        <w:rPr>
          <w:rFonts w:ascii="Times New Roman" w:hAnsi="Times New Roman" w:cs="Times New Roman"/>
          <w:b/>
          <w:sz w:val="28"/>
          <w:szCs w:val="24"/>
        </w:rPr>
        <w:t>6</w:t>
      </w:r>
      <w:r w:rsidR="003428A2" w:rsidRPr="00D952E2">
        <w:rPr>
          <w:rFonts w:ascii="Times New Roman" w:hAnsi="Times New Roman" w:cs="Times New Roman"/>
          <w:b/>
          <w:sz w:val="28"/>
          <w:szCs w:val="24"/>
        </w:rPr>
        <w:t xml:space="preserve">        SAMPLE SIZE</w:t>
      </w:r>
      <w:r w:rsidR="006F0ABF" w:rsidRPr="00D952E2">
        <w:rPr>
          <w:rFonts w:ascii="Times New Roman" w:hAnsi="Times New Roman" w:cs="Times New Roman"/>
          <w:b/>
          <w:sz w:val="28"/>
          <w:szCs w:val="24"/>
        </w:rPr>
        <w:t xml:space="preserve"> AND SAMPLING TECHNIQUE</w:t>
      </w:r>
      <w:r w:rsidR="00C06F4C" w:rsidRPr="00D952E2">
        <w:rPr>
          <w:rFonts w:ascii="Times New Roman" w:hAnsi="Times New Roman" w:cs="Times New Roman"/>
          <w:b/>
          <w:sz w:val="28"/>
          <w:szCs w:val="24"/>
        </w:rPr>
        <w:t>S</w:t>
      </w:r>
    </w:p>
    <w:p w:rsidR="003428A2" w:rsidRPr="005D6E78" w:rsidRDefault="0044397A"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The sample size for this study shall be drawn from the entire population of he company which is 60 staff and 140 customers. Th</w:t>
      </w:r>
      <w:r w:rsidR="00BF5E36" w:rsidRPr="005D6E78">
        <w:rPr>
          <w:rFonts w:ascii="Times New Roman" w:hAnsi="Times New Roman" w:cs="Times New Roman"/>
          <w:sz w:val="24"/>
          <w:szCs w:val="24"/>
        </w:rPr>
        <w:t>e</w:t>
      </w:r>
      <w:r w:rsidRPr="005D6E78">
        <w:rPr>
          <w:rFonts w:ascii="Times New Roman" w:hAnsi="Times New Roman" w:cs="Times New Roman"/>
          <w:sz w:val="24"/>
          <w:szCs w:val="24"/>
        </w:rPr>
        <w:t xml:space="preserve"> required sample size for this study shall be derived using the Yamane (1967)</w:t>
      </w:r>
      <w:r w:rsidR="002A404E" w:rsidRPr="005D6E78">
        <w:rPr>
          <w:rFonts w:ascii="Times New Roman" w:hAnsi="Times New Roman" w:cs="Times New Roman"/>
          <w:sz w:val="24"/>
          <w:szCs w:val="24"/>
        </w:rPr>
        <w:t xml:space="preserve"> formula as stated below:</w:t>
      </w:r>
    </w:p>
    <w:p w:rsidR="002A404E" w:rsidRPr="005D6E78" w:rsidRDefault="00F230CB" w:rsidP="005D6E78">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95" type="#_x0000_t32" style="position:absolute;left:0;text-align:left;margin-left:93.75pt;margin-top:21.2pt;width:40.5pt;height:0;z-index:251707392" o:connectortype="straight"/>
        </w:pict>
      </w:r>
      <w:r w:rsidR="005900F7" w:rsidRPr="005D6E78">
        <w:rPr>
          <w:rFonts w:ascii="Times New Roman" w:hAnsi="Times New Roman" w:cs="Times New Roman"/>
          <w:sz w:val="24"/>
          <w:szCs w:val="24"/>
        </w:rPr>
        <w:t>n</w:t>
      </w:r>
      <w:r w:rsidR="005900F7" w:rsidRPr="005D6E78">
        <w:rPr>
          <w:rFonts w:ascii="Times New Roman" w:hAnsi="Times New Roman" w:cs="Times New Roman"/>
          <w:sz w:val="24"/>
          <w:szCs w:val="24"/>
        </w:rPr>
        <w:tab/>
        <w:t>=</w:t>
      </w:r>
      <w:r w:rsidR="005900F7" w:rsidRPr="005D6E78">
        <w:rPr>
          <w:rFonts w:ascii="Times New Roman" w:hAnsi="Times New Roman" w:cs="Times New Roman"/>
          <w:sz w:val="24"/>
          <w:szCs w:val="24"/>
        </w:rPr>
        <w:tab/>
        <w:t>N</w:t>
      </w:r>
    </w:p>
    <w:p w:rsidR="0046500C" w:rsidRPr="005D6E78" w:rsidRDefault="0046500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ab/>
      </w:r>
      <w:r w:rsidR="00A222CA" w:rsidRPr="005D6E78">
        <w:rPr>
          <w:rFonts w:ascii="Times New Roman" w:hAnsi="Times New Roman" w:cs="Times New Roman"/>
          <w:sz w:val="24"/>
          <w:szCs w:val="24"/>
        </w:rPr>
        <w:t xml:space="preserve">      </w:t>
      </w:r>
      <w:r w:rsidRPr="005D6E78">
        <w:rPr>
          <w:rFonts w:ascii="Times New Roman" w:hAnsi="Times New Roman" w:cs="Times New Roman"/>
          <w:sz w:val="24"/>
          <w:szCs w:val="24"/>
        </w:rPr>
        <w:t>1+N(e)</w:t>
      </w:r>
      <w:r w:rsidRPr="005D6E78">
        <w:rPr>
          <w:rFonts w:ascii="Times New Roman" w:hAnsi="Times New Roman" w:cs="Times New Roman"/>
          <w:sz w:val="24"/>
          <w:szCs w:val="24"/>
          <w:vertAlign w:val="superscript"/>
        </w:rPr>
        <w:t>2</w:t>
      </w:r>
    </w:p>
    <w:p w:rsidR="00843B6C" w:rsidRPr="005D6E78" w:rsidRDefault="00047DB4"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Where:</w:t>
      </w:r>
      <w:r w:rsidRPr="005D6E78">
        <w:rPr>
          <w:rFonts w:ascii="Times New Roman" w:hAnsi="Times New Roman" w:cs="Times New Roman"/>
          <w:sz w:val="24"/>
          <w:szCs w:val="24"/>
        </w:rPr>
        <w:tab/>
        <w:t>n</w:t>
      </w:r>
      <w:r w:rsidRPr="005D6E78">
        <w:rPr>
          <w:rFonts w:ascii="Times New Roman" w:hAnsi="Times New Roman" w:cs="Times New Roman"/>
          <w:sz w:val="24"/>
          <w:szCs w:val="24"/>
        </w:rPr>
        <w:tab/>
        <w:t>=</w:t>
      </w:r>
      <w:r w:rsidRPr="005D6E78">
        <w:rPr>
          <w:rFonts w:ascii="Times New Roman" w:hAnsi="Times New Roman" w:cs="Times New Roman"/>
          <w:sz w:val="24"/>
          <w:szCs w:val="24"/>
        </w:rPr>
        <w:tab/>
        <w:t>desired sample size</w:t>
      </w:r>
    </w:p>
    <w:p w:rsidR="00047DB4" w:rsidRPr="005D6E78" w:rsidRDefault="00047DB4"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ab/>
      </w:r>
      <w:r w:rsidRPr="005D6E78">
        <w:rPr>
          <w:rFonts w:ascii="Times New Roman" w:hAnsi="Times New Roman" w:cs="Times New Roman"/>
          <w:sz w:val="24"/>
          <w:szCs w:val="24"/>
        </w:rPr>
        <w:tab/>
        <w:t>N</w:t>
      </w:r>
      <w:r w:rsidRPr="005D6E78">
        <w:rPr>
          <w:rFonts w:ascii="Times New Roman" w:hAnsi="Times New Roman" w:cs="Times New Roman"/>
          <w:sz w:val="24"/>
          <w:szCs w:val="24"/>
        </w:rPr>
        <w:tab/>
        <w:t>=</w:t>
      </w:r>
      <w:r w:rsidRPr="005D6E78">
        <w:rPr>
          <w:rFonts w:ascii="Times New Roman" w:hAnsi="Times New Roman" w:cs="Times New Roman"/>
          <w:sz w:val="24"/>
          <w:szCs w:val="24"/>
        </w:rPr>
        <w:tab/>
        <w:t>Population size</w:t>
      </w:r>
    </w:p>
    <w:p w:rsidR="004006C8" w:rsidRPr="005D6E78" w:rsidRDefault="00047DB4" w:rsidP="005D6E78">
      <w:pPr>
        <w:spacing w:after="0" w:line="360" w:lineRule="auto"/>
        <w:ind w:left="720" w:firstLine="720"/>
        <w:jc w:val="both"/>
        <w:rPr>
          <w:rFonts w:ascii="Times New Roman" w:hAnsi="Times New Roman" w:cs="Times New Roman"/>
          <w:sz w:val="24"/>
          <w:szCs w:val="24"/>
        </w:rPr>
      </w:pPr>
      <w:r w:rsidRPr="005D6E78">
        <w:rPr>
          <w:rFonts w:ascii="Times New Roman" w:hAnsi="Times New Roman" w:cs="Times New Roman"/>
          <w:sz w:val="24"/>
          <w:szCs w:val="24"/>
        </w:rPr>
        <w:t>e</w:t>
      </w:r>
      <w:r w:rsidRPr="005D6E78">
        <w:rPr>
          <w:rFonts w:ascii="Times New Roman" w:hAnsi="Times New Roman" w:cs="Times New Roman"/>
          <w:sz w:val="24"/>
          <w:szCs w:val="24"/>
        </w:rPr>
        <w:tab/>
        <w:t>=</w:t>
      </w:r>
      <w:r w:rsidRPr="005D6E78">
        <w:rPr>
          <w:rFonts w:ascii="Times New Roman" w:hAnsi="Times New Roman" w:cs="Times New Roman"/>
          <w:sz w:val="24"/>
          <w:szCs w:val="24"/>
        </w:rPr>
        <w:tab/>
        <w:t>error</w:t>
      </w:r>
    </w:p>
    <w:p w:rsidR="004006C8" w:rsidRPr="005D6E78" w:rsidRDefault="004006C8"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For the purpose of this research study, the margin of error is taken to be 5%. From the total </w:t>
      </w:r>
      <w:r w:rsidR="008616A8" w:rsidRPr="005D6E78">
        <w:rPr>
          <w:rFonts w:ascii="Times New Roman" w:hAnsi="Times New Roman" w:cs="Times New Roman"/>
          <w:sz w:val="24"/>
          <w:szCs w:val="24"/>
        </w:rPr>
        <w:t xml:space="preserve">population of N = </w:t>
      </w:r>
      <w:r w:rsidR="004937B0" w:rsidRPr="005D6E78">
        <w:rPr>
          <w:rFonts w:ascii="Times New Roman" w:hAnsi="Times New Roman" w:cs="Times New Roman"/>
          <w:sz w:val="24"/>
          <w:szCs w:val="24"/>
        </w:rPr>
        <w:t>200</w:t>
      </w:r>
      <w:r w:rsidR="008616A8" w:rsidRPr="005D6E78">
        <w:rPr>
          <w:rFonts w:ascii="Times New Roman" w:hAnsi="Times New Roman" w:cs="Times New Roman"/>
          <w:sz w:val="24"/>
          <w:szCs w:val="24"/>
        </w:rPr>
        <w:t>, this implies that the e = 0.05. using the Yamane formula, substituting into the Yamane’s formula, hence the sample size for the research study is computed below:</w:t>
      </w:r>
    </w:p>
    <w:p w:rsidR="004937B0" w:rsidRPr="005D6E78" w:rsidRDefault="00F230CB" w:rsidP="005D6E7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96" type="#_x0000_t32" style="position:absolute;left:0;text-align:left;margin-left:57pt;margin-top:21.2pt;width:40.5pt;height:0;z-index:251709440" o:connectortype="straight"/>
        </w:pict>
      </w:r>
      <w:r w:rsidR="004937B0" w:rsidRPr="005D6E78">
        <w:rPr>
          <w:rFonts w:ascii="Times New Roman" w:hAnsi="Times New Roman" w:cs="Times New Roman"/>
          <w:sz w:val="24"/>
          <w:szCs w:val="24"/>
        </w:rPr>
        <w:t>n</w:t>
      </w:r>
      <w:r w:rsidR="004937B0" w:rsidRPr="005D6E78">
        <w:rPr>
          <w:rFonts w:ascii="Times New Roman" w:hAnsi="Times New Roman" w:cs="Times New Roman"/>
          <w:sz w:val="24"/>
          <w:szCs w:val="24"/>
        </w:rPr>
        <w:tab/>
        <w:t>=</w:t>
      </w:r>
      <w:r w:rsidR="004937B0" w:rsidRPr="005D6E78">
        <w:rPr>
          <w:rFonts w:ascii="Times New Roman" w:hAnsi="Times New Roman" w:cs="Times New Roman"/>
          <w:sz w:val="24"/>
          <w:szCs w:val="24"/>
        </w:rPr>
        <w:tab/>
      </w:r>
      <w:r w:rsidR="00326B52" w:rsidRPr="005D6E78">
        <w:rPr>
          <w:rFonts w:ascii="Times New Roman" w:hAnsi="Times New Roman" w:cs="Times New Roman"/>
          <w:sz w:val="24"/>
          <w:szCs w:val="24"/>
        </w:rPr>
        <w:t>200</w:t>
      </w:r>
    </w:p>
    <w:p w:rsidR="00B83365" w:rsidRPr="005D6E78" w:rsidRDefault="004937B0" w:rsidP="005D6E78">
      <w:pPr>
        <w:spacing w:after="0" w:line="360" w:lineRule="auto"/>
        <w:jc w:val="both"/>
        <w:rPr>
          <w:rFonts w:ascii="Times New Roman" w:hAnsi="Times New Roman" w:cs="Times New Roman"/>
          <w:sz w:val="24"/>
          <w:szCs w:val="24"/>
          <w:vertAlign w:val="superscript"/>
        </w:rPr>
      </w:pPr>
      <w:r w:rsidRPr="005D6E78">
        <w:rPr>
          <w:rFonts w:ascii="Times New Roman" w:hAnsi="Times New Roman" w:cs="Times New Roman"/>
          <w:sz w:val="24"/>
          <w:szCs w:val="24"/>
        </w:rPr>
        <w:tab/>
        <w:t xml:space="preserve">      1+</w:t>
      </w:r>
      <w:r w:rsidR="00326B52" w:rsidRPr="005D6E78">
        <w:rPr>
          <w:rFonts w:ascii="Times New Roman" w:hAnsi="Times New Roman" w:cs="Times New Roman"/>
          <w:sz w:val="24"/>
          <w:szCs w:val="24"/>
        </w:rPr>
        <w:t>200</w:t>
      </w:r>
      <w:r w:rsidRPr="005D6E78">
        <w:rPr>
          <w:rFonts w:ascii="Times New Roman" w:hAnsi="Times New Roman" w:cs="Times New Roman"/>
          <w:sz w:val="24"/>
          <w:szCs w:val="24"/>
        </w:rPr>
        <w:t>(</w:t>
      </w:r>
      <w:r w:rsidR="00326B52" w:rsidRPr="005D6E78">
        <w:rPr>
          <w:rFonts w:ascii="Times New Roman" w:hAnsi="Times New Roman" w:cs="Times New Roman"/>
          <w:sz w:val="24"/>
          <w:szCs w:val="24"/>
        </w:rPr>
        <w:t>0.05</w:t>
      </w:r>
      <w:r w:rsidRPr="005D6E78">
        <w:rPr>
          <w:rFonts w:ascii="Times New Roman" w:hAnsi="Times New Roman" w:cs="Times New Roman"/>
          <w:sz w:val="24"/>
          <w:szCs w:val="24"/>
        </w:rPr>
        <w:t>)</w:t>
      </w:r>
      <w:r w:rsidRPr="005D6E78">
        <w:rPr>
          <w:rFonts w:ascii="Times New Roman" w:hAnsi="Times New Roman" w:cs="Times New Roman"/>
          <w:sz w:val="24"/>
          <w:szCs w:val="24"/>
          <w:vertAlign w:val="superscript"/>
        </w:rPr>
        <w:t>2</w:t>
      </w:r>
    </w:p>
    <w:p w:rsidR="00326B52" w:rsidRPr="005D6E78" w:rsidRDefault="00326B5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w:t>
      </w:r>
      <w:r w:rsidRPr="005D6E78">
        <w:rPr>
          <w:rFonts w:ascii="Times New Roman" w:hAnsi="Times New Roman" w:cs="Times New Roman"/>
          <w:sz w:val="24"/>
          <w:szCs w:val="24"/>
        </w:rPr>
        <w:tab/>
        <w:t>133.33</w:t>
      </w:r>
    </w:p>
    <w:p w:rsidR="009F5532" w:rsidRPr="005D6E78" w:rsidRDefault="009F5532"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ab/>
        <w:t>This implies that the sample size of 133 will be required in this study to advice a 95% precision from utilizing information and data collected from the sample.</w:t>
      </w:r>
    </w:p>
    <w:p w:rsidR="00582BF3" w:rsidRDefault="00582BF3"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ab/>
        <w:t>The sampling technique that shall be employed in this research is the stratified random sampling technique. This is to enable the study to obtain reasonable conclusion from which generalization shall be ascertained from staff and customers</w:t>
      </w:r>
    </w:p>
    <w:p w:rsidR="00855327" w:rsidRDefault="00855327" w:rsidP="002F7467">
      <w:pPr>
        <w:spacing w:after="0" w:line="360" w:lineRule="auto"/>
        <w:rPr>
          <w:rFonts w:ascii="Times New Roman" w:hAnsi="Times New Roman" w:cs="Times New Roman"/>
          <w:b/>
          <w:sz w:val="36"/>
          <w:szCs w:val="24"/>
        </w:rPr>
      </w:pPr>
    </w:p>
    <w:p w:rsidR="00D952E2" w:rsidRPr="00D952E2" w:rsidRDefault="00C2437C" w:rsidP="00D952E2">
      <w:pPr>
        <w:spacing w:after="0" w:line="360" w:lineRule="auto"/>
        <w:jc w:val="center"/>
        <w:rPr>
          <w:rFonts w:ascii="Times New Roman" w:hAnsi="Times New Roman" w:cs="Times New Roman"/>
          <w:b/>
          <w:sz w:val="36"/>
          <w:szCs w:val="24"/>
        </w:rPr>
      </w:pPr>
      <w:r w:rsidRPr="00D952E2">
        <w:rPr>
          <w:rFonts w:ascii="Times New Roman" w:hAnsi="Times New Roman" w:cs="Times New Roman"/>
          <w:b/>
          <w:sz w:val="36"/>
          <w:szCs w:val="24"/>
        </w:rPr>
        <w:lastRenderedPageBreak/>
        <w:t>CHAPTER FOUR</w:t>
      </w:r>
    </w:p>
    <w:p w:rsidR="00C2437C" w:rsidRPr="005D6E78" w:rsidRDefault="00C2437C" w:rsidP="005D6E78">
      <w:pPr>
        <w:spacing w:after="0" w:line="360" w:lineRule="auto"/>
        <w:jc w:val="center"/>
        <w:rPr>
          <w:rFonts w:ascii="Times New Roman" w:hAnsi="Times New Roman" w:cs="Times New Roman"/>
          <w:b/>
          <w:sz w:val="24"/>
          <w:szCs w:val="24"/>
        </w:rPr>
      </w:pPr>
      <w:r w:rsidRPr="005D6E78">
        <w:rPr>
          <w:rFonts w:ascii="Times New Roman" w:hAnsi="Times New Roman" w:cs="Times New Roman"/>
          <w:b/>
          <w:sz w:val="24"/>
          <w:szCs w:val="24"/>
        </w:rPr>
        <w:t>DATA PRESENTATION AND ANALYSIS</w:t>
      </w:r>
    </w:p>
    <w:p w:rsidR="00C2437C" w:rsidRPr="00D952E2" w:rsidRDefault="0085313C" w:rsidP="005D6E78">
      <w:pPr>
        <w:spacing w:after="0" w:line="360" w:lineRule="auto"/>
        <w:jc w:val="both"/>
        <w:rPr>
          <w:rFonts w:ascii="Times New Roman" w:hAnsi="Times New Roman" w:cs="Times New Roman"/>
          <w:b/>
          <w:sz w:val="30"/>
          <w:szCs w:val="24"/>
        </w:rPr>
      </w:pPr>
      <w:r w:rsidRPr="00D952E2">
        <w:rPr>
          <w:rFonts w:ascii="Times New Roman" w:hAnsi="Times New Roman" w:cs="Times New Roman"/>
          <w:b/>
          <w:sz w:val="30"/>
          <w:szCs w:val="24"/>
        </w:rPr>
        <w:t>4.0</w:t>
      </w:r>
      <w:r w:rsidR="00C2437C" w:rsidRPr="00D952E2">
        <w:rPr>
          <w:rFonts w:ascii="Times New Roman" w:hAnsi="Times New Roman" w:cs="Times New Roman"/>
          <w:b/>
          <w:sz w:val="30"/>
          <w:szCs w:val="24"/>
        </w:rPr>
        <w:tab/>
        <w:t>INTRODUCTION</w:t>
      </w:r>
      <w:r w:rsidR="00C2437C" w:rsidRPr="00D952E2">
        <w:rPr>
          <w:rFonts w:ascii="Times New Roman" w:hAnsi="Times New Roman" w:cs="Times New Roman"/>
          <w:b/>
          <w:sz w:val="30"/>
          <w:szCs w:val="24"/>
        </w:rPr>
        <w:tab/>
      </w:r>
    </w:p>
    <w:p w:rsidR="00C2437C" w:rsidRPr="005D6E78" w:rsidRDefault="00C2437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This section deals with the presentation and analysis of data collected from the field survey by means of questionnaire. For the purpose of clarity, simple percentage and regression analysis were used and the responses were presented in tabular forms.</w:t>
      </w:r>
    </w:p>
    <w:p w:rsidR="00C2437C" w:rsidRPr="00D952E2" w:rsidRDefault="00C2437C"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4.1</w:t>
      </w:r>
      <w:r w:rsidRPr="00D952E2">
        <w:rPr>
          <w:rFonts w:ascii="Times New Roman" w:hAnsi="Times New Roman" w:cs="Times New Roman"/>
          <w:b/>
          <w:sz w:val="28"/>
          <w:szCs w:val="24"/>
        </w:rPr>
        <w:tab/>
        <w:t xml:space="preserve">QUESTIONNAIRE ADMINISTRATION </w:t>
      </w:r>
    </w:p>
    <w:p w:rsidR="00C2437C" w:rsidRPr="005D6E78" w:rsidRDefault="00C2437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The questionnaires were specifically designed for staff of </w:t>
      </w:r>
      <w:r w:rsidR="00960DA1" w:rsidRPr="005D6E78">
        <w:rPr>
          <w:rFonts w:ascii="Times New Roman" w:hAnsi="Times New Roman" w:cs="Times New Roman"/>
          <w:sz w:val="24"/>
          <w:szCs w:val="24"/>
        </w:rPr>
        <w:t>Airtel</w:t>
      </w:r>
      <w:r w:rsidRPr="005D6E78">
        <w:rPr>
          <w:rFonts w:ascii="Times New Roman" w:hAnsi="Times New Roman" w:cs="Times New Roman"/>
          <w:sz w:val="24"/>
          <w:szCs w:val="24"/>
        </w:rPr>
        <w:t xml:space="preserve"> Company, Ilorin branch. This is because they are in better position to supply the perfect information required. No questionnaire was sent by post in order to forestall loss in transit and to ensure quick response. The researcher visited the company to make sure that the questionnaires were filled as required.</w:t>
      </w:r>
    </w:p>
    <w:p w:rsidR="00C2437C" w:rsidRPr="005D6E78" w:rsidRDefault="00C2437C"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ab/>
        <w:t xml:space="preserve">Out of 50 questionnaires administered among the staff in Ilorin branch of the company, forty-five (45) questionnaires administered was returned, which represent 90% of respondents. </w:t>
      </w:r>
    </w:p>
    <w:p w:rsidR="00C2437C" w:rsidRPr="00D952E2" w:rsidRDefault="00C2437C"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4.2</w:t>
      </w:r>
      <w:r w:rsidRPr="00D952E2">
        <w:rPr>
          <w:rFonts w:ascii="Times New Roman" w:hAnsi="Times New Roman" w:cs="Times New Roman"/>
          <w:b/>
          <w:sz w:val="28"/>
          <w:szCs w:val="24"/>
        </w:rPr>
        <w:tab/>
        <w:t>ANALYSIS OF RESPONSES TO PERSONAL INFORMATION</w:t>
      </w:r>
    </w:p>
    <w:p w:rsidR="00C2437C" w:rsidRPr="005D6E78" w:rsidRDefault="00C2437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Below is the tabular presentation of responses to personal information on the questionnaires distributed to respondents. It is important to note that out of the fifty (50) questionnaires distributed to the respondents, forty five (45) were filled and returned, while the remaining five (5) were not touched at all.  </w:t>
      </w:r>
    </w:p>
    <w:tbl>
      <w:tblPr>
        <w:tblW w:w="91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1271"/>
        <w:gridCol w:w="1440"/>
        <w:gridCol w:w="1530"/>
        <w:gridCol w:w="1710"/>
        <w:gridCol w:w="2430"/>
      </w:tblGrid>
      <w:tr w:rsidR="00C2437C" w:rsidRPr="005D6E78" w:rsidTr="008D7E59">
        <w:trPr>
          <w:cantSplit/>
          <w:tblHeader/>
        </w:trPr>
        <w:tc>
          <w:tcPr>
            <w:tcW w:w="9180" w:type="dxa"/>
            <w:gridSpan w:val="6"/>
            <w:tcBorders>
              <w:top w:val="nil"/>
              <w:left w:val="nil"/>
              <w:bottom w:val="nil"/>
              <w:right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b/>
                <w:bCs/>
                <w:color w:val="000000"/>
                <w:sz w:val="24"/>
                <w:szCs w:val="24"/>
              </w:rPr>
              <w:t>4.2.1  TABLE I:</w:t>
            </w:r>
            <w:r w:rsidRPr="005D6E78">
              <w:rPr>
                <w:rFonts w:ascii="Times New Roman" w:hAnsi="Times New Roman" w:cs="Times New Roman"/>
                <w:bCs/>
                <w:color w:val="000000"/>
                <w:sz w:val="24"/>
                <w:szCs w:val="24"/>
              </w:rPr>
              <w:t xml:space="preserve"> ANALYSIS OF SEX OF RESPONDENTS</w:t>
            </w:r>
          </w:p>
        </w:tc>
      </w:tr>
      <w:tr w:rsidR="00C2437C" w:rsidRPr="005D6E78" w:rsidTr="008D7E59">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c>
          <w:tcPr>
            <w:tcW w:w="127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Frequency</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Cumulative Percent</w:t>
            </w:r>
          </w:p>
        </w:tc>
      </w:tr>
      <w:tr w:rsidR="00C2437C" w:rsidRPr="005D6E78" w:rsidTr="008D7E59">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F230CB" w:rsidP="005D6E78">
            <w:pPr>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87" type="#_x0000_t32" style="position:absolute;left:0;text-align:left;margin-left:-1.45pt;margin-top:49.6pt;width:457.95pt;height:0;z-index:251699200;mso-position-horizontal-relative:text;mso-position-vertical-relative:text" o:connectortype="straight" strokeweight="1.5pt"/>
              </w:pict>
            </w:r>
            <w:r w:rsidR="00C2437C" w:rsidRPr="005D6E78">
              <w:rPr>
                <w:rFonts w:ascii="Times New Roman" w:hAnsi="Times New Roman" w:cs="Times New Roman"/>
                <w:color w:val="000000"/>
                <w:sz w:val="24"/>
                <w:szCs w:val="24"/>
              </w:rPr>
              <w:t>Valid</w:t>
            </w:r>
          </w:p>
        </w:tc>
        <w:tc>
          <w:tcPr>
            <w:tcW w:w="12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w:t>
            </w:r>
          </w:p>
        </w:tc>
        <w:tc>
          <w:tcPr>
            <w:tcW w:w="24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w:t>
            </w:r>
          </w:p>
        </w:tc>
      </w:tr>
      <w:tr w:rsidR="00C2437C" w:rsidRPr="005D6E78" w:rsidTr="008D7E5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271" w:type="dxa"/>
            <w:tcBorders>
              <w:top w:val="nil"/>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FEMALE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27</w:t>
            </w:r>
          </w:p>
        </w:tc>
        <w:tc>
          <w:tcPr>
            <w:tcW w:w="153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w:t>
            </w:r>
          </w:p>
        </w:tc>
        <w:tc>
          <w:tcPr>
            <w:tcW w:w="171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w:t>
            </w:r>
          </w:p>
        </w:tc>
        <w:tc>
          <w:tcPr>
            <w:tcW w:w="2430" w:type="dxa"/>
            <w:tcBorders>
              <w:top w:val="nil"/>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C2437C" w:rsidRPr="005D6E78" w:rsidTr="008D7E59">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2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r>
    </w:tbl>
    <w:p w:rsidR="00C2437C" w:rsidRPr="00D952E2" w:rsidRDefault="00C2437C"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 xml:space="preserve">Source: Field Survey, </w:t>
      </w:r>
      <w:r w:rsidR="00D952E2" w:rsidRPr="00D952E2">
        <w:rPr>
          <w:rFonts w:ascii="Times New Roman" w:hAnsi="Times New Roman" w:cs="Times New Roman"/>
          <w:b/>
          <w:sz w:val="28"/>
          <w:szCs w:val="24"/>
        </w:rPr>
        <w:t>2025</w:t>
      </w:r>
    </w:p>
    <w:p w:rsidR="00182458" w:rsidRDefault="00C2437C" w:rsidP="00D952E2">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Table I shows that out of forty five (45) questionnaires filled and returned by the respondents, eighteen (18) representing about 40% were male and twenty-seven (27) representing about 60% were female. This denotes that there are more female staffs than male staffs in the company.</w:t>
      </w:r>
    </w:p>
    <w:p w:rsidR="00D952E2" w:rsidRPr="005D6E78" w:rsidRDefault="00D952E2" w:rsidP="00D952E2">
      <w:pPr>
        <w:spacing w:after="0" w:line="360" w:lineRule="auto"/>
        <w:ind w:firstLine="720"/>
        <w:jc w:val="both"/>
        <w:rPr>
          <w:rFonts w:ascii="Times New Roman" w:hAnsi="Times New Roman" w:cs="Times New Roman"/>
          <w:sz w:val="24"/>
          <w:szCs w:val="24"/>
        </w:rPr>
      </w:pPr>
    </w:p>
    <w:tbl>
      <w:tblPr>
        <w:tblpPr w:leftFromText="180" w:rightFromText="180" w:vertAnchor="text" w:horzAnchor="margin" w:tblpXSpec="center" w:tblpY="49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1391"/>
        <w:gridCol w:w="1410"/>
        <w:gridCol w:w="1440"/>
        <w:gridCol w:w="1710"/>
        <w:gridCol w:w="2610"/>
      </w:tblGrid>
      <w:tr w:rsidR="00C2437C" w:rsidRPr="005D6E78" w:rsidTr="008D7E59">
        <w:trPr>
          <w:cantSplit/>
          <w:tblHeader/>
        </w:trPr>
        <w:tc>
          <w:tcPr>
            <w:tcW w:w="9360" w:type="dxa"/>
            <w:gridSpan w:val="6"/>
            <w:tcBorders>
              <w:top w:val="nil"/>
              <w:left w:val="nil"/>
              <w:bottom w:val="nil"/>
              <w:right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b/>
                <w:bCs/>
                <w:color w:val="000000"/>
                <w:sz w:val="24"/>
                <w:szCs w:val="24"/>
              </w:rPr>
              <w:lastRenderedPageBreak/>
              <w:t>4.2.2 TABLE II:</w:t>
            </w:r>
            <w:r w:rsidRPr="005D6E78">
              <w:rPr>
                <w:rFonts w:ascii="Times New Roman" w:hAnsi="Times New Roman" w:cs="Times New Roman"/>
                <w:bCs/>
                <w:color w:val="000000"/>
                <w:sz w:val="24"/>
                <w:szCs w:val="24"/>
              </w:rPr>
              <w:t xml:space="preserve"> ANALYSIS OF RESPONDENTS MARITAL STATUS</w:t>
            </w:r>
          </w:p>
        </w:tc>
      </w:tr>
      <w:tr w:rsidR="00C2437C" w:rsidRPr="005D6E78" w:rsidTr="008D7E59">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c>
          <w:tcPr>
            <w:tcW w:w="13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c>
          <w:tcPr>
            <w:tcW w:w="14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Cumulative Percent</w:t>
            </w:r>
          </w:p>
        </w:tc>
      </w:tr>
      <w:tr w:rsidR="00C2437C" w:rsidRPr="005D6E78" w:rsidTr="008D7E59">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Valid</w:t>
            </w:r>
          </w:p>
        </w:tc>
        <w:tc>
          <w:tcPr>
            <w:tcW w:w="13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SINGLE</w:t>
            </w:r>
          </w:p>
        </w:tc>
        <w:tc>
          <w:tcPr>
            <w:tcW w:w="14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26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r>
      <w:tr w:rsidR="00C2437C" w:rsidRPr="005D6E78" w:rsidTr="008D7E5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MARRIED</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16</w:t>
            </w:r>
          </w:p>
        </w:tc>
        <w:tc>
          <w:tcPr>
            <w:tcW w:w="144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171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82.3</w:t>
            </w:r>
          </w:p>
        </w:tc>
      </w:tr>
      <w:tr w:rsidR="00C2437C" w:rsidRPr="005D6E78" w:rsidTr="008D7E5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DIVORCED</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44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71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93.4</w:t>
            </w:r>
          </w:p>
        </w:tc>
      </w:tr>
      <w:tr w:rsidR="00C2437C" w:rsidRPr="005D6E78" w:rsidTr="008D7E5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WIDOW</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44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6.6</w:t>
            </w:r>
          </w:p>
        </w:tc>
        <w:tc>
          <w:tcPr>
            <w:tcW w:w="171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6.6</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C2437C" w:rsidRPr="005D6E78" w:rsidTr="008D7E59">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r>
    </w:tbl>
    <w:p w:rsidR="00C2437C" w:rsidRPr="005D6E78" w:rsidRDefault="00C2437C" w:rsidP="005D6E78">
      <w:pPr>
        <w:spacing w:after="0" w:line="360" w:lineRule="auto"/>
        <w:jc w:val="both"/>
        <w:rPr>
          <w:rFonts w:ascii="Times New Roman" w:hAnsi="Times New Roman" w:cs="Times New Roman"/>
          <w:b/>
          <w:sz w:val="24"/>
          <w:szCs w:val="24"/>
        </w:rPr>
      </w:pPr>
    </w:p>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C2437C" w:rsidRPr="005D6E78" w:rsidRDefault="00E43310" w:rsidP="005D6E78">
      <w:pPr>
        <w:spacing w:after="0" w:line="360" w:lineRule="auto"/>
        <w:ind w:firstLine="720"/>
        <w:jc w:val="both"/>
        <w:rPr>
          <w:rFonts w:ascii="Times New Roman" w:hAnsi="Times New Roman" w:cs="Times New Roman"/>
          <w:b/>
          <w:sz w:val="24"/>
          <w:szCs w:val="24"/>
        </w:rPr>
      </w:pPr>
      <w:r w:rsidRPr="005D6E78">
        <w:rPr>
          <w:rFonts w:ascii="Times New Roman" w:hAnsi="Times New Roman" w:cs="Times New Roman"/>
          <w:sz w:val="24"/>
          <w:szCs w:val="24"/>
        </w:rPr>
        <w:t>Table II shows that out of forty five (45) questionnaires filled and returned  by the respondents, twenty-one (21) respondents representing about 46.7% were single, sixteen (16) respondents representing about 35.6% were married, five (5) respondents representing about 11.1% were divorced and three (3) representing about 6.6% were widows. This shows that the number of single respondents is more than other categories of marital status.</w:t>
      </w:r>
    </w:p>
    <w:p w:rsidR="00DF63F5" w:rsidRPr="005D6E78" w:rsidRDefault="00CB1708"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b/>
          <w:sz w:val="24"/>
          <w:szCs w:val="24"/>
        </w:rPr>
        <w:t>TABLE III:</w:t>
      </w:r>
      <w:r w:rsidRPr="005D6E78">
        <w:rPr>
          <w:rFonts w:ascii="Times New Roman" w:hAnsi="Times New Roman" w:cs="Times New Roman"/>
          <w:b/>
          <w:sz w:val="24"/>
          <w:szCs w:val="24"/>
        </w:rPr>
        <w:tab/>
        <w:t>ANALYSIS OF AGE OR RESPONDENTS</w:t>
      </w:r>
    </w:p>
    <w:tbl>
      <w:tblPr>
        <w:tblStyle w:val="TableGrid"/>
        <w:tblW w:w="9365" w:type="dxa"/>
        <w:tblLook w:val="04A0"/>
      </w:tblPr>
      <w:tblGrid>
        <w:gridCol w:w="2255"/>
        <w:gridCol w:w="1357"/>
        <w:gridCol w:w="1803"/>
        <w:gridCol w:w="1803"/>
        <w:gridCol w:w="2147"/>
      </w:tblGrid>
      <w:tr w:rsidR="00AD7977" w:rsidRPr="005D6E78" w:rsidTr="00197BB8">
        <w:tc>
          <w:tcPr>
            <w:tcW w:w="2255" w:type="dxa"/>
          </w:tcPr>
          <w:p w:rsidR="00616D8E" w:rsidRPr="005D6E78" w:rsidRDefault="00616D8E" w:rsidP="005D6E78">
            <w:pPr>
              <w:spacing w:line="360" w:lineRule="auto"/>
              <w:jc w:val="center"/>
              <w:rPr>
                <w:rFonts w:ascii="Times New Roman" w:hAnsi="Times New Roman" w:cs="Times New Roman"/>
                <w:b/>
                <w:color w:val="000000"/>
                <w:sz w:val="24"/>
                <w:szCs w:val="24"/>
              </w:rPr>
            </w:pPr>
          </w:p>
        </w:tc>
        <w:tc>
          <w:tcPr>
            <w:tcW w:w="1357" w:type="dxa"/>
          </w:tcPr>
          <w:p w:rsidR="00616D8E" w:rsidRPr="005D6E78" w:rsidRDefault="00D064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616D8E" w:rsidRPr="005D6E78" w:rsidRDefault="00D064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616D8E" w:rsidRPr="005D6E78" w:rsidRDefault="00D064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616D8E" w:rsidRPr="005D6E78" w:rsidRDefault="00D064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AD7977" w:rsidRPr="005D6E78" w:rsidTr="00197BB8">
        <w:tc>
          <w:tcPr>
            <w:tcW w:w="2255" w:type="dxa"/>
          </w:tcPr>
          <w:p w:rsidR="00616D8E" w:rsidRPr="005D6E78" w:rsidRDefault="00616D8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w:t>
            </w:r>
            <w:r w:rsidR="00D0640E" w:rsidRPr="005D6E78">
              <w:rPr>
                <w:rFonts w:ascii="Times New Roman" w:hAnsi="Times New Roman" w:cs="Times New Roman"/>
                <w:color w:val="000000"/>
                <w:sz w:val="24"/>
                <w:szCs w:val="24"/>
              </w:rPr>
              <w:t xml:space="preserve"> below 25 years</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r>
      <w:tr w:rsidR="00AD7977" w:rsidRPr="005D6E78" w:rsidTr="00197BB8">
        <w:tc>
          <w:tcPr>
            <w:tcW w:w="2255"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26-35 years</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16</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51.2</w:t>
            </w:r>
          </w:p>
        </w:tc>
      </w:tr>
      <w:tr w:rsidR="00AD7977" w:rsidRPr="005D6E78" w:rsidTr="00197BB8">
        <w:tc>
          <w:tcPr>
            <w:tcW w:w="2255"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36-40 years</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75.6</w:t>
            </w:r>
          </w:p>
        </w:tc>
      </w:tr>
      <w:tr w:rsidR="00AD7977" w:rsidRPr="005D6E78" w:rsidTr="00197BB8">
        <w:tc>
          <w:tcPr>
            <w:tcW w:w="2255"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41-45 years</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88.9</w:t>
            </w:r>
          </w:p>
        </w:tc>
      </w:tr>
      <w:tr w:rsidR="00AD7977" w:rsidRPr="005D6E78" w:rsidTr="00197BB8">
        <w:tc>
          <w:tcPr>
            <w:tcW w:w="2255"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 years and above</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AD7977" w:rsidRPr="005D6E78" w:rsidTr="00197BB8">
        <w:tc>
          <w:tcPr>
            <w:tcW w:w="2255" w:type="dxa"/>
          </w:tcPr>
          <w:p w:rsidR="00616D8E" w:rsidRPr="005D6E78" w:rsidRDefault="00F42E0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616D8E" w:rsidRPr="005D6E78" w:rsidRDefault="00F42E0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616D8E" w:rsidRPr="005D6E78" w:rsidRDefault="00F42E0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616D8E" w:rsidRPr="005D6E78" w:rsidRDefault="00F42E0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616D8E" w:rsidRPr="005D6E78" w:rsidRDefault="00616D8E" w:rsidP="005D6E78">
            <w:pPr>
              <w:spacing w:line="360" w:lineRule="auto"/>
              <w:jc w:val="center"/>
              <w:rPr>
                <w:rFonts w:ascii="Times New Roman" w:hAnsi="Times New Roman" w:cs="Times New Roman"/>
                <w:color w:val="000000"/>
                <w:sz w:val="24"/>
                <w:szCs w:val="24"/>
              </w:rPr>
            </w:pPr>
          </w:p>
        </w:tc>
      </w:tr>
    </w:tbl>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27299C" w:rsidRPr="005D6E78" w:rsidRDefault="0027299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Table III shows that out of forty five (45) questionnaires filled and returned by the respondents, seven (7) respondents representing about 15.6% were between the age range of below 25 years, sixteen (16) respondents representing about 35.6% were between the age range of 26 – 35 years, eleven (11) respondents representing about 24.4% were between the age range of 36 – 40 years, six(6) respondents representing about 13.3% were between the age range of 41 – 45 years while five (5) representing 11.1% were between the age range of 46 years and above. It can be deduced from the above analysis that majority of the respondents were within the working age in Nigeria.</w:t>
      </w:r>
    </w:p>
    <w:p w:rsidR="00302C08" w:rsidRPr="005D6E78" w:rsidRDefault="00332F6C" w:rsidP="005D6E78">
      <w:pPr>
        <w:spacing w:after="0" w:line="360" w:lineRule="auto"/>
        <w:rPr>
          <w:rFonts w:ascii="Times New Roman" w:hAnsi="Times New Roman" w:cs="Times New Roman"/>
          <w:b/>
          <w:color w:val="000000"/>
          <w:sz w:val="24"/>
          <w:szCs w:val="24"/>
        </w:rPr>
      </w:pPr>
      <w:r w:rsidRPr="005D6E78">
        <w:rPr>
          <w:rFonts w:ascii="Times New Roman" w:hAnsi="Times New Roman" w:cs="Times New Roman"/>
          <w:b/>
          <w:sz w:val="24"/>
          <w:szCs w:val="24"/>
        </w:rPr>
        <w:lastRenderedPageBreak/>
        <w:t>TABLE I</w:t>
      </w:r>
      <w:r w:rsidR="00304586" w:rsidRPr="005D6E78">
        <w:rPr>
          <w:rFonts w:ascii="Times New Roman" w:hAnsi="Times New Roman" w:cs="Times New Roman"/>
          <w:b/>
          <w:sz w:val="24"/>
          <w:szCs w:val="24"/>
        </w:rPr>
        <w:t>V</w:t>
      </w:r>
      <w:r w:rsidRPr="005D6E78">
        <w:rPr>
          <w:rFonts w:ascii="Times New Roman" w:hAnsi="Times New Roman" w:cs="Times New Roman"/>
          <w:b/>
          <w:sz w:val="24"/>
          <w:szCs w:val="24"/>
        </w:rPr>
        <w:t>:</w:t>
      </w:r>
      <w:r w:rsidRPr="005D6E78">
        <w:rPr>
          <w:rFonts w:ascii="Times New Roman" w:hAnsi="Times New Roman" w:cs="Times New Roman"/>
          <w:b/>
          <w:sz w:val="24"/>
          <w:szCs w:val="24"/>
        </w:rPr>
        <w:tab/>
      </w:r>
      <w:r w:rsidR="00827A1D" w:rsidRPr="005D6E78">
        <w:rPr>
          <w:rFonts w:ascii="Times New Roman" w:hAnsi="Times New Roman" w:cs="Times New Roman"/>
          <w:b/>
          <w:sz w:val="24"/>
          <w:szCs w:val="24"/>
        </w:rPr>
        <w:t xml:space="preserve">EDUCATIONAL QUALIFICATION </w:t>
      </w:r>
      <w:r w:rsidR="00907A2E" w:rsidRPr="005D6E78">
        <w:rPr>
          <w:rFonts w:ascii="Times New Roman" w:hAnsi="Times New Roman" w:cs="Times New Roman"/>
          <w:b/>
          <w:sz w:val="24"/>
          <w:szCs w:val="24"/>
        </w:rPr>
        <w:t xml:space="preserve">OF </w:t>
      </w:r>
      <w:r w:rsidRPr="005D6E78">
        <w:rPr>
          <w:rFonts w:ascii="Times New Roman" w:hAnsi="Times New Roman" w:cs="Times New Roman"/>
          <w:b/>
          <w:sz w:val="24"/>
          <w:szCs w:val="24"/>
        </w:rPr>
        <w:t xml:space="preserve"> RESPONDENTS</w:t>
      </w:r>
    </w:p>
    <w:tbl>
      <w:tblPr>
        <w:tblStyle w:val="TableGrid"/>
        <w:tblW w:w="9365" w:type="dxa"/>
        <w:tblLook w:val="04A0"/>
      </w:tblPr>
      <w:tblGrid>
        <w:gridCol w:w="2255"/>
        <w:gridCol w:w="1357"/>
        <w:gridCol w:w="1803"/>
        <w:gridCol w:w="1803"/>
        <w:gridCol w:w="2147"/>
      </w:tblGrid>
      <w:tr w:rsidR="00307F12" w:rsidRPr="005D6E78" w:rsidTr="00200205">
        <w:tc>
          <w:tcPr>
            <w:tcW w:w="2255" w:type="dxa"/>
          </w:tcPr>
          <w:p w:rsidR="00307F12" w:rsidRPr="005D6E78" w:rsidRDefault="00307F12" w:rsidP="005D6E78">
            <w:pPr>
              <w:spacing w:line="360" w:lineRule="auto"/>
              <w:jc w:val="center"/>
              <w:rPr>
                <w:rFonts w:ascii="Times New Roman" w:hAnsi="Times New Roman" w:cs="Times New Roman"/>
                <w:b/>
                <w:color w:val="000000"/>
                <w:sz w:val="24"/>
                <w:szCs w:val="24"/>
              </w:rPr>
            </w:pPr>
          </w:p>
        </w:tc>
        <w:tc>
          <w:tcPr>
            <w:tcW w:w="1357" w:type="dxa"/>
          </w:tcPr>
          <w:p w:rsidR="00307F12" w:rsidRPr="005D6E78" w:rsidRDefault="00307F1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307F12" w:rsidRPr="005D6E78" w:rsidRDefault="00307F1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307F12" w:rsidRPr="005D6E78" w:rsidRDefault="00307F1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307F12" w:rsidRPr="005D6E78" w:rsidRDefault="00307F1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307F12" w:rsidRPr="005D6E78" w:rsidTr="00200205">
        <w:tc>
          <w:tcPr>
            <w:tcW w:w="2255"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Valid </w:t>
            </w:r>
            <w:r w:rsidR="00202550" w:rsidRPr="005D6E78">
              <w:rPr>
                <w:rFonts w:ascii="Times New Roman" w:hAnsi="Times New Roman" w:cs="Times New Roman"/>
                <w:color w:val="000000"/>
                <w:sz w:val="24"/>
                <w:szCs w:val="24"/>
              </w:rPr>
              <w:t xml:space="preserve">OND/NCE/A’Level </w:t>
            </w:r>
          </w:p>
        </w:tc>
        <w:tc>
          <w:tcPr>
            <w:tcW w:w="1357"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307F12" w:rsidRPr="005D6E78" w:rsidTr="00200205">
        <w:tc>
          <w:tcPr>
            <w:tcW w:w="2255"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HND/Bsc</w:t>
            </w:r>
          </w:p>
        </w:tc>
        <w:tc>
          <w:tcPr>
            <w:tcW w:w="1357"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21</w:t>
            </w:r>
          </w:p>
        </w:tc>
        <w:tc>
          <w:tcPr>
            <w:tcW w:w="1803"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1803"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2147"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86.7</w:t>
            </w:r>
          </w:p>
        </w:tc>
      </w:tr>
      <w:tr w:rsidR="00307F12" w:rsidRPr="005D6E78" w:rsidTr="00200205">
        <w:tc>
          <w:tcPr>
            <w:tcW w:w="2255"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307F12" w:rsidRPr="005D6E78" w:rsidRDefault="00307F12" w:rsidP="005D6E78">
            <w:pPr>
              <w:spacing w:line="360" w:lineRule="auto"/>
              <w:jc w:val="center"/>
              <w:rPr>
                <w:rFonts w:ascii="Times New Roman" w:hAnsi="Times New Roman" w:cs="Times New Roman"/>
                <w:color w:val="000000"/>
                <w:sz w:val="24"/>
                <w:szCs w:val="24"/>
              </w:rPr>
            </w:pPr>
          </w:p>
        </w:tc>
      </w:tr>
    </w:tbl>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1B2BC2" w:rsidRPr="005D6E78" w:rsidRDefault="001B2BC2"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sz w:val="24"/>
          <w:szCs w:val="24"/>
        </w:rPr>
        <w:t>Table IV shows that out of forty five questionnaires filled and returned by the respondents, eighteen (18) respondents representing about 40.0% were OND/NCE/A’LEVEL holders, twenty-one (21) respondents representing about 46.7% were Bsc/HND holders and six (6) respondents representing 13.3% have professional qualifications. It can be deduced from the</w:t>
      </w:r>
      <w:r w:rsidR="00876EB2" w:rsidRPr="005D6E78">
        <w:rPr>
          <w:rFonts w:ascii="Times New Roman" w:hAnsi="Times New Roman" w:cs="Times New Roman"/>
          <w:sz w:val="24"/>
          <w:szCs w:val="24"/>
        </w:rPr>
        <w:t xml:space="preserve"> above analysis that majority of the respondents were qualified employees.</w:t>
      </w:r>
      <w:r w:rsidR="00AA5029" w:rsidRPr="005D6E78">
        <w:rPr>
          <w:rFonts w:ascii="Times New Roman" w:hAnsi="Times New Roman" w:cs="Times New Roman"/>
          <w:sz w:val="24"/>
          <w:szCs w:val="24"/>
        </w:rPr>
        <w:t>.</w:t>
      </w:r>
    </w:p>
    <w:p w:rsidR="006353BF" w:rsidRPr="005D6E78" w:rsidRDefault="00404369" w:rsidP="005D6E78">
      <w:pPr>
        <w:spacing w:after="0" w:line="360" w:lineRule="auto"/>
        <w:rPr>
          <w:rFonts w:ascii="Times New Roman" w:hAnsi="Times New Roman" w:cs="Times New Roman"/>
          <w:b/>
          <w:sz w:val="24"/>
          <w:szCs w:val="24"/>
        </w:rPr>
      </w:pPr>
      <w:r w:rsidRPr="005D6E78">
        <w:rPr>
          <w:rFonts w:ascii="Times New Roman" w:hAnsi="Times New Roman" w:cs="Times New Roman"/>
          <w:b/>
          <w:sz w:val="24"/>
          <w:szCs w:val="24"/>
        </w:rPr>
        <w:t>TABLE V:</w:t>
      </w:r>
      <w:r w:rsidRPr="005D6E78">
        <w:rPr>
          <w:rFonts w:ascii="Times New Roman" w:hAnsi="Times New Roman" w:cs="Times New Roman"/>
          <w:b/>
          <w:sz w:val="24"/>
          <w:szCs w:val="24"/>
        </w:rPr>
        <w:tab/>
      </w:r>
      <w:r w:rsidR="006353BF" w:rsidRPr="005D6E78">
        <w:rPr>
          <w:rFonts w:ascii="Times New Roman" w:hAnsi="Times New Roman" w:cs="Times New Roman"/>
          <w:b/>
          <w:sz w:val="24"/>
          <w:szCs w:val="24"/>
        </w:rPr>
        <w:t>ANALYSIS OF POSITION OF  RESPONDENTS IN THE COMPANY</w:t>
      </w:r>
    </w:p>
    <w:tbl>
      <w:tblPr>
        <w:tblStyle w:val="TableGrid"/>
        <w:tblW w:w="9540" w:type="dxa"/>
        <w:tblInd w:w="-175" w:type="dxa"/>
        <w:tblLook w:val="04A0"/>
      </w:tblPr>
      <w:tblGrid>
        <w:gridCol w:w="2430"/>
        <w:gridCol w:w="1357"/>
        <w:gridCol w:w="1803"/>
        <w:gridCol w:w="1803"/>
        <w:gridCol w:w="2147"/>
      </w:tblGrid>
      <w:tr w:rsidR="00B911CD" w:rsidRPr="005D6E78" w:rsidTr="008063CB">
        <w:tc>
          <w:tcPr>
            <w:tcW w:w="2430" w:type="dxa"/>
          </w:tcPr>
          <w:p w:rsidR="00B911CD" w:rsidRPr="005D6E78" w:rsidRDefault="00B911CD" w:rsidP="005D6E78">
            <w:pPr>
              <w:spacing w:line="360" w:lineRule="auto"/>
              <w:jc w:val="center"/>
              <w:rPr>
                <w:rFonts w:ascii="Times New Roman" w:hAnsi="Times New Roman" w:cs="Times New Roman"/>
                <w:b/>
                <w:color w:val="000000"/>
                <w:sz w:val="24"/>
                <w:szCs w:val="24"/>
              </w:rPr>
            </w:pPr>
          </w:p>
        </w:tc>
        <w:tc>
          <w:tcPr>
            <w:tcW w:w="1357" w:type="dxa"/>
          </w:tcPr>
          <w:p w:rsidR="00B911CD" w:rsidRPr="005D6E78" w:rsidRDefault="00B911C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B911CD" w:rsidRPr="005D6E78" w:rsidRDefault="00B911C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B911CD" w:rsidRPr="005D6E78" w:rsidRDefault="00B911C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B911CD" w:rsidRPr="005D6E78" w:rsidRDefault="00B911C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B911CD" w:rsidRPr="005D6E78" w:rsidTr="008063CB">
        <w:tc>
          <w:tcPr>
            <w:tcW w:w="2430"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Valid </w:t>
            </w:r>
            <w:r w:rsidR="002D0BB6" w:rsidRPr="005D6E78">
              <w:rPr>
                <w:rFonts w:ascii="Times New Roman" w:hAnsi="Times New Roman" w:cs="Times New Roman"/>
                <w:color w:val="000000"/>
                <w:sz w:val="24"/>
                <w:szCs w:val="24"/>
              </w:rPr>
              <w:t>Management Staff</w:t>
            </w:r>
          </w:p>
        </w:tc>
        <w:tc>
          <w:tcPr>
            <w:tcW w:w="1357"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B911CD" w:rsidRPr="005D6E78" w:rsidTr="008063CB">
        <w:tc>
          <w:tcPr>
            <w:tcW w:w="2430"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Senior Staff</w:t>
            </w:r>
          </w:p>
        </w:tc>
        <w:tc>
          <w:tcPr>
            <w:tcW w:w="1357"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19</w:t>
            </w:r>
          </w:p>
        </w:tc>
        <w:tc>
          <w:tcPr>
            <w:tcW w:w="1803"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42.2</w:t>
            </w:r>
          </w:p>
        </w:tc>
        <w:tc>
          <w:tcPr>
            <w:tcW w:w="1803"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42.2</w:t>
            </w:r>
          </w:p>
        </w:tc>
        <w:tc>
          <w:tcPr>
            <w:tcW w:w="2147"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82.2</w:t>
            </w:r>
          </w:p>
        </w:tc>
      </w:tr>
      <w:tr w:rsidR="00B911CD" w:rsidRPr="005D6E78" w:rsidTr="008063CB">
        <w:tc>
          <w:tcPr>
            <w:tcW w:w="2430"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Junior staff</w:t>
            </w:r>
          </w:p>
        </w:tc>
        <w:tc>
          <w:tcPr>
            <w:tcW w:w="1357"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EB6B5D" w:rsidRPr="005D6E78" w:rsidTr="008063CB">
        <w:tc>
          <w:tcPr>
            <w:tcW w:w="2430" w:type="dxa"/>
          </w:tcPr>
          <w:p w:rsidR="00EB6B5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EB6B5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EB6B5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EB6B5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EB6B5D" w:rsidRPr="005D6E78" w:rsidRDefault="00EB6B5D" w:rsidP="005D6E78">
            <w:pPr>
              <w:spacing w:line="360" w:lineRule="auto"/>
              <w:jc w:val="center"/>
              <w:rPr>
                <w:rFonts w:ascii="Times New Roman" w:hAnsi="Times New Roman" w:cs="Times New Roman"/>
                <w:color w:val="000000"/>
                <w:sz w:val="24"/>
                <w:szCs w:val="24"/>
              </w:rPr>
            </w:pPr>
          </w:p>
        </w:tc>
      </w:tr>
    </w:tbl>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611372" w:rsidRPr="005D6E78" w:rsidRDefault="00611372"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Table V shows that out of forty five questionnaires filled and returned by the respondents, eighteen (18) respondents representing about 40.0% were management staff, nineteen (19) respondents representing about 42.2% were senior staff and eight (8) respondents representing 17.8% were junior staff. It can be deduced from the above analysis that majority of the respondents were senior staff.</w:t>
      </w:r>
    </w:p>
    <w:p w:rsidR="00E65ABA" w:rsidRPr="005D6E78" w:rsidRDefault="00735962" w:rsidP="005D6E78">
      <w:pPr>
        <w:spacing w:after="0" w:line="360" w:lineRule="auto"/>
        <w:rPr>
          <w:rFonts w:ascii="Times New Roman" w:hAnsi="Times New Roman" w:cs="Times New Roman"/>
          <w:b/>
          <w:sz w:val="24"/>
          <w:szCs w:val="24"/>
        </w:rPr>
      </w:pPr>
      <w:r w:rsidRPr="005D6E78">
        <w:rPr>
          <w:rFonts w:ascii="Times New Roman" w:hAnsi="Times New Roman" w:cs="Times New Roman"/>
          <w:b/>
          <w:sz w:val="24"/>
          <w:szCs w:val="24"/>
        </w:rPr>
        <w:t>TABLE VI:</w:t>
      </w:r>
      <w:r w:rsidRPr="005D6E78">
        <w:rPr>
          <w:rFonts w:ascii="Times New Roman" w:hAnsi="Times New Roman" w:cs="Times New Roman"/>
          <w:b/>
          <w:sz w:val="24"/>
          <w:szCs w:val="24"/>
        </w:rPr>
        <w:tab/>
        <w:t>RESPONDENTS YEARS OF SERVICE</w:t>
      </w:r>
    </w:p>
    <w:tbl>
      <w:tblPr>
        <w:tblStyle w:val="TableGrid"/>
        <w:tblW w:w="9540" w:type="dxa"/>
        <w:tblInd w:w="-175" w:type="dxa"/>
        <w:tblLook w:val="04A0"/>
      </w:tblPr>
      <w:tblGrid>
        <w:gridCol w:w="2430"/>
        <w:gridCol w:w="1357"/>
        <w:gridCol w:w="1803"/>
        <w:gridCol w:w="1803"/>
        <w:gridCol w:w="2147"/>
      </w:tblGrid>
      <w:tr w:rsidR="00E65ABA" w:rsidRPr="005D6E78" w:rsidTr="00200205">
        <w:tc>
          <w:tcPr>
            <w:tcW w:w="2430" w:type="dxa"/>
          </w:tcPr>
          <w:p w:rsidR="00E65ABA" w:rsidRPr="005D6E78" w:rsidRDefault="00E65ABA" w:rsidP="005D6E78">
            <w:pPr>
              <w:spacing w:line="360" w:lineRule="auto"/>
              <w:jc w:val="center"/>
              <w:rPr>
                <w:rFonts w:ascii="Times New Roman" w:hAnsi="Times New Roman" w:cs="Times New Roman"/>
                <w:b/>
                <w:color w:val="000000"/>
                <w:sz w:val="24"/>
                <w:szCs w:val="24"/>
              </w:rPr>
            </w:pPr>
          </w:p>
        </w:tc>
        <w:tc>
          <w:tcPr>
            <w:tcW w:w="1357" w:type="dxa"/>
          </w:tcPr>
          <w:p w:rsidR="00E65ABA" w:rsidRPr="005D6E78" w:rsidRDefault="00E65ABA"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E65ABA" w:rsidRPr="005D6E78" w:rsidRDefault="00E65ABA"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E65ABA" w:rsidRPr="005D6E78" w:rsidRDefault="00E65ABA"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E65ABA" w:rsidRPr="005D6E78" w:rsidRDefault="00E65ABA"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E65ABA" w:rsidRPr="005D6E78" w:rsidTr="00200205">
        <w:tc>
          <w:tcPr>
            <w:tcW w:w="2430" w:type="dxa"/>
          </w:tcPr>
          <w:p w:rsidR="00E65ABA" w:rsidRPr="005D6E78" w:rsidRDefault="00E65AB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Valid </w:t>
            </w:r>
            <w:r w:rsidR="00141639" w:rsidRPr="005D6E78">
              <w:rPr>
                <w:rFonts w:ascii="Times New Roman" w:hAnsi="Times New Roman" w:cs="Times New Roman"/>
                <w:color w:val="000000"/>
                <w:sz w:val="24"/>
                <w:szCs w:val="24"/>
              </w:rPr>
              <w:t>below 5 years</w:t>
            </w:r>
          </w:p>
        </w:tc>
        <w:tc>
          <w:tcPr>
            <w:tcW w:w="1357"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w:t>
            </w:r>
          </w:p>
        </w:tc>
        <w:tc>
          <w:tcPr>
            <w:tcW w:w="1803"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803"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2147"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r>
      <w:tr w:rsidR="00E65ABA" w:rsidRPr="005D6E78" w:rsidTr="00200205">
        <w:tc>
          <w:tcPr>
            <w:tcW w:w="2430"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5-10 years</w:t>
            </w:r>
          </w:p>
        </w:tc>
        <w:tc>
          <w:tcPr>
            <w:tcW w:w="1357"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w:t>
            </w:r>
          </w:p>
        </w:tc>
        <w:tc>
          <w:tcPr>
            <w:tcW w:w="1803"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48.9</w:t>
            </w:r>
          </w:p>
        </w:tc>
        <w:tc>
          <w:tcPr>
            <w:tcW w:w="1803"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48.9</w:t>
            </w:r>
          </w:p>
        </w:tc>
        <w:tc>
          <w:tcPr>
            <w:tcW w:w="214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62.2</w:t>
            </w:r>
          </w:p>
        </w:tc>
      </w:tr>
      <w:tr w:rsidR="00E65ABA" w:rsidRPr="005D6E78" w:rsidTr="00200205">
        <w:tc>
          <w:tcPr>
            <w:tcW w:w="2430"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11-20 years</w:t>
            </w:r>
          </w:p>
        </w:tc>
        <w:tc>
          <w:tcPr>
            <w:tcW w:w="135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84.4</w:t>
            </w:r>
          </w:p>
        </w:tc>
      </w:tr>
      <w:tr w:rsidR="00E65ABA" w:rsidRPr="005D6E78" w:rsidTr="00200205">
        <w:tc>
          <w:tcPr>
            <w:tcW w:w="2430"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21-30 years</w:t>
            </w:r>
          </w:p>
        </w:tc>
        <w:tc>
          <w:tcPr>
            <w:tcW w:w="135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25494F" w:rsidRPr="005D6E78" w:rsidTr="00200205">
        <w:tc>
          <w:tcPr>
            <w:tcW w:w="2430" w:type="dxa"/>
          </w:tcPr>
          <w:p w:rsidR="0025494F"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25494F"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25494F"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25494F"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25494F" w:rsidRPr="005D6E78" w:rsidRDefault="0025494F" w:rsidP="005D6E78">
            <w:pPr>
              <w:spacing w:line="360" w:lineRule="auto"/>
              <w:jc w:val="center"/>
              <w:rPr>
                <w:rFonts w:ascii="Times New Roman" w:hAnsi="Times New Roman" w:cs="Times New Roman"/>
                <w:color w:val="000000"/>
                <w:sz w:val="24"/>
                <w:szCs w:val="24"/>
              </w:rPr>
            </w:pPr>
          </w:p>
        </w:tc>
      </w:tr>
    </w:tbl>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E672CC" w:rsidRPr="005D6E78" w:rsidRDefault="00E672CC" w:rsidP="005D6E78">
      <w:pPr>
        <w:spacing w:after="0" w:line="360" w:lineRule="auto"/>
        <w:rPr>
          <w:rFonts w:ascii="Times New Roman" w:hAnsi="Times New Roman" w:cs="Times New Roman"/>
          <w:color w:val="000000"/>
          <w:sz w:val="24"/>
          <w:szCs w:val="24"/>
        </w:rPr>
      </w:pPr>
      <w:r w:rsidRPr="005D6E78">
        <w:rPr>
          <w:rFonts w:ascii="Times New Roman" w:hAnsi="Times New Roman" w:cs="Times New Roman"/>
          <w:sz w:val="24"/>
          <w:szCs w:val="24"/>
        </w:rPr>
        <w:lastRenderedPageBreak/>
        <w:t>Table VI shows that out of forty five (45) questionnaires filled and returned by the respondents</w:t>
      </w:r>
      <w:r w:rsidRPr="005D6E78">
        <w:rPr>
          <w:rFonts w:ascii="Times New Roman" w:hAnsi="Times New Roman" w:cs="Times New Roman"/>
          <w:color w:val="000000"/>
          <w:sz w:val="24"/>
          <w:szCs w:val="24"/>
        </w:rPr>
        <w:t>, six (6) respondents representing 13.3% have been with the organization for the period below 5 years, while twenty two (22) respondents representing 48.9% have been with the organization for the period of 5-10years, ten (10) respondents representing 22.2% have been with the organization for the period of 11-20years, while seven (7) respondents representing 15.6% have been with the organization for the period of 21-30years. The analysis of the table above shows that less percentage of the respondents have been employed in the company from 11 – 30years there are less experienced workers of the company which may have a relative little influence on the results of the research.</w:t>
      </w:r>
    </w:p>
    <w:p w:rsidR="00123BD2" w:rsidRPr="005D6E78" w:rsidRDefault="00123BD2"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b/>
          <w:sz w:val="24"/>
          <w:szCs w:val="24"/>
        </w:rPr>
        <w:tab/>
        <w:t>ANALYSIS OF RESPONSES TO QUESTIONS RELATING TO HYPOTHESES</w:t>
      </w:r>
      <w:r w:rsidRPr="005D6E78">
        <w:rPr>
          <w:rFonts w:ascii="Times New Roman" w:hAnsi="Times New Roman" w:cs="Times New Roman"/>
          <w:color w:val="000000"/>
          <w:sz w:val="24"/>
          <w:szCs w:val="24"/>
        </w:rPr>
        <w:tab/>
      </w:r>
    </w:p>
    <w:p w:rsidR="00123BD2" w:rsidRPr="005D6E78" w:rsidRDefault="00123BD2" w:rsidP="005D6E78">
      <w:pPr>
        <w:spacing w:after="0" w:line="360" w:lineRule="auto"/>
        <w:rPr>
          <w:rFonts w:ascii="Times New Roman" w:hAnsi="Times New Roman" w:cs="Times New Roman"/>
          <w:b/>
          <w:color w:val="000000"/>
          <w:sz w:val="24"/>
          <w:szCs w:val="24"/>
        </w:rPr>
      </w:pPr>
      <w:r w:rsidRPr="005D6E78">
        <w:rPr>
          <w:rFonts w:ascii="Times New Roman" w:hAnsi="Times New Roman" w:cs="Times New Roman"/>
          <w:sz w:val="24"/>
          <w:szCs w:val="24"/>
        </w:rPr>
        <w:t>The hypotheses stated earlier in chapter one is tested in this section, using Multiple Regression Analysis as a statistical tool. A table of frequency is constructed first to enable the computation of responses to item statements.</w:t>
      </w:r>
    </w:p>
    <w:p w:rsidR="00F927CA" w:rsidRPr="005D6E78" w:rsidRDefault="00BB163D"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w:t>
      </w:r>
      <w:r w:rsidR="003E5903" w:rsidRPr="005D6E78">
        <w:rPr>
          <w:rFonts w:ascii="Times New Roman" w:hAnsi="Times New Roman" w:cs="Times New Roman"/>
          <w:b/>
          <w:color w:val="000000"/>
          <w:sz w:val="24"/>
          <w:szCs w:val="24"/>
        </w:rPr>
        <w:t xml:space="preserve"> 1</w:t>
      </w:r>
      <w:r w:rsidRPr="005D6E78">
        <w:rPr>
          <w:rFonts w:ascii="Times New Roman" w:hAnsi="Times New Roman" w:cs="Times New Roman"/>
          <w:b/>
          <w:color w:val="000000"/>
          <w:sz w:val="24"/>
          <w:szCs w:val="24"/>
        </w:rPr>
        <w:t>:</w:t>
      </w:r>
      <w:r w:rsidR="003E5903" w:rsidRPr="005D6E78">
        <w:rPr>
          <w:rFonts w:ascii="Times New Roman" w:hAnsi="Times New Roman" w:cs="Times New Roman"/>
          <w:b/>
          <w:color w:val="000000"/>
          <w:sz w:val="24"/>
          <w:szCs w:val="24"/>
        </w:rPr>
        <w:tab/>
      </w:r>
      <w:r w:rsidR="002711A3" w:rsidRPr="005D6E78">
        <w:rPr>
          <w:rFonts w:ascii="Times New Roman" w:hAnsi="Times New Roman" w:cs="Times New Roman"/>
          <w:b/>
          <w:color w:val="000000"/>
          <w:sz w:val="24"/>
          <w:szCs w:val="24"/>
        </w:rPr>
        <w:t>Does Strategic Management have a significant impact on your company’s performance”</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E6086D" w:rsidRPr="005D6E78" w:rsidTr="00200205">
        <w:tc>
          <w:tcPr>
            <w:tcW w:w="2430" w:type="dxa"/>
          </w:tcPr>
          <w:p w:rsidR="00E6086D" w:rsidRPr="005D6E78" w:rsidRDefault="00E6086D" w:rsidP="005D6E78">
            <w:pPr>
              <w:spacing w:line="360" w:lineRule="auto"/>
              <w:jc w:val="center"/>
              <w:rPr>
                <w:rFonts w:ascii="Times New Roman" w:hAnsi="Times New Roman" w:cs="Times New Roman"/>
                <w:b/>
                <w:color w:val="000000"/>
                <w:sz w:val="24"/>
                <w:szCs w:val="24"/>
              </w:rPr>
            </w:pPr>
          </w:p>
        </w:tc>
        <w:tc>
          <w:tcPr>
            <w:tcW w:w="1357" w:type="dxa"/>
          </w:tcPr>
          <w:p w:rsidR="00E6086D" w:rsidRPr="005D6E78" w:rsidRDefault="00E6086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E6086D" w:rsidRPr="005D6E78" w:rsidRDefault="00E6086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E6086D" w:rsidRPr="005D6E78" w:rsidRDefault="00E6086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E6086D" w:rsidRPr="005D6E78" w:rsidRDefault="00E6086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E6086D" w:rsidRPr="005D6E78" w:rsidTr="00200205">
        <w:tc>
          <w:tcPr>
            <w:tcW w:w="2430" w:type="dxa"/>
          </w:tcPr>
          <w:p w:rsidR="00E6086D" w:rsidRPr="005D6E78" w:rsidRDefault="00E6086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Valid </w:t>
            </w:r>
            <w:r w:rsidR="00F72543" w:rsidRPr="005D6E78">
              <w:rPr>
                <w:rFonts w:ascii="Times New Roman" w:hAnsi="Times New Roman" w:cs="Times New Roman"/>
                <w:color w:val="000000"/>
                <w:sz w:val="24"/>
                <w:szCs w:val="24"/>
              </w:rPr>
              <w:t>SA</w:t>
            </w:r>
          </w:p>
        </w:tc>
        <w:tc>
          <w:tcPr>
            <w:tcW w:w="135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E6086D" w:rsidRPr="005D6E78" w:rsidRDefault="00E6086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E6086D" w:rsidRPr="005D6E78" w:rsidTr="00200205">
        <w:tc>
          <w:tcPr>
            <w:tcW w:w="2430"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62.2</w:t>
            </w:r>
          </w:p>
        </w:tc>
      </w:tr>
      <w:tr w:rsidR="00E6086D" w:rsidRPr="005D6E78" w:rsidTr="00200205">
        <w:tc>
          <w:tcPr>
            <w:tcW w:w="2430"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80.6</w:t>
            </w:r>
          </w:p>
        </w:tc>
      </w:tr>
      <w:tr w:rsidR="00E6086D" w:rsidRPr="005D6E78" w:rsidTr="00200205">
        <w:tc>
          <w:tcPr>
            <w:tcW w:w="2430"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95.6</w:t>
            </w:r>
          </w:p>
        </w:tc>
      </w:tr>
      <w:tr w:rsidR="00F72543" w:rsidRPr="005D6E78" w:rsidTr="00200205">
        <w:tc>
          <w:tcPr>
            <w:tcW w:w="2430"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w:t>
            </w:r>
          </w:p>
        </w:tc>
        <w:tc>
          <w:tcPr>
            <w:tcW w:w="1803"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803"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2147"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C01737" w:rsidRPr="005D6E78" w:rsidTr="00200205">
        <w:tc>
          <w:tcPr>
            <w:tcW w:w="2430" w:type="dxa"/>
          </w:tcPr>
          <w:p w:rsidR="00C01737" w:rsidRPr="005D6E78" w:rsidRDefault="00C0173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C01737" w:rsidRPr="005D6E78" w:rsidRDefault="00C0173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C01737" w:rsidRPr="005D6E78" w:rsidRDefault="00C0173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C01737" w:rsidRPr="005D6E78" w:rsidRDefault="00C0173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C01737" w:rsidRPr="005D6E78" w:rsidRDefault="00C01737" w:rsidP="005D6E78">
            <w:pPr>
              <w:spacing w:line="360" w:lineRule="auto"/>
              <w:jc w:val="center"/>
              <w:rPr>
                <w:rFonts w:ascii="Times New Roman" w:hAnsi="Times New Roman" w:cs="Times New Roman"/>
                <w:color w:val="000000"/>
                <w:sz w:val="24"/>
                <w:szCs w:val="24"/>
              </w:rPr>
            </w:pPr>
          </w:p>
        </w:tc>
      </w:tr>
    </w:tbl>
    <w:p w:rsidR="00F64A5A" w:rsidRPr="00D952E2" w:rsidRDefault="00F64A5A" w:rsidP="00F64A5A">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284B17" w:rsidRPr="005D6E78" w:rsidRDefault="00284B17"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above table shows that out of forty-five (45) questionnaires filled and returned by respondents, eighteen (18) respondents representing about 40.0% strongly agree that Strategic Marketing has a significant impact on the company of Airtel Company, Ilorin branch’s performance, ten (10) respondents representing 22.2% agree that Strategic Marketing has a significant impact on the company of Airtel Company, Ilorin branch’s performance, eight (8) respondents representing 17.8% are undecided that Strategic Marketing has a significant impact on the company of Airtel Company, Ilorin branch’s performance, seven (7) respondents representing 15.6% disagree that Strategic Marketing has a significant impact on the company of Airtel Company, Ilorin branch’s performance, and two (2) respondents </w:t>
      </w:r>
      <w:r w:rsidRPr="005D6E78">
        <w:rPr>
          <w:rFonts w:ascii="Times New Roman" w:hAnsi="Times New Roman" w:cs="Times New Roman"/>
          <w:sz w:val="24"/>
          <w:szCs w:val="24"/>
        </w:rPr>
        <w:lastRenderedPageBreak/>
        <w:t xml:space="preserve">representing 4.4% strongly disagree that Strategic Marketing has a significant impact on the company of Airtel Company, Ilorin branch’s performance. It can be deduced from the above analysis that majority of the respondents believe that Strategic Marketing has a significant </w:t>
      </w:r>
      <w:r w:rsidR="00BC6D10" w:rsidRPr="005D6E78">
        <w:rPr>
          <w:rFonts w:ascii="Times New Roman" w:hAnsi="Times New Roman" w:cs="Times New Roman"/>
          <w:sz w:val="24"/>
          <w:szCs w:val="24"/>
        </w:rPr>
        <w:t>impact on the company of Airtel Company, Ilorin branch’s  performance.</w:t>
      </w:r>
    </w:p>
    <w:p w:rsidR="004045EF" w:rsidRPr="005D6E78" w:rsidRDefault="004045EF"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 xml:space="preserve">Question </w:t>
      </w:r>
      <w:r w:rsidR="00AB0E95" w:rsidRPr="005D6E78">
        <w:rPr>
          <w:rFonts w:ascii="Times New Roman" w:hAnsi="Times New Roman" w:cs="Times New Roman"/>
          <w:b/>
          <w:color w:val="000000"/>
          <w:sz w:val="24"/>
          <w:szCs w:val="24"/>
        </w:rPr>
        <w:t>2</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AB0E95" w:rsidRPr="005D6E78">
        <w:rPr>
          <w:rFonts w:ascii="Times New Roman" w:hAnsi="Times New Roman" w:cs="Times New Roman"/>
          <w:b/>
          <w:color w:val="000000"/>
          <w:sz w:val="24"/>
          <w:szCs w:val="24"/>
        </w:rPr>
        <w:t>The market orientation about the company’s production, product quality, price features and service delivery is highly rated</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b/>
                <w:color w:val="000000"/>
                <w:sz w:val="24"/>
                <w:szCs w:val="24"/>
              </w:rPr>
            </w:pPr>
          </w:p>
        </w:tc>
        <w:tc>
          <w:tcPr>
            <w:tcW w:w="1357" w:type="dxa"/>
          </w:tcPr>
          <w:p w:rsidR="004045EF" w:rsidRPr="005D6E78" w:rsidRDefault="004045E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4045EF" w:rsidRPr="005D6E78" w:rsidRDefault="004045E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4045EF" w:rsidRPr="005D6E78" w:rsidRDefault="004045E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4045EF" w:rsidRPr="005D6E78" w:rsidRDefault="004045E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14</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2147"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214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55.6</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66.7</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12</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26.7</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26.7</w:t>
            </w:r>
          </w:p>
        </w:tc>
        <w:tc>
          <w:tcPr>
            <w:tcW w:w="214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4045EF" w:rsidRPr="005D6E78" w:rsidRDefault="004045EF" w:rsidP="005D6E78">
            <w:pPr>
              <w:spacing w:line="360" w:lineRule="auto"/>
              <w:jc w:val="center"/>
              <w:rPr>
                <w:rFonts w:ascii="Times New Roman" w:hAnsi="Times New Roman" w:cs="Times New Roman"/>
                <w:color w:val="000000"/>
                <w:sz w:val="24"/>
                <w:szCs w:val="24"/>
              </w:rPr>
            </w:pPr>
          </w:p>
        </w:tc>
      </w:tr>
    </w:tbl>
    <w:p w:rsidR="00F64A5A" w:rsidRPr="00D952E2" w:rsidRDefault="00F64A5A" w:rsidP="00F64A5A">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F863C4" w:rsidRPr="005D6E78" w:rsidRDefault="00F863C4"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fourteen (14) respondents representing about 31.1% strongly agree that the markets orientation about the company’s product on product quality, price, features and service delivery is highly rated, eleven (11) respondents representing about 24.4% agree that the markets orientation about the company’s product on product quality, price, features and service delivery is highly rated, five (5) respondents representing about 11.1% are undecided that the markets orientation about the company’s product on product quality, price, features and service delivery is highly rated, twelve (12) respondents representing about 26.7% strongly disagree that the markets  orientation about the company’s product on product quality, price, features and service delivery is highly rated, three (3) respondents representing about 6.7% strongly disagree that the markets orientation about the company’s product on</w:t>
      </w:r>
      <w:r w:rsidR="00E24DD6" w:rsidRPr="005D6E78">
        <w:rPr>
          <w:rFonts w:ascii="Times New Roman" w:hAnsi="Times New Roman" w:cs="Times New Roman"/>
          <w:sz w:val="24"/>
          <w:szCs w:val="24"/>
        </w:rPr>
        <w:t xml:space="preserve"> </w:t>
      </w:r>
      <w:r w:rsidRPr="005D6E78">
        <w:rPr>
          <w:rFonts w:ascii="Times New Roman" w:hAnsi="Times New Roman" w:cs="Times New Roman"/>
          <w:sz w:val="24"/>
          <w:szCs w:val="24"/>
        </w:rPr>
        <w:t>product quality, price, features and service delivery is highly rated. It can be deduced from the above analysis that majority of the respondents believe that the markets orientation about the company’s product on product quality, price, features and</w:t>
      </w:r>
      <w:r w:rsidR="00E24DD6" w:rsidRPr="005D6E78">
        <w:rPr>
          <w:rFonts w:ascii="Times New Roman" w:hAnsi="Times New Roman" w:cs="Times New Roman"/>
          <w:sz w:val="24"/>
          <w:szCs w:val="24"/>
        </w:rPr>
        <w:t xml:space="preserve"> service delivery is highly rated.</w:t>
      </w:r>
    </w:p>
    <w:p w:rsidR="00C97E35" w:rsidRPr="005D6E78" w:rsidRDefault="00C97E35" w:rsidP="005D6E78">
      <w:pPr>
        <w:spacing w:line="360" w:lineRule="auto"/>
        <w:rPr>
          <w:rFonts w:ascii="Times New Roman" w:hAnsi="Times New Roman" w:cs="Times New Roman"/>
          <w:b/>
          <w:color w:val="000000"/>
          <w:sz w:val="24"/>
          <w:szCs w:val="24"/>
        </w:rPr>
      </w:pPr>
      <w:r w:rsidRPr="005D6E78">
        <w:rPr>
          <w:rFonts w:ascii="Times New Roman" w:hAnsi="Times New Roman" w:cs="Times New Roman"/>
          <w:b/>
          <w:color w:val="000000"/>
          <w:sz w:val="24"/>
          <w:szCs w:val="24"/>
        </w:rPr>
        <w:br w:type="page"/>
      </w:r>
    </w:p>
    <w:p w:rsidR="008B0ED8" w:rsidRPr="005D6E78" w:rsidRDefault="008B0ED8"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lastRenderedPageBreak/>
        <w:t>Question 3:</w:t>
      </w:r>
      <w:r w:rsidRPr="005D6E78">
        <w:rPr>
          <w:rFonts w:ascii="Times New Roman" w:hAnsi="Times New Roman" w:cs="Times New Roman"/>
          <w:b/>
          <w:color w:val="000000"/>
          <w:sz w:val="24"/>
          <w:szCs w:val="24"/>
        </w:rPr>
        <w:tab/>
        <w:t>The Marketing resources of the company gives it a competitive advantage</w:t>
      </w:r>
    </w:p>
    <w:tbl>
      <w:tblPr>
        <w:tblStyle w:val="TableGrid"/>
        <w:tblW w:w="9540" w:type="dxa"/>
        <w:tblInd w:w="-175" w:type="dxa"/>
        <w:tblLook w:val="04A0"/>
      </w:tblPr>
      <w:tblGrid>
        <w:gridCol w:w="2430"/>
        <w:gridCol w:w="1357"/>
        <w:gridCol w:w="1803"/>
        <w:gridCol w:w="1803"/>
        <w:gridCol w:w="2147"/>
      </w:tblGrid>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b/>
                <w:color w:val="000000"/>
                <w:sz w:val="24"/>
                <w:szCs w:val="24"/>
              </w:rPr>
            </w:pPr>
          </w:p>
        </w:tc>
        <w:tc>
          <w:tcPr>
            <w:tcW w:w="1357" w:type="dxa"/>
          </w:tcPr>
          <w:p w:rsidR="008B0ED8" w:rsidRPr="005D6E78" w:rsidRDefault="008B0ED8"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8B0ED8" w:rsidRPr="005D6E78" w:rsidRDefault="008B0ED8"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8B0ED8" w:rsidRPr="005D6E78" w:rsidRDefault="008B0ED8"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8B0ED8" w:rsidRPr="005D6E78" w:rsidRDefault="008B0ED8"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16</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214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75.6</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214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84.4</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214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8B0ED8" w:rsidRPr="005D6E78" w:rsidRDefault="008B0ED8" w:rsidP="005D6E78">
            <w:pPr>
              <w:spacing w:line="360" w:lineRule="auto"/>
              <w:jc w:val="center"/>
              <w:rPr>
                <w:rFonts w:ascii="Times New Roman" w:hAnsi="Times New Roman" w:cs="Times New Roman"/>
                <w:color w:val="000000"/>
                <w:sz w:val="24"/>
                <w:szCs w:val="24"/>
              </w:rPr>
            </w:pPr>
          </w:p>
        </w:tc>
      </w:tr>
    </w:tbl>
    <w:p w:rsidR="00F64A5A" w:rsidRPr="00D952E2" w:rsidRDefault="00F64A5A" w:rsidP="00F64A5A">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185419" w:rsidRPr="005D6E78" w:rsidRDefault="00185419"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eighteen (18) respondents representing about 40.0% strongly agree that the marketing resources of the company gives it a competitive advantage over competitors, sixteen (16) respondents representing about 35.6% agree that the marketing resources of the company gives it a competitive advantage over competitors, four (4) respondents representing about 8.9% are undecided that the marketing resources of the company gives it a competitive advantage over competitors, four (4) respondents representing about 8.9% disagree that the marketing resources of the company gives it a competitive advantage over competitors, three (3) respondents representing about 6.7% strongly disagree that the marketing resources of the company gives it a competitive advantage over competitors. It can be deduced from the above analysis that majority of the respondents believe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marketing resources of the company gives it a competitive advantage over competitors.</w:t>
      </w:r>
    </w:p>
    <w:p w:rsidR="00ED471F" w:rsidRPr="005D6E78" w:rsidRDefault="00ED471F"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 xml:space="preserve">Question </w:t>
      </w:r>
      <w:r w:rsidR="00DB7EF8" w:rsidRPr="005D6E78">
        <w:rPr>
          <w:rFonts w:ascii="Times New Roman" w:hAnsi="Times New Roman" w:cs="Times New Roman"/>
          <w:b/>
          <w:color w:val="000000"/>
          <w:sz w:val="24"/>
          <w:szCs w:val="24"/>
        </w:rPr>
        <w:t>4</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C457C3" w:rsidRPr="005D6E78">
        <w:rPr>
          <w:rFonts w:ascii="Times New Roman" w:hAnsi="Times New Roman" w:cs="Times New Roman"/>
          <w:b/>
          <w:color w:val="000000"/>
          <w:sz w:val="24"/>
          <w:szCs w:val="24"/>
        </w:rPr>
        <w:t>The Company possess high innovation orientation that differentiates it from other companies</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b/>
                <w:color w:val="000000"/>
                <w:sz w:val="24"/>
                <w:szCs w:val="24"/>
              </w:rPr>
            </w:pPr>
          </w:p>
        </w:tc>
        <w:tc>
          <w:tcPr>
            <w:tcW w:w="1357" w:type="dxa"/>
          </w:tcPr>
          <w:p w:rsidR="00ED471F" w:rsidRPr="005D6E78" w:rsidRDefault="00ED471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ED471F" w:rsidRPr="005D6E78" w:rsidRDefault="00ED471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ED471F" w:rsidRPr="005D6E78" w:rsidRDefault="00ED471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ED471F" w:rsidRPr="005D6E78" w:rsidRDefault="00ED471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44.4</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44.4</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44.4</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28.9</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28.9</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73.3</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80.0</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ED471F" w:rsidRPr="005D6E78" w:rsidRDefault="00ED471F"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D905AE" w:rsidRPr="005D6E78" w:rsidRDefault="00D905AE"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 xml:space="preserve">The above table shows that out of forty-five (45) questionnaires filled and returned by respondents, twenty (20) respondents representing about 44.4% strongly agree that the </w:t>
      </w:r>
      <w:r w:rsidRPr="005D6E78">
        <w:rPr>
          <w:rFonts w:ascii="Times New Roman" w:hAnsi="Times New Roman" w:cs="Times New Roman"/>
          <w:sz w:val="24"/>
          <w:szCs w:val="24"/>
        </w:rPr>
        <w:lastRenderedPageBreak/>
        <w:t>company possesses high innovation orientation that differentiates it from other companies, thirteen (13) respondents representing about 28.9% agree that the company possesses high innovation orientation that differentiates it from other companies, three (3) respondents representing about 6.7% are undecided that the company possesses high innovation orientation that differentiates it from other companies, six (6) respondents representing about 13.3% disagree that the company possesses high innovation orientation that differentiates it from other companies, and three (3) respondents representing about 6.7% strongly disagree that the company possesses high innovation orientation that differentiates it from other companies. It can be deduced from the above analysis that majority of the respondents believe that the company possesses high innovation orientation that differentiates it from other companies.</w:t>
      </w:r>
    </w:p>
    <w:p w:rsidR="00F53601" w:rsidRPr="005D6E78" w:rsidRDefault="00F53601"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 5:</w:t>
      </w:r>
      <w:r w:rsidRPr="005D6E78">
        <w:rPr>
          <w:rFonts w:ascii="Times New Roman" w:hAnsi="Times New Roman" w:cs="Times New Roman"/>
          <w:b/>
          <w:color w:val="000000"/>
          <w:sz w:val="24"/>
          <w:szCs w:val="24"/>
        </w:rPr>
        <w:tab/>
        <w:t>The Company’s Management structure affects its marketing activities</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b/>
                <w:color w:val="000000"/>
                <w:sz w:val="24"/>
                <w:szCs w:val="24"/>
              </w:rPr>
            </w:pPr>
          </w:p>
        </w:tc>
        <w:tc>
          <w:tcPr>
            <w:tcW w:w="1357" w:type="dxa"/>
          </w:tcPr>
          <w:p w:rsidR="00F53601" w:rsidRPr="005D6E78" w:rsidRDefault="00F53601"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F53601" w:rsidRPr="005D6E78" w:rsidRDefault="00F53601"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F53601" w:rsidRPr="005D6E78" w:rsidRDefault="00F53601"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F53601" w:rsidRPr="005D6E78" w:rsidRDefault="00F53601"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14</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14</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62.2</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77.8</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88.9</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F53601" w:rsidRPr="005D6E78" w:rsidRDefault="00F53601"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472DEE" w:rsidRPr="005D6E78" w:rsidRDefault="00472DEE"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fourteen (14) respondents representing about 31.1%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fourteen (14) respondents representing about 31.1%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fourteen (14) respondents representing about 31.1%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seven (7) respondents representing about 15.6% are undecided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five (5) respondents representing about 11.1%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and five (5) respondents representing about 11.1%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It can be deduced from the above analysis that majority of the respondents believe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w:t>
      </w:r>
    </w:p>
    <w:p w:rsidR="002E5C24" w:rsidRPr="005D6E78" w:rsidRDefault="002E5C24"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lastRenderedPageBreak/>
        <w:t>Question 6:</w:t>
      </w:r>
      <w:r w:rsidRPr="005D6E78">
        <w:rPr>
          <w:rFonts w:ascii="Times New Roman" w:hAnsi="Times New Roman" w:cs="Times New Roman"/>
          <w:b/>
          <w:color w:val="000000"/>
          <w:sz w:val="24"/>
          <w:szCs w:val="24"/>
        </w:rPr>
        <w:tab/>
      </w:r>
      <w:r w:rsidR="00650848" w:rsidRPr="005D6E78">
        <w:rPr>
          <w:rFonts w:ascii="Times New Roman" w:hAnsi="Times New Roman" w:cs="Times New Roman"/>
          <w:b/>
          <w:color w:val="000000"/>
          <w:sz w:val="24"/>
          <w:szCs w:val="24"/>
        </w:rPr>
        <w:t>As a staff in Airtel, do you think the communication style between members is effective and efficient enough?</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b/>
                <w:color w:val="000000"/>
                <w:sz w:val="24"/>
                <w:szCs w:val="24"/>
              </w:rPr>
            </w:pPr>
          </w:p>
        </w:tc>
        <w:tc>
          <w:tcPr>
            <w:tcW w:w="1357" w:type="dxa"/>
          </w:tcPr>
          <w:p w:rsidR="002E5C24" w:rsidRPr="005D6E78" w:rsidRDefault="002E5C24"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2E5C24" w:rsidRPr="005D6E78" w:rsidRDefault="002E5C24"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2E5C24" w:rsidRPr="005D6E78" w:rsidRDefault="002E5C24"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2E5C24" w:rsidRPr="005D6E78" w:rsidRDefault="002E5C24"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33.3</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33.3</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55.6</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77.8</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2E5C24" w:rsidRPr="005D6E78" w:rsidRDefault="002E5C24"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4D5395" w:rsidRPr="005D6E78" w:rsidRDefault="004D5395"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ten (10) respondents representing about 22.2%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fifteen (15) respondents representing about 33.3%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ten (10) respondents representing about 22.2% are undecided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seven (7) respondents representing about 15.6%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three (3) respondents representing about 6.7% strongly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It can be deduced from the above analysis that majority of the respondents believe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w:t>
      </w:r>
      <w:r w:rsidRPr="005D6E78">
        <w:rPr>
          <w:rFonts w:ascii="Times New Roman" w:hAnsi="Times New Roman" w:cs="Times New Roman"/>
          <w:sz w:val="24"/>
          <w:szCs w:val="24"/>
          <w:lang w:val="en-GB"/>
        </w:rPr>
        <w:t xml:space="preserve"> communication style between members in the company is effective and efficient enough.</w:t>
      </w:r>
    </w:p>
    <w:p w:rsidR="00E82232" w:rsidRPr="005D6E78" w:rsidRDefault="00E82232"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 xml:space="preserve">Question </w:t>
      </w:r>
      <w:r w:rsidR="00CB1B50" w:rsidRPr="005D6E78">
        <w:rPr>
          <w:rFonts w:ascii="Times New Roman" w:hAnsi="Times New Roman" w:cs="Times New Roman"/>
          <w:b/>
          <w:color w:val="000000"/>
          <w:sz w:val="24"/>
          <w:szCs w:val="24"/>
        </w:rPr>
        <w:t>7</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CB1B50" w:rsidRPr="005D6E78">
        <w:rPr>
          <w:rFonts w:ascii="Times New Roman" w:hAnsi="Times New Roman" w:cs="Times New Roman"/>
          <w:b/>
          <w:color w:val="000000"/>
          <w:sz w:val="24"/>
          <w:szCs w:val="24"/>
        </w:rPr>
        <w:t>A relationship exist between the company’s strategic marketing activities and the performance of the company</w:t>
      </w:r>
    </w:p>
    <w:tbl>
      <w:tblPr>
        <w:tblStyle w:val="TableGrid"/>
        <w:tblW w:w="9540" w:type="dxa"/>
        <w:tblInd w:w="-175" w:type="dxa"/>
        <w:tblLook w:val="04A0"/>
      </w:tblPr>
      <w:tblGrid>
        <w:gridCol w:w="2430"/>
        <w:gridCol w:w="1357"/>
        <w:gridCol w:w="1803"/>
        <w:gridCol w:w="1803"/>
        <w:gridCol w:w="2147"/>
      </w:tblGrid>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b/>
                <w:color w:val="000000"/>
                <w:sz w:val="24"/>
                <w:szCs w:val="24"/>
              </w:rPr>
            </w:pPr>
          </w:p>
        </w:tc>
        <w:tc>
          <w:tcPr>
            <w:tcW w:w="1357" w:type="dxa"/>
          </w:tcPr>
          <w:p w:rsidR="00E82232" w:rsidRPr="005D6E78" w:rsidRDefault="00E8223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E82232" w:rsidRPr="005D6E78" w:rsidRDefault="00E8223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E82232" w:rsidRPr="005D6E78" w:rsidRDefault="00E8223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E82232" w:rsidRPr="005D6E78" w:rsidRDefault="00E8223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214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48.9</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88.9</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E82232" w:rsidRPr="005D6E78" w:rsidRDefault="00E82232"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506A17" w:rsidRPr="005D6E78" w:rsidRDefault="00506A17" w:rsidP="005D6E78">
      <w:pPr>
        <w:spacing w:after="0" w:line="360" w:lineRule="auto"/>
        <w:jc w:val="both"/>
        <w:rPr>
          <w:rFonts w:ascii="Times New Roman" w:hAnsi="Times New Roman" w:cs="Times New Roman"/>
          <w:sz w:val="24"/>
          <w:szCs w:val="24"/>
          <w:lang w:val="en-GB"/>
        </w:rPr>
      </w:pPr>
      <w:r w:rsidRPr="005D6E78">
        <w:rPr>
          <w:rFonts w:ascii="Times New Roman" w:hAnsi="Times New Roman" w:cs="Times New Roman"/>
          <w:sz w:val="24"/>
          <w:szCs w:val="24"/>
        </w:rPr>
        <w:lastRenderedPageBreak/>
        <w:t>The above table shows that out of forty-five (45) questionnaires filled and returned by respondents, nine (9) respondents representing about 20.0% strongly agree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eighteen (18) respondents representing about 40.0% agree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five (5) respondents representing about 11.1% are undecided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eight (8) respondents representing about 17.8% disagree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five (5) respondents representing about 11.1% strongly disagree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It can be deduced from the above analysis that majority of the respondents believe that</w:t>
      </w:r>
      <w:r w:rsidRPr="005D6E78">
        <w:rPr>
          <w:rFonts w:ascii="Times New Roman" w:hAnsi="Times New Roman" w:cs="Times New Roman"/>
          <w:sz w:val="24"/>
          <w:szCs w:val="24"/>
          <w:lang w:val="en-GB"/>
        </w:rPr>
        <w:t xml:space="preserve"> a direct relationship exists between the company’s strategic marketing activities and the performance of the company.</w:t>
      </w:r>
    </w:p>
    <w:p w:rsidR="002D650E" w:rsidRPr="005D6E78" w:rsidRDefault="002D650E"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 xml:space="preserve">Question </w:t>
      </w:r>
      <w:r w:rsidR="00242823" w:rsidRPr="005D6E78">
        <w:rPr>
          <w:rFonts w:ascii="Times New Roman" w:hAnsi="Times New Roman" w:cs="Times New Roman"/>
          <w:b/>
          <w:color w:val="000000"/>
          <w:sz w:val="24"/>
          <w:szCs w:val="24"/>
        </w:rPr>
        <w:t>8</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242823" w:rsidRPr="005D6E78">
        <w:rPr>
          <w:rFonts w:ascii="Times New Roman" w:hAnsi="Times New Roman" w:cs="Times New Roman"/>
          <w:b/>
          <w:color w:val="000000"/>
          <w:sz w:val="24"/>
          <w:szCs w:val="24"/>
        </w:rPr>
        <w:t>Allocation of tasks by management is rather flexible</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b/>
                <w:color w:val="000000"/>
                <w:sz w:val="24"/>
                <w:szCs w:val="24"/>
              </w:rPr>
            </w:pPr>
          </w:p>
        </w:tc>
        <w:tc>
          <w:tcPr>
            <w:tcW w:w="1357" w:type="dxa"/>
          </w:tcPr>
          <w:p w:rsidR="002D650E" w:rsidRPr="005D6E78" w:rsidRDefault="002D65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2D650E" w:rsidRPr="005D6E78" w:rsidRDefault="002D65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2D650E" w:rsidRPr="005D6E78" w:rsidRDefault="002D65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2D650E" w:rsidRPr="005D6E78" w:rsidRDefault="002D65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60.0</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68.9</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91.1</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2D650E" w:rsidRPr="005D6E78" w:rsidRDefault="002D650E"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BA28BD" w:rsidRPr="005D6E78" w:rsidRDefault="00BA28BD"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The above table shows that out of forty-five (45) questionnaires filled and returned by respondents, seventeen (17) respondents representing about 37.8% strongly 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ten (10) respondents representing about 22.2% 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four (4) respondents representing about 8.9% are undecided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ten (10) respondents representing about 22.2% disagree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four (4) respondents representing about 8.9% strongly disagree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It can be deduced from the above analysis that majority of the respondents believe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company’s management is rather flexible.</w:t>
      </w:r>
    </w:p>
    <w:p w:rsidR="00372E40" w:rsidRPr="005D6E78" w:rsidRDefault="00372E40"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lastRenderedPageBreak/>
        <w:t>Question 9:</w:t>
      </w:r>
      <w:r w:rsidRPr="005D6E78">
        <w:rPr>
          <w:rFonts w:ascii="Times New Roman" w:hAnsi="Times New Roman" w:cs="Times New Roman"/>
          <w:b/>
          <w:color w:val="000000"/>
          <w:sz w:val="24"/>
          <w:szCs w:val="24"/>
        </w:rPr>
        <w:tab/>
        <w:t>The job environment provided by management is conducive and comforting</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b/>
                <w:color w:val="000000"/>
                <w:sz w:val="24"/>
                <w:szCs w:val="24"/>
              </w:rPr>
            </w:pPr>
          </w:p>
        </w:tc>
        <w:tc>
          <w:tcPr>
            <w:tcW w:w="1357" w:type="dxa"/>
          </w:tcPr>
          <w:p w:rsidR="00372E40" w:rsidRPr="005D6E78" w:rsidRDefault="00372E40"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372E40" w:rsidRPr="005D6E78" w:rsidRDefault="00372E40"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372E40" w:rsidRPr="005D6E78" w:rsidRDefault="00372E40"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372E40" w:rsidRPr="005D6E78" w:rsidRDefault="00372E40"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33.3</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33.3</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42.2</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80.0</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BD3511" w:rsidRPr="005D6E78" w:rsidRDefault="00BD3511"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The above table shows that out of forty-five (45) questionnaires filled and returned by respondents, eleven (11) respondents representing about 24.4% strongly 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fifteen (15) respondents representing about 33.3% 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two (2) respondents representing about 4.4% are undecided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eight (8) respondents representing about 17.8% disagree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nine (9) respondents representing about 20.0% strongly disagree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It can be deduced from the above analysis that majority of the respondents believe that the job environment provided by management is conducive and comforting.</w:t>
      </w:r>
    </w:p>
    <w:p w:rsidR="00DB14C5" w:rsidRPr="005D6E78" w:rsidRDefault="00DB14C5"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 1</w:t>
      </w:r>
      <w:r w:rsidR="002B2253" w:rsidRPr="005D6E78">
        <w:rPr>
          <w:rFonts w:ascii="Times New Roman" w:hAnsi="Times New Roman" w:cs="Times New Roman"/>
          <w:b/>
          <w:color w:val="000000"/>
          <w:sz w:val="24"/>
          <w:szCs w:val="24"/>
        </w:rPr>
        <w:t>0</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4F708C" w:rsidRPr="005D6E78">
        <w:rPr>
          <w:rFonts w:ascii="Times New Roman" w:hAnsi="Times New Roman" w:cs="Times New Roman"/>
          <w:b/>
          <w:color w:val="000000"/>
          <w:sz w:val="24"/>
          <w:szCs w:val="24"/>
        </w:rPr>
        <w:t>Personal Selling is an effective tool in sales of products</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b/>
                <w:color w:val="000000"/>
                <w:sz w:val="24"/>
                <w:szCs w:val="24"/>
              </w:rPr>
            </w:pPr>
          </w:p>
        </w:tc>
        <w:tc>
          <w:tcPr>
            <w:tcW w:w="1357" w:type="dxa"/>
          </w:tcPr>
          <w:p w:rsidR="00DB14C5" w:rsidRPr="005D6E78" w:rsidRDefault="00DB14C5"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DB14C5" w:rsidRPr="005D6E78" w:rsidRDefault="00DB14C5"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DB14C5" w:rsidRPr="005D6E78" w:rsidRDefault="00DB14C5"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DB14C5" w:rsidRPr="005D6E78" w:rsidRDefault="00DB14C5"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12</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c>
          <w:tcPr>
            <w:tcW w:w="214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60.0</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77.8</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88.9</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DB14C5" w:rsidRPr="005D6E78" w:rsidRDefault="00DB14C5"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4E3A7A" w:rsidRPr="005D6E78" w:rsidRDefault="004E3A7A"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seventeen (17) respondents representing about 37.8%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Personal Selling is an effective tool in sales of products, ten (10) respondents representing </w:t>
      </w:r>
      <w:r w:rsidRPr="005D6E78">
        <w:rPr>
          <w:rFonts w:ascii="Times New Roman" w:hAnsi="Times New Roman" w:cs="Times New Roman"/>
          <w:sz w:val="24"/>
          <w:szCs w:val="24"/>
        </w:rPr>
        <w:lastRenderedPageBreak/>
        <w:t>about 22.2%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Personal Selling is an effective tool in sales of products, eight (8) respondents representing about 17.8% are undecided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Personal Selling is an effective tool in sales of products, five (5) respondents representing about 11.1%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Personal Selling is an effective tool in sales of products, five (5) respondents representing about 11.1% strongly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Personal Selling is an effective tool in sales of products. It can be deduced from the above analysis that majority of the respondents believe that Personal Selling is an effective tool in sales of products.</w:t>
      </w:r>
    </w:p>
    <w:p w:rsidR="00FF1F62" w:rsidRPr="005D6E78" w:rsidRDefault="00FF1F62"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 1</w:t>
      </w:r>
      <w:r w:rsidR="00DD3118" w:rsidRPr="005D6E78">
        <w:rPr>
          <w:rFonts w:ascii="Times New Roman" w:hAnsi="Times New Roman" w:cs="Times New Roman"/>
          <w:b/>
          <w:color w:val="000000"/>
          <w:sz w:val="24"/>
          <w:szCs w:val="24"/>
        </w:rPr>
        <w:t>1</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DD3118" w:rsidRPr="005D6E78">
        <w:rPr>
          <w:rFonts w:ascii="Times New Roman" w:hAnsi="Times New Roman" w:cs="Times New Roman"/>
          <w:b/>
          <w:color w:val="000000"/>
          <w:sz w:val="24"/>
          <w:szCs w:val="24"/>
        </w:rPr>
        <w:t>Advertisement of product has improved sales increase yielding increase in business performance</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b/>
                <w:color w:val="000000"/>
                <w:sz w:val="24"/>
                <w:szCs w:val="24"/>
              </w:rPr>
            </w:pPr>
          </w:p>
        </w:tc>
        <w:tc>
          <w:tcPr>
            <w:tcW w:w="1357" w:type="dxa"/>
          </w:tcPr>
          <w:p w:rsidR="00FF1F62" w:rsidRPr="005D6E78" w:rsidRDefault="00FF1F6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FF1F62" w:rsidRPr="005D6E78" w:rsidRDefault="00FF1F6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FF1F62" w:rsidRPr="005D6E78" w:rsidRDefault="00FF1F6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FF1F62" w:rsidRPr="005D6E78" w:rsidRDefault="00FF1F6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21</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214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68.9</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86.7</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FF1F62" w:rsidRPr="005D6E78" w:rsidRDefault="00FF1F62" w:rsidP="005D6E78">
            <w:pPr>
              <w:spacing w:line="360" w:lineRule="auto"/>
              <w:jc w:val="center"/>
              <w:rPr>
                <w:rFonts w:ascii="Times New Roman" w:hAnsi="Times New Roman" w:cs="Times New Roman"/>
                <w:color w:val="000000"/>
                <w:sz w:val="24"/>
                <w:szCs w:val="24"/>
              </w:rPr>
            </w:pPr>
          </w:p>
        </w:tc>
      </w:tr>
    </w:tbl>
    <w:p w:rsidR="00DF6C97" w:rsidRPr="00D952E2" w:rsidRDefault="00DF6C97" w:rsidP="00DF6C97">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D84513" w:rsidRPr="005D6E78" w:rsidRDefault="00D84513"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The above table shows that out of forty-five (45) questionnaires filled and returned by respondents, twenty-one (21) respondents representing about 46.7%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advertisement of product has improved sales increase yielding increase in business performance, ten (10) respondents representing about 22.2%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advertisement of product has improved sales increase yielding increase in business performance, eight (8) respondents representing about 17.8% are undecided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advertisement of product has improved sales increase yielding increase in business performance, three (3) respondents representing about 6.7%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w:t>
      </w:r>
      <w:r w:rsidR="00EB50A4" w:rsidRPr="005D6E78">
        <w:rPr>
          <w:rFonts w:ascii="Times New Roman" w:hAnsi="Times New Roman" w:cs="Times New Roman"/>
          <w:sz w:val="24"/>
          <w:szCs w:val="24"/>
        </w:rPr>
        <w:t xml:space="preserve">ement of product has improved </w:t>
      </w:r>
      <w:r w:rsidRPr="005D6E78">
        <w:rPr>
          <w:rFonts w:ascii="Times New Roman" w:hAnsi="Times New Roman" w:cs="Times New Roman"/>
          <w:sz w:val="24"/>
          <w:szCs w:val="24"/>
        </w:rPr>
        <w:t>sales increase yielding and increase in business performance,  three (3) respondents representing about 6.7% strongly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advertisement of product has improved sales increase yielding increase in business performance. It can be deduced from the above analysis that majority of the respondents believe that advertisement of product has improved sales increase yielding increase in business</w:t>
      </w:r>
    </w:p>
    <w:p w:rsidR="00C97E35" w:rsidRPr="005D6E78" w:rsidRDefault="00C97E35" w:rsidP="005D6E78">
      <w:pPr>
        <w:spacing w:line="360" w:lineRule="auto"/>
        <w:rPr>
          <w:rFonts w:ascii="Times New Roman" w:hAnsi="Times New Roman" w:cs="Times New Roman"/>
          <w:b/>
          <w:color w:val="000000"/>
          <w:sz w:val="24"/>
          <w:szCs w:val="24"/>
        </w:rPr>
      </w:pPr>
      <w:r w:rsidRPr="005D6E78">
        <w:rPr>
          <w:rFonts w:ascii="Times New Roman" w:hAnsi="Times New Roman" w:cs="Times New Roman"/>
          <w:b/>
          <w:color w:val="000000"/>
          <w:sz w:val="24"/>
          <w:szCs w:val="24"/>
        </w:rPr>
        <w:br w:type="page"/>
      </w:r>
    </w:p>
    <w:p w:rsidR="00354CAD" w:rsidRPr="005D6E78" w:rsidRDefault="00354CAD"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lastRenderedPageBreak/>
        <w:t>Question 1</w:t>
      </w:r>
      <w:r w:rsidR="00A0546E" w:rsidRPr="005D6E78">
        <w:rPr>
          <w:rFonts w:ascii="Times New Roman" w:hAnsi="Times New Roman" w:cs="Times New Roman"/>
          <w:b/>
          <w:color w:val="000000"/>
          <w:sz w:val="24"/>
          <w:szCs w:val="24"/>
        </w:rPr>
        <w:t>2</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532E73" w:rsidRPr="005D6E78">
        <w:rPr>
          <w:rFonts w:ascii="Times New Roman" w:hAnsi="Times New Roman" w:cs="Times New Roman"/>
          <w:b/>
          <w:color w:val="000000"/>
          <w:sz w:val="24"/>
          <w:szCs w:val="24"/>
        </w:rPr>
        <w:t>The use of sales promotion as a marketing activity enhances promotion and sales of products</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b/>
                <w:color w:val="000000"/>
                <w:sz w:val="24"/>
                <w:szCs w:val="24"/>
              </w:rPr>
            </w:pPr>
          </w:p>
        </w:tc>
        <w:tc>
          <w:tcPr>
            <w:tcW w:w="1357" w:type="dxa"/>
          </w:tcPr>
          <w:p w:rsidR="00354CAD" w:rsidRPr="005D6E78" w:rsidRDefault="00354CA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354CAD" w:rsidRPr="005D6E78" w:rsidRDefault="00354CA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354CAD" w:rsidRPr="005D6E78" w:rsidRDefault="00354CA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354CAD" w:rsidRPr="005D6E78" w:rsidRDefault="00354CA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354CAD" w:rsidRPr="005D6E78" w:rsidRDefault="00532E7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w:t>
            </w:r>
          </w:p>
        </w:tc>
        <w:tc>
          <w:tcPr>
            <w:tcW w:w="1803" w:type="dxa"/>
          </w:tcPr>
          <w:p w:rsidR="00354CAD" w:rsidRPr="005D6E78" w:rsidRDefault="00532E7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53.3</w:t>
            </w:r>
          </w:p>
        </w:tc>
        <w:tc>
          <w:tcPr>
            <w:tcW w:w="1803" w:type="dxa"/>
          </w:tcPr>
          <w:p w:rsidR="00354CAD" w:rsidRPr="005D6E78" w:rsidRDefault="00532E7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53.3</w:t>
            </w:r>
          </w:p>
        </w:tc>
        <w:tc>
          <w:tcPr>
            <w:tcW w:w="2147" w:type="dxa"/>
          </w:tcPr>
          <w:p w:rsidR="00354CAD" w:rsidRPr="005D6E78" w:rsidRDefault="00532E7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53.3</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214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73.3</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214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86.7</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354CAD" w:rsidRPr="005D6E78" w:rsidRDefault="00354CAD" w:rsidP="005D6E78">
            <w:pPr>
              <w:spacing w:line="360" w:lineRule="auto"/>
              <w:jc w:val="center"/>
              <w:rPr>
                <w:rFonts w:ascii="Times New Roman" w:hAnsi="Times New Roman" w:cs="Times New Roman"/>
                <w:color w:val="000000"/>
                <w:sz w:val="24"/>
                <w:szCs w:val="24"/>
              </w:rPr>
            </w:pPr>
          </w:p>
        </w:tc>
      </w:tr>
    </w:tbl>
    <w:p w:rsidR="00DF6C97" w:rsidRPr="00D952E2" w:rsidRDefault="00DF6C97" w:rsidP="00DF6C97">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3E3F2A" w:rsidRPr="005D6E78" w:rsidRDefault="003E3F2A"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The above table shows that out of forty-five (45) questionnaires filled and returned by respondents, twenty-four (24) respondents representing about 53.3% strongly agree that the use of sales promotion as a marketing activity enhances promotion and sales of products, nine (9) respondents representing about 20.0% agree that the use of sales promotion as a marketing activity enhances promotion and sales of products, six (6) respondents representing about 13.3% are undecided that the use of sales promotion as a marketing activity enhances promotion and sales of products, three (3) respondents representing about 6.7% disagree that the use of sales promotion as a marketing activity enhances promotion and sales of products, three (3) respondents representing about 6.7% strongly disagree that the use of sales promotion as a marketing activity enhances promotion and sales of products. It can be deduced from the above</w:t>
      </w:r>
      <w:r w:rsidR="0094448D" w:rsidRPr="005D6E78">
        <w:rPr>
          <w:rFonts w:ascii="Times New Roman" w:hAnsi="Times New Roman" w:cs="Times New Roman"/>
          <w:sz w:val="24"/>
          <w:szCs w:val="24"/>
        </w:rPr>
        <w:t xml:space="preserve"> analysis that majority of the respondents believe that the use of sales promotion as a marketing activity enhances promotion and sales of products.</w:t>
      </w:r>
    </w:p>
    <w:p w:rsidR="00FB3477" w:rsidRPr="005D6E78" w:rsidRDefault="00FB3477"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 1</w:t>
      </w:r>
      <w:r w:rsidR="008B4734" w:rsidRPr="005D6E78">
        <w:rPr>
          <w:rFonts w:ascii="Times New Roman" w:hAnsi="Times New Roman" w:cs="Times New Roman"/>
          <w:b/>
          <w:color w:val="000000"/>
          <w:sz w:val="24"/>
          <w:szCs w:val="24"/>
        </w:rPr>
        <w:t>3</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t>Does Strategic Management have a significant impact on your company’s performance”</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b/>
                <w:color w:val="000000"/>
                <w:sz w:val="24"/>
                <w:szCs w:val="24"/>
              </w:rPr>
            </w:pPr>
          </w:p>
        </w:tc>
        <w:tc>
          <w:tcPr>
            <w:tcW w:w="1357" w:type="dxa"/>
          </w:tcPr>
          <w:p w:rsidR="00FB3477" w:rsidRPr="005D6E78" w:rsidRDefault="00FB3477"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FB3477" w:rsidRPr="005D6E78" w:rsidRDefault="00FB3477"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FB3477" w:rsidRPr="005D6E78" w:rsidRDefault="00FB3477"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FB3477" w:rsidRPr="005D6E78" w:rsidRDefault="00FB3477"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62.2</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80.6</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95.6</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p>
        </w:tc>
      </w:tr>
    </w:tbl>
    <w:p w:rsidR="00DF6C97" w:rsidRPr="00D952E2" w:rsidRDefault="00DF6C97" w:rsidP="00DF6C97">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2776A0" w:rsidRPr="005D6E78" w:rsidRDefault="002776A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lastRenderedPageBreak/>
        <w:t>The above table shows that out of forty-five (45) questionnaires filled and returned by respondents, twenty-four (24) respondents representing about 53.3% strongly agree that the use of sales promotion as a marketing activity enhances promotion and sales of products, nine (9) respondents representing about 20.0% agree that the use of sales promotion as a marketing activity enhances promotion and sales of products, six (6) respondents representing about 13.3% are undecided that the use of sales promotion as a marketing activity enhances promotion and sales of products, three (3) respondents representing about 6.7% disagree that the use of sales promotion as a marketing activity enhances promotion and sales of products, three (3) respondents representing about 6.7% strongly disagree that the use of sales promotion as a marketing activity enhances promotion and sales of products. It can be deduced from the above analysis that majority of the respondents believe that the use of sales promotion as a marketing activity enhances promotion and sales of products.</w:t>
      </w:r>
    </w:p>
    <w:p w:rsidR="00371160" w:rsidRPr="00E37DA6" w:rsidRDefault="00E37DA6" w:rsidP="00E37DA6">
      <w:pPr>
        <w:pStyle w:val="ListParagraph"/>
        <w:numPr>
          <w:ilvl w:val="1"/>
          <w:numId w:val="25"/>
        </w:numPr>
        <w:spacing w:after="0" w:line="360" w:lineRule="auto"/>
        <w:jc w:val="both"/>
        <w:rPr>
          <w:rFonts w:ascii="Times New Roman" w:hAnsi="Times New Roman" w:cs="Times New Roman"/>
          <w:sz w:val="32"/>
          <w:szCs w:val="24"/>
        </w:rPr>
      </w:pPr>
      <w:r>
        <w:rPr>
          <w:rFonts w:ascii="Times New Roman" w:hAnsi="Times New Roman" w:cs="Times New Roman"/>
          <w:b/>
          <w:sz w:val="32"/>
          <w:szCs w:val="24"/>
        </w:rPr>
        <w:t xml:space="preserve">  </w:t>
      </w:r>
      <w:r w:rsidR="00371160" w:rsidRPr="00E37DA6">
        <w:rPr>
          <w:rFonts w:ascii="Times New Roman" w:hAnsi="Times New Roman" w:cs="Times New Roman"/>
          <w:b/>
          <w:sz w:val="32"/>
          <w:szCs w:val="24"/>
        </w:rPr>
        <w:t>HYPOTHESES TESTING</w:t>
      </w:r>
      <w:r w:rsidR="00371160" w:rsidRPr="00E37DA6">
        <w:rPr>
          <w:rFonts w:ascii="Times New Roman" w:hAnsi="Times New Roman" w:cs="Times New Roman"/>
          <w:sz w:val="32"/>
          <w:szCs w:val="24"/>
        </w:rPr>
        <w:tab/>
      </w:r>
      <w:r w:rsidR="00371160" w:rsidRPr="00E37DA6">
        <w:rPr>
          <w:rFonts w:ascii="Times New Roman" w:hAnsi="Times New Roman" w:cs="Times New Roman"/>
          <w:sz w:val="32"/>
          <w:szCs w:val="24"/>
        </w:rPr>
        <w:tab/>
      </w:r>
      <w:r w:rsidR="00371160" w:rsidRPr="00E37DA6">
        <w:rPr>
          <w:rFonts w:ascii="Times New Roman" w:hAnsi="Times New Roman" w:cs="Times New Roman"/>
          <w:sz w:val="32"/>
          <w:szCs w:val="24"/>
        </w:rPr>
        <w:tab/>
      </w:r>
      <w:r w:rsidR="00371160" w:rsidRPr="00E37DA6">
        <w:rPr>
          <w:rFonts w:ascii="Times New Roman" w:hAnsi="Times New Roman" w:cs="Times New Roman"/>
          <w:sz w:val="32"/>
          <w:szCs w:val="24"/>
        </w:rPr>
        <w:tab/>
        <w:t xml:space="preserve">        </w:t>
      </w:r>
      <w:r w:rsidR="00371160" w:rsidRPr="00E37DA6">
        <w:rPr>
          <w:rFonts w:ascii="Times New Roman" w:hAnsi="Times New Roman" w:cs="Times New Roman"/>
          <w:sz w:val="32"/>
          <w:szCs w:val="24"/>
        </w:rPr>
        <w:tab/>
        <w:t xml:space="preserve">         </w:t>
      </w:r>
    </w:p>
    <w:p w:rsidR="00371160" w:rsidRPr="00DF6C97" w:rsidRDefault="00371160" w:rsidP="005D6E78">
      <w:pPr>
        <w:numPr>
          <w:ilvl w:val="2"/>
          <w:numId w:val="25"/>
        </w:numPr>
        <w:spacing w:after="0" w:line="360" w:lineRule="auto"/>
        <w:jc w:val="both"/>
        <w:rPr>
          <w:rFonts w:ascii="Times New Roman" w:hAnsi="Times New Roman" w:cs="Times New Roman"/>
          <w:b/>
          <w:szCs w:val="24"/>
        </w:rPr>
      </w:pPr>
      <w:r w:rsidRPr="00DF6C97">
        <w:rPr>
          <w:rFonts w:ascii="Times New Roman" w:hAnsi="Times New Roman" w:cs="Times New Roman"/>
          <w:b/>
          <w:szCs w:val="24"/>
        </w:rPr>
        <w:t>HYPOTHESIS I</w:t>
      </w:r>
    </w:p>
    <w:p w:rsidR="00371160" w:rsidRPr="005D6E78" w:rsidRDefault="00371160"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Hypothesis I was tested with regression analysis to establish correlation between strategic marketing and business performance. Using the tables 4.3.1, 4.3.2, 4.3.3, and 4.3.4 above, the result was given thus:</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046"/>
        <w:gridCol w:w="993"/>
        <w:gridCol w:w="121"/>
        <w:gridCol w:w="2759"/>
        <w:gridCol w:w="656"/>
        <w:gridCol w:w="388"/>
        <w:gridCol w:w="1296"/>
        <w:gridCol w:w="90"/>
      </w:tblGrid>
      <w:tr w:rsidR="00371160" w:rsidRPr="005D6E78" w:rsidTr="00200205">
        <w:trPr>
          <w:gridAfter w:val="1"/>
          <w:wAfter w:w="90" w:type="dxa"/>
          <w:cantSplit/>
          <w:tblHeader/>
        </w:trPr>
        <w:tc>
          <w:tcPr>
            <w:tcW w:w="8010" w:type="dxa"/>
            <w:gridSpan w:val="8"/>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bCs/>
                <w:color w:val="000000"/>
                <w:sz w:val="24"/>
                <w:szCs w:val="24"/>
              </w:rPr>
            </w:pPr>
            <w:r w:rsidRPr="005D6E78">
              <w:rPr>
                <w:rFonts w:ascii="Times New Roman" w:hAnsi="Times New Roman" w:cs="Times New Roman"/>
                <w:b/>
                <w:bCs/>
                <w:color w:val="000000"/>
                <w:sz w:val="24"/>
                <w:szCs w:val="24"/>
              </w:rPr>
              <w:t>Variables Entered/Removed</w:t>
            </w:r>
            <w:r w:rsidRPr="005D6E78">
              <w:rPr>
                <w:rFonts w:ascii="Times New Roman" w:hAnsi="Times New Roman" w:cs="Times New Roman"/>
                <w:b/>
                <w:bCs/>
                <w:color w:val="000000"/>
                <w:sz w:val="24"/>
                <w:szCs w:val="24"/>
                <w:vertAlign w:val="superscript"/>
              </w:rPr>
              <w:t>a</w:t>
            </w:r>
          </w:p>
        </w:tc>
      </w:tr>
      <w:tr w:rsidR="00371160" w:rsidRPr="005D6E78" w:rsidTr="00200205">
        <w:trPr>
          <w:gridAfter w:val="2"/>
          <w:wAfter w:w="1386" w:type="dxa"/>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203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Entered</w:t>
            </w:r>
          </w:p>
        </w:tc>
        <w:tc>
          <w:tcPr>
            <w:tcW w:w="288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Removed</w:t>
            </w:r>
          </w:p>
        </w:tc>
        <w:tc>
          <w:tcPr>
            <w:tcW w:w="1044"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Method</w:t>
            </w:r>
          </w:p>
        </w:tc>
      </w:tr>
      <w:tr w:rsidR="00371160" w:rsidRPr="005D6E78" w:rsidTr="00200205">
        <w:trPr>
          <w:gridAfter w:val="2"/>
          <w:wAfter w:w="1386" w:type="dxa"/>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203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 MC, IO</w:t>
            </w:r>
            <w:r w:rsidRPr="005D6E78">
              <w:rPr>
                <w:rFonts w:ascii="Times New Roman" w:hAnsi="Times New Roman" w:cs="Times New Roman"/>
                <w:color w:val="000000"/>
                <w:sz w:val="24"/>
                <w:szCs w:val="24"/>
                <w:vertAlign w:val="superscript"/>
              </w:rPr>
              <w:t>a</w:t>
            </w:r>
          </w:p>
        </w:tc>
        <w:tc>
          <w:tcPr>
            <w:tcW w:w="288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w:t>
            </w:r>
          </w:p>
        </w:tc>
        <w:tc>
          <w:tcPr>
            <w:tcW w:w="1044"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Enter</w:t>
            </w:r>
          </w:p>
        </w:tc>
      </w:tr>
      <w:tr w:rsidR="00371160" w:rsidRPr="005D6E78" w:rsidTr="00200205">
        <w:trPr>
          <w:gridAfter w:val="2"/>
          <w:wAfter w:w="1386" w:type="dxa"/>
          <w:cantSplit/>
        </w:trPr>
        <w:tc>
          <w:tcPr>
            <w:tcW w:w="5670" w:type="dxa"/>
            <w:gridSpan w:val="5"/>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All requested variables entered.</w:t>
            </w:r>
          </w:p>
        </w:tc>
        <w:tc>
          <w:tcPr>
            <w:tcW w:w="1044"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gridAfter w:val="2"/>
          <w:wAfter w:w="1386" w:type="dxa"/>
          <w:cantSplit/>
        </w:trPr>
        <w:tc>
          <w:tcPr>
            <w:tcW w:w="5670" w:type="dxa"/>
            <w:gridSpan w:val="5"/>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BP</w:t>
            </w:r>
          </w:p>
        </w:tc>
        <w:tc>
          <w:tcPr>
            <w:tcW w:w="1044"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blHeader/>
        </w:trPr>
        <w:tc>
          <w:tcPr>
            <w:tcW w:w="8100" w:type="dxa"/>
            <w:gridSpan w:val="9"/>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Model Summary</w:t>
            </w:r>
          </w:p>
        </w:tc>
      </w:tr>
      <w:tr w:rsidR="00371160" w:rsidRPr="005D6E78" w:rsidTr="00200205">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 Square</w:t>
            </w:r>
          </w:p>
        </w:tc>
        <w:tc>
          <w:tcPr>
            <w:tcW w:w="34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Adjusted R Square</w:t>
            </w:r>
          </w:p>
        </w:tc>
        <w:tc>
          <w:tcPr>
            <w:tcW w:w="177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Std. Error of the Estimate</w:t>
            </w:r>
          </w:p>
        </w:tc>
      </w:tr>
      <w:tr w:rsidR="00371160" w:rsidRPr="005D6E78" w:rsidTr="00200205">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.777</w:t>
            </w:r>
            <w:r w:rsidRPr="005D6E78">
              <w:rPr>
                <w:rFonts w:ascii="Times New Roman" w:hAnsi="Times New Roman" w:cs="Times New Roman"/>
                <w:color w:val="000000"/>
                <w:sz w:val="24"/>
                <w:szCs w:val="24"/>
                <w:vertAlign w:val="superscript"/>
              </w:rPr>
              <w:t>a</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.603</w:t>
            </w:r>
          </w:p>
        </w:tc>
        <w:tc>
          <w:tcPr>
            <w:tcW w:w="34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.577</w:t>
            </w:r>
          </w:p>
        </w:tc>
        <w:tc>
          <w:tcPr>
            <w:tcW w:w="177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.32738</w:t>
            </w:r>
          </w:p>
        </w:tc>
      </w:tr>
      <w:tr w:rsidR="00371160" w:rsidRPr="005D6E78" w:rsidTr="00200205">
        <w:trPr>
          <w:cantSplit/>
        </w:trPr>
        <w:tc>
          <w:tcPr>
            <w:tcW w:w="6326" w:type="dxa"/>
            <w:gridSpan w:val="6"/>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Predictors: (Constant), MO, MC, IO</w:t>
            </w:r>
          </w:p>
        </w:tc>
        <w:tc>
          <w:tcPr>
            <w:tcW w:w="1774"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Source:</w:t>
      </w:r>
      <w:r w:rsidRPr="005D6E78">
        <w:rPr>
          <w:rFonts w:ascii="Times New Roman" w:hAnsi="Times New Roman" w:cs="Times New Roman"/>
          <w:sz w:val="24"/>
          <w:szCs w:val="24"/>
        </w:rPr>
        <w:t xml:space="preserve"> SPSS Result &amp; Researcher survey 2018</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above table reveals that the coefficient of multiple determinations is 0.603; the implication of this is that about 60.3% of the variation in business performance (BP) is explained by Market Orientation (MO), Market Capabilities (MC) and Innovation Orientation (IO), while the remaining 39.7% is explained by other factors which are not included in the </w:t>
      </w:r>
      <w:r w:rsidRPr="005D6E78">
        <w:rPr>
          <w:rFonts w:ascii="Times New Roman" w:hAnsi="Times New Roman" w:cs="Times New Roman"/>
          <w:sz w:val="24"/>
          <w:szCs w:val="24"/>
        </w:rPr>
        <w:lastRenderedPageBreak/>
        <w:t xml:space="preserve">model. This model seems to be appropriate for the hypothesis since the value of </w:t>
      </w:r>
      <w:r w:rsidRPr="005D6E78">
        <w:rPr>
          <w:rFonts w:ascii="Times New Roman" w:hAnsi="Times New Roman" w:cs="Times New Roman"/>
          <w:iCs/>
          <w:sz w:val="24"/>
          <w:szCs w:val="24"/>
        </w:rPr>
        <w:t>R</w:t>
      </w:r>
      <w:r w:rsidRPr="005D6E78">
        <w:rPr>
          <w:rFonts w:ascii="Times New Roman" w:hAnsi="Times New Roman" w:cs="Times New Roman"/>
          <w:iCs/>
          <w:sz w:val="24"/>
          <w:szCs w:val="24"/>
          <w:vertAlign w:val="superscript"/>
        </w:rPr>
        <w:t>2</w:t>
      </w:r>
      <w:r w:rsidRPr="005D6E78">
        <w:rPr>
          <w:rFonts w:ascii="Times New Roman" w:hAnsi="Times New Roman" w:cs="Times New Roman"/>
          <w:sz w:val="24"/>
          <w:szCs w:val="24"/>
        </w:rPr>
        <w:t xml:space="preserve"> is closer to 1.</w:t>
      </w:r>
    </w:p>
    <w:p w:rsidR="00371160" w:rsidRPr="005D6E78" w:rsidRDefault="00371160" w:rsidP="005D6E78">
      <w:pPr>
        <w:spacing w:after="0" w:line="360" w:lineRule="auto"/>
        <w:jc w:val="both"/>
        <w:rPr>
          <w:rFonts w:ascii="Times New Roman" w:hAnsi="Times New Roman" w:cs="Times New Roman"/>
          <w:bCs/>
          <w:sz w:val="24"/>
          <w:szCs w:val="24"/>
        </w:rPr>
      </w:pPr>
      <w:r w:rsidRPr="005D6E78">
        <w:rPr>
          <w:rFonts w:ascii="Times New Roman" w:hAnsi="Times New Roman" w:cs="Times New Roman"/>
          <w:bCs/>
          <w:sz w:val="24"/>
          <w:szCs w:val="24"/>
        </w:rPr>
        <w:t xml:space="preserve">The calculated ANOVA table is tested to see if </w:t>
      </w:r>
      <w:r w:rsidRPr="005D6E78">
        <w:rPr>
          <w:rFonts w:ascii="Times New Roman" w:hAnsi="Times New Roman" w:cs="Times New Roman"/>
          <w:bCs/>
          <w:iCs/>
          <w:sz w:val="24"/>
          <w:szCs w:val="24"/>
        </w:rPr>
        <w:t xml:space="preserve">any </w:t>
      </w:r>
      <w:r w:rsidRPr="005D6E78">
        <w:rPr>
          <w:rFonts w:ascii="Times New Roman" w:hAnsi="Times New Roman" w:cs="Times New Roman"/>
          <w:bCs/>
          <w:sz w:val="24"/>
          <w:szCs w:val="24"/>
        </w:rPr>
        <w:t xml:space="preserve">of the variables are significant. The F-statistic is compared with 3 and 41 degrees of freedom using stats tables. From the ANOVA table, </w:t>
      </w:r>
    </w:p>
    <w:p w:rsidR="00193902"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iCs/>
          <w:sz w:val="24"/>
          <w:szCs w:val="24"/>
        </w:rPr>
        <w:t xml:space="preserve">F </w:t>
      </w:r>
      <w:r w:rsidRPr="005D6E78">
        <w:rPr>
          <w:rFonts w:ascii="Times New Roman" w:hAnsi="Times New Roman" w:cs="Times New Roman"/>
          <w:sz w:val="24"/>
          <w:szCs w:val="24"/>
        </w:rPr>
        <w:t xml:space="preserve">= 23.294, </w:t>
      </w:r>
      <w:r w:rsidRPr="005D6E78">
        <w:rPr>
          <w:rFonts w:ascii="Times New Roman" w:hAnsi="Times New Roman" w:cs="Times New Roman"/>
          <w:iCs/>
          <w:sz w:val="24"/>
          <w:szCs w:val="24"/>
        </w:rPr>
        <w:t>p</w:t>
      </w:r>
      <w:r w:rsidRPr="005D6E78">
        <w:rPr>
          <w:rFonts w:ascii="Times New Roman" w:hAnsi="Times New Roman" w:cs="Times New Roman"/>
          <w:sz w:val="24"/>
          <w:szCs w:val="24"/>
        </w:rPr>
        <w:t xml:space="preserve">-value &lt; 0.01 (sig.) </w:t>
      </w:r>
      <w:r w:rsidR="00193902" w:rsidRPr="005D6E78">
        <w:rPr>
          <w:rFonts w:ascii="Times New Roman" w:hAnsi="Times New Roman" w:cs="Times New Roman"/>
          <w:sz w:val="24"/>
          <w:szCs w:val="24"/>
        </w:rPr>
        <w:t xml:space="preserv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Since </w:t>
      </w:r>
      <w:r w:rsidRPr="005D6E78">
        <w:rPr>
          <w:rFonts w:ascii="Times New Roman" w:hAnsi="Times New Roman" w:cs="Times New Roman"/>
          <w:iCs/>
          <w:sz w:val="24"/>
          <w:szCs w:val="24"/>
        </w:rPr>
        <w:t>p</w:t>
      </w:r>
      <w:r w:rsidRPr="005D6E78">
        <w:rPr>
          <w:rFonts w:ascii="Times New Roman" w:hAnsi="Times New Roman" w:cs="Times New Roman"/>
          <w:sz w:val="24"/>
          <w:szCs w:val="24"/>
        </w:rPr>
        <w:t>-value &lt; 0.00≤ 0.05 (critical value), we shall reject the null hypothesis and accept the alternate hypothesis. This implies that at least one of the predictors is useful for business performance, therefore the model is useful.</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table “Coefficients” provides information effect of individual variables (the "Estimated Coefficients" or “beta”) on the dependent variable.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 </w:t>
      </w:r>
      <w:r w:rsidRPr="005D6E78">
        <w:rPr>
          <w:rFonts w:ascii="Times New Roman" w:hAnsi="Times New Roman" w:cs="Times New Roman"/>
          <w:sz w:val="24"/>
          <w:szCs w:val="24"/>
        </w:rPr>
        <w:tab/>
      </w:r>
      <w:r w:rsidRPr="005D6E78">
        <w:rPr>
          <w:rFonts w:ascii="Times New Roman" w:hAnsi="Times New Roman" w:cs="Times New Roman"/>
          <w:sz w:val="24"/>
          <w:szCs w:val="24"/>
        </w:rPr>
        <w:tab/>
        <w:t>The coefficient of Market Orientation (MO) is 0.432 with p-value of 0.003 less than 0.05% (critical value), the coefficient of Market Capabilities (MC) is 0.240 with p-value of 0.004 less than the 0.05% (critical value) and the coefficient of Innovation Orientation (IO) is 0.229 with p-value of 0.003 less than the 0.05% (critical value). This implies that each of the variables has contributed to the model. Hence, it can be concluded that there is significant relationship between marketing strategies and business performance.</w:t>
      </w:r>
    </w:p>
    <w:p w:rsidR="00193902" w:rsidRPr="005D6E78" w:rsidRDefault="00371160"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b/>
          <w:sz w:val="24"/>
          <w:szCs w:val="24"/>
        </w:rPr>
        <w:t>4.4.2 HYPOTHESIS II</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Hypotheses II was tested with regression analysis to establish correlation between management structure and marketing activities. Using the tables 4.3.5, 4.3.6, 4.3.7, and 4.3.8 above,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result was given thus: </w:t>
      </w:r>
    </w:p>
    <w:tbl>
      <w:tblPr>
        <w:tblW w:w="59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48"/>
        <w:gridCol w:w="998"/>
        <w:gridCol w:w="601"/>
        <w:gridCol w:w="513"/>
        <w:gridCol w:w="1084"/>
        <w:gridCol w:w="421"/>
        <w:gridCol w:w="688"/>
        <w:gridCol w:w="817"/>
      </w:tblGrid>
      <w:tr w:rsidR="00371160" w:rsidRPr="005D6E78" w:rsidTr="00370509">
        <w:trPr>
          <w:gridAfter w:val="1"/>
          <w:wAfter w:w="817" w:type="dxa"/>
          <w:cantSplit/>
          <w:tblHeader/>
        </w:trPr>
        <w:tc>
          <w:tcPr>
            <w:tcW w:w="5104" w:type="dxa"/>
            <w:gridSpan w:val="8"/>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Variables Entered/Removed</w:t>
            </w:r>
            <w:r w:rsidRPr="005D6E78">
              <w:rPr>
                <w:rFonts w:ascii="Times New Roman" w:hAnsi="Times New Roman" w:cs="Times New Roman"/>
                <w:b/>
                <w:bCs/>
                <w:color w:val="000000"/>
                <w:sz w:val="24"/>
                <w:szCs w:val="24"/>
                <w:vertAlign w:val="superscript"/>
              </w:rPr>
              <w:t>b</w:t>
            </w:r>
          </w:p>
        </w:tc>
      </w:tr>
      <w:tr w:rsidR="00371160" w:rsidRPr="005D6E78" w:rsidTr="00370509">
        <w:trPr>
          <w:gridAfter w:val="1"/>
          <w:wAfter w:w="817" w:type="dxa"/>
          <w:cantSplit/>
          <w:tblHeader/>
        </w:trPr>
        <w:tc>
          <w:tcPr>
            <w:tcW w:w="79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59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Entered</w:t>
            </w:r>
          </w:p>
        </w:tc>
        <w:tc>
          <w:tcPr>
            <w:tcW w:w="159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Removed</w:t>
            </w:r>
          </w:p>
        </w:tc>
        <w:tc>
          <w:tcPr>
            <w:tcW w:w="110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Method</w:t>
            </w:r>
          </w:p>
        </w:tc>
      </w:tr>
      <w:tr w:rsidR="00371160" w:rsidRPr="005D6E78" w:rsidTr="00370509">
        <w:trPr>
          <w:gridAfter w:val="1"/>
          <w:wAfter w:w="817" w:type="dxa"/>
          <w:cantSplit/>
          <w:tblHeader/>
        </w:trPr>
        <w:tc>
          <w:tcPr>
            <w:tcW w:w="79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59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CS, TA, JE</w:t>
            </w:r>
            <w:r w:rsidRPr="005D6E78">
              <w:rPr>
                <w:rFonts w:ascii="Times New Roman" w:hAnsi="Times New Roman" w:cs="Times New Roman"/>
                <w:color w:val="000000"/>
                <w:sz w:val="24"/>
                <w:szCs w:val="24"/>
                <w:vertAlign w:val="superscript"/>
              </w:rPr>
              <w:t>a</w:t>
            </w:r>
          </w:p>
        </w:tc>
        <w:tc>
          <w:tcPr>
            <w:tcW w:w="159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w:t>
            </w:r>
          </w:p>
        </w:tc>
        <w:tc>
          <w:tcPr>
            <w:tcW w:w="110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Enter</w:t>
            </w:r>
          </w:p>
        </w:tc>
      </w:tr>
      <w:tr w:rsidR="00371160" w:rsidRPr="005D6E78" w:rsidTr="00370509">
        <w:trPr>
          <w:gridAfter w:val="1"/>
          <w:wAfter w:w="817" w:type="dxa"/>
          <w:cantSplit/>
        </w:trPr>
        <w:tc>
          <w:tcPr>
            <w:tcW w:w="3995" w:type="dxa"/>
            <w:gridSpan w:val="6"/>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All requested variables entered.</w:t>
            </w:r>
          </w:p>
        </w:tc>
        <w:tc>
          <w:tcPr>
            <w:tcW w:w="1109"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370509">
        <w:trPr>
          <w:gridAfter w:val="1"/>
          <w:wAfter w:w="817" w:type="dxa"/>
          <w:cantSplit/>
        </w:trPr>
        <w:tc>
          <w:tcPr>
            <w:tcW w:w="3995" w:type="dxa"/>
            <w:gridSpan w:val="6"/>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MA</w:t>
            </w:r>
          </w:p>
        </w:tc>
        <w:tc>
          <w:tcPr>
            <w:tcW w:w="1109"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370509">
        <w:trPr>
          <w:cantSplit/>
          <w:tblHeader/>
        </w:trPr>
        <w:tc>
          <w:tcPr>
            <w:tcW w:w="5921" w:type="dxa"/>
            <w:gridSpan w:val="9"/>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Model Summary</w:t>
            </w:r>
          </w:p>
        </w:tc>
      </w:tr>
      <w:tr w:rsidR="00371160" w:rsidRPr="005D6E78" w:rsidTr="00370509">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04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 Square</w:t>
            </w:r>
          </w:p>
        </w:tc>
        <w:tc>
          <w:tcPr>
            <w:tcW w:w="150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Adjusted R Square</w:t>
            </w:r>
          </w:p>
        </w:tc>
        <w:tc>
          <w:tcPr>
            <w:tcW w:w="150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Std. Error of the Estimate</w:t>
            </w:r>
          </w:p>
        </w:tc>
      </w:tr>
      <w:tr w:rsidR="00371160" w:rsidRPr="005D6E78" w:rsidTr="00370509">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04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.720</w:t>
            </w:r>
            <w:r w:rsidRPr="005D6E78">
              <w:rPr>
                <w:rFonts w:ascii="Times New Roman" w:hAnsi="Times New Roman" w:cs="Times New Roman"/>
                <w:color w:val="000000"/>
                <w:sz w:val="24"/>
                <w:szCs w:val="24"/>
                <w:vertAlign w:val="superscript"/>
              </w:rPr>
              <w:t>a</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.519</w:t>
            </w:r>
          </w:p>
        </w:tc>
        <w:tc>
          <w:tcPr>
            <w:tcW w:w="150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.492</w:t>
            </w:r>
          </w:p>
        </w:tc>
        <w:tc>
          <w:tcPr>
            <w:tcW w:w="150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.32137</w:t>
            </w:r>
          </w:p>
        </w:tc>
      </w:tr>
      <w:tr w:rsidR="00371160" w:rsidRPr="005D6E78" w:rsidTr="00370509">
        <w:trPr>
          <w:cantSplit/>
        </w:trPr>
        <w:tc>
          <w:tcPr>
            <w:tcW w:w="4416" w:type="dxa"/>
            <w:gridSpan w:val="7"/>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lastRenderedPageBreak/>
              <w:t>a. Predictors: (Constant), CS, TA, JE</w:t>
            </w:r>
          </w:p>
        </w:tc>
        <w:tc>
          <w:tcPr>
            <w:tcW w:w="1505"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Source:</w:t>
      </w:r>
      <w:r w:rsidRPr="005D6E78">
        <w:rPr>
          <w:rFonts w:ascii="Times New Roman" w:hAnsi="Times New Roman" w:cs="Times New Roman"/>
          <w:sz w:val="24"/>
          <w:szCs w:val="24"/>
        </w:rPr>
        <w:t xml:space="preserve"> SPSS Result &amp; Researcher survey 2018</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From the above table, it can be seen that the coefficient of multiple determination is 0.616; the implication of this is that about 61.6% of the variation in the MA (Marketing activities) is explained by variables in the model; Communication Style (CS), Tasks Allocation (TA), and Job Environment (JE), while the remaining 38.4% is explained by other factors which are not included in the model. The regression equation (model formulated) appears to be very useful for making predictions since the value of </w:t>
      </w:r>
      <w:r w:rsidRPr="005D6E78">
        <w:rPr>
          <w:rFonts w:ascii="Times New Roman" w:hAnsi="Times New Roman" w:cs="Times New Roman"/>
          <w:iCs/>
          <w:sz w:val="24"/>
          <w:szCs w:val="24"/>
        </w:rPr>
        <w:t>R</w:t>
      </w:r>
      <w:r w:rsidRPr="005D6E78">
        <w:rPr>
          <w:rFonts w:ascii="Times New Roman" w:hAnsi="Times New Roman" w:cs="Times New Roman"/>
          <w:iCs/>
          <w:sz w:val="24"/>
          <w:szCs w:val="24"/>
          <w:vertAlign w:val="superscript"/>
        </w:rPr>
        <w:t>2</w:t>
      </w:r>
      <w:r w:rsidRPr="005D6E78">
        <w:rPr>
          <w:rFonts w:ascii="Times New Roman" w:hAnsi="Times New Roman" w:cs="Times New Roman"/>
          <w:iCs/>
          <w:sz w:val="24"/>
          <w:szCs w:val="24"/>
        </w:rPr>
        <w:t xml:space="preserve"> </w:t>
      </w:r>
      <w:r w:rsidRPr="005D6E78">
        <w:rPr>
          <w:rFonts w:ascii="Times New Roman" w:hAnsi="Times New Roman" w:cs="Times New Roman"/>
          <w:sz w:val="24"/>
          <w:szCs w:val="24"/>
        </w:rPr>
        <w:t>is close to 1.</w:t>
      </w:r>
    </w:p>
    <w:tbl>
      <w:tblPr>
        <w:tblW w:w="81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315"/>
        <w:gridCol w:w="1505"/>
        <w:gridCol w:w="1044"/>
        <w:gridCol w:w="1445"/>
        <w:gridCol w:w="1045"/>
        <w:gridCol w:w="1045"/>
      </w:tblGrid>
      <w:tr w:rsidR="00371160" w:rsidRPr="005D6E78" w:rsidTr="00200205">
        <w:trPr>
          <w:cantSplit/>
          <w:tblHeader/>
        </w:trPr>
        <w:tc>
          <w:tcPr>
            <w:tcW w:w="8146" w:type="dxa"/>
            <w:gridSpan w:val="7"/>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ANOVA</w:t>
            </w:r>
            <w:r w:rsidRPr="005D6E78">
              <w:rPr>
                <w:rFonts w:ascii="Times New Roman" w:hAnsi="Times New Roman" w:cs="Times New Roman"/>
                <w:b/>
                <w:bCs/>
                <w:color w:val="000000"/>
                <w:sz w:val="24"/>
                <w:szCs w:val="24"/>
                <w:vertAlign w:val="superscript"/>
              </w:rPr>
              <w:t>b</w:t>
            </w:r>
          </w:p>
        </w:tc>
      </w:tr>
      <w:tr w:rsidR="00371160" w:rsidRPr="005D6E78" w:rsidTr="00200205">
        <w:trPr>
          <w:cantSplit/>
          <w:tblHeader/>
        </w:trPr>
        <w:tc>
          <w:tcPr>
            <w:tcW w:w="206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50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Sum of Squares</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Df</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Mean Square</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w:t>
            </w:r>
          </w:p>
        </w:tc>
        <w:tc>
          <w:tcPr>
            <w:tcW w:w="104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Sig.</w:t>
            </w:r>
          </w:p>
        </w:tc>
      </w:tr>
      <w:tr w:rsidR="00371160" w:rsidRPr="005D6E78" w:rsidTr="00200205">
        <w:trPr>
          <w:cantSplit/>
          <w:tblHeader/>
        </w:trPr>
        <w:tc>
          <w:tcPr>
            <w:tcW w:w="7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Regression</w:t>
            </w:r>
          </w:p>
        </w:tc>
        <w:tc>
          <w:tcPr>
            <w:tcW w:w="150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6.009</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444"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2.003</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19.395</w:t>
            </w:r>
          </w:p>
        </w:tc>
        <w:tc>
          <w:tcPr>
            <w:tcW w:w="104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r w:rsidRPr="005D6E78">
              <w:rPr>
                <w:rFonts w:ascii="Times New Roman" w:hAnsi="Times New Roman" w:cs="Times New Roman"/>
                <w:color w:val="000000"/>
                <w:sz w:val="24"/>
                <w:szCs w:val="24"/>
                <w:vertAlign w:val="superscript"/>
              </w:rPr>
              <w:t>a</w:t>
            </w: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Residual</w:t>
            </w:r>
          </w:p>
        </w:tc>
        <w:tc>
          <w:tcPr>
            <w:tcW w:w="1504"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5.577</w:t>
            </w:r>
          </w:p>
        </w:tc>
        <w:tc>
          <w:tcPr>
            <w:tcW w:w="1043"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41</w:t>
            </w:r>
          </w:p>
        </w:tc>
        <w:tc>
          <w:tcPr>
            <w:tcW w:w="144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.103</w:t>
            </w:r>
          </w:p>
        </w:tc>
        <w:tc>
          <w:tcPr>
            <w:tcW w:w="1044" w:type="dxa"/>
            <w:tcBorders>
              <w:top w:val="nil"/>
              <w:bottom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50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11.586</w:t>
            </w:r>
          </w:p>
        </w:tc>
        <w:tc>
          <w:tcPr>
            <w:tcW w:w="1043"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444" w:type="dxa"/>
            <w:tcBorders>
              <w:top w:val="nil"/>
              <w:bottom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bottom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4614" w:type="dxa"/>
            <w:gridSpan w:val="4"/>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Predictors: (Constant), CS, TA, JE</w:t>
            </w:r>
          </w:p>
        </w:tc>
        <w:tc>
          <w:tcPr>
            <w:tcW w:w="14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MA</w:t>
            </w:r>
          </w:p>
        </w:tc>
        <w:tc>
          <w:tcPr>
            <w:tcW w:w="104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bCs/>
          <w:sz w:val="24"/>
          <w:szCs w:val="24"/>
        </w:rPr>
      </w:pPr>
      <w:r w:rsidRPr="005D6E78">
        <w:rPr>
          <w:rFonts w:ascii="Times New Roman" w:hAnsi="Times New Roman" w:cs="Times New Roman"/>
          <w:bCs/>
          <w:sz w:val="24"/>
          <w:szCs w:val="24"/>
        </w:rPr>
        <w:t xml:space="preserve">The calculated ANOVA table is tested to see if </w:t>
      </w:r>
      <w:r w:rsidRPr="005D6E78">
        <w:rPr>
          <w:rFonts w:ascii="Times New Roman" w:hAnsi="Times New Roman" w:cs="Times New Roman"/>
          <w:bCs/>
          <w:iCs/>
          <w:sz w:val="24"/>
          <w:szCs w:val="24"/>
        </w:rPr>
        <w:t xml:space="preserve">any </w:t>
      </w:r>
      <w:r w:rsidRPr="005D6E78">
        <w:rPr>
          <w:rFonts w:ascii="Times New Roman" w:hAnsi="Times New Roman" w:cs="Times New Roman"/>
          <w:bCs/>
          <w:sz w:val="24"/>
          <w:szCs w:val="24"/>
        </w:rPr>
        <w:t xml:space="preserve">of the variables are significant. The F-statistic is compared with 3 and 41 degrees of freedom using stats tables. From the ANOVA table,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iCs/>
          <w:sz w:val="24"/>
          <w:szCs w:val="24"/>
        </w:rPr>
        <w:t xml:space="preserve">F </w:t>
      </w:r>
      <w:r w:rsidRPr="005D6E78">
        <w:rPr>
          <w:rFonts w:ascii="Times New Roman" w:hAnsi="Times New Roman" w:cs="Times New Roman"/>
          <w:sz w:val="24"/>
          <w:szCs w:val="24"/>
        </w:rPr>
        <w:t xml:space="preserve">= 30.127, </w:t>
      </w:r>
      <w:r w:rsidRPr="005D6E78">
        <w:rPr>
          <w:rFonts w:ascii="Times New Roman" w:hAnsi="Times New Roman" w:cs="Times New Roman"/>
          <w:iCs/>
          <w:sz w:val="24"/>
          <w:szCs w:val="24"/>
        </w:rPr>
        <w:t>p</w:t>
      </w:r>
      <w:r w:rsidRPr="005D6E78">
        <w:rPr>
          <w:rFonts w:ascii="Times New Roman" w:hAnsi="Times New Roman" w:cs="Times New Roman"/>
          <w:sz w:val="24"/>
          <w:szCs w:val="24"/>
        </w:rPr>
        <w:t xml:space="preserve">-value &lt; 0.0000 (sig.)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Since </w:t>
      </w:r>
      <w:r w:rsidRPr="005D6E78">
        <w:rPr>
          <w:rFonts w:ascii="Times New Roman" w:hAnsi="Times New Roman" w:cs="Times New Roman"/>
          <w:iCs/>
          <w:sz w:val="24"/>
          <w:szCs w:val="24"/>
        </w:rPr>
        <w:t>p</w:t>
      </w:r>
      <w:r w:rsidRPr="005D6E78">
        <w:rPr>
          <w:rFonts w:ascii="Times New Roman" w:hAnsi="Times New Roman" w:cs="Times New Roman"/>
          <w:sz w:val="24"/>
          <w:szCs w:val="24"/>
        </w:rPr>
        <w:t>-value &lt; 0.000≤ 0.05 (critical value), we shall reject the null hypothesis. This implies that at least one of the predictors is useful for marketing activities; therefore the model is useful.</w:t>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6"/>
        <w:gridCol w:w="1369"/>
        <w:gridCol w:w="1368"/>
        <w:gridCol w:w="1505"/>
        <w:gridCol w:w="1045"/>
        <w:gridCol w:w="1045"/>
      </w:tblGrid>
      <w:tr w:rsidR="00371160" w:rsidRPr="005D6E78" w:rsidTr="00200205">
        <w:trPr>
          <w:cantSplit/>
          <w:tblHeader/>
        </w:trPr>
        <w:tc>
          <w:tcPr>
            <w:tcW w:w="8284" w:type="dxa"/>
            <w:gridSpan w:val="7"/>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Coefficients</w:t>
            </w:r>
            <w:r w:rsidRPr="005D6E78">
              <w:rPr>
                <w:rFonts w:ascii="Times New Roman" w:hAnsi="Times New Roman" w:cs="Times New Roman"/>
                <w:b/>
                <w:bCs/>
                <w:color w:val="000000"/>
                <w:sz w:val="24"/>
                <w:szCs w:val="24"/>
                <w:vertAlign w:val="superscript"/>
              </w:rPr>
              <w:t>a</w:t>
            </w:r>
          </w:p>
        </w:tc>
      </w:tr>
      <w:tr w:rsidR="00371160" w:rsidRPr="005D6E78" w:rsidTr="00200205">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273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Unstandardized Coefficients</w:t>
            </w:r>
          </w:p>
        </w:tc>
        <w:tc>
          <w:tcPr>
            <w:tcW w:w="1504" w:type="dxa"/>
            <w:tcBorders>
              <w:top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Standardized Coefficients</w:t>
            </w:r>
          </w:p>
        </w:tc>
        <w:tc>
          <w:tcPr>
            <w:tcW w:w="104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w:t>
            </w:r>
          </w:p>
        </w:tc>
        <w:tc>
          <w:tcPr>
            <w:tcW w:w="104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Sig.</w:t>
            </w:r>
          </w:p>
        </w:tc>
      </w:tr>
      <w:tr w:rsidR="00371160" w:rsidRPr="005D6E78" w:rsidTr="00200205">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36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w:t>
            </w:r>
          </w:p>
        </w:tc>
        <w:tc>
          <w:tcPr>
            <w:tcW w:w="1367" w:type="dxa"/>
            <w:tcBorders>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Std. Error</w:t>
            </w:r>
          </w:p>
        </w:tc>
        <w:tc>
          <w:tcPr>
            <w:tcW w:w="1504" w:type="dxa"/>
            <w:tcBorders>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Beta</w:t>
            </w:r>
          </w:p>
        </w:tc>
        <w:tc>
          <w:tcPr>
            <w:tcW w:w="10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04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r>
      <w:tr w:rsidR="00371160" w:rsidRPr="005D6E78" w:rsidTr="00200205">
        <w:trPr>
          <w:cantSplit/>
          <w:tblHeader/>
        </w:trPr>
        <w:tc>
          <w:tcPr>
            <w:tcW w:w="7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2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(Constant)</w:t>
            </w:r>
          </w:p>
        </w:tc>
        <w:tc>
          <w:tcPr>
            <w:tcW w:w="13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.468</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.136</w:t>
            </w:r>
          </w:p>
        </w:tc>
        <w:tc>
          <w:tcPr>
            <w:tcW w:w="1504" w:type="dxa"/>
            <w:tcBorders>
              <w:top w:val="single" w:sz="16" w:space="0" w:color="000000"/>
              <w:bottom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3.443</w:t>
            </w:r>
          </w:p>
        </w:tc>
        <w:tc>
          <w:tcPr>
            <w:tcW w:w="104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.001</w:t>
            </w: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w:t>
            </w:r>
          </w:p>
        </w:tc>
        <w:tc>
          <w:tcPr>
            <w:tcW w:w="1368"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.160</w:t>
            </w:r>
          </w:p>
        </w:tc>
        <w:tc>
          <w:tcPr>
            <w:tcW w:w="1367"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.069</w:t>
            </w:r>
          </w:p>
        </w:tc>
        <w:tc>
          <w:tcPr>
            <w:tcW w:w="150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.263</w:t>
            </w:r>
          </w:p>
        </w:tc>
        <w:tc>
          <w:tcPr>
            <w:tcW w:w="104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2.307</w:t>
            </w:r>
          </w:p>
        </w:tc>
        <w:tc>
          <w:tcPr>
            <w:tcW w:w="1044" w:type="dxa"/>
            <w:tcBorders>
              <w:top w:val="nil"/>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.025</w:t>
            </w: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MC</w:t>
            </w:r>
          </w:p>
        </w:tc>
        <w:tc>
          <w:tcPr>
            <w:tcW w:w="1368"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.282</w:t>
            </w:r>
          </w:p>
        </w:tc>
        <w:tc>
          <w:tcPr>
            <w:tcW w:w="1367"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.062</w:t>
            </w:r>
          </w:p>
        </w:tc>
        <w:tc>
          <w:tcPr>
            <w:tcW w:w="150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.523</w:t>
            </w:r>
          </w:p>
        </w:tc>
        <w:tc>
          <w:tcPr>
            <w:tcW w:w="104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4.564</w:t>
            </w:r>
          </w:p>
        </w:tc>
        <w:tc>
          <w:tcPr>
            <w:tcW w:w="1044" w:type="dxa"/>
            <w:tcBorders>
              <w:top w:val="nil"/>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IO</w:t>
            </w:r>
          </w:p>
        </w:tc>
        <w:tc>
          <w:tcPr>
            <w:tcW w:w="13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.036</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.054</w:t>
            </w:r>
          </w:p>
        </w:tc>
        <w:tc>
          <w:tcPr>
            <w:tcW w:w="1504"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.064</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.666</w:t>
            </w:r>
          </w:p>
        </w:tc>
        <w:tc>
          <w:tcPr>
            <w:tcW w:w="104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.008</w:t>
            </w:r>
          </w:p>
        </w:tc>
      </w:tr>
      <w:tr w:rsidR="00371160" w:rsidRPr="005D6E78" w:rsidTr="00200205">
        <w:trPr>
          <w:cantSplit/>
        </w:trPr>
        <w:tc>
          <w:tcPr>
            <w:tcW w:w="3325"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Dependent Variable: MA</w:t>
            </w:r>
          </w:p>
        </w:tc>
        <w:tc>
          <w:tcPr>
            <w:tcW w:w="1367"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50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table “Coefficients” provides information effect of individual variables (the "Estimated Coefficients" or “beta”) on the dependent variable. The coefficient of Market Orientation is 0.160 with p-value of 0.025 less than 0.05% (critical value), the coefficient of MC is 0.282 with p-value of 0.000 less than the 0.05% (critical value), and the coefficient of IO is 0.036 with p-value of 0.008 less than the 0.05% (critical value). This implies that each of the variables has contributed to the model; MO, MC, IO have direct relationship with MA, that is conducive management structure has a positive effect on marketing activities which affects the performance of the business in a positive way. Hence, the null hypothesis will be rejected and it can be concluded that there is significant relationship between management structure and marketing activities.</w:t>
      </w:r>
    </w:p>
    <w:p w:rsidR="00371160" w:rsidRPr="005D6E78" w:rsidRDefault="00371160"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b/>
          <w:sz w:val="24"/>
          <w:szCs w:val="24"/>
        </w:rPr>
        <w:t>4.4.3</w:t>
      </w:r>
      <w:r w:rsidRPr="005D6E78">
        <w:rPr>
          <w:rFonts w:ascii="Times New Roman" w:hAnsi="Times New Roman" w:cs="Times New Roman"/>
          <w:b/>
          <w:sz w:val="24"/>
          <w:szCs w:val="24"/>
        </w:rPr>
        <w:tab/>
        <w:t xml:space="preserve"> HYPOTHESIS III</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Hypothesis III was tested with regression analysis to establish correlation between strategic marketing activities and performance of the business. Using the tables: 4.3.9, 4.3.10, 4.3.11, and 4.3.12 above, the result was given thus:</w:t>
      </w:r>
    </w:p>
    <w:tbl>
      <w:tblPr>
        <w:tblW w:w="63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2"/>
        <w:gridCol w:w="1858"/>
        <w:gridCol w:w="1800"/>
        <w:gridCol w:w="1890"/>
      </w:tblGrid>
      <w:tr w:rsidR="00371160" w:rsidRPr="005D6E78" w:rsidTr="00200205">
        <w:trPr>
          <w:cantSplit/>
          <w:tblHeader/>
        </w:trPr>
        <w:tc>
          <w:tcPr>
            <w:tcW w:w="6300" w:type="dxa"/>
            <w:gridSpan w:val="4"/>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Variables Entered/Removed</w:t>
            </w:r>
            <w:r w:rsidRPr="005D6E78">
              <w:rPr>
                <w:rFonts w:ascii="Times New Roman" w:hAnsi="Times New Roman" w:cs="Times New Roman"/>
                <w:b/>
                <w:bCs/>
                <w:color w:val="000000"/>
                <w:sz w:val="24"/>
                <w:szCs w:val="24"/>
                <w:vertAlign w:val="superscript"/>
              </w:rPr>
              <w:t>b</w:t>
            </w:r>
          </w:p>
        </w:tc>
      </w:tr>
      <w:tr w:rsidR="00371160" w:rsidRPr="005D6E78" w:rsidTr="00200205">
        <w:trPr>
          <w:cantSplit/>
          <w:tblHeader/>
        </w:trPr>
        <w:tc>
          <w:tcPr>
            <w:tcW w:w="7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8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Entered</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Removed</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Method</w:t>
            </w:r>
          </w:p>
        </w:tc>
      </w:tr>
      <w:tr w:rsidR="00371160" w:rsidRPr="005D6E78" w:rsidTr="00200205">
        <w:trPr>
          <w:cantSplit/>
          <w:tblHeader/>
        </w:trPr>
        <w:tc>
          <w:tcPr>
            <w:tcW w:w="7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8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PS, AD, SP</w:t>
            </w:r>
            <w:r w:rsidRPr="005D6E78">
              <w:rPr>
                <w:rFonts w:ascii="Times New Roman" w:hAnsi="Times New Roman" w:cs="Times New Roman"/>
                <w:color w:val="000000"/>
                <w:sz w:val="24"/>
                <w:szCs w:val="24"/>
                <w:vertAlign w:val="superscript"/>
              </w:rPr>
              <w:t>a</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Enter</w:t>
            </w:r>
          </w:p>
        </w:tc>
      </w:tr>
      <w:tr w:rsidR="00371160" w:rsidRPr="005D6E78" w:rsidTr="00200205">
        <w:trPr>
          <w:cantSplit/>
        </w:trPr>
        <w:tc>
          <w:tcPr>
            <w:tcW w:w="4410"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All requested variables entered.</w:t>
            </w:r>
          </w:p>
        </w:tc>
        <w:tc>
          <w:tcPr>
            <w:tcW w:w="189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4410"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POB</w:t>
            </w:r>
          </w:p>
        </w:tc>
        <w:tc>
          <w:tcPr>
            <w:tcW w:w="189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From the above table, it can be seen that the coefficient of multiple determination is 0.524; the implication of this is that about 52.4% of the variation in the POB (Performance of Business) is explained by variables in the model; that is Personal Selling (PS), Advertising (AD) and Sales Promotion (SP), while the remaining 47.6% is explained by other factors </w:t>
      </w:r>
      <w:r w:rsidRPr="005D6E78">
        <w:rPr>
          <w:rFonts w:ascii="Times New Roman" w:hAnsi="Times New Roman" w:cs="Times New Roman"/>
          <w:sz w:val="24"/>
          <w:szCs w:val="24"/>
        </w:rPr>
        <w:lastRenderedPageBreak/>
        <w:t xml:space="preserve">which are not included in the model. The regression equation (model formulated) appears to be very useful for making predictions since the value of </w:t>
      </w:r>
      <w:r w:rsidRPr="005D6E78">
        <w:rPr>
          <w:rFonts w:ascii="Times New Roman" w:hAnsi="Times New Roman" w:cs="Times New Roman"/>
          <w:iCs/>
          <w:sz w:val="24"/>
          <w:szCs w:val="24"/>
        </w:rPr>
        <w:t>R</w:t>
      </w:r>
      <w:r w:rsidRPr="005D6E78">
        <w:rPr>
          <w:rFonts w:ascii="Times New Roman" w:hAnsi="Times New Roman" w:cs="Times New Roman"/>
          <w:iCs/>
          <w:sz w:val="24"/>
          <w:szCs w:val="24"/>
          <w:vertAlign w:val="superscript"/>
        </w:rPr>
        <w:t>2</w:t>
      </w:r>
      <w:r w:rsidRPr="005D6E78">
        <w:rPr>
          <w:rFonts w:ascii="Times New Roman" w:hAnsi="Times New Roman" w:cs="Times New Roman"/>
          <w:iCs/>
          <w:sz w:val="24"/>
          <w:szCs w:val="24"/>
        </w:rPr>
        <w:t xml:space="preserve"> </w:t>
      </w:r>
      <w:r w:rsidRPr="005D6E78">
        <w:rPr>
          <w:rFonts w:ascii="Times New Roman" w:hAnsi="Times New Roman" w:cs="Times New Roman"/>
          <w:sz w:val="24"/>
          <w:szCs w:val="24"/>
        </w:rPr>
        <w:t>is closer to 1.</w:t>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63"/>
        <w:gridCol w:w="1337"/>
        <w:gridCol w:w="1531"/>
        <w:gridCol w:w="1062"/>
        <w:gridCol w:w="1470"/>
        <w:gridCol w:w="1063"/>
        <w:gridCol w:w="1063"/>
      </w:tblGrid>
      <w:tr w:rsidR="00371160" w:rsidRPr="005D6E78" w:rsidTr="00200205">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ANOVA</w:t>
            </w:r>
            <w:r w:rsidRPr="005D6E78">
              <w:rPr>
                <w:rFonts w:ascii="Times New Roman" w:hAnsi="Times New Roman" w:cs="Times New Roman"/>
                <w:b/>
                <w:bCs/>
                <w:color w:val="000000"/>
                <w:sz w:val="24"/>
                <w:szCs w:val="24"/>
                <w:vertAlign w:val="superscript"/>
              </w:rPr>
              <w:t>b</w:t>
            </w:r>
          </w:p>
        </w:tc>
      </w:tr>
      <w:tr w:rsidR="00371160" w:rsidRPr="005D6E78" w:rsidTr="00200205">
        <w:trPr>
          <w:cantSplit/>
          <w:tblHeader/>
        </w:trPr>
        <w:tc>
          <w:tcPr>
            <w:tcW w:w="210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5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Sum of Squares</w:t>
            </w:r>
          </w:p>
        </w:tc>
        <w:tc>
          <w:tcPr>
            <w:tcW w:w="10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Df</w:t>
            </w:r>
          </w:p>
        </w:tc>
        <w:tc>
          <w:tcPr>
            <w:tcW w:w="14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Mean Square</w:t>
            </w:r>
          </w:p>
        </w:tc>
        <w:tc>
          <w:tcPr>
            <w:tcW w:w="106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w:t>
            </w:r>
          </w:p>
        </w:tc>
        <w:tc>
          <w:tcPr>
            <w:tcW w:w="106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Sig.</w:t>
            </w:r>
          </w:p>
        </w:tc>
      </w:tr>
      <w:tr w:rsidR="00371160" w:rsidRPr="005D6E78" w:rsidTr="00200205">
        <w:trPr>
          <w:cantSplit/>
          <w:tblHeader/>
        </w:trPr>
        <w:tc>
          <w:tcPr>
            <w:tcW w:w="7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Regression</w:t>
            </w:r>
          </w:p>
        </w:tc>
        <w:tc>
          <w:tcPr>
            <w:tcW w:w="153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6.068</w:t>
            </w:r>
          </w:p>
        </w:tc>
        <w:tc>
          <w:tcPr>
            <w:tcW w:w="1062"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470"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2.023</w:t>
            </w:r>
          </w:p>
        </w:tc>
        <w:tc>
          <w:tcPr>
            <w:tcW w:w="1063"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19.790</w:t>
            </w:r>
          </w:p>
        </w:tc>
        <w:tc>
          <w:tcPr>
            <w:tcW w:w="106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r w:rsidRPr="005D6E78">
              <w:rPr>
                <w:rFonts w:ascii="Times New Roman" w:hAnsi="Times New Roman" w:cs="Times New Roman"/>
                <w:color w:val="000000"/>
                <w:sz w:val="24"/>
                <w:szCs w:val="24"/>
                <w:vertAlign w:val="superscript"/>
              </w:rPr>
              <w:t>a</w:t>
            </w:r>
          </w:p>
        </w:tc>
      </w:tr>
      <w:tr w:rsidR="00371160" w:rsidRPr="005D6E78" w:rsidTr="00200205">
        <w:trPr>
          <w:cantSplit/>
          <w:tblHeader/>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Residual</w:t>
            </w:r>
          </w:p>
        </w:tc>
        <w:tc>
          <w:tcPr>
            <w:tcW w:w="1531"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5.519</w:t>
            </w:r>
          </w:p>
        </w:tc>
        <w:tc>
          <w:tcPr>
            <w:tcW w:w="1062"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41</w:t>
            </w:r>
          </w:p>
        </w:tc>
        <w:tc>
          <w:tcPr>
            <w:tcW w:w="1470"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.102</w:t>
            </w:r>
          </w:p>
        </w:tc>
        <w:tc>
          <w:tcPr>
            <w:tcW w:w="1063" w:type="dxa"/>
            <w:tcBorders>
              <w:top w:val="nil"/>
              <w:bottom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blHeader/>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33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53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11.586</w:t>
            </w:r>
          </w:p>
        </w:tc>
        <w:tc>
          <w:tcPr>
            <w:tcW w:w="1062"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470" w:type="dxa"/>
            <w:tcBorders>
              <w:top w:val="nil"/>
              <w:bottom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bottom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4693" w:type="dxa"/>
            <w:gridSpan w:val="4"/>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Predictors: (Constant), PS, AD, SP</w:t>
            </w:r>
            <w:r w:rsidRPr="005D6E78">
              <w:rPr>
                <w:rFonts w:ascii="Times New Roman" w:hAnsi="Times New Roman" w:cs="Times New Roman"/>
                <w:color w:val="000000"/>
                <w:sz w:val="24"/>
                <w:szCs w:val="24"/>
                <w:vertAlign w:val="superscript"/>
              </w:rPr>
              <w:t>a</w:t>
            </w:r>
          </w:p>
        </w:tc>
        <w:tc>
          <w:tcPr>
            <w:tcW w:w="147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3631"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POB</w:t>
            </w:r>
          </w:p>
        </w:tc>
        <w:tc>
          <w:tcPr>
            <w:tcW w:w="1062"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47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bCs/>
          <w:sz w:val="24"/>
          <w:szCs w:val="24"/>
        </w:rPr>
      </w:pPr>
      <w:r w:rsidRPr="005D6E78">
        <w:rPr>
          <w:rFonts w:ascii="Times New Roman" w:hAnsi="Times New Roman" w:cs="Times New Roman"/>
          <w:bCs/>
          <w:sz w:val="24"/>
          <w:szCs w:val="24"/>
        </w:rPr>
        <w:t xml:space="preserve">The calculated ANOVA table is tested to see if </w:t>
      </w:r>
      <w:r w:rsidRPr="005D6E78">
        <w:rPr>
          <w:rFonts w:ascii="Times New Roman" w:hAnsi="Times New Roman" w:cs="Times New Roman"/>
          <w:bCs/>
          <w:iCs/>
          <w:sz w:val="24"/>
          <w:szCs w:val="24"/>
        </w:rPr>
        <w:t xml:space="preserve">any </w:t>
      </w:r>
      <w:r w:rsidRPr="005D6E78">
        <w:rPr>
          <w:rFonts w:ascii="Times New Roman" w:hAnsi="Times New Roman" w:cs="Times New Roman"/>
          <w:bCs/>
          <w:sz w:val="24"/>
          <w:szCs w:val="24"/>
        </w:rPr>
        <w:t xml:space="preserve">of the variables are significant. The F-statistic is compared with 3 and 76 degrees of freedom using stats tables. From the ANOVA table,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iCs/>
          <w:sz w:val="24"/>
          <w:szCs w:val="24"/>
        </w:rPr>
        <w:t xml:space="preserve">F </w:t>
      </w:r>
      <w:r w:rsidRPr="005D6E78">
        <w:rPr>
          <w:rFonts w:ascii="Times New Roman" w:hAnsi="Times New Roman" w:cs="Times New Roman"/>
          <w:sz w:val="24"/>
          <w:szCs w:val="24"/>
        </w:rPr>
        <w:t xml:space="preserve">= 19.790, </w:t>
      </w:r>
      <w:r w:rsidRPr="005D6E78">
        <w:rPr>
          <w:rFonts w:ascii="Times New Roman" w:hAnsi="Times New Roman" w:cs="Times New Roman"/>
          <w:iCs/>
          <w:sz w:val="24"/>
          <w:szCs w:val="24"/>
        </w:rPr>
        <w:t>p</w:t>
      </w:r>
      <w:r w:rsidRPr="005D6E78">
        <w:rPr>
          <w:rFonts w:ascii="Times New Roman" w:hAnsi="Times New Roman" w:cs="Times New Roman"/>
          <w:sz w:val="24"/>
          <w:szCs w:val="24"/>
        </w:rPr>
        <w:t xml:space="preserve">-value &lt; 0.0000 (sig.)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Since </w:t>
      </w:r>
      <w:r w:rsidRPr="005D6E78">
        <w:rPr>
          <w:rFonts w:ascii="Times New Roman" w:hAnsi="Times New Roman" w:cs="Times New Roman"/>
          <w:iCs/>
          <w:sz w:val="24"/>
          <w:szCs w:val="24"/>
        </w:rPr>
        <w:t>p</w:t>
      </w:r>
      <w:r w:rsidRPr="005D6E78">
        <w:rPr>
          <w:rFonts w:ascii="Times New Roman" w:hAnsi="Times New Roman" w:cs="Times New Roman"/>
          <w:sz w:val="24"/>
          <w:szCs w:val="24"/>
        </w:rPr>
        <w:t>-value &lt; 0.000≤ 0.05 (critical value), we shall reject the null hypothesis. This implies that at least one of the predictors is useful to improve performance of the business;</w:t>
      </w:r>
      <w:r w:rsidR="00133618">
        <w:rPr>
          <w:rFonts w:ascii="Times New Roman" w:hAnsi="Times New Roman" w:cs="Times New Roman"/>
          <w:sz w:val="24"/>
          <w:szCs w:val="24"/>
        </w:rPr>
        <w:t xml:space="preserve"> therefore the model is useful.</w:t>
      </w:r>
    </w:p>
    <w:tbl>
      <w:tblPr>
        <w:tblpPr w:leftFromText="180" w:rightFromText="180" w:vertAnchor="text" w:horzAnchor="margin" w:tblpY="446"/>
        <w:tblW w:w="8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6"/>
        <w:gridCol w:w="1373"/>
        <w:gridCol w:w="1260"/>
        <w:gridCol w:w="1609"/>
        <w:gridCol w:w="1045"/>
        <w:gridCol w:w="1045"/>
      </w:tblGrid>
      <w:tr w:rsidR="00371160" w:rsidRPr="005D6E78" w:rsidTr="00200205">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Coefficients</w:t>
            </w:r>
            <w:r w:rsidRPr="005D6E78">
              <w:rPr>
                <w:rFonts w:ascii="Times New Roman" w:hAnsi="Times New Roman" w:cs="Times New Roman"/>
                <w:b/>
                <w:bCs/>
                <w:color w:val="000000"/>
                <w:sz w:val="24"/>
                <w:szCs w:val="24"/>
                <w:vertAlign w:val="superscript"/>
              </w:rPr>
              <w:t>a</w:t>
            </w:r>
          </w:p>
        </w:tc>
      </w:tr>
      <w:tr w:rsidR="00371160" w:rsidRPr="005D6E78" w:rsidTr="00200205">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263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Unstandardized Coefficients</w:t>
            </w:r>
          </w:p>
        </w:tc>
        <w:tc>
          <w:tcPr>
            <w:tcW w:w="1609" w:type="dxa"/>
            <w:tcBorders>
              <w:top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w:t>
            </w:r>
          </w:p>
        </w:tc>
        <w:tc>
          <w:tcPr>
            <w:tcW w:w="104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Sig.</w:t>
            </w:r>
          </w:p>
        </w:tc>
      </w:tr>
      <w:tr w:rsidR="00371160" w:rsidRPr="005D6E78" w:rsidTr="00200205">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37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w:t>
            </w:r>
          </w:p>
        </w:tc>
        <w:tc>
          <w:tcPr>
            <w:tcW w:w="1260" w:type="dxa"/>
            <w:tcBorders>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Std. Error</w:t>
            </w:r>
          </w:p>
        </w:tc>
        <w:tc>
          <w:tcPr>
            <w:tcW w:w="1609" w:type="dxa"/>
            <w:tcBorders>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04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r>
      <w:tr w:rsidR="00371160" w:rsidRPr="005D6E78" w:rsidTr="00200205">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2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(Constant)</w:t>
            </w:r>
          </w:p>
        </w:tc>
        <w:tc>
          <w:tcPr>
            <w:tcW w:w="137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.182</w:t>
            </w:r>
          </w:p>
        </w:tc>
        <w:tc>
          <w:tcPr>
            <w:tcW w:w="1609" w:type="dxa"/>
            <w:tcBorders>
              <w:top w:val="single" w:sz="16" w:space="0" w:color="000000"/>
              <w:bottom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.731</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.468</w:t>
            </w:r>
          </w:p>
        </w:tc>
      </w:tr>
      <w:tr w:rsidR="00371160" w:rsidRPr="005D6E78" w:rsidTr="00200205">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PS</w:t>
            </w:r>
          </w:p>
        </w:tc>
        <w:tc>
          <w:tcPr>
            <w:tcW w:w="1373"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.247</w:t>
            </w:r>
          </w:p>
        </w:tc>
        <w:tc>
          <w:tcPr>
            <w:tcW w:w="1260"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.061</w:t>
            </w:r>
          </w:p>
        </w:tc>
        <w:tc>
          <w:tcPr>
            <w:tcW w:w="1609"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.407</w:t>
            </w:r>
          </w:p>
        </w:tc>
        <w:tc>
          <w:tcPr>
            <w:tcW w:w="1045"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4.039</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p>
        </w:tc>
      </w:tr>
      <w:tr w:rsidR="00371160" w:rsidRPr="005D6E78" w:rsidTr="00200205">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AD</w:t>
            </w:r>
          </w:p>
        </w:tc>
        <w:tc>
          <w:tcPr>
            <w:tcW w:w="1373"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.114</w:t>
            </w:r>
          </w:p>
        </w:tc>
        <w:tc>
          <w:tcPr>
            <w:tcW w:w="1260"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.087</w:t>
            </w:r>
          </w:p>
        </w:tc>
        <w:tc>
          <w:tcPr>
            <w:tcW w:w="1609"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.125</w:t>
            </w:r>
          </w:p>
        </w:tc>
        <w:tc>
          <w:tcPr>
            <w:tcW w:w="1045"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1.314</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.014</w:t>
            </w:r>
          </w:p>
        </w:tc>
      </w:tr>
      <w:tr w:rsidR="00371160" w:rsidRPr="005D6E78" w:rsidTr="00200205">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SP</w:t>
            </w:r>
          </w:p>
        </w:tc>
        <w:tc>
          <w:tcPr>
            <w:tcW w:w="137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.415</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.096</w:t>
            </w:r>
          </w:p>
        </w:tc>
        <w:tc>
          <w:tcPr>
            <w:tcW w:w="1609"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.441</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4.321</w:t>
            </w: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p>
        </w:tc>
      </w:tr>
      <w:tr w:rsidR="00371160" w:rsidRPr="005D6E78" w:rsidTr="00200205">
        <w:trPr>
          <w:cantSplit/>
        </w:trPr>
        <w:tc>
          <w:tcPr>
            <w:tcW w:w="3330"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Dependent Variable: POB</w:t>
            </w:r>
          </w:p>
        </w:tc>
        <w:tc>
          <w:tcPr>
            <w:tcW w:w="126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609"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p>
    <w:p w:rsidR="00371160" w:rsidRPr="005D6E78" w:rsidRDefault="00371160" w:rsidP="005D6E78">
      <w:pPr>
        <w:spacing w:after="0" w:line="360" w:lineRule="auto"/>
        <w:jc w:val="both"/>
        <w:rPr>
          <w:rFonts w:ascii="Times New Roman" w:hAnsi="Times New Roman" w:cs="Times New Roman"/>
          <w:sz w:val="24"/>
          <w:szCs w:val="24"/>
        </w:rPr>
      </w:pPr>
    </w:p>
    <w:p w:rsidR="00371160" w:rsidRPr="005D6E78" w:rsidRDefault="00371160" w:rsidP="005D6E78">
      <w:pPr>
        <w:spacing w:after="0" w:line="360" w:lineRule="auto"/>
        <w:jc w:val="both"/>
        <w:rPr>
          <w:rFonts w:ascii="Times New Roman" w:hAnsi="Times New Roman" w:cs="Times New Roman"/>
          <w:sz w:val="24"/>
          <w:szCs w:val="24"/>
        </w:rPr>
      </w:pPr>
    </w:p>
    <w:p w:rsidR="00371160" w:rsidRPr="005D6E78" w:rsidRDefault="00371160"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table “Coefficients” provides information effect of individual variables (the "Estimated Coefficients" or “beta”) on the dependent variable. </w:t>
      </w:r>
      <w:r w:rsidRPr="005D6E78">
        <w:rPr>
          <w:rFonts w:ascii="Times New Roman" w:hAnsi="Times New Roman" w:cs="Times New Roman"/>
          <w:sz w:val="24"/>
          <w:szCs w:val="24"/>
        </w:rPr>
        <w:tab/>
      </w:r>
    </w:p>
    <w:p w:rsidR="002776A0" w:rsidRPr="005D6E78" w:rsidRDefault="00371160" w:rsidP="005D6E78">
      <w:pPr>
        <w:spacing w:after="0" w:line="360" w:lineRule="auto"/>
        <w:ind w:firstLine="720"/>
        <w:jc w:val="both"/>
        <w:rPr>
          <w:rFonts w:ascii="Times New Roman" w:hAnsi="Times New Roman" w:cs="Times New Roman"/>
          <w:b/>
          <w:color w:val="000000"/>
          <w:sz w:val="24"/>
          <w:szCs w:val="24"/>
        </w:rPr>
      </w:pPr>
      <w:r w:rsidRPr="005D6E78">
        <w:rPr>
          <w:rFonts w:ascii="Times New Roman" w:hAnsi="Times New Roman" w:cs="Times New Roman"/>
          <w:sz w:val="24"/>
          <w:szCs w:val="24"/>
        </w:rPr>
        <w:lastRenderedPageBreak/>
        <w:t>The coefficient of PS is 0.247 with p-value of 0.000 less than 0.05% (critical value), the coefficient of AD is 0.114 with p-value of 0.014 less than the 0.05% (critical value) and the coefficient of SP is 0.415 with p-value of 0.001 less than the 0.05% (critical value). This implies that each of the variables has contributed to the model; PS, AD, &amp; SP have direct relationship with POB. Hence, the null hypothesis will be rejected and it can be concluded that Strategic Marketing activities lead to increased Performance of The Business.</w:t>
      </w:r>
    </w:p>
    <w:p w:rsidR="00E6242A" w:rsidRPr="005D6E78" w:rsidRDefault="00E6242A" w:rsidP="005D6E78">
      <w:pPr>
        <w:spacing w:after="0" w:line="360" w:lineRule="auto"/>
        <w:rPr>
          <w:rFonts w:ascii="Times New Roman" w:hAnsi="Times New Roman" w:cs="Times New Roman"/>
          <w:b/>
          <w:color w:val="000000"/>
          <w:sz w:val="24"/>
          <w:szCs w:val="24"/>
        </w:rPr>
      </w:pPr>
      <w:r w:rsidRPr="005D6E78">
        <w:rPr>
          <w:rFonts w:ascii="Times New Roman" w:hAnsi="Times New Roman" w:cs="Times New Roman"/>
          <w:b/>
          <w:color w:val="000000"/>
          <w:sz w:val="24"/>
          <w:szCs w:val="24"/>
        </w:rPr>
        <w:br w:type="page"/>
      </w:r>
    </w:p>
    <w:p w:rsidR="00C2437C" w:rsidRPr="00133618" w:rsidRDefault="00C2437C" w:rsidP="005D6E78">
      <w:pPr>
        <w:spacing w:after="0" w:line="360" w:lineRule="auto"/>
        <w:jc w:val="center"/>
        <w:rPr>
          <w:rFonts w:ascii="Times New Roman" w:hAnsi="Times New Roman" w:cs="Times New Roman"/>
          <w:b/>
          <w:color w:val="000000"/>
          <w:sz w:val="36"/>
          <w:szCs w:val="24"/>
        </w:rPr>
      </w:pPr>
      <w:r w:rsidRPr="00133618">
        <w:rPr>
          <w:rFonts w:ascii="Times New Roman" w:hAnsi="Times New Roman" w:cs="Times New Roman"/>
          <w:b/>
          <w:color w:val="000000"/>
          <w:sz w:val="36"/>
          <w:szCs w:val="24"/>
        </w:rPr>
        <w:lastRenderedPageBreak/>
        <w:t>CHAPTER FIVE</w:t>
      </w:r>
    </w:p>
    <w:p w:rsidR="00C2437C" w:rsidRPr="005D6E78" w:rsidRDefault="00C2437C" w:rsidP="005D6E78">
      <w:pPr>
        <w:spacing w:after="0"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SUMMARY, CONCLUSION, AND RECOMMENDATIONS.</w:t>
      </w:r>
    </w:p>
    <w:p w:rsidR="00C2437C" w:rsidRPr="00133618" w:rsidRDefault="00C2437C" w:rsidP="005D6E78">
      <w:pPr>
        <w:spacing w:after="0" w:line="360" w:lineRule="auto"/>
        <w:jc w:val="both"/>
        <w:rPr>
          <w:rFonts w:ascii="Times New Roman" w:hAnsi="Times New Roman" w:cs="Times New Roman"/>
          <w:b/>
          <w:color w:val="000000"/>
          <w:sz w:val="28"/>
          <w:szCs w:val="24"/>
        </w:rPr>
      </w:pPr>
      <w:r w:rsidRPr="00133618">
        <w:rPr>
          <w:rFonts w:ascii="Times New Roman" w:hAnsi="Times New Roman" w:cs="Times New Roman"/>
          <w:b/>
          <w:color w:val="000000"/>
          <w:sz w:val="28"/>
          <w:szCs w:val="24"/>
        </w:rPr>
        <w:t>5.1</w:t>
      </w:r>
      <w:r w:rsidRPr="00133618">
        <w:rPr>
          <w:rFonts w:ascii="Times New Roman" w:hAnsi="Times New Roman" w:cs="Times New Roman"/>
          <w:b/>
          <w:color w:val="000000"/>
          <w:sz w:val="28"/>
          <w:szCs w:val="24"/>
        </w:rPr>
        <w:tab/>
        <w:t>SUMMARY OF RESEARCH FINDINGS</w:t>
      </w:r>
    </w:p>
    <w:p w:rsidR="009A12D5" w:rsidRPr="005D6E78" w:rsidRDefault="00C2437C"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The research study has revealed the extent to which strategic marketing has an impact on business performance. The study has helped deduce findings that Strategic Marketing develops a significant impact on the performance of the business. Strategic Marketing concepts serve as variables that influence these impacts. Also management structures were revealed to have an impact on marketing activities and therefore tend to influence business performance. The summary of the findings is as follows;</w:t>
      </w:r>
    </w:p>
    <w:p w:rsidR="009A12D5" w:rsidRPr="005D6E78" w:rsidRDefault="00C2437C" w:rsidP="005D6E78">
      <w:pPr>
        <w:spacing w:after="0" w:line="360" w:lineRule="auto"/>
        <w:ind w:firstLine="720"/>
        <w:jc w:val="both"/>
        <w:rPr>
          <w:rFonts w:ascii="Times New Roman" w:hAnsi="Times New Roman" w:cs="Times New Roman"/>
          <w:iCs/>
          <w:color w:val="000000"/>
          <w:sz w:val="24"/>
          <w:szCs w:val="24"/>
          <w:lang w:val="en-GB"/>
        </w:rPr>
      </w:pPr>
      <w:r w:rsidRPr="005D6E78">
        <w:rPr>
          <w:rFonts w:ascii="Times New Roman" w:hAnsi="Times New Roman" w:cs="Times New Roman"/>
          <w:iCs/>
          <w:color w:val="000000"/>
          <w:sz w:val="24"/>
          <w:szCs w:val="24"/>
          <w:lang w:val="en-GB"/>
        </w:rPr>
        <w:t>Market orientation is an important part of contemporary marketing strategy that influences business performance.</w:t>
      </w:r>
    </w:p>
    <w:p w:rsidR="009A12D5" w:rsidRPr="005D6E78" w:rsidRDefault="00C2437C" w:rsidP="005D6E78">
      <w:pPr>
        <w:spacing w:after="0" w:line="360" w:lineRule="auto"/>
        <w:ind w:firstLine="720"/>
        <w:jc w:val="both"/>
        <w:rPr>
          <w:rFonts w:ascii="Times New Roman" w:hAnsi="Times New Roman" w:cs="Times New Roman"/>
          <w:iCs/>
          <w:color w:val="000000"/>
          <w:sz w:val="24"/>
          <w:szCs w:val="24"/>
        </w:rPr>
      </w:pPr>
      <w:r w:rsidRPr="005D6E78">
        <w:rPr>
          <w:rFonts w:ascii="Times New Roman" w:hAnsi="Times New Roman" w:cs="Times New Roman"/>
          <w:iCs/>
          <w:color w:val="000000"/>
          <w:sz w:val="24"/>
          <w:szCs w:val="24"/>
        </w:rPr>
        <w:t>Business organizations gain competitive advantage over competitors through the effective use of marketing resources-</w:t>
      </w:r>
      <w:r w:rsidRPr="005D6E78">
        <w:rPr>
          <w:rFonts w:ascii="Times New Roman" w:hAnsi="Times New Roman" w:cs="Times New Roman"/>
          <w:sz w:val="24"/>
          <w:szCs w:val="24"/>
        </w:rPr>
        <w:t xml:space="preserve"> </w:t>
      </w:r>
      <w:r w:rsidRPr="005D6E78">
        <w:rPr>
          <w:rFonts w:ascii="Times New Roman" w:hAnsi="Times New Roman" w:cs="Times New Roman"/>
          <w:iCs/>
          <w:color w:val="000000"/>
          <w:sz w:val="24"/>
          <w:szCs w:val="24"/>
        </w:rPr>
        <w:t>marketing assets and marketing capabilities.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Business performance is also enhanced by innovation of new ideas and features and the successful introduction of such ideas.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 method of communication process affects the results of marketing activities which influences business performance.</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sz w:val="24"/>
          <w:szCs w:val="24"/>
          <w:lang w:val="en-GB"/>
        </w:rPr>
        <w:t>The analysis revealed that marketing activities tend to be suitable for the increase in business performance.</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sz w:val="24"/>
          <w:szCs w:val="24"/>
          <w:lang w:val="en-GB"/>
        </w:rPr>
        <w:t>The management of the firm has impact on the effectiveness of marketing function performance.</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 xml:space="preserve">There exists a direct positive relationship between </w:t>
      </w:r>
      <w:r w:rsidRPr="005D6E78">
        <w:rPr>
          <w:rFonts w:ascii="Times New Roman" w:hAnsi="Times New Roman" w:cs="Times New Roman"/>
          <w:color w:val="000000"/>
          <w:sz w:val="24"/>
          <w:szCs w:val="24"/>
        </w:rPr>
        <w:t>the company’s strategic marketing activities and the performance of the company</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rPr>
        <w:t>Personal selling is an effective tool in sales of products which boost business performance.</w:t>
      </w:r>
    </w:p>
    <w:p w:rsidR="00C2437C"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Through the use of advertising, awareness about company’s product and services is increased which increases sales volume. This is a positive impact on business performance.</w:t>
      </w:r>
    </w:p>
    <w:p w:rsidR="00C2437C" w:rsidRPr="00133618" w:rsidRDefault="00C2437C" w:rsidP="005D6E78">
      <w:pPr>
        <w:spacing w:after="0" w:line="360" w:lineRule="auto"/>
        <w:jc w:val="both"/>
        <w:rPr>
          <w:rFonts w:ascii="Times New Roman" w:hAnsi="Times New Roman" w:cs="Times New Roman"/>
          <w:b/>
          <w:color w:val="000000"/>
          <w:sz w:val="28"/>
          <w:szCs w:val="24"/>
        </w:rPr>
      </w:pPr>
      <w:r w:rsidRPr="00133618">
        <w:rPr>
          <w:rFonts w:ascii="Times New Roman" w:hAnsi="Times New Roman" w:cs="Times New Roman"/>
          <w:b/>
          <w:color w:val="000000"/>
          <w:sz w:val="28"/>
          <w:szCs w:val="24"/>
        </w:rPr>
        <w:t>5.2</w:t>
      </w:r>
      <w:r w:rsidRPr="00133618">
        <w:rPr>
          <w:rFonts w:ascii="Times New Roman" w:hAnsi="Times New Roman" w:cs="Times New Roman"/>
          <w:b/>
          <w:color w:val="000000"/>
          <w:sz w:val="28"/>
          <w:szCs w:val="24"/>
        </w:rPr>
        <w:tab/>
        <w:t>CONCLUSION</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 conclusion here is based on the results obtained in the hypotheses tested, and from the data analysis, which was made from the research instrument responses. The hypotheses tested during the course of carrying out the project were found useful for the organization on the turnout of business performance.  Other conclusions are drawn from the discussed summary of findings.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lastRenderedPageBreak/>
        <w:t>We deduced generally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color w:val="000000"/>
          <w:sz w:val="24"/>
          <w:szCs w:val="24"/>
        </w:rPr>
        <w:t>strategic marketing has a significant impact on business performance. The performance of a business has a dependent factor on the concept of strategic marketing. The use of the various dimensions of strategic marketing is somewhat evidently proven to serve as a tool of influence. One would agree that the significant impact of marketing resources and marketing orientations is one considerable factor on business performance. Success is attained during the innovation of new ideas and its successful introduction of these ideas which enhances the performance of the business.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rPr>
        <w:t>Earlier in the study, one of the research questions dealt with examining the effects of management structures on marketing activities. The intention was to find out whether the management structures obtained by the organization affect its marketing activities which indirectly influences business performance. Prior to the study, the management structure tested were the communication style within the management, task allocation to members and job environment. It was deduced that these factors does have an impact on marketing activities forming a relationship with the performance of the business.</w:t>
      </w:r>
    </w:p>
    <w:p w:rsidR="00C2437C" w:rsidRPr="00133618" w:rsidRDefault="00C2437C" w:rsidP="005D6E78">
      <w:pPr>
        <w:spacing w:after="0" w:line="360" w:lineRule="auto"/>
        <w:jc w:val="both"/>
        <w:rPr>
          <w:rFonts w:ascii="Times New Roman" w:hAnsi="Times New Roman" w:cs="Times New Roman"/>
          <w:b/>
          <w:color w:val="000000"/>
          <w:sz w:val="28"/>
          <w:szCs w:val="24"/>
        </w:rPr>
      </w:pPr>
      <w:r w:rsidRPr="00133618">
        <w:rPr>
          <w:rFonts w:ascii="Times New Roman" w:hAnsi="Times New Roman" w:cs="Times New Roman"/>
          <w:b/>
          <w:color w:val="000000"/>
          <w:sz w:val="28"/>
          <w:szCs w:val="24"/>
        </w:rPr>
        <w:t>5.3</w:t>
      </w:r>
      <w:r w:rsidRPr="00133618">
        <w:rPr>
          <w:rFonts w:ascii="Times New Roman" w:hAnsi="Times New Roman" w:cs="Times New Roman"/>
          <w:b/>
          <w:color w:val="000000"/>
          <w:sz w:val="28"/>
          <w:szCs w:val="24"/>
        </w:rPr>
        <w:tab/>
        <w:t>RECOMMENDATIONS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 research effort is to give an insight into the impact of strategic marketing on business performance. Strategy Marketing is a very important phenomenon in any business operation. The following recommendations are made as regards to this study;</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Business organisations should work on the market’s orientation of the products of the company. This can be done by research on what the market needs and wants are and produce quality and highly featured products that are capable of satisfying these needs at attractive and yet beneficent prices as this will increase the purchase of company’s products.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Innovation of new ideas about company’s product and services should be stimulated to enhance growth and development.</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 management should adopt such management structures that will form a conducive atmosphere for both the staffs and the organisation.</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There should be easy flow of information and communication within management to achieve efficiency and effectiveness.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Job environment within organisation should be favourable to enhance motivation of workers.</w:t>
      </w:r>
    </w:p>
    <w:p w:rsidR="00D65959" w:rsidRDefault="00C2437C" w:rsidP="00D65959">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Management should make effective and efficient use of their marketing resources to gain high competitive advantage in the competition market.</w:t>
      </w:r>
    </w:p>
    <w:p w:rsidR="00D65959" w:rsidRPr="005D6E78" w:rsidRDefault="00D65959" w:rsidP="00D65959">
      <w:pPr>
        <w:spacing w:after="0" w:line="360" w:lineRule="auto"/>
        <w:jc w:val="both"/>
        <w:rPr>
          <w:rFonts w:ascii="Times New Roman" w:hAnsi="Times New Roman" w:cs="Times New Roman"/>
          <w:b/>
          <w:color w:val="000000"/>
          <w:sz w:val="24"/>
          <w:szCs w:val="24"/>
        </w:rPr>
      </w:pPr>
    </w:p>
    <w:p w:rsidR="00C2437C" w:rsidRPr="00133618" w:rsidRDefault="00C2437C" w:rsidP="005D6E78">
      <w:pPr>
        <w:spacing w:after="0" w:line="360" w:lineRule="auto"/>
        <w:jc w:val="center"/>
        <w:rPr>
          <w:rFonts w:ascii="Times New Roman" w:hAnsi="Times New Roman" w:cs="Times New Roman"/>
          <w:b/>
          <w:color w:val="000000"/>
          <w:sz w:val="34"/>
          <w:szCs w:val="24"/>
        </w:rPr>
      </w:pPr>
      <w:r w:rsidRPr="00133618">
        <w:rPr>
          <w:rFonts w:ascii="Times New Roman" w:hAnsi="Times New Roman" w:cs="Times New Roman"/>
          <w:b/>
          <w:color w:val="000000"/>
          <w:sz w:val="34"/>
          <w:szCs w:val="24"/>
        </w:rPr>
        <w:lastRenderedPageBreak/>
        <w:t>REFERENCES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Ambler, T., Kokkinaki, F. and Puntoni, S. (2004) Assessing Marketing.</w:t>
      </w:r>
      <w:r w:rsidR="008C7551" w:rsidRPr="005D6E78">
        <w:rPr>
          <w:rFonts w:ascii="Times New Roman" w:hAnsi="Times New Roman" w:cs="Times New Roman"/>
          <w:color w:val="000000"/>
          <w:sz w:val="24"/>
          <w:szCs w:val="24"/>
        </w:rPr>
        <w:t xml:space="preserve"> </w:t>
      </w:r>
      <w:r w:rsidRPr="005D6E78">
        <w:rPr>
          <w:rFonts w:ascii="Times New Roman" w:hAnsi="Times New Roman" w:cs="Times New Roman"/>
          <w:color w:val="000000"/>
          <w:sz w:val="24"/>
          <w:szCs w:val="24"/>
        </w:rPr>
        <w:t xml:space="preserve">Performance:Reasons for Metrics Selection. </w:t>
      </w:r>
      <w:r w:rsidRPr="005D6E78">
        <w:rPr>
          <w:rFonts w:ascii="Times New Roman" w:hAnsi="Times New Roman" w:cs="Times New Roman"/>
          <w:iCs/>
          <w:color w:val="000000"/>
          <w:sz w:val="24"/>
          <w:szCs w:val="24"/>
        </w:rPr>
        <w:t>Journal of Marketing Management</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Bonoma, T.V. and Clark, B.H. (1988) </w:t>
      </w:r>
      <w:r w:rsidRPr="005D6E78">
        <w:rPr>
          <w:rFonts w:ascii="Times New Roman" w:hAnsi="Times New Roman" w:cs="Times New Roman"/>
          <w:iCs/>
          <w:color w:val="000000"/>
          <w:sz w:val="24"/>
          <w:szCs w:val="24"/>
        </w:rPr>
        <w:t>Marketing performance assessment</w:t>
      </w:r>
      <w:r w:rsidRPr="005D6E78">
        <w:rPr>
          <w:rFonts w:ascii="Times New Roman" w:hAnsi="Times New Roman" w:cs="Times New Roman"/>
          <w:color w:val="000000"/>
          <w:sz w:val="24"/>
          <w:szCs w:val="24"/>
        </w:rPr>
        <w:t xml:space="preserve">. Harvard Business </w:t>
      </w:r>
      <w:r w:rsidR="00E37DA6">
        <w:rPr>
          <w:rFonts w:ascii="Times New Roman" w:hAnsi="Times New Roman" w:cs="Times New Roman"/>
          <w:color w:val="000000"/>
          <w:sz w:val="24"/>
          <w:szCs w:val="24"/>
        </w:rPr>
        <w:t>6</w:t>
      </w:r>
      <w:r w:rsidRPr="005D6E78">
        <w:rPr>
          <w:rFonts w:ascii="Times New Roman" w:hAnsi="Times New Roman" w:cs="Times New Roman"/>
          <w:color w:val="000000"/>
          <w:sz w:val="24"/>
          <w:szCs w:val="24"/>
        </w:rPr>
        <w:t>School Press.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Chan, J., Ngai, H. and Ellis, P. (1998) Market orientation and business performance: some evidence from Hong Kong. </w:t>
      </w:r>
      <w:r w:rsidRPr="005D6E78">
        <w:rPr>
          <w:rFonts w:ascii="Times New Roman" w:hAnsi="Times New Roman" w:cs="Times New Roman"/>
          <w:iCs/>
          <w:color w:val="000000"/>
          <w:sz w:val="24"/>
          <w:szCs w:val="24"/>
        </w:rPr>
        <w:t>International Marketing Review</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Chen, M. (1994) Sun Tzu’s Strategic Thinking and Contemporary Business. </w:t>
      </w:r>
      <w:r w:rsidRPr="005D6E78">
        <w:rPr>
          <w:rFonts w:ascii="Times New Roman" w:hAnsi="Times New Roman" w:cs="Times New Roman"/>
          <w:iCs/>
          <w:color w:val="000000"/>
          <w:sz w:val="24"/>
          <w:szCs w:val="24"/>
        </w:rPr>
        <w:t>Business Horizons</w:t>
      </w:r>
      <w:r w:rsidRPr="005D6E78">
        <w:rPr>
          <w:rFonts w:ascii="Times New Roman" w:hAnsi="Times New Roman" w:cs="Times New Roman"/>
          <w:color w:val="000000"/>
          <w:sz w:val="24"/>
          <w:szCs w:val="24"/>
        </w:rPr>
        <w:t>.</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Clark, B.H. (2000) Managerial perceptions of marketing performance: efficiency, adaptability, effectiveness and satisfaction. </w:t>
      </w:r>
      <w:r w:rsidRPr="005D6E78">
        <w:rPr>
          <w:rFonts w:ascii="Times New Roman" w:hAnsi="Times New Roman" w:cs="Times New Roman"/>
          <w:iCs/>
          <w:color w:val="000000"/>
          <w:sz w:val="24"/>
          <w:szCs w:val="24"/>
        </w:rPr>
        <w:t>Journal of Strategic Marketing</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Day, G.S. (1994) The capabilities of market-driven organizations. </w:t>
      </w:r>
      <w:r w:rsidRPr="005D6E78">
        <w:rPr>
          <w:rFonts w:ascii="Times New Roman" w:hAnsi="Times New Roman" w:cs="Times New Roman"/>
          <w:iCs/>
          <w:color w:val="000000"/>
          <w:sz w:val="24"/>
          <w:szCs w:val="24"/>
        </w:rPr>
        <w:t>Journal of  Marketing</w:t>
      </w:r>
      <w:r w:rsidRPr="005D6E78">
        <w:rPr>
          <w:rFonts w:ascii="Times New Roman" w:hAnsi="Times New Roman" w:cs="Times New Roman"/>
          <w:color w:val="000000"/>
          <w:sz w:val="24"/>
          <w:szCs w:val="24"/>
        </w:rPr>
        <w:t>.</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Day, G.S. (1999) </w:t>
      </w:r>
      <w:r w:rsidRPr="005D6E78">
        <w:rPr>
          <w:rFonts w:ascii="Times New Roman" w:hAnsi="Times New Roman" w:cs="Times New Roman"/>
          <w:iCs/>
          <w:color w:val="000000"/>
          <w:sz w:val="24"/>
          <w:szCs w:val="24"/>
        </w:rPr>
        <w:t>The Market Driven Organization: Understanding, Attracting, and Keeping Valuable Customers</w:t>
      </w:r>
      <w:r w:rsidRPr="005D6E78">
        <w:rPr>
          <w:rFonts w:ascii="Times New Roman" w:hAnsi="Times New Roman" w:cs="Times New Roman"/>
          <w:color w:val="000000"/>
          <w:sz w:val="24"/>
          <w:szCs w:val="24"/>
        </w:rPr>
        <w:t>. The Free Press.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Drucker, P. (1966) </w:t>
      </w:r>
      <w:r w:rsidRPr="005D6E78">
        <w:rPr>
          <w:rFonts w:ascii="Times New Roman" w:hAnsi="Times New Roman" w:cs="Times New Roman"/>
          <w:iCs/>
          <w:color w:val="000000"/>
          <w:sz w:val="24"/>
          <w:szCs w:val="24"/>
        </w:rPr>
        <w:t>The effective executive</w:t>
      </w:r>
      <w:r w:rsidRPr="005D6E78">
        <w:rPr>
          <w:rFonts w:ascii="Times New Roman" w:hAnsi="Times New Roman" w:cs="Times New Roman"/>
          <w:color w:val="000000"/>
          <w:sz w:val="24"/>
          <w:szCs w:val="24"/>
        </w:rPr>
        <w:t>. Harper &amp; Row.</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Fahy, J., Moloney, S. and Mc Aleer, S. (2005) Marketing in the 21st century: A Study of Marketing Practice and Performance in Ireland. UL/IMI Centre for Marketing Studies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Fahy, J. and Smithee, A. (1999) Strategic Marketing and the Resource Based View of the Firm. </w:t>
      </w:r>
      <w:r w:rsidRPr="005D6E78">
        <w:rPr>
          <w:rFonts w:ascii="Times New Roman" w:hAnsi="Times New Roman" w:cs="Times New Roman"/>
          <w:iCs/>
          <w:color w:val="000000"/>
          <w:sz w:val="24"/>
          <w:szCs w:val="24"/>
        </w:rPr>
        <w:t>Academy of Marketing Science Review</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Fahy, J., Hooley, G.J., Cox, A.J., Beracs, J., Fonfa</w:t>
      </w:r>
      <w:r w:rsidR="008C7551" w:rsidRPr="005D6E78">
        <w:rPr>
          <w:rFonts w:ascii="Times New Roman" w:hAnsi="Times New Roman" w:cs="Times New Roman"/>
          <w:color w:val="000000"/>
          <w:sz w:val="24"/>
          <w:szCs w:val="24"/>
        </w:rPr>
        <w:t xml:space="preserve">ra, K. and Snoj. B.(2000).    </w:t>
      </w:r>
      <w:r w:rsidRPr="005D6E78">
        <w:rPr>
          <w:rFonts w:ascii="Times New Roman" w:hAnsi="Times New Roman" w:cs="Times New Roman"/>
          <w:color w:val="000000"/>
          <w:sz w:val="24"/>
          <w:szCs w:val="24"/>
        </w:rPr>
        <w:t xml:space="preserve">The development and impact of marketing capabilities in Central Europe. </w:t>
      </w:r>
      <w:r w:rsidRPr="005D6E78">
        <w:rPr>
          <w:rFonts w:ascii="Times New Roman" w:hAnsi="Times New Roman" w:cs="Times New Roman"/>
          <w:iCs/>
          <w:color w:val="000000"/>
          <w:sz w:val="24"/>
          <w:szCs w:val="24"/>
        </w:rPr>
        <w:t>Journal of International</w:t>
      </w:r>
      <w:r w:rsidRPr="005D6E78">
        <w:rPr>
          <w:rFonts w:ascii="Times New Roman" w:hAnsi="Times New Roman" w:cs="Times New Roman"/>
          <w:color w:val="000000"/>
          <w:sz w:val="24"/>
          <w:szCs w:val="24"/>
        </w:rPr>
        <w:t xml:space="preserve"> </w:t>
      </w:r>
      <w:r w:rsidRPr="005D6E78">
        <w:rPr>
          <w:rFonts w:ascii="Times New Roman" w:hAnsi="Times New Roman" w:cs="Times New Roman"/>
          <w:iCs/>
          <w:color w:val="000000"/>
          <w:sz w:val="24"/>
          <w:szCs w:val="24"/>
        </w:rPr>
        <w:t>Business Studies</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Finney, S.J. and DiStefano, C. (2006) Non-normal and Categorical Data in Structural</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Han, J.K., Kim, N. and Srivastava, R.K. (1998) Market Orientation and Organizational Performance: Is Innovation a Missing Link? </w:t>
      </w:r>
      <w:r w:rsidRPr="005D6E78">
        <w:rPr>
          <w:rFonts w:ascii="Times New Roman" w:hAnsi="Times New Roman" w:cs="Times New Roman"/>
          <w:iCs/>
          <w:color w:val="000000"/>
          <w:sz w:val="24"/>
          <w:szCs w:val="24"/>
        </w:rPr>
        <w:t>Journal of Marketing</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Hooley, G. and Greenley, G. (2005): The Resource underpinnings of competitive positions</w:t>
      </w:r>
      <w:r w:rsidRPr="005D6E78">
        <w:rPr>
          <w:rFonts w:ascii="Times New Roman" w:hAnsi="Times New Roman" w:cs="Times New Roman"/>
          <w:iCs/>
          <w:color w:val="000000"/>
          <w:sz w:val="24"/>
          <w:szCs w:val="24"/>
        </w:rPr>
        <w:t xml:space="preserve"> of Strategic Marketing</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Hooley, G.J., Greenley, G., Cadogan, J.W. and Fahy J. (2005) The performance impact of marketing resources. </w:t>
      </w:r>
      <w:r w:rsidRPr="005D6E78">
        <w:rPr>
          <w:rFonts w:ascii="Times New Roman" w:hAnsi="Times New Roman" w:cs="Times New Roman"/>
          <w:iCs/>
          <w:color w:val="000000"/>
          <w:sz w:val="24"/>
          <w:szCs w:val="24"/>
        </w:rPr>
        <w:t>Journal of Business Research</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Hunt, S.D. and Lambe, C.J. (2000) Marketing’s contribution to business strategy: market orientation, relationship marketing and resource-advantage theory. </w:t>
      </w:r>
    </w:p>
    <w:sectPr w:rsidR="008C7551" w:rsidRPr="005D6E78" w:rsidSect="005D6E78">
      <w:footerReference w:type="default" r:id="rId35"/>
      <w:pgSz w:w="11907" w:h="16839"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30C" w:rsidRDefault="00B7730C" w:rsidP="00B51FD2">
      <w:pPr>
        <w:spacing w:after="0" w:line="240" w:lineRule="auto"/>
      </w:pPr>
      <w:r>
        <w:separator/>
      </w:r>
    </w:p>
  </w:endnote>
  <w:endnote w:type="continuationSeparator" w:id="1">
    <w:p w:rsidR="00B7730C" w:rsidRDefault="00B7730C" w:rsidP="00B51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
      <w:docPartObj>
        <w:docPartGallery w:val="Page Numbers (Bottom of Page)"/>
        <w:docPartUnique/>
      </w:docPartObj>
    </w:sdtPr>
    <w:sdtContent>
      <w:p w:rsidR="00BA7D9F" w:rsidRDefault="00F230CB">
        <w:pPr>
          <w:pStyle w:val="Footer"/>
          <w:jc w:val="center"/>
        </w:pPr>
        <w:fldSimple w:instr=" PAGE   \* MERGEFORMAT ">
          <w:r w:rsidR="00FB7FA2">
            <w:rPr>
              <w:noProof/>
            </w:rPr>
            <w:t>iv</w:t>
          </w:r>
        </w:fldSimple>
      </w:p>
    </w:sdtContent>
  </w:sdt>
  <w:p w:rsidR="00BA7D9F" w:rsidRDefault="00BA7D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D9F" w:rsidRDefault="00F230CB">
    <w:pPr>
      <w:pStyle w:val="Footer"/>
      <w:jc w:val="center"/>
    </w:pPr>
    <w:fldSimple w:instr=" PAGE   \* MERGEFORMAT ">
      <w:r w:rsidR="00FB7FA2">
        <w:rPr>
          <w:noProof/>
        </w:rPr>
        <w:t>2</w:t>
      </w:r>
    </w:fldSimple>
  </w:p>
  <w:p w:rsidR="00BA7D9F" w:rsidRDefault="00BA7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30C" w:rsidRDefault="00B7730C" w:rsidP="00B51FD2">
      <w:pPr>
        <w:spacing w:after="0" w:line="240" w:lineRule="auto"/>
      </w:pPr>
      <w:r>
        <w:separator/>
      </w:r>
    </w:p>
  </w:footnote>
  <w:footnote w:type="continuationSeparator" w:id="1">
    <w:p w:rsidR="00B7730C" w:rsidRDefault="00B7730C" w:rsidP="00B51F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443A858"/>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D1D5AE8"/>
    <w:lvl w:ilvl="0" w:tplc="FFFFFFFF">
      <w:start w:val="2"/>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6763845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9838CB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353D0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0B03E0C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CA8861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0836C40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1"/>
    <w:multiLevelType w:val="hybridMultilevel"/>
    <w:tmpl w:val="3A95F87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4">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nsid w:val="2B5A649A"/>
    <w:multiLevelType w:val="multilevel"/>
    <w:tmpl w:val="75FCAB5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D32126E"/>
    <w:multiLevelType w:val="hybridMultilevel"/>
    <w:tmpl w:val="7090AC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nsid w:val="3634247F"/>
    <w:multiLevelType w:val="hybridMultilevel"/>
    <w:tmpl w:val="9DCE6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26594E"/>
    <w:multiLevelType w:val="hybridMultilevel"/>
    <w:tmpl w:val="9BC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62EFF"/>
    <w:multiLevelType w:val="hybridMultilevel"/>
    <w:tmpl w:val="EF4CE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1">
    <w:nsid w:val="400662C7"/>
    <w:multiLevelType w:val="hybridMultilevel"/>
    <w:tmpl w:val="7902E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0542D"/>
    <w:multiLevelType w:val="hybridMultilevel"/>
    <w:tmpl w:val="B5A4F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3B1882"/>
    <w:multiLevelType w:val="multilevel"/>
    <w:tmpl w:val="CA5839D6"/>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050324"/>
    <w:multiLevelType w:val="multilevel"/>
    <w:tmpl w:val="EB9A2A6A"/>
    <w:lvl w:ilvl="0">
      <w:start w:val="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5">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26">
    <w:nsid w:val="7A6F35E8"/>
    <w:multiLevelType w:val="hybridMultilevel"/>
    <w:tmpl w:val="2054BF08"/>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27">
    <w:nsid w:val="7F7F0A95"/>
    <w:multiLevelType w:val="hybridMultilevel"/>
    <w:tmpl w:val="2A1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6"/>
  </w:num>
  <w:num w:numId="18">
    <w:abstractNumId w:val="26"/>
  </w:num>
  <w:num w:numId="19">
    <w:abstractNumId w:val="17"/>
  </w:num>
  <w:num w:numId="20">
    <w:abstractNumId w:val="22"/>
  </w:num>
  <w:num w:numId="21">
    <w:abstractNumId w:val="14"/>
  </w:num>
  <w:num w:numId="22">
    <w:abstractNumId w:val="13"/>
  </w:num>
  <w:num w:numId="23">
    <w:abstractNumId w:val="25"/>
  </w:num>
  <w:num w:numId="24">
    <w:abstractNumId w:val="20"/>
  </w:num>
  <w:num w:numId="25">
    <w:abstractNumId w:val="24"/>
  </w:num>
  <w:num w:numId="26">
    <w:abstractNumId w:val="19"/>
  </w:num>
  <w:num w:numId="27">
    <w:abstractNumId w:val="15"/>
  </w:num>
  <w:num w:numId="28">
    <w:abstractNumId w:val="2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9000F"/>
    <w:rsid w:val="00001E92"/>
    <w:rsid w:val="000036E2"/>
    <w:rsid w:val="0000449A"/>
    <w:rsid w:val="00021FB0"/>
    <w:rsid w:val="00033BEF"/>
    <w:rsid w:val="0004226F"/>
    <w:rsid w:val="00047DB4"/>
    <w:rsid w:val="00057148"/>
    <w:rsid w:val="0007056D"/>
    <w:rsid w:val="00070B42"/>
    <w:rsid w:val="000712F5"/>
    <w:rsid w:val="00080459"/>
    <w:rsid w:val="000879E5"/>
    <w:rsid w:val="000A34CD"/>
    <w:rsid w:val="000A63DC"/>
    <w:rsid w:val="000C6887"/>
    <w:rsid w:val="000D5C51"/>
    <w:rsid w:val="000F07BD"/>
    <w:rsid w:val="00112155"/>
    <w:rsid w:val="00117918"/>
    <w:rsid w:val="00123BD2"/>
    <w:rsid w:val="00133618"/>
    <w:rsid w:val="00140733"/>
    <w:rsid w:val="00141639"/>
    <w:rsid w:val="00181154"/>
    <w:rsid w:val="00182458"/>
    <w:rsid w:val="00183DE4"/>
    <w:rsid w:val="00185419"/>
    <w:rsid w:val="00193902"/>
    <w:rsid w:val="00194BDA"/>
    <w:rsid w:val="00196B94"/>
    <w:rsid w:val="00197BB8"/>
    <w:rsid w:val="001A1079"/>
    <w:rsid w:val="001A79F7"/>
    <w:rsid w:val="001B2BC2"/>
    <w:rsid w:val="001B78B7"/>
    <w:rsid w:val="001C08B5"/>
    <w:rsid w:val="001C230D"/>
    <w:rsid w:val="001C72FC"/>
    <w:rsid w:val="001D43BB"/>
    <w:rsid w:val="001F1C2C"/>
    <w:rsid w:val="00200205"/>
    <w:rsid w:val="00200EA8"/>
    <w:rsid w:val="00202550"/>
    <w:rsid w:val="00210BBF"/>
    <w:rsid w:val="00220494"/>
    <w:rsid w:val="00242823"/>
    <w:rsid w:val="0025494F"/>
    <w:rsid w:val="00265933"/>
    <w:rsid w:val="00267EC3"/>
    <w:rsid w:val="002711A3"/>
    <w:rsid w:val="0027299C"/>
    <w:rsid w:val="002747E4"/>
    <w:rsid w:val="002776A0"/>
    <w:rsid w:val="00284B17"/>
    <w:rsid w:val="002A404E"/>
    <w:rsid w:val="002A7D78"/>
    <w:rsid w:val="002B2253"/>
    <w:rsid w:val="002D0BB6"/>
    <w:rsid w:val="002D40CC"/>
    <w:rsid w:val="002D5D6F"/>
    <w:rsid w:val="002D650E"/>
    <w:rsid w:val="002E5C24"/>
    <w:rsid w:val="002E6B6B"/>
    <w:rsid w:val="002F55A6"/>
    <w:rsid w:val="002F7467"/>
    <w:rsid w:val="00300A7B"/>
    <w:rsid w:val="00302C08"/>
    <w:rsid w:val="00302C5C"/>
    <w:rsid w:val="00304586"/>
    <w:rsid w:val="00307F12"/>
    <w:rsid w:val="003103F6"/>
    <w:rsid w:val="003134C9"/>
    <w:rsid w:val="00325C18"/>
    <w:rsid w:val="00326B52"/>
    <w:rsid w:val="00332F6C"/>
    <w:rsid w:val="003428A2"/>
    <w:rsid w:val="003439C6"/>
    <w:rsid w:val="00343DD8"/>
    <w:rsid w:val="00354A56"/>
    <w:rsid w:val="00354CAD"/>
    <w:rsid w:val="00370509"/>
    <w:rsid w:val="00371160"/>
    <w:rsid w:val="00372E40"/>
    <w:rsid w:val="003772A5"/>
    <w:rsid w:val="0039000F"/>
    <w:rsid w:val="003A2458"/>
    <w:rsid w:val="003B4191"/>
    <w:rsid w:val="003D40A7"/>
    <w:rsid w:val="003D6FF9"/>
    <w:rsid w:val="003E0DFF"/>
    <w:rsid w:val="003E3F2A"/>
    <w:rsid w:val="003E5903"/>
    <w:rsid w:val="003F4108"/>
    <w:rsid w:val="004006C8"/>
    <w:rsid w:val="00404369"/>
    <w:rsid w:val="004045EF"/>
    <w:rsid w:val="0040757E"/>
    <w:rsid w:val="0044397A"/>
    <w:rsid w:val="00453DF0"/>
    <w:rsid w:val="00462E33"/>
    <w:rsid w:val="0046500C"/>
    <w:rsid w:val="00472DEE"/>
    <w:rsid w:val="004937B0"/>
    <w:rsid w:val="004970F8"/>
    <w:rsid w:val="004B0DAC"/>
    <w:rsid w:val="004C6F5D"/>
    <w:rsid w:val="004C6FF6"/>
    <w:rsid w:val="004C71B9"/>
    <w:rsid w:val="004D5395"/>
    <w:rsid w:val="004D7AC3"/>
    <w:rsid w:val="004E3A7A"/>
    <w:rsid w:val="004E68AA"/>
    <w:rsid w:val="004E7A8D"/>
    <w:rsid w:val="004F5F14"/>
    <w:rsid w:val="004F708C"/>
    <w:rsid w:val="00503463"/>
    <w:rsid w:val="00506A17"/>
    <w:rsid w:val="005125CC"/>
    <w:rsid w:val="0052090F"/>
    <w:rsid w:val="00522EDC"/>
    <w:rsid w:val="00532E73"/>
    <w:rsid w:val="00533413"/>
    <w:rsid w:val="00540EC1"/>
    <w:rsid w:val="00551922"/>
    <w:rsid w:val="00563AD7"/>
    <w:rsid w:val="00570518"/>
    <w:rsid w:val="00576E30"/>
    <w:rsid w:val="00582BF3"/>
    <w:rsid w:val="00584045"/>
    <w:rsid w:val="00586E82"/>
    <w:rsid w:val="00587D00"/>
    <w:rsid w:val="005900F7"/>
    <w:rsid w:val="00594E76"/>
    <w:rsid w:val="005973AE"/>
    <w:rsid w:val="005A0E51"/>
    <w:rsid w:val="005B72C6"/>
    <w:rsid w:val="005C66D1"/>
    <w:rsid w:val="005C6767"/>
    <w:rsid w:val="005D6E78"/>
    <w:rsid w:val="005E2D8A"/>
    <w:rsid w:val="00611372"/>
    <w:rsid w:val="00615707"/>
    <w:rsid w:val="00616D8E"/>
    <w:rsid w:val="00632163"/>
    <w:rsid w:val="006353BF"/>
    <w:rsid w:val="00640B3C"/>
    <w:rsid w:val="00650848"/>
    <w:rsid w:val="00685DD9"/>
    <w:rsid w:val="00690B90"/>
    <w:rsid w:val="00697161"/>
    <w:rsid w:val="006A4630"/>
    <w:rsid w:val="006A5A6A"/>
    <w:rsid w:val="006C0070"/>
    <w:rsid w:val="006D1979"/>
    <w:rsid w:val="006D32E4"/>
    <w:rsid w:val="006D472D"/>
    <w:rsid w:val="006D7D23"/>
    <w:rsid w:val="006F0ABF"/>
    <w:rsid w:val="006F26FE"/>
    <w:rsid w:val="00703BB2"/>
    <w:rsid w:val="007241BA"/>
    <w:rsid w:val="0073290A"/>
    <w:rsid w:val="00735962"/>
    <w:rsid w:val="00736E2E"/>
    <w:rsid w:val="00740A43"/>
    <w:rsid w:val="007413A9"/>
    <w:rsid w:val="00742B06"/>
    <w:rsid w:val="00744E0E"/>
    <w:rsid w:val="00752A9D"/>
    <w:rsid w:val="00753403"/>
    <w:rsid w:val="00754270"/>
    <w:rsid w:val="00754D7A"/>
    <w:rsid w:val="00773A76"/>
    <w:rsid w:val="007A0765"/>
    <w:rsid w:val="007A321F"/>
    <w:rsid w:val="007B3B3D"/>
    <w:rsid w:val="007C1668"/>
    <w:rsid w:val="007D63ED"/>
    <w:rsid w:val="007D6F74"/>
    <w:rsid w:val="007E684D"/>
    <w:rsid w:val="00804872"/>
    <w:rsid w:val="00804EAB"/>
    <w:rsid w:val="008063CB"/>
    <w:rsid w:val="00827A1D"/>
    <w:rsid w:val="008431F1"/>
    <w:rsid w:val="00843B6C"/>
    <w:rsid w:val="00845393"/>
    <w:rsid w:val="008473C1"/>
    <w:rsid w:val="0085313C"/>
    <w:rsid w:val="00855327"/>
    <w:rsid w:val="00860189"/>
    <w:rsid w:val="008616A8"/>
    <w:rsid w:val="00862957"/>
    <w:rsid w:val="00866908"/>
    <w:rsid w:val="00872C9C"/>
    <w:rsid w:val="00873C0E"/>
    <w:rsid w:val="008769CA"/>
    <w:rsid w:val="00876EB2"/>
    <w:rsid w:val="00885DD6"/>
    <w:rsid w:val="0089475E"/>
    <w:rsid w:val="0089516B"/>
    <w:rsid w:val="00895F22"/>
    <w:rsid w:val="0089641A"/>
    <w:rsid w:val="008B0A8D"/>
    <w:rsid w:val="008B0ED8"/>
    <w:rsid w:val="008B3D8C"/>
    <w:rsid w:val="008B4734"/>
    <w:rsid w:val="008C6E05"/>
    <w:rsid w:val="008C7551"/>
    <w:rsid w:val="008D2B8F"/>
    <w:rsid w:val="008D7E59"/>
    <w:rsid w:val="008F04DD"/>
    <w:rsid w:val="00904875"/>
    <w:rsid w:val="00907A2E"/>
    <w:rsid w:val="00937037"/>
    <w:rsid w:val="00941169"/>
    <w:rsid w:val="0094448D"/>
    <w:rsid w:val="009471A6"/>
    <w:rsid w:val="00956965"/>
    <w:rsid w:val="00960DA1"/>
    <w:rsid w:val="00975F5E"/>
    <w:rsid w:val="00982F9B"/>
    <w:rsid w:val="00984F5C"/>
    <w:rsid w:val="00987170"/>
    <w:rsid w:val="00994662"/>
    <w:rsid w:val="00997111"/>
    <w:rsid w:val="00997AA1"/>
    <w:rsid w:val="009A12D5"/>
    <w:rsid w:val="009A5463"/>
    <w:rsid w:val="009B0AD4"/>
    <w:rsid w:val="009C61D3"/>
    <w:rsid w:val="009C6660"/>
    <w:rsid w:val="009D06C8"/>
    <w:rsid w:val="009D4075"/>
    <w:rsid w:val="009E3366"/>
    <w:rsid w:val="009F5532"/>
    <w:rsid w:val="00A02531"/>
    <w:rsid w:val="00A0546E"/>
    <w:rsid w:val="00A15A47"/>
    <w:rsid w:val="00A222CA"/>
    <w:rsid w:val="00A30D8F"/>
    <w:rsid w:val="00A524E2"/>
    <w:rsid w:val="00A56F4A"/>
    <w:rsid w:val="00A57D70"/>
    <w:rsid w:val="00A65CF2"/>
    <w:rsid w:val="00A7256E"/>
    <w:rsid w:val="00A86BE6"/>
    <w:rsid w:val="00A96D46"/>
    <w:rsid w:val="00A97CD7"/>
    <w:rsid w:val="00AA5029"/>
    <w:rsid w:val="00AB00B6"/>
    <w:rsid w:val="00AB0E95"/>
    <w:rsid w:val="00AD7977"/>
    <w:rsid w:val="00AF4510"/>
    <w:rsid w:val="00AF7F6F"/>
    <w:rsid w:val="00B07AE8"/>
    <w:rsid w:val="00B17581"/>
    <w:rsid w:val="00B22F81"/>
    <w:rsid w:val="00B4672F"/>
    <w:rsid w:val="00B50A82"/>
    <w:rsid w:val="00B51FD2"/>
    <w:rsid w:val="00B522CD"/>
    <w:rsid w:val="00B6173C"/>
    <w:rsid w:val="00B7730C"/>
    <w:rsid w:val="00B831F2"/>
    <w:rsid w:val="00B83365"/>
    <w:rsid w:val="00B83C45"/>
    <w:rsid w:val="00B87887"/>
    <w:rsid w:val="00B911CD"/>
    <w:rsid w:val="00B978EF"/>
    <w:rsid w:val="00BA164C"/>
    <w:rsid w:val="00BA28BD"/>
    <w:rsid w:val="00BA6D7D"/>
    <w:rsid w:val="00BA7D9F"/>
    <w:rsid w:val="00BB163D"/>
    <w:rsid w:val="00BB2080"/>
    <w:rsid w:val="00BB5B13"/>
    <w:rsid w:val="00BC6D10"/>
    <w:rsid w:val="00BD1C5A"/>
    <w:rsid w:val="00BD3511"/>
    <w:rsid w:val="00BD35FD"/>
    <w:rsid w:val="00BE4ADD"/>
    <w:rsid w:val="00BF35FA"/>
    <w:rsid w:val="00BF5E36"/>
    <w:rsid w:val="00C01737"/>
    <w:rsid w:val="00C033EB"/>
    <w:rsid w:val="00C06F4C"/>
    <w:rsid w:val="00C16424"/>
    <w:rsid w:val="00C2437C"/>
    <w:rsid w:val="00C25E90"/>
    <w:rsid w:val="00C457C3"/>
    <w:rsid w:val="00C45841"/>
    <w:rsid w:val="00C557CF"/>
    <w:rsid w:val="00C646FF"/>
    <w:rsid w:val="00C662A1"/>
    <w:rsid w:val="00C76D4D"/>
    <w:rsid w:val="00C84BCB"/>
    <w:rsid w:val="00C84F9E"/>
    <w:rsid w:val="00C87731"/>
    <w:rsid w:val="00C92CA2"/>
    <w:rsid w:val="00C97E35"/>
    <w:rsid w:val="00CA30B1"/>
    <w:rsid w:val="00CA72ED"/>
    <w:rsid w:val="00CB1708"/>
    <w:rsid w:val="00CB1B50"/>
    <w:rsid w:val="00CE1890"/>
    <w:rsid w:val="00CF6826"/>
    <w:rsid w:val="00D0178D"/>
    <w:rsid w:val="00D0640E"/>
    <w:rsid w:val="00D13A20"/>
    <w:rsid w:val="00D2129A"/>
    <w:rsid w:val="00D21942"/>
    <w:rsid w:val="00D227CF"/>
    <w:rsid w:val="00D32283"/>
    <w:rsid w:val="00D32AB9"/>
    <w:rsid w:val="00D348EB"/>
    <w:rsid w:val="00D564D0"/>
    <w:rsid w:val="00D65959"/>
    <w:rsid w:val="00D84513"/>
    <w:rsid w:val="00D905AE"/>
    <w:rsid w:val="00D952E2"/>
    <w:rsid w:val="00D97FA6"/>
    <w:rsid w:val="00DA1EF7"/>
    <w:rsid w:val="00DA47DC"/>
    <w:rsid w:val="00DB05BA"/>
    <w:rsid w:val="00DB14C5"/>
    <w:rsid w:val="00DB7EF8"/>
    <w:rsid w:val="00DC2D30"/>
    <w:rsid w:val="00DC45E7"/>
    <w:rsid w:val="00DC72D4"/>
    <w:rsid w:val="00DD3118"/>
    <w:rsid w:val="00DD5E49"/>
    <w:rsid w:val="00DE2DB6"/>
    <w:rsid w:val="00DE383F"/>
    <w:rsid w:val="00DE66B1"/>
    <w:rsid w:val="00DF6313"/>
    <w:rsid w:val="00DF63F5"/>
    <w:rsid w:val="00DF6C97"/>
    <w:rsid w:val="00E04404"/>
    <w:rsid w:val="00E04513"/>
    <w:rsid w:val="00E046C3"/>
    <w:rsid w:val="00E0508C"/>
    <w:rsid w:val="00E1080F"/>
    <w:rsid w:val="00E1559C"/>
    <w:rsid w:val="00E17374"/>
    <w:rsid w:val="00E21C42"/>
    <w:rsid w:val="00E24DD6"/>
    <w:rsid w:val="00E37DA6"/>
    <w:rsid w:val="00E43310"/>
    <w:rsid w:val="00E473BF"/>
    <w:rsid w:val="00E6086D"/>
    <w:rsid w:val="00E61AB2"/>
    <w:rsid w:val="00E6242A"/>
    <w:rsid w:val="00E65ABA"/>
    <w:rsid w:val="00E672CC"/>
    <w:rsid w:val="00E82232"/>
    <w:rsid w:val="00E96661"/>
    <w:rsid w:val="00EB2BEB"/>
    <w:rsid w:val="00EB3189"/>
    <w:rsid w:val="00EB50A4"/>
    <w:rsid w:val="00EB6B5D"/>
    <w:rsid w:val="00EB7BA2"/>
    <w:rsid w:val="00EC58F4"/>
    <w:rsid w:val="00ED471F"/>
    <w:rsid w:val="00EF4978"/>
    <w:rsid w:val="00EF79BC"/>
    <w:rsid w:val="00F06C52"/>
    <w:rsid w:val="00F15EA5"/>
    <w:rsid w:val="00F2063E"/>
    <w:rsid w:val="00F230CB"/>
    <w:rsid w:val="00F23325"/>
    <w:rsid w:val="00F31B09"/>
    <w:rsid w:val="00F33CAA"/>
    <w:rsid w:val="00F41264"/>
    <w:rsid w:val="00F42E07"/>
    <w:rsid w:val="00F53601"/>
    <w:rsid w:val="00F57518"/>
    <w:rsid w:val="00F57F96"/>
    <w:rsid w:val="00F62894"/>
    <w:rsid w:val="00F64A5A"/>
    <w:rsid w:val="00F71AF6"/>
    <w:rsid w:val="00F72543"/>
    <w:rsid w:val="00F740C5"/>
    <w:rsid w:val="00F77D13"/>
    <w:rsid w:val="00F863C4"/>
    <w:rsid w:val="00F86927"/>
    <w:rsid w:val="00F927CA"/>
    <w:rsid w:val="00FA051E"/>
    <w:rsid w:val="00FB3477"/>
    <w:rsid w:val="00FB7FA2"/>
    <w:rsid w:val="00FC6B51"/>
    <w:rsid w:val="00FE37D2"/>
    <w:rsid w:val="00FE572C"/>
    <w:rsid w:val="00FF1F62"/>
    <w:rsid w:val="00FF4C93"/>
    <w:rsid w:val="00FF5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8" type="arc" idref="#_x0000_s1082"/>
        <o:r id="V:Rule19" type="arc" idref="#_x0000_s1083"/>
        <o:r id="V:Rule24" type="connector" idref="#_x0000_s1084"/>
        <o:r id="V:Rule25" type="connector" idref="#_x0000_s1093"/>
        <o:r id="V:Rule26" type="connector" idref="#_x0000_s1074"/>
        <o:r id="V:Rule27" type="connector" idref="#_x0000_s1072"/>
        <o:r id="V:Rule28" type="connector" idref="#_x0000_s1076"/>
        <o:r id="V:Rule29" type="connector" idref="#_x0000_s1090"/>
        <o:r id="V:Rule30" type="connector" idref="#_x0000_s1078"/>
        <o:r id="V:Rule31" type="connector" idref="#_x0000_s1079"/>
        <o:r id="V:Rule32" type="connector" idref="#_x0000_s1095"/>
        <o:r id="V:Rule33" type="connector" idref="#_x0000_s1071"/>
        <o:r id="V:Rule34" type="connector" idref="#_x0000_s1077"/>
        <o:r id="V:Rule35" type="connector" idref="#_x0000_s1091"/>
        <o:r id="V:Rule36" type="connector" idref="#_x0000_s1092"/>
        <o:r id="V:Rule37" type="connector" idref="#_x0000_s1081"/>
        <o:r id="V:Rule38" type="connector" idref="#_x0000_s1075"/>
        <o:r id="V:Rule39" type="connector" idref="#_x0000_s1073"/>
        <o:r id="V:Rule40" type="connector" idref="#_x0000_s1094"/>
        <o:r id="V:Rule41" type="connector" idref="#_x0000_s1096"/>
        <o:r id="V:Rule42" type="connector" idref="#_x0000_s1089"/>
        <o:r id="V:Rule43" type="connector" idref="#_x0000_s1080"/>
        <o:r id="V:Rule44" type="connector" idref="#_x0000_s1087"/>
        <o:r id="V:Rule45" type="connector" idref="#_x0000_s1098"/>
        <o:r id="V:Rule46"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DD"/>
    <w:pPr>
      <w:ind w:left="720"/>
      <w:contextualSpacing/>
    </w:pPr>
  </w:style>
  <w:style w:type="table" w:styleId="TableGrid">
    <w:name w:val="Table Grid"/>
    <w:basedOn w:val="TableNormal"/>
    <w:uiPriority w:val="59"/>
    <w:rsid w:val="00B522CD"/>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 w:type="character" w:styleId="Hyperlink">
    <w:name w:val="Hyperlink"/>
    <w:basedOn w:val="DefaultParagraphFont"/>
    <w:uiPriority w:val="99"/>
    <w:semiHidden/>
    <w:unhideWhenUsed/>
    <w:rsid w:val="000036E2"/>
    <w:rPr>
      <w:color w:val="0000FF"/>
      <w:u w:val="single"/>
    </w:rPr>
  </w:style>
  <w:style w:type="paragraph" w:styleId="NormalWeb">
    <w:name w:val="Normal (Web)"/>
    <w:basedOn w:val="Normal"/>
    <w:uiPriority w:val="99"/>
    <w:semiHidden/>
    <w:unhideWhenUsed/>
    <w:rsid w:val="00DE2DB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E2DB6"/>
    <w:rPr>
      <w:i/>
      <w:iCs/>
    </w:rPr>
  </w:style>
  <w:style w:type="paragraph" w:styleId="NoSpacing">
    <w:name w:val="No Spacing"/>
    <w:uiPriority w:val="1"/>
    <w:qFormat/>
    <w:rsid w:val="003772A5"/>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C2437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C2437C"/>
    <w:rPr>
      <w:rFonts w:ascii="Calibri" w:eastAsia="Calibri" w:hAnsi="Calibri" w:cs="Times New Roman"/>
    </w:rPr>
  </w:style>
  <w:style w:type="paragraph" w:styleId="Footer">
    <w:name w:val="footer"/>
    <w:basedOn w:val="Normal"/>
    <w:link w:val="FooterChar"/>
    <w:uiPriority w:val="99"/>
    <w:unhideWhenUsed/>
    <w:rsid w:val="00C2437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2437C"/>
    <w:rPr>
      <w:rFonts w:ascii="Calibri" w:eastAsia="Calibri" w:hAnsi="Calibri" w:cs="Times New Roman"/>
    </w:rPr>
  </w:style>
  <w:style w:type="paragraph" w:styleId="BalloonText">
    <w:name w:val="Balloon Text"/>
    <w:basedOn w:val="Normal"/>
    <w:link w:val="BalloonTextChar"/>
    <w:uiPriority w:val="99"/>
    <w:semiHidden/>
    <w:unhideWhenUsed/>
    <w:rsid w:val="00C2437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2437C"/>
    <w:rPr>
      <w:rFonts w:ascii="Tahoma" w:eastAsia="Calibri" w:hAnsi="Tahoma" w:cs="Tahoma"/>
      <w:sz w:val="16"/>
      <w:szCs w:val="16"/>
    </w:rPr>
  </w:style>
  <w:style w:type="paragraph" w:customStyle="1" w:styleId="Default">
    <w:name w:val="Default"/>
    <w:rsid w:val="008F04D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3428A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428A2"/>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125467196">
      <w:bodyDiv w:val="1"/>
      <w:marLeft w:val="0"/>
      <w:marRight w:val="0"/>
      <w:marTop w:val="0"/>
      <w:marBottom w:val="0"/>
      <w:divBdr>
        <w:top w:val="none" w:sz="0" w:space="0" w:color="auto"/>
        <w:left w:val="none" w:sz="0" w:space="0" w:color="auto"/>
        <w:bottom w:val="none" w:sz="0" w:space="0" w:color="auto"/>
        <w:right w:val="none" w:sz="0" w:space="0" w:color="auto"/>
      </w:divBdr>
    </w:div>
    <w:div w:id="5390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dictionary.com/projection" TargetMode="External"/><Relationship Id="rId13" Type="http://schemas.openxmlformats.org/officeDocument/2006/relationships/hyperlink" Target="https://en.wikipedia.org/wiki/Michael_Porter"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media/image20.jpeg"/><Relationship Id="rId7" Type="http://schemas.openxmlformats.org/officeDocument/2006/relationships/footer" Target="footer1.xml"/><Relationship Id="rId12" Type="http://schemas.openxmlformats.org/officeDocument/2006/relationships/hyperlink" Target="https://en.wikipedia.org/wiki/Factors_of_production"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pany" TargetMode="Externa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ntTable" Target="fontTable.xml"/><Relationship Id="rId10" Type="http://schemas.openxmlformats.org/officeDocument/2006/relationships/hyperlink" Target="http://www.yourdictionary.com/data" TargetMode="External"/><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hyperlink" Target="http://www.yourdictionary.com/spatial" TargetMode="External"/><Relationship Id="rId14" Type="http://schemas.openxmlformats.org/officeDocument/2006/relationships/hyperlink" Target="https://en.wikipedia.org/wiki/Uniqueness"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44</Pages>
  <Words>12850</Words>
  <Characters>73246</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60</cp:revision>
  <cp:lastPrinted>2025-06-09T11:02:00Z</cp:lastPrinted>
  <dcterms:created xsi:type="dcterms:W3CDTF">2018-07-12T09:57:00Z</dcterms:created>
  <dcterms:modified xsi:type="dcterms:W3CDTF">2025-06-09T11:09:00Z</dcterms:modified>
</cp:coreProperties>
</file>