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259" w:lineRule="auto"/>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TIME SERIES ANALYSIS ON THE CONSUMPTION OF ELECTRICITY IN ILORIN METROPOLIS</w:t>
      </w:r>
    </w:p>
    <w:p w:rsidR="00000000" w:rsidDel="00000000" w:rsidP="00000000" w:rsidRDefault="00000000" w:rsidRPr="00000000" w14:paraId="00000002">
      <w:pPr>
        <w:spacing w:after="120" w:line="48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 CASE STUDY OF ENERGY BUSINESS HUB CHALLENGE ILORIN KWARA STATE)</w:t>
      </w:r>
    </w:p>
    <w:p w:rsidR="00000000" w:rsidDel="00000000" w:rsidP="00000000" w:rsidRDefault="00000000" w:rsidRPr="00000000" w14:paraId="00000003">
      <w:pPr>
        <w:spacing w:after="160" w:line="259"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4">
      <w:pPr>
        <w:spacing w:after="160" w:line="259"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BY</w:t>
      </w:r>
    </w:p>
    <w:p w:rsidR="00000000" w:rsidDel="00000000" w:rsidP="00000000" w:rsidRDefault="00000000" w:rsidRPr="00000000" w14:paraId="00000005">
      <w:pPr>
        <w:spacing w:after="160" w:line="259"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6">
      <w:pPr>
        <w:spacing w:after="160" w:line="259"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ISSA SANUSI</w:t>
      </w:r>
    </w:p>
    <w:p w:rsidR="00000000" w:rsidDel="00000000" w:rsidP="00000000" w:rsidRDefault="00000000" w:rsidRPr="00000000" w14:paraId="00000007">
      <w:pPr>
        <w:spacing w:after="160" w:line="259" w:lineRule="auto"/>
        <w:jc w:val="center"/>
        <w:rPr>
          <w:rFonts w:ascii="Times New Roman" w:cs="Times New Roman" w:eastAsia="Times New Roman" w:hAnsi="Times New Roman"/>
          <w:b w:val="1"/>
          <w:i w:val="1"/>
          <w:sz w:val="44"/>
          <w:szCs w:val="44"/>
        </w:rPr>
      </w:pPr>
      <w:r w:rsidDel="00000000" w:rsidR="00000000" w:rsidRPr="00000000">
        <w:rPr>
          <w:rFonts w:ascii="Times New Roman" w:cs="Times New Roman" w:eastAsia="Times New Roman" w:hAnsi="Times New Roman"/>
          <w:b w:val="1"/>
          <w:i w:val="1"/>
          <w:sz w:val="44"/>
          <w:szCs w:val="44"/>
          <w:rtl w:val="0"/>
        </w:rPr>
        <w:t xml:space="preserve">HND/23/STA/FT/0002</w:t>
      </w:r>
    </w:p>
    <w:p w:rsidR="00000000" w:rsidDel="00000000" w:rsidP="00000000" w:rsidRDefault="00000000" w:rsidRPr="00000000" w14:paraId="00000008">
      <w:pPr>
        <w:spacing w:after="160" w:line="259"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spacing w:after="160" w:line="259"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SUBMITTED TO THE DEPARTMENT OF STATISTICS, </w:t>
      </w:r>
    </w:p>
    <w:p w:rsidR="00000000" w:rsidDel="00000000" w:rsidP="00000000" w:rsidRDefault="00000000" w:rsidRPr="00000000" w14:paraId="0000000A">
      <w:pPr>
        <w:spacing w:after="160" w:line="259"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INSTITUTE OF APPLIED SCIENCES, </w:t>
      </w:r>
    </w:p>
    <w:p w:rsidR="00000000" w:rsidDel="00000000" w:rsidP="00000000" w:rsidRDefault="00000000" w:rsidRPr="00000000" w14:paraId="0000000B">
      <w:pPr>
        <w:spacing w:after="160" w:line="259"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KWARA STATE POLYTECHNIC ILORIN, KWARA STATE</w:t>
      </w:r>
    </w:p>
    <w:p w:rsidR="00000000" w:rsidDel="00000000" w:rsidP="00000000" w:rsidRDefault="00000000" w:rsidRPr="00000000" w14:paraId="0000000C">
      <w:pPr>
        <w:spacing w:after="160" w:line="259"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spacing w:after="160" w:line="259"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IN PARTIAL FULFILMENT OF THE REQUIREMENT FOR THE AWARD OF HIGHER NATIONAL DIPLOMA (HND) IN STATISTICS.</w:t>
      </w:r>
    </w:p>
    <w:p w:rsidR="00000000" w:rsidDel="00000000" w:rsidP="00000000" w:rsidRDefault="00000000" w:rsidRPr="00000000" w14:paraId="0000000E">
      <w:pPr>
        <w:spacing w:after="160" w:line="259" w:lineRule="auto"/>
        <w:jc w:val="righ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F">
      <w:pPr>
        <w:spacing w:after="160" w:line="259"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6"/>
          <w:szCs w:val="36"/>
          <w:rtl w:val="0"/>
        </w:rPr>
        <w:t xml:space="preserve">JULY, 2025.</w:t>
      </w:r>
      <w:r w:rsidDel="00000000" w:rsidR="00000000" w:rsidRPr="00000000">
        <w:rPr>
          <w:rtl w:val="0"/>
        </w:rPr>
      </w:r>
    </w:p>
    <w:p w:rsidR="00000000" w:rsidDel="00000000" w:rsidP="00000000" w:rsidRDefault="00000000" w:rsidRPr="00000000" w14:paraId="00000010">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spacing w:after="0"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spacing w:after="0"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CERTIFICATION</w:t>
      </w:r>
    </w:p>
    <w:p w:rsidR="00000000" w:rsidDel="00000000" w:rsidP="00000000" w:rsidRDefault="00000000" w:rsidRPr="00000000" w14:paraId="0000001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certify that this project was carried out by ISSA SANUSI with matriculation number HND/23/STA/FT/0002 as meeting the requirement for the award of Higher National Diploma in the department of Statistics, Kwara State Polytechnic, Ilorin.</w:t>
      </w:r>
    </w:p>
    <w:p w:rsidR="00000000" w:rsidDel="00000000" w:rsidP="00000000" w:rsidRDefault="00000000" w:rsidRPr="00000000" w14:paraId="00000015">
      <w:pPr>
        <w:spacing w:after="0" w:line="43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after="0" w:line="43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    </w:t>
        <w:tab/>
        <w:tab/>
        <w:tab/>
        <w:t xml:space="preserve"> ……………….................</w:t>
      </w:r>
    </w:p>
    <w:p w:rsidR="00000000" w:rsidDel="00000000" w:rsidP="00000000" w:rsidRDefault="00000000" w:rsidRPr="00000000" w14:paraId="0000001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MR. SAFIHI, F.G</w:t>
        <w:tab/>
        <w:tab/>
        <w:tab/>
        <w:tab/>
        <w:tab/>
        <w:tab/>
        <w:tab/>
      </w:r>
      <w:r w:rsidDel="00000000" w:rsidR="00000000" w:rsidRPr="00000000">
        <w:rPr>
          <w:rFonts w:ascii="Times New Roman" w:cs="Times New Roman" w:eastAsia="Times New Roman" w:hAnsi="Times New Roman"/>
          <w:b w:val="1"/>
          <w:i w:val="1"/>
          <w:sz w:val="28"/>
          <w:szCs w:val="28"/>
          <w:rtl w:val="0"/>
        </w:rPr>
        <w:t xml:space="preserve">DATE</w:t>
      </w:r>
      <w:r w:rsidDel="00000000" w:rsidR="00000000" w:rsidRPr="00000000">
        <w:rPr>
          <w:rtl w:val="0"/>
        </w:rPr>
      </w:r>
    </w:p>
    <w:p w:rsidR="00000000" w:rsidDel="00000000" w:rsidP="00000000" w:rsidRDefault="00000000" w:rsidRPr="00000000" w14:paraId="00000019">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Project Supervisor</w:t>
      </w:r>
    </w:p>
    <w:p w:rsidR="00000000" w:rsidDel="00000000" w:rsidP="00000000" w:rsidRDefault="00000000" w:rsidRPr="00000000" w14:paraId="0000001A">
      <w:pPr>
        <w:spacing w:after="0" w:line="432"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1B">
      <w:pPr>
        <w:spacing w:after="0" w:line="432"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           …………………………</w:t>
        <w:tab/>
      </w:r>
    </w:p>
    <w:p w:rsidR="00000000" w:rsidDel="00000000" w:rsidP="00000000" w:rsidRDefault="00000000" w:rsidRPr="00000000" w14:paraId="0000001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MISS. AJIBOYE, R.A</w:t>
        <w:tab/>
        <w:tab/>
        <w:tab/>
        <w:tab/>
        <w:tab/>
        <w:tab/>
      </w:r>
      <w:r w:rsidDel="00000000" w:rsidR="00000000" w:rsidRPr="00000000">
        <w:rPr>
          <w:rFonts w:ascii="Times New Roman" w:cs="Times New Roman" w:eastAsia="Times New Roman" w:hAnsi="Times New Roman"/>
          <w:b w:val="1"/>
          <w:i w:val="1"/>
          <w:sz w:val="28"/>
          <w:szCs w:val="28"/>
          <w:rtl w:val="0"/>
        </w:rPr>
        <w:t xml:space="preserve">DATE</w:t>
      </w:r>
      <w:r w:rsidDel="00000000" w:rsidR="00000000" w:rsidRPr="00000000">
        <w:rPr>
          <w:rtl w:val="0"/>
        </w:rPr>
      </w:r>
    </w:p>
    <w:p w:rsidR="00000000" w:rsidDel="00000000" w:rsidP="00000000" w:rsidRDefault="00000000" w:rsidRPr="00000000" w14:paraId="0000001E">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Project Coordinator</w:t>
        <w:tab/>
        <w:tab/>
        <w:tab/>
        <w:tab/>
        <w:tab/>
      </w:r>
    </w:p>
    <w:p w:rsidR="00000000" w:rsidDel="00000000" w:rsidP="00000000" w:rsidRDefault="00000000" w:rsidRPr="00000000" w14:paraId="0000001F">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ab/>
      </w:r>
    </w:p>
    <w:p w:rsidR="00000000" w:rsidDel="00000000" w:rsidP="00000000" w:rsidRDefault="00000000" w:rsidRPr="00000000" w14:paraId="00000020">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w:t>
        <w:tab/>
      </w:r>
    </w:p>
    <w:p w:rsidR="00000000" w:rsidDel="00000000" w:rsidP="00000000" w:rsidRDefault="00000000" w:rsidRPr="00000000" w14:paraId="0000002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MRS. ELEPO, T.A</w:t>
        <w:tab/>
        <w:tab/>
        <w:tab/>
        <w:tab/>
        <w:tab/>
        <w:tab/>
      </w:r>
      <w:r w:rsidDel="00000000" w:rsidR="00000000" w:rsidRPr="00000000">
        <w:rPr>
          <w:rFonts w:ascii="Times New Roman" w:cs="Times New Roman" w:eastAsia="Times New Roman" w:hAnsi="Times New Roman"/>
          <w:b w:val="1"/>
          <w:i w:val="1"/>
          <w:sz w:val="28"/>
          <w:szCs w:val="28"/>
          <w:rtl w:val="0"/>
        </w:rPr>
        <w:t xml:space="preserve">DATE</w:t>
      </w: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Head of Department</w:t>
        <w:tab/>
        <w:tab/>
        <w:tab/>
      </w:r>
    </w:p>
    <w:p w:rsidR="00000000" w:rsidDel="00000000" w:rsidP="00000000" w:rsidRDefault="00000000" w:rsidRPr="00000000" w14:paraId="00000025">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w:t>
      </w:r>
    </w:p>
    <w:p w:rsidR="00000000" w:rsidDel="00000000" w:rsidP="00000000" w:rsidRDefault="00000000" w:rsidRPr="00000000" w14:paraId="0000002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EXTERNAL</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EXAMINER          </w:t>
        <w:tab/>
        <w:tab/>
        <w:tab/>
        <w:tab/>
      </w:r>
      <w:r w:rsidDel="00000000" w:rsidR="00000000" w:rsidRPr="00000000">
        <w:rPr>
          <w:rFonts w:ascii="Times New Roman" w:cs="Times New Roman" w:eastAsia="Times New Roman" w:hAnsi="Times New Roman"/>
          <w:b w:val="1"/>
          <w:i w:val="1"/>
          <w:sz w:val="28"/>
          <w:szCs w:val="28"/>
          <w:rtl w:val="0"/>
        </w:rPr>
        <w:t xml:space="preserve">DATE</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2A">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C">
      <w:pPr>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DEDICATION</w:t>
      </w:r>
    </w:p>
    <w:p w:rsidR="00000000" w:rsidDel="00000000" w:rsidP="00000000" w:rsidRDefault="00000000" w:rsidRPr="00000000" w14:paraId="0000002D">
      <w:pPr>
        <w:spacing w:after="0"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project is dedicated to Almighty </w:t>
      </w:r>
      <w:r w:rsidDel="00000000" w:rsidR="00000000" w:rsidRPr="00000000">
        <w:rPr>
          <w:rFonts w:ascii="Times New Roman" w:cs="Times New Roman" w:eastAsia="Times New Roman" w:hAnsi="Times New Roman"/>
          <w:b w:val="1"/>
          <w:sz w:val="28"/>
          <w:szCs w:val="28"/>
          <w:rtl w:val="0"/>
        </w:rPr>
        <w:t xml:space="preserve">ALLAH, </w:t>
      </w:r>
      <w:r w:rsidDel="00000000" w:rsidR="00000000" w:rsidRPr="00000000">
        <w:rPr>
          <w:rFonts w:ascii="Times New Roman" w:cs="Times New Roman" w:eastAsia="Times New Roman" w:hAnsi="Times New Roman"/>
          <w:sz w:val="28"/>
          <w:szCs w:val="28"/>
          <w:rtl w:val="0"/>
        </w:rPr>
        <w:t xml:space="preserve">The creator of the universe. All Glory and Adoration belong to him, who is, who was and who shall always be.</w:t>
      </w:r>
    </w:p>
    <w:p w:rsidR="00000000" w:rsidDel="00000000" w:rsidP="00000000" w:rsidRDefault="00000000" w:rsidRPr="00000000" w14:paraId="0000002E">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after="0" w:line="43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ACKNOWLEDGMENT</w:t>
      </w:r>
    </w:p>
    <w:p w:rsidR="00000000" w:rsidDel="00000000" w:rsidP="00000000" w:rsidRDefault="00000000" w:rsidRPr="00000000" w14:paraId="0000004C">
      <w:pPr>
        <w:spacing w:after="0"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6"/>
          <w:szCs w:val="26"/>
          <w:rtl w:val="0"/>
        </w:rPr>
        <w:t xml:space="preserve">All thanks due to Almighty Allah, the owner and the creator of Universe for His divine protection and guidance throughout my life in school and this research project work.</w:t>
      </w:r>
    </w:p>
    <w:p w:rsidR="00000000" w:rsidDel="00000000" w:rsidP="00000000" w:rsidRDefault="00000000" w:rsidRPr="00000000" w14:paraId="0000004D">
      <w:pPr>
        <w:spacing w:after="0"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First and foremost, I give thanks and I appreciate the efforts of my distinguished project supervisor, Mr. SAFIHI, F.G. who made sure I acquired all the necessary information and Knowledge during the course of this project work may Allah reward him abundantly.</w:t>
      </w:r>
    </w:p>
    <w:p w:rsidR="00000000" w:rsidDel="00000000" w:rsidP="00000000" w:rsidRDefault="00000000" w:rsidRPr="00000000" w14:paraId="0000004E">
      <w:pPr>
        <w:spacing w:after="0"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My gratitude goes to my beloved mother MRS. SANUSI , I can’t thank her enough for her parental advice and financial support since the beginning of this program, JAZAAAKUMLLAH KHAYR. I pray Allah (SWT) spare her lives and make her reap the fruit of her labour. </w:t>
      </w:r>
    </w:p>
    <w:p w:rsidR="00000000" w:rsidDel="00000000" w:rsidP="00000000" w:rsidRDefault="00000000" w:rsidRPr="00000000" w14:paraId="0000004F">
      <w:pPr>
        <w:spacing w:after="0"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My special thanks and appreciation goes to my older sister and my siblings, who stood behind my back, in person of SISTER BALIKIS, KAZEEM AND JAMIU . Thank you all for the love and support.</w:t>
      </w:r>
    </w:p>
    <w:p w:rsidR="00000000" w:rsidDel="00000000" w:rsidP="00000000" w:rsidRDefault="00000000" w:rsidRPr="00000000" w14:paraId="00000050">
      <w:pPr>
        <w:spacing w:after="0"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I also give thanks to my supervisor at my working place the person of Mrs BABAMALE (MUMMY AMIRA) and my co-workers SISTER RASHEEDAT and FEDRICK  thanks for all you do .JAZAKMULLAH KHAYR.</w:t>
      </w:r>
    </w:p>
    <w:p w:rsidR="00000000" w:rsidDel="00000000" w:rsidP="00000000" w:rsidRDefault="00000000" w:rsidRPr="00000000" w14:paraId="00000051">
      <w:pPr>
        <w:spacing w:after="0"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This acknowledgement will be incomplete if I fail to appreciate my mummy MISS. AJIBOYE, R.A for her support and advice throughout my academic journey thank you so much ma JAZZAKMULLAH KHAYR. </w:t>
      </w:r>
    </w:p>
    <w:p w:rsidR="00000000" w:rsidDel="00000000" w:rsidP="00000000" w:rsidRDefault="00000000" w:rsidRPr="00000000" w14:paraId="00000052">
      <w:pPr>
        <w:spacing w:after="0"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Special greetings goes to all my friends, most especially MALEEK (MY PRESIDENT), FEEZO (MY RT. HONOURABLE SPEAKING SPEAKER), HAJARA AND TAIWO. I love you all my entire course mate in the department of STATISTICS 2025 set. Thank you all. JAZAAKULLAH KHAYR. I pray Allah (SWT) guide and protect us till we reach the peak we’re all eyeing.</w:t>
      </w:r>
    </w:p>
    <w:p w:rsidR="00000000" w:rsidDel="00000000" w:rsidP="00000000" w:rsidRDefault="00000000" w:rsidRPr="00000000" w14:paraId="00000053">
      <w:pPr>
        <w:spacing w:after="0" w:line="48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6"/>
          <w:szCs w:val="26"/>
          <w:rtl w:val="0"/>
        </w:rPr>
        <w:t xml:space="preserve">Lastly, my sincere gratitude also goes to the Head of Statistics Department, in person of Mrs. Elepo, T.A and all the lecturers of Statistics Department, Kwara State Polytechnic, Ilorin in person of Dr. (Mrs.) Aiyelabegan, A.B; Mr. Yusuff, K.N; Miss Ajiboye, R.A; Mr. Beki, D.O; Mr. Safihi, F.G; Mr. Kuranga, J.O; Mrs. Yusuf, G.A; Mrs. Abdulrahman; and for the good academic support given since the beginning of our program till point on time. </w:t>
      </w:r>
      <w:r w:rsidDel="00000000" w:rsidR="00000000" w:rsidRPr="00000000">
        <w:rPr>
          <w:rtl w:val="0"/>
        </w:rPr>
      </w:r>
    </w:p>
    <w:p w:rsidR="00000000" w:rsidDel="00000000" w:rsidP="00000000" w:rsidRDefault="00000000" w:rsidRPr="00000000" w14:paraId="0000005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5F">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This Project is to determine the appropriate Trend for the Monthly Electricity Consumption in Ilorin Metropolis for Twenty one Consecutive Years. The Time Series Data on Electricity Consumption cover the period from 2004 to 2024 and was sourced from the Electricity Business Hub, Challenge, Ilorin, Kwara State. The Data used is a Secondary Data. In this Project, i fit a Time Series Trend that best describes the Monthly Electricity Consumption in Ilorin Metropolis using Least Square and ARIMA Modeling Analysis. The Adequate Trend Model that was obtained from the Least Square Method; </w:t>
      </w:r>
      <w:r w:rsidDel="00000000" w:rsidR="00000000" w:rsidRPr="00000000">
        <w:rPr>
          <w:rFonts w:ascii="Times New Roman" w:cs="Times New Roman" w:eastAsia="Times New Roman" w:hAnsi="Times New Roman"/>
          <w:b w:val="1"/>
          <w:i w:val="1"/>
          <w:sz w:val="24"/>
          <w:szCs w:val="24"/>
          <w:rtl w:val="0"/>
        </w:rPr>
        <w:t xml:space="preserve">y</w:t>
      </w:r>
      <w:r w:rsidDel="00000000" w:rsidR="00000000" w:rsidRPr="00000000">
        <w:rPr>
          <w:rFonts w:ascii="Times New Roman" w:cs="Times New Roman" w:eastAsia="Times New Roman" w:hAnsi="Times New Roman"/>
          <w:b w:val="1"/>
          <w:i w:val="1"/>
          <w:sz w:val="24"/>
          <w:szCs w:val="24"/>
          <w:vertAlign w:val="subscript"/>
          <w:rtl w:val="0"/>
        </w:rPr>
        <w:t xml:space="preserve">t</w:t>
      </w:r>
      <w:r w:rsidDel="00000000" w:rsidR="00000000" w:rsidRPr="00000000">
        <w:rPr>
          <w:rFonts w:ascii="Times New Roman" w:cs="Times New Roman" w:eastAsia="Times New Roman" w:hAnsi="Times New Roman"/>
          <w:b w:val="1"/>
          <w:i w:val="1"/>
          <w:sz w:val="24"/>
          <w:szCs w:val="24"/>
          <w:rtl w:val="0"/>
        </w:rPr>
        <w:t xml:space="preserve"> = 25.09-0.059t</w:t>
      </w:r>
      <w:r w:rsidDel="00000000" w:rsidR="00000000" w:rsidRPr="00000000">
        <w:rPr>
          <w:rFonts w:ascii="Times New Roman" w:cs="Times New Roman" w:eastAsia="Times New Roman" w:hAnsi="Times New Roman"/>
          <w:i w:val="1"/>
          <w:sz w:val="24"/>
          <w:szCs w:val="24"/>
          <w:rtl w:val="0"/>
        </w:rPr>
        <w:t xml:space="preserve">. The trend line also indicates decrease of electricity consumption as time goes on. The value of R</w:t>
      </w:r>
      <w:r w:rsidDel="00000000" w:rsidR="00000000" w:rsidRPr="00000000">
        <w:rPr>
          <w:rFonts w:ascii="Times New Roman" w:cs="Times New Roman" w:eastAsia="Times New Roman" w:hAnsi="Times New Roman"/>
          <w:i w:val="1"/>
          <w:sz w:val="24"/>
          <w:szCs w:val="24"/>
          <w:vertAlign w:val="superscript"/>
          <w:rtl w:val="0"/>
        </w:rPr>
        <w:t xml:space="preserve">2</w:t>
      </w:r>
      <w:r w:rsidDel="00000000" w:rsidR="00000000" w:rsidRPr="00000000">
        <w:rPr>
          <w:rFonts w:ascii="Times New Roman" w:cs="Times New Roman" w:eastAsia="Times New Roman" w:hAnsi="Times New Roman"/>
          <w:i w:val="1"/>
          <w:sz w:val="24"/>
          <w:szCs w:val="24"/>
          <w:rtl w:val="0"/>
        </w:rPr>
        <w:t xml:space="preserve"> obtained is 0.860 which implies that 86% of the consumption of electricity has been accounted for by the time. The value of coefficient of determination also close to one, it is a good measure of the trend line obtained which revealed that the model is adequate for use. The MAPE (Mean Absolute Percentage Error) is used to measure the Forecast accuracy, the Model obtained was able to Forecast with an Error of 4.61% which implies a good measure of accuracy. The result obtained on the ARIMA Model after the Series have been Differenced once to achieve Stationarity based on the selected criterion shows that ARIMA (0, 1, 2) is the best Model. The Model was used to forecast for five years (2025-2029). The result obtained from the Forecast also shows that the Consumption of Electricity in Ilorin Metropolis is decreasing as time goes on. </w:t>
      </w:r>
    </w:p>
    <w:p w:rsidR="00000000" w:rsidDel="00000000" w:rsidP="00000000" w:rsidRDefault="00000000" w:rsidRPr="00000000" w14:paraId="00000060">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1">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2">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Keywords:</w:t>
      </w:r>
      <w:r w:rsidDel="00000000" w:rsidR="00000000" w:rsidRPr="00000000">
        <w:rPr>
          <w:rFonts w:ascii="Times New Roman" w:cs="Times New Roman" w:eastAsia="Times New Roman" w:hAnsi="Times New Roman"/>
          <w:i w:val="1"/>
          <w:sz w:val="24"/>
          <w:szCs w:val="24"/>
          <w:rtl w:val="0"/>
        </w:rPr>
        <w:t xml:space="preserve"> Electricity Consumption, ARIMA, Least Square Analysis, Multiplicative Model, Trend, Coefficient of Determination, Mean Absolute Percentage Error (MAPE)</w:t>
      </w:r>
    </w:p>
    <w:p w:rsidR="00000000" w:rsidDel="00000000" w:rsidP="00000000" w:rsidRDefault="00000000" w:rsidRPr="00000000" w14:paraId="00000063">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4">
      <w:pPr>
        <w:spacing w:after="0" w:line="360" w:lineRule="auto"/>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5">
      <w:pPr>
        <w:spacing w:after="0" w:line="360" w:lineRule="auto"/>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6">
      <w:pPr>
        <w:spacing w:after="0" w:line="360" w:lineRule="auto"/>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7">
      <w:pPr>
        <w:spacing w:after="0" w:line="360" w:lineRule="auto"/>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8">
      <w:pPr>
        <w:spacing w:after="0" w:line="360" w:lineRule="auto"/>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9">
      <w:pPr>
        <w:spacing w:after="0" w:line="360" w:lineRule="auto"/>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A">
      <w:pPr>
        <w:spacing w:after="0"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B">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TABLE OF CONTENTS</w:t>
      </w:r>
    </w:p>
    <w:p w:rsidR="00000000" w:rsidDel="00000000" w:rsidP="00000000" w:rsidRDefault="00000000" w:rsidRPr="00000000" w14:paraId="0000006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Title page </w:t>
        <w:tab/>
        <w:tab/>
        <w:tab/>
        <w:tab/>
        <w:tab/>
        <w:tab/>
        <w:tab/>
        <w:tab/>
        <w:tab/>
        <w:tab/>
        <w:t xml:space="preserve">1          Certification  </w:t>
        <w:tab/>
        <w:t xml:space="preserve"> </w:t>
        <w:tab/>
        <w:tab/>
        <w:tab/>
        <w:tab/>
        <w:tab/>
        <w:tab/>
        <w:tab/>
        <w:tab/>
        <w:t xml:space="preserve">2</w:t>
      </w:r>
    </w:p>
    <w:p w:rsidR="00000000" w:rsidDel="00000000" w:rsidP="00000000" w:rsidRDefault="00000000" w:rsidRPr="00000000" w14:paraId="0000006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Dedication </w:t>
        <w:tab/>
        <w:tab/>
        <w:tab/>
        <w:tab/>
        <w:tab/>
        <w:tab/>
        <w:tab/>
        <w:tab/>
        <w:tab/>
        <w:tab/>
        <w:t xml:space="preserve">3</w:t>
      </w:r>
    </w:p>
    <w:p w:rsidR="00000000" w:rsidDel="00000000" w:rsidP="00000000" w:rsidRDefault="00000000" w:rsidRPr="00000000" w14:paraId="0000006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Acknowledgment </w:t>
        <w:tab/>
        <w:tab/>
        <w:tab/>
        <w:tab/>
        <w:tab/>
        <w:tab/>
        <w:tab/>
        <w:tab/>
        <w:tab/>
        <w:t xml:space="preserve">4</w:t>
      </w:r>
    </w:p>
    <w:p w:rsidR="00000000" w:rsidDel="00000000" w:rsidP="00000000" w:rsidRDefault="00000000" w:rsidRPr="00000000" w14:paraId="0000006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Abstract </w:t>
        <w:tab/>
        <w:tab/>
        <w:tab/>
        <w:tab/>
        <w:tab/>
        <w:tab/>
        <w:tab/>
        <w:tab/>
        <w:tab/>
        <w:tab/>
        <w:t xml:space="preserve">6          Table of contents </w:t>
        <w:tab/>
        <w:tab/>
        <w:tab/>
        <w:tab/>
        <w:tab/>
        <w:tab/>
        <w:tab/>
        <w:tab/>
        <w:tab/>
        <w:t xml:space="preserve">7</w:t>
      </w:r>
    </w:p>
    <w:p w:rsidR="00000000" w:rsidDel="00000000" w:rsidP="00000000" w:rsidRDefault="00000000" w:rsidRPr="00000000" w14:paraId="00000070">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ONE </w:t>
      </w:r>
    </w:p>
    <w:p w:rsidR="00000000" w:rsidDel="00000000" w:rsidP="00000000" w:rsidRDefault="00000000" w:rsidRPr="00000000" w14:paraId="0000007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tab/>
        <w:t xml:space="preserve">Introduction</w:t>
        <w:tab/>
        <w:tab/>
        <w:tab/>
        <w:tab/>
        <w:tab/>
        <w:tab/>
        <w:tab/>
        <w:tab/>
        <w:tab/>
        <w:t xml:space="preserve">9</w:t>
      </w:r>
    </w:p>
    <w:p w:rsidR="00000000" w:rsidDel="00000000" w:rsidP="00000000" w:rsidRDefault="00000000" w:rsidRPr="00000000" w14:paraId="0000007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w:t>
        <w:tab/>
        <w:t xml:space="preserve">Historical Background of Electricity</w:t>
        <w:tab/>
        <w:tab/>
        <w:tab/>
        <w:tab/>
        <w:tab/>
        <w:t xml:space="preserve">11</w:t>
      </w:r>
    </w:p>
    <w:p w:rsidR="00000000" w:rsidDel="00000000" w:rsidP="00000000" w:rsidRDefault="00000000" w:rsidRPr="00000000" w14:paraId="0000007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tab/>
        <w:t xml:space="preserve">Statement of the Problem </w:t>
        <w:tab/>
        <w:tab/>
        <w:tab/>
        <w:tab/>
        <w:tab/>
        <w:tab/>
        <w:t xml:space="preserve">13</w:t>
      </w:r>
    </w:p>
    <w:p w:rsidR="00000000" w:rsidDel="00000000" w:rsidP="00000000" w:rsidRDefault="00000000" w:rsidRPr="00000000" w14:paraId="0000007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w:t>
        <w:tab/>
        <w:t xml:space="preserve">Aim &amp; Objectives of the study</w:t>
        <w:tab/>
        <w:tab/>
        <w:tab/>
        <w:tab/>
        <w:tab/>
        <w:tab/>
        <w:t xml:space="preserve">13</w:t>
      </w:r>
    </w:p>
    <w:p w:rsidR="00000000" w:rsidDel="00000000" w:rsidP="00000000" w:rsidRDefault="00000000" w:rsidRPr="00000000" w14:paraId="0000007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w:t>
        <w:tab/>
        <w:t xml:space="preserve">Significance of the study</w:t>
        <w:tab/>
        <w:tab/>
        <w:tab/>
        <w:tab/>
        <w:tab/>
        <w:tab/>
        <w:tab/>
        <w:t xml:space="preserve">14</w:t>
      </w:r>
    </w:p>
    <w:p w:rsidR="00000000" w:rsidDel="00000000" w:rsidP="00000000" w:rsidRDefault="00000000" w:rsidRPr="00000000" w14:paraId="0000007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tab/>
        <w:t xml:space="preserve">Scope and Limitation of the study</w:t>
        <w:tab/>
        <w:t xml:space="preserve"> </w:t>
        <w:tab/>
        <w:tab/>
        <w:tab/>
        <w:tab/>
        <w:t xml:space="preserve">14</w:t>
      </w:r>
    </w:p>
    <w:p w:rsidR="00000000" w:rsidDel="00000000" w:rsidP="00000000" w:rsidRDefault="00000000" w:rsidRPr="00000000" w14:paraId="0000007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CHAPTER TWO</w:t>
      </w:r>
      <w:r w:rsidDel="00000000" w:rsidR="00000000" w:rsidRPr="00000000">
        <w:rPr>
          <w:rtl w:val="0"/>
        </w:rPr>
      </w:r>
    </w:p>
    <w:p w:rsidR="00000000" w:rsidDel="00000000" w:rsidP="00000000" w:rsidRDefault="00000000" w:rsidRPr="00000000" w14:paraId="0000007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tab/>
        <w:t xml:space="preserve">Literature Review</w:t>
        <w:tab/>
        <w:tab/>
        <w:tab/>
        <w:tab/>
        <w:tab/>
        <w:tab/>
        <w:tab/>
        <w:tab/>
        <w:t xml:space="preserve">15</w:t>
        <w:tab/>
      </w:r>
    </w:p>
    <w:p w:rsidR="00000000" w:rsidDel="00000000" w:rsidP="00000000" w:rsidRDefault="00000000" w:rsidRPr="00000000" w14:paraId="0000007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CHA</w:t>
      </w:r>
      <w:r w:rsidDel="00000000" w:rsidR="00000000" w:rsidRPr="00000000">
        <w:rPr>
          <w:rFonts w:ascii="Times New Roman" w:cs="Times New Roman" w:eastAsia="Times New Roman" w:hAnsi="Times New Roman"/>
          <w:sz w:val="28"/>
          <w:szCs w:val="28"/>
          <w:rtl w:val="0"/>
        </w:rPr>
        <w:t xml:space="preserve">PTER THREE </w:t>
      </w:r>
    </w:p>
    <w:p w:rsidR="00000000" w:rsidDel="00000000" w:rsidP="00000000" w:rsidRDefault="00000000" w:rsidRPr="00000000" w14:paraId="0000007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w:t>
        <w:tab/>
      </w:r>
      <w:r w:rsidDel="00000000" w:rsidR="00000000" w:rsidRPr="00000000">
        <w:rPr>
          <w:rFonts w:ascii="Times New Roman" w:cs="Times New Roman" w:eastAsia="Times New Roman" w:hAnsi="Times New Roman"/>
          <w:sz w:val="26"/>
          <w:szCs w:val="26"/>
          <w:rtl w:val="0"/>
        </w:rPr>
        <w:t xml:space="preserve">RESEARCH METHODOLOGY</w:t>
      </w:r>
      <w:r w:rsidDel="00000000" w:rsidR="00000000" w:rsidRPr="00000000">
        <w:rPr>
          <w:rFonts w:ascii="Times New Roman" w:cs="Times New Roman" w:eastAsia="Times New Roman" w:hAnsi="Times New Roman"/>
          <w:sz w:val="28"/>
          <w:szCs w:val="28"/>
          <w:rtl w:val="0"/>
        </w:rPr>
        <w:tab/>
        <w:tab/>
        <w:tab/>
        <w:tab/>
        <w:tab/>
        <w:tab/>
        <w:t xml:space="preserve">22</w:t>
      </w:r>
    </w:p>
    <w:p w:rsidR="00000000" w:rsidDel="00000000" w:rsidP="00000000" w:rsidRDefault="00000000" w:rsidRPr="00000000" w14:paraId="0000007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w:t>
        <w:tab/>
        <w:t xml:space="preserve">Method of Data Collection</w:t>
        <w:tab/>
        <w:tab/>
        <w:tab/>
        <w:tab/>
        <w:tab/>
        <w:tab/>
        <w:t xml:space="preserve">22</w:t>
      </w:r>
    </w:p>
    <w:p w:rsidR="00000000" w:rsidDel="00000000" w:rsidP="00000000" w:rsidRDefault="00000000" w:rsidRPr="00000000" w14:paraId="0000007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w:t>
        <w:tab/>
        <w:t xml:space="preserve">Source and Method of Data Analysis</w:t>
        <w:tab/>
        <w:tab/>
        <w:tab/>
        <w:tab/>
        <w:tab/>
        <w:t xml:space="preserve">22</w:t>
      </w:r>
    </w:p>
    <w:p w:rsidR="00000000" w:rsidDel="00000000" w:rsidP="00000000" w:rsidRDefault="00000000" w:rsidRPr="00000000" w14:paraId="0000007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w:t>
        <w:tab/>
      </w:r>
      <w:r w:rsidDel="00000000" w:rsidR="00000000" w:rsidRPr="00000000">
        <w:rPr>
          <w:rFonts w:ascii="Times New Roman" w:cs="Times New Roman" w:eastAsia="Times New Roman" w:hAnsi="Times New Roman"/>
          <w:sz w:val="26"/>
          <w:szCs w:val="26"/>
          <w:rtl w:val="0"/>
        </w:rPr>
        <w:t xml:space="preserve">Time Series</w:t>
      </w:r>
      <w:r w:rsidDel="00000000" w:rsidR="00000000" w:rsidRPr="00000000">
        <w:rPr>
          <w:rFonts w:ascii="Times New Roman" w:cs="Times New Roman" w:eastAsia="Times New Roman" w:hAnsi="Times New Roman"/>
          <w:sz w:val="28"/>
          <w:szCs w:val="28"/>
          <w:rtl w:val="0"/>
        </w:rPr>
        <w:tab/>
        <w:tab/>
        <w:tab/>
        <w:tab/>
        <w:tab/>
        <w:tab/>
        <w:tab/>
        <w:tab/>
        <w:tab/>
        <w:t xml:space="preserve">22</w:t>
      </w:r>
    </w:p>
    <w:p w:rsidR="00000000" w:rsidDel="00000000" w:rsidP="00000000" w:rsidRDefault="00000000" w:rsidRPr="00000000" w14:paraId="0000007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tab/>
      </w:r>
      <w:r w:rsidDel="00000000" w:rsidR="00000000" w:rsidRPr="00000000">
        <w:rPr>
          <w:rFonts w:ascii="Cambria" w:cs="Cambria" w:eastAsia="Cambria" w:hAnsi="Cambria"/>
          <w:sz w:val="26"/>
          <w:szCs w:val="26"/>
          <w:rtl w:val="0"/>
        </w:rPr>
        <w:t xml:space="preserve">Accuracy Measure</w:t>
      </w:r>
      <w:r w:rsidDel="00000000" w:rsidR="00000000" w:rsidRPr="00000000">
        <w:rPr>
          <w:rFonts w:ascii="Times New Roman" w:cs="Times New Roman" w:eastAsia="Times New Roman" w:hAnsi="Times New Roman"/>
          <w:sz w:val="28"/>
          <w:szCs w:val="28"/>
          <w:rtl w:val="0"/>
        </w:rPr>
        <w:tab/>
        <w:tab/>
        <w:tab/>
        <w:tab/>
        <w:tab/>
        <w:tab/>
        <w:tab/>
        <w:tab/>
        <w:t xml:space="preserve">23</w:t>
      </w:r>
    </w:p>
    <w:p w:rsidR="00000000" w:rsidDel="00000000" w:rsidP="00000000" w:rsidRDefault="00000000" w:rsidRPr="00000000" w14:paraId="0000007F">
      <w:pPr>
        <w:spacing w:after="0" w:line="360" w:lineRule="auto"/>
        <w:jc w:val="both"/>
        <w:rPr>
          <w:rFonts w:ascii="Cambria" w:cs="Cambria" w:eastAsia="Cambria" w:hAnsi="Cambria"/>
          <w:sz w:val="26"/>
          <w:szCs w:val="26"/>
        </w:rPr>
      </w:pPr>
      <w:r w:rsidDel="00000000" w:rsidR="00000000" w:rsidRPr="00000000">
        <w:rPr>
          <w:rFonts w:ascii="Times New Roman" w:cs="Times New Roman" w:eastAsia="Times New Roman" w:hAnsi="Times New Roman"/>
          <w:sz w:val="28"/>
          <w:szCs w:val="28"/>
          <w:rtl w:val="0"/>
        </w:rPr>
        <w:t xml:space="preserve">3.4.1   </w:t>
      </w:r>
      <w:r w:rsidDel="00000000" w:rsidR="00000000" w:rsidRPr="00000000">
        <w:rPr>
          <w:rFonts w:ascii="Cambria" w:cs="Cambria" w:eastAsia="Cambria" w:hAnsi="Cambria"/>
          <w:sz w:val="26"/>
          <w:szCs w:val="26"/>
          <w:rtl w:val="0"/>
        </w:rPr>
        <w:t xml:space="preserve">ARIMA Modeling</w:t>
        <w:tab/>
        <w:tab/>
        <w:tab/>
        <w:tab/>
        <w:tab/>
        <w:tab/>
        <w:tab/>
        <w:tab/>
        <w:t xml:space="preserve">24</w:t>
      </w:r>
    </w:p>
    <w:p w:rsidR="00000000" w:rsidDel="00000000" w:rsidP="00000000" w:rsidRDefault="00000000" w:rsidRPr="00000000" w14:paraId="00000080">
      <w:pPr>
        <w:spacing w:after="0" w:line="360" w:lineRule="auto"/>
        <w:jc w:val="both"/>
        <w:rPr>
          <w:rFonts w:ascii="Cambria" w:cs="Cambria" w:eastAsia="Cambria" w:hAnsi="Cambria"/>
          <w:sz w:val="26"/>
          <w:szCs w:val="26"/>
        </w:rPr>
      </w:pPr>
      <w:r w:rsidDel="00000000" w:rsidR="00000000" w:rsidRPr="00000000">
        <w:rPr>
          <w:rFonts w:ascii="Times New Roman" w:cs="Times New Roman" w:eastAsia="Times New Roman" w:hAnsi="Times New Roman"/>
          <w:sz w:val="28"/>
          <w:szCs w:val="28"/>
          <w:rtl w:val="0"/>
        </w:rPr>
        <w:t xml:space="preserve">3.4.2</w:t>
        <w:tab/>
        <w:t xml:space="preserve"> </w:t>
      </w:r>
      <w:r w:rsidDel="00000000" w:rsidR="00000000" w:rsidRPr="00000000">
        <w:rPr>
          <w:rFonts w:ascii="Cambria" w:cs="Cambria" w:eastAsia="Cambria" w:hAnsi="Cambria"/>
          <w:sz w:val="26"/>
          <w:szCs w:val="26"/>
          <w:rtl w:val="0"/>
        </w:rPr>
        <w:t xml:space="preserve">Autoregressive (AR) Model</w:t>
        <w:tab/>
        <w:tab/>
        <w:tab/>
        <w:tab/>
        <w:tab/>
        <w:tab/>
        <w:t xml:space="preserve">25</w:t>
      </w:r>
    </w:p>
    <w:p w:rsidR="00000000" w:rsidDel="00000000" w:rsidP="00000000" w:rsidRDefault="00000000" w:rsidRPr="00000000" w14:paraId="00000081">
      <w:pPr>
        <w:spacing w:after="0" w:line="360" w:lineRule="auto"/>
        <w:jc w:val="both"/>
        <w:rPr>
          <w:rFonts w:ascii="Cambria" w:cs="Cambria" w:eastAsia="Cambria" w:hAnsi="Cambria"/>
          <w:sz w:val="26"/>
          <w:szCs w:val="26"/>
        </w:rPr>
      </w:pPr>
      <w:r w:rsidDel="00000000" w:rsidR="00000000" w:rsidRPr="00000000">
        <w:rPr>
          <w:rFonts w:ascii="Times New Roman" w:cs="Times New Roman" w:eastAsia="Times New Roman" w:hAnsi="Times New Roman"/>
          <w:sz w:val="28"/>
          <w:szCs w:val="28"/>
          <w:rtl w:val="0"/>
        </w:rPr>
        <w:t xml:space="preserve">3.4.3</w:t>
        <w:tab/>
      </w:r>
      <w:r w:rsidDel="00000000" w:rsidR="00000000" w:rsidRPr="00000000">
        <w:rPr>
          <w:rFonts w:ascii="Cambria" w:cs="Cambria" w:eastAsia="Cambria" w:hAnsi="Cambria"/>
          <w:sz w:val="26"/>
          <w:szCs w:val="26"/>
          <w:rtl w:val="0"/>
        </w:rPr>
        <w:t xml:space="preserve"> Moving Average (MA) Model</w:t>
        <w:tab/>
        <w:tab/>
        <w:tab/>
        <w:tab/>
        <w:tab/>
        <w:tab/>
        <w:t xml:space="preserve">27</w:t>
      </w:r>
    </w:p>
    <w:p w:rsidR="00000000" w:rsidDel="00000000" w:rsidP="00000000" w:rsidRDefault="00000000" w:rsidRPr="00000000" w14:paraId="00000082">
      <w:pPr>
        <w:spacing w:after="0" w:line="360" w:lineRule="auto"/>
        <w:jc w:val="both"/>
        <w:rPr>
          <w:rFonts w:ascii="Cambria" w:cs="Cambria" w:eastAsia="Cambria" w:hAnsi="Cambria"/>
          <w:sz w:val="26"/>
          <w:szCs w:val="26"/>
        </w:rPr>
      </w:pPr>
      <w:r w:rsidDel="00000000" w:rsidR="00000000" w:rsidRPr="00000000">
        <w:rPr>
          <w:rFonts w:ascii="Times New Roman" w:cs="Times New Roman" w:eastAsia="Times New Roman" w:hAnsi="Times New Roman"/>
          <w:sz w:val="28"/>
          <w:szCs w:val="28"/>
          <w:rtl w:val="0"/>
        </w:rPr>
        <w:t xml:space="preserve">3.4.4</w:t>
        <w:tab/>
      </w:r>
      <w:r w:rsidDel="00000000" w:rsidR="00000000" w:rsidRPr="00000000">
        <w:rPr>
          <w:rFonts w:ascii="Cambria" w:cs="Cambria" w:eastAsia="Cambria" w:hAnsi="Cambria"/>
          <w:sz w:val="26"/>
          <w:szCs w:val="26"/>
          <w:rtl w:val="0"/>
        </w:rPr>
        <w:t xml:space="preserve">Autoregressive Moving Average (ARMA) models</w:t>
      </w:r>
      <w:r w:rsidDel="00000000" w:rsidR="00000000" w:rsidRPr="00000000">
        <w:rPr>
          <w:rFonts w:ascii="Times New Roman" w:cs="Times New Roman" w:eastAsia="Times New Roman" w:hAnsi="Times New Roman"/>
          <w:sz w:val="28"/>
          <w:szCs w:val="28"/>
          <w:rtl w:val="0"/>
        </w:rPr>
        <w:tab/>
        <w:tab/>
        <w:tab/>
        <w:t xml:space="preserve">28</w:t>
        <w:tab/>
        <w:t xml:space="preserve">3.4.5</w:t>
        <w:tab/>
      </w:r>
      <w:r w:rsidDel="00000000" w:rsidR="00000000" w:rsidRPr="00000000">
        <w:rPr>
          <w:rFonts w:ascii="Cambria" w:cs="Cambria" w:eastAsia="Cambria" w:hAnsi="Cambria"/>
          <w:sz w:val="26"/>
          <w:szCs w:val="26"/>
          <w:rtl w:val="0"/>
        </w:rPr>
        <w:t xml:space="preserve">Autoregressive Integrated Moving Average (ARIMA) models</w:t>
        <w:tab/>
        <w:tab/>
        <w:t xml:space="preserve">29</w:t>
      </w:r>
    </w:p>
    <w:p w:rsidR="00000000" w:rsidDel="00000000" w:rsidP="00000000" w:rsidRDefault="00000000" w:rsidRPr="00000000" w14:paraId="00000083">
      <w:pPr>
        <w:spacing w:after="0" w:line="360" w:lineRule="auto"/>
        <w:jc w:val="both"/>
        <w:rPr>
          <w:rFonts w:ascii="Cambria" w:cs="Cambria" w:eastAsia="Cambria" w:hAnsi="Cambria"/>
          <w:sz w:val="26"/>
          <w:szCs w:val="26"/>
        </w:rPr>
      </w:pPr>
      <w:r w:rsidDel="00000000" w:rsidR="00000000" w:rsidRPr="00000000">
        <w:rPr>
          <w:rFonts w:ascii="Times New Roman" w:cs="Times New Roman" w:eastAsia="Times New Roman" w:hAnsi="Times New Roman"/>
          <w:sz w:val="28"/>
          <w:szCs w:val="28"/>
          <w:rtl w:val="0"/>
        </w:rPr>
        <w:t xml:space="preserve">3.5</w:t>
        <w:tab/>
      </w:r>
      <w:r w:rsidDel="00000000" w:rsidR="00000000" w:rsidRPr="00000000">
        <w:rPr>
          <w:rFonts w:ascii="Cambria" w:cs="Cambria" w:eastAsia="Cambria" w:hAnsi="Cambria"/>
          <w:sz w:val="26"/>
          <w:szCs w:val="26"/>
          <w:rtl w:val="0"/>
        </w:rPr>
        <w:t xml:space="preserve">Signal and Noise</w:t>
        <w:tab/>
        <w:tab/>
        <w:tab/>
        <w:tab/>
        <w:tab/>
        <w:tab/>
        <w:tab/>
        <w:tab/>
        <w:t xml:space="preserve">29</w:t>
      </w:r>
    </w:p>
    <w:p w:rsidR="00000000" w:rsidDel="00000000" w:rsidP="00000000" w:rsidRDefault="00000000" w:rsidRPr="00000000" w14:paraId="00000084">
      <w:pPr>
        <w:spacing w:after="0" w:line="360" w:lineRule="auto"/>
        <w:jc w:val="both"/>
        <w:rPr>
          <w:rFonts w:ascii="Cambria" w:cs="Cambria" w:eastAsia="Cambria" w:hAnsi="Cambria"/>
          <w:sz w:val="26"/>
          <w:szCs w:val="26"/>
        </w:rPr>
      </w:pPr>
      <w:r w:rsidDel="00000000" w:rsidR="00000000" w:rsidRPr="00000000">
        <w:rPr>
          <w:rFonts w:ascii="Times New Roman" w:cs="Times New Roman" w:eastAsia="Times New Roman" w:hAnsi="Times New Roman"/>
          <w:sz w:val="28"/>
          <w:szCs w:val="28"/>
          <w:rtl w:val="0"/>
        </w:rPr>
        <w:t xml:space="preserve">3.6</w:t>
        <w:tab/>
      </w:r>
      <w:r w:rsidDel="00000000" w:rsidR="00000000" w:rsidRPr="00000000">
        <w:rPr>
          <w:rFonts w:ascii="Cambria" w:cs="Cambria" w:eastAsia="Cambria" w:hAnsi="Cambria"/>
          <w:sz w:val="26"/>
          <w:szCs w:val="26"/>
          <w:rtl w:val="0"/>
        </w:rPr>
        <w:t xml:space="preserve"> Model Selection Criteria</w:t>
        <w:tab/>
        <w:tab/>
        <w:tab/>
        <w:tab/>
        <w:tab/>
        <w:tab/>
        <w:tab/>
        <w:t xml:space="preserve">30</w:t>
      </w:r>
    </w:p>
    <w:p w:rsidR="00000000" w:rsidDel="00000000" w:rsidP="00000000" w:rsidRDefault="00000000" w:rsidRPr="00000000" w14:paraId="00000085">
      <w:pPr>
        <w:spacing w:after="0" w:line="36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6"/>
          <w:szCs w:val="26"/>
          <w:rtl w:val="0"/>
        </w:rPr>
        <w:t xml:space="preserve">3.7</w:t>
        <w:tab/>
      </w:r>
      <w:r w:rsidDel="00000000" w:rsidR="00000000" w:rsidRPr="00000000">
        <w:rPr>
          <w:rFonts w:ascii="Times New Roman" w:cs="Times New Roman" w:eastAsia="Times New Roman" w:hAnsi="Times New Roman"/>
          <w:sz w:val="26"/>
          <w:szCs w:val="26"/>
          <w:rtl w:val="0"/>
        </w:rPr>
        <w:t xml:space="preserve"> Software Package Used</w:t>
      </w:r>
      <w:r w:rsidDel="00000000" w:rsidR="00000000" w:rsidRPr="00000000">
        <w:rPr>
          <w:rFonts w:ascii="Times New Roman" w:cs="Times New Roman" w:eastAsia="Times New Roman" w:hAnsi="Times New Roman"/>
          <w:sz w:val="28"/>
          <w:szCs w:val="28"/>
          <w:rtl w:val="0"/>
        </w:rPr>
        <w:tab/>
        <w:tab/>
        <w:tab/>
        <w:tab/>
        <w:tab/>
        <w:tab/>
        <w:tab/>
        <w:t xml:space="preserve">31</w:t>
      </w:r>
    </w:p>
    <w:p w:rsidR="00000000" w:rsidDel="00000000" w:rsidP="00000000" w:rsidRDefault="00000000" w:rsidRPr="00000000" w14:paraId="00000086">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FOUR</w:t>
      </w:r>
    </w:p>
    <w:p w:rsidR="00000000" w:rsidDel="00000000" w:rsidP="00000000" w:rsidRDefault="00000000" w:rsidRPr="00000000" w14:paraId="0000008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w:t>
        <w:tab/>
        <w:t xml:space="preserve">Data Presentation and Analysis </w:t>
        <w:tab/>
        <w:tab/>
        <w:tab/>
        <w:tab/>
        <w:tab/>
        <w:tab/>
        <w:t xml:space="preserve">32</w:t>
      </w:r>
    </w:p>
    <w:p w:rsidR="00000000" w:rsidDel="00000000" w:rsidP="00000000" w:rsidRDefault="00000000" w:rsidRPr="00000000" w14:paraId="0000008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w:t>
        <w:tab/>
        <w:t xml:space="preserve">Analysis on Least square</w:t>
        <w:tab/>
        <w:tab/>
        <w:tab/>
        <w:tab/>
        <w:tab/>
        <w:tab/>
        <w:tab/>
        <w:t xml:space="preserve">33</w:t>
      </w:r>
    </w:p>
    <w:p w:rsidR="00000000" w:rsidDel="00000000" w:rsidP="00000000" w:rsidRDefault="00000000" w:rsidRPr="00000000" w14:paraId="00000089">
      <w:pPr>
        <w:spacing w:after="0" w:line="360" w:lineRule="auto"/>
        <w:jc w:val="both"/>
        <w:rPr>
          <w:rFonts w:ascii="Times New Roman" w:cs="Times New Roman" w:eastAsia="Times New Roman" w:hAnsi="Times New Roman"/>
          <w:sz w:val="28"/>
          <w:szCs w:val="28"/>
        </w:rPr>
      </w:pPr>
      <w:bookmarkStart w:colFirst="0" w:colLast="0" w:name="_3yx6k5epro49" w:id="0"/>
      <w:bookmarkEnd w:id="0"/>
      <w:r w:rsidDel="00000000" w:rsidR="00000000" w:rsidRPr="00000000">
        <w:rPr>
          <w:rFonts w:ascii="Times New Roman" w:cs="Times New Roman" w:eastAsia="Times New Roman" w:hAnsi="Times New Roman"/>
          <w:sz w:val="28"/>
          <w:szCs w:val="28"/>
          <w:rtl w:val="0"/>
        </w:rPr>
        <w:t xml:space="preserve">4.2</w:t>
        <w:tab/>
      </w:r>
      <w:r w:rsidDel="00000000" w:rsidR="00000000" w:rsidRPr="00000000">
        <w:rPr>
          <w:rFonts w:ascii="Cambria" w:cs="Cambria" w:eastAsia="Cambria" w:hAnsi="Cambria"/>
          <w:sz w:val="26"/>
          <w:szCs w:val="26"/>
          <w:rtl w:val="0"/>
        </w:rPr>
        <w:t xml:space="preserve">Parameter Estimates of the Model</w:t>
      </w:r>
      <w:r w:rsidDel="00000000" w:rsidR="00000000" w:rsidRPr="00000000">
        <w:rPr>
          <w:rFonts w:ascii="Times New Roman" w:cs="Times New Roman" w:eastAsia="Times New Roman" w:hAnsi="Times New Roman"/>
          <w:sz w:val="28"/>
          <w:szCs w:val="28"/>
          <w:rtl w:val="0"/>
        </w:rPr>
        <w:tab/>
        <w:tab/>
        <w:tab/>
        <w:tab/>
        <w:tab/>
        <w:t xml:space="preserve">36</w:t>
      </w:r>
    </w:p>
    <w:p w:rsidR="00000000" w:rsidDel="00000000" w:rsidP="00000000" w:rsidRDefault="00000000" w:rsidRPr="00000000" w14:paraId="0000008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w:t>
        <w:tab/>
      </w:r>
      <w:r w:rsidDel="00000000" w:rsidR="00000000" w:rsidRPr="00000000">
        <w:rPr>
          <w:rFonts w:ascii="Cambria" w:cs="Cambria" w:eastAsia="Cambria" w:hAnsi="Cambria"/>
          <w:sz w:val="26"/>
          <w:szCs w:val="26"/>
          <w:rtl w:val="0"/>
        </w:rPr>
        <w:t xml:space="preserve">Forecast</w:t>
      </w:r>
      <w:r w:rsidDel="00000000" w:rsidR="00000000" w:rsidRPr="00000000">
        <w:rPr>
          <w:rFonts w:ascii="Times New Roman" w:cs="Times New Roman" w:eastAsia="Times New Roman" w:hAnsi="Times New Roman"/>
          <w:sz w:val="28"/>
          <w:szCs w:val="28"/>
          <w:rtl w:val="0"/>
        </w:rPr>
        <w:tab/>
        <w:tab/>
        <w:tab/>
        <w:tab/>
        <w:tab/>
        <w:tab/>
        <w:tab/>
        <w:tab/>
        <w:tab/>
        <w:t xml:space="preserve">37</w:t>
      </w:r>
    </w:p>
    <w:p w:rsidR="00000000" w:rsidDel="00000000" w:rsidP="00000000" w:rsidRDefault="00000000" w:rsidRPr="00000000" w14:paraId="0000008B">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FIVE</w:t>
      </w:r>
    </w:p>
    <w:p w:rsidR="00000000" w:rsidDel="00000000" w:rsidP="00000000" w:rsidRDefault="00000000" w:rsidRPr="00000000" w14:paraId="0000008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tab/>
        <w:t xml:space="preserve">Summary and conclusion and Recommendation</w:t>
        <w:tab/>
        <w:tab/>
        <w:tab/>
        <w:t xml:space="preserve">40</w:t>
      </w:r>
    </w:p>
    <w:p w:rsidR="00000000" w:rsidDel="00000000" w:rsidP="00000000" w:rsidRDefault="00000000" w:rsidRPr="00000000" w14:paraId="0000008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w:t>
        <w:tab/>
        <w:t xml:space="preserve">Summary of Findings</w:t>
        <w:tab/>
        <w:tab/>
        <w:tab/>
        <w:tab/>
        <w:tab/>
        <w:tab/>
        <w:tab/>
        <w:t xml:space="preserve">40</w:t>
      </w:r>
    </w:p>
    <w:p w:rsidR="00000000" w:rsidDel="00000000" w:rsidP="00000000" w:rsidRDefault="00000000" w:rsidRPr="00000000" w14:paraId="0000008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w:t>
        <w:tab/>
        <w:t xml:space="preserve">Conclusion</w:t>
        <w:tab/>
        <w:tab/>
        <w:tab/>
        <w:tab/>
        <w:tab/>
        <w:tab/>
        <w:tab/>
        <w:tab/>
        <w:tab/>
        <w:t xml:space="preserve">41</w:t>
      </w:r>
    </w:p>
    <w:p w:rsidR="00000000" w:rsidDel="00000000" w:rsidP="00000000" w:rsidRDefault="00000000" w:rsidRPr="00000000" w14:paraId="0000008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w:t>
        <w:tab/>
        <w:t xml:space="preserve">Recommendation</w:t>
        <w:tab/>
        <w:tab/>
        <w:tab/>
        <w:tab/>
        <w:tab/>
        <w:tab/>
        <w:tab/>
        <w:tab/>
        <w:t xml:space="preserve">42</w:t>
      </w:r>
    </w:p>
    <w:p w:rsidR="00000000" w:rsidDel="00000000" w:rsidP="00000000" w:rsidRDefault="00000000" w:rsidRPr="00000000" w14:paraId="0000009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References </w:t>
        <w:tab/>
        <w:tab/>
        <w:tab/>
        <w:tab/>
        <w:tab/>
        <w:tab/>
        <w:tab/>
        <w:tab/>
        <w:tab/>
        <w:t xml:space="preserve">43</w:t>
      </w:r>
    </w:p>
    <w:p w:rsidR="00000000" w:rsidDel="00000000" w:rsidP="00000000" w:rsidRDefault="00000000" w:rsidRPr="00000000" w14:paraId="00000091">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after="0"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spacing w:after="0"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after="0" w:line="240" w:lineRule="auto"/>
        <w:ind w:left="288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9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360" w:lineRule="auto"/>
        <w:ind w:left="360" w:right="0" w:hanging="36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 INTRODUCTION</w:t>
      </w:r>
      <w:r w:rsidDel="00000000" w:rsidR="00000000" w:rsidRPr="00000000">
        <w:rPr>
          <w:rtl w:val="0"/>
        </w:rPr>
      </w:r>
    </w:p>
    <w:p w:rsidR="00000000" w:rsidDel="00000000" w:rsidP="00000000" w:rsidRDefault="00000000" w:rsidRPr="00000000" w14:paraId="00000098">
      <w:pPr>
        <w:spacing w:after="16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Time Series can be defined as the collection of observations made sequentially in time.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Time Series is a collection of equally spaced temporal data. A Time Series can consist some or all of the components such as Trend (Long Term Pattern), Cyclical (Repeated Up and Down Movements), Seasonal (Regular Fluctuations during the same Month or Quarter) and Irregular (Unexplained Random Component) (Molaei et al., 2015).</w:t>
      </w:r>
      <w:r w:rsidDel="00000000" w:rsidR="00000000" w:rsidRPr="00000000">
        <w:rPr>
          <w:rtl w:val="0"/>
        </w:rPr>
      </w:r>
    </w:p>
    <w:p w:rsidR="00000000" w:rsidDel="00000000" w:rsidP="00000000" w:rsidRDefault="00000000" w:rsidRPr="00000000" w14:paraId="00000099">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Series Data are collected based on certain periods which have constants value (e.g. Daily, Weekly or Monthly), it can be used to Forecast or Predict Future Circumstance. Prediction is one of the objectives of the Time Series Analysis by identifying the Model from Previous Data and assuming the Current Information will also occur in the Future. In Big Data Trend, huge amount of Time Series Data come from different Heterogeneous sources and Multiple Application Domains. These present a new challenge for Time Series Forecasting. Time Series Modeling has been widely applied and proposed in various Fields to improve its accuracy and efficiency of Forecasting.</w:t>
      </w:r>
    </w:p>
    <w:p w:rsidR="00000000" w:rsidDel="00000000" w:rsidP="00000000" w:rsidRDefault="00000000" w:rsidRPr="00000000" w14:paraId="0000009A">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result of Time Series Data Analysis is usually in the form of Prediction, Classification, Clustering, Segmentation and Detection. The most challenges in analyzing Time Series Data are High Dimensional Data, Noise on Data, Non-Stationary Data, and lack of Privacy Protection (Popeanga et al., 2014). It is clear that the success of Time Series Forecasting depends on using the right Model. Time Series Data in predicting Electricity Consumption have been applied using the Least Square Analysis and ARIMA Modeling. Forecasting is predicting future values based on past and current Time Series Data. </w:t>
      </w:r>
    </w:p>
    <w:p w:rsidR="00000000" w:rsidDel="00000000" w:rsidP="00000000" w:rsidRDefault="00000000" w:rsidRPr="00000000" w14:paraId="0000009B">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Electricity Demand Forecasts can help determine the number of Resources needed to generate the Forecasted Electricity Demand. Decisions based on accurate Forecasts can help avoid Power shortages and forced outages, leading to Productivity and Economic consequences (Steinbuks et al., 2017). </w:t>
      </w:r>
    </w:p>
    <w:p w:rsidR="00000000" w:rsidDel="00000000" w:rsidP="00000000" w:rsidRDefault="00000000" w:rsidRPr="00000000" w14:paraId="0000009C">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Electricity is important for development of every Country from the Social, Economic and Environmental perspective. It has magnificent effect on Industrial and Agricultural Products, Health, Sanitary, Population, Education and Human Life Quality (Abbasimehr et al., 2011).</w:t>
        <w:br w:type="textWrapping"/>
        <w:t xml:space="preserve">As Electricity is a crucial input to Industrial part of the Country, Electricity demand increases along the Industrial Function Increase. Rapid changes in Industry and Economy strongly affect Electricity Consumption. Therefore, Electricity Consumption is an important Economical Index that represents Economic Development of a City or a Country (Lee et al., 2011). According to the International Electricity Agent report, there should be many transformations in amount and type of future Electricity Consumption (year 2030). As over the past decade Global Electricity Consumption has increased rapidly because of Population and Economic Growth (Suganthi et al., 2014). According to wide growth of Electricity Consumption in the last decade, Electricity Demand Management is very important for achieving Economic success, Environment preservation and suitable planning for existing resources that result in self-sufficiency and Economic Development.</w:t>
      </w:r>
    </w:p>
    <w:p w:rsidR="00000000" w:rsidDel="00000000" w:rsidP="00000000" w:rsidRDefault="00000000" w:rsidRPr="00000000" w14:paraId="0000009D">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of the most critical Electricity source is Electricity. It is considered an essential part of Modern Life. People use it daily in different activities, routines, and work (Gumari et al., 2019). In the past Years, due to increased Population and Economic Growth, Electricity Consumption across many Countries in the World increased continuously. </w:t>
      </w:r>
    </w:p>
    <w:p w:rsidR="00000000" w:rsidDel="00000000" w:rsidP="00000000" w:rsidRDefault="00000000" w:rsidRPr="00000000" w14:paraId="0000009E">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Nowadays, efficient Electricity management is extremely important in large Cities. There are several benefits that can be derived from an accurate description and Forecasting of Electricity Consumption. The first relates to the Management of the Electricity System of the City. The Electricity Provider requires large Consumer prior to declaring needed Electricity for a given period of time. The second benefit is Economic. </w:t>
      </w:r>
    </w:p>
    <w:p w:rsidR="00000000" w:rsidDel="00000000" w:rsidP="00000000" w:rsidRDefault="00000000" w:rsidRPr="00000000" w14:paraId="0000009F">
      <w:pPr>
        <w:spacing w:after="16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tab/>
        <w:t xml:space="preserve">HISTORICAL BACKGROUND OF ELECTRICITY </w:t>
      </w:r>
    </w:p>
    <w:p w:rsidR="00000000" w:rsidDel="00000000" w:rsidP="00000000" w:rsidRDefault="00000000" w:rsidRPr="00000000" w14:paraId="000000A0">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Electricity was established in Nigeria towards the end of the 18</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Fonts w:ascii="Times New Roman" w:cs="Times New Roman" w:eastAsia="Times New Roman" w:hAnsi="Times New Roman"/>
          <w:sz w:val="28"/>
          <w:szCs w:val="28"/>
          <w:rtl w:val="0"/>
        </w:rPr>
        <w:t xml:space="preserve"> Century when the first Generation Plant was installed in the City of Lagos. In 1950, the Federal Government of Nigeria in a bid to integrate the activities of smaller Generating Plant in order to boast Power development in Nigeria passed the Electrify Cooperating in Nigeria Ordinance 15 of 1950. The Ordinance brought under one control and electrifies undertaking previously administered by Private Individual Native Authority, Municipal Ownership and Electricity Sector of the Public Works Department. Hence, tthe Electricity Corporation of Nigeria (ECN) became the Statutory to all Consumers in Nigeria.</w:t>
      </w:r>
    </w:p>
    <w:p w:rsidR="00000000" w:rsidDel="00000000" w:rsidP="00000000" w:rsidRDefault="00000000" w:rsidRPr="00000000" w14:paraId="000000A1">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In order to separate some of the Power burden being carried by E.C.N, the Federal Government by an Act of Pediment in 1962 acts on the Nigeria Dam Authority (N.D.A). The Nigeria Dam Authority (NDA) was responsible for the construction and maintenance of Dams and other Project Works on the River Niger and elsewhere generating Electricity by means of Water Power (Hydro – electricity) improve Navigation and promote Fishery and Irrigation. The Kanji Dam was constructed in Upper – Niger decided that E.C.N and N.D.A should come under one control by Decree No 24 of 1972. The E.C.N and N.D.A was merged together to become the National Electricity Power Authority (NEPA).</w:t>
      </w:r>
    </w:p>
    <w:p w:rsidR="00000000" w:rsidDel="00000000" w:rsidP="00000000" w:rsidRDefault="00000000" w:rsidRPr="00000000" w14:paraId="000000A2">
      <w:pPr>
        <w:spacing w:after="160" w:line="360" w:lineRule="auto"/>
        <w:jc w:val="both"/>
        <w:rPr>
          <w:b w:val="1"/>
          <w:sz w:val="28"/>
          <w:szCs w:val="28"/>
        </w:rPr>
      </w:pPr>
      <w:r w:rsidDel="00000000" w:rsidR="00000000" w:rsidRPr="00000000">
        <w:rPr>
          <w:rFonts w:ascii="Times New Roman" w:cs="Times New Roman" w:eastAsia="Times New Roman" w:hAnsi="Times New Roman"/>
          <w:sz w:val="28"/>
          <w:szCs w:val="28"/>
          <w:rtl w:val="0"/>
        </w:rPr>
        <w:tab/>
        <w:t xml:space="preserve">The Authority was then charged with the responsible to develop and control efficient, coordinate the Economic System of Electricity Supply for all part of the Federation. In 1992 the Federal Government decides that N.E.P.A should become a Public Company by Decree No 75 of 1992 Constitution by selling Shares to Public for the effective use of Electricity Consumption in Nigeria. The National Electricity Power Authority (NEPA) came to Ilorin during the period of the ECN. During this time, the ECN was able to cope with 45 obligations due to the Towns low Population Density and few Industrial Concerns.</w:t>
      </w:r>
      <w:r w:rsidDel="00000000" w:rsidR="00000000" w:rsidRPr="00000000">
        <w:rPr>
          <w:rtl w:val="0"/>
        </w:rPr>
      </w:r>
    </w:p>
    <w:p w:rsidR="00000000" w:rsidDel="00000000" w:rsidP="00000000" w:rsidRDefault="00000000" w:rsidRPr="00000000" w14:paraId="000000A3">
      <w:pPr>
        <w:spacing w:after="160" w:line="360" w:lineRule="auto"/>
        <w:jc w:val="both"/>
        <w:rPr>
          <w:b w:val="1"/>
          <w:sz w:val="28"/>
          <w:szCs w:val="28"/>
        </w:rPr>
      </w:pPr>
      <w:r w:rsidDel="00000000" w:rsidR="00000000" w:rsidRPr="00000000">
        <w:rPr>
          <w:b w:val="1"/>
          <w:sz w:val="28"/>
          <w:szCs w:val="28"/>
          <w:rtl w:val="0"/>
        </w:rPr>
        <w:t xml:space="preserve">1.3 Statement of the problems</w:t>
      </w:r>
    </w:p>
    <w:p w:rsidR="00000000" w:rsidDel="00000000" w:rsidP="00000000" w:rsidRDefault="00000000" w:rsidRPr="00000000" w14:paraId="000000A4">
      <w:pPr>
        <w:spacing w:after="160" w:line="360" w:lineRule="auto"/>
        <w:ind w:firstLine="720"/>
        <w:jc w:val="both"/>
        <w:rPr>
          <w:sz w:val="28"/>
          <w:szCs w:val="28"/>
        </w:rPr>
      </w:pPr>
      <w:r w:rsidDel="00000000" w:rsidR="00000000" w:rsidRPr="00000000">
        <w:rPr>
          <w:sz w:val="28"/>
          <w:szCs w:val="28"/>
          <w:rtl w:val="0"/>
        </w:rPr>
        <w:t xml:space="preserve">Electricity Consumption is very expensive to bring under control when Monetary Policy is used to show Aggregate Demand. The problem of Electricity Consumption in Nigeria is particularly not worthy. It is disturbing to observe that with Nigeria as one of the most Developed Country in Africa, Electricity Consumption and other related issues should not be a problem to the Country. </w:t>
      </w:r>
    </w:p>
    <w:p w:rsidR="00000000" w:rsidDel="00000000" w:rsidP="00000000" w:rsidRDefault="00000000" w:rsidRPr="00000000" w14:paraId="000000A5">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Over the years, the frequent downward rate of Electricity Consumption has created hardship for the Citizens. In view of this, </w:t>
      </w:r>
      <w:r w:rsidDel="00000000" w:rsidR="00000000" w:rsidRPr="00000000">
        <w:rPr>
          <w:sz w:val="28"/>
          <w:szCs w:val="28"/>
          <w:rtl w:val="0"/>
        </w:rPr>
        <w:t xml:space="preserve">this Project intends to fit an appropriate Model of Monthly Electricity Consumption in Ilorin Metropolis from (2004-2024) and to make reasonable recommendations on the result obtained. </w:t>
      </w:r>
      <w:r w:rsidDel="00000000" w:rsidR="00000000" w:rsidRPr="00000000">
        <w:rPr>
          <w:rtl w:val="0"/>
        </w:rPr>
      </w:r>
    </w:p>
    <w:p w:rsidR="00000000" w:rsidDel="00000000" w:rsidP="00000000" w:rsidRDefault="00000000" w:rsidRPr="00000000" w14:paraId="000000A6">
      <w:pPr>
        <w:spacing w:after="160" w:line="360" w:lineRule="auto"/>
        <w:jc w:val="both"/>
        <w:rPr>
          <w:b w:val="1"/>
          <w:sz w:val="28"/>
          <w:szCs w:val="28"/>
        </w:rPr>
      </w:pPr>
      <w:r w:rsidDel="00000000" w:rsidR="00000000" w:rsidRPr="00000000">
        <w:rPr>
          <w:b w:val="1"/>
          <w:sz w:val="28"/>
          <w:szCs w:val="28"/>
          <w:rtl w:val="0"/>
        </w:rPr>
        <w:t xml:space="preserve">1.4Aim and Objectives</w:t>
      </w:r>
    </w:p>
    <w:p w:rsidR="00000000" w:rsidDel="00000000" w:rsidP="00000000" w:rsidRDefault="00000000" w:rsidRPr="00000000" w14:paraId="000000A7">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aim of the Research is to study the pattern of Monthly Electricity Consumption in Ilorin Metropolis from 2004-2024. The objectives of this study are to:</w:t>
      </w:r>
    </w:p>
    <w:p w:rsidR="00000000" w:rsidDel="00000000" w:rsidP="00000000" w:rsidRDefault="00000000" w:rsidRPr="00000000" w14:paraId="000000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Plot the Monthly Electricity Consumption Data in Ilorin Metropolis;</w:t>
      </w:r>
    </w:p>
    <w:p w:rsidR="00000000" w:rsidDel="00000000" w:rsidP="00000000" w:rsidRDefault="00000000" w:rsidRPr="00000000" w14:paraId="000000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Fit appropriate Model to the Data ; and</w:t>
      </w:r>
    </w:p>
    <w:p w:rsidR="00000000" w:rsidDel="00000000" w:rsidP="00000000" w:rsidRDefault="00000000" w:rsidRPr="00000000" w14:paraId="000000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1080" w:right="0" w:hanging="720"/>
        <w:jc w:val="both"/>
        <w:rPr>
          <w:rFonts w:ascii="Times New Roman" w:cs="Times New Roman" w:eastAsia="Times New Roman" w:hAnsi="Times New Roman"/>
          <w:b w:val="0"/>
          <w:smallCaps w:val="0"/>
          <w:strike w:val="0"/>
          <w:color w:val="000000"/>
          <w:sz w:val="28"/>
          <w:szCs w:val="28"/>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Forecast Electricity Consumption in Ilorin Metropolis from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202</w:t>
      </w:r>
      <w:r w:rsidDel="00000000" w:rsidR="00000000" w:rsidRPr="00000000">
        <w:rPr>
          <w:i w:val="1"/>
          <w:sz w:val="28"/>
          <w:szCs w:val="28"/>
          <w:rtl w:val="0"/>
        </w:rPr>
        <w:t xml:space="preserve">5</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-20</w:t>
      </w:r>
      <w:r w:rsidDel="00000000" w:rsidR="00000000" w:rsidRPr="00000000">
        <w:rPr>
          <w:i w:val="1"/>
          <w:sz w:val="28"/>
          <w:szCs w:val="28"/>
          <w:rtl w:val="0"/>
        </w:rPr>
        <w:t xml:space="preserve">29</w:t>
      </w:r>
      <w:r w:rsidDel="00000000" w:rsidR="00000000" w:rsidRPr="00000000">
        <w:rPr>
          <w:rtl w:val="0"/>
        </w:rPr>
      </w:r>
    </w:p>
    <w:p w:rsidR="00000000" w:rsidDel="00000000" w:rsidP="00000000" w:rsidRDefault="00000000" w:rsidRPr="00000000" w14:paraId="000000AB">
      <w:pPr>
        <w:spacing w:after="160" w:line="360" w:lineRule="auto"/>
        <w:jc w:val="both"/>
        <w:rPr>
          <w:b w:val="1"/>
          <w:sz w:val="28"/>
          <w:szCs w:val="28"/>
        </w:rPr>
      </w:pPr>
      <w:r w:rsidDel="00000000" w:rsidR="00000000" w:rsidRPr="00000000">
        <w:rPr>
          <w:b w:val="1"/>
          <w:sz w:val="28"/>
          <w:szCs w:val="28"/>
          <w:rtl w:val="0"/>
        </w:rPr>
        <w:t xml:space="preserve">1.5 Significance of the Study</w:t>
      </w:r>
    </w:p>
    <w:p w:rsidR="00000000" w:rsidDel="00000000" w:rsidP="00000000" w:rsidRDefault="00000000" w:rsidRPr="00000000" w14:paraId="000000AC">
      <w:pPr>
        <w:tabs>
          <w:tab w:val="left" w:leader="none" w:pos="540"/>
          <w:tab w:val="left" w:leader="none" w:pos="6555"/>
        </w:tabs>
        <w:spacing w:after="160" w:line="360" w:lineRule="auto"/>
        <w:jc w:val="both"/>
        <w:rPr>
          <w:b w:val="1"/>
          <w:sz w:val="28"/>
          <w:szCs w:val="28"/>
        </w:rPr>
      </w:pPr>
      <w:r w:rsidDel="00000000" w:rsidR="00000000" w:rsidRPr="00000000">
        <w:rPr>
          <w:sz w:val="28"/>
          <w:szCs w:val="28"/>
          <w:rtl w:val="0"/>
        </w:rPr>
        <w:t xml:space="preserve">The result of this Project will serve as relevance and contribution to the existing Studies on Electricity Consumption. </w:t>
      </w:r>
      <w:r w:rsidDel="00000000" w:rsidR="00000000" w:rsidRPr="00000000">
        <w:rPr>
          <w:rFonts w:ascii="Times New Roman" w:cs="Times New Roman" w:eastAsia="Times New Roman" w:hAnsi="Times New Roman"/>
          <w:sz w:val="28"/>
          <w:szCs w:val="28"/>
          <w:rtl w:val="0"/>
        </w:rPr>
        <w:t xml:space="preserve">This Project</w:t>
      </w:r>
      <w:r w:rsidDel="00000000" w:rsidR="00000000" w:rsidRPr="00000000">
        <w:rPr>
          <w:sz w:val="28"/>
          <w:szCs w:val="28"/>
          <w:rtl w:val="0"/>
        </w:rPr>
        <w:t xml:space="preserve"> will in no doubt add to the knowledge of the Researchers, The Electricity Business Hubs and </w:t>
      </w:r>
      <w:r w:rsidDel="00000000" w:rsidR="00000000" w:rsidRPr="00000000">
        <w:rPr>
          <w:rFonts w:ascii="Times New Roman" w:cs="Times New Roman" w:eastAsia="Times New Roman" w:hAnsi="Times New Roman"/>
          <w:sz w:val="28"/>
          <w:szCs w:val="28"/>
          <w:rtl w:val="0"/>
        </w:rPr>
        <w:t xml:space="preserve">subsequent Researchers who intend to carry out Studies related to this topic. It also helps in an effort to shed more light on the Electricity Consumption rate in Ilorin.</w:t>
      </w:r>
      <w:r w:rsidDel="00000000" w:rsidR="00000000" w:rsidRPr="00000000">
        <w:rPr>
          <w:rtl w:val="0"/>
        </w:rPr>
      </w:r>
    </w:p>
    <w:p w:rsidR="00000000" w:rsidDel="00000000" w:rsidP="00000000" w:rsidRDefault="00000000" w:rsidRPr="00000000" w14:paraId="000000AD">
      <w:pPr>
        <w:spacing w:after="160" w:line="360" w:lineRule="auto"/>
        <w:jc w:val="both"/>
        <w:rPr>
          <w:b w:val="1"/>
          <w:sz w:val="28"/>
          <w:szCs w:val="28"/>
        </w:rPr>
      </w:pPr>
      <w:r w:rsidDel="00000000" w:rsidR="00000000" w:rsidRPr="00000000">
        <w:rPr>
          <w:b w:val="1"/>
          <w:sz w:val="28"/>
          <w:szCs w:val="28"/>
          <w:rtl w:val="0"/>
        </w:rPr>
        <w:t xml:space="preserve">1.6 Scope of the study</w:t>
      </w:r>
    </w:p>
    <w:p w:rsidR="00000000" w:rsidDel="00000000" w:rsidP="00000000" w:rsidRDefault="00000000" w:rsidRPr="00000000" w14:paraId="000000AE">
      <w:pPr>
        <w:spacing w:after="160" w:line="360" w:lineRule="auto"/>
        <w:jc w:val="both"/>
        <w:rPr>
          <w:sz w:val="28"/>
          <w:szCs w:val="28"/>
        </w:rPr>
      </w:pPr>
      <w:r w:rsidDel="00000000" w:rsidR="00000000" w:rsidRPr="00000000">
        <w:rPr>
          <w:sz w:val="28"/>
          <w:szCs w:val="28"/>
          <w:rtl w:val="0"/>
        </w:rPr>
        <w:t xml:space="preserve">The Scope for any Research Work is usually discovered in order to give account to the extent of its inference. For this particular Research, the Scope is restricted to the Monthly Electricity Consumption in Ilorin Metropolis </w:t>
      </w:r>
      <w:r w:rsidDel="00000000" w:rsidR="00000000" w:rsidRPr="00000000">
        <w:rPr>
          <w:b w:val="1"/>
          <w:sz w:val="28"/>
          <w:szCs w:val="28"/>
          <w:rtl w:val="0"/>
        </w:rPr>
        <w:t xml:space="preserve">between 2004 -2024 </w:t>
      </w:r>
      <w:r w:rsidDel="00000000" w:rsidR="00000000" w:rsidRPr="00000000">
        <w:rPr>
          <w:sz w:val="28"/>
          <w:szCs w:val="28"/>
          <w:rtl w:val="0"/>
        </w:rPr>
        <w:t xml:space="preserve">and to fit a Model that can be used for future prediction.</w:t>
      </w:r>
    </w:p>
    <w:p w:rsidR="00000000" w:rsidDel="00000000" w:rsidP="00000000" w:rsidRDefault="00000000" w:rsidRPr="00000000" w14:paraId="000000AF">
      <w:pPr>
        <w:spacing w:after="160" w:line="360" w:lineRule="auto"/>
        <w:jc w:val="both"/>
        <w:rPr>
          <w:b w:val="1"/>
          <w:sz w:val="28"/>
          <w:szCs w:val="28"/>
        </w:rPr>
      </w:pPr>
      <w:r w:rsidDel="00000000" w:rsidR="00000000" w:rsidRPr="00000000">
        <w:rPr>
          <w:b w:val="1"/>
          <w:sz w:val="28"/>
          <w:szCs w:val="28"/>
          <w:rtl w:val="0"/>
        </w:rPr>
        <w:t xml:space="preserve">1.7 Source of the data</w:t>
      </w:r>
    </w:p>
    <w:p w:rsidR="00000000" w:rsidDel="00000000" w:rsidP="00000000" w:rsidRDefault="00000000" w:rsidRPr="00000000" w14:paraId="000000B0">
      <w:pPr>
        <w:spacing w:after="160" w:line="360" w:lineRule="auto"/>
        <w:jc w:val="both"/>
        <w:rPr>
          <w:b w:val="0"/>
          <w:sz w:val="28"/>
          <w:szCs w:val="28"/>
        </w:rPr>
      </w:pPr>
      <w:r w:rsidDel="00000000" w:rsidR="00000000" w:rsidRPr="00000000">
        <w:rPr>
          <w:sz w:val="28"/>
          <w:szCs w:val="28"/>
          <w:rtl w:val="0"/>
        </w:rPr>
        <w:t xml:space="preserve"> The Data used for this Research was sourced from the Electricity Business Hub, Challenge, Ilorin, Kwara State </w:t>
      </w:r>
      <w:r w:rsidDel="00000000" w:rsidR="00000000" w:rsidRPr="00000000">
        <w:rPr>
          <w:rtl w:val="0"/>
        </w:rPr>
      </w:r>
    </w:p>
    <w:p w:rsidR="00000000" w:rsidDel="00000000" w:rsidP="00000000" w:rsidRDefault="00000000" w:rsidRPr="00000000" w14:paraId="000000B1">
      <w:pPr>
        <w:spacing w:after="160" w:line="360" w:lineRule="auto"/>
        <w:rPr>
          <w:b w:val="0"/>
          <w:sz w:val="28"/>
          <w:szCs w:val="28"/>
        </w:rPr>
      </w:pPr>
      <w:r w:rsidDel="00000000" w:rsidR="00000000" w:rsidRPr="00000000">
        <w:rPr>
          <w:rtl w:val="0"/>
        </w:rPr>
      </w:r>
    </w:p>
    <w:p w:rsidR="00000000" w:rsidDel="00000000" w:rsidP="00000000" w:rsidRDefault="00000000" w:rsidRPr="00000000" w14:paraId="000000B2">
      <w:pPr>
        <w:spacing w:after="160" w:line="360" w:lineRule="auto"/>
        <w:rPr>
          <w:b w:val="0"/>
          <w:sz w:val="28"/>
          <w:szCs w:val="28"/>
        </w:rPr>
      </w:pPr>
      <w:r w:rsidDel="00000000" w:rsidR="00000000" w:rsidRPr="00000000">
        <w:rPr>
          <w:rtl w:val="0"/>
        </w:rPr>
      </w:r>
    </w:p>
    <w:p w:rsidR="00000000" w:rsidDel="00000000" w:rsidP="00000000" w:rsidRDefault="00000000" w:rsidRPr="00000000" w14:paraId="000000B3">
      <w:pPr>
        <w:spacing w:after="160"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4">
      <w:pPr>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r>
    </w:p>
    <w:p w:rsidR="00000000" w:rsidDel="00000000" w:rsidP="00000000" w:rsidRDefault="00000000" w:rsidRPr="00000000" w14:paraId="000000B5">
      <w:pPr>
        <w:spacing w:after="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 </w:t>
        <w:tab/>
        <w:t xml:space="preserve">LITERATURE REVIEW</w:t>
      </w:r>
    </w:p>
    <w:p w:rsidR="00000000" w:rsidDel="00000000" w:rsidP="00000000" w:rsidRDefault="00000000" w:rsidRPr="00000000" w14:paraId="000000B6">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Increasing Global Electricity demand requires intelligent Forecasting Algorithms and Models. Suganthi and Samuel (2014) have surveyed many different Models in the Field of Electricity Forecasting and introduced two types of Models including: 1- Traditional Forecasting Models such as: Time Series, Regression, Econometrics Models, and ARIMA, 2- Soft ComputingModels such as Fuzzy Logic, Genetic Algorithm, Neural Network, Support Vector Regression Models for Forecasting National and Regional Electricity Demand.</w:t>
        <w:br w:type="textWrapping"/>
        <w:t xml:space="preserve">Time Series Models are the simplest Models for Trend Analysis in Electricity Forecasting. Some Time Series Approaches like Traditional Statistical Models including: Moving Average, Exponential Smoothing and ARIMA are Linear Forecasting Methods. ARIMA Model is one of the most popular Time Series Models and has been broadly used (Zhang, 2003).</w:t>
      </w:r>
    </w:p>
    <w:p w:rsidR="00000000" w:rsidDel="00000000" w:rsidP="00000000" w:rsidRDefault="00000000" w:rsidRPr="00000000" w14:paraId="000000B7">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Various Techniques have been used for Electricity Demand Management to Forecast Future Electricity demands accurately (Suganthi et al., 2014). However, Electricity Forecasting is difficult, because it is affected by rapid development of Economy, Technology, Government decisions and other Factors (Yu et al., 2015). As far as Electricity prediction is concerned, especially in Developing Countries like Iran, lack of data are a critical problem in Forecasting. Moreover, missing values and lack of a Standard and precise System for Data collection raised other issues in such Countries (Azadeh et al., 2016). </w:t>
      </w:r>
    </w:p>
    <w:p w:rsidR="00000000" w:rsidDel="00000000" w:rsidP="00000000" w:rsidRDefault="00000000" w:rsidRPr="00000000" w14:paraId="000000B8">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Pappas, Ekonomou (2008), proposed ARIMA Model for Forecasting Greek Electricity Consumption and compared the proposed Model with three Analytical Time-Series Models. Results showed that ARIMA Model is more efficient than the other Time-Series Models.From the other point of view, Statistical Forecasting Methods usually require normal Data, while large Data sets are Trendy or Seasonal Data Pattern are often inadequate or Noisy. ARIMA Models are Linear but Real Time Series rarely has Linear Structure (Lee et al., 2011).</w:t>
      </w:r>
    </w:p>
    <w:p w:rsidR="00000000" w:rsidDel="00000000" w:rsidP="00000000" w:rsidRDefault="00000000" w:rsidRPr="00000000" w14:paraId="000000B9">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Electricity demand is forecasted based on Economic and Non-Economic Indexes. The Nonlinearity of these Indexes and Electricity Demand has led to a search in the Field of Artificial Intelligence Approaches such as Neural Network and Fuzzy models. These Methods are used because of high flexibility and power of Forecasting, Estimating and Overcoming with Noisy Data (Azadeh et al., 2008).</w:t>
      </w:r>
    </w:p>
    <w:p w:rsidR="00000000" w:rsidDel="00000000" w:rsidP="00000000" w:rsidRDefault="00000000" w:rsidRPr="00000000" w14:paraId="000000BA">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Pao (2006) Forecasted Taiwan Electricity Consumption by Neural Networks and Linear Models. Neural Network has functioned better than the Linear Models.But depending on situation, accuracy of ANN Methods decrease because of several reasons. Forecasting accuracy of ANN depends on learning data set and their adequacy. Moreover ANN Methods sometimes get stuck in Local Minimum, so choosing proper Data Set, is too critical in Neural Network Models and these Models get good results only when the number of Data is high.</w:t>
        <w:br w:type="textWrapping"/>
        <w:t xml:space="preserve">Fuzzy Models have good results in varying situations with inadequate Data. Recently, Fuzzy Logic has been widely used to deal with high level of uncertainty issues (Ciabattoni et al., 2014). Accuracy of Electricity Forecasting is usually impressed by Data uncertainty and Interdependency between Model's Variables. These relations are eliminated by classification of Fuzzy Model (Hao et al., 2012).</w:t>
        <w:br w:type="textWrapping"/>
        <w:t xml:space="preserve">(Mamlook et al., 2009) Forecasted short term Electricity Consumption of Jordan by Fuzzy Model was found that Fuzzy Model performed much better than the usual Statistical Forecasting Models. Yet, Probabilistic Consumption pattern cannot be correctly forecasted just by Fuzzy based or Time- Series Models.</w:t>
      </w:r>
    </w:p>
    <w:p w:rsidR="00000000" w:rsidDel="00000000" w:rsidP="00000000" w:rsidRDefault="00000000" w:rsidRPr="00000000" w14:paraId="000000BB">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(Azadeh et al., 2011) proposed Fuzzy-Regression Hybrid Model to improve Estimation and Forecasting of Electricity Consumption, with use of small set of (inadequate) Data, Population and GDP as inputs. They used Annual Data from Iran and some other Countries from 1995 to 2005 and the results showed the superiority of proposed Hybrid Model compared to Single Models. The application of Fuzzy Models in Electricity is reviewed by (Sughanthi et al., 2015) [19]. The review indicates that Fuzzy based Models in Electricity Field provide realistic estimates.</w:t>
      </w:r>
      <w:r w:rsidDel="00000000" w:rsidR="00000000" w:rsidRPr="00000000">
        <w:rPr>
          <w:rFonts w:ascii="Times New Roman" w:cs="Times New Roman" w:eastAsia="Times New Roman" w:hAnsi="Times New Roman"/>
          <w:b w:val="1"/>
          <w:sz w:val="28"/>
          <w:szCs w:val="28"/>
          <w:rtl w:val="0"/>
        </w:rPr>
        <w:tab/>
      </w:r>
      <w:r w:rsidDel="00000000" w:rsidR="00000000" w:rsidRPr="00000000">
        <w:rPr>
          <w:rtl w:val="0"/>
        </w:rPr>
      </w:r>
    </w:p>
    <w:p w:rsidR="00000000" w:rsidDel="00000000" w:rsidP="00000000" w:rsidRDefault="00000000" w:rsidRPr="00000000" w14:paraId="000000BC">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Philippines Electricity Market has a rapidly developing structure because of the increasing Population and Government-Initiated Infrastructure Boom. However, Electricity Sources are scarce, and the Country heavily relies on Import sources for its Electricity Generation. In 2020, 76% or 17 Giga watts (GW) of the Country’s Total Electricity capacity was generated by Coal, Natural Gas, and Oil. Geothermal and other renewable sources generated the remaining 6 GW. Out of the total Coal consumed by Power Plants, 87% or 25,921,662 Metric Tons mainly were imported from China. A reduction of about 4% or 4,286 Giga Watt-Hours (GWH) in Power Generation was observed from 2019 to 2020. The decrease was caused by lower demand, which can be significantly attributed to the effect of the COVID-19 pandemic. The Residential Sector has the largest Electricity Consumption with a share of 33.7%, followed by the Industrial (25.1%) and the Commercial (20.4%) Sectors (Philippines Electricity Market and 2020 Coal Statistics). </w:t>
      </w:r>
    </w:p>
    <w:p w:rsidR="00000000" w:rsidDel="00000000" w:rsidP="00000000" w:rsidRDefault="00000000" w:rsidRPr="00000000" w14:paraId="000000BD">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By using Regression analysis, Guzman and Rey (2020) have forecasted the residential power consumption of Bogotá, Colombia. The Model used includes the Economic Interpretation of Coefficients. Regression Analysis can be used for prediction and explicating purposes, as it can explain which combination of variables is strongly associated with the outcome variable. However, it is not realistic to include all the potential predictors (Lewis et al., 2002). </w:t>
      </w:r>
    </w:p>
    <w:p w:rsidR="00000000" w:rsidDel="00000000" w:rsidP="00000000" w:rsidRDefault="00000000" w:rsidRPr="00000000" w14:paraId="000000BE">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Furthermore, ARIMA Models were used to predict Ghana's Electricity Consumption. The Study found that ARIMA (0,1,0) was the statistically appropriate Model. It predicted that by 2030, Ghana would consume 9.5597 billion KWh of Electricity (Sarkodie, 2017). </w:t>
        <w:br w:type="textWrapping"/>
        <w:t xml:space="preserve">(Nyoni, 2019) using the Box-Jenkins ARIMA Model. He study the estimated Electricity Demand in Zimbabwe up to 2025. The Study found that ARIMA (1,1,6) was the most stable and best-fitting Model for projecting Electricity Demand. The Study estimated that the Electricity Demand in Zimbabwe would decrease.</w:t>
      </w:r>
    </w:p>
    <w:p w:rsidR="00000000" w:rsidDel="00000000" w:rsidP="00000000" w:rsidRDefault="00000000" w:rsidRPr="00000000" w14:paraId="000000BF">
      <w:pPr>
        <w:spacing w:after="240" w:line="360" w:lineRule="auto"/>
        <w:jc w:val="both"/>
        <w:rPr>
          <w:rFonts w:ascii="Times New Roman" w:cs="Times New Roman" w:eastAsia="Times New Roman" w:hAnsi="Times New Roman"/>
          <w:color w:val="212121"/>
          <w:sz w:val="28"/>
          <w:szCs w:val="28"/>
        </w:rPr>
      </w:pPr>
      <w:r w:rsidDel="00000000" w:rsidR="00000000" w:rsidRPr="00000000">
        <w:rPr>
          <w:rFonts w:ascii="Times New Roman" w:cs="Times New Roman" w:eastAsia="Times New Roman" w:hAnsi="Times New Roman"/>
          <w:color w:val="212121"/>
          <w:sz w:val="28"/>
          <w:szCs w:val="28"/>
          <w:rtl w:val="0"/>
        </w:rPr>
        <w:t xml:space="preserve">Zhao and Magoules </w:t>
      </w:r>
      <w:r w:rsidDel="00000000" w:rsidR="00000000" w:rsidRPr="00000000">
        <w:rPr>
          <w:rFonts w:ascii="Times New Roman" w:cs="Times New Roman" w:eastAsia="Times New Roman" w:hAnsi="Times New Roman"/>
          <w:sz w:val="28"/>
          <w:szCs w:val="28"/>
          <w:rtl w:val="0"/>
        </w:rPr>
        <w:t xml:space="preserve">(2012)</w:t>
      </w:r>
      <w:r w:rsidDel="00000000" w:rsidR="00000000" w:rsidRPr="00000000">
        <w:rPr>
          <w:rFonts w:ascii="Times New Roman" w:cs="Times New Roman" w:eastAsia="Times New Roman" w:hAnsi="Times New Roman"/>
          <w:color w:val="212121"/>
          <w:sz w:val="28"/>
          <w:szCs w:val="28"/>
          <w:rtl w:val="0"/>
        </w:rPr>
        <w:t xml:space="preserve"> reviewed the prediction of Electricity Consumption in Buildings using Technical Expertise Methods, Time Series Statistical Methods, and Artificial Methods. </w:t>
      </w:r>
    </w:p>
    <w:p w:rsidR="00000000" w:rsidDel="00000000" w:rsidP="00000000" w:rsidRDefault="00000000" w:rsidRPr="00000000" w14:paraId="000000C0">
      <w:pPr>
        <w:spacing w:after="240" w:line="360" w:lineRule="auto"/>
        <w:jc w:val="both"/>
        <w:rPr>
          <w:rFonts w:ascii="Times New Roman" w:cs="Times New Roman" w:eastAsia="Times New Roman" w:hAnsi="Times New Roman"/>
          <w:color w:val="212121"/>
          <w:sz w:val="28"/>
          <w:szCs w:val="28"/>
        </w:rPr>
      </w:pPr>
      <w:r w:rsidDel="00000000" w:rsidR="00000000" w:rsidRPr="00000000">
        <w:rPr>
          <w:rFonts w:ascii="Times New Roman" w:cs="Times New Roman" w:eastAsia="Times New Roman" w:hAnsi="Times New Roman"/>
          <w:color w:val="212121"/>
          <w:sz w:val="28"/>
          <w:szCs w:val="28"/>
          <w:rtl w:val="0"/>
        </w:rPr>
        <w:t xml:space="preserve">Sandel et al.,</w:t>
      </w:r>
      <w:r w:rsidDel="00000000" w:rsidR="00000000" w:rsidRPr="00000000">
        <w:rPr>
          <w:rFonts w:ascii="Times New Roman" w:cs="Times New Roman" w:eastAsia="Times New Roman" w:hAnsi="Times New Roman"/>
          <w:sz w:val="28"/>
          <w:szCs w:val="28"/>
          <w:rtl w:val="0"/>
        </w:rPr>
        <w:t xml:space="preserve">(2015) </w:t>
      </w:r>
      <w:r w:rsidDel="00000000" w:rsidR="00000000" w:rsidRPr="00000000">
        <w:rPr>
          <w:rFonts w:ascii="Times New Roman" w:cs="Times New Roman" w:eastAsia="Times New Roman" w:hAnsi="Times New Roman"/>
          <w:color w:val="212121"/>
          <w:sz w:val="28"/>
          <w:szCs w:val="28"/>
          <w:rtl w:val="0"/>
        </w:rPr>
        <w:t xml:space="preserve">used Regression Methods to predict Electricity Consumption one day in the future in Office Buildings.</w:t>
      </w:r>
    </w:p>
    <w:p w:rsidR="00000000" w:rsidDel="00000000" w:rsidP="00000000" w:rsidRDefault="00000000" w:rsidRPr="00000000" w14:paraId="000000C1">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Ostertagova and Ostertag(2011) used Simple Exponential Smoothing (SES) on number of personnel in the Industrial Production in Slovakia over the years 2001 – 2010. Meanwhile,</w:t>
      </w:r>
    </w:p>
    <w:p w:rsidR="00000000" w:rsidDel="00000000" w:rsidP="00000000" w:rsidRDefault="00000000" w:rsidRPr="00000000" w14:paraId="000000C2">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Ostertagova and Ostertag (2012) utilized SES on Primary Production of Electricity in Terajoules in Slovakia over the Year 2001-2009. The accuracy of the SES depends on the value of Smoothing Factor, α.They determined the Optimal Value of α used Traditional Optimization Method based on the Lowest Mean Absolute Error (MAE), Mean Absolute Percentage Error (MAPE) and Root Mean Square Error (RMSE).</w:t>
      </w:r>
    </w:p>
    <w:p w:rsidR="00000000" w:rsidDel="00000000" w:rsidP="00000000" w:rsidRDefault="00000000" w:rsidRPr="00000000" w14:paraId="000000C3">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Abd Jalil, Ahmad and Mohamed (2013) applied Holt-Winters (HW), Holt-Winters for Double Multiplicative Seasonality proposed by Taylor (HWT) and two variations of HWT on a half-hourly load demand of Malaysia from September 01, 2005 to August 31, 2006. They used the 11 Months of Data to estimate Methods Parameters and the remaining 1 Month to evaluate Post-Sample Forecasting performance. They concluded that HWT performed better than HW.</w:t>
      </w:r>
    </w:p>
    <w:p w:rsidR="00000000" w:rsidDel="00000000" w:rsidP="00000000" w:rsidRDefault="00000000" w:rsidRPr="00000000" w14:paraId="000000C4">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Nazim and Afthanorhan (2014) compared SES, Double Exponential Smoothing (DES), Holt’s (Brown)and Adaptive Response Rate Exponential Smoothing (ARRES) Techniques on the Secondary Data of Malaysia Population covering the period 1957 up to 2013. Holt’s Method was found to be the best Method to Forecast the Malaysia Population as produces the Lowest Mean Square Error (MSE) value.</w:t>
      </w:r>
    </w:p>
    <w:p w:rsidR="00000000" w:rsidDel="00000000" w:rsidP="00000000" w:rsidRDefault="00000000" w:rsidRPr="00000000" w14:paraId="000000C5">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Muhamad and Mohamad Din (2015) employed Single and Double Exponential Smoothing as well as Holt’s Method on River Water level Data from three Rivers in Perlis Malaysia. They found that Double Exponential Smoothing Technique was the best in this problem.</w:t>
      </w:r>
    </w:p>
    <w:p w:rsidR="00000000" w:rsidDel="00000000" w:rsidP="00000000" w:rsidRDefault="00000000" w:rsidRPr="00000000" w14:paraId="000000C6">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Kavanagh (2017) employed Double Seasonal Exponential Smoothing Variations of Holt-Winters Method on STLF. He obtained an Average Daily MAPE of 2.99% over a period of nearly Four Weeks.</w:t>
      </w:r>
    </w:p>
    <w:p w:rsidR="00000000" w:rsidDel="00000000" w:rsidP="00000000" w:rsidRDefault="00000000" w:rsidRPr="00000000" w14:paraId="000000C7">
      <w:pPr>
        <w:spacing w:after="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Tirkes et al., (2017) examined the performances between Trend Analysis, Decomposition and HW Models on Monthly Time Series Data by a group of Jam and Sherbet Product demands from January 2013 to December 2014. HW and Decomposition Models obtained better results in their Study.</w:t>
      </w:r>
    </w:p>
    <w:p w:rsidR="00000000" w:rsidDel="00000000" w:rsidP="00000000" w:rsidRDefault="00000000" w:rsidRPr="00000000" w14:paraId="000000C8">
      <w:pPr>
        <w:spacing w:after="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Therefore, in this Project, Time Series Methods will be applied to the Monthly Data on Electricity Consumption in Ilorin Metropolis from January 2003 to December 2022 and to forecast the Monthly Electricity Consumption for the Year 2023-2030</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9">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A">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B">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C">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D">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E">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F">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0">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1">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2">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3">
      <w:pPr>
        <w:spacing w:after="0" w:line="36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4">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THREE</w:t>
      </w:r>
    </w:p>
    <w:p w:rsidR="00000000" w:rsidDel="00000000" w:rsidP="00000000" w:rsidRDefault="00000000" w:rsidRPr="00000000" w14:paraId="000000D5">
      <w:pPr>
        <w:spacing w:after="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3.0 </w:t>
        <w:tab/>
        <w:t xml:space="preserve">RESEARCH METHODOLOGY</w:t>
      </w:r>
    </w:p>
    <w:p w:rsidR="00000000" w:rsidDel="00000000" w:rsidP="00000000" w:rsidRDefault="00000000" w:rsidRPr="00000000" w14:paraId="000000D6">
      <w:pPr>
        <w:spacing w:after="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sz w:val="28"/>
          <w:szCs w:val="28"/>
          <w:rtl w:val="0"/>
        </w:rPr>
        <w:t xml:space="preserve">In this chapter, the Procedure and Methodology of the Research were discussed</w:t>
      </w:r>
      <w:r w:rsidDel="00000000" w:rsidR="00000000" w:rsidRPr="00000000">
        <w:rPr>
          <w:rtl w:val="0"/>
        </w:rPr>
      </w:r>
    </w:p>
    <w:p w:rsidR="00000000" w:rsidDel="00000000" w:rsidP="00000000" w:rsidRDefault="00000000" w:rsidRPr="00000000" w14:paraId="000000D7">
      <w:pPr>
        <w:spacing w:after="0" w:line="360" w:lineRule="auto"/>
        <w:ind w:left="0" w:firstLine="0"/>
        <w:jc w:val="both"/>
        <w:rPr>
          <w:b w:val="1"/>
          <w:sz w:val="28"/>
          <w:szCs w:val="28"/>
        </w:rPr>
      </w:pPr>
      <w:r w:rsidDel="00000000" w:rsidR="00000000" w:rsidRPr="00000000">
        <w:rPr>
          <w:b w:val="1"/>
          <w:sz w:val="28"/>
          <w:szCs w:val="28"/>
          <w:rtl w:val="0"/>
        </w:rPr>
        <w:t xml:space="preserve">3.1</w:t>
        <w:tab/>
        <w:t xml:space="preserve">METHOD OF DATA COLLECTION</w:t>
      </w:r>
    </w:p>
    <w:p w:rsidR="00000000" w:rsidDel="00000000" w:rsidP="00000000" w:rsidRDefault="00000000" w:rsidRPr="00000000" w14:paraId="000000D8">
      <w:pPr>
        <w:spacing w:after="160" w:line="360" w:lineRule="auto"/>
        <w:ind w:left="0" w:hanging="15"/>
        <w:jc w:val="both"/>
        <w:rPr>
          <w:sz w:val="28"/>
          <w:szCs w:val="28"/>
        </w:rPr>
      </w:pPr>
      <w:r w:rsidDel="00000000" w:rsidR="00000000" w:rsidRPr="00000000">
        <w:rPr>
          <w:sz w:val="28"/>
          <w:szCs w:val="28"/>
          <w:rtl w:val="0"/>
        </w:rPr>
        <w:t xml:space="preserve">The Data is Secondary Data since the Method of collecting the Data is documentary.</w:t>
      </w:r>
    </w:p>
    <w:p w:rsidR="00000000" w:rsidDel="00000000" w:rsidP="00000000" w:rsidRDefault="00000000" w:rsidRPr="00000000" w14:paraId="000000D9">
      <w:pPr>
        <w:spacing w:line="360" w:lineRule="auto"/>
        <w:ind w:firstLine="0"/>
        <w:jc w:val="both"/>
        <w:rPr>
          <w:b w:val="1"/>
          <w:sz w:val="28"/>
          <w:szCs w:val="28"/>
        </w:rPr>
      </w:pPr>
      <w:r w:rsidDel="00000000" w:rsidR="00000000" w:rsidRPr="00000000">
        <w:rPr>
          <w:b w:val="1"/>
          <w:sz w:val="28"/>
          <w:szCs w:val="28"/>
          <w:rtl w:val="0"/>
        </w:rPr>
        <w:t xml:space="preserve">3.2</w:t>
        <w:tab/>
        <w:t xml:space="preserve">SOURCE AND METHOD OF DATA ANALYSIS</w:t>
      </w:r>
    </w:p>
    <w:p w:rsidR="00000000" w:rsidDel="00000000" w:rsidP="00000000" w:rsidRDefault="00000000" w:rsidRPr="00000000" w14:paraId="000000DA">
      <w:pPr>
        <w:spacing w:line="360" w:lineRule="auto"/>
        <w:ind w:left="0" w:hanging="720"/>
        <w:jc w:val="both"/>
        <w:rPr>
          <w:sz w:val="28"/>
          <w:szCs w:val="28"/>
        </w:rPr>
      </w:pPr>
      <w:r w:rsidDel="00000000" w:rsidR="00000000" w:rsidRPr="00000000">
        <w:rPr>
          <w:b w:val="1"/>
          <w:sz w:val="28"/>
          <w:szCs w:val="28"/>
          <w:rtl w:val="0"/>
        </w:rPr>
        <w:tab/>
      </w:r>
      <w:r w:rsidDel="00000000" w:rsidR="00000000" w:rsidRPr="00000000">
        <w:rPr>
          <w:sz w:val="28"/>
          <w:szCs w:val="28"/>
          <w:rtl w:val="0"/>
        </w:rPr>
        <w:t xml:space="preserve">The Data used for this Research was sourced from the Electricity Business Hub,       Challenge, Ilorin, Kwara State </w:t>
      </w:r>
    </w:p>
    <w:p w:rsidR="00000000" w:rsidDel="00000000" w:rsidP="00000000" w:rsidRDefault="00000000" w:rsidRPr="00000000" w14:paraId="000000DB">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w:t>
        <w:tab/>
        <w:t xml:space="preserve">Time Series</w:t>
        <w:tab/>
      </w:r>
    </w:p>
    <w:p w:rsidR="00000000" w:rsidDel="00000000" w:rsidP="00000000" w:rsidRDefault="00000000" w:rsidRPr="00000000" w14:paraId="000000DC">
      <w:pPr>
        <w:spacing w:after="0" w:line="360" w:lineRule="auto"/>
        <w:ind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Time Series can be defined as the collection of Observation made sequentially in Time.</w:t>
      </w:r>
      <w:r w:rsidDel="00000000" w:rsidR="00000000" w:rsidRPr="00000000">
        <w:rPr>
          <w:rtl w:val="0"/>
        </w:rPr>
      </w:r>
    </w:p>
    <w:p w:rsidR="00000000" w:rsidDel="00000000" w:rsidP="00000000" w:rsidRDefault="00000000" w:rsidRPr="00000000" w14:paraId="000000DD">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This is denoted by (Y</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 the Y</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 represent Observation value at a Time t. it is Stochastic Process. A Stochastic Process is a Collection of Random Variable which is ordered in Time.</w:t>
      </w:r>
      <w:r w:rsidDel="00000000" w:rsidR="00000000" w:rsidRPr="00000000">
        <w:rPr>
          <w:rtl w:val="0"/>
        </w:rPr>
      </w:r>
    </w:p>
    <w:p w:rsidR="00000000" w:rsidDel="00000000" w:rsidP="00000000" w:rsidRDefault="00000000" w:rsidRPr="00000000" w14:paraId="000000DE">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Mathematically; it is defined as collection of Random Variable (Y</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 t € T) where T denote the sum of Time Points at which the process is defined we donate the Random Variables at Time t by Y</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 if T is continuous (usually </w:t>
      </w:r>
      <w:r w:rsidDel="00000000" w:rsidR="00000000" w:rsidRPr="00000000">
        <w:rPr>
          <w:rFonts w:ascii="Times New Roman" w:cs="Times New Roman" w:eastAsia="Times New Roman" w:hAnsi="Times New Roman"/>
          <w:sz w:val="44"/>
          <w:szCs w:val="44"/>
          <w:vertAlign w:val="subscript"/>
        </w:rPr>
        <w:drawing>
          <wp:inline distB="0" distT="0" distL="114300" distR="114300">
            <wp:extent cx="733425" cy="152400"/>
            <wp:effectExtent b="0" l="0" r="0" t="0"/>
            <wp:docPr id="44" name="image29.png"/>
            <a:graphic>
              <a:graphicData uri="http://schemas.openxmlformats.org/drawingml/2006/picture">
                <pic:pic>
                  <pic:nvPicPr>
                    <pic:cNvPr id="0" name="image29.png"/>
                    <pic:cNvPicPr preferRelativeResize="0"/>
                  </pic:nvPicPr>
                  <pic:blipFill>
                    <a:blip r:embed="rId6"/>
                    <a:srcRect b="0" l="0" r="0" t="0"/>
                    <a:stretch>
                      <a:fillRect/>
                    </a:stretch>
                  </pic:blipFill>
                  <pic:spPr>
                    <a:xfrm>
                      <a:off x="0" y="0"/>
                      <a:ext cx="733425" cy="152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and Y</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 if T discrete </w:t>
      </w:r>
      <w:r w:rsidDel="00000000" w:rsidR="00000000" w:rsidRPr="00000000">
        <w:rPr>
          <w:rFonts w:ascii="Times New Roman" w:cs="Times New Roman" w:eastAsia="Times New Roman" w:hAnsi="Times New Roman"/>
          <w:sz w:val="44"/>
          <w:szCs w:val="44"/>
          <w:vertAlign w:val="subscript"/>
        </w:rPr>
        <w:drawing>
          <wp:inline distB="0" distT="0" distL="114300" distR="114300">
            <wp:extent cx="1057275" cy="200025"/>
            <wp:effectExtent b="0" l="0" r="0" t="0"/>
            <wp:docPr id="47" name="image31.png"/>
            <a:graphic>
              <a:graphicData uri="http://schemas.openxmlformats.org/drawingml/2006/picture">
                <pic:pic>
                  <pic:nvPicPr>
                    <pic:cNvPr id="0" name="image31.png"/>
                    <pic:cNvPicPr preferRelativeResize="0"/>
                  </pic:nvPicPr>
                  <pic:blipFill>
                    <a:blip r:embed="rId7"/>
                    <a:srcRect b="0" l="0" r="0" t="0"/>
                    <a:stretch>
                      <a:fillRect/>
                    </a:stretch>
                  </pic:blipFill>
                  <pic:spPr>
                    <a:xfrm>
                      <a:off x="0" y="0"/>
                      <a:ext cx="105727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Thus Time Series Analysis is Sub -Class of Stochastic Process. Stochastic Process is to specify the Joint Probability Distribution of Y</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 Y</w:t>
      </w:r>
      <w:r w:rsidDel="00000000" w:rsidR="00000000" w:rsidRPr="00000000">
        <w:rPr>
          <w:rFonts w:ascii="Times New Roman" w:cs="Times New Roman" w:eastAsia="Times New Roman" w:hAnsi="Times New Roman"/>
          <w:sz w:val="28"/>
          <w:szCs w:val="28"/>
          <w:vertAlign w:val="subscript"/>
          <w:rtl w:val="0"/>
        </w:rPr>
        <w:t xml:space="preserve">tn</w:t>
      </w:r>
      <w:r w:rsidDel="00000000" w:rsidR="00000000" w:rsidRPr="00000000">
        <w:rPr>
          <w:rFonts w:ascii="Times New Roman" w:cs="Times New Roman" w:eastAsia="Times New Roman" w:hAnsi="Times New Roman"/>
          <w:sz w:val="28"/>
          <w:szCs w:val="28"/>
          <w:rtl w:val="0"/>
        </w:rPr>
        <w:t xml:space="preserve"> for any Set of Time 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rtl w:val="0"/>
        </w:rPr>
        <w:t xml:space="preserve"> value of n.</w:t>
      </w:r>
      <w:r w:rsidDel="00000000" w:rsidR="00000000" w:rsidRPr="00000000">
        <w:rPr>
          <w:rtl w:val="0"/>
        </w:rPr>
      </w:r>
    </w:p>
    <w:p w:rsidR="00000000" w:rsidDel="00000000" w:rsidP="00000000" w:rsidRDefault="00000000" w:rsidRPr="00000000" w14:paraId="000000E0">
      <w:pPr>
        <w:pStyle w:val="Heading1"/>
        <w:spacing w:before="0" w:line="360" w:lineRule="auto"/>
        <w:rPr>
          <w:color w:val="000000"/>
        </w:rPr>
      </w:pPr>
      <w:bookmarkStart w:colFirst="0" w:colLast="0" w:name="_ullhaiuss5ef" w:id="1"/>
      <w:bookmarkEnd w:id="1"/>
      <w:r w:rsidDel="00000000" w:rsidR="00000000" w:rsidRPr="00000000">
        <w:rPr>
          <w:color w:val="000000"/>
          <w:rtl w:val="0"/>
        </w:rPr>
        <w:t xml:space="preserve">3.4 Accuracy Measure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MAPE: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Mean Absolute Percentage Error. This measures the accuracy of fitted time series values. It expresses accuracy as a percentage.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66666666666667"/>
          <w:szCs w:val="40.66666666666667"/>
          <w:u w:val="none"/>
          <w:shd w:fill="auto" w:val="clear"/>
          <w:vertAlign w:val="subscript"/>
        </w:rPr>
        <w:drawing>
          <wp:inline distB="0" distT="0" distL="114300" distR="114300">
            <wp:extent cx="1409700" cy="609600"/>
            <wp:effectExtent b="0" l="0" r="0" t="0"/>
            <wp:docPr id="46" name="image38.png"/>
            <a:graphic>
              <a:graphicData uri="http://schemas.openxmlformats.org/drawingml/2006/picture">
                <pic:pic>
                  <pic:nvPicPr>
                    <pic:cNvPr id="0" name="image38.png"/>
                    <pic:cNvPicPr preferRelativeResize="0"/>
                  </pic:nvPicPr>
                  <pic:blipFill>
                    <a:blip r:embed="rId8"/>
                    <a:srcRect b="0" l="0" r="0" t="0"/>
                    <a:stretch>
                      <a:fillRect/>
                    </a:stretch>
                  </pic:blipFill>
                  <pic:spPr>
                    <a:xfrm>
                      <a:off x="0" y="0"/>
                      <a:ext cx="1409700" cy="609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where </w:t>
      </w:r>
      <w:r w:rsidDel="00000000" w:rsidR="00000000" w:rsidRPr="00000000">
        <w:rPr>
          <w:rFonts w:ascii="Times New Roman" w:cs="Times New Roman" w:eastAsia="Times New Roman" w:hAnsi="Times New Roman"/>
          <w:b w:val="0"/>
          <w:i w:val="0"/>
          <w:smallCaps w:val="0"/>
          <w:strike w:val="0"/>
          <w:color w:val="000000"/>
          <w:sz w:val="40.66666666666667"/>
          <w:szCs w:val="40.66666666666667"/>
          <w:u w:val="none"/>
          <w:shd w:fill="auto" w:val="clear"/>
          <w:vertAlign w:val="subscript"/>
        </w:rPr>
        <w:drawing>
          <wp:inline distB="0" distT="0" distL="114300" distR="114300">
            <wp:extent cx="161925" cy="228600"/>
            <wp:effectExtent b="0" l="0" r="0" t="0"/>
            <wp:docPr id="3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6192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Actual Value, </w:t>
      </w:r>
      <w:r w:rsidDel="00000000" w:rsidR="00000000" w:rsidRPr="00000000">
        <w:rPr>
          <w:rFonts w:ascii="Times New Roman" w:cs="Times New Roman" w:eastAsia="Times New Roman" w:hAnsi="Times New Roman"/>
          <w:b w:val="0"/>
          <w:i w:val="0"/>
          <w:smallCaps w:val="0"/>
          <w:strike w:val="0"/>
          <w:color w:val="000000"/>
          <w:sz w:val="40.66666666666667"/>
          <w:szCs w:val="40.66666666666667"/>
          <w:u w:val="none"/>
          <w:shd w:fill="auto" w:val="clear"/>
          <w:vertAlign w:val="subscript"/>
        </w:rPr>
        <w:drawing>
          <wp:inline distB="0" distT="0" distL="114300" distR="114300">
            <wp:extent cx="180975" cy="314325"/>
            <wp:effectExtent b="0" l="0" r="0" t="0"/>
            <wp:docPr id="36"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180975" cy="314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Fitted Value and n = number of observations.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Mean Absolute Deviation. This measures the accuracy of fitted time series values. It expresses accuracy in the same units as the data, which helps conceptualize the amount of error.</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66666666666667"/>
          <w:szCs w:val="40.66666666666667"/>
          <w:u w:val="none"/>
          <w:shd w:fill="auto" w:val="clear"/>
          <w:vertAlign w:val="subscript"/>
        </w:rPr>
        <w:drawing>
          <wp:inline distB="0" distT="0" distL="114300" distR="114300">
            <wp:extent cx="114300" cy="219075"/>
            <wp:effectExtent b="0" l="0" r="0" t="0"/>
            <wp:docPr id="43"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114300" cy="2190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40.66666666666667"/>
          <w:szCs w:val="40.66666666666667"/>
          <w:u w:val="none"/>
          <w:shd w:fill="auto" w:val="clear"/>
          <w:vertAlign w:val="subscript"/>
        </w:rPr>
        <w:drawing>
          <wp:inline distB="0" distT="0" distL="114300" distR="114300">
            <wp:extent cx="723900" cy="609600"/>
            <wp:effectExtent b="0" l="0" r="0" t="0"/>
            <wp:docPr id="41"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723900" cy="609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where </w:t>
      </w:r>
      <w:r w:rsidDel="00000000" w:rsidR="00000000" w:rsidRPr="00000000">
        <w:rPr>
          <w:rFonts w:ascii="Times New Roman" w:cs="Times New Roman" w:eastAsia="Times New Roman" w:hAnsi="Times New Roman"/>
          <w:b w:val="0"/>
          <w:i w:val="0"/>
          <w:smallCaps w:val="0"/>
          <w:strike w:val="0"/>
          <w:color w:val="000000"/>
          <w:sz w:val="40.66666666666667"/>
          <w:szCs w:val="40.66666666666667"/>
          <w:u w:val="none"/>
          <w:shd w:fill="auto" w:val="clear"/>
          <w:vertAlign w:val="subscript"/>
        </w:rPr>
        <w:drawing>
          <wp:inline distB="0" distT="0" distL="114300" distR="114300">
            <wp:extent cx="161925" cy="228600"/>
            <wp:effectExtent b="0" l="0" r="0" t="0"/>
            <wp:docPr id="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6192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Actual Value, </w:t>
      </w:r>
      <w:r w:rsidDel="00000000" w:rsidR="00000000" w:rsidRPr="00000000">
        <w:rPr>
          <w:rFonts w:ascii="Times New Roman" w:cs="Times New Roman" w:eastAsia="Times New Roman" w:hAnsi="Times New Roman"/>
          <w:b w:val="0"/>
          <w:i w:val="0"/>
          <w:smallCaps w:val="0"/>
          <w:strike w:val="0"/>
          <w:color w:val="000000"/>
          <w:sz w:val="40.66666666666667"/>
          <w:szCs w:val="40.66666666666667"/>
          <w:u w:val="none"/>
          <w:shd w:fill="auto" w:val="clear"/>
          <w:vertAlign w:val="subscript"/>
        </w:rPr>
        <w:drawing>
          <wp:inline distB="0" distT="0" distL="114300" distR="114300">
            <wp:extent cx="180975" cy="314325"/>
            <wp:effectExtent b="0" l="0" r="0" t="0"/>
            <wp:docPr id="2"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180975" cy="314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Fitted Value and n = number of observations.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MSD: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Mean Squared Deviation. MSD is always computed using the same denominator, n, regardless of the model, so we can compare MSD values across models. MSD is a more sensitive measure of an unusually large forecast error than MAD.</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66666666666667"/>
          <w:szCs w:val="40.66666666666667"/>
          <w:u w:val="none"/>
          <w:shd w:fill="auto" w:val="clear"/>
          <w:vertAlign w:val="subscript"/>
        </w:rPr>
        <w:drawing>
          <wp:inline distB="0" distT="0" distL="114300" distR="114300">
            <wp:extent cx="800100" cy="647700"/>
            <wp:effectExtent b="0" l="0" r="0" t="0"/>
            <wp:docPr id="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8001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pStyle w:val="Heading1"/>
        <w:spacing w:before="0" w:line="360" w:lineRule="auto"/>
        <w:rPr>
          <w:color w:val="000000"/>
        </w:rPr>
      </w:pPr>
      <w:r w:rsidDel="00000000" w:rsidR="00000000" w:rsidRPr="00000000">
        <w:rPr>
          <w:color w:val="000000"/>
          <w:rtl w:val="0"/>
        </w:rPr>
        <w:t xml:space="preserve">3.4.1 ARIMA Modeling</w:t>
      </w:r>
    </w:p>
    <w:p w:rsidR="00000000" w:rsidDel="00000000" w:rsidP="00000000" w:rsidRDefault="00000000" w:rsidRPr="00000000" w14:paraId="000000E8">
      <w:pPr>
        <w:pStyle w:val="Heading1"/>
        <w:spacing w:before="0" w:line="360" w:lineRule="auto"/>
        <w:rPr>
          <w:b w:val="0"/>
          <w:color w:val="000000"/>
        </w:rPr>
      </w:pPr>
      <w:r w:rsidDel="00000000" w:rsidR="00000000" w:rsidRPr="00000000">
        <w:rPr>
          <w:color w:val="000000"/>
          <w:rtl w:val="0"/>
        </w:rPr>
        <w:t xml:space="preserve">Autocorrelation Function (ACF) and Partial Autocorrelation Function (PACF)</w:t>
      </w:r>
      <w:r w:rsidDel="00000000" w:rsidR="00000000" w:rsidRPr="00000000">
        <w:rPr>
          <w:rtl w:val="0"/>
        </w:rPr>
      </w:r>
    </w:p>
    <w:p w:rsidR="00000000" w:rsidDel="00000000" w:rsidP="00000000" w:rsidRDefault="00000000" w:rsidRPr="00000000" w14:paraId="000000E9">
      <w:pPr>
        <w:spacing w:line="360" w:lineRule="auto"/>
        <w:jc w:val="both"/>
        <w:rPr>
          <w:sz w:val="28"/>
          <w:szCs w:val="28"/>
        </w:rPr>
      </w:pPr>
      <w:r w:rsidDel="00000000" w:rsidR="00000000" w:rsidRPr="00000000">
        <w:rPr>
          <w:sz w:val="28"/>
          <w:szCs w:val="28"/>
          <w:rtl w:val="0"/>
        </w:rPr>
        <w:t xml:space="preserve">Autocorrelation Function (ACF) and Partial Autocorrelation Function (PACF) of a Stationary Series are collected over Time. The procedure usually serve as a prelude to selecting Series of Models that are subjected to Statistical Test to confirmation as the best and Optimal Model for a particular case. The Methodology emphasized the use of some vital Statistical Approach such as determination of the Model order, Parameter Estimation as well as Model Testing and Forecast .behavior of ACF and PACF provide a suggestion of where the Model can build from and corresponding Model Order. While use of ACF and PACF to determine Model Order is because both give sight information about the behavior of the Time Series. It is paramount and necessary requirement if a giving Series is Cyclical, Irregular, Seasonal /Secular or process any of the two attributes must be Stationary (Box and Jenkins 1970). When the Series is Stationary the Order of the Model that is the coefficients number can be determined.</w:t>
      </w:r>
    </w:p>
    <w:p w:rsidR="00000000" w:rsidDel="00000000" w:rsidP="00000000" w:rsidRDefault="00000000" w:rsidRPr="00000000" w14:paraId="000000EA">
      <w:pPr>
        <w:pStyle w:val="Heading1"/>
        <w:spacing w:line="360" w:lineRule="auto"/>
        <w:rPr>
          <w:b w:val="0"/>
          <w:color w:val="000000"/>
        </w:rPr>
      </w:pPr>
      <w:bookmarkStart w:colFirst="0" w:colLast="0" w:name="_rwn8zt1khjcv" w:id="2"/>
      <w:bookmarkEnd w:id="2"/>
      <w:r w:rsidDel="00000000" w:rsidR="00000000" w:rsidRPr="00000000">
        <w:rPr>
          <w:color w:val="000000"/>
          <w:rtl w:val="0"/>
        </w:rPr>
        <w:t xml:space="preserve">3.4.2 Autoregressive (AR) Model</w:t>
      </w:r>
      <w:r w:rsidDel="00000000" w:rsidR="00000000" w:rsidRPr="00000000">
        <w:rPr>
          <w:rtl w:val="0"/>
        </w:rPr>
      </w:r>
    </w:p>
    <w:p w:rsidR="00000000" w:rsidDel="00000000" w:rsidP="00000000" w:rsidRDefault="00000000" w:rsidRPr="00000000" w14:paraId="000000EB">
      <w:pPr>
        <w:spacing w:line="360" w:lineRule="auto"/>
        <w:jc w:val="both"/>
        <w:rPr>
          <w:sz w:val="28"/>
          <w:szCs w:val="28"/>
          <w:vertAlign w:val="subscript"/>
        </w:rPr>
      </w:pPr>
      <w:r w:rsidDel="00000000" w:rsidR="00000000" w:rsidRPr="00000000">
        <w:rPr>
          <w:sz w:val="28"/>
          <w:szCs w:val="28"/>
          <w:rtl w:val="0"/>
        </w:rPr>
        <w:t xml:space="preserve">Autoregressive Model are based on the idea that the current value of the Series, </w:t>
      </w:r>
      <w:r w:rsidDel="00000000" w:rsidR="00000000" w:rsidRPr="00000000">
        <w:rPr>
          <w:i w:val="1"/>
          <w:sz w:val="28"/>
          <w:szCs w:val="28"/>
          <w:rtl w:val="0"/>
        </w:rPr>
        <w:t xml:space="preserve">x</w:t>
      </w:r>
      <w:r w:rsidDel="00000000" w:rsidR="00000000" w:rsidRPr="00000000">
        <w:rPr>
          <w:sz w:val="28"/>
          <w:szCs w:val="28"/>
          <w:vertAlign w:val="subscript"/>
          <w:rtl w:val="0"/>
        </w:rPr>
        <w:t xml:space="preserve">t  </w:t>
      </w:r>
      <w:r w:rsidDel="00000000" w:rsidR="00000000" w:rsidRPr="00000000">
        <w:rPr>
          <w:sz w:val="28"/>
          <w:szCs w:val="28"/>
          <w:rtl w:val="0"/>
        </w:rPr>
        <w:t xml:space="preserve">can be explained as a function of p Pass value </w:t>
      </w:r>
      <w:r w:rsidDel="00000000" w:rsidR="00000000" w:rsidRPr="00000000">
        <w:rPr>
          <w:sz w:val="28"/>
          <w:szCs w:val="28"/>
          <w:vertAlign w:val="subscript"/>
        </w:rPr>
        <w:drawing>
          <wp:inline distB="0" distT="0" distL="114300" distR="114300">
            <wp:extent cx="285750" cy="228600"/>
            <wp:effectExtent b="0" l="0" r="0" t="0"/>
            <wp:docPr id="27"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285750" cy="228600"/>
                    </a:xfrm>
                    <a:prstGeom prst="rect"/>
                    <a:ln/>
                  </pic:spPr>
                </pic:pic>
              </a:graphicData>
            </a:graphic>
          </wp:inline>
        </w:drawing>
      </w:r>
      <w:r w:rsidDel="00000000" w:rsidR="00000000" w:rsidRPr="00000000">
        <w:rPr>
          <w:sz w:val="44"/>
          <w:szCs w:val="44"/>
          <w:vertAlign w:val="subscript"/>
        </w:rPr>
        <w:drawing>
          <wp:inline distB="0" distT="0" distL="114300" distR="114300">
            <wp:extent cx="323850" cy="228600"/>
            <wp:effectExtent b="0" l="0" r="0" t="0"/>
            <wp:docPr id="26"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323850" cy="228600"/>
                    </a:xfrm>
                    <a:prstGeom prst="rect"/>
                    <a:ln/>
                  </pic:spPr>
                </pic:pic>
              </a:graphicData>
            </a:graphic>
          </wp:inline>
        </w:drawing>
      </w:r>
      <w:r w:rsidDel="00000000" w:rsidR="00000000" w:rsidRPr="00000000">
        <w:rPr>
          <w:sz w:val="28"/>
          <w:szCs w:val="28"/>
          <w:rtl w:val="0"/>
        </w:rPr>
        <w:t xml:space="preserve">…. </w:t>
      </w:r>
      <w:r w:rsidDel="00000000" w:rsidR="00000000" w:rsidRPr="00000000">
        <w:rPr>
          <w:sz w:val="44"/>
          <w:szCs w:val="44"/>
          <w:vertAlign w:val="subscript"/>
        </w:rPr>
        <w:drawing>
          <wp:inline distB="0" distT="0" distL="114300" distR="114300">
            <wp:extent cx="257175" cy="228600"/>
            <wp:effectExtent b="0" l="0" r="0" t="0"/>
            <wp:docPr id="35" name="image25.png"/>
            <a:graphic>
              <a:graphicData uri="http://schemas.openxmlformats.org/drawingml/2006/picture">
                <pic:pic>
                  <pic:nvPicPr>
                    <pic:cNvPr id="0" name="image25.png"/>
                    <pic:cNvPicPr preferRelativeResize="0"/>
                  </pic:nvPicPr>
                  <pic:blipFill>
                    <a:blip r:embed="rId16"/>
                    <a:srcRect b="0" l="0" r="0" t="0"/>
                    <a:stretch>
                      <a:fillRect/>
                    </a:stretch>
                  </pic:blipFill>
                  <pic:spPr>
                    <a:xfrm>
                      <a:off x="0" y="0"/>
                      <a:ext cx="257175"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line="360" w:lineRule="auto"/>
        <w:ind w:left="90" w:firstLine="0"/>
        <w:jc w:val="both"/>
        <w:rPr>
          <w:sz w:val="28"/>
          <w:szCs w:val="28"/>
        </w:rPr>
      </w:pPr>
      <w:r w:rsidDel="00000000" w:rsidR="00000000" w:rsidRPr="00000000">
        <w:rPr>
          <w:sz w:val="28"/>
          <w:szCs w:val="28"/>
          <w:rtl w:val="0"/>
        </w:rPr>
        <w:t xml:space="preserve">where p determines the number of steps into the Pass needed to Forecast the Current Value. </w:t>
      </w:r>
    </w:p>
    <w:p w:rsidR="00000000" w:rsidDel="00000000" w:rsidP="00000000" w:rsidRDefault="00000000" w:rsidRPr="00000000" w14:paraId="000000ED">
      <w:pPr>
        <w:spacing w:line="360" w:lineRule="auto"/>
        <w:ind w:left="90" w:firstLine="0"/>
        <w:jc w:val="both"/>
        <w:rPr>
          <w:sz w:val="28"/>
          <w:szCs w:val="28"/>
        </w:rPr>
      </w:pPr>
      <w:r w:rsidDel="00000000" w:rsidR="00000000" w:rsidRPr="00000000">
        <w:rPr>
          <w:sz w:val="28"/>
          <w:szCs w:val="28"/>
          <w:rtl w:val="0"/>
        </w:rPr>
        <w:t xml:space="preserve">An autoregressive Model of Order p, abbreviated as AR (p) can be written as; </w:t>
      </w:r>
    </w:p>
    <w:p w:rsidR="00000000" w:rsidDel="00000000" w:rsidP="00000000" w:rsidRDefault="00000000" w:rsidRPr="00000000" w14:paraId="000000EE">
      <w:pPr>
        <w:spacing w:line="360" w:lineRule="auto"/>
        <w:ind w:left="90" w:firstLine="0"/>
        <w:jc w:val="both"/>
        <w:rPr>
          <w:sz w:val="28"/>
          <w:szCs w:val="28"/>
        </w:rPr>
      </w:pPr>
      <w:r w:rsidDel="00000000" w:rsidR="00000000" w:rsidRPr="00000000">
        <w:rPr>
          <w:sz w:val="44"/>
          <w:szCs w:val="44"/>
          <w:vertAlign w:val="subscript"/>
        </w:rPr>
        <w:drawing>
          <wp:inline distB="0" distT="0" distL="114300" distR="114300">
            <wp:extent cx="2209800" cy="228600"/>
            <wp:effectExtent b="0" l="0" r="0" t="0"/>
            <wp:docPr id="34" name="image41.png"/>
            <a:graphic>
              <a:graphicData uri="http://schemas.openxmlformats.org/drawingml/2006/picture">
                <pic:pic>
                  <pic:nvPicPr>
                    <pic:cNvPr id="0" name="image41.png"/>
                    <pic:cNvPicPr preferRelativeResize="0"/>
                  </pic:nvPicPr>
                  <pic:blipFill>
                    <a:blip r:embed="rId17"/>
                    <a:srcRect b="0" l="0" r="0" t="0"/>
                    <a:stretch>
                      <a:fillRect/>
                    </a:stretch>
                  </pic:blipFill>
                  <pic:spPr>
                    <a:xfrm>
                      <a:off x="0" y="0"/>
                      <a:ext cx="2209800" cy="228600"/>
                    </a:xfrm>
                    <a:prstGeom prst="rect"/>
                    <a:ln/>
                  </pic:spPr>
                </pic:pic>
              </a:graphicData>
            </a:graphic>
          </wp:inline>
        </w:drawing>
      </w:r>
      <w:r w:rsidDel="00000000" w:rsidR="00000000" w:rsidRPr="00000000">
        <w:rPr>
          <w:sz w:val="28"/>
          <w:szCs w:val="28"/>
          <w:rtl w:val="0"/>
        </w:rPr>
        <w:t xml:space="preserve">                                                                          …   (1)</w:t>
      </w:r>
    </w:p>
    <w:p w:rsidR="00000000" w:rsidDel="00000000" w:rsidP="00000000" w:rsidRDefault="00000000" w:rsidRPr="00000000" w14:paraId="000000EF">
      <w:pPr>
        <w:spacing w:line="360" w:lineRule="auto"/>
        <w:jc w:val="both"/>
        <w:rPr>
          <w:sz w:val="28"/>
          <w:szCs w:val="28"/>
        </w:rPr>
      </w:pPr>
      <w:r w:rsidDel="00000000" w:rsidR="00000000" w:rsidRPr="00000000">
        <w:rPr>
          <w:sz w:val="28"/>
          <w:szCs w:val="28"/>
          <w:rtl w:val="0"/>
        </w:rPr>
        <w:t xml:space="preserve"> where </w:t>
      </w:r>
      <w:r w:rsidDel="00000000" w:rsidR="00000000" w:rsidRPr="00000000">
        <w:rPr>
          <w:sz w:val="44"/>
          <w:szCs w:val="44"/>
          <w:vertAlign w:val="subscript"/>
        </w:rPr>
        <w:drawing>
          <wp:inline distB="0" distT="0" distL="114300" distR="114300">
            <wp:extent cx="161925" cy="228600"/>
            <wp:effectExtent b="0" l="0" r="0" t="0"/>
            <wp:docPr id="33"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161925" cy="228600"/>
                    </a:xfrm>
                    <a:prstGeom prst="rect"/>
                    <a:ln/>
                  </pic:spPr>
                </pic:pic>
              </a:graphicData>
            </a:graphic>
          </wp:inline>
        </w:drawing>
      </w:r>
      <w:r w:rsidDel="00000000" w:rsidR="00000000" w:rsidRPr="00000000">
        <w:rPr>
          <w:sz w:val="28"/>
          <w:szCs w:val="28"/>
          <w:rtl w:val="0"/>
        </w:rPr>
        <w:t xml:space="preserve"> represent the Time Series Data at point t, </w:t>
      </w:r>
      <w:r w:rsidDel="00000000" w:rsidR="00000000" w:rsidRPr="00000000">
        <w:rPr>
          <w:sz w:val="44"/>
          <w:szCs w:val="44"/>
          <w:vertAlign w:val="subscript"/>
        </w:rPr>
        <w:drawing>
          <wp:inline distB="0" distT="0" distL="114300" distR="114300">
            <wp:extent cx="666750" cy="228600"/>
            <wp:effectExtent b="0" l="0" r="0" t="0"/>
            <wp:docPr id="32"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666750" cy="228600"/>
                    </a:xfrm>
                    <a:prstGeom prst="rect"/>
                    <a:ln/>
                  </pic:spPr>
                </pic:pic>
              </a:graphicData>
            </a:graphic>
          </wp:inline>
        </w:drawing>
      </w:r>
      <w:r w:rsidDel="00000000" w:rsidR="00000000" w:rsidRPr="00000000">
        <w:rPr>
          <w:sz w:val="28"/>
          <w:szCs w:val="28"/>
          <w:rtl w:val="0"/>
        </w:rPr>
        <w:t xml:space="preserve"> are the Parameters of the AR Model and </w:t>
      </w:r>
      <w:r w:rsidDel="00000000" w:rsidR="00000000" w:rsidRPr="00000000">
        <w:rPr>
          <w:sz w:val="44"/>
          <w:szCs w:val="44"/>
          <w:vertAlign w:val="subscript"/>
        </w:rPr>
        <w:drawing>
          <wp:inline distB="0" distT="0" distL="114300" distR="114300">
            <wp:extent cx="171450" cy="228600"/>
            <wp:effectExtent b="0" l="0" r="0" t="0"/>
            <wp:docPr id="31"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171450" cy="228600"/>
                    </a:xfrm>
                    <a:prstGeom prst="rect"/>
                    <a:ln/>
                  </pic:spPr>
                </pic:pic>
              </a:graphicData>
            </a:graphic>
          </wp:inline>
        </w:drawing>
      </w:r>
      <w:r w:rsidDel="00000000" w:rsidR="00000000" w:rsidRPr="00000000">
        <w:rPr>
          <w:sz w:val="28"/>
          <w:szCs w:val="28"/>
          <w:rtl w:val="0"/>
        </w:rPr>
        <w:t xml:space="preserve">= 0 unless otherwise stated.</w:t>
      </w:r>
    </w:p>
    <w:p w:rsidR="00000000" w:rsidDel="00000000" w:rsidP="00000000" w:rsidRDefault="00000000" w:rsidRPr="00000000" w14:paraId="000000F0">
      <w:pPr>
        <w:spacing w:after="0" w:line="360" w:lineRule="auto"/>
        <w:jc w:val="both"/>
        <w:rPr>
          <w:sz w:val="28"/>
          <w:szCs w:val="28"/>
        </w:rPr>
      </w:pPr>
      <w:r w:rsidDel="00000000" w:rsidR="00000000" w:rsidRPr="00000000">
        <w:rPr>
          <w:sz w:val="28"/>
          <w:szCs w:val="28"/>
          <w:rtl w:val="0"/>
        </w:rPr>
        <w:t xml:space="preserve">The letter p denotes the Order of Autoregressive Model, defining how many previous values the current value is related to. The Model is called Autoregressive because the Series is Regressed on to past values of itself.</w:t>
      </w:r>
    </w:p>
    <w:p w:rsidR="00000000" w:rsidDel="00000000" w:rsidP="00000000" w:rsidRDefault="00000000" w:rsidRPr="00000000" w14:paraId="000000F1">
      <w:pPr>
        <w:spacing w:after="0" w:line="360" w:lineRule="auto"/>
        <w:jc w:val="both"/>
        <w:rPr>
          <w:sz w:val="28"/>
          <w:szCs w:val="28"/>
        </w:rPr>
      </w:pPr>
      <w:r w:rsidDel="00000000" w:rsidR="00000000" w:rsidRPr="00000000">
        <w:rPr>
          <w:sz w:val="28"/>
          <w:szCs w:val="28"/>
          <w:rtl w:val="0"/>
        </w:rPr>
        <w:t xml:space="preserve">The Error Term {e</w:t>
      </w:r>
      <w:r w:rsidDel="00000000" w:rsidR="00000000" w:rsidRPr="00000000">
        <w:rPr>
          <w:sz w:val="28"/>
          <w:szCs w:val="28"/>
          <w:vertAlign w:val="subscript"/>
          <w:rtl w:val="0"/>
        </w:rPr>
        <w:t xml:space="preserve">t</w:t>
      </w:r>
      <w:r w:rsidDel="00000000" w:rsidR="00000000" w:rsidRPr="00000000">
        <w:rPr>
          <w:sz w:val="28"/>
          <w:szCs w:val="28"/>
          <w:rtl w:val="0"/>
        </w:rPr>
        <w:t xml:space="preserve">} in Equation (1) refers to the Noise in the Time Series. Above, the Errors were said to be iid. Commonly, they are also assumed to have a Normal Distribution with Mean Zero and Variance </w:t>
      </w:r>
      <w:r w:rsidDel="00000000" w:rsidR="00000000" w:rsidRPr="00000000">
        <w:rPr>
          <w:sz w:val="44"/>
          <w:szCs w:val="44"/>
          <w:vertAlign w:val="subscript"/>
        </w:rPr>
        <w:drawing>
          <wp:inline distB="0" distT="0" distL="114300" distR="114300">
            <wp:extent cx="190500" cy="200025"/>
            <wp:effectExtent b="0" l="0" r="0" t="0"/>
            <wp:docPr id="29"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190500" cy="200025"/>
                    </a:xfrm>
                    <a:prstGeom prst="rect"/>
                    <a:ln/>
                  </pic:spPr>
                </pic:pic>
              </a:graphicData>
            </a:graphic>
          </wp:inline>
        </w:drawing>
      </w:r>
      <w:r w:rsidDel="00000000" w:rsidR="00000000" w:rsidRPr="00000000">
        <w:rPr>
          <w:sz w:val="28"/>
          <w:szCs w:val="28"/>
          <w:rtl w:val="0"/>
        </w:rPr>
        <w:t xml:space="preserve">.written as (NID 0,</w:t>
      </w:r>
      <w:r w:rsidDel="00000000" w:rsidR="00000000" w:rsidRPr="00000000">
        <w:rPr>
          <w:sz w:val="44"/>
          <w:szCs w:val="44"/>
          <w:vertAlign w:val="subscript"/>
        </w:rPr>
        <w:drawing>
          <wp:inline distB="0" distT="0" distL="114300" distR="114300">
            <wp:extent cx="190500" cy="200025"/>
            <wp:effectExtent b="0" l="0" r="0" t="0"/>
            <wp:docPr id="28"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190500" cy="200025"/>
                    </a:xfrm>
                    <a:prstGeom prst="rect"/>
                    <a:ln/>
                  </pic:spPr>
                </pic:pic>
              </a:graphicData>
            </a:graphic>
          </wp:inline>
        </w:drawing>
      </w:r>
      <w:r w:rsidDel="00000000" w:rsidR="00000000" w:rsidRPr="00000000">
        <w:rPr>
          <w:sz w:val="28"/>
          <w:szCs w:val="28"/>
          <w:rtl w:val="0"/>
        </w:rPr>
        <w:t xml:space="preserve">). The highest Order p is referred to as the order of the Model. By introducing the Log Operator (back shift) B in equation (1) we obtain;</w:t>
      </w:r>
    </w:p>
    <w:p w:rsidR="00000000" w:rsidDel="00000000" w:rsidP="00000000" w:rsidRDefault="00000000" w:rsidRPr="00000000" w14:paraId="000000F2">
      <w:pPr>
        <w:spacing w:line="360" w:lineRule="auto"/>
        <w:ind w:left="90" w:firstLine="540"/>
        <w:jc w:val="both"/>
        <w:rPr>
          <w:sz w:val="28"/>
          <w:szCs w:val="28"/>
        </w:rPr>
      </w:pPr>
      <w:r w:rsidDel="00000000" w:rsidR="00000000" w:rsidRPr="00000000">
        <w:rPr>
          <w:sz w:val="44"/>
          <w:szCs w:val="44"/>
          <w:vertAlign w:val="subscript"/>
        </w:rPr>
        <w:drawing>
          <wp:inline distB="0" distT="0" distL="114300" distR="114300">
            <wp:extent cx="809625" cy="247650"/>
            <wp:effectExtent b="0" l="0" r="0" t="0"/>
            <wp:docPr id="18"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809625" cy="247650"/>
                    </a:xfrm>
                    <a:prstGeom prst="rect"/>
                    <a:ln/>
                  </pic:spPr>
                </pic:pic>
              </a:graphicData>
            </a:graphic>
          </wp:inline>
        </w:drawing>
      </w:r>
      <w:r w:rsidDel="00000000" w:rsidR="00000000" w:rsidRPr="00000000">
        <w:rPr>
          <w:sz w:val="44"/>
          <w:szCs w:val="44"/>
          <w:vertAlign w:val="subscript"/>
        </w:rPr>
        <w:drawing>
          <wp:inline distB="0" distT="0" distL="114300" distR="114300">
            <wp:extent cx="1847850" cy="247650"/>
            <wp:effectExtent b="0" l="0" r="0" t="0"/>
            <wp:docPr id="17" name="image44.png"/>
            <a:graphic>
              <a:graphicData uri="http://schemas.openxmlformats.org/drawingml/2006/picture">
                <pic:pic>
                  <pic:nvPicPr>
                    <pic:cNvPr id="0" name="image44.png"/>
                    <pic:cNvPicPr preferRelativeResize="0"/>
                  </pic:nvPicPr>
                  <pic:blipFill>
                    <a:blip r:embed="rId24"/>
                    <a:srcRect b="0" l="0" r="0" t="0"/>
                    <a:stretch>
                      <a:fillRect/>
                    </a:stretch>
                  </pic:blipFill>
                  <pic:spPr>
                    <a:xfrm>
                      <a:off x="0" y="0"/>
                      <a:ext cx="1847850" cy="2476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657860</wp:posOffset>
            </wp:positionH>
            <wp:positionV relativeFrom="paragraph">
              <wp:posOffset>50165</wp:posOffset>
            </wp:positionV>
            <wp:extent cx="724535" cy="250190"/>
            <wp:effectExtent b="0" l="0" r="0" t="0"/>
            <wp:wrapSquare wrapText="right" distB="0" distT="0" distL="114300" distR="114300"/>
            <wp:docPr id="30"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724535" cy="250190"/>
                    </a:xfrm>
                    <a:prstGeom prst="rect"/>
                    <a:ln/>
                  </pic:spPr>
                </pic:pic>
              </a:graphicData>
            </a:graphic>
          </wp:anchor>
        </w:drawing>
      </w:r>
    </w:p>
    <w:p w:rsidR="00000000" w:rsidDel="00000000" w:rsidP="00000000" w:rsidRDefault="00000000" w:rsidRPr="00000000" w14:paraId="000000F3">
      <w:pPr>
        <w:spacing w:line="360" w:lineRule="auto"/>
        <w:ind w:left="-90" w:firstLine="0"/>
        <w:jc w:val="both"/>
        <w:rPr>
          <w:sz w:val="28"/>
          <w:szCs w:val="28"/>
        </w:rPr>
      </w:pPr>
      <w:r w:rsidDel="00000000" w:rsidR="00000000" w:rsidRPr="00000000">
        <w:rPr>
          <w:sz w:val="28"/>
          <w:szCs w:val="28"/>
          <w:rtl w:val="0"/>
        </w:rPr>
        <w:t xml:space="preserve">From the characteristics Polynomial of Order p, the Model in Lag Operators takes the following form </w:t>
      </w:r>
    </w:p>
    <w:p w:rsidR="00000000" w:rsidDel="00000000" w:rsidP="00000000" w:rsidRDefault="00000000" w:rsidRPr="00000000" w14:paraId="000000F4">
      <w:pPr>
        <w:spacing w:line="360" w:lineRule="auto"/>
        <w:ind w:left="-90" w:firstLine="0"/>
        <w:jc w:val="both"/>
        <w:rPr>
          <w:sz w:val="28"/>
          <w:szCs w:val="28"/>
        </w:rPr>
      </w:pPr>
      <w:r w:rsidDel="00000000" w:rsidR="00000000" w:rsidRPr="00000000">
        <w:rPr>
          <w:sz w:val="44"/>
          <w:szCs w:val="44"/>
          <w:vertAlign w:val="subscript"/>
        </w:rPr>
        <w:drawing>
          <wp:inline distB="0" distT="0" distL="114300" distR="114300">
            <wp:extent cx="2057400" cy="247650"/>
            <wp:effectExtent b="0" l="0" r="0" t="0"/>
            <wp:docPr id="16" name="image42.png"/>
            <a:graphic>
              <a:graphicData uri="http://schemas.openxmlformats.org/drawingml/2006/picture">
                <pic:pic>
                  <pic:nvPicPr>
                    <pic:cNvPr id="0" name="image42.png"/>
                    <pic:cNvPicPr preferRelativeResize="0"/>
                  </pic:nvPicPr>
                  <pic:blipFill>
                    <a:blip r:embed="rId26"/>
                    <a:srcRect b="0" l="0" r="0" t="0"/>
                    <a:stretch>
                      <a:fillRect/>
                    </a:stretch>
                  </pic:blipFill>
                  <pic:spPr>
                    <a:xfrm>
                      <a:off x="0" y="0"/>
                      <a:ext cx="2057400" cy="247650"/>
                    </a:xfrm>
                    <a:prstGeom prst="rect"/>
                    <a:ln/>
                  </pic:spPr>
                </pic:pic>
              </a:graphicData>
            </a:graphic>
          </wp:inline>
        </w:drawing>
      </w:r>
      <w:r w:rsidDel="00000000" w:rsidR="00000000" w:rsidRPr="00000000">
        <w:rPr>
          <w:sz w:val="28"/>
          <w:szCs w:val="28"/>
          <w:rtl w:val="0"/>
        </w:rPr>
        <w:t xml:space="preserve">                                                                                  … (2)</w:t>
      </w:r>
    </w:p>
    <w:p w:rsidR="00000000" w:rsidDel="00000000" w:rsidP="00000000" w:rsidRDefault="00000000" w:rsidRPr="00000000" w14:paraId="000000F5">
      <w:pPr>
        <w:spacing w:line="360" w:lineRule="auto"/>
        <w:ind w:left="-90" w:firstLine="0"/>
        <w:jc w:val="both"/>
        <w:rPr>
          <w:sz w:val="28"/>
          <w:szCs w:val="28"/>
        </w:rPr>
      </w:pPr>
      <w:r w:rsidDel="00000000" w:rsidR="00000000" w:rsidRPr="00000000">
        <w:rPr>
          <w:sz w:val="28"/>
          <w:szCs w:val="28"/>
          <w:rtl w:val="0"/>
        </w:rPr>
        <w:t xml:space="preserve">The Autoregressive Operator </w:t>
      </w:r>
      <w:r w:rsidDel="00000000" w:rsidR="00000000" w:rsidRPr="00000000">
        <w:rPr>
          <w:sz w:val="44"/>
          <w:szCs w:val="44"/>
          <w:vertAlign w:val="subscript"/>
        </w:rPr>
        <w:drawing>
          <wp:inline distB="0" distT="0" distL="114300" distR="114300">
            <wp:extent cx="381000" cy="200025"/>
            <wp:effectExtent b="0" l="0" r="0" t="0"/>
            <wp:docPr id="25"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381000" cy="200025"/>
                    </a:xfrm>
                    <a:prstGeom prst="rect"/>
                    <a:ln/>
                  </pic:spPr>
                </pic:pic>
              </a:graphicData>
            </a:graphic>
          </wp:inline>
        </w:drawing>
      </w:r>
      <w:r w:rsidDel="00000000" w:rsidR="00000000" w:rsidRPr="00000000">
        <w:rPr>
          <w:sz w:val="28"/>
          <w:szCs w:val="28"/>
          <w:rtl w:val="0"/>
        </w:rPr>
        <w:t xml:space="preserve"> is defined to be </w:t>
      </w:r>
    </w:p>
    <w:p w:rsidR="00000000" w:rsidDel="00000000" w:rsidP="00000000" w:rsidRDefault="00000000" w:rsidRPr="00000000" w14:paraId="000000F6">
      <w:pPr>
        <w:spacing w:line="360" w:lineRule="auto"/>
        <w:ind w:left="-90" w:firstLine="0"/>
        <w:rPr>
          <w:sz w:val="28"/>
          <w:szCs w:val="28"/>
        </w:rPr>
      </w:pPr>
      <w:r w:rsidDel="00000000" w:rsidR="00000000" w:rsidRPr="00000000">
        <w:rPr>
          <w:sz w:val="44"/>
          <w:szCs w:val="44"/>
          <w:vertAlign w:val="subscript"/>
        </w:rPr>
        <w:drawing>
          <wp:inline distB="0" distT="0" distL="114300" distR="114300">
            <wp:extent cx="352425" cy="200025"/>
            <wp:effectExtent b="0" l="0" r="0" t="0"/>
            <wp:docPr id="24"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352425" cy="200025"/>
                    </a:xfrm>
                    <a:prstGeom prst="rect"/>
                    <a:ln/>
                  </pic:spPr>
                </pic:pic>
              </a:graphicData>
            </a:graphic>
          </wp:inline>
        </w:drawing>
      </w:r>
      <w:r w:rsidDel="00000000" w:rsidR="00000000" w:rsidRPr="00000000">
        <w:rPr>
          <w:sz w:val="28"/>
          <w:szCs w:val="28"/>
          <w:rtl w:val="0"/>
        </w:rPr>
        <w:t xml:space="preserve"> = </w:t>
      </w:r>
      <w:r w:rsidDel="00000000" w:rsidR="00000000" w:rsidRPr="00000000">
        <w:rPr>
          <w:sz w:val="44"/>
          <w:szCs w:val="44"/>
          <w:vertAlign w:val="subscript"/>
        </w:rPr>
        <w:drawing>
          <wp:inline distB="0" distT="0" distL="114300" distR="114300">
            <wp:extent cx="1638300" cy="247650"/>
            <wp:effectExtent b="0" l="0" r="0" t="0"/>
            <wp:docPr id="23" name="image46.png"/>
            <a:graphic>
              <a:graphicData uri="http://schemas.openxmlformats.org/drawingml/2006/picture">
                <pic:pic>
                  <pic:nvPicPr>
                    <pic:cNvPr id="0" name="image46.png"/>
                    <pic:cNvPicPr preferRelativeResize="0"/>
                  </pic:nvPicPr>
                  <pic:blipFill>
                    <a:blip r:embed="rId29"/>
                    <a:srcRect b="0" l="0" r="0" t="0"/>
                    <a:stretch>
                      <a:fillRect/>
                    </a:stretch>
                  </pic:blipFill>
                  <pic:spPr>
                    <a:xfrm>
                      <a:off x="0" y="0"/>
                      <a:ext cx="1638300" cy="247650"/>
                    </a:xfrm>
                    <a:prstGeom prst="rect"/>
                    <a:ln/>
                  </pic:spPr>
                </pic:pic>
              </a:graphicData>
            </a:graphic>
          </wp:inline>
        </w:drawing>
      </w:r>
      <w:r w:rsidDel="00000000" w:rsidR="00000000" w:rsidRPr="00000000">
        <w:rPr>
          <w:sz w:val="28"/>
          <w:szCs w:val="28"/>
          <w:rtl w:val="0"/>
        </w:rPr>
        <w:t xml:space="preserve">                                                                                …(3)</w:t>
      </w:r>
    </w:p>
    <w:p w:rsidR="00000000" w:rsidDel="00000000" w:rsidP="00000000" w:rsidRDefault="00000000" w:rsidRPr="00000000" w14:paraId="000000F7">
      <w:pPr>
        <w:spacing w:line="360" w:lineRule="auto"/>
        <w:ind w:left="-90" w:firstLine="0"/>
        <w:jc w:val="both"/>
        <w:rPr>
          <w:sz w:val="28"/>
          <w:szCs w:val="28"/>
        </w:rPr>
      </w:pPr>
      <w:r w:rsidDel="00000000" w:rsidR="00000000" w:rsidRPr="00000000">
        <w:rPr>
          <w:sz w:val="28"/>
          <w:szCs w:val="28"/>
          <w:rtl w:val="0"/>
        </w:rPr>
        <w:t xml:space="preserve">More concise the AR Model can be expressed as; </w:t>
      </w:r>
    </w:p>
    <w:p w:rsidR="00000000" w:rsidDel="00000000" w:rsidP="00000000" w:rsidRDefault="00000000" w:rsidRPr="00000000" w14:paraId="000000F8">
      <w:pPr>
        <w:spacing w:line="360" w:lineRule="auto"/>
        <w:ind w:left="-90" w:firstLine="0"/>
        <w:jc w:val="both"/>
        <w:rPr>
          <w:sz w:val="28"/>
          <w:szCs w:val="28"/>
        </w:rPr>
      </w:pPr>
      <w:r w:rsidDel="00000000" w:rsidR="00000000" w:rsidRPr="00000000">
        <w:rPr>
          <w:sz w:val="44"/>
          <w:szCs w:val="44"/>
          <w:vertAlign w:val="subscript"/>
        </w:rPr>
        <w:drawing>
          <wp:inline distB="0" distT="0" distL="114300" distR="114300">
            <wp:extent cx="838200" cy="228600"/>
            <wp:effectExtent b="0" l="0" r="0" t="0"/>
            <wp:docPr id="22"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838200" cy="228600"/>
                    </a:xfrm>
                    <a:prstGeom prst="rect"/>
                    <a:ln/>
                  </pic:spPr>
                </pic:pic>
              </a:graphicData>
            </a:graphic>
          </wp:inline>
        </w:drawing>
      </w:r>
      <w:r w:rsidDel="00000000" w:rsidR="00000000" w:rsidRPr="00000000">
        <w:rPr>
          <w:sz w:val="28"/>
          <w:szCs w:val="28"/>
          <w:rtl w:val="0"/>
        </w:rPr>
        <w:t xml:space="preserve">                                                                                                               …(4)</w:t>
      </w:r>
    </w:p>
    <w:p w:rsidR="00000000" w:rsidDel="00000000" w:rsidP="00000000" w:rsidRDefault="00000000" w:rsidRPr="00000000" w14:paraId="000000F9">
      <w:pPr>
        <w:spacing w:line="360" w:lineRule="auto"/>
        <w:ind w:left="-90" w:firstLine="0"/>
        <w:jc w:val="both"/>
        <w:rPr>
          <w:sz w:val="28"/>
          <w:szCs w:val="28"/>
        </w:rPr>
      </w:pPr>
      <w:r w:rsidDel="00000000" w:rsidR="00000000" w:rsidRPr="00000000">
        <w:rPr>
          <w:sz w:val="28"/>
          <w:szCs w:val="28"/>
          <w:rtl w:val="0"/>
        </w:rPr>
        <w:t xml:space="preserve">The Mean of AR (2) Model can be computed as follows (bear in mind that the Model is Stationary)</w:t>
      </w:r>
    </w:p>
    <w:p w:rsidR="00000000" w:rsidDel="00000000" w:rsidP="00000000" w:rsidRDefault="00000000" w:rsidRPr="00000000" w14:paraId="000000FA">
      <w:pPr>
        <w:spacing w:line="360" w:lineRule="auto"/>
        <w:ind w:left="-90" w:firstLine="0"/>
        <w:jc w:val="both"/>
        <w:rPr>
          <w:sz w:val="28"/>
          <w:szCs w:val="28"/>
        </w:rPr>
      </w:pPr>
      <w:r w:rsidDel="00000000" w:rsidR="00000000" w:rsidRPr="00000000">
        <w:rPr>
          <w:sz w:val="44"/>
          <w:szCs w:val="44"/>
          <w:vertAlign w:val="subscript"/>
        </w:rPr>
        <w:drawing>
          <wp:inline distB="0" distT="0" distL="114300" distR="114300">
            <wp:extent cx="2457450" cy="228600"/>
            <wp:effectExtent b="0" l="0" r="0" t="0"/>
            <wp:docPr id="21" name="image40.png"/>
            <a:graphic>
              <a:graphicData uri="http://schemas.openxmlformats.org/drawingml/2006/picture">
                <pic:pic>
                  <pic:nvPicPr>
                    <pic:cNvPr id="0" name="image40.png"/>
                    <pic:cNvPicPr preferRelativeResize="0"/>
                  </pic:nvPicPr>
                  <pic:blipFill>
                    <a:blip r:embed="rId31"/>
                    <a:srcRect b="0" l="0" r="0" t="0"/>
                    <a:stretch>
                      <a:fillRect/>
                    </a:stretch>
                  </pic:blipFill>
                  <pic:spPr>
                    <a:xfrm>
                      <a:off x="0" y="0"/>
                      <a:ext cx="2457450" cy="228600"/>
                    </a:xfrm>
                    <a:prstGeom prst="rect"/>
                    <a:ln/>
                  </pic:spPr>
                </pic:pic>
              </a:graphicData>
            </a:graphic>
          </wp:inline>
        </w:drawing>
      </w:r>
      <w:r w:rsidDel="00000000" w:rsidR="00000000" w:rsidRPr="00000000">
        <w:rPr>
          <w:sz w:val="28"/>
          <w:szCs w:val="28"/>
          <w:rtl w:val="0"/>
        </w:rPr>
        <w:t xml:space="preserve">    Due to Stationary condition</w:t>
      </w:r>
    </w:p>
    <w:p w:rsidR="00000000" w:rsidDel="00000000" w:rsidP="00000000" w:rsidRDefault="00000000" w:rsidRPr="00000000" w14:paraId="000000FB">
      <w:pPr>
        <w:spacing w:line="360" w:lineRule="auto"/>
        <w:ind w:left="-90" w:firstLine="0"/>
        <w:jc w:val="both"/>
        <w:rPr>
          <w:sz w:val="28"/>
          <w:szCs w:val="28"/>
        </w:rPr>
      </w:pPr>
      <w:r w:rsidDel="00000000" w:rsidR="00000000" w:rsidRPr="00000000">
        <w:rPr>
          <w:sz w:val="28"/>
          <w:szCs w:val="28"/>
          <w:rtl w:val="0"/>
        </w:rPr>
        <w:t xml:space="preserve">Mean = </w:t>
      </w:r>
      <w:r w:rsidDel="00000000" w:rsidR="00000000" w:rsidRPr="00000000">
        <w:rPr>
          <w:sz w:val="44"/>
          <w:szCs w:val="44"/>
          <w:vertAlign w:val="subscript"/>
        </w:rPr>
        <w:drawing>
          <wp:inline distB="0" distT="0" distL="114300" distR="114300">
            <wp:extent cx="1076325" cy="447675"/>
            <wp:effectExtent b="0" l="0" r="0" t="0"/>
            <wp:docPr id="20"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1076325"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line="360" w:lineRule="auto"/>
        <w:ind w:left="-90" w:firstLine="0"/>
        <w:jc w:val="both"/>
        <w:rPr>
          <w:sz w:val="28"/>
          <w:szCs w:val="28"/>
        </w:rPr>
      </w:pPr>
      <w:r w:rsidDel="00000000" w:rsidR="00000000" w:rsidRPr="00000000">
        <w:rPr>
          <w:sz w:val="44"/>
          <w:szCs w:val="44"/>
          <w:vertAlign w:val="subscript"/>
        </w:rPr>
        <w:drawing>
          <wp:inline distB="0" distT="0" distL="114300" distR="114300">
            <wp:extent cx="133350" cy="219075"/>
            <wp:effectExtent b="0" l="0" r="0" t="0"/>
            <wp:docPr id="19"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133350" cy="219075"/>
                    </a:xfrm>
                    <a:prstGeom prst="rect"/>
                    <a:ln/>
                  </pic:spPr>
                </pic:pic>
              </a:graphicData>
            </a:graphic>
          </wp:inline>
        </w:drawing>
      </w:r>
      <w:r w:rsidDel="00000000" w:rsidR="00000000" w:rsidRPr="00000000">
        <w:rPr>
          <w:sz w:val="28"/>
          <w:szCs w:val="28"/>
          <w:rtl w:val="0"/>
        </w:rPr>
        <w:t xml:space="preserve">and Variance is defined as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9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Variance = </w:t>
      </w:r>
      <w:r w:rsidDel="00000000" w:rsidR="00000000" w:rsidRPr="00000000">
        <w:rPr>
          <w:rFonts w:ascii="Calibri" w:cs="Calibri" w:eastAsia="Calibri" w:hAnsi="Calibri"/>
          <w:b w:val="0"/>
          <w:i w:val="0"/>
          <w:smallCaps w:val="0"/>
          <w:strike w:val="0"/>
          <w:color w:val="000000"/>
          <w:sz w:val="44"/>
          <w:szCs w:val="44"/>
          <w:u w:val="none"/>
          <w:shd w:fill="auto" w:val="clear"/>
          <w:vertAlign w:val="subscript"/>
        </w:rPr>
        <w:drawing>
          <wp:inline distB="0" distT="0" distL="114300" distR="114300">
            <wp:extent cx="133350" cy="219075"/>
            <wp:effectExtent b="0" l="0" r="0" t="0"/>
            <wp:docPr id="8"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133350" cy="2190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4"/>
          <w:szCs w:val="44"/>
          <w:u w:val="none"/>
          <w:shd w:fill="auto" w:val="clear"/>
          <w:vertAlign w:val="subscript"/>
        </w:rPr>
        <w:drawing>
          <wp:inline distB="0" distT="0" distL="114300" distR="114300">
            <wp:extent cx="1390650" cy="476250"/>
            <wp:effectExtent b="0" l="0" r="0" t="0"/>
            <wp:docPr id="7"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13906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pStyle w:val="Heading1"/>
        <w:spacing w:line="360" w:lineRule="auto"/>
        <w:rPr>
          <w:b w:val="0"/>
          <w:color w:val="000000"/>
        </w:rPr>
      </w:pPr>
      <w:bookmarkStart w:colFirst="0" w:colLast="0" w:name="_wel57eyci7ff" w:id="3"/>
      <w:bookmarkEnd w:id="3"/>
      <w:r w:rsidDel="00000000" w:rsidR="00000000" w:rsidRPr="00000000">
        <w:rPr>
          <w:color w:val="000000"/>
          <w:rtl w:val="0"/>
        </w:rPr>
        <w:t xml:space="preserve">3.4.3 Moving Average (MA) Model</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9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Moving Average Model an alternative to the Autoregressive representation in which the  </w:t>
      </w:r>
    </w:p>
    <w:p w:rsidR="00000000" w:rsidDel="00000000" w:rsidP="00000000" w:rsidRDefault="00000000" w:rsidRPr="00000000" w14:paraId="00000100">
      <w:pPr>
        <w:spacing w:line="360" w:lineRule="auto"/>
        <w:ind w:left="-90" w:firstLine="0"/>
        <w:jc w:val="both"/>
        <w:rPr>
          <w:sz w:val="28"/>
          <w:szCs w:val="28"/>
        </w:rPr>
      </w:pPr>
      <w:r w:rsidDel="00000000" w:rsidR="00000000" w:rsidRPr="00000000">
        <w:rPr>
          <w:sz w:val="44"/>
          <w:szCs w:val="44"/>
          <w:vertAlign w:val="subscript"/>
        </w:rPr>
        <w:drawing>
          <wp:inline distB="0" distT="0" distL="114300" distR="114300">
            <wp:extent cx="219075" cy="228600"/>
            <wp:effectExtent b="0" l="0" r="0" t="0"/>
            <wp:docPr id="6"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219075" cy="228600"/>
                    </a:xfrm>
                    <a:prstGeom prst="rect"/>
                    <a:ln/>
                  </pic:spPr>
                </pic:pic>
              </a:graphicData>
            </a:graphic>
          </wp:inline>
        </w:drawing>
      </w:r>
      <w:r w:rsidDel="00000000" w:rsidR="00000000" w:rsidRPr="00000000">
        <w:rPr>
          <w:sz w:val="28"/>
          <w:szCs w:val="28"/>
          <w:rtl w:val="0"/>
        </w:rPr>
        <w:t xml:space="preserve">on the left-hand side of the equation are assumed to be combined Linearly, the Moving Average Model of Order q, abbreviated as MA (q)  assumes the White Noise (</w:t>
      </w:r>
      <w:r w:rsidDel="00000000" w:rsidR="00000000" w:rsidRPr="00000000">
        <w:rPr>
          <w:sz w:val="44"/>
          <w:szCs w:val="44"/>
          <w:vertAlign w:val="subscript"/>
        </w:rPr>
        <w:drawing>
          <wp:inline distB="0" distT="0" distL="114300" distR="114300">
            <wp:extent cx="133350" cy="228600"/>
            <wp:effectExtent b="0" l="0" r="0" t="0"/>
            <wp:docPr id="5"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133350" cy="228600"/>
                    </a:xfrm>
                    <a:prstGeom prst="rect"/>
                    <a:ln/>
                  </pic:spPr>
                </pic:pic>
              </a:graphicData>
            </a:graphic>
          </wp:inline>
        </w:drawing>
      </w:r>
      <w:r w:rsidDel="00000000" w:rsidR="00000000" w:rsidRPr="00000000">
        <w:rPr>
          <w:sz w:val="28"/>
          <w:szCs w:val="28"/>
          <w:rtl w:val="0"/>
        </w:rPr>
        <w:t xml:space="preserve">) on the right –hand side of the defining equation are combined Linearly to form the Observed Data .</w:t>
      </w:r>
    </w:p>
    <w:p w:rsidR="00000000" w:rsidDel="00000000" w:rsidP="00000000" w:rsidRDefault="00000000" w:rsidRPr="00000000" w14:paraId="00000101">
      <w:pPr>
        <w:spacing w:line="360" w:lineRule="auto"/>
        <w:ind w:left="-90" w:firstLine="0"/>
        <w:jc w:val="both"/>
        <w:rPr>
          <w:sz w:val="28"/>
          <w:szCs w:val="28"/>
        </w:rPr>
      </w:pPr>
      <w:r w:rsidDel="00000000" w:rsidR="00000000" w:rsidRPr="00000000">
        <w:rPr>
          <w:sz w:val="28"/>
          <w:szCs w:val="28"/>
          <w:rtl w:val="0"/>
        </w:rPr>
        <w:t xml:space="preserve">A moving average model of order q, abbreviated as MA (q) can be written as; MA (q) can be written as;</w:t>
      </w:r>
    </w:p>
    <w:p w:rsidR="00000000" w:rsidDel="00000000" w:rsidP="00000000" w:rsidRDefault="00000000" w:rsidRPr="00000000" w14:paraId="00000102">
      <w:pPr>
        <w:spacing w:line="360" w:lineRule="auto"/>
        <w:ind w:left="-90" w:firstLine="0"/>
        <w:jc w:val="both"/>
        <w:rPr>
          <w:sz w:val="28"/>
          <w:szCs w:val="28"/>
        </w:rPr>
      </w:pPr>
      <w:r w:rsidDel="00000000" w:rsidR="00000000" w:rsidRPr="00000000">
        <w:rPr>
          <w:sz w:val="44"/>
          <w:szCs w:val="44"/>
          <w:vertAlign w:val="subscript"/>
        </w:rPr>
        <w:drawing>
          <wp:inline distB="0" distT="0" distL="114300" distR="114300">
            <wp:extent cx="2143125" cy="228600"/>
            <wp:effectExtent b="0" l="0" r="0" t="0"/>
            <wp:docPr id="14" name="image36.png"/>
            <a:graphic>
              <a:graphicData uri="http://schemas.openxmlformats.org/drawingml/2006/picture">
                <pic:pic>
                  <pic:nvPicPr>
                    <pic:cNvPr id="0" name="image36.png"/>
                    <pic:cNvPicPr preferRelativeResize="0"/>
                  </pic:nvPicPr>
                  <pic:blipFill>
                    <a:blip r:embed="rId37"/>
                    <a:srcRect b="0" l="0" r="0" t="0"/>
                    <a:stretch>
                      <a:fillRect/>
                    </a:stretch>
                  </pic:blipFill>
                  <pic:spPr>
                    <a:xfrm>
                      <a:off x="0" y="0"/>
                      <a:ext cx="2143125" cy="228600"/>
                    </a:xfrm>
                    <a:prstGeom prst="rect"/>
                    <a:ln/>
                  </pic:spPr>
                </pic:pic>
              </a:graphicData>
            </a:graphic>
          </wp:inline>
        </w:drawing>
      </w:r>
      <w:r w:rsidDel="00000000" w:rsidR="00000000" w:rsidRPr="00000000">
        <w:rPr>
          <w:sz w:val="28"/>
          <w:szCs w:val="28"/>
          <w:rtl w:val="0"/>
        </w:rPr>
        <w:t xml:space="preserve">                                                                                … (5)</w:t>
      </w:r>
    </w:p>
    <w:p w:rsidR="00000000" w:rsidDel="00000000" w:rsidP="00000000" w:rsidRDefault="00000000" w:rsidRPr="00000000" w14:paraId="00000103">
      <w:pPr>
        <w:spacing w:line="360" w:lineRule="auto"/>
        <w:ind w:left="-90" w:firstLine="0"/>
        <w:jc w:val="both"/>
        <w:rPr>
          <w:sz w:val="28"/>
          <w:szCs w:val="28"/>
        </w:rPr>
      </w:pPr>
      <w:r w:rsidDel="00000000" w:rsidR="00000000" w:rsidRPr="00000000">
        <w:rPr>
          <w:sz w:val="28"/>
          <w:szCs w:val="28"/>
          <w:rtl w:val="0"/>
        </w:rPr>
        <w:t xml:space="preserve">Where </w:t>
      </w:r>
      <w:r w:rsidDel="00000000" w:rsidR="00000000" w:rsidRPr="00000000">
        <w:rPr>
          <w:sz w:val="44"/>
          <w:szCs w:val="44"/>
          <w:vertAlign w:val="subscript"/>
        </w:rPr>
        <w:drawing>
          <wp:inline distB="0" distT="0" distL="114300" distR="114300">
            <wp:extent cx="685800" cy="219075"/>
            <wp:effectExtent b="0" l="0" r="0" t="0"/>
            <wp:docPr id="13"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685800" cy="219075"/>
                    </a:xfrm>
                    <a:prstGeom prst="rect"/>
                    <a:ln/>
                  </pic:spPr>
                </pic:pic>
              </a:graphicData>
            </a:graphic>
          </wp:inline>
        </w:drawing>
      </w:r>
      <w:r w:rsidDel="00000000" w:rsidR="00000000" w:rsidRPr="00000000">
        <w:rPr>
          <w:sz w:val="28"/>
          <w:szCs w:val="28"/>
          <w:rtl w:val="0"/>
        </w:rPr>
        <w:t xml:space="preserve">are the Moving Average (MA) Parameters in the Model and </w:t>
      </w:r>
      <w:r w:rsidDel="00000000" w:rsidR="00000000" w:rsidRPr="00000000">
        <w:rPr>
          <w:sz w:val="44"/>
          <w:szCs w:val="44"/>
          <w:vertAlign w:val="subscript"/>
        </w:rPr>
        <w:drawing>
          <wp:inline distB="0" distT="0" distL="114300" distR="114300">
            <wp:extent cx="962025" cy="228600"/>
            <wp:effectExtent b="0" l="0" r="0" t="0"/>
            <wp:docPr id="12"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962025" cy="228600"/>
                    </a:xfrm>
                    <a:prstGeom prst="rect"/>
                    <a:ln/>
                  </pic:spPr>
                </pic:pic>
              </a:graphicData>
            </a:graphic>
          </wp:inline>
        </w:drawing>
      </w:r>
      <w:r w:rsidDel="00000000" w:rsidR="00000000" w:rsidRPr="00000000">
        <w:rPr>
          <w:sz w:val="28"/>
          <w:szCs w:val="28"/>
          <w:rtl w:val="0"/>
        </w:rPr>
        <w:t xml:space="preserve">  are the White Noise Error Terms </w:t>
      </w:r>
      <w:r w:rsidDel="00000000" w:rsidR="00000000" w:rsidRPr="00000000">
        <w:rPr>
          <w:sz w:val="44"/>
          <w:szCs w:val="44"/>
          <w:vertAlign w:val="subscript"/>
        </w:rPr>
        <w:drawing>
          <wp:inline distB="0" distT="0" distL="114300" distR="114300">
            <wp:extent cx="447675" cy="228600"/>
            <wp:effectExtent b="0" l="0" r="0" t="0"/>
            <wp:docPr id="11" name="image28.png"/>
            <a:graphic>
              <a:graphicData uri="http://schemas.openxmlformats.org/drawingml/2006/picture">
                <pic:pic>
                  <pic:nvPicPr>
                    <pic:cNvPr id="0" name="image28.png"/>
                    <pic:cNvPicPr preferRelativeResize="0"/>
                  </pic:nvPicPr>
                  <pic:blipFill>
                    <a:blip r:embed="rId40"/>
                    <a:srcRect b="0" l="0" r="0" t="0"/>
                    <a:stretch>
                      <a:fillRect/>
                    </a:stretch>
                  </pic:blipFill>
                  <pic:spPr>
                    <a:xfrm>
                      <a:off x="0" y="0"/>
                      <a:ext cx="447675" cy="228600"/>
                    </a:xfrm>
                    <a:prstGeom prst="rect"/>
                    <a:ln/>
                  </pic:spPr>
                </pic:pic>
              </a:graphicData>
            </a:graphic>
          </wp:inline>
        </w:drawing>
      </w:r>
      <w:r w:rsidDel="00000000" w:rsidR="00000000" w:rsidRPr="00000000">
        <w:rPr>
          <w:sz w:val="28"/>
          <w:szCs w:val="28"/>
          <w:rtl w:val="0"/>
        </w:rPr>
        <w:t xml:space="preserve"> and </w:t>
      </w:r>
      <w:r w:rsidDel="00000000" w:rsidR="00000000" w:rsidRPr="00000000">
        <w:rPr>
          <w:sz w:val="44"/>
          <w:szCs w:val="44"/>
          <w:vertAlign w:val="subscript"/>
        </w:rPr>
        <w:drawing>
          <wp:inline distB="0" distT="0" distL="114300" distR="114300">
            <wp:extent cx="142875" cy="228600"/>
            <wp:effectExtent b="0" l="0" r="0" t="0"/>
            <wp:docPr id="10"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142875" cy="228600"/>
                    </a:xfrm>
                    <a:prstGeom prst="rect"/>
                    <a:ln/>
                  </pic:spPr>
                </pic:pic>
              </a:graphicData>
            </a:graphic>
          </wp:inline>
        </w:drawing>
      </w:r>
      <w:r w:rsidDel="00000000" w:rsidR="00000000" w:rsidRPr="00000000">
        <w:rPr>
          <w:sz w:val="28"/>
          <w:szCs w:val="28"/>
          <w:rtl w:val="0"/>
        </w:rPr>
        <w:t xml:space="preserve"> is a Gaussian White Noise Series, with Mean Zero and Variance </w:t>
      </w:r>
      <w:r w:rsidDel="00000000" w:rsidR="00000000" w:rsidRPr="00000000">
        <w:rPr>
          <w:b w:val="1"/>
          <w:sz w:val="44"/>
          <w:szCs w:val="44"/>
          <w:vertAlign w:val="subscript"/>
        </w:rPr>
        <w:drawing>
          <wp:inline distB="0" distT="0" distL="114300" distR="114300">
            <wp:extent cx="190500" cy="228600"/>
            <wp:effectExtent b="0" l="0" r="0" t="0"/>
            <wp:docPr id="9"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190500" cy="228600"/>
                    </a:xfrm>
                    <a:prstGeom prst="rect"/>
                    <a:ln/>
                  </pic:spPr>
                </pic:pic>
              </a:graphicData>
            </a:graphic>
          </wp:inline>
        </w:drawing>
      </w:r>
      <w:r w:rsidDel="00000000" w:rsidR="00000000" w:rsidRPr="00000000">
        <w:rPr>
          <w:sz w:val="28"/>
          <w:szCs w:val="28"/>
          <w:rtl w:val="0"/>
        </w:rPr>
        <w:t xml:space="preserve">unless otherwise stated. The Moving Average Model in lag operation </w:t>
      </w:r>
      <w:r w:rsidDel="00000000" w:rsidR="00000000" w:rsidRPr="00000000">
        <w:rPr>
          <w:sz w:val="28"/>
          <w:szCs w:val="28"/>
          <w:vertAlign w:val="baseline"/>
        </w:rPr>
        <w:drawing>
          <wp:inline distB="0" distT="0" distL="114300" distR="114300">
            <wp:extent cx="161925" cy="161925"/>
            <wp:effectExtent b="0" l="0" r="0" t="0"/>
            <wp:docPr id="45" name="image35.png"/>
            <a:graphic>
              <a:graphicData uri="http://schemas.openxmlformats.org/drawingml/2006/picture">
                <pic:pic>
                  <pic:nvPicPr>
                    <pic:cNvPr id="0" name="image35.png"/>
                    <pic:cNvPicPr preferRelativeResize="0"/>
                  </pic:nvPicPr>
                  <pic:blipFill>
                    <a:blip r:embed="rId43"/>
                    <a:srcRect b="0" l="0" r="0" t="0"/>
                    <a:stretch>
                      <a:fillRect/>
                    </a:stretch>
                  </pic:blipFill>
                  <pic:spPr>
                    <a:xfrm>
                      <a:off x="0" y="0"/>
                      <a:ext cx="161925" cy="161925"/>
                    </a:xfrm>
                    <a:prstGeom prst="rect"/>
                    <a:ln/>
                  </pic:spPr>
                </pic:pic>
              </a:graphicData>
            </a:graphic>
          </wp:inline>
        </w:drawing>
      </w:r>
      <w:r w:rsidDel="00000000" w:rsidR="00000000" w:rsidRPr="00000000">
        <w:rPr>
          <w:sz w:val="28"/>
          <w:szCs w:val="28"/>
          <w:rtl w:val="0"/>
        </w:rPr>
        <w:t xml:space="preserve">is of form</w:t>
      </w:r>
    </w:p>
    <w:p w:rsidR="00000000" w:rsidDel="00000000" w:rsidP="00000000" w:rsidRDefault="00000000" w:rsidRPr="00000000" w14:paraId="00000104">
      <w:pPr>
        <w:spacing w:line="360" w:lineRule="auto"/>
        <w:ind w:left="-90" w:firstLine="0"/>
        <w:jc w:val="both"/>
        <w:rPr>
          <w:sz w:val="28"/>
          <w:szCs w:val="28"/>
        </w:rPr>
      </w:pPr>
      <w:r w:rsidDel="00000000" w:rsidR="00000000" w:rsidRPr="00000000">
        <w:rPr>
          <w:sz w:val="44"/>
          <w:szCs w:val="44"/>
          <w:vertAlign w:val="subscript"/>
        </w:rPr>
        <w:drawing>
          <wp:inline distB="0" distT="0" distL="114300" distR="114300">
            <wp:extent cx="2057400" cy="247650"/>
            <wp:effectExtent b="0" l="0" r="0" t="0"/>
            <wp:docPr id="42" name="image43.png"/>
            <a:graphic>
              <a:graphicData uri="http://schemas.openxmlformats.org/drawingml/2006/picture">
                <pic:pic>
                  <pic:nvPicPr>
                    <pic:cNvPr id="0" name="image43.png"/>
                    <pic:cNvPicPr preferRelativeResize="0"/>
                  </pic:nvPicPr>
                  <pic:blipFill>
                    <a:blip r:embed="rId44"/>
                    <a:srcRect b="0" l="0" r="0" t="0"/>
                    <a:stretch>
                      <a:fillRect/>
                    </a:stretch>
                  </pic:blipFill>
                  <pic:spPr>
                    <a:xfrm>
                      <a:off x="0" y="0"/>
                      <a:ext cx="2057400" cy="247650"/>
                    </a:xfrm>
                    <a:prstGeom prst="rect"/>
                    <a:ln/>
                  </pic:spPr>
                </pic:pic>
              </a:graphicData>
            </a:graphic>
          </wp:inline>
        </w:drawing>
      </w:r>
      <w:r w:rsidDel="00000000" w:rsidR="00000000" w:rsidRPr="00000000">
        <w:rPr>
          <w:sz w:val="28"/>
          <w:szCs w:val="28"/>
          <w:rtl w:val="0"/>
        </w:rPr>
        <w:t xml:space="preserve">                                                                                 … (6)</w:t>
      </w:r>
    </w:p>
    <w:p w:rsidR="00000000" w:rsidDel="00000000" w:rsidP="00000000" w:rsidRDefault="00000000" w:rsidRPr="00000000" w14:paraId="00000105">
      <w:pPr>
        <w:spacing w:line="360" w:lineRule="auto"/>
        <w:ind w:left="-90" w:firstLine="0"/>
        <w:jc w:val="both"/>
        <w:rPr>
          <w:sz w:val="28"/>
          <w:szCs w:val="28"/>
        </w:rPr>
      </w:pPr>
      <w:r w:rsidDel="00000000" w:rsidR="00000000" w:rsidRPr="00000000">
        <w:rPr>
          <w:sz w:val="28"/>
          <w:szCs w:val="28"/>
          <w:rtl w:val="0"/>
        </w:rPr>
        <w:t xml:space="preserve">The Moving Average operator </w:t>
      </w:r>
      <w:r w:rsidDel="00000000" w:rsidR="00000000" w:rsidRPr="00000000">
        <w:rPr>
          <w:sz w:val="44"/>
          <w:szCs w:val="44"/>
          <w:vertAlign w:val="subscript"/>
        </w:rPr>
        <w:drawing>
          <wp:inline distB="0" distT="0" distL="114300" distR="114300">
            <wp:extent cx="352425" cy="200025"/>
            <wp:effectExtent b="0" l="0" r="0" t="0"/>
            <wp:docPr id="40" name="image30.png"/>
            <a:graphic>
              <a:graphicData uri="http://schemas.openxmlformats.org/drawingml/2006/picture">
                <pic:pic>
                  <pic:nvPicPr>
                    <pic:cNvPr id="0" name="image30.png"/>
                    <pic:cNvPicPr preferRelativeResize="0"/>
                  </pic:nvPicPr>
                  <pic:blipFill>
                    <a:blip r:embed="rId45"/>
                    <a:srcRect b="0" l="0" r="0" t="0"/>
                    <a:stretch>
                      <a:fillRect/>
                    </a:stretch>
                  </pic:blipFill>
                  <pic:spPr>
                    <a:xfrm>
                      <a:off x="0" y="0"/>
                      <a:ext cx="352425" cy="200025"/>
                    </a:xfrm>
                    <a:prstGeom prst="rect"/>
                    <a:ln/>
                  </pic:spPr>
                </pic:pic>
              </a:graphicData>
            </a:graphic>
          </wp:inline>
        </w:drawing>
      </w:r>
      <w:r w:rsidDel="00000000" w:rsidR="00000000" w:rsidRPr="00000000">
        <w:rPr>
          <w:sz w:val="28"/>
          <w:szCs w:val="28"/>
          <w:rtl w:val="0"/>
        </w:rPr>
        <w:t xml:space="preserve">is of form;</w:t>
      </w:r>
    </w:p>
    <w:p w:rsidR="00000000" w:rsidDel="00000000" w:rsidP="00000000" w:rsidRDefault="00000000" w:rsidRPr="00000000" w14:paraId="00000106">
      <w:pPr>
        <w:spacing w:line="360" w:lineRule="auto"/>
        <w:ind w:left="-90" w:firstLine="0"/>
        <w:jc w:val="both"/>
        <w:rPr>
          <w:sz w:val="28"/>
          <w:szCs w:val="28"/>
        </w:rPr>
      </w:pPr>
      <w:r w:rsidDel="00000000" w:rsidR="00000000" w:rsidRPr="00000000">
        <w:rPr>
          <w:sz w:val="44"/>
          <w:szCs w:val="44"/>
          <w:vertAlign w:val="subscript"/>
        </w:rPr>
        <w:drawing>
          <wp:inline distB="0" distT="0" distL="114300" distR="114300">
            <wp:extent cx="2171700" cy="247650"/>
            <wp:effectExtent b="0" l="0" r="0" t="0"/>
            <wp:docPr id="39" name="image45.png"/>
            <a:graphic>
              <a:graphicData uri="http://schemas.openxmlformats.org/drawingml/2006/picture">
                <pic:pic>
                  <pic:nvPicPr>
                    <pic:cNvPr id="0" name="image45.png"/>
                    <pic:cNvPicPr preferRelativeResize="0"/>
                  </pic:nvPicPr>
                  <pic:blipFill>
                    <a:blip r:embed="rId46"/>
                    <a:srcRect b="0" l="0" r="0" t="0"/>
                    <a:stretch>
                      <a:fillRect/>
                    </a:stretch>
                  </pic:blipFill>
                  <pic:spPr>
                    <a:xfrm>
                      <a:off x="0" y="0"/>
                      <a:ext cx="2171700" cy="247650"/>
                    </a:xfrm>
                    <a:prstGeom prst="rect"/>
                    <a:ln/>
                  </pic:spPr>
                </pic:pic>
              </a:graphicData>
            </a:graphic>
          </wp:inline>
        </w:drawing>
      </w:r>
      <w:r w:rsidDel="00000000" w:rsidR="00000000" w:rsidRPr="00000000">
        <w:rPr>
          <w:sz w:val="28"/>
          <w:szCs w:val="28"/>
          <w:rtl w:val="0"/>
        </w:rPr>
        <w:t xml:space="preserve">                                                                             … (7)</w:t>
      </w:r>
    </w:p>
    <w:p w:rsidR="00000000" w:rsidDel="00000000" w:rsidP="00000000" w:rsidRDefault="00000000" w:rsidRPr="00000000" w14:paraId="00000107">
      <w:pPr>
        <w:pStyle w:val="Heading1"/>
        <w:spacing w:line="360" w:lineRule="auto"/>
        <w:rPr>
          <w:b w:val="0"/>
          <w:color w:val="000000"/>
        </w:rPr>
      </w:pPr>
      <w:bookmarkStart w:colFirst="0" w:colLast="0" w:name="_a2st8g5veshh" w:id="4"/>
      <w:bookmarkEnd w:id="4"/>
      <w:r w:rsidDel="00000000" w:rsidR="00000000" w:rsidRPr="00000000">
        <w:rPr>
          <w:color w:val="000000"/>
          <w:rtl w:val="0"/>
        </w:rPr>
        <w:t xml:space="preserve">3.4.4 Autoregressive Moving Average (ARMA) models</w:t>
      </w:r>
      <w:r w:rsidDel="00000000" w:rsidR="00000000" w:rsidRPr="00000000">
        <w:rPr>
          <w:rtl w:val="0"/>
        </w:rPr>
      </w:r>
    </w:p>
    <w:p w:rsidR="00000000" w:rsidDel="00000000" w:rsidP="00000000" w:rsidRDefault="00000000" w:rsidRPr="00000000" w14:paraId="00000108">
      <w:pPr>
        <w:spacing w:line="360" w:lineRule="auto"/>
        <w:ind w:left="-90" w:firstLine="0"/>
        <w:rPr>
          <w:sz w:val="28"/>
          <w:szCs w:val="28"/>
        </w:rPr>
      </w:pPr>
      <w:r w:rsidDel="00000000" w:rsidR="00000000" w:rsidRPr="00000000">
        <w:rPr>
          <w:sz w:val="28"/>
          <w:szCs w:val="28"/>
          <w:rtl w:val="0"/>
        </w:rPr>
        <w:t xml:space="preserve">This is a process of maxing Autoregressive and Moving Average model to form an Autoregressive Moving Average (ARMA) models for stationary time series. A general ARMA (p,q) model can be written as follows;  </w:t>
      </w:r>
      <w:r w:rsidDel="00000000" w:rsidR="00000000" w:rsidRPr="00000000">
        <w:rPr>
          <w:sz w:val="44"/>
          <w:szCs w:val="44"/>
          <w:vertAlign w:val="subscript"/>
        </w:rPr>
        <w:drawing>
          <wp:inline distB="0" distT="0" distL="114300" distR="114300">
            <wp:extent cx="5686425" cy="228600"/>
            <wp:effectExtent b="0" l="0" r="0" t="0"/>
            <wp:docPr id="37" name="image39.png"/>
            <a:graphic>
              <a:graphicData uri="http://schemas.openxmlformats.org/drawingml/2006/picture">
                <pic:pic>
                  <pic:nvPicPr>
                    <pic:cNvPr id="0" name="image39.png"/>
                    <pic:cNvPicPr preferRelativeResize="0"/>
                  </pic:nvPicPr>
                  <pic:blipFill>
                    <a:blip r:embed="rId47"/>
                    <a:srcRect b="0" l="0" r="0" t="0"/>
                    <a:stretch>
                      <a:fillRect/>
                    </a:stretch>
                  </pic:blipFill>
                  <pic:spPr>
                    <a:xfrm>
                      <a:off x="0" y="0"/>
                      <a:ext cx="5686425"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pStyle w:val="Heading1"/>
        <w:spacing w:line="360" w:lineRule="auto"/>
        <w:rPr>
          <w:b w:val="0"/>
          <w:color w:val="000000"/>
        </w:rPr>
      </w:pPr>
      <w:bookmarkStart w:colFirst="0" w:colLast="0" w:name="_c0ohm86akf11" w:id="5"/>
      <w:bookmarkEnd w:id="5"/>
      <w:r w:rsidDel="00000000" w:rsidR="00000000" w:rsidRPr="00000000">
        <w:rPr>
          <w:color w:val="000000"/>
          <w:rtl w:val="0"/>
        </w:rPr>
        <w:t xml:space="preserve">3.4.5 Autoregressive Integrated Moving Average (ARIMA) models</w:t>
      </w:r>
      <w:r w:rsidDel="00000000" w:rsidR="00000000" w:rsidRPr="00000000">
        <w:rPr>
          <w:rtl w:val="0"/>
        </w:rPr>
      </w:r>
    </w:p>
    <w:p w:rsidR="00000000" w:rsidDel="00000000" w:rsidP="00000000" w:rsidRDefault="00000000" w:rsidRPr="00000000" w14:paraId="0000010A">
      <w:pPr>
        <w:spacing w:line="360" w:lineRule="auto"/>
        <w:ind w:left="-90" w:firstLine="0"/>
        <w:jc w:val="both"/>
        <w:rPr>
          <w:sz w:val="28"/>
          <w:szCs w:val="28"/>
        </w:rPr>
      </w:pPr>
      <w:r w:rsidDel="00000000" w:rsidR="00000000" w:rsidRPr="00000000">
        <w:rPr>
          <w:sz w:val="28"/>
          <w:szCs w:val="28"/>
          <w:rtl w:val="0"/>
        </w:rPr>
        <w:t xml:space="preserve">Autoregressive Integrated Moving Average (ARIMA) Models are an extension to the class of ARMA Models by adding the possibility to integrate a Non-Stationary Process to a Stationary. ARIMA (p,d,q) Models are Univariate Time Series Models that consist of an Autoregressive Parameter (p), an Order of Integration (d) and Moving Average (q).</w:t>
      </w:r>
    </w:p>
    <w:p w:rsidR="00000000" w:rsidDel="00000000" w:rsidP="00000000" w:rsidRDefault="00000000" w:rsidRPr="00000000" w14:paraId="0000010B">
      <w:pPr>
        <w:spacing w:line="360" w:lineRule="auto"/>
        <w:ind w:left="-90" w:firstLine="0"/>
        <w:jc w:val="both"/>
        <w:rPr>
          <w:sz w:val="28"/>
          <w:szCs w:val="28"/>
        </w:rPr>
      </w:pPr>
      <w:r w:rsidDel="00000000" w:rsidR="00000000" w:rsidRPr="00000000">
        <w:rPr>
          <w:sz w:val="28"/>
          <w:szCs w:val="28"/>
          <w:rtl w:val="0"/>
        </w:rPr>
        <w:t xml:space="preserve">A process (</w:t>
      </w:r>
      <w:r w:rsidDel="00000000" w:rsidR="00000000" w:rsidRPr="00000000">
        <w:rPr>
          <w:sz w:val="44"/>
          <w:szCs w:val="44"/>
          <w:vertAlign w:val="subscript"/>
        </w:rPr>
        <w:drawing>
          <wp:inline distB="0" distT="0" distL="114300" distR="114300">
            <wp:extent cx="161925" cy="228600"/>
            <wp:effectExtent b="0" l="0" r="0" t="0"/>
            <wp:docPr id="49" name="image34.png"/>
            <a:graphic>
              <a:graphicData uri="http://schemas.openxmlformats.org/drawingml/2006/picture">
                <pic:pic>
                  <pic:nvPicPr>
                    <pic:cNvPr id="0" name="image34.png"/>
                    <pic:cNvPicPr preferRelativeResize="0"/>
                  </pic:nvPicPr>
                  <pic:blipFill>
                    <a:blip r:embed="rId48"/>
                    <a:srcRect b="0" l="0" r="0" t="0"/>
                    <a:stretch>
                      <a:fillRect/>
                    </a:stretch>
                  </pic:blipFill>
                  <pic:spPr>
                    <a:xfrm>
                      <a:off x="0" y="0"/>
                      <a:ext cx="161925" cy="228600"/>
                    </a:xfrm>
                    <a:prstGeom prst="rect"/>
                    <a:ln/>
                  </pic:spPr>
                </pic:pic>
              </a:graphicData>
            </a:graphic>
          </wp:inline>
        </w:drawing>
      </w:r>
      <w:r w:rsidDel="00000000" w:rsidR="00000000" w:rsidRPr="00000000">
        <w:rPr>
          <w:sz w:val="28"/>
          <w:szCs w:val="28"/>
          <w:rtl w:val="0"/>
        </w:rPr>
        <w:t xml:space="preserve">) is said to be an Autoregressive Integrated Moving Average (ARIMA) Process if </w:t>
      </w:r>
      <w:r w:rsidDel="00000000" w:rsidR="00000000" w:rsidRPr="00000000">
        <w:rPr>
          <w:sz w:val="44"/>
          <w:szCs w:val="44"/>
          <w:vertAlign w:val="subscript"/>
        </w:rPr>
        <w:drawing>
          <wp:inline distB="0" distT="0" distL="114300" distR="114300">
            <wp:extent cx="1390650" cy="228600"/>
            <wp:effectExtent b="0" l="0" r="0" t="0"/>
            <wp:docPr id="48" name="image37.png"/>
            <a:graphic>
              <a:graphicData uri="http://schemas.openxmlformats.org/drawingml/2006/picture">
                <pic:pic>
                  <pic:nvPicPr>
                    <pic:cNvPr id="0" name="image37.png"/>
                    <pic:cNvPicPr preferRelativeResize="0"/>
                  </pic:nvPicPr>
                  <pic:blipFill>
                    <a:blip r:embed="rId49"/>
                    <a:srcRect b="0" l="0" r="0" t="0"/>
                    <a:stretch>
                      <a:fillRect/>
                    </a:stretch>
                  </pic:blipFill>
                  <pic:spPr>
                    <a:xfrm>
                      <a:off x="0" y="0"/>
                      <a:ext cx="1390650" cy="228600"/>
                    </a:xfrm>
                    <a:prstGeom prst="rect"/>
                    <a:ln/>
                  </pic:spPr>
                </pic:pic>
              </a:graphicData>
            </a:graphic>
          </wp:inline>
        </w:drawing>
      </w:r>
      <w:r w:rsidDel="00000000" w:rsidR="00000000" w:rsidRPr="00000000">
        <w:rPr>
          <w:sz w:val="28"/>
          <w:szCs w:val="28"/>
          <w:rtl w:val="0"/>
        </w:rPr>
        <w:t xml:space="preserve">is the Non- Seasonal Differencing Operator of Order d. to produce Non-Seasonal Stationary of the d</w:t>
      </w:r>
      <w:r w:rsidDel="00000000" w:rsidR="00000000" w:rsidRPr="00000000">
        <w:rPr>
          <w:sz w:val="28"/>
          <w:szCs w:val="28"/>
          <w:vertAlign w:val="superscript"/>
          <w:rtl w:val="0"/>
        </w:rPr>
        <w:t xml:space="preserve">th   </w:t>
      </w:r>
      <w:r w:rsidDel="00000000" w:rsidR="00000000" w:rsidRPr="00000000">
        <w:rPr>
          <w:sz w:val="28"/>
          <w:szCs w:val="28"/>
          <w:rtl w:val="0"/>
        </w:rPr>
        <w:t xml:space="preserve">Difference. Usually d </w:t>
      </w:r>
      <w:r w:rsidDel="00000000" w:rsidR="00000000" w:rsidRPr="00000000">
        <w:rPr>
          <w:i w:val="1"/>
          <w:sz w:val="28"/>
          <w:szCs w:val="28"/>
          <w:rtl w:val="0"/>
        </w:rPr>
        <w:t xml:space="preserve">= 1 or 2</w:t>
      </w:r>
      <w:r w:rsidDel="00000000" w:rsidR="00000000" w:rsidRPr="00000000">
        <w:rPr>
          <w:sz w:val="28"/>
          <w:szCs w:val="28"/>
          <w:rtl w:val="0"/>
        </w:rPr>
        <w:t xml:space="preserve">.</w:t>
      </w:r>
    </w:p>
    <w:p w:rsidR="00000000" w:rsidDel="00000000" w:rsidP="00000000" w:rsidRDefault="00000000" w:rsidRPr="00000000" w14:paraId="0000010C">
      <w:pPr>
        <w:pStyle w:val="Heading1"/>
        <w:spacing w:before="0" w:line="360" w:lineRule="auto"/>
        <w:rPr>
          <w:b w:val="0"/>
          <w:color w:val="000000"/>
        </w:rPr>
      </w:pPr>
      <w:bookmarkStart w:colFirst="0" w:colLast="0" w:name="_qkyelpszsrqp" w:id="6"/>
      <w:bookmarkEnd w:id="6"/>
      <w:r w:rsidDel="00000000" w:rsidR="00000000" w:rsidRPr="00000000">
        <w:rPr>
          <w:color w:val="000000"/>
          <w:rtl w:val="0"/>
        </w:rPr>
        <w:t xml:space="preserve">3.5 Signal and Noise</w:t>
      </w:r>
      <w:r w:rsidDel="00000000" w:rsidR="00000000" w:rsidRPr="00000000">
        <w:rPr>
          <w:rtl w:val="0"/>
        </w:rPr>
      </w:r>
    </w:p>
    <w:p w:rsidR="00000000" w:rsidDel="00000000" w:rsidP="00000000" w:rsidRDefault="00000000" w:rsidRPr="00000000" w14:paraId="0000010D">
      <w:pPr>
        <w:spacing w:after="0" w:line="360" w:lineRule="auto"/>
        <w:jc w:val="both"/>
        <w:rPr>
          <w:sz w:val="28"/>
          <w:szCs w:val="28"/>
        </w:rPr>
      </w:pPr>
      <w:r w:rsidDel="00000000" w:rsidR="00000000" w:rsidRPr="00000000">
        <w:rPr>
          <w:sz w:val="28"/>
          <w:szCs w:val="28"/>
          <w:rtl w:val="0"/>
        </w:rPr>
        <w:t xml:space="preserve">The observed and recorded Time Series, say {</w:t>
      </w:r>
      <w:r w:rsidDel="00000000" w:rsidR="00000000" w:rsidRPr="00000000">
        <w:rPr>
          <w:i w:val="1"/>
          <w:sz w:val="28"/>
          <w:szCs w:val="28"/>
          <w:rtl w:val="0"/>
        </w:rPr>
        <w:t xml:space="preserve">X</w:t>
      </w:r>
      <w:r w:rsidDel="00000000" w:rsidR="00000000" w:rsidRPr="00000000">
        <w:rPr>
          <w:i w:val="1"/>
          <w:sz w:val="28"/>
          <w:szCs w:val="28"/>
          <w:vertAlign w:val="subscript"/>
          <w:rtl w:val="0"/>
        </w:rPr>
        <w:t xml:space="preserve">n</w:t>
      </w:r>
      <w:r w:rsidDel="00000000" w:rsidR="00000000" w:rsidRPr="00000000">
        <w:rPr>
          <w:sz w:val="28"/>
          <w:szCs w:val="28"/>
          <w:rtl w:val="0"/>
        </w:rPr>
        <w:t xml:space="preserve">}, consists of two components:</w:t>
      </w:r>
    </w:p>
    <w:p w:rsidR="00000000" w:rsidDel="00000000" w:rsidP="00000000" w:rsidRDefault="00000000" w:rsidRPr="00000000" w14:paraId="0000010E">
      <w:pPr>
        <w:spacing w:after="0" w:line="360" w:lineRule="auto"/>
        <w:jc w:val="both"/>
        <w:rPr>
          <w:sz w:val="28"/>
          <w:szCs w:val="28"/>
        </w:rPr>
      </w:pPr>
      <w:r w:rsidDel="00000000" w:rsidR="00000000" w:rsidRPr="00000000">
        <w:rPr>
          <w:sz w:val="28"/>
          <w:szCs w:val="28"/>
          <w:rtl w:val="0"/>
        </w:rPr>
        <w:t xml:space="preserve">1. </w:t>
      </w:r>
      <w:r w:rsidDel="00000000" w:rsidR="00000000" w:rsidRPr="00000000">
        <w:rPr>
          <w:b w:val="1"/>
          <w:sz w:val="28"/>
          <w:szCs w:val="28"/>
          <w:rtl w:val="0"/>
        </w:rPr>
        <w:t xml:space="preserve">The signal</w:t>
      </w:r>
      <w:r w:rsidDel="00000000" w:rsidR="00000000" w:rsidRPr="00000000">
        <w:rPr>
          <w:sz w:val="28"/>
          <w:szCs w:val="28"/>
          <w:rtl w:val="0"/>
        </w:rPr>
        <w:t xml:space="preserve">. This is the component of the Data that contains information, Say {</w:t>
      </w:r>
      <w:r w:rsidDel="00000000" w:rsidR="00000000" w:rsidRPr="00000000">
        <w:rPr>
          <w:i w:val="1"/>
          <w:sz w:val="28"/>
          <w:szCs w:val="28"/>
          <w:rtl w:val="0"/>
        </w:rPr>
        <w:t xml:space="preserve">S</w:t>
      </w:r>
      <w:r w:rsidDel="00000000" w:rsidR="00000000" w:rsidRPr="00000000">
        <w:rPr>
          <w:i w:val="1"/>
          <w:sz w:val="28"/>
          <w:szCs w:val="28"/>
          <w:vertAlign w:val="subscript"/>
          <w:rtl w:val="0"/>
        </w:rPr>
        <w:t xml:space="preserve">n</w:t>
      </w:r>
      <w:r w:rsidDel="00000000" w:rsidR="00000000" w:rsidRPr="00000000">
        <w:rPr>
          <w:sz w:val="28"/>
          <w:szCs w:val="28"/>
          <w:rtl w:val="0"/>
        </w:rPr>
        <w:t xml:space="preserve">} this is the component of the Time Series that can be forecasted.</w:t>
      </w:r>
    </w:p>
    <w:p w:rsidR="00000000" w:rsidDel="00000000" w:rsidP="00000000" w:rsidRDefault="00000000" w:rsidRPr="00000000" w14:paraId="0000010F">
      <w:pPr>
        <w:spacing w:after="0" w:line="360" w:lineRule="auto"/>
        <w:jc w:val="both"/>
        <w:rPr>
          <w:sz w:val="28"/>
          <w:szCs w:val="28"/>
        </w:rPr>
      </w:pPr>
      <w:r w:rsidDel="00000000" w:rsidR="00000000" w:rsidRPr="00000000">
        <w:rPr>
          <w:sz w:val="28"/>
          <w:szCs w:val="28"/>
          <w:rtl w:val="0"/>
        </w:rPr>
        <w:t xml:space="preserve">2</w:t>
      </w:r>
      <w:r w:rsidDel="00000000" w:rsidR="00000000" w:rsidRPr="00000000">
        <w:rPr>
          <w:b w:val="1"/>
          <w:sz w:val="28"/>
          <w:szCs w:val="28"/>
          <w:rtl w:val="0"/>
        </w:rPr>
        <w:t xml:space="preserve">. The Noise</w:t>
      </w:r>
      <w:r w:rsidDel="00000000" w:rsidR="00000000" w:rsidRPr="00000000">
        <w:rPr>
          <w:sz w:val="28"/>
          <w:szCs w:val="28"/>
          <w:rtl w:val="0"/>
        </w:rPr>
        <w:t xml:space="preserve">. This is the Randomness that is observed, which may be due to numerous other Variables affecting the Signal, Measurement imperfections, etc. Because the Noise is Random, it cannot be forecasted.</w:t>
      </w:r>
    </w:p>
    <w:p w:rsidR="00000000" w:rsidDel="00000000" w:rsidP="00000000" w:rsidRDefault="00000000" w:rsidRPr="00000000" w14:paraId="00000110">
      <w:pPr>
        <w:pStyle w:val="Heading1"/>
        <w:spacing w:before="0" w:line="360" w:lineRule="auto"/>
        <w:rPr>
          <w:b w:val="0"/>
          <w:color w:val="000000"/>
        </w:rPr>
      </w:pPr>
      <w:bookmarkStart w:colFirst="0" w:colLast="0" w:name="_nk0vvvw6f7vp" w:id="7"/>
      <w:bookmarkEnd w:id="7"/>
      <w:r w:rsidDel="00000000" w:rsidR="00000000" w:rsidRPr="00000000">
        <w:rPr>
          <w:color w:val="000000"/>
          <w:rtl w:val="0"/>
        </w:rPr>
        <w:t xml:space="preserve">3.6 Model Selection Criteria</w:t>
      </w:r>
      <w:r w:rsidDel="00000000" w:rsidR="00000000" w:rsidRPr="00000000">
        <w:rPr>
          <w:rtl w:val="0"/>
        </w:rPr>
      </w:r>
    </w:p>
    <w:p w:rsidR="00000000" w:rsidDel="00000000" w:rsidP="00000000" w:rsidRDefault="00000000" w:rsidRPr="00000000" w14:paraId="00000111">
      <w:pPr>
        <w:spacing w:line="360" w:lineRule="auto"/>
        <w:jc w:val="both"/>
        <w:rPr>
          <w:sz w:val="28"/>
          <w:szCs w:val="28"/>
        </w:rPr>
      </w:pPr>
      <w:r w:rsidDel="00000000" w:rsidR="00000000" w:rsidRPr="00000000">
        <w:rPr>
          <w:sz w:val="28"/>
          <w:szCs w:val="28"/>
          <w:rtl w:val="0"/>
        </w:rPr>
        <w:t xml:space="preserve">When fitting Models, there is the tendency of two or more Models competing and for that reason it is appropriate to use good Model selection criteria to select the most adequate Model. In this Study, the Akaike Information Criterion (AIC) and the Bayesian Information Criterion (BIC) were the measures of goodness of ﬁt that were employed to select the most adequate Model. For a given Data Set, several competing Models may be ranked according to their AIC, or BIC values with the one having the lowest information criterion value being the best. </w:t>
      </w:r>
    </w:p>
    <w:p w:rsidR="00000000" w:rsidDel="00000000" w:rsidP="00000000" w:rsidRDefault="00000000" w:rsidRPr="00000000" w14:paraId="00000112">
      <w:pPr>
        <w:spacing w:line="360" w:lineRule="auto"/>
        <w:jc w:val="both"/>
        <w:rPr>
          <w:sz w:val="28"/>
          <w:szCs w:val="28"/>
        </w:rPr>
      </w:pPr>
      <w:r w:rsidDel="00000000" w:rsidR="00000000" w:rsidRPr="00000000">
        <w:rPr>
          <w:sz w:val="28"/>
          <w:szCs w:val="28"/>
          <w:rtl w:val="0"/>
        </w:rPr>
        <w:t xml:space="preserve"> In general the AIC, and BIC are given by;</w:t>
      </w:r>
    </w:p>
    <w:p w:rsidR="00000000" w:rsidDel="00000000" w:rsidP="00000000" w:rsidRDefault="00000000" w:rsidRPr="00000000" w14:paraId="00000113">
      <w:pPr>
        <w:spacing w:line="360" w:lineRule="auto"/>
        <w:jc w:val="both"/>
        <w:rPr>
          <w:sz w:val="28"/>
          <w:szCs w:val="28"/>
        </w:rPr>
      </w:pPr>
      <w:r w:rsidDel="00000000" w:rsidR="00000000" w:rsidRPr="00000000">
        <w:rPr>
          <w:sz w:val="28"/>
          <w:szCs w:val="28"/>
          <w:rtl w:val="0"/>
        </w:rPr>
        <w:t xml:space="preserve">AIC = 2k+nlog (RSS/n)    </w:t>
        <w:tab/>
        <w:tab/>
        <w:tab/>
      </w:r>
    </w:p>
    <w:p w:rsidR="00000000" w:rsidDel="00000000" w:rsidP="00000000" w:rsidRDefault="00000000" w:rsidRPr="00000000" w14:paraId="00000114">
      <w:pPr>
        <w:spacing w:line="360" w:lineRule="auto"/>
        <w:jc w:val="both"/>
        <w:rPr>
          <w:sz w:val="28"/>
          <w:szCs w:val="28"/>
        </w:rPr>
      </w:pPr>
      <w:r w:rsidDel="00000000" w:rsidR="00000000" w:rsidRPr="00000000">
        <w:rPr>
          <w:sz w:val="28"/>
          <w:szCs w:val="28"/>
          <w:rtl w:val="0"/>
        </w:rPr>
        <w:t xml:space="preserve">BIC = log (</w:t>
      </w:r>
      <m:oMath>
        <m:sSubSup>
          <m:sSubSupPr>
            <m:ctrlPr>
              <w:rPr>
                <w:rFonts w:ascii="Cambria Math" w:cs="Cambria Math" w:eastAsia="Cambria Math" w:hAnsi="Cambria Math"/>
                <w:sz w:val="28"/>
                <w:szCs w:val="28"/>
              </w:rPr>
            </m:ctrlPr>
          </m:sSubSupPr>
          <m:e>
            <m:r>
              <m:t>δ</m:t>
            </m:r>
          </m:e>
          <m:sub>
            <m:r>
              <w:rPr>
                <w:rFonts w:ascii="Cambria Math" w:cs="Cambria Math" w:eastAsia="Cambria Math" w:hAnsi="Cambria Math"/>
                <w:sz w:val="28"/>
                <w:szCs w:val="28"/>
              </w:rPr>
              <m:t xml:space="preserve">e</m:t>
            </m:r>
          </m:sub>
          <m:sup>
            <m:r>
              <w:rPr>
                <w:rFonts w:ascii="Cambria Math" w:cs="Cambria Math" w:eastAsia="Cambria Math" w:hAnsi="Cambria Math"/>
                <w:sz w:val="28"/>
                <w:szCs w:val="28"/>
              </w:rPr>
              <m:t xml:space="preserve">2</m:t>
            </m:r>
          </m:sup>
        </m:sSubSup>
      </m:oMath>
      <w:r w:rsidDel="00000000" w:rsidR="00000000" w:rsidRPr="00000000">
        <w:rPr>
          <w:sz w:val="28"/>
          <w:szCs w:val="28"/>
          <w:rtl w:val="0"/>
        </w:rPr>
        <w:t xml:space="preserve">) +k/n xlog (n)</w:t>
      </w:r>
    </w:p>
    <w:p w:rsidR="00000000" w:rsidDel="00000000" w:rsidP="00000000" w:rsidRDefault="00000000" w:rsidRPr="00000000" w14:paraId="00000115">
      <w:pPr>
        <w:spacing w:line="360" w:lineRule="auto"/>
        <w:jc w:val="both"/>
        <w:rPr>
          <w:sz w:val="28"/>
          <w:szCs w:val="28"/>
        </w:rPr>
      </w:pPr>
      <w:r w:rsidDel="00000000" w:rsidR="00000000" w:rsidRPr="00000000">
        <w:rPr>
          <w:sz w:val="28"/>
          <w:szCs w:val="28"/>
          <w:rtl w:val="0"/>
        </w:rPr>
        <w:t xml:space="preserve">where</w:t>
      </w:r>
    </w:p>
    <w:p w:rsidR="00000000" w:rsidDel="00000000" w:rsidP="00000000" w:rsidRDefault="00000000" w:rsidRPr="00000000" w14:paraId="00000116">
      <w:pPr>
        <w:spacing w:line="360" w:lineRule="auto"/>
        <w:jc w:val="both"/>
        <w:rPr>
          <w:sz w:val="28"/>
          <w:szCs w:val="28"/>
        </w:rPr>
      </w:pPr>
      <w:r w:rsidDel="00000000" w:rsidR="00000000" w:rsidRPr="00000000">
        <w:rPr>
          <w:i w:val="1"/>
          <w:sz w:val="28"/>
          <w:szCs w:val="28"/>
          <w:rtl w:val="0"/>
        </w:rPr>
        <w:t xml:space="preserve">k</w:t>
      </w:r>
      <w:r w:rsidDel="00000000" w:rsidR="00000000" w:rsidRPr="00000000">
        <w:rPr>
          <w:sz w:val="28"/>
          <w:szCs w:val="28"/>
          <w:rtl w:val="0"/>
        </w:rPr>
        <w:t xml:space="preserve"> is the number of Parameters in the Statistical Model,</w:t>
      </w:r>
    </w:p>
    <w:p w:rsidR="00000000" w:rsidDel="00000000" w:rsidP="00000000" w:rsidRDefault="00000000" w:rsidRPr="00000000" w14:paraId="00000117">
      <w:pPr>
        <w:spacing w:line="360" w:lineRule="auto"/>
        <w:jc w:val="both"/>
        <w:rPr>
          <w:sz w:val="28"/>
          <w:szCs w:val="28"/>
        </w:rPr>
      </w:pPr>
      <w:r w:rsidDel="00000000" w:rsidR="00000000" w:rsidRPr="00000000">
        <w:rPr>
          <w:i w:val="1"/>
          <w:sz w:val="28"/>
          <w:szCs w:val="28"/>
          <w:rtl w:val="0"/>
        </w:rPr>
        <w:t xml:space="preserve">RSS</w:t>
      </w:r>
      <w:r w:rsidDel="00000000" w:rsidR="00000000" w:rsidRPr="00000000">
        <w:rPr>
          <w:sz w:val="28"/>
          <w:szCs w:val="28"/>
          <w:rtl w:val="0"/>
        </w:rPr>
        <w:t xml:space="preserve"> is the Residual Sum of Squares of the Estimated Model,</w:t>
      </w:r>
    </w:p>
    <w:p w:rsidR="00000000" w:rsidDel="00000000" w:rsidP="00000000" w:rsidRDefault="00000000" w:rsidRPr="00000000" w14:paraId="00000118">
      <w:pPr>
        <w:tabs>
          <w:tab w:val="left" w:leader="none" w:pos="6657"/>
        </w:tabs>
        <w:spacing w:line="360" w:lineRule="auto"/>
        <w:jc w:val="both"/>
        <w:rPr>
          <w:sz w:val="28"/>
          <w:szCs w:val="28"/>
        </w:rPr>
      </w:pPr>
      <w:r w:rsidDel="00000000" w:rsidR="00000000" w:rsidRPr="00000000">
        <w:rPr>
          <w:sz w:val="28"/>
          <w:szCs w:val="28"/>
          <w:rtl w:val="0"/>
        </w:rPr>
        <w:t xml:space="preserve">n is the number of observations in the data, </w:t>
      </w:r>
      <m:oMath>
        <m:sSubSup>
          <m:sSubSupPr>
            <m:ctrlPr>
              <w:rPr>
                <w:rFonts w:ascii="Cambria Math" w:cs="Cambria Math" w:eastAsia="Cambria Math" w:hAnsi="Cambria Math"/>
                <w:sz w:val="28"/>
                <w:szCs w:val="28"/>
              </w:rPr>
            </m:ctrlPr>
          </m:sSubSupPr>
          <m:e>
            <m:r>
              <m:t>δ</m:t>
            </m:r>
          </m:e>
          <m:sub>
            <m:r>
              <w:rPr>
                <w:rFonts w:ascii="Cambria Math" w:cs="Cambria Math" w:eastAsia="Cambria Math" w:hAnsi="Cambria Math"/>
                <w:sz w:val="28"/>
                <w:szCs w:val="28"/>
              </w:rPr>
              <m:t xml:space="preserve">e</m:t>
            </m:r>
          </m:sub>
          <m:sup>
            <m:r>
              <w:rPr>
                <w:rFonts w:ascii="Cambria Math" w:cs="Cambria Math" w:eastAsia="Cambria Math" w:hAnsi="Cambria Math"/>
                <w:sz w:val="28"/>
                <w:szCs w:val="28"/>
              </w:rPr>
              <m:t xml:space="preserve">2</m:t>
            </m:r>
          </m:sup>
        </m:sSubSup>
      </m:oMath>
      <w:r w:rsidDel="00000000" w:rsidR="00000000" w:rsidRPr="00000000">
        <w:rPr>
          <w:sz w:val="28"/>
          <w:szCs w:val="28"/>
          <w:rtl w:val="0"/>
        </w:rPr>
        <w:t xml:space="preserve"> is the error variance.</w:t>
        <w:tab/>
      </w:r>
      <w:r w:rsidDel="00000000" w:rsidR="00000000" w:rsidRPr="00000000">
        <w:rPr>
          <w:rtl w:val="0"/>
        </w:rPr>
      </w:r>
    </w:p>
    <w:p w:rsidR="00000000" w:rsidDel="00000000" w:rsidP="00000000" w:rsidRDefault="00000000" w:rsidRPr="00000000" w14:paraId="00000119">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b w:val="1"/>
          <w:sz w:val="28"/>
          <w:szCs w:val="28"/>
          <w:rtl w:val="0"/>
        </w:rPr>
        <w:t xml:space="preserve">.7 Software Package Used</w:t>
      </w:r>
    </w:p>
    <w:p w:rsidR="00000000" w:rsidDel="00000000" w:rsidP="00000000" w:rsidRDefault="00000000" w:rsidRPr="00000000" w14:paraId="0000011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Gretl and Minitab software package would be used in this project work to achieve our pre-selected aim and objectives. </w:t>
      </w:r>
    </w:p>
    <w:p w:rsidR="00000000" w:rsidDel="00000000" w:rsidP="00000000" w:rsidRDefault="00000000" w:rsidRPr="00000000" w14:paraId="0000011B">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C">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D">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E">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F">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0">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1">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2">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3">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4">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5">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6">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7">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8">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9">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A">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B">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C">
      <w:pPr>
        <w:spacing w:after="0" w:line="36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D">
      <w:pPr>
        <w:spacing w:after="0" w:line="360" w:lineRule="auto"/>
        <w:ind w:left="2160"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FOUR</w:t>
        <w:tab/>
        <w:tab/>
        <w:tab/>
        <w:tab/>
        <w:tab/>
      </w:r>
    </w:p>
    <w:p w:rsidR="00000000" w:rsidDel="00000000" w:rsidP="00000000" w:rsidRDefault="00000000" w:rsidRPr="00000000" w14:paraId="0000012E">
      <w:pPr>
        <w:spacing w:after="0"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DATA PRESENTATION</w:t>
      </w:r>
    </w:p>
    <w:p w:rsidR="00000000" w:rsidDel="00000000" w:rsidP="00000000" w:rsidRDefault="00000000" w:rsidRPr="00000000" w14:paraId="0000012F">
      <w:pPr>
        <w:spacing w:after="0" w:line="360" w:lineRule="auto"/>
        <w:rPr>
          <w:sz w:val="28"/>
          <w:szCs w:val="28"/>
        </w:rPr>
      </w:pPr>
      <w:r w:rsidDel="00000000" w:rsidR="00000000" w:rsidRPr="00000000">
        <w:rPr>
          <w:rFonts w:ascii="Times New Roman" w:cs="Times New Roman" w:eastAsia="Times New Roman" w:hAnsi="Times New Roman"/>
          <w:b w:val="1"/>
          <w:sz w:val="28"/>
          <w:szCs w:val="28"/>
          <w:rtl w:val="0"/>
        </w:rPr>
        <w:t xml:space="preserve">Table 1: Data on Monthly Consumption of Electricity in Ilorin Metropolis between 2004-2024</w:t>
      </w:r>
      <w:r w:rsidDel="00000000" w:rsidR="00000000" w:rsidRPr="00000000">
        <w:rPr>
          <w:rtl w:val="0"/>
        </w:rPr>
      </w:r>
    </w:p>
    <w:tbl>
      <w:tblPr>
        <w:tblStyle w:val="Table1"/>
        <w:tblW w:w="95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3"/>
        <w:gridCol w:w="725"/>
        <w:gridCol w:w="725"/>
        <w:gridCol w:w="725"/>
        <w:gridCol w:w="725"/>
        <w:gridCol w:w="725"/>
        <w:gridCol w:w="725"/>
        <w:gridCol w:w="725"/>
        <w:gridCol w:w="725"/>
        <w:gridCol w:w="725"/>
        <w:gridCol w:w="725"/>
        <w:gridCol w:w="725"/>
        <w:gridCol w:w="725"/>
        <w:tblGridChange w:id="0">
          <w:tblGrid>
            <w:gridCol w:w="833"/>
            <w:gridCol w:w="725"/>
            <w:gridCol w:w="725"/>
            <w:gridCol w:w="725"/>
            <w:gridCol w:w="725"/>
            <w:gridCol w:w="725"/>
            <w:gridCol w:w="725"/>
            <w:gridCol w:w="725"/>
            <w:gridCol w:w="725"/>
            <w:gridCol w:w="725"/>
            <w:gridCol w:w="725"/>
            <w:gridCol w:w="725"/>
            <w:gridCol w:w="725"/>
          </w:tblGrid>
        </w:tblGridChange>
      </w:tblGrid>
      <w:tr>
        <w:trPr>
          <w:cantSplit w:val="0"/>
          <w:trHeight w:val="396" w:hRule="atLeast"/>
          <w:tblHeader w:val="0"/>
        </w:trPr>
        <w:tc>
          <w:tcPr>
            <w:vAlign w:val="bottom"/>
          </w:tcPr>
          <w:p w:rsidR="00000000" w:rsidDel="00000000" w:rsidP="00000000" w:rsidRDefault="00000000" w:rsidRPr="00000000" w14:paraId="0000013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Years/Months</w:t>
            </w:r>
          </w:p>
        </w:tc>
        <w:tc>
          <w:tcPr>
            <w:vAlign w:val="bottom"/>
          </w:tcPr>
          <w:p w:rsidR="00000000" w:rsidDel="00000000" w:rsidP="00000000" w:rsidRDefault="00000000" w:rsidRPr="00000000" w14:paraId="0000013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Jan</w:t>
            </w:r>
          </w:p>
        </w:tc>
        <w:tc>
          <w:tcPr>
            <w:vAlign w:val="bottom"/>
          </w:tcPr>
          <w:p w:rsidR="00000000" w:rsidDel="00000000" w:rsidP="00000000" w:rsidRDefault="00000000" w:rsidRPr="00000000" w14:paraId="0000013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Feb</w:t>
            </w:r>
          </w:p>
        </w:tc>
        <w:tc>
          <w:tcPr>
            <w:vAlign w:val="bottom"/>
          </w:tcPr>
          <w:p w:rsidR="00000000" w:rsidDel="00000000" w:rsidP="00000000" w:rsidRDefault="00000000" w:rsidRPr="00000000" w14:paraId="0000013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Mar</w:t>
            </w:r>
          </w:p>
        </w:tc>
        <w:tc>
          <w:tcPr>
            <w:vAlign w:val="bottom"/>
          </w:tcPr>
          <w:p w:rsidR="00000000" w:rsidDel="00000000" w:rsidP="00000000" w:rsidRDefault="00000000" w:rsidRPr="00000000" w14:paraId="0000013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Apr</w:t>
            </w:r>
          </w:p>
        </w:tc>
        <w:tc>
          <w:tcPr>
            <w:vAlign w:val="bottom"/>
          </w:tcPr>
          <w:p w:rsidR="00000000" w:rsidDel="00000000" w:rsidP="00000000" w:rsidRDefault="00000000" w:rsidRPr="00000000" w14:paraId="0000013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May</w:t>
            </w:r>
          </w:p>
        </w:tc>
        <w:tc>
          <w:tcPr>
            <w:vAlign w:val="bottom"/>
          </w:tcPr>
          <w:p w:rsidR="00000000" w:rsidDel="00000000" w:rsidP="00000000" w:rsidRDefault="00000000" w:rsidRPr="00000000" w14:paraId="0000013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Jun</w:t>
            </w:r>
          </w:p>
        </w:tc>
        <w:tc>
          <w:tcPr>
            <w:vAlign w:val="bottom"/>
          </w:tcPr>
          <w:p w:rsidR="00000000" w:rsidDel="00000000" w:rsidP="00000000" w:rsidRDefault="00000000" w:rsidRPr="00000000" w14:paraId="0000013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July</w:t>
            </w:r>
          </w:p>
        </w:tc>
        <w:tc>
          <w:tcPr>
            <w:vAlign w:val="bottom"/>
          </w:tcPr>
          <w:p w:rsidR="00000000" w:rsidDel="00000000" w:rsidP="00000000" w:rsidRDefault="00000000" w:rsidRPr="00000000" w14:paraId="0000013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Aug</w:t>
            </w:r>
          </w:p>
        </w:tc>
        <w:tc>
          <w:tcPr>
            <w:vAlign w:val="bottom"/>
          </w:tcPr>
          <w:p w:rsidR="00000000" w:rsidDel="00000000" w:rsidP="00000000" w:rsidRDefault="00000000" w:rsidRPr="00000000" w14:paraId="0000013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Sept</w:t>
            </w:r>
          </w:p>
        </w:tc>
        <w:tc>
          <w:tcPr>
            <w:vAlign w:val="bottom"/>
          </w:tcPr>
          <w:p w:rsidR="00000000" w:rsidDel="00000000" w:rsidP="00000000" w:rsidRDefault="00000000" w:rsidRPr="00000000" w14:paraId="0000013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Oct</w:t>
            </w:r>
          </w:p>
        </w:tc>
        <w:tc>
          <w:tcPr>
            <w:vAlign w:val="bottom"/>
          </w:tcPr>
          <w:p w:rsidR="00000000" w:rsidDel="00000000" w:rsidP="00000000" w:rsidRDefault="00000000" w:rsidRPr="00000000" w14:paraId="0000013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Nov</w:t>
            </w:r>
          </w:p>
        </w:tc>
        <w:tc>
          <w:tcPr>
            <w:vAlign w:val="bottom"/>
          </w:tcPr>
          <w:p w:rsidR="00000000" w:rsidDel="00000000" w:rsidP="00000000" w:rsidRDefault="00000000" w:rsidRPr="00000000" w14:paraId="0000013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Dec</w:t>
            </w:r>
          </w:p>
        </w:tc>
      </w:tr>
      <w:tr>
        <w:trPr>
          <w:cantSplit w:val="0"/>
          <w:trHeight w:val="411" w:hRule="atLeast"/>
          <w:tblHeader w:val="0"/>
        </w:trPr>
        <w:tc>
          <w:tcPr>
            <w:vAlign w:val="bottom"/>
          </w:tcPr>
          <w:p w:rsidR="00000000" w:rsidDel="00000000" w:rsidP="00000000" w:rsidRDefault="00000000" w:rsidRPr="00000000" w14:paraId="0000013D">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200</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c>
          <w:tcPr>
            <w:vAlign w:val="bottom"/>
          </w:tcPr>
          <w:p w:rsidR="00000000" w:rsidDel="00000000" w:rsidP="00000000" w:rsidRDefault="00000000" w:rsidRPr="00000000" w14:paraId="0000013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28.24847</w:t>
            </w:r>
          </w:p>
        </w:tc>
        <w:tc>
          <w:tcPr>
            <w:vAlign w:val="bottom"/>
          </w:tcPr>
          <w:p w:rsidR="00000000" w:rsidDel="00000000" w:rsidP="00000000" w:rsidRDefault="00000000" w:rsidRPr="00000000" w14:paraId="0000013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27.45631</w:t>
            </w:r>
          </w:p>
        </w:tc>
        <w:tc>
          <w:tcPr>
            <w:vAlign w:val="bottom"/>
          </w:tcPr>
          <w:p w:rsidR="00000000" w:rsidDel="00000000" w:rsidP="00000000" w:rsidRDefault="00000000" w:rsidRPr="00000000" w14:paraId="0000014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24.93659</w:t>
            </w:r>
          </w:p>
        </w:tc>
        <w:tc>
          <w:tcPr>
            <w:vAlign w:val="bottom"/>
          </w:tcPr>
          <w:p w:rsidR="00000000" w:rsidDel="00000000" w:rsidP="00000000" w:rsidRDefault="00000000" w:rsidRPr="00000000" w14:paraId="0000014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24.38119</w:t>
            </w:r>
          </w:p>
        </w:tc>
        <w:tc>
          <w:tcPr>
            <w:vAlign w:val="bottom"/>
          </w:tcPr>
          <w:p w:rsidR="00000000" w:rsidDel="00000000" w:rsidP="00000000" w:rsidRDefault="00000000" w:rsidRPr="00000000" w14:paraId="0000014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24.79019</w:t>
            </w:r>
          </w:p>
        </w:tc>
        <w:tc>
          <w:tcPr>
            <w:vAlign w:val="bottom"/>
          </w:tcPr>
          <w:p w:rsidR="00000000" w:rsidDel="00000000" w:rsidP="00000000" w:rsidRDefault="00000000" w:rsidRPr="00000000" w14:paraId="0000014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22.08178</w:t>
            </w:r>
          </w:p>
        </w:tc>
        <w:tc>
          <w:tcPr>
            <w:vAlign w:val="bottom"/>
          </w:tcPr>
          <w:p w:rsidR="00000000" w:rsidDel="00000000" w:rsidP="00000000" w:rsidRDefault="00000000" w:rsidRPr="00000000" w14:paraId="0000014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22.94519</w:t>
            </w:r>
          </w:p>
        </w:tc>
        <w:tc>
          <w:tcPr>
            <w:vAlign w:val="bottom"/>
          </w:tcPr>
          <w:p w:rsidR="00000000" w:rsidDel="00000000" w:rsidP="00000000" w:rsidRDefault="00000000" w:rsidRPr="00000000" w14:paraId="0000014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24.87314</w:t>
            </w:r>
          </w:p>
        </w:tc>
        <w:tc>
          <w:tcPr>
            <w:vAlign w:val="bottom"/>
          </w:tcPr>
          <w:p w:rsidR="00000000" w:rsidDel="00000000" w:rsidP="00000000" w:rsidRDefault="00000000" w:rsidRPr="00000000" w14:paraId="0000014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23.76159</w:t>
            </w:r>
          </w:p>
        </w:tc>
        <w:tc>
          <w:tcPr>
            <w:vAlign w:val="bottom"/>
          </w:tcPr>
          <w:p w:rsidR="00000000" w:rsidDel="00000000" w:rsidP="00000000" w:rsidRDefault="00000000" w:rsidRPr="00000000" w14:paraId="0000014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22.41509</w:t>
            </w:r>
          </w:p>
        </w:tc>
        <w:tc>
          <w:tcPr>
            <w:vAlign w:val="bottom"/>
          </w:tcPr>
          <w:p w:rsidR="00000000" w:rsidDel="00000000" w:rsidP="00000000" w:rsidRDefault="00000000" w:rsidRPr="00000000" w14:paraId="0000014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24.80025</w:t>
            </w:r>
          </w:p>
        </w:tc>
        <w:tc>
          <w:tcPr>
            <w:vAlign w:val="bottom"/>
          </w:tcPr>
          <w:p w:rsidR="00000000" w:rsidDel="00000000" w:rsidP="00000000" w:rsidRDefault="00000000" w:rsidRPr="00000000" w14:paraId="0000014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25.10589</w:t>
            </w:r>
          </w:p>
        </w:tc>
      </w:tr>
      <w:tr>
        <w:trPr>
          <w:cantSplit w:val="0"/>
          <w:trHeight w:val="396" w:hRule="atLeast"/>
          <w:tblHeader w:val="0"/>
        </w:trPr>
        <w:tc>
          <w:tcPr>
            <w:vAlign w:val="bottom"/>
          </w:tcPr>
          <w:p w:rsidR="00000000" w:rsidDel="00000000" w:rsidP="00000000" w:rsidRDefault="00000000" w:rsidRPr="00000000" w14:paraId="0000014A">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200</w:t>
            </w: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vAlign w:val="bottom"/>
          </w:tcPr>
          <w:p w:rsidR="00000000" w:rsidDel="00000000" w:rsidP="00000000" w:rsidRDefault="00000000" w:rsidRPr="00000000" w14:paraId="0000014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27.45218</w:t>
            </w:r>
          </w:p>
        </w:tc>
        <w:tc>
          <w:tcPr>
            <w:vAlign w:val="bottom"/>
          </w:tcPr>
          <w:p w:rsidR="00000000" w:rsidDel="00000000" w:rsidP="00000000" w:rsidRDefault="00000000" w:rsidRPr="00000000" w14:paraId="0000014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26.68053</w:t>
            </w:r>
          </w:p>
        </w:tc>
        <w:tc>
          <w:tcPr>
            <w:vAlign w:val="bottom"/>
          </w:tcPr>
          <w:p w:rsidR="00000000" w:rsidDel="00000000" w:rsidP="00000000" w:rsidRDefault="00000000" w:rsidRPr="00000000" w14:paraId="0000014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24.23034</w:t>
            </w:r>
          </w:p>
        </w:tc>
        <w:tc>
          <w:tcPr>
            <w:vAlign w:val="bottom"/>
          </w:tcPr>
          <w:p w:rsidR="00000000" w:rsidDel="00000000" w:rsidP="00000000" w:rsidRDefault="00000000" w:rsidRPr="00000000" w14:paraId="0000014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23.68904</w:t>
            </w:r>
          </w:p>
        </w:tc>
        <w:tc>
          <w:tcPr>
            <w:vAlign w:val="bottom"/>
          </w:tcPr>
          <w:p w:rsidR="00000000" w:rsidDel="00000000" w:rsidP="00000000" w:rsidRDefault="00000000" w:rsidRPr="00000000" w14:paraId="0000014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24.08476</w:t>
            </w:r>
          </w:p>
        </w:tc>
        <w:tc>
          <w:tcPr>
            <w:vAlign w:val="bottom"/>
          </w:tcPr>
          <w:p w:rsidR="00000000" w:rsidDel="00000000" w:rsidP="00000000" w:rsidRDefault="00000000" w:rsidRPr="00000000" w14:paraId="0000015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21.45193</w:t>
            </w:r>
          </w:p>
        </w:tc>
        <w:tc>
          <w:tcPr>
            <w:vAlign w:val="bottom"/>
          </w:tcPr>
          <w:p w:rsidR="00000000" w:rsidDel="00000000" w:rsidP="00000000" w:rsidRDefault="00000000" w:rsidRPr="00000000" w14:paraId="0000015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22.28915</w:t>
            </w:r>
          </w:p>
        </w:tc>
        <w:tc>
          <w:tcPr>
            <w:vAlign w:val="bottom"/>
          </w:tcPr>
          <w:p w:rsidR="00000000" w:rsidDel="00000000" w:rsidP="00000000" w:rsidRDefault="00000000" w:rsidRPr="00000000" w14:paraId="0000015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24.16028</w:t>
            </w:r>
          </w:p>
        </w:tc>
        <w:tc>
          <w:tcPr>
            <w:vAlign w:val="bottom"/>
          </w:tcPr>
          <w:p w:rsidR="00000000" w:rsidDel="00000000" w:rsidP="00000000" w:rsidRDefault="00000000" w:rsidRPr="00000000" w14:paraId="0000015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23.07896</w:t>
            </w:r>
          </w:p>
        </w:tc>
        <w:tc>
          <w:tcPr>
            <w:vAlign w:val="bottom"/>
          </w:tcPr>
          <w:p w:rsidR="00000000" w:rsidDel="00000000" w:rsidP="00000000" w:rsidRDefault="00000000" w:rsidRPr="00000000" w14:paraId="0000015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21.7696</w:t>
            </w:r>
          </w:p>
        </w:tc>
        <w:tc>
          <w:tcPr>
            <w:vAlign w:val="bottom"/>
          </w:tcPr>
          <w:p w:rsidR="00000000" w:rsidDel="00000000" w:rsidP="00000000" w:rsidRDefault="00000000" w:rsidRPr="00000000" w14:paraId="0000015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24.08434</w:t>
            </w:r>
          </w:p>
        </w:tc>
        <w:tc>
          <w:tcPr>
            <w:vAlign w:val="bottom"/>
          </w:tcPr>
          <w:p w:rsidR="00000000" w:rsidDel="00000000" w:rsidP="00000000" w:rsidRDefault="00000000" w:rsidRPr="00000000" w14:paraId="0000015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24.37942</w:t>
            </w:r>
          </w:p>
        </w:tc>
      </w:tr>
      <w:tr>
        <w:trPr>
          <w:cantSplit w:val="0"/>
          <w:trHeight w:val="396" w:hRule="atLeast"/>
          <w:tblHeader w:val="0"/>
        </w:trPr>
        <w:tc>
          <w:tcPr>
            <w:vAlign w:val="bottom"/>
          </w:tcPr>
          <w:p w:rsidR="00000000" w:rsidDel="00000000" w:rsidP="00000000" w:rsidRDefault="00000000" w:rsidRPr="00000000" w14:paraId="00000157">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200</w:t>
            </w: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tl w:val="0"/>
              </w:rPr>
            </w:r>
          </w:p>
        </w:tc>
        <w:tc>
          <w:tcPr>
            <w:vAlign w:val="bottom"/>
          </w:tcPr>
          <w:p w:rsidR="00000000" w:rsidDel="00000000" w:rsidP="00000000" w:rsidRDefault="00000000" w:rsidRPr="00000000" w14:paraId="0000015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26.65589</w:t>
            </w:r>
          </w:p>
        </w:tc>
        <w:tc>
          <w:tcPr>
            <w:vAlign w:val="bottom"/>
          </w:tcPr>
          <w:p w:rsidR="00000000" w:rsidDel="00000000" w:rsidP="00000000" w:rsidRDefault="00000000" w:rsidRPr="00000000" w14:paraId="0000015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25.90475</w:t>
            </w:r>
          </w:p>
        </w:tc>
        <w:tc>
          <w:tcPr>
            <w:vAlign w:val="bottom"/>
          </w:tcPr>
          <w:p w:rsidR="00000000" w:rsidDel="00000000" w:rsidP="00000000" w:rsidRDefault="00000000" w:rsidRPr="00000000" w14:paraId="0000015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23.52409</w:t>
            </w:r>
          </w:p>
        </w:tc>
        <w:tc>
          <w:tcPr>
            <w:vAlign w:val="bottom"/>
          </w:tcPr>
          <w:p w:rsidR="00000000" w:rsidDel="00000000" w:rsidP="00000000" w:rsidRDefault="00000000" w:rsidRPr="00000000" w14:paraId="0000015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22.99688</w:t>
            </w:r>
          </w:p>
        </w:tc>
        <w:tc>
          <w:tcPr>
            <w:vAlign w:val="bottom"/>
          </w:tcPr>
          <w:p w:rsidR="00000000" w:rsidDel="00000000" w:rsidP="00000000" w:rsidRDefault="00000000" w:rsidRPr="00000000" w14:paraId="0000015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23.37933</w:t>
            </w:r>
          </w:p>
        </w:tc>
        <w:tc>
          <w:tcPr>
            <w:vAlign w:val="bottom"/>
          </w:tcPr>
          <w:p w:rsidR="00000000" w:rsidDel="00000000" w:rsidP="00000000" w:rsidRDefault="00000000" w:rsidRPr="00000000" w14:paraId="0000015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20.82207</w:t>
            </w:r>
          </w:p>
        </w:tc>
        <w:tc>
          <w:tcPr>
            <w:vAlign w:val="bottom"/>
          </w:tcPr>
          <w:p w:rsidR="00000000" w:rsidDel="00000000" w:rsidP="00000000" w:rsidRDefault="00000000" w:rsidRPr="00000000" w14:paraId="0000015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21.63311</w:t>
            </w:r>
          </w:p>
        </w:tc>
        <w:tc>
          <w:tcPr>
            <w:vAlign w:val="bottom"/>
          </w:tcPr>
          <w:p w:rsidR="00000000" w:rsidDel="00000000" w:rsidP="00000000" w:rsidRDefault="00000000" w:rsidRPr="00000000" w14:paraId="0000015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23.44742</w:t>
            </w:r>
          </w:p>
        </w:tc>
        <w:tc>
          <w:tcPr>
            <w:vAlign w:val="bottom"/>
          </w:tcPr>
          <w:p w:rsidR="00000000" w:rsidDel="00000000" w:rsidP="00000000" w:rsidRDefault="00000000" w:rsidRPr="00000000" w14:paraId="0000016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22.39632</w:t>
            </w:r>
          </w:p>
        </w:tc>
        <w:tc>
          <w:tcPr>
            <w:vAlign w:val="bottom"/>
          </w:tcPr>
          <w:p w:rsidR="00000000" w:rsidDel="00000000" w:rsidP="00000000" w:rsidRDefault="00000000" w:rsidRPr="00000000" w14:paraId="0000016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21.1241</w:t>
            </w:r>
          </w:p>
        </w:tc>
        <w:tc>
          <w:tcPr>
            <w:vAlign w:val="bottom"/>
          </w:tcPr>
          <w:p w:rsidR="00000000" w:rsidDel="00000000" w:rsidP="00000000" w:rsidRDefault="00000000" w:rsidRPr="00000000" w14:paraId="0000016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23.36844</w:t>
            </w:r>
          </w:p>
        </w:tc>
        <w:tc>
          <w:tcPr>
            <w:vAlign w:val="bottom"/>
          </w:tcPr>
          <w:p w:rsidR="00000000" w:rsidDel="00000000" w:rsidP="00000000" w:rsidRDefault="00000000" w:rsidRPr="00000000" w14:paraId="0000016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23.65294</w:t>
            </w:r>
          </w:p>
        </w:tc>
      </w:tr>
      <w:tr>
        <w:trPr>
          <w:cantSplit w:val="0"/>
          <w:trHeight w:val="396" w:hRule="atLeast"/>
          <w:tblHeader w:val="0"/>
        </w:trPr>
        <w:tc>
          <w:tcPr>
            <w:vAlign w:val="bottom"/>
          </w:tcPr>
          <w:p w:rsidR="00000000" w:rsidDel="00000000" w:rsidP="00000000" w:rsidRDefault="00000000" w:rsidRPr="00000000" w14:paraId="00000164">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200</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tl w:val="0"/>
              </w:rPr>
            </w:r>
          </w:p>
        </w:tc>
        <w:tc>
          <w:tcPr>
            <w:vAlign w:val="bottom"/>
          </w:tcPr>
          <w:p w:rsidR="00000000" w:rsidDel="00000000" w:rsidP="00000000" w:rsidRDefault="00000000" w:rsidRPr="00000000" w14:paraId="0000016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25.85961</w:t>
            </w:r>
          </w:p>
        </w:tc>
        <w:tc>
          <w:tcPr>
            <w:vAlign w:val="bottom"/>
          </w:tcPr>
          <w:p w:rsidR="00000000" w:rsidDel="00000000" w:rsidP="00000000" w:rsidRDefault="00000000" w:rsidRPr="00000000" w14:paraId="0000016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25.12897</w:t>
            </w:r>
          </w:p>
        </w:tc>
        <w:tc>
          <w:tcPr>
            <w:vAlign w:val="bottom"/>
          </w:tcPr>
          <w:p w:rsidR="00000000" w:rsidDel="00000000" w:rsidP="00000000" w:rsidRDefault="00000000" w:rsidRPr="00000000" w14:paraId="0000016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22.81785</w:t>
            </w:r>
          </w:p>
        </w:tc>
        <w:tc>
          <w:tcPr>
            <w:vAlign w:val="bottom"/>
          </w:tcPr>
          <w:p w:rsidR="00000000" w:rsidDel="00000000" w:rsidP="00000000" w:rsidRDefault="00000000" w:rsidRPr="00000000" w14:paraId="0000016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22.30473</w:t>
            </w:r>
          </w:p>
        </w:tc>
        <w:tc>
          <w:tcPr>
            <w:vAlign w:val="bottom"/>
          </w:tcPr>
          <w:p w:rsidR="00000000" w:rsidDel="00000000" w:rsidP="00000000" w:rsidRDefault="00000000" w:rsidRPr="00000000" w14:paraId="0000016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22.6739</w:t>
            </w:r>
          </w:p>
        </w:tc>
        <w:tc>
          <w:tcPr>
            <w:vAlign w:val="bottom"/>
          </w:tcPr>
          <w:p w:rsidR="00000000" w:rsidDel="00000000" w:rsidP="00000000" w:rsidRDefault="00000000" w:rsidRPr="00000000" w14:paraId="0000016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20.19222</w:t>
            </w:r>
          </w:p>
        </w:tc>
        <w:tc>
          <w:tcPr>
            <w:vAlign w:val="bottom"/>
          </w:tcPr>
          <w:p w:rsidR="00000000" w:rsidDel="00000000" w:rsidP="00000000" w:rsidRDefault="00000000" w:rsidRPr="00000000" w14:paraId="0000016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20.97707</w:t>
            </w:r>
          </w:p>
        </w:tc>
        <w:tc>
          <w:tcPr>
            <w:vAlign w:val="bottom"/>
          </w:tcPr>
          <w:p w:rsidR="00000000" w:rsidDel="00000000" w:rsidP="00000000" w:rsidRDefault="00000000" w:rsidRPr="00000000" w14:paraId="0000016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22.73455</w:t>
            </w:r>
          </w:p>
        </w:tc>
        <w:tc>
          <w:tcPr>
            <w:vAlign w:val="bottom"/>
          </w:tcPr>
          <w:p w:rsidR="00000000" w:rsidDel="00000000" w:rsidP="00000000" w:rsidRDefault="00000000" w:rsidRPr="00000000" w14:paraId="0000016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21.71368</w:t>
            </w:r>
          </w:p>
        </w:tc>
        <w:tc>
          <w:tcPr>
            <w:vAlign w:val="bottom"/>
          </w:tcPr>
          <w:p w:rsidR="00000000" w:rsidDel="00000000" w:rsidP="00000000" w:rsidRDefault="00000000" w:rsidRPr="00000000" w14:paraId="0000016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20.4786</w:t>
            </w:r>
          </w:p>
        </w:tc>
        <w:tc>
          <w:tcPr>
            <w:vAlign w:val="bottom"/>
          </w:tcPr>
          <w:p w:rsidR="00000000" w:rsidDel="00000000" w:rsidP="00000000" w:rsidRDefault="00000000" w:rsidRPr="00000000" w14:paraId="0000016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22.65254</w:t>
            </w:r>
          </w:p>
        </w:tc>
        <w:tc>
          <w:tcPr>
            <w:vAlign w:val="bottom"/>
          </w:tcPr>
          <w:p w:rsidR="00000000" w:rsidDel="00000000" w:rsidP="00000000" w:rsidRDefault="00000000" w:rsidRPr="00000000" w14:paraId="0000017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22.92647</w:t>
            </w:r>
          </w:p>
        </w:tc>
      </w:tr>
      <w:tr>
        <w:trPr>
          <w:cantSplit w:val="0"/>
          <w:trHeight w:val="411" w:hRule="atLeast"/>
          <w:tblHeader w:val="0"/>
        </w:trPr>
        <w:tc>
          <w:tcPr>
            <w:vAlign w:val="bottom"/>
          </w:tcPr>
          <w:p w:rsidR="00000000" w:rsidDel="00000000" w:rsidP="00000000" w:rsidRDefault="00000000" w:rsidRPr="00000000" w14:paraId="00000171">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200</w:t>
            </w: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tl w:val="0"/>
              </w:rPr>
            </w:r>
          </w:p>
        </w:tc>
        <w:tc>
          <w:tcPr>
            <w:vAlign w:val="bottom"/>
          </w:tcPr>
          <w:p w:rsidR="00000000" w:rsidDel="00000000" w:rsidP="00000000" w:rsidRDefault="00000000" w:rsidRPr="00000000" w14:paraId="0000017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25.06332</w:t>
            </w:r>
          </w:p>
        </w:tc>
        <w:tc>
          <w:tcPr>
            <w:vAlign w:val="bottom"/>
          </w:tcPr>
          <w:p w:rsidR="00000000" w:rsidDel="00000000" w:rsidP="00000000" w:rsidRDefault="00000000" w:rsidRPr="00000000" w14:paraId="0000017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24.35319</w:t>
            </w:r>
          </w:p>
        </w:tc>
        <w:tc>
          <w:tcPr>
            <w:vAlign w:val="bottom"/>
          </w:tcPr>
          <w:p w:rsidR="00000000" w:rsidDel="00000000" w:rsidP="00000000" w:rsidRDefault="00000000" w:rsidRPr="00000000" w14:paraId="0000017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22.1116</w:t>
            </w:r>
          </w:p>
        </w:tc>
        <w:tc>
          <w:tcPr>
            <w:vAlign w:val="bottom"/>
          </w:tcPr>
          <w:p w:rsidR="00000000" w:rsidDel="00000000" w:rsidP="00000000" w:rsidRDefault="00000000" w:rsidRPr="00000000" w14:paraId="0000017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21.61258</w:t>
            </w:r>
          </w:p>
        </w:tc>
        <w:tc>
          <w:tcPr>
            <w:vAlign w:val="bottom"/>
          </w:tcPr>
          <w:p w:rsidR="00000000" w:rsidDel="00000000" w:rsidP="00000000" w:rsidRDefault="00000000" w:rsidRPr="00000000" w14:paraId="0000017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21.96847</w:t>
            </w:r>
          </w:p>
        </w:tc>
        <w:tc>
          <w:tcPr>
            <w:vAlign w:val="bottom"/>
          </w:tcPr>
          <w:p w:rsidR="00000000" w:rsidDel="00000000" w:rsidP="00000000" w:rsidRDefault="00000000" w:rsidRPr="00000000" w14:paraId="0000017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19.56236</w:t>
            </w:r>
          </w:p>
        </w:tc>
        <w:tc>
          <w:tcPr>
            <w:vAlign w:val="bottom"/>
          </w:tcPr>
          <w:p w:rsidR="00000000" w:rsidDel="00000000" w:rsidP="00000000" w:rsidRDefault="00000000" w:rsidRPr="00000000" w14:paraId="0000017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20.32102</w:t>
            </w:r>
          </w:p>
        </w:tc>
        <w:tc>
          <w:tcPr>
            <w:vAlign w:val="bottom"/>
          </w:tcPr>
          <w:p w:rsidR="00000000" w:rsidDel="00000000" w:rsidP="00000000" w:rsidRDefault="00000000" w:rsidRPr="00000000" w14:paraId="0000017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22.02169</w:t>
            </w:r>
          </w:p>
        </w:tc>
        <w:tc>
          <w:tcPr>
            <w:vAlign w:val="bottom"/>
          </w:tcPr>
          <w:p w:rsidR="00000000" w:rsidDel="00000000" w:rsidP="00000000" w:rsidRDefault="00000000" w:rsidRPr="00000000" w14:paraId="0000017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21.03104</w:t>
            </w:r>
          </w:p>
        </w:tc>
        <w:tc>
          <w:tcPr>
            <w:vAlign w:val="bottom"/>
          </w:tcPr>
          <w:p w:rsidR="00000000" w:rsidDel="00000000" w:rsidP="00000000" w:rsidRDefault="00000000" w:rsidRPr="00000000" w14:paraId="0000017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19.8331</w:t>
            </w:r>
          </w:p>
        </w:tc>
        <w:tc>
          <w:tcPr>
            <w:vAlign w:val="bottom"/>
          </w:tcPr>
          <w:p w:rsidR="00000000" w:rsidDel="00000000" w:rsidP="00000000" w:rsidRDefault="00000000" w:rsidRPr="00000000" w14:paraId="0000017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21.93663</w:t>
            </w:r>
          </w:p>
        </w:tc>
        <w:tc>
          <w:tcPr>
            <w:vAlign w:val="bottom"/>
          </w:tcPr>
          <w:p w:rsidR="00000000" w:rsidDel="00000000" w:rsidP="00000000" w:rsidRDefault="00000000" w:rsidRPr="00000000" w14:paraId="0000017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22.19999</w:t>
            </w:r>
          </w:p>
        </w:tc>
      </w:tr>
      <w:tr>
        <w:trPr>
          <w:cantSplit w:val="0"/>
          <w:trHeight w:val="396" w:hRule="atLeast"/>
          <w:tblHeader w:val="0"/>
        </w:trPr>
        <w:tc>
          <w:tcPr>
            <w:vAlign w:val="bottom"/>
          </w:tcPr>
          <w:p w:rsidR="00000000" w:rsidDel="00000000" w:rsidP="00000000" w:rsidRDefault="00000000" w:rsidRPr="00000000" w14:paraId="0000017E">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200</w:t>
            </w: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tl w:val="0"/>
              </w:rPr>
            </w:r>
          </w:p>
        </w:tc>
        <w:tc>
          <w:tcPr>
            <w:vAlign w:val="bottom"/>
          </w:tcPr>
          <w:p w:rsidR="00000000" w:rsidDel="00000000" w:rsidP="00000000" w:rsidRDefault="00000000" w:rsidRPr="00000000" w14:paraId="0000017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24.26703</w:t>
            </w:r>
          </w:p>
        </w:tc>
        <w:tc>
          <w:tcPr>
            <w:vAlign w:val="bottom"/>
          </w:tcPr>
          <w:p w:rsidR="00000000" w:rsidDel="00000000" w:rsidP="00000000" w:rsidRDefault="00000000" w:rsidRPr="00000000" w14:paraId="0000018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23.57741</w:t>
            </w:r>
          </w:p>
        </w:tc>
        <w:tc>
          <w:tcPr>
            <w:vAlign w:val="bottom"/>
          </w:tcPr>
          <w:p w:rsidR="00000000" w:rsidDel="00000000" w:rsidP="00000000" w:rsidRDefault="00000000" w:rsidRPr="00000000" w14:paraId="0000018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21.40535</w:t>
            </w:r>
          </w:p>
        </w:tc>
        <w:tc>
          <w:tcPr>
            <w:vAlign w:val="bottom"/>
          </w:tcPr>
          <w:p w:rsidR="00000000" w:rsidDel="00000000" w:rsidP="00000000" w:rsidRDefault="00000000" w:rsidRPr="00000000" w14:paraId="0000018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20.92043</w:t>
            </w:r>
          </w:p>
        </w:tc>
        <w:tc>
          <w:tcPr>
            <w:vAlign w:val="bottom"/>
          </w:tcPr>
          <w:p w:rsidR="00000000" w:rsidDel="00000000" w:rsidP="00000000" w:rsidRDefault="00000000" w:rsidRPr="00000000" w14:paraId="0000018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21.26303</w:t>
            </w:r>
          </w:p>
        </w:tc>
        <w:tc>
          <w:tcPr>
            <w:vAlign w:val="bottom"/>
          </w:tcPr>
          <w:p w:rsidR="00000000" w:rsidDel="00000000" w:rsidP="00000000" w:rsidRDefault="00000000" w:rsidRPr="00000000" w14:paraId="0000018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18.93251</w:t>
            </w:r>
          </w:p>
        </w:tc>
        <w:tc>
          <w:tcPr>
            <w:vAlign w:val="bottom"/>
          </w:tcPr>
          <w:p w:rsidR="00000000" w:rsidDel="00000000" w:rsidP="00000000" w:rsidRDefault="00000000" w:rsidRPr="00000000" w14:paraId="0000018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19.66498</w:t>
            </w:r>
          </w:p>
        </w:tc>
        <w:tc>
          <w:tcPr>
            <w:vAlign w:val="bottom"/>
          </w:tcPr>
          <w:p w:rsidR="00000000" w:rsidDel="00000000" w:rsidP="00000000" w:rsidRDefault="00000000" w:rsidRPr="00000000" w14:paraId="0000018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21.30883</w:t>
            </w:r>
          </w:p>
        </w:tc>
        <w:tc>
          <w:tcPr>
            <w:vAlign w:val="bottom"/>
          </w:tcPr>
          <w:p w:rsidR="00000000" w:rsidDel="00000000" w:rsidP="00000000" w:rsidRDefault="00000000" w:rsidRPr="00000000" w14:paraId="0000018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20.34841</w:t>
            </w:r>
          </w:p>
        </w:tc>
        <w:tc>
          <w:tcPr>
            <w:vAlign w:val="bottom"/>
          </w:tcPr>
          <w:p w:rsidR="00000000" w:rsidDel="00000000" w:rsidP="00000000" w:rsidRDefault="00000000" w:rsidRPr="00000000" w14:paraId="0000018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19.1876</w:t>
            </w:r>
          </w:p>
        </w:tc>
        <w:tc>
          <w:tcPr>
            <w:vAlign w:val="bottom"/>
          </w:tcPr>
          <w:p w:rsidR="00000000" w:rsidDel="00000000" w:rsidP="00000000" w:rsidRDefault="00000000" w:rsidRPr="00000000" w14:paraId="0000018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21.22073</w:t>
            </w:r>
          </w:p>
        </w:tc>
        <w:tc>
          <w:tcPr>
            <w:vAlign w:val="bottom"/>
          </w:tcPr>
          <w:p w:rsidR="00000000" w:rsidDel="00000000" w:rsidP="00000000" w:rsidRDefault="00000000" w:rsidRPr="00000000" w14:paraId="0000018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21.47352</w:t>
            </w:r>
          </w:p>
        </w:tc>
      </w:tr>
      <w:tr>
        <w:trPr>
          <w:cantSplit w:val="0"/>
          <w:trHeight w:val="396" w:hRule="atLeast"/>
          <w:tblHeader w:val="0"/>
        </w:trPr>
        <w:tc>
          <w:tcPr>
            <w:vAlign w:val="bottom"/>
          </w:tcPr>
          <w:p w:rsidR="00000000" w:rsidDel="00000000" w:rsidP="00000000" w:rsidRDefault="00000000" w:rsidRPr="00000000" w14:paraId="0000018B">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w:t>
            </w: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tl w:val="0"/>
              </w:rPr>
            </w:r>
          </w:p>
        </w:tc>
        <w:tc>
          <w:tcPr>
            <w:vAlign w:val="bottom"/>
          </w:tcPr>
          <w:p w:rsidR="00000000" w:rsidDel="00000000" w:rsidP="00000000" w:rsidRDefault="00000000" w:rsidRPr="00000000" w14:paraId="0000018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23.47074</w:t>
            </w:r>
          </w:p>
        </w:tc>
        <w:tc>
          <w:tcPr>
            <w:vAlign w:val="bottom"/>
          </w:tcPr>
          <w:p w:rsidR="00000000" w:rsidDel="00000000" w:rsidP="00000000" w:rsidRDefault="00000000" w:rsidRPr="00000000" w14:paraId="0000018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22.80163</w:t>
            </w:r>
          </w:p>
        </w:tc>
        <w:tc>
          <w:tcPr>
            <w:vAlign w:val="bottom"/>
          </w:tcPr>
          <w:p w:rsidR="00000000" w:rsidDel="00000000" w:rsidP="00000000" w:rsidRDefault="00000000" w:rsidRPr="00000000" w14:paraId="0000018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20.6991</w:t>
            </w:r>
          </w:p>
        </w:tc>
        <w:tc>
          <w:tcPr>
            <w:vAlign w:val="bottom"/>
          </w:tcPr>
          <w:p w:rsidR="00000000" w:rsidDel="00000000" w:rsidP="00000000" w:rsidRDefault="00000000" w:rsidRPr="00000000" w14:paraId="0000018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20.22828</w:t>
            </w:r>
          </w:p>
        </w:tc>
        <w:tc>
          <w:tcPr>
            <w:vAlign w:val="bottom"/>
          </w:tcPr>
          <w:p w:rsidR="00000000" w:rsidDel="00000000" w:rsidP="00000000" w:rsidRDefault="00000000" w:rsidRPr="00000000" w14:paraId="0000019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20.5576</w:t>
            </w:r>
          </w:p>
        </w:tc>
        <w:tc>
          <w:tcPr>
            <w:vAlign w:val="bottom"/>
          </w:tcPr>
          <w:p w:rsidR="00000000" w:rsidDel="00000000" w:rsidP="00000000" w:rsidRDefault="00000000" w:rsidRPr="00000000" w14:paraId="0000019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18.30265</w:t>
            </w:r>
          </w:p>
        </w:tc>
        <w:tc>
          <w:tcPr>
            <w:vAlign w:val="bottom"/>
          </w:tcPr>
          <w:p w:rsidR="00000000" w:rsidDel="00000000" w:rsidP="00000000" w:rsidRDefault="00000000" w:rsidRPr="00000000" w14:paraId="0000019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19.00894</w:t>
            </w:r>
          </w:p>
        </w:tc>
        <w:tc>
          <w:tcPr>
            <w:vAlign w:val="bottom"/>
          </w:tcPr>
          <w:p w:rsidR="00000000" w:rsidDel="00000000" w:rsidP="00000000" w:rsidRDefault="00000000" w:rsidRPr="00000000" w14:paraId="0000019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20.59596</w:t>
            </w:r>
          </w:p>
        </w:tc>
        <w:tc>
          <w:tcPr>
            <w:vAlign w:val="bottom"/>
          </w:tcPr>
          <w:p w:rsidR="00000000" w:rsidDel="00000000" w:rsidP="00000000" w:rsidRDefault="00000000" w:rsidRPr="00000000" w14:paraId="0000019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19.66577</w:t>
            </w:r>
          </w:p>
        </w:tc>
        <w:tc>
          <w:tcPr>
            <w:vAlign w:val="bottom"/>
          </w:tcPr>
          <w:p w:rsidR="00000000" w:rsidDel="00000000" w:rsidP="00000000" w:rsidRDefault="00000000" w:rsidRPr="00000000" w14:paraId="0000019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18.5421</w:t>
            </w:r>
          </w:p>
        </w:tc>
        <w:tc>
          <w:tcPr>
            <w:vAlign w:val="bottom"/>
          </w:tcPr>
          <w:p w:rsidR="00000000" w:rsidDel="00000000" w:rsidP="00000000" w:rsidRDefault="00000000" w:rsidRPr="00000000" w14:paraId="0000019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20.50482</w:t>
            </w:r>
          </w:p>
        </w:tc>
        <w:tc>
          <w:tcPr>
            <w:vAlign w:val="bottom"/>
          </w:tcPr>
          <w:p w:rsidR="00000000" w:rsidDel="00000000" w:rsidP="00000000" w:rsidRDefault="00000000" w:rsidRPr="00000000" w14:paraId="0000019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20.74704</w:t>
            </w:r>
          </w:p>
        </w:tc>
      </w:tr>
      <w:tr>
        <w:trPr>
          <w:cantSplit w:val="0"/>
          <w:trHeight w:val="396" w:hRule="atLeast"/>
          <w:tblHeader w:val="0"/>
        </w:trPr>
        <w:tc>
          <w:tcPr>
            <w:vAlign w:val="bottom"/>
          </w:tcPr>
          <w:p w:rsidR="00000000" w:rsidDel="00000000" w:rsidP="00000000" w:rsidRDefault="00000000" w:rsidRPr="00000000" w14:paraId="00000198">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w:t>
            </w: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vAlign w:val="bottom"/>
          </w:tcPr>
          <w:p w:rsidR="00000000" w:rsidDel="00000000" w:rsidP="00000000" w:rsidRDefault="00000000" w:rsidRPr="00000000" w14:paraId="0000019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22.67446</w:t>
            </w:r>
          </w:p>
        </w:tc>
        <w:tc>
          <w:tcPr>
            <w:vAlign w:val="bottom"/>
          </w:tcPr>
          <w:p w:rsidR="00000000" w:rsidDel="00000000" w:rsidP="00000000" w:rsidRDefault="00000000" w:rsidRPr="00000000" w14:paraId="0000019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22.02585</w:t>
            </w:r>
          </w:p>
        </w:tc>
        <w:tc>
          <w:tcPr>
            <w:vAlign w:val="bottom"/>
          </w:tcPr>
          <w:p w:rsidR="00000000" w:rsidDel="00000000" w:rsidP="00000000" w:rsidRDefault="00000000" w:rsidRPr="00000000" w14:paraId="0000019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19.99285</w:t>
            </w:r>
          </w:p>
        </w:tc>
        <w:tc>
          <w:tcPr>
            <w:vAlign w:val="bottom"/>
          </w:tcPr>
          <w:p w:rsidR="00000000" w:rsidDel="00000000" w:rsidP="00000000" w:rsidRDefault="00000000" w:rsidRPr="00000000" w14:paraId="0000019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19.53612</w:t>
            </w:r>
          </w:p>
        </w:tc>
        <w:tc>
          <w:tcPr>
            <w:vAlign w:val="bottom"/>
          </w:tcPr>
          <w:p w:rsidR="00000000" w:rsidDel="00000000" w:rsidP="00000000" w:rsidRDefault="00000000" w:rsidRPr="00000000" w14:paraId="0000019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19.85217</w:t>
            </w:r>
          </w:p>
        </w:tc>
        <w:tc>
          <w:tcPr>
            <w:vAlign w:val="bottom"/>
          </w:tcPr>
          <w:p w:rsidR="00000000" w:rsidDel="00000000" w:rsidP="00000000" w:rsidRDefault="00000000" w:rsidRPr="00000000" w14:paraId="0000019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17.6728</w:t>
            </w:r>
          </w:p>
        </w:tc>
        <w:tc>
          <w:tcPr>
            <w:vAlign w:val="bottom"/>
          </w:tcPr>
          <w:p w:rsidR="00000000" w:rsidDel="00000000" w:rsidP="00000000" w:rsidRDefault="00000000" w:rsidRPr="00000000" w14:paraId="0000019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18.3529</w:t>
            </w:r>
          </w:p>
        </w:tc>
        <w:tc>
          <w:tcPr>
            <w:vAlign w:val="bottom"/>
          </w:tcPr>
          <w:p w:rsidR="00000000" w:rsidDel="00000000" w:rsidP="00000000" w:rsidRDefault="00000000" w:rsidRPr="00000000" w14:paraId="000001A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19.8831</w:t>
            </w:r>
          </w:p>
        </w:tc>
        <w:tc>
          <w:tcPr>
            <w:vAlign w:val="bottom"/>
          </w:tcPr>
          <w:p w:rsidR="00000000" w:rsidDel="00000000" w:rsidP="00000000" w:rsidRDefault="00000000" w:rsidRPr="00000000" w14:paraId="000001A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18.98313</w:t>
            </w:r>
          </w:p>
        </w:tc>
        <w:tc>
          <w:tcPr>
            <w:vAlign w:val="bottom"/>
          </w:tcPr>
          <w:p w:rsidR="00000000" w:rsidDel="00000000" w:rsidP="00000000" w:rsidRDefault="00000000" w:rsidRPr="00000000" w14:paraId="000001A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17.8966</w:t>
            </w:r>
          </w:p>
        </w:tc>
        <w:tc>
          <w:tcPr>
            <w:vAlign w:val="bottom"/>
          </w:tcPr>
          <w:p w:rsidR="00000000" w:rsidDel="00000000" w:rsidP="00000000" w:rsidRDefault="00000000" w:rsidRPr="00000000" w14:paraId="000001A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19.78892</w:t>
            </w:r>
          </w:p>
        </w:tc>
        <w:tc>
          <w:tcPr>
            <w:vAlign w:val="bottom"/>
          </w:tcPr>
          <w:p w:rsidR="00000000" w:rsidDel="00000000" w:rsidP="00000000" w:rsidRDefault="00000000" w:rsidRPr="00000000" w14:paraId="000001A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20.02057</w:t>
            </w:r>
          </w:p>
        </w:tc>
      </w:tr>
      <w:tr>
        <w:trPr>
          <w:cantSplit w:val="0"/>
          <w:trHeight w:val="411" w:hRule="atLeast"/>
          <w:tblHeader w:val="0"/>
        </w:trPr>
        <w:tc>
          <w:tcPr>
            <w:vAlign w:val="bottom"/>
          </w:tcPr>
          <w:p w:rsidR="00000000" w:rsidDel="00000000" w:rsidP="00000000" w:rsidRDefault="00000000" w:rsidRPr="00000000" w14:paraId="000001A5">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c>
          <w:tcPr>
            <w:vAlign w:val="bottom"/>
          </w:tcPr>
          <w:p w:rsidR="00000000" w:rsidDel="00000000" w:rsidP="00000000" w:rsidRDefault="00000000" w:rsidRPr="00000000" w14:paraId="000001A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21.87817</w:t>
            </w:r>
          </w:p>
        </w:tc>
        <w:tc>
          <w:tcPr>
            <w:vAlign w:val="bottom"/>
          </w:tcPr>
          <w:p w:rsidR="00000000" w:rsidDel="00000000" w:rsidP="00000000" w:rsidRDefault="00000000" w:rsidRPr="00000000" w14:paraId="000001A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21.25007</w:t>
            </w:r>
          </w:p>
        </w:tc>
        <w:tc>
          <w:tcPr>
            <w:vAlign w:val="bottom"/>
          </w:tcPr>
          <w:p w:rsidR="00000000" w:rsidDel="00000000" w:rsidP="00000000" w:rsidRDefault="00000000" w:rsidRPr="00000000" w14:paraId="000001A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19.2866</w:t>
            </w:r>
          </w:p>
        </w:tc>
        <w:tc>
          <w:tcPr>
            <w:vAlign w:val="bottom"/>
          </w:tcPr>
          <w:p w:rsidR="00000000" w:rsidDel="00000000" w:rsidP="00000000" w:rsidRDefault="00000000" w:rsidRPr="00000000" w14:paraId="000001A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18.84397</w:t>
            </w:r>
          </w:p>
        </w:tc>
        <w:tc>
          <w:tcPr>
            <w:vAlign w:val="bottom"/>
          </w:tcPr>
          <w:p w:rsidR="00000000" w:rsidDel="00000000" w:rsidP="00000000" w:rsidRDefault="00000000" w:rsidRPr="00000000" w14:paraId="000001A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19.14674</w:t>
            </w:r>
          </w:p>
        </w:tc>
        <w:tc>
          <w:tcPr>
            <w:vAlign w:val="bottom"/>
          </w:tcPr>
          <w:p w:rsidR="00000000" w:rsidDel="00000000" w:rsidP="00000000" w:rsidRDefault="00000000" w:rsidRPr="00000000" w14:paraId="000001A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17.04294</w:t>
            </w:r>
          </w:p>
        </w:tc>
        <w:tc>
          <w:tcPr>
            <w:vAlign w:val="bottom"/>
          </w:tcPr>
          <w:p w:rsidR="00000000" w:rsidDel="00000000" w:rsidP="00000000" w:rsidRDefault="00000000" w:rsidRPr="00000000" w14:paraId="000001A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17.69686</w:t>
            </w:r>
          </w:p>
        </w:tc>
        <w:tc>
          <w:tcPr>
            <w:vAlign w:val="bottom"/>
          </w:tcPr>
          <w:p w:rsidR="00000000" w:rsidDel="00000000" w:rsidP="00000000" w:rsidRDefault="00000000" w:rsidRPr="00000000" w14:paraId="000001A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19.17023</w:t>
            </w:r>
          </w:p>
        </w:tc>
        <w:tc>
          <w:tcPr>
            <w:vAlign w:val="bottom"/>
          </w:tcPr>
          <w:p w:rsidR="00000000" w:rsidDel="00000000" w:rsidP="00000000" w:rsidRDefault="00000000" w:rsidRPr="00000000" w14:paraId="000001A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18.3005</w:t>
            </w:r>
          </w:p>
        </w:tc>
        <w:tc>
          <w:tcPr>
            <w:vAlign w:val="bottom"/>
          </w:tcPr>
          <w:p w:rsidR="00000000" w:rsidDel="00000000" w:rsidP="00000000" w:rsidRDefault="00000000" w:rsidRPr="00000000" w14:paraId="000001A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17.2511</w:t>
            </w:r>
          </w:p>
        </w:tc>
        <w:tc>
          <w:tcPr>
            <w:vAlign w:val="bottom"/>
          </w:tcPr>
          <w:p w:rsidR="00000000" w:rsidDel="00000000" w:rsidP="00000000" w:rsidRDefault="00000000" w:rsidRPr="00000000" w14:paraId="000001B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19.07302</w:t>
            </w:r>
          </w:p>
        </w:tc>
        <w:tc>
          <w:tcPr>
            <w:vAlign w:val="bottom"/>
          </w:tcPr>
          <w:p w:rsidR="00000000" w:rsidDel="00000000" w:rsidP="00000000" w:rsidRDefault="00000000" w:rsidRPr="00000000" w14:paraId="000001B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19.2941</w:t>
            </w:r>
          </w:p>
        </w:tc>
      </w:tr>
      <w:tr>
        <w:trPr>
          <w:cantSplit w:val="0"/>
          <w:trHeight w:val="396" w:hRule="atLeast"/>
          <w:tblHeader w:val="0"/>
        </w:trPr>
        <w:tc>
          <w:tcPr>
            <w:vAlign w:val="bottom"/>
          </w:tcPr>
          <w:p w:rsidR="00000000" w:rsidDel="00000000" w:rsidP="00000000" w:rsidRDefault="00000000" w:rsidRPr="00000000" w14:paraId="000001B2">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w:t>
            </w: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tl w:val="0"/>
              </w:rPr>
            </w:r>
          </w:p>
        </w:tc>
        <w:tc>
          <w:tcPr>
            <w:vAlign w:val="bottom"/>
          </w:tcPr>
          <w:p w:rsidR="00000000" w:rsidDel="00000000" w:rsidP="00000000" w:rsidRDefault="00000000" w:rsidRPr="00000000" w14:paraId="000001B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21.08188</w:t>
            </w:r>
          </w:p>
        </w:tc>
        <w:tc>
          <w:tcPr>
            <w:vAlign w:val="bottom"/>
          </w:tcPr>
          <w:p w:rsidR="00000000" w:rsidDel="00000000" w:rsidP="00000000" w:rsidRDefault="00000000" w:rsidRPr="00000000" w14:paraId="000001B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20.47429</w:t>
            </w:r>
          </w:p>
        </w:tc>
        <w:tc>
          <w:tcPr>
            <w:vAlign w:val="bottom"/>
          </w:tcPr>
          <w:p w:rsidR="00000000" w:rsidDel="00000000" w:rsidP="00000000" w:rsidRDefault="00000000" w:rsidRPr="00000000" w14:paraId="000001B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18.58036</w:t>
            </w:r>
          </w:p>
        </w:tc>
        <w:tc>
          <w:tcPr>
            <w:vAlign w:val="bottom"/>
          </w:tcPr>
          <w:p w:rsidR="00000000" w:rsidDel="00000000" w:rsidP="00000000" w:rsidRDefault="00000000" w:rsidRPr="00000000" w14:paraId="000001B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18.15182</w:t>
            </w:r>
          </w:p>
        </w:tc>
        <w:tc>
          <w:tcPr>
            <w:vAlign w:val="bottom"/>
          </w:tcPr>
          <w:p w:rsidR="00000000" w:rsidDel="00000000" w:rsidP="00000000" w:rsidRDefault="00000000" w:rsidRPr="00000000" w14:paraId="000001B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18.44131</w:t>
            </w:r>
          </w:p>
        </w:tc>
        <w:tc>
          <w:tcPr>
            <w:vAlign w:val="bottom"/>
          </w:tcPr>
          <w:p w:rsidR="00000000" w:rsidDel="00000000" w:rsidP="00000000" w:rsidRDefault="00000000" w:rsidRPr="00000000" w14:paraId="000001B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16.41309</w:t>
            </w:r>
          </w:p>
        </w:tc>
        <w:tc>
          <w:tcPr>
            <w:vAlign w:val="bottom"/>
          </w:tcPr>
          <w:p w:rsidR="00000000" w:rsidDel="00000000" w:rsidP="00000000" w:rsidRDefault="00000000" w:rsidRPr="00000000" w14:paraId="000001B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17.04082</w:t>
            </w:r>
          </w:p>
        </w:tc>
        <w:tc>
          <w:tcPr>
            <w:vAlign w:val="bottom"/>
          </w:tcPr>
          <w:p w:rsidR="00000000" w:rsidDel="00000000" w:rsidP="00000000" w:rsidRDefault="00000000" w:rsidRPr="00000000" w14:paraId="000001B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18.45737</w:t>
            </w:r>
          </w:p>
        </w:tc>
        <w:tc>
          <w:tcPr>
            <w:vAlign w:val="bottom"/>
          </w:tcPr>
          <w:p w:rsidR="00000000" w:rsidDel="00000000" w:rsidP="00000000" w:rsidRDefault="00000000" w:rsidRPr="00000000" w14:paraId="000001B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17.61786</w:t>
            </w:r>
          </w:p>
        </w:tc>
        <w:tc>
          <w:tcPr>
            <w:vAlign w:val="bottom"/>
          </w:tcPr>
          <w:p w:rsidR="00000000" w:rsidDel="00000000" w:rsidP="00000000" w:rsidRDefault="00000000" w:rsidRPr="00000000" w14:paraId="000001B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16.6056</w:t>
            </w:r>
          </w:p>
        </w:tc>
        <w:tc>
          <w:tcPr>
            <w:vAlign w:val="bottom"/>
          </w:tcPr>
          <w:p w:rsidR="00000000" w:rsidDel="00000000" w:rsidP="00000000" w:rsidRDefault="00000000" w:rsidRPr="00000000" w14:paraId="000001B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18.35711</w:t>
            </w:r>
          </w:p>
        </w:tc>
        <w:tc>
          <w:tcPr>
            <w:vAlign w:val="bottom"/>
          </w:tcPr>
          <w:p w:rsidR="00000000" w:rsidDel="00000000" w:rsidP="00000000" w:rsidRDefault="00000000" w:rsidRPr="00000000" w14:paraId="000001B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18.56762</w:t>
            </w:r>
          </w:p>
        </w:tc>
      </w:tr>
      <w:tr>
        <w:trPr>
          <w:cantSplit w:val="0"/>
          <w:trHeight w:val="396" w:hRule="atLeast"/>
          <w:tblHeader w:val="0"/>
        </w:trPr>
        <w:tc>
          <w:tcPr>
            <w:vAlign w:val="bottom"/>
          </w:tcPr>
          <w:p w:rsidR="00000000" w:rsidDel="00000000" w:rsidP="00000000" w:rsidRDefault="00000000" w:rsidRPr="00000000" w14:paraId="000001BF">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c>
          <w:tcPr>
            <w:vAlign w:val="bottom"/>
          </w:tcPr>
          <w:p w:rsidR="00000000" w:rsidDel="00000000" w:rsidP="00000000" w:rsidRDefault="00000000" w:rsidRPr="00000000" w14:paraId="000001C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20.28559</w:t>
            </w:r>
          </w:p>
        </w:tc>
        <w:tc>
          <w:tcPr>
            <w:vAlign w:val="bottom"/>
          </w:tcPr>
          <w:p w:rsidR="00000000" w:rsidDel="00000000" w:rsidP="00000000" w:rsidRDefault="00000000" w:rsidRPr="00000000" w14:paraId="000001C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19.69851</w:t>
            </w:r>
          </w:p>
        </w:tc>
        <w:tc>
          <w:tcPr>
            <w:vAlign w:val="bottom"/>
          </w:tcPr>
          <w:p w:rsidR="00000000" w:rsidDel="00000000" w:rsidP="00000000" w:rsidRDefault="00000000" w:rsidRPr="00000000" w14:paraId="000001C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17.87411</w:t>
            </w:r>
          </w:p>
        </w:tc>
        <w:tc>
          <w:tcPr>
            <w:vAlign w:val="bottom"/>
          </w:tcPr>
          <w:p w:rsidR="00000000" w:rsidDel="00000000" w:rsidP="00000000" w:rsidRDefault="00000000" w:rsidRPr="00000000" w14:paraId="000001C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17.45967</w:t>
            </w:r>
          </w:p>
        </w:tc>
        <w:tc>
          <w:tcPr>
            <w:vAlign w:val="bottom"/>
          </w:tcPr>
          <w:p w:rsidR="00000000" w:rsidDel="00000000" w:rsidP="00000000" w:rsidRDefault="00000000" w:rsidRPr="00000000" w14:paraId="000001C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17.73587</w:t>
            </w:r>
          </w:p>
        </w:tc>
        <w:tc>
          <w:tcPr>
            <w:vAlign w:val="bottom"/>
          </w:tcPr>
          <w:p w:rsidR="00000000" w:rsidDel="00000000" w:rsidP="00000000" w:rsidRDefault="00000000" w:rsidRPr="00000000" w14:paraId="000001C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15.78323</w:t>
            </w:r>
          </w:p>
        </w:tc>
        <w:tc>
          <w:tcPr>
            <w:vAlign w:val="bottom"/>
          </w:tcPr>
          <w:p w:rsidR="00000000" w:rsidDel="00000000" w:rsidP="00000000" w:rsidRDefault="00000000" w:rsidRPr="00000000" w14:paraId="000001C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16.38477</w:t>
            </w:r>
          </w:p>
        </w:tc>
        <w:tc>
          <w:tcPr>
            <w:vAlign w:val="bottom"/>
          </w:tcPr>
          <w:p w:rsidR="00000000" w:rsidDel="00000000" w:rsidP="00000000" w:rsidRDefault="00000000" w:rsidRPr="00000000" w14:paraId="000001C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17.74451</w:t>
            </w:r>
          </w:p>
        </w:tc>
        <w:tc>
          <w:tcPr>
            <w:vAlign w:val="bottom"/>
          </w:tcPr>
          <w:p w:rsidR="00000000" w:rsidDel="00000000" w:rsidP="00000000" w:rsidRDefault="00000000" w:rsidRPr="00000000" w14:paraId="000001C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16.93522</w:t>
            </w:r>
          </w:p>
        </w:tc>
        <w:tc>
          <w:tcPr>
            <w:vAlign w:val="bottom"/>
          </w:tcPr>
          <w:p w:rsidR="00000000" w:rsidDel="00000000" w:rsidP="00000000" w:rsidRDefault="00000000" w:rsidRPr="00000000" w14:paraId="000001C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15.9601</w:t>
            </w:r>
          </w:p>
        </w:tc>
        <w:tc>
          <w:tcPr>
            <w:vAlign w:val="bottom"/>
          </w:tcPr>
          <w:p w:rsidR="00000000" w:rsidDel="00000000" w:rsidP="00000000" w:rsidRDefault="00000000" w:rsidRPr="00000000" w14:paraId="000001C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17.64121</w:t>
            </w:r>
          </w:p>
        </w:tc>
        <w:tc>
          <w:tcPr>
            <w:vAlign w:val="bottom"/>
          </w:tcPr>
          <w:p w:rsidR="00000000" w:rsidDel="00000000" w:rsidP="00000000" w:rsidRDefault="00000000" w:rsidRPr="00000000" w14:paraId="000001C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17.84115</w:t>
            </w:r>
          </w:p>
        </w:tc>
      </w:tr>
      <w:tr>
        <w:trPr>
          <w:cantSplit w:val="0"/>
          <w:trHeight w:val="396" w:hRule="atLeast"/>
          <w:tblHeader w:val="0"/>
        </w:trPr>
        <w:tc>
          <w:tcPr>
            <w:vAlign w:val="bottom"/>
          </w:tcPr>
          <w:p w:rsidR="00000000" w:rsidDel="00000000" w:rsidP="00000000" w:rsidRDefault="00000000" w:rsidRPr="00000000" w14:paraId="000001CC">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w:t>
            </w: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vAlign w:val="bottom"/>
          </w:tcPr>
          <w:p w:rsidR="00000000" w:rsidDel="00000000" w:rsidP="00000000" w:rsidRDefault="00000000" w:rsidRPr="00000000" w14:paraId="000001C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19.4893</w:t>
            </w:r>
          </w:p>
        </w:tc>
        <w:tc>
          <w:tcPr>
            <w:vAlign w:val="bottom"/>
          </w:tcPr>
          <w:p w:rsidR="00000000" w:rsidDel="00000000" w:rsidP="00000000" w:rsidRDefault="00000000" w:rsidRPr="00000000" w14:paraId="000001C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18.92273</w:t>
            </w:r>
          </w:p>
        </w:tc>
        <w:tc>
          <w:tcPr>
            <w:vAlign w:val="bottom"/>
          </w:tcPr>
          <w:p w:rsidR="00000000" w:rsidDel="00000000" w:rsidP="00000000" w:rsidRDefault="00000000" w:rsidRPr="00000000" w14:paraId="000001C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17.16786</w:t>
            </w:r>
          </w:p>
        </w:tc>
        <w:tc>
          <w:tcPr>
            <w:vAlign w:val="bottom"/>
          </w:tcPr>
          <w:p w:rsidR="00000000" w:rsidDel="00000000" w:rsidP="00000000" w:rsidRDefault="00000000" w:rsidRPr="00000000" w14:paraId="000001D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16.76752</w:t>
            </w:r>
          </w:p>
        </w:tc>
        <w:tc>
          <w:tcPr>
            <w:vAlign w:val="bottom"/>
          </w:tcPr>
          <w:p w:rsidR="00000000" w:rsidDel="00000000" w:rsidP="00000000" w:rsidRDefault="00000000" w:rsidRPr="00000000" w14:paraId="000001D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17.03044</w:t>
            </w:r>
          </w:p>
        </w:tc>
        <w:tc>
          <w:tcPr>
            <w:vAlign w:val="bottom"/>
          </w:tcPr>
          <w:p w:rsidR="00000000" w:rsidDel="00000000" w:rsidP="00000000" w:rsidRDefault="00000000" w:rsidRPr="00000000" w14:paraId="000001D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15.15338</w:t>
            </w:r>
          </w:p>
        </w:tc>
        <w:tc>
          <w:tcPr>
            <w:vAlign w:val="bottom"/>
          </w:tcPr>
          <w:p w:rsidR="00000000" w:rsidDel="00000000" w:rsidP="00000000" w:rsidRDefault="00000000" w:rsidRPr="00000000" w14:paraId="000001D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15.72873</w:t>
            </w:r>
          </w:p>
        </w:tc>
        <w:tc>
          <w:tcPr>
            <w:vAlign w:val="bottom"/>
          </w:tcPr>
          <w:p w:rsidR="00000000" w:rsidDel="00000000" w:rsidP="00000000" w:rsidRDefault="00000000" w:rsidRPr="00000000" w14:paraId="000001D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17.03164</w:t>
            </w:r>
          </w:p>
        </w:tc>
        <w:tc>
          <w:tcPr>
            <w:vAlign w:val="bottom"/>
          </w:tcPr>
          <w:p w:rsidR="00000000" w:rsidDel="00000000" w:rsidP="00000000" w:rsidRDefault="00000000" w:rsidRPr="00000000" w14:paraId="000001D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16.25259</w:t>
            </w:r>
          </w:p>
        </w:tc>
        <w:tc>
          <w:tcPr>
            <w:vAlign w:val="bottom"/>
          </w:tcPr>
          <w:p w:rsidR="00000000" w:rsidDel="00000000" w:rsidP="00000000" w:rsidRDefault="00000000" w:rsidRPr="00000000" w14:paraId="000001D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15.3146</w:t>
            </w:r>
          </w:p>
        </w:tc>
        <w:tc>
          <w:tcPr>
            <w:vAlign w:val="bottom"/>
          </w:tcPr>
          <w:p w:rsidR="00000000" w:rsidDel="00000000" w:rsidP="00000000" w:rsidRDefault="00000000" w:rsidRPr="00000000" w14:paraId="000001D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16.9253</w:t>
            </w:r>
          </w:p>
        </w:tc>
        <w:tc>
          <w:tcPr>
            <w:vAlign w:val="bottom"/>
          </w:tcPr>
          <w:p w:rsidR="00000000" w:rsidDel="00000000" w:rsidP="00000000" w:rsidRDefault="00000000" w:rsidRPr="00000000" w14:paraId="000001D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17.11467</w:t>
            </w:r>
          </w:p>
        </w:tc>
      </w:tr>
      <w:tr>
        <w:trPr>
          <w:cantSplit w:val="0"/>
          <w:trHeight w:val="411" w:hRule="atLeast"/>
          <w:tblHeader w:val="0"/>
        </w:trPr>
        <w:tc>
          <w:tcPr>
            <w:vAlign w:val="bottom"/>
          </w:tcPr>
          <w:p w:rsidR="00000000" w:rsidDel="00000000" w:rsidP="00000000" w:rsidRDefault="00000000" w:rsidRPr="00000000" w14:paraId="000001D9">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w:t>
            </w: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tl w:val="0"/>
              </w:rPr>
            </w:r>
          </w:p>
        </w:tc>
        <w:tc>
          <w:tcPr>
            <w:vAlign w:val="bottom"/>
          </w:tcPr>
          <w:p w:rsidR="00000000" w:rsidDel="00000000" w:rsidP="00000000" w:rsidRDefault="00000000" w:rsidRPr="00000000" w14:paraId="000001D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13.3546</w:t>
            </w:r>
          </w:p>
        </w:tc>
        <w:tc>
          <w:tcPr>
            <w:vAlign w:val="bottom"/>
          </w:tcPr>
          <w:p w:rsidR="00000000" w:rsidDel="00000000" w:rsidP="00000000" w:rsidRDefault="00000000" w:rsidRPr="00000000" w14:paraId="000001D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17.2077</w:t>
            </w:r>
          </w:p>
        </w:tc>
        <w:tc>
          <w:tcPr>
            <w:vAlign w:val="bottom"/>
          </w:tcPr>
          <w:p w:rsidR="00000000" w:rsidDel="00000000" w:rsidP="00000000" w:rsidRDefault="00000000" w:rsidRPr="00000000" w14:paraId="000001D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15.8898</w:t>
            </w:r>
          </w:p>
        </w:tc>
        <w:tc>
          <w:tcPr>
            <w:vAlign w:val="bottom"/>
          </w:tcPr>
          <w:p w:rsidR="00000000" w:rsidDel="00000000" w:rsidP="00000000" w:rsidRDefault="00000000" w:rsidRPr="00000000" w14:paraId="000001D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15.0132</w:t>
            </w:r>
          </w:p>
        </w:tc>
        <w:tc>
          <w:tcPr>
            <w:vAlign w:val="bottom"/>
          </w:tcPr>
          <w:p w:rsidR="00000000" w:rsidDel="00000000" w:rsidP="00000000" w:rsidRDefault="00000000" w:rsidRPr="00000000" w14:paraId="000001D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15.5949</w:t>
            </w:r>
          </w:p>
        </w:tc>
        <w:tc>
          <w:tcPr>
            <w:vAlign w:val="bottom"/>
          </w:tcPr>
          <w:p w:rsidR="00000000" w:rsidDel="00000000" w:rsidP="00000000" w:rsidRDefault="00000000" w:rsidRPr="00000000" w14:paraId="000001D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15.8968</w:t>
            </w:r>
          </w:p>
        </w:tc>
        <w:tc>
          <w:tcPr>
            <w:vAlign w:val="bottom"/>
          </w:tcPr>
          <w:p w:rsidR="00000000" w:rsidDel="00000000" w:rsidP="00000000" w:rsidRDefault="00000000" w:rsidRPr="00000000" w14:paraId="000001E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13.4512</w:t>
            </w:r>
          </w:p>
        </w:tc>
        <w:tc>
          <w:tcPr>
            <w:vAlign w:val="bottom"/>
          </w:tcPr>
          <w:p w:rsidR="00000000" w:rsidDel="00000000" w:rsidP="00000000" w:rsidRDefault="00000000" w:rsidRPr="00000000" w14:paraId="000001E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16.4865</w:t>
            </w:r>
          </w:p>
        </w:tc>
        <w:tc>
          <w:tcPr>
            <w:vAlign w:val="bottom"/>
          </w:tcPr>
          <w:p w:rsidR="00000000" w:rsidDel="00000000" w:rsidP="00000000" w:rsidRDefault="00000000" w:rsidRPr="00000000" w14:paraId="000001E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15.7535</w:t>
            </w:r>
          </w:p>
        </w:tc>
        <w:tc>
          <w:tcPr>
            <w:vAlign w:val="bottom"/>
          </w:tcPr>
          <w:p w:rsidR="00000000" w:rsidDel="00000000" w:rsidP="00000000" w:rsidRDefault="00000000" w:rsidRPr="00000000" w14:paraId="000001E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17.6713</w:t>
            </w:r>
          </w:p>
        </w:tc>
        <w:tc>
          <w:tcPr>
            <w:vAlign w:val="bottom"/>
          </w:tcPr>
          <w:p w:rsidR="00000000" w:rsidDel="00000000" w:rsidP="00000000" w:rsidRDefault="00000000" w:rsidRPr="00000000" w14:paraId="000001E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15.8532</w:t>
            </w:r>
          </w:p>
        </w:tc>
        <w:tc>
          <w:tcPr>
            <w:vAlign w:val="bottom"/>
          </w:tcPr>
          <w:p w:rsidR="00000000" w:rsidDel="00000000" w:rsidP="00000000" w:rsidRDefault="00000000" w:rsidRPr="00000000" w14:paraId="000001E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16.7532</w:t>
            </w:r>
          </w:p>
        </w:tc>
      </w:tr>
      <w:tr>
        <w:trPr>
          <w:cantSplit w:val="0"/>
          <w:trHeight w:val="396" w:hRule="atLeast"/>
          <w:tblHeader w:val="0"/>
        </w:trPr>
        <w:tc>
          <w:tcPr>
            <w:vAlign w:val="bottom"/>
          </w:tcPr>
          <w:p w:rsidR="00000000" w:rsidDel="00000000" w:rsidP="00000000" w:rsidRDefault="00000000" w:rsidRPr="00000000" w14:paraId="000001E6">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tl w:val="0"/>
              </w:rPr>
            </w:r>
          </w:p>
        </w:tc>
        <w:tc>
          <w:tcPr>
            <w:vAlign w:val="bottom"/>
          </w:tcPr>
          <w:p w:rsidR="00000000" w:rsidDel="00000000" w:rsidP="00000000" w:rsidRDefault="00000000" w:rsidRPr="00000000" w14:paraId="000001E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15.4939</w:t>
            </w:r>
          </w:p>
        </w:tc>
        <w:tc>
          <w:tcPr>
            <w:vAlign w:val="bottom"/>
          </w:tcPr>
          <w:p w:rsidR="00000000" w:rsidDel="00000000" w:rsidP="00000000" w:rsidRDefault="00000000" w:rsidRPr="00000000" w14:paraId="000001E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14.4939</w:t>
            </w:r>
          </w:p>
        </w:tc>
        <w:tc>
          <w:tcPr>
            <w:vAlign w:val="bottom"/>
          </w:tcPr>
          <w:p w:rsidR="00000000" w:rsidDel="00000000" w:rsidP="00000000" w:rsidRDefault="00000000" w:rsidRPr="00000000" w14:paraId="000001E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17.1422</w:t>
            </w:r>
          </w:p>
        </w:tc>
        <w:tc>
          <w:tcPr>
            <w:vAlign w:val="bottom"/>
          </w:tcPr>
          <w:p w:rsidR="00000000" w:rsidDel="00000000" w:rsidP="00000000" w:rsidRDefault="00000000" w:rsidRPr="00000000" w14:paraId="000001E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16.9812</w:t>
            </w:r>
          </w:p>
        </w:tc>
        <w:tc>
          <w:tcPr>
            <w:vAlign w:val="bottom"/>
          </w:tcPr>
          <w:p w:rsidR="00000000" w:rsidDel="00000000" w:rsidP="00000000" w:rsidRDefault="00000000" w:rsidRPr="00000000" w14:paraId="000001E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17.3546</w:t>
            </w:r>
          </w:p>
        </w:tc>
        <w:tc>
          <w:tcPr>
            <w:vAlign w:val="bottom"/>
          </w:tcPr>
          <w:p w:rsidR="00000000" w:rsidDel="00000000" w:rsidP="00000000" w:rsidRDefault="00000000" w:rsidRPr="00000000" w14:paraId="000001E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18.0132</w:t>
            </w:r>
          </w:p>
        </w:tc>
        <w:tc>
          <w:tcPr>
            <w:vAlign w:val="bottom"/>
          </w:tcPr>
          <w:p w:rsidR="00000000" w:rsidDel="00000000" w:rsidP="00000000" w:rsidRDefault="00000000" w:rsidRPr="00000000" w14:paraId="000001E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18.6411</w:t>
            </w:r>
          </w:p>
        </w:tc>
        <w:tc>
          <w:tcPr>
            <w:vAlign w:val="bottom"/>
          </w:tcPr>
          <w:p w:rsidR="00000000" w:rsidDel="00000000" w:rsidP="00000000" w:rsidRDefault="00000000" w:rsidRPr="00000000" w14:paraId="000001E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17.2641</w:t>
            </w:r>
          </w:p>
        </w:tc>
        <w:tc>
          <w:tcPr>
            <w:vAlign w:val="bottom"/>
          </w:tcPr>
          <w:p w:rsidR="00000000" w:rsidDel="00000000" w:rsidP="00000000" w:rsidRDefault="00000000" w:rsidRPr="00000000" w14:paraId="000001E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15.8491</w:t>
            </w:r>
          </w:p>
        </w:tc>
        <w:tc>
          <w:tcPr>
            <w:vAlign w:val="bottom"/>
          </w:tcPr>
          <w:p w:rsidR="00000000" w:rsidDel="00000000" w:rsidP="00000000" w:rsidRDefault="00000000" w:rsidRPr="00000000" w14:paraId="000001F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16.3546</w:t>
            </w:r>
          </w:p>
        </w:tc>
        <w:tc>
          <w:tcPr>
            <w:vAlign w:val="bottom"/>
          </w:tcPr>
          <w:p w:rsidR="00000000" w:rsidDel="00000000" w:rsidP="00000000" w:rsidRDefault="00000000" w:rsidRPr="00000000" w14:paraId="000001F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18.974</w:t>
            </w:r>
          </w:p>
        </w:tc>
        <w:tc>
          <w:tcPr>
            <w:vAlign w:val="bottom"/>
          </w:tcPr>
          <w:p w:rsidR="00000000" w:rsidDel="00000000" w:rsidP="00000000" w:rsidRDefault="00000000" w:rsidRPr="00000000" w14:paraId="000001F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16.997</w:t>
            </w:r>
          </w:p>
        </w:tc>
      </w:tr>
      <w:tr>
        <w:trPr>
          <w:cantSplit w:val="0"/>
          <w:trHeight w:val="396" w:hRule="atLeast"/>
          <w:tblHeader w:val="0"/>
        </w:trPr>
        <w:tc>
          <w:tcPr>
            <w:vAlign w:val="bottom"/>
          </w:tcPr>
          <w:p w:rsidR="00000000" w:rsidDel="00000000" w:rsidP="00000000" w:rsidRDefault="00000000" w:rsidRPr="00000000" w14:paraId="000001F3">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w:t>
            </w: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tl w:val="0"/>
              </w:rPr>
            </w:r>
          </w:p>
        </w:tc>
        <w:tc>
          <w:tcPr>
            <w:vAlign w:val="bottom"/>
          </w:tcPr>
          <w:p w:rsidR="00000000" w:rsidDel="00000000" w:rsidP="00000000" w:rsidRDefault="00000000" w:rsidRPr="00000000" w14:paraId="000001F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13.4809</w:t>
            </w:r>
          </w:p>
        </w:tc>
        <w:tc>
          <w:tcPr>
            <w:vAlign w:val="bottom"/>
          </w:tcPr>
          <w:p w:rsidR="00000000" w:rsidDel="00000000" w:rsidP="00000000" w:rsidRDefault="00000000" w:rsidRPr="00000000" w14:paraId="000001F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16.1422</w:t>
            </w:r>
          </w:p>
        </w:tc>
        <w:tc>
          <w:tcPr>
            <w:vAlign w:val="bottom"/>
          </w:tcPr>
          <w:p w:rsidR="00000000" w:rsidDel="00000000" w:rsidP="00000000" w:rsidRDefault="00000000" w:rsidRPr="00000000" w14:paraId="000001F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11.6547</w:t>
            </w:r>
          </w:p>
        </w:tc>
        <w:tc>
          <w:tcPr>
            <w:vAlign w:val="bottom"/>
          </w:tcPr>
          <w:p w:rsidR="00000000" w:rsidDel="00000000" w:rsidP="00000000" w:rsidRDefault="00000000" w:rsidRPr="00000000" w14:paraId="000001F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13.7072</w:t>
            </w:r>
          </w:p>
        </w:tc>
        <w:tc>
          <w:tcPr>
            <w:vAlign w:val="bottom"/>
          </w:tcPr>
          <w:p w:rsidR="00000000" w:rsidDel="00000000" w:rsidP="00000000" w:rsidRDefault="00000000" w:rsidRPr="00000000" w14:paraId="000001F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16.184</w:t>
            </w:r>
          </w:p>
        </w:tc>
        <w:tc>
          <w:tcPr>
            <w:vAlign w:val="bottom"/>
          </w:tcPr>
          <w:p w:rsidR="00000000" w:rsidDel="00000000" w:rsidP="00000000" w:rsidRDefault="00000000" w:rsidRPr="00000000" w14:paraId="000001F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10.4126</w:t>
            </w:r>
          </w:p>
        </w:tc>
        <w:tc>
          <w:tcPr>
            <w:vAlign w:val="bottom"/>
          </w:tcPr>
          <w:p w:rsidR="00000000" w:rsidDel="00000000" w:rsidP="00000000" w:rsidRDefault="00000000" w:rsidRPr="00000000" w14:paraId="000001F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10.7491</w:t>
            </w:r>
          </w:p>
        </w:tc>
        <w:tc>
          <w:tcPr>
            <w:vAlign w:val="bottom"/>
          </w:tcPr>
          <w:p w:rsidR="00000000" w:rsidDel="00000000" w:rsidP="00000000" w:rsidRDefault="00000000" w:rsidRPr="00000000" w14:paraId="000001F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12.997</w:t>
            </w:r>
          </w:p>
        </w:tc>
        <w:tc>
          <w:tcPr>
            <w:vAlign w:val="bottom"/>
          </w:tcPr>
          <w:p w:rsidR="00000000" w:rsidDel="00000000" w:rsidP="00000000" w:rsidRDefault="00000000" w:rsidRPr="00000000" w14:paraId="000001F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16.0132</w:t>
            </w:r>
          </w:p>
        </w:tc>
        <w:tc>
          <w:tcPr>
            <w:vAlign w:val="bottom"/>
          </w:tcPr>
          <w:p w:rsidR="00000000" w:rsidDel="00000000" w:rsidP="00000000" w:rsidRDefault="00000000" w:rsidRPr="00000000" w14:paraId="000001F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12.8082</w:t>
            </w:r>
          </w:p>
        </w:tc>
        <w:tc>
          <w:tcPr>
            <w:vAlign w:val="bottom"/>
          </w:tcPr>
          <w:p w:rsidR="00000000" w:rsidDel="00000000" w:rsidP="00000000" w:rsidRDefault="00000000" w:rsidRPr="00000000" w14:paraId="000001F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13.0593</w:t>
            </w:r>
          </w:p>
        </w:tc>
        <w:tc>
          <w:tcPr>
            <w:vAlign w:val="bottom"/>
          </w:tcPr>
          <w:p w:rsidR="00000000" w:rsidDel="00000000" w:rsidP="00000000" w:rsidRDefault="00000000" w:rsidRPr="00000000" w14:paraId="000001F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12.4944</w:t>
            </w:r>
          </w:p>
        </w:tc>
      </w:tr>
      <w:tr>
        <w:trPr>
          <w:cantSplit w:val="0"/>
          <w:trHeight w:val="411" w:hRule="atLeast"/>
          <w:tblHeader w:val="0"/>
        </w:trPr>
        <w:tc>
          <w:tcPr>
            <w:vAlign w:val="bottom"/>
          </w:tcPr>
          <w:p w:rsidR="00000000" w:rsidDel="00000000" w:rsidP="00000000" w:rsidRDefault="00000000" w:rsidRPr="00000000" w14:paraId="00000200">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w:t>
            </w: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tl w:val="0"/>
              </w:rPr>
            </w:r>
          </w:p>
        </w:tc>
        <w:tc>
          <w:tcPr>
            <w:vAlign w:val="bottom"/>
          </w:tcPr>
          <w:p w:rsidR="00000000" w:rsidDel="00000000" w:rsidP="00000000" w:rsidRDefault="00000000" w:rsidRPr="00000000" w14:paraId="0000020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17.8217</w:t>
            </w:r>
          </w:p>
        </w:tc>
        <w:tc>
          <w:tcPr>
            <w:vAlign w:val="bottom"/>
          </w:tcPr>
          <w:p w:rsidR="00000000" w:rsidDel="00000000" w:rsidP="00000000" w:rsidRDefault="00000000" w:rsidRPr="00000000" w14:paraId="0000020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16.0536</w:t>
            </w:r>
          </w:p>
        </w:tc>
        <w:tc>
          <w:tcPr>
            <w:vAlign w:val="bottom"/>
          </w:tcPr>
          <w:p w:rsidR="00000000" w:rsidDel="00000000" w:rsidP="00000000" w:rsidRDefault="00000000" w:rsidRPr="00000000" w14:paraId="0000020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11.2551</w:t>
            </w:r>
          </w:p>
        </w:tc>
        <w:tc>
          <w:tcPr>
            <w:vAlign w:val="bottom"/>
          </w:tcPr>
          <w:p w:rsidR="00000000" w:rsidDel="00000000" w:rsidP="00000000" w:rsidRDefault="00000000" w:rsidRPr="00000000" w14:paraId="0000020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12.4944</w:t>
            </w:r>
          </w:p>
        </w:tc>
        <w:tc>
          <w:tcPr>
            <w:vAlign w:val="bottom"/>
          </w:tcPr>
          <w:p w:rsidR="00000000" w:rsidDel="00000000" w:rsidP="00000000" w:rsidRDefault="00000000" w:rsidRPr="00000000" w14:paraId="0000020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11.974</w:t>
            </w:r>
          </w:p>
        </w:tc>
        <w:tc>
          <w:tcPr>
            <w:vAlign w:val="bottom"/>
          </w:tcPr>
          <w:p w:rsidR="00000000" w:rsidDel="00000000" w:rsidP="00000000" w:rsidRDefault="00000000" w:rsidRPr="00000000" w14:paraId="0000020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12.178</w:t>
            </w:r>
          </w:p>
        </w:tc>
        <w:tc>
          <w:tcPr>
            <w:vAlign w:val="bottom"/>
          </w:tcPr>
          <w:p w:rsidR="00000000" w:rsidDel="00000000" w:rsidP="00000000" w:rsidRDefault="00000000" w:rsidRPr="00000000" w14:paraId="0000020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16.1422</w:t>
            </w:r>
          </w:p>
        </w:tc>
        <w:tc>
          <w:tcPr>
            <w:vAlign w:val="bottom"/>
          </w:tcPr>
          <w:p w:rsidR="00000000" w:rsidDel="00000000" w:rsidP="00000000" w:rsidRDefault="00000000" w:rsidRPr="00000000" w14:paraId="0000020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13.0593</w:t>
            </w:r>
          </w:p>
        </w:tc>
        <w:tc>
          <w:tcPr>
            <w:vAlign w:val="bottom"/>
          </w:tcPr>
          <w:p w:rsidR="00000000" w:rsidDel="00000000" w:rsidP="00000000" w:rsidRDefault="00000000" w:rsidRPr="00000000" w14:paraId="0000020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9.24135</w:t>
            </w:r>
          </w:p>
        </w:tc>
        <w:tc>
          <w:tcPr>
            <w:vAlign w:val="bottom"/>
          </w:tcPr>
          <w:p w:rsidR="00000000" w:rsidDel="00000000" w:rsidP="00000000" w:rsidRDefault="00000000" w:rsidRPr="00000000" w14:paraId="0000020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9.35455</w:t>
            </w:r>
          </w:p>
        </w:tc>
        <w:tc>
          <w:tcPr>
            <w:vAlign w:val="bottom"/>
          </w:tcPr>
          <w:p w:rsidR="00000000" w:rsidDel="00000000" w:rsidP="00000000" w:rsidRDefault="00000000" w:rsidRPr="00000000" w14:paraId="0000020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16.1422</w:t>
            </w:r>
          </w:p>
        </w:tc>
        <w:tc>
          <w:tcPr>
            <w:vAlign w:val="bottom"/>
          </w:tcPr>
          <w:p w:rsidR="00000000" w:rsidDel="00000000" w:rsidP="00000000" w:rsidRDefault="00000000" w:rsidRPr="00000000" w14:paraId="0000020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11.997</w:t>
            </w:r>
          </w:p>
        </w:tc>
      </w:tr>
      <w:tr>
        <w:trPr>
          <w:cantSplit w:val="0"/>
          <w:trHeight w:val="396" w:hRule="atLeast"/>
          <w:tblHeader w:val="0"/>
        </w:trPr>
        <w:tc>
          <w:tcPr>
            <w:vAlign w:val="bottom"/>
          </w:tcPr>
          <w:p w:rsidR="00000000" w:rsidDel="00000000" w:rsidP="00000000" w:rsidRDefault="00000000" w:rsidRPr="00000000" w14:paraId="0000020D">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w:t>
            </w:r>
            <w:r w:rsidDel="00000000" w:rsidR="00000000" w:rsidRPr="00000000">
              <w:rPr>
                <w:rFonts w:ascii="Times New Roman" w:cs="Times New Roman" w:eastAsia="Times New Roman" w:hAnsi="Times New Roman"/>
                <w:sz w:val="28"/>
                <w:szCs w:val="28"/>
                <w:rtl w:val="0"/>
              </w:rPr>
              <w:t xml:space="preserve">20</w:t>
            </w:r>
            <w:r w:rsidDel="00000000" w:rsidR="00000000" w:rsidRPr="00000000">
              <w:rPr>
                <w:rtl w:val="0"/>
              </w:rPr>
            </w:r>
          </w:p>
        </w:tc>
        <w:tc>
          <w:tcPr>
            <w:vAlign w:val="bottom"/>
          </w:tcPr>
          <w:p w:rsidR="00000000" w:rsidDel="00000000" w:rsidP="00000000" w:rsidRDefault="00000000" w:rsidRPr="00000000" w14:paraId="0000020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15.3546</w:t>
            </w:r>
          </w:p>
        </w:tc>
        <w:tc>
          <w:tcPr>
            <w:vAlign w:val="bottom"/>
          </w:tcPr>
          <w:p w:rsidR="00000000" w:rsidDel="00000000" w:rsidP="00000000" w:rsidRDefault="00000000" w:rsidRPr="00000000" w14:paraId="0000020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14.8077</w:t>
            </w:r>
          </w:p>
        </w:tc>
        <w:tc>
          <w:tcPr>
            <w:vAlign w:val="bottom"/>
          </w:tcPr>
          <w:p w:rsidR="00000000" w:rsidDel="00000000" w:rsidP="00000000" w:rsidRDefault="00000000" w:rsidRPr="00000000" w14:paraId="0000021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14.3598</w:t>
            </w:r>
          </w:p>
        </w:tc>
        <w:tc>
          <w:tcPr>
            <w:vAlign w:val="bottom"/>
          </w:tcPr>
          <w:p w:rsidR="00000000" w:rsidDel="00000000" w:rsidP="00000000" w:rsidRDefault="00000000" w:rsidRPr="00000000" w14:paraId="0000021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16.0132</w:t>
            </w:r>
          </w:p>
        </w:tc>
        <w:tc>
          <w:tcPr>
            <w:vAlign w:val="bottom"/>
          </w:tcPr>
          <w:p w:rsidR="00000000" w:rsidDel="00000000" w:rsidP="00000000" w:rsidRDefault="00000000" w:rsidRPr="00000000" w14:paraId="0000021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14.4939</w:t>
            </w:r>
          </w:p>
        </w:tc>
        <w:tc>
          <w:tcPr>
            <w:vAlign w:val="bottom"/>
          </w:tcPr>
          <w:p w:rsidR="00000000" w:rsidDel="00000000" w:rsidP="00000000" w:rsidRDefault="00000000" w:rsidRPr="00000000" w14:paraId="0000021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14.7987</w:t>
            </w:r>
          </w:p>
        </w:tc>
        <w:tc>
          <w:tcPr>
            <w:vAlign w:val="bottom"/>
          </w:tcPr>
          <w:p w:rsidR="00000000" w:rsidDel="00000000" w:rsidP="00000000" w:rsidRDefault="00000000" w:rsidRPr="00000000" w14:paraId="0000021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14.9812</w:t>
            </w:r>
          </w:p>
        </w:tc>
        <w:tc>
          <w:tcPr>
            <w:vAlign w:val="bottom"/>
          </w:tcPr>
          <w:p w:rsidR="00000000" w:rsidDel="00000000" w:rsidP="00000000" w:rsidRDefault="00000000" w:rsidRPr="00000000" w14:paraId="0000021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15.4865</w:t>
            </w:r>
          </w:p>
        </w:tc>
        <w:tc>
          <w:tcPr>
            <w:vAlign w:val="bottom"/>
          </w:tcPr>
          <w:p w:rsidR="00000000" w:rsidDel="00000000" w:rsidP="00000000" w:rsidRDefault="00000000" w:rsidRPr="00000000" w14:paraId="0000021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15.7535</w:t>
            </w:r>
          </w:p>
        </w:tc>
        <w:tc>
          <w:tcPr>
            <w:vAlign w:val="bottom"/>
          </w:tcPr>
          <w:p w:rsidR="00000000" w:rsidDel="00000000" w:rsidP="00000000" w:rsidRDefault="00000000" w:rsidRPr="00000000" w14:paraId="0000021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13.6713</w:t>
            </w:r>
          </w:p>
        </w:tc>
        <w:tc>
          <w:tcPr>
            <w:vAlign w:val="bottom"/>
          </w:tcPr>
          <w:p w:rsidR="00000000" w:rsidDel="00000000" w:rsidP="00000000" w:rsidRDefault="00000000" w:rsidRPr="00000000" w14:paraId="0000021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14.6432</w:t>
            </w:r>
          </w:p>
        </w:tc>
        <w:tc>
          <w:tcPr>
            <w:vAlign w:val="bottom"/>
          </w:tcPr>
          <w:p w:rsidR="00000000" w:rsidDel="00000000" w:rsidP="00000000" w:rsidRDefault="00000000" w:rsidRPr="00000000" w14:paraId="0000021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16.0536</w:t>
            </w:r>
          </w:p>
        </w:tc>
      </w:tr>
      <w:tr>
        <w:trPr>
          <w:cantSplit w:val="0"/>
          <w:trHeight w:val="411" w:hRule="atLeast"/>
          <w:tblHeader w:val="0"/>
        </w:trPr>
        <w:tc>
          <w:tcPr>
            <w:vAlign w:val="bottom"/>
          </w:tcPr>
          <w:p w:rsidR="00000000" w:rsidDel="00000000" w:rsidP="00000000" w:rsidRDefault="00000000" w:rsidRPr="00000000" w14:paraId="0000021A">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w:t>
            </w: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vAlign w:val="bottom"/>
          </w:tcPr>
          <w:p w:rsidR="00000000" w:rsidDel="00000000" w:rsidP="00000000" w:rsidRDefault="00000000" w:rsidRPr="00000000" w14:paraId="0000021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16.184</w:t>
            </w:r>
          </w:p>
        </w:tc>
        <w:tc>
          <w:tcPr>
            <w:vAlign w:val="bottom"/>
          </w:tcPr>
          <w:p w:rsidR="00000000" w:rsidDel="00000000" w:rsidP="00000000" w:rsidRDefault="00000000" w:rsidRPr="00000000" w14:paraId="0000021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16.0031</w:t>
            </w:r>
          </w:p>
        </w:tc>
        <w:tc>
          <w:tcPr>
            <w:vAlign w:val="bottom"/>
          </w:tcPr>
          <w:p w:rsidR="00000000" w:rsidDel="00000000" w:rsidP="00000000" w:rsidRDefault="00000000" w:rsidRPr="00000000" w14:paraId="0000021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16.1422</w:t>
            </w:r>
          </w:p>
        </w:tc>
        <w:tc>
          <w:tcPr>
            <w:vAlign w:val="bottom"/>
          </w:tcPr>
          <w:p w:rsidR="00000000" w:rsidDel="00000000" w:rsidP="00000000" w:rsidRDefault="00000000" w:rsidRPr="00000000" w14:paraId="0000021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12.178</w:t>
            </w:r>
          </w:p>
        </w:tc>
        <w:tc>
          <w:tcPr>
            <w:vAlign w:val="bottom"/>
          </w:tcPr>
          <w:p w:rsidR="00000000" w:rsidDel="00000000" w:rsidP="00000000" w:rsidRDefault="00000000" w:rsidRPr="00000000" w14:paraId="0000021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9.24135</w:t>
            </w:r>
          </w:p>
        </w:tc>
        <w:tc>
          <w:tcPr>
            <w:vAlign w:val="bottom"/>
          </w:tcPr>
          <w:p w:rsidR="00000000" w:rsidDel="00000000" w:rsidP="00000000" w:rsidRDefault="00000000" w:rsidRPr="00000000" w14:paraId="0000022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9.64108</w:t>
            </w:r>
          </w:p>
        </w:tc>
        <w:tc>
          <w:tcPr>
            <w:vAlign w:val="bottom"/>
          </w:tcPr>
          <w:p w:rsidR="00000000" w:rsidDel="00000000" w:rsidP="00000000" w:rsidRDefault="00000000" w:rsidRPr="00000000" w14:paraId="0000022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10.3811</w:t>
            </w:r>
          </w:p>
        </w:tc>
        <w:tc>
          <w:tcPr>
            <w:vAlign w:val="bottom"/>
          </w:tcPr>
          <w:p w:rsidR="00000000" w:rsidDel="00000000" w:rsidP="00000000" w:rsidRDefault="00000000" w:rsidRPr="00000000" w14:paraId="0000022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9.96406</w:t>
            </w:r>
          </w:p>
        </w:tc>
        <w:tc>
          <w:tcPr>
            <w:vAlign w:val="bottom"/>
          </w:tcPr>
          <w:p w:rsidR="00000000" w:rsidDel="00000000" w:rsidP="00000000" w:rsidRDefault="00000000" w:rsidRPr="00000000" w14:paraId="0000022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vAlign w:val="bottom"/>
          </w:tcPr>
          <w:p w:rsidR="00000000" w:rsidDel="00000000" w:rsidP="00000000" w:rsidRDefault="00000000" w:rsidRPr="00000000" w14:paraId="0000022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9.35455</w:t>
            </w:r>
          </w:p>
        </w:tc>
        <w:tc>
          <w:tcPr>
            <w:vAlign w:val="bottom"/>
          </w:tcPr>
          <w:p w:rsidR="00000000" w:rsidDel="00000000" w:rsidP="00000000" w:rsidRDefault="00000000" w:rsidRPr="00000000" w14:paraId="0000022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11.974</w:t>
            </w:r>
          </w:p>
        </w:tc>
        <w:tc>
          <w:tcPr>
            <w:vAlign w:val="bottom"/>
          </w:tcPr>
          <w:p w:rsidR="00000000" w:rsidDel="00000000" w:rsidP="00000000" w:rsidRDefault="00000000" w:rsidRPr="00000000" w14:paraId="0000022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11.997</w:t>
            </w:r>
          </w:p>
        </w:tc>
      </w:tr>
      <w:tr>
        <w:trPr>
          <w:cantSplit w:val="0"/>
          <w:trHeight w:val="396" w:hRule="atLeast"/>
          <w:tblHeader w:val="0"/>
        </w:trPr>
        <w:tc>
          <w:tcPr>
            <w:vAlign w:val="bottom"/>
          </w:tcPr>
          <w:p w:rsidR="00000000" w:rsidDel="00000000" w:rsidP="00000000" w:rsidRDefault="00000000" w:rsidRPr="00000000" w14:paraId="00000227">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c>
          <w:tcPr>
            <w:vAlign w:val="bottom"/>
          </w:tcPr>
          <w:p w:rsidR="00000000" w:rsidDel="00000000" w:rsidP="00000000" w:rsidRDefault="00000000" w:rsidRPr="00000000" w14:paraId="0000022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13.4809</w:t>
            </w:r>
          </w:p>
        </w:tc>
        <w:tc>
          <w:tcPr>
            <w:vAlign w:val="bottom"/>
          </w:tcPr>
          <w:p w:rsidR="00000000" w:rsidDel="00000000" w:rsidP="00000000" w:rsidRDefault="00000000" w:rsidRPr="00000000" w14:paraId="0000022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12.8082</w:t>
            </w:r>
          </w:p>
        </w:tc>
        <w:tc>
          <w:tcPr>
            <w:vAlign w:val="bottom"/>
          </w:tcPr>
          <w:p w:rsidR="00000000" w:rsidDel="00000000" w:rsidP="00000000" w:rsidRDefault="00000000" w:rsidRPr="00000000" w14:paraId="0000022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11.6547</w:t>
            </w:r>
          </w:p>
        </w:tc>
        <w:tc>
          <w:tcPr>
            <w:vAlign w:val="bottom"/>
          </w:tcPr>
          <w:p w:rsidR="00000000" w:rsidDel="00000000" w:rsidP="00000000" w:rsidRDefault="00000000" w:rsidRPr="00000000" w14:paraId="0000022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13.7072</w:t>
            </w:r>
          </w:p>
        </w:tc>
        <w:tc>
          <w:tcPr>
            <w:vAlign w:val="bottom"/>
          </w:tcPr>
          <w:p w:rsidR="00000000" w:rsidDel="00000000" w:rsidP="00000000" w:rsidRDefault="00000000" w:rsidRPr="00000000" w14:paraId="0000022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13.0621</w:t>
            </w:r>
          </w:p>
        </w:tc>
        <w:tc>
          <w:tcPr>
            <w:vAlign w:val="bottom"/>
          </w:tcPr>
          <w:p w:rsidR="00000000" w:rsidDel="00000000" w:rsidP="00000000" w:rsidRDefault="00000000" w:rsidRPr="00000000" w14:paraId="0000022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10.4126</w:t>
            </w:r>
          </w:p>
        </w:tc>
        <w:tc>
          <w:tcPr>
            <w:vAlign w:val="bottom"/>
          </w:tcPr>
          <w:p w:rsidR="00000000" w:rsidDel="00000000" w:rsidP="00000000" w:rsidRDefault="00000000" w:rsidRPr="00000000" w14:paraId="0000022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9.12867</w:t>
            </w:r>
          </w:p>
        </w:tc>
        <w:tc>
          <w:tcPr>
            <w:vAlign w:val="bottom"/>
          </w:tcPr>
          <w:p w:rsidR="00000000" w:rsidDel="00000000" w:rsidP="00000000" w:rsidRDefault="00000000" w:rsidRPr="00000000" w14:paraId="0000022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11.2551</w:t>
            </w:r>
          </w:p>
        </w:tc>
        <w:tc>
          <w:tcPr>
            <w:vAlign w:val="bottom"/>
          </w:tcPr>
          <w:p w:rsidR="00000000" w:rsidDel="00000000" w:rsidP="00000000" w:rsidRDefault="00000000" w:rsidRPr="00000000" w14:paraId="0000023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10.7491</w:t>
            </w:r>
          </w:p>
        </w:tc>
        <w:tc>
          <w:tcPr>
            <w:vAlign w:val="bottom"/>
          </w:tcPr>
          <w:p w:rsidR="00000000" w:rsidDel="00000000" w:rsidP="00000000" w:rsidRDefault="00000000" w:rsidRPr="00000000" w14:paraId="0000023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11.7964</w:t>
            </w:r>
          </w:p>
        </w:tc>
        <w:tc>
          <w:tcPr>
            <w:vAlign w:val="bottom"/>
          </w:tcPr>
          <w:p w:rsidR="00000000" w:rsidDel="00000000" w:rsidP="00000000" w:rsidRDefault="00000000" w:rsidRPr="00000000" w14:paraId="0000023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12.4944</w:t>
            </w:r>
          </w:p>
        </w:tc>
        <w:tc>
          <w:tcPr>
            <w:vAlign w:val="bottom"/>
          </w:tcPr>
          <w:p w:rsidR="00000000" w:rsidDel="00000000" w:rsidP="00000000" w:rsidRDefault="00000000" w:rsidRPr="00000000" w14:paraId="0000023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13.0593</w:t>
            </w:r>
          </w:p>
        </w:tc>
      </w:tr>
      <w:tr>
        <w:trPr>
          <w:cantSplit w:val="0"/>
          <w:trHeight w:val="411" w:hRule="atLeast"/>
          <w:tblHeader w:val="0"/>
        </w:trPr>
        <w:tc>
          <w:tcPr>
            <w:vAlign w:val="bottom"/>
          </w:tcPr>
          <w:p w:rsidR="00000000" w:rsidDel="00000000" w:rsidP="00000000" w:rsidRDefault="00000000" w:rsidRPr="00000000" w14:paraId="00000234">
            <w:pPr>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w:t>
            </w: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tl w:val="0"/>
              </w:rPr>
            </w:r>
          </w:p>
        </w:tc>
        <w:tc>
          <w:tcPr/>
          <w:p w:rsidR="00000000" w:rsidDel="00000000" w:rsidP="00000000" w:rsidRDefault="00000000" w:rsidRPr="00000000" w14:paraId="0000023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13.0531</w:t>
            </w:r>
          </w:p>
        </w:tc>
        <w:tc>
          <w:tcPr/>
          <w:p w:rsidR="00000000" w:rsidDel="00000000" w:rsidP="00000000" w:rsidRDefault="00000000" w:rsidRPr="00000000" w14:paraId="0000023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12.6523</w:t>
            </w:r>
          </w:p>
        </w:tc>
        <w:tc>
          <w:tcPr/>
          <w:p w:rsidR="00000000" w:rsidDel="00000000" w:rsidP="00000000" w:rsidRDefault="00000000" w:rsidRPr="00000000" w14:paraId="0000023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11.4594</w:t>
            </w:r>
          </w:p>
        </w:tc>
        <w:tc>
          <w:tcPr/>
          <w:p w:rsidR="00000000" w:rsidDel="00000000" w:rsidP="00000000" w:rsidRDefault="00000000" w:rsidRPr="00000000" w14:paraId="0000023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11.173</w:t>
            </w:r>
          </w:p>
        </w:tc>
        <w:tc>
          <w:tcPr/>
          <w:p w:rsidR="00000000" w:rsidDel="00000000" w:rsidP="00000000" w:rsidRDefault="00000000" w:rsidRPr="00000000" w14:paraId="0000023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11.3286</w:t>
            </w:r>
          </w:p>
        </w:tc>
        <w:tc>
          <w:tcPr/>
          <w:p w:rsidR="00000000" w:rsidDel="00000000" w:rsidP="00000000" w:rsidRDefault="00000000" w:rsidRPr="00000000" w14:paraId="0000023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10.0624</w:t>
            </w:r>
          </w:p>
        </w:tc>
        <w:tc>
          <w:tcPr/>
          <w:p w:rsidR="00000000" w:rsidDel="00000000" w:rsidP="00000000" w:rsidRDefault="00000000" w:rsidRPr="00000000" w14:paraId="0000023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10.4261</w:t>
            </w:r>
          </w:p>
        </w:tc>
        <w:tc>
          <w:tcPr/>
          <w:p w:rsidR="00000000" w:rsidDel="00000000" w:rsidP="00000000" w:rsidRDefault="00000000" w:rsidRPr="00000000" w14:paraId="0000023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11.2697</w:t>
            </w:r>
          </w:p>
        </w:tc>
        <w:tc>
          <w:tcPr/>
          <w:p w:rsidR="00000000" w:rsidDel="00000000" w:rsidP="00000000" w:rsidRDefault="00000000" w:rsidRPr="00000000" w14:paraId="0000023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10.7349</w:t>
            </w:r>
          </w:p>
        </w:tc>
        <w:tc>
          <w:tcPr/>
          <w:p w:rsidR="00000000" w:rsidDel="00000000" w:rsidP="00000000" w:rsidRDefault="00000000" w:rsidRPr="00000000" w14:paraId="0000023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10.0972</w:t>
            </w:r>
          </w:p>
        </w:tc>
        <w:tc>
          <w:tcPr/>
          <w:p w:rsidR="00000000" w:rsidDel="00000000" w:rsidP="00000000" w:rsidRDefault="00000000" w:rsidRPr="00000000" w14:paraId="0000023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11.1387</w:t>
            </w:r>
          </w:p>
        </w:tc>
        <w:tc>
          <w:tcPr/>
          <w:p w:rsidR="00000000" w:rsidDel="00000000" w:rsidP="00000000" w:rsidRDefault="00000000" w:rsidRPr="00000000" w14:paraId="0000024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11.2427</w:t>
            </w:r>
          </w:p>
        </w:tc>
      </w:tr>
    </w:tbl>
    <w:p w:rsidR="00000000" w:rsidDel="00000000" w:rsidP="00000000" w:rsidRDefault="00000000" w:rsidRPr="00000000" w14:paraId="00000241">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42">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4.1 Analysis on Least square</w:t>
      </w:r>
    </w:p>
    <w:p w:rsidR="00000000" w:rsidDel="00000000" w:rsidP="00000000" w:rsidRDefault="00000000" w:rsidRPr="00000000" w14:paraId="00000243">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Pr>
        <w:drawing>
          <wp:inline distB="19050" distT="19050" distL="19050" distR="19050">
            <wp:extent cx="5805488" cy="6848475"/>
            <wp:effectExtent b="0" l="0" r="0" t="0"/>
            <wp:docPr id="1" name="image8.png"/>
            <a:graphic>
              <a:graphicData uri="http://schemas.openxmlformats.org/drawingml/2006/picture">
                <pic:pic>
                  <pic:nvPicPr>
                    <pic:cNvPr id="0" name="image8.png"/>
                    <pic:cNvPicPr preferRelativeResize="0"/>
                  </pic:nvPicPr>
                  <pic:blipFill>
                    <a:blip r:embed="rId50"/>
                    <a:srcRect b="0" l="0" r="0" t="0"/>
                    <a:stretch>
                      <a:fillRect/>
                    </a:stretch>
                  </pic:blipFill>
                  <pic:spPr>
                    <a:xfrm>
                      <a:off x="0" y="0"/>
                      <a:ext cx="5805488" cy="6848475"/>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rPr>
          <w:b w:val="1"/>
          <w:sz w:val="28"/>
          <w:szCs w:val="28"/>
        </w:rPr>
      </w:pPr>
      <w:r w:rsidDel="00000000" w:rsidR="00000000" w:rsidRPr="00000000">
        <w:rPr>
          <w:rFonts w:ascii="Times New Roman" w:cs="Times New Roman" w:eastAsia="Times New Roman" w:hAnsi="Times New Roman"/>
          <w:b w:val="1"/>
          <w:sz w:val="30"/>
          <w:szCs w:val="30"/>
        </w:rPr>
        <w:drawing>
          <wp:inline distB="19050" distT="19050" distL="19050" distR="19050">
            <wp:extent cx="5486400" cy="4967288"/>
            <wp:effectExtent b="0" l="0" r="0" t="0"/>
            <wp:docPr id="15" name="image9.png"/>
            <a:graphic>
              <a:graphicData uri="http://schemas.openxmlformats.org/drawingml/2006/picture">
                <pic:pic>
                  <pic:nvPicPr>
                    <pic:cNvPr id="0" name="image9.png"/>
                    <pic:cNvPicPr preferRelativeResize="0"/>
                  </pic:nvPicPr>
                  <pic:blipFill>
                    <a:blip r:embed="rId51"/>
                    <a:srcRect b="0" l="0" r="0" t="0"/>
                    <a:stretch>
                      <a:fillRect/>
                    </a:stretch>
                  </pic:blipFill>
                  <pic:spPr>
                    <a:xfrm>
                      <a:off x="0" y="0"/>
                      <a:ext cx="5486400" cy="4967288"/>
                    </a:xfrm>
                    <a:prstGeom prst="rect"/>
                    <a:ln/>
                  </pic:spPr>
                </pic:pic>
              </a:graphicData>
            </a:graphic>
          </wp:inline>
        </w:drawing>
      </w:r>
      <w:r w:rsidDel="00000000" w:rsidR="00000000" w:rsidRPr="00000000">
        <w:rPr>
          <w:b w:val="1"/>
          <w:sz w:val="28"/>
          <w:szCs w:val="28"/>
          <w:rtl w:val="0"/>
        </w:rPr>
        <w:t xml:space="preserve">Table 2: Results of ARIMA Model Identification for Electricity Consumption Rate Data in Ilorin Metropolis </w:t>
      </w:r>
    </w:p>
    <w:tbl>
      <w:tblPr>
        <w:tblStyle w:val="Table2"/>
        <w:tblW w:w="914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29"/>
        <w:gridCol w:w="2139"/>
        <w:gridCol w:w="2139"/>
        <w:gridCol w:w="2139"/>
        <w:tblGridChange w:id="0">
          <w:tblGrid>
            <w:gridCol w:w="2729"/>
            <w:gridCol w:w="2139"/>
            <w:gridCol w:w="2139"/>
            <w:gridCol w:w="2139"/>
          </w:tblGrid>
        </w:tblGridChange>
      </w:tblGrid>
      <w:tr>
        <w:trPr>
          <w:cantSplit w:val="0"/>
          <w:trHeight w:val="421" w:hRule="atLeast"/>
          <w:tblHeader w:val="0"/>
        </w:trPr>
        <w:tc>
          <w:tcPr/>
          <w:p w:rsidR="00000000" w:rsidDel="00000000" w:rsidP="00000000" w:rsidRDefault="00000000" w:rsidRPr="00000000" w14:paraId="00000245">
            <w:pPr>
              <w:spacing w:line="360" w:lineRule="auto"/>
              <w:jc w:val="both"/>
              <w:rPr>
                <w:b w:val="1"/>
                <w:smallCaps w:val="1"/>
                <w:sz w:val="28"/>
                <w:szCs w:val="28"/>
              </w:rPr>
            </w:pPr>
            <w:r w:rsidDel="00000000" w:rsidR="00000000" w:rsidRPr="00000000">
              <w:rPr>
                <w:b w:val="1"/>
                <w:smallCaps w:val="1"/>
                <w:sz w:val="28"/>
                <w:szCs w:val="28"/>
                <w:rtl w:val="0"/>
              </w:rPr>
              <w:t xml:space="preserve">     MODEL</w:t>
            </w:r>
          </w:p>
        </w:tc>
        <w:tc>
          <w:tcPr/>
          <w:p w:rsidR="00000000" w:rsidDel="00000000" w:rsidP="00000000" w:rsidRDefault="00000000" w:rsidRPr="00000000" w14:paraId="00000246">
            <w:pPr>
              <w:spacing w:line="360" w:lineRule="auto"/>
              <w:jc w:val="both"/>
              <w:rPr>
                <w:b w:val="1"/>
                <w:smallCaps w:val="1"/>
                <w:sz w:val="28"/>
                <w:szCs w:val="28"/>
              </w:rPr>
            </w:pPr>
            <w:r w:rsidDel="00000000" w:rsidR="00000000" w:rsidRPr="00000000">
              <w:rPr>
                <w:b w:val="1"/>
                <w:smallCaps w:val="1"/>
                <w:sz w:val="28"/>
                <w:szCs w:val="28"/>
                <w:rtl w:val="0"/>
              </w:rPr>
              <w:t xml:space="preserve">    A I C</w:t>
            </w:r>
          </w:p>
        </w:tc>
        <w:tc>
          <w:tcPr/>
          <w:p w:rsidR="00000000" w:rsidDel="00000000" w:rsidP="00000000" w:rsidRDefault="00000000" w:rsidRPr="00000000" w14:paraId="00000247">
            <w:pPr>
              <w:spacing w:line="360" w:lineRule="auto"/>
              <w:jc w:val="both"/>
              <w:rPr>
                <w:b w:val="1"/>
                <w:smallCaps w:val="1"/>
                <w:sz w:val="28"/>
                <w:szCs w:val="28"/>
              </w:rPr>
            </w:pPr>
            <w:r w:rsidDel="00000000" w:rsidR="00000000" w:rsidRPr="00000000">
              <w:rPr>
                <w:b w:val="1"/>
                <w:smallCaps w:val="1"/>
                <w:sz w:val="28"/>
                <w:szCs w:val="28"/>
                <w:rtl w:val="0"/>
              </w:rPr>
              <w:t xml:space="preserve">     S IC</w:t>
            </w:r>
          </w:p>
        </w:tc>
        <w:tc>
          <w:tcPr/>
          <w:p w:rsidR="00000000" w:rsidDel="00000000" w:rsidP="00000000" w:rsidRDefault="00000000" w:rsidRPr="00000000" w14:paraId="00000248">
            <w:pPr>
              <w:spacing w:line="360" w:lineRule="auto"/>
              <w:jc w:val="both"/>
              <w:rPr>
                <w:b w:val="1"/>
                <w:smallCaps w:val="1"/>
                <w:sz w:val="28"/>
                <w:szCs w:val="28"/>
              </w:rPr>
            </w:pPr>
            <w:r w:rsidDel="00000000" w:rsidR="00000000" w:rsidRPr="00000000">
              <w:rPr>
                <w:b w:val="1"/>
                <w:smallCaps w:val="1"/>
                <w:sz w:val="28"/>
                <w:szCs w:val="28"/>
                <w:rtl w:val="0"/>
              </w:rPr>
              <w:t xml:space="preserve">    H QC</w:t>
            </w:r>
          </w:p>
        </w:tc>
      </w:tr>
      <w:tr>
        <w:trPr>
          <w:cantSplit w:val="0"/>
          <w:trHeight w:val="341" w:hRule="atLeast"/>
          <w:tblHeader w:val="0"/>
        </w:trPr>
        <w:tc>
          <w:tcPr/>
          <w:p w:rsidR="00000000" w:rsidDel="00000000" w:rsidP="00000000" w:rsidRDefault="00000000" w:rsidRPr="00000000" w14:paraId="00000249">
            <w:pPr>
              <w:spacing w:line="360" w:lineRule="auto"/>
              <w:jc w:val="both"/>
              <w:rPr>
                <w:smallCaps w:val="1"/>
                <w:sz w:val="28"/>
                <w:szCs w:val="28"/>
              </w:rPr>
            </w:pPr>
            <w:r w:rsidDel="00000000" w:rsidR="00000000" w:rsidRPr="00000000">
              <w:rPr>
                <w:smallCaps w:val="1"/>
                <w:sz w:val="28"/>
                <w:szCs w:val="28"/>
                <w:rtl w:val="0"/>
              </w:rPr>
              <w:t xml:space="preserve">ARIMA (0, 1, 1)</w:t>
            </w:r>
          </w:p>
        </w:tc>
        <w:tc>
          <w:tcPr/>
          <w:p w:rsidR="00000000" w:rsidDel="00000000" w:rsidP="00000000" w:rsidRDefault="00000000" w:rsidRPr="00000000" w14:paraId="0000024A">
            <w:pPr>
              <w:spacing w:line="360" w:lineRule="auto"/>
              <w:jc w:val="both"/>
              <w:rPr>
                <w:sz w:val="28"/>
                <w:szCs w:val="28"/>
              </w:rPr>
            </w:pPr>
            <w:r w:rsidDel="00000000" w:rsidR="00000000" w:rsidRPr="00000000">
              <w:rPr>
                <w:sz w:val="28"/>
                <w:szCs w:val="28"/>
                <w:rtl w:val="0"/>
              </w:rPr>
              <w:t xml:space="preserve">922.3759</w:t>
            </w:r>
          </w:p>
        </w:tc>
        <w:tc>
          <w:tcPr/>
          <w:p w:rsidR="00000000" w:rsidDel="00000000" w:rsidP="00000000" w:rsidRDefault="00000000" w:rsidRPr="00000000" w14:paraId="0000024B">
            <w:pPr>
              <w:spacing w:line="360" w:lineRule="auto"/>
              <w:jc w:val="both"/>
              <w:rPr>
                <w:sz w:val="28"/>
                <w:szCs w:val="28"/>
              </w:rPr>
            </w:pPr>
            <w:r w:rsidDel="00000000" w:rsidR="00000000" w:rsidRPr="00000000">
              <w:rPr>
                <w:sz w:val="28"/>
                <w:szCs w:val="28"/>
                <w:rtl w:val="0"/>
              </w:rPr>
              <w:t xml:space="preserve">932.8035</w:t>
            </w:r>
          </w:p>
        </w:tc>
        <w:tc>
          <w:tcPr/>
          <w:p w:rsidR="00000000" w:rsidDel="00000000" w:rsidP="00000000" w:rsidRDefault="00000000" w:rsidRPr="00000000" w14:paraId="0000024C">
            <w:pPr>
              <w:spacing w:line="360" w:lineRule="auto"/>
              <w:jc w:val="both"/>
              <w:rPr>
                <w:sz w:val="28"/>
                <w:szCs w:val="28"/>
              </w:rPr>
            </w:pPr>
            <w:r w:rsidDel="00000000" w:rsidR="00000000" w:rsidRPr="00000000">
              <w:rPr>
                <w:sz w:val="28"/>
                <w:szCs w:val="28"/>
                <w:rtl w:val="0"/>
              </w:rPr>
              <w:t xml:space="preserve">926.5787</w:t>
            </w:r>
          </w:p>
        </w:tc>
      </w:tr>
      <w:tr>
        <w:trPr>
          <w:cantSplit w:val="0"/>
          <w:trHeight w:val="341" w:hRule="atLeast"/>
          <w:tblHeader w:val="0"/>
        </w:trPr>
        <w:tc>
          <w:tcPr/>
          <w:p w:rsidR="00000000" w:rsidDel="00000000" w:rsidP="00000000" w:rsidRDefault="00000000" w:rsidRPr="00000000" w14:paraId="0000024D">
            <w:pPr>
              <w:spacing w:line="360" w:lineRule="auto"/>
              <w:jc w:val="both"/>
              <w:rPr>
                <w:b w:val="1"/>
                <w:smallCaps w:val="1"/>
                <w:sz w:val="28"/>
                <w:szCs w:val="28"/>
              </w:rPr>
            </w:pPr>
            <w:r w:rsidDel="00000000" w:rsidR="00000000" w:rsidRPr="00000000">
              <w:rPr>
                <w:b w:val="1"/>
                <w:smallCaps w:val="1"/>
                <w:sz w:val="28"/>
                <w:szCs w:val="28"/>
                <w:rtl w:val="0"/>
              </w:rPr>
              <w:t xml:space="preserve">ARIMA (0, 1, 2)</w:t>
            </w:r>
          </w:p>
        </w:tc>
        <w:tc>
          <w:tcPr/>
          <w:p w:rsidR="00000000" w:rsidDel="00000000" w:rsidP="00000000" w:rsidRDefault="00000000" w:rsidRPr="00000000" w14:paraId="0000024E">
            <w:pPr>
              <w:spacing w:line="360" w:lineRule="auto"/>
              <w:jc w:val="both"/>
              <w:rPr>
                <w:b w:val="1"/>
                <w:sz w:val="28"/>
                <w:szCs w:val="28"/>
              </w:rPr>
            </w:pPr>
            <w:r w:rsidDel="00000000" w:rsidR="00000000" w:rsidRPr="00000000">
              <w:rPr>
                <w:b w:val="1"/>
                <w:sz w:val="28"/>
                <w:szCs w:val="28"/>
                <w:rtl w:val="0"/>
              </w:rPr>
              <w:t xml:space="preserve">878.1535</w:t>
            </w:r>
          </w:p>
        </w:tc>
        <w:tc>
          <w:tcPr/>
          <w:p w:rsidR="00000000" w:rsidDel="00000000" w:rsidP="00000000" w:rsidRDefault="00000000" w:rsidRPr="00000000" w14:paraId="0000024F">
            <w:pPr>
              <w:spacing w:line="360" w:lineRule="auto"/>
              <w:jc w:val="both"/>
              <w:rPr>
                <w:b w:val="1"/>
                <w:sz w:val="28"/>
                <w:szCs w:val="28"/>
              </w:rPr>
            </w:pPr>
            <w:r w:rsidDel="00000000" w:rsidR="00000000" w:rsidRPr="00000000">
              <w:rPr>
                <w:b w:val="1"/>
                <w:sz w:val="28"/>
                <w:szCs w:val="28"/>
                <w:rtl w:val="0"/>
              </w:rPr>
              <w:t xml:space="preserve">892.0598</w:t>
            </w:r>
          </w:p>
        </w:tc>
        <w:tc>
          <w:tcPr/>
          <w:p w:rsidR="00000000" w:rsidDel="00000000" w:rsidP="00000000" w:rsidRDefault="00000000" w:rsidRPr="00000000" w14:paraId="00000250">
            <w:pPr>
              <w:spacing w:line="360" w:lineRule="auto"/>
              <w:jc w:val="both"/>
              <w:rPr>
                <w:b w:val="1"/>
                <w:sz w:val="28"/>
                <w:szCs w:val="28"/>
              </w:rPr>
            </w:pPr>
            <w:r w:rsidDel="00000000" w:rsidR="00000000" w:rsidRPr="00000000">
              <w:rPr>
                <w:b w:val="1"/>
                <w:sz w:val="28"/>
                <w:szCs w:val="28"/>
                <w:rtl w:val="0"/>
              </w:rPr>
              <w:t xml:space="preserve">883.7572</w:t>
            </w:r>
          </w:p>
        </w:tc>
      </w:tr>
      <w:tr>
        <w:trPr>
          <w:cantSplit w:val="0"/>
          <w:trHeight w:val="341" w:hRule="atLeast"/>
          <w:tblHeader w:val="0"/>
        </w:trPr>
        <w:tc>
          <w:tcPr/>
          <w:p w:rsidR="00000000" w:rsidDel="00000000" w:rsidP="00000000" w:rsidRDefault="00000000" w:rsidRPr="00000000" w14:paraId="00000251">
            <w:pPr>
              <w:spacing w:line="360" w:lineRule="auto"/>
              <w:jc w:val="both"/>
              <w:rPr>
                <w:smallCaps w:val="1"/>
                <w:sz w:val="28"/>
                <w:szCs w:val="28"/>
              </w:rPr>
            </w:pPr>
            <w:r w:rsidDel="00000000" w:rsidR="00000000" w:rsidRPr="00000000">
              <w:rPr>
                <w:smallCaps w:val="1"/>
                <w:sz w:val="28"/>
                <w:szCs w:val="28"/>
                <w:rtl w:val="0"/>
              </w:rPr>
              <w:t xml:space="preserve">ARIMA (0, 1, 3)</w:t>
            </w:r>
          </w:p>
        </w:tc>
        <w:tc>
          <w:tcPr/>
          <w:p w:rsidR="00000000" w:rsidDel="00000000" w:rsidP="00000000" w:rsidRDefault="00000000" w:rsidRPr="00000000" w14:paraId="00000252">
            <w:pPr>
              <w:spacing w:line="360" w:lineRule="auto"/>
              <w:jc w:val="both"/>
              <w:rPr>
                <w:sz w:val="28"/>
                <w:szCs w:val="28"/>
              </w:rPr>
            </w:pPr>
            <w:r w:rsidDel="00000000" w:rsidR="00000000" w:rsidRPr="00000000">
              <w:rPr>
                <w:sz w:val="28"/>
                <w:szCs w:val="28"/>
                <w:rtl w:val="0"/>
              </w:rPr>
              <w:t xml:space="preserve">878.9580</w:t>
            </w:r>
          </w:p>
        </w:tc>
        <w:tc>
          <w:tcPr/>
          <w:p w:rsidR="00000000" w:rsidDel="00000000" w:rsidP="00000000" w:rsidRDefault="00000000" w:rsidRPr="00000000" w14:paraId="00000253">
            <w:pPr>
              <w:spacing w:line="360" w:lineRule="auto"/>
              <w:jc w:val="both"/>
              <w:rPr>
                <w:sz w:val="28"/>
                <w:szCs w:val="28"/>
              </w:rPr>
            </w:pPr>
            <w:r w:rsidDel="00000000" w:rsidR="00000000" w:rsidRPr="00000000">
              <w:rPr>
                <w:sz w:val="28"/>
                <w:szCs w:val="28"/>
                <w:rtl w:val="0"/>
              </w:rPr>
              <w:t xml:space="preserve">896.3404</w:t>
            </w:r>
          </w:p>
        </w:tc>
        <w:tc>
          <w:tcPr/>
          <w:p w:rsidR="00000000" w:rsidDel="00000000" w:rsidP="00000000" w:rsidRDefault="00000000" w:rsidRPr="00000000" w14:paraId="00000254">
            <w:pPr>
              <w:spacing w:line="360" w:lineRule="auto"/>
              <w:jc w:val="both"/>
              <w:rPr>
                <w:sz w:val="28"/>
                <w:szCs w:val="28"/>
              </w:rPr>
            </w:pPr>
            <w:r w:rsidDel="00000000" w:rsidR="00000000" w:rsidRPr="00000000">
              <w:rPr>
                <w:sz w:val="28"/>
                <w:szCs w:val="28"/>
                <w:rtl w:val="0"/>
              </w:rPr>
              <w:t xml:space="preserve">885.9626</w:t>
            </w:r>
          </w:p>
        </w:tc>
      </w:tr>
      <w:tr>
        <w:trPr>
          <w:cantSplit w:val="0"/>
          <w:trHeight w:val="341" w:hRule="atLeast"/>
          <w:tblHeader w:val="0"/>
        </w:trPr>
        <w:tc>
          <w:tcPr/>
          <w:p w:rsidR="00000000" w:rsidDel="00000000" w:rsidP="00000000" w:rsidRDefault="00000000" w:rsidRPr="00000000" w14:paraId="00000255">
            <w:pPr>
              <w:spacing w:line="360" w:lineRule="auto"/>
              <w:jc w:val="both"/>
              <w:rPr>
                <w:smallCaps w:val="1"/>
                <w:sz w:val="28"/>
                <w:szCs w:val="28"/>
              </w:rPr>
            </w:pPr>
            <w:r w:rsidDel="00000000" w:rsidR="00000000" w:rsidRPr="00000000">
              <w:rPr>
                <w:smallCaps w:val="1"/>
                <w:sz w:val="28"/>
                <w:szCs w:val="28"/>
                <w:rtl w:val="0"/>
              </w:rPr>
              <w:t xml:space="preserve">ARIMA (1, 1, 0)</w:t>
            </w:r>
          </w:p>
        </w:tc>
        <w:tc>
          <w:tcPr/>
          <w:p w:rsidR="00000000" w:rsidDel="00000000" w:rsidP="00000000" w:rsidRDefault="00000000" w:rsidRPr="00000000" w14:paraId="00000256">
            <w:pPr>
              <w:spacing w:line="360" w:lineRule="auto"/>
              <w:jc w:val="both"/>
              <w:rPr>
                <w:sz w:val="28"/>
                <w:szCs w:val="28"/>
              </w:rPr>
            </w:pPr>
            <w:r w:rsidDel="00000000" w:rsidR="00000000" w:rsidRPr="00000000">
              <w:rPr>
                <w:sz w:val="28"/>
                <w:szCs w:val="28"/>
                <w:rtl w:val="0"/>
              </w:rPr>
              <w:t xml:space="preserve">936.9862</w:t>
            </w:r>
          </w:p>
        </w:tc>
        <w:tc>
          <w:tcPr/>
          <w:p w:rsidR="00000000" w:rsidDel="00000000" w:rsidP="00000000" w:rsidRDefault="00000000" w:rsidRPr="00000000" w14:paraId="00000257">
            <w:pPr>
              <w:tabs>
                <w:tab w:val="right" w:leader="none" w:pos="1927"/>
              </w:tabs>
              <w:spacing w:line="360" w:lineRule="auto"/>
              <w:jc w:val="both"/>
              <w:rPr>
                <w:sz w:val="28"/>
                <w:szCs w:val="28"/>
              </w:rPr>
            </w:pPr>
            <w:r w:rsidDel="00000000" w:rsidR="00000000" w:rsidRPr="00000000">
              <w:rPr>
                <w:sz w:val="28"/>
                <w:szCs w:val="28"/>
                <w:rtl w:val="0"/>
              </w:rPr>
              <w:t xml:space="preserve">947.4156</w:t>
              <w:tab/>
            </w:r>
          </w:p>
        </w:tc>
        <w:tc>
          <w:tcPr/>
          <w:p w:rsidR="00000000" w:rsidDel="00000000" w:rsidP="00000000" w:rsidRDefault="00000000" w:rsidRPr="00000000" w14:paraId="00000258">
            <w:pPr>
              <w:spacing w:line="360" w:lineRule="auto"/>
              <w:jc w:val="both"/>
              <w:rPr>
                <w:sz w:val="28"/>
                <w:szCs w:val="28"/>
              </w:rPr>
            </w:pPr>
            <w:r w:rsidDel="00000000" w:rsidR="00000000" w:rsidRPr="00000000">
              <w:rPr>
                <w:sz w:val="28"/>
                <w:szCs w:val="28"/>
                <w:rtl w:val="0"/>
              </w:rPr>
              <w:t xml:space="preserve">941.1890</w:t>
            </w:r>
          </w:p>
        </w:tc>
      </w:tr>
      <w:tr>
        <w:trPr>
          <w:cantSplit w:val="0"/>
          <w:trHeight w:val="341" w:hRule="atLeast"/>
          <w:tblHeader w:val="0"/>
        </w:trPr>
        <w:tc>
          <w:tcPr/>
          <w:p w:rsidR="00000000" w:rsidDel="00000000" w:rsidP="00000000" w:rsidRDefault="00000000" w:rsidRPr="00000000" w14:paraId="00000259">
            <w:pPr>
              <w:spacing w:line="360" w:lineRule="auto"/>
              <w:jc w:val="both"/>
              <w:rPr>
                <w:smallCaps w:val="1"/>
                <w:sz w:val="28"/>
                <w:szCs w:val="28"/>
              </w:rPr>
            </w:pPr>
            <w:r w:rsidDel="00000000" w:rsidR="00000000" w:rsidRPr="00000000">
              <w:rPr>
                <w:smallCaps w:val="1"/>
                <w:sz w:val="28"/>
                <w:szCs w:val="28"/>
                <w:rtl w:val="0"/>
              </w:rPr>
              <w:t xml:space="preserve">ARIMA (1, 1, 1)</w:t>
            </w:r>
          </w:p>
        </w:tc>
        <w:tc>
          <w:tcPr/>
          <w:p w:rsidR="00000000" w:rsidDel="00000000" w:rsidP="00000000" w:rsidRDefault="00000000" w:rsidRPr="00000000" w14:paraId="0000025A">
            <w:pPr>
              <w:spacing w:line="360" w:lineRule="auto"/>
              <w:jc w:val="both"/>
              <w:rPr>
                <w:sz w:val="28"/>
                <w:szCs w:val="28"/>
              </w:rPr>
            </w:pPr>
            <w:r w:rsidDel="00000000" w:rsidR="00000000" w:rsidRPr="00000000">
              <w:rPr>
                <w:sz w:val="28"/>
                <w:szCs w:val="28"/>
                <w:rtl w:val="0"/>
              </w:rPr>
              <w:t xml:space="preserve">879.5979</w:t>
            </w:r>
          </w:p>
        </w:tc>
        <w:tc>
          <w:tcPr/>
          <w:p w:rsidR="00000000" w:rsidDel="00000000" w:rsidP="00000000" w:rsidRDefault="00000000" w:rsidRPr="00000000" w14:paraId="0000025B">
            <w:pPr>
              <w:spacing w:line="360" w:lineRule="auto"/>
              <w:jc w:val="both"/>
              <w:rPr>
                <w:sz w:val="28"/>
                <w:szCs w:val="28"/>
              </w:rPr>
            </w:pPr>
            <w:r w:rsidDel="00000000" w:rsidR="00000000" w:rsidRPr="00000000">
              <w:rPr>
                <w:sz w:val="28"/>
                <w:szCs w:val="28"/>
                <w:rtl w:val="0"/>
              </w:rPr>
              <w:t xml:space="preserve">893.5038</w:t>
            </w:r>
          </w:p>
        </w:tc>
        <w:tc>
          <w:tcPr/>
          <w:p w:rsidR="00000000" w:rsidDel="00000000" w:rsidP="00000000" w:rsidRDefault="00000000" w:rsidRPr="00000000" w14:paraId="0000025C">
            <w:pPr>
              <w:spacing w:line="360" w:lineRule="auto"/>
              <w:jc w:val="both"/>
              <w:rPr>
                <w:sz w:val="28"/>
                <w:szCs w:val="28"/>
              </w:rPr>
            </w:pPr>
            <w:r w:rsidDel="00000000" w:rsidR="00000000" w:rsidRPr="00000000">
              <w:rPr>
                <w:sz w:val="28"/>
                <w:szCs w:val="28"/>
                <w:rtl w:val="0"/>
              </w:rPr>
              <w:t xml:space="preserve">885.2016</w:t>
            </w:r>
          </w:p>
        </w:tc>
      </w:tr>
      <w:tr>
        <w:trPr>
          <w:cantSplit w:val="0"/>
          <w:trHeight w:val="341" w:hRule="atLeast"/>
          <w:tblHeader w:val="0"/>
        </w:trPr>
        <w:tc>
          <w:tcPr/>
          <w:p w:rsidR="00000000" w:rsidDel="00000000" w:rsidP="00000000" w:rsidRDefault="00000000" w:rsidRPr="00000000" w14:paraId="0000025D">
            <w:pPr>
              <w:spacing w:line="360" w:lineRule="auto"/>
              <w:jc w:val="both"/>
              <w:rPr>
                <w:smallCaps w:val="1"/>
                <w:sz w:val="28"/>
                <w:szCs w:val="28"/>
              </w:rPr>
            </w:pPr>
            <w:r w:rsidDel="00000000" w:rsidR="00000000" w:rsidRPr="00000000">
              <w:rPr>
                <w:smallCaps w:val="1"/>
                <w:sz w:val="28"/>
                <w:szCs w:val="28"/>
                <w:rtl w:val="0"/>
              </w:rPr>
              <w:t xml:space="preserve">ARIMA (1, 1, 2)</w:t>
            </w:r>
          </w:p>
        </w:tc>
        <w:tc>
          <w:tcPr/>
          <w:p w:rsidR="00000000" w:rsidDel="00000000" w:rsidP="00000000" w:rsidRDefault="00000000" w:rsidRPr="00000000" w14:paraId="0000025E">
            <w:pPr>
              <w:spacing w:line="360" w:lineRule="auto"/>
              <w:jc w:val="both"/>
              <w:rPr>
                <w:sz w:val="28"/>
                <w:szCs w:val="28"/>
              </w:rPr>
            </w:pPr>
            <w:r w:rsidDel="00000000" w:rsidR="00000000" w:rsidRPr="00000000">
              <w:rPr>
                <w:sz w:val="28"/>
                <w:szCs w:val="28"/>
                <w:rtl w:val="0"/>
              </w:rPr>
              <w:t xml:space="preserve">878.4783</w:t>
            </w:r>
          </w:p>
        </w:tc>
        <w:tc>
          <w:tcPr/>
          <w:p w:rsidR="00000000" w:rsidDel="00000000" w:rsidP="00000000" w:rsidRDefault="00000000" w:rsidRPr="00000000" w14:paraId="0000025F">
            <w:pPr>
              <w:spacing w:line="360" w:lineRule="auto"/>
              <w:jc w:val="both"/>
              <w:rPr>
                <w:sz w:val="28"/>
                <w:szCs w:val="28"/>
              </w:rPr>
            </w:pPr>
            <w:r w:rsidDel="00000000" w:rsidR="00000000" w:rsidRPr="00000000">
              <w:rPr>
                <w:sz w:val="28"/>
                <w:szCs w:val="28"/>
                <w:rtl w:val="0"/>
              </w:rPr>
              <w:t xml:space="preserve">895.8606</w:t>
            </w:r>
          </w:p>
        </w:tc>
        <w:tc>
          <w:tcPr/>
          <w:p w:rsidR="00000000" w:rsidDel="00000000" w:rsidP="00000000" w:rsidRDefault="00000000" w:rsidRPr="00000000" w14:paraId="00000260">
            <w:pPr>
              <w:spacing w:line="360" w:lineRule="auto"/>
              <w:jc w:val="both"/>
              <w:rPr>
                <w:sz w:val="28"/>
                <w:szCs w:val="28"/>
              </w:rPr>
            </w:pPr>
            <w:r w:rsidDel="00000000" w:rsidR="00000000" w:rsidRPr="00000000">
              <w:rPr>
                <w:sz w:val="28"/>
                <w:szCs w:val="28"/>
                <w:rtl w:val="0"/>
              </w:rPr>
              <w:t xml:space="preserve">885.4829</w:t>
            </w:r>
          </w:p>
        </w:tc>
      </w:tr>
      <w:tr>
        <w:trPr>
          <w:cantSplit w:val="0"/>
          <w:trHeight w:val="467" w:hRule="atLeast"/>
          <w:tblHeader w:val="0"/>
        </w:trPr>
        <w:tc>
          <w:tcPr/>
          <w:p w:rsidR="00000000" w:rsidDel="00000000" w:rsidP="00000000" w:rsidRDefault="00000000" w:rsidRPr="00000000" w14:paraId="00000261">
            <w:pPr>
              <w:spacing w:line="360" w:lineRule="auto"/>
              <w:jc w:val="both"/>
              <w:rPr>
                <w:smallCaps w:val="1"/>
                <w:sz w:val="28"/>
                <w:szCs w:val="28"/>
              </w:rPr>
            </w:pPr>
            <w:r w:rsidDel="00000000" w:rsidR="00000000" w:rsidRPr="00000000">
              <w:rPr>
                <w:smallCaps w:val="1"/>
                <w:sz w:val="28"/>
                <w:szCs w:val="28"/>
                <w:rtl w:val="0"/>
              </w:rPr>
              <w:t xml:space="preserve">ARIMA (1, 1, 3)</w:t>
            </w:r>
          </w:p>
        </w:tc>
        <w:tc>
          <w:tcPr/>
          <w:p w:rsidR="00000000" w:rsidDel="00000000" w:rsidP="00000000" w:rsidRDefault="00000000" w:rsidRPr="00000000" w14:paraId="00000262">
            <w:pPr>
              <w:spacing w:line="360" w:lineRule="auto"/>
              <w:jc w:val="both"/>
              <w:rPr>
                <w:sz w:val="28"/>
                <w:szCs w:val="28"/>
              </w:rPr>
            </w:pPr>
            <w:r w:rsidDel="00000000" w:rsidR="00000000" w:rsidRPr="00000000">
              <w:rPr>
                <w:sz w:val="28"/>
                <w:szCs w:val="28"/>
                <w:rtl w:val="0"/>
              </w:rPr>
              <w:t xml:space="preserve">879.4752</w:t>
            </w:r>
          </w:p>
        </w:tc>
        <w:tc>
          <w:tcPr/>
          <w:p w:rsidR="00000000" w:rsidDel="00000000" w:rsidP="00000000" w:rsidRDefault="00000000" w:rsidRPr="00000000" w14:paraId="00000263">
            <w:pPr>
              <w:spacing w:line="360" w:lineRule="auto"/>
              <w:jc w:val="both"/>
              <w:rPr>
                <w:sz w:val="28"/>
                <w:szCs w:val="28"/>
              </w:rPr>
            </w:pPr>
            <w:r w:rsidDel="00000000" w:rsidR="00000000" w:rsidRPr="00000000">
              <w:rPr>
                <w:sz w:val="28"/>
                <w:szCs w:val="28"/>
                <w:rtl w:val="0"/>
              </w:rPr>
              <w:t xml:space="preserve">900.3340</w:t>
            </w:r>
          </w:p>
        </w:tc>
        <w:tc>
          <w:tcPr/>
          <w:p w:rsidR="00000000" w:rsidDel="00000000" w:rsidP="00000000" w:rsidRDefault="00000000" w:rsidRPr="00000000" w14:paraId="00000264">
            <w:pPr>
              <w:spacing w:line="360" w:lineRule="auto"/>
              <w:jc w:val="both"/>
              <w:rPr>
                <w:sz w:val="28"/>
                <w:szCs w:val="28"/>
              </w:rPr>
            </w:pPr>
            <w:r w:rsidDel="00000000" w:rsidR="00000000" w:rsidRPr="00000000">
              <w:rPr>
                <w:sz w:val="28"/>
                <w:szCs w:val="28"/>
                <w:rtl w:val="0"/>
              </w:rPr>
              <w:t xml:space="preserve">887.8807</w:t>
            </w:r>
          </w:p>
        </w:tc>
      </w:tr>
      <w:tr>
        <w:trPr>
          <w:cantSplit w:val="0"/>
          <w:trHeight w:val="375" w:hRule="atLeast"/>
          <w:tblHeader w:val="0"/>
        </w:trPr>
        <w:tc>
          <w:tcPr/>
          <w:p w:rsidR="00000000" w:rsidDel="00000000" w:rsidP="00000000" w:rsidRDefault="00000000" w:rsidRPr="00000000" w14:paraId="00000265">
            <w:pPr>
              <w:spacing w:line="360" w:lineRule="auto"/>
              <w:jc w:val="both"/>
              <w:rPr>
                <w:smallCaps w:val="1"/>
                <w:sz w:val="28"/>
                <w:szCs w:val="28"/>
              </w:rPr>
            </w:pPr>
            <w:r w:rsidDel="00000000" w:rsidR="00000000" w:rsidRPr="00000000">
              <w:rPr>
                <w:smallCaps w:val="1"/>
                <w:sz w:val="28"/>
                <w:szCs w:val="28"/>
                <w:rtl w:val="0"/>
              </w:rPr>
              <w:t xml:space="preserve">ARIMA (2, 1, 0)</w:t>
            </w:r>
          </w:p>
        </w:tc>
        <w:tc>
          <w:tcPr/>
          <w:p w:rsidR="00000000" w:rsidDel="00000000" w:rsidP="00000000" w:rsidRDefault="00000000" w:rsidRPr="00000000" w14:paraId="00000266">
            <w:pPr>
              <w:spacing w:line="360" w:lineRule="auto"/>
              <w:jc w:val="both"/>
              <w:rPr>
                <w:sz w:val="28"/>
                <w:szCs w:val="28"/>
              </w:rPr>
            </w:pPr>
            <w:r w:rsidDel="00000000" w:rsidR="00000000" w:rsidRPr="00000000">
              <w:rPr>
                <w:sz w:val="28"/>
                <w:szCs w:val="28"/>
                <w:rtl w:val="0"/>
              </w:rPr>
              <w:t xml:space="preserve">912.4123</w:t>
            </w:r>
          </w:p>
        </w:tc>
        <w:tc>
          <w:tcPr/>
          <w:p w:rsidR="00000000" w:rsidDel="00000000" w:rsidP="00000000" w:rsidRDefault="00000000" w:rsidRPr="00000000" w14:paraId="00000267">
            <w:pPr>
              <w:spacing w:line="360" w:lineRule="auto"/>
              <w:jc w:val="both"/>
              <w:rPr>
                <w:sz w:val="28"/>
                <w:szCs w:val="28"/>
              </w:rPr>
            </w:pPr>
            <w:r w:rsidDel="00000000" w:rsidR="00000000" w:rsidRPr="00000000">
              <w:rPr>
                <w:sz w:val="28"/>
                <w:szCs w:val="28"/>
                <w:rtl w:val="0"/>
              </w:rPr>
              <w:t xml:space="preserve">926.3181</w:t>
            </w:r>
          </w:p>
        </w:tc>
        <w:tc>
          <w:tcPr/>
          <w:p w:rsidR="00000000" w:rsidDel="00000000" w:rsidP="00000000" w:rsidRDefault="00000000" w:rsidRPr="00000000" w14:paraId="00000268">
            <w:pPr>
              <w:spacing w:line="360" w:lineRule="auto"/>
              <w:jc w:val="both"/>
              <w:rPr>
                <w:sz w:val="28"/>
                <w:szCs w:val="28"/>
              </w:rPr>
            </w:pPr>
            <w:r w:rsidDel="00000000" w:rsidR="00000000" w:rsidRPr="00000000">
              <w:rPr>
                <w:sz w:val="28"/>
                <w:szCs w:val="28"/>
                <w:rtl w:val="0"/>
              </w:rPr>
              <w:t xml:space="preserve">918.0159</w:t>
            </w:r>
          </w:p>
        </w:tc>
      </w:tr>
      <w:tr>
        <w:trPr>
          <w:cantSplit w:val="0"/>
          <w:trHeight w:val="375" w:hRule="atLeast"/>
          <w:tblHeader w:val="0"/>
        </w:trPr>
        <w:tc>
          <w:tcPr/>
          <w:p w:rsidR="00000000" w:rsidDel="00000000" w:rsidP="00000000" w:rsidRDefault="00000000" w:rsidRPr="00000000" w14:paraId="00000269">
            <w:pPr>
              <w:spacing w:line="360" w:lineRule="auto"/>
              <w:jc w:val="both"/>
              <w:rPr>
                <w:smallCaps w:val="1"/>
                <w:sz w:val="28"/>
                <w:szCs w:val="28"/>
              </w:rPr>
            </w:pPr>
            <w:r w:rsidDel="00000000" w:rsidR="00000000" w:rsidRPr="00000000">
              <w:rPr>
                <w:smallCaps w:val="1"/>
                <w:sz w:val="28"/>
                <w:szCs w:val="28"/>
                <w:rtl w:val="0"/>
              </w:rPr>
              <w:t xml:space="preserve">ARIMA (2, 1, 1)</w:t>
            </w:r>
          </w:p>
        </w:tc>
        <w:tc>
          <w:tcPr/>
          <w:p w:rsidR="00000000" w:rsidDel="00000000" w:rsidP="00000000" w:rsidRDefault="00000000" w:rsidRPr="00000000" w14:paraId="0000026A">
            <w:pPr>
              <w:spacing w:line="360" w:lineRule="auto"/>
              <w:jc w:val="both"/>
              <w:rPr>
                <w:sz w:val="28"/>
                <w:szCs w:val="28"/>
              </w:rPr>
            </w:pPr>
            <w:r w:rsidDel="00000000" w:rsidR="00000000" w:rsidRPr="00000000">
              <w:rPr>
                <w:sz w:val="28"/>
                <w:szCs w:val="28"/>
                <w:rtl w:val="0"/>
              </w:rPr>
              <w:t xml:space="preserve">880.1460</w:t>
            </w:r>
          </w:p>
        </w:tc>
        <w:tc>
          <w:tcPr/>
          <w:p w:rsidR="00000000" w:rsidDel="00000000" w:rsidP="00000000" w:rsidRDefault="00000000" w:rsidRPr="00000000" w14:paraId="0000026B">
            <w:pPr>
              <w:spacing w:line="360" w:lineRule="auto"/>
              <w:jc w:val="both"/>
              <w:rPr>
                <w:sz w:val="28"/>
                <w:szCs w:val="28"/>
              </w:rPr>
            </w:pPr>
            <w:r w:rsidDel="00000000" w:rsidR="00000000" w:rsidRPr="00000000">
              <w:rPr>
                <w:sz w:val="28"/>
                <w:szCs w:val="28"/>
                <w:rtl w:val="0"/>
              </w:rPr>
              <w:t xml:space="preserve">897.5283</w:t>
            </w:r>
          </w:p>
        </w:tc>
        <w:tc>
          <w:tcPr/>
          <w:p w:rsidR="00000000" w:rsidDel="00000000" w:rsidP="00000000" w:rsidRDefault="00000000" w:rsidRPr="00000000" w14:paraId="0000026C">
            <w:pPr>
              <w:spacing w:line="360" w:lineRule="auto"/>
              <w:jc w:val="both"/>
              <w:rPr>
                <w:sz w:val="28"/>
                <w:szCs w:val="28"/>
              </w:rPr>
            </w:pPr>
            <w:r w:rsidDel="00000000" w:rsidR="00000000" w:rsidRPr="00000000">
              <w:rPr>
                <w:sz w:val="28"/>
                <w:szCs w:val="28"/>
                <w:rtl w:val="0"/>
              </w:rPr>
              <w:t xml:space="preserve">887.1506</w:t>
            </w:r>
          </w:p>
        </w:tc>
      </w:tr>
      <w:tr>
        <w:trPr>
          <w:cantSplit w:val="0"/>
          <w:trHeight w:val="375" w:hRule="atLeast"/>
          <w:tblHeader w:val="0"/>
        </w:trPr>
        <w:tc>
          <w:tcPr/>
          <w:p w:rsidR="00000000" w:rsidDel="00000000" w:rsidP="00000000" w:rsidRDefault="00000000" w:rsidRPr="00000000" w14:paraId="0000026D">
            <w:pPr>
              <w:spacing w:line="360" w:lineRule="auto"/>
              <w:jc w:val="both"/>
              <w:rPr>
                <w:smallCaps w:val="1"/>
                <w:sz w:val="28"/>
                <w:szCs w:val="28"/>
              </w:rPr>
            </w:pPr>
            <w:r w:rsidDel="00000000" w:rsidR="00000000" w:rsidRPr="00000000">
              <w:rPr>
                <w:smallCaps w:val="1"/>
                <w:sz w:val="28"/>
                <w:szCs w:val="28"/>
                <w:rtl w:val="0"/>
              </w:rPr>
              <w:t xml:space="preserve">ARIMA (2, 1, 2)</w:t>
            </w:r>
          </w:p>
        </w:tc>
        <w:tc>
          <w:tcPr/>
          <w:p w:rsidR="00000000" w:rsidDel="00000000" w:rsidP="00000000" w:rsidRDefault="00000000" w:rsidRPr="00000000" w14:paraId="0000026E">
            <w:pPr>
              <w:spacing w:line="360" w:lineRule="auto"/>
              <w:jc w:val="both"/>
              <w:rPr>
                <w:sz w:val="28"/>
                <w:szCs w:val="28"/>
              </w:rPr>
            </w:pPr>
            <w:r w:rsidDel="00000000" w:rsidR="00000000" w:rsidRPr="00000000">
              <w:rPr>
                <w:sz w:val="28"/>
                <w:szCs w:val="28"/>
                <w:rtl w:val="0"/>
              </w:rPr>
              <w:t xml:space="preserve">879.4905</w:t>
            </w:r>
          </w:p>
        </w:tc>
        <w:tc>
          <w:tcPr/>
          <w:p w:rsidR="00000000" w:rsidDel="00000000" w:rsidP="00000000" w:rsidRDefault="00000000" w:rsidRPr="00000000" w14:paraId="0000026F">
            <w:pPr>
              <w:spacing w:line="360" w:lineRule="auto"/>
              <w:jc w:val="both"/>
              <w:rPr>
                <w:sz w:val="28"/>
                <w:szCs w:val="28"/>
              </w:rPr>
            </w:pPr>
            <w:r w:rsidDel="00000000" w:rsidR="00000000" w:rsidRPr="00000000">
              <w:rPr>
                <w:sz w:val="28"/>
                <w:szCs w:val="28"/>
                <w:rtl w:val="0"/>
              </w:rPr>
              <w:t xml:space="preserve">900.3493</w:t>
            </w:r>
          </w:p>
        </w:tc>
        <w:tc>
          <w:tcPr/>
          <w:p w:rsidR="00000000" w:rsidDel="00000000" w:rsidP="00000000" w:rsidRDefault="00000000" w:rsidRPr="00000000" w14:paraId="00000270">
            <w:pPr>
              <w:spacing w:line="360" w:lineRule="auto"/>
              <w:jc w:val="both"/>
              <w:rPr>
                <w:sz w:val="28"/>
                <w:szCs w:val="28"/>
              </w:rPr>
            </w:pPr>
            <w:r w:rsidDel="00000000" w:rsidR="00000000" w:rsidRPr="00000000">
              <w:rPr>
                <w:sz w:val="28"/>
                <w:szCs w:val="28"/>
                <w:rtl w:val="0"/>
              </w:rPr>
              <w:t xml:space="preserve">887.8960</w:t>
            </w:r>
          </w:p>
        </w:tc>
      </w:tr>
      <w:tr>
        <w:trPr>
          <w:cantSplit w:val="0"/>
          <w:trHeight w:val="375" w:hRule="atLeast"/>
          <w:tblHeader w:val="0"/>
        </w:trPr>
        <w:tc>
          <w:tcPr/>
          <w:p w:rsidR="00000000" w:rsidDel="00000000" w:rsidP="00000000" w:rsidRDefault="00000000" w:rsidRPr="00000000" w14:paraId="00000271">
            <w:pPr>
              <w:spacing w:line="360" w:lineRule="auto"/>
              <w:jc w:val="both"/>
              <w:rPr>
                <w:smallCaps w:val="1"/>
                <w:sz w:val="28"/>
                <w:szCs w:val="28"/>
              </w:rPr>
            </w:pPr>
            <w:r w:rsidDel="00000000" w:rsidR="00000000" w:rsidRPr="00000000">
              <w:rPr>
                <w:smallCaps w:val="1"/>
                <w:sz w:val="28"/>
                <w:szCs w:val="28"/>
                <w:rtl w:val="0"/>
              </w:rPr>
              <w:t xml:space="preserve">ARIMA (2, 1, 3)</w:t>
            </w:r>
          </w:p>
        </w:tc>
        <w:tc>
          <w:tcPr/>
          <w:p w:rsidR="00000000" w:rsidDel="00000000" w:rsidP="00000000" w:rsidRDefault="00000000" w:rsidRPr="00000000" w14:paraId="00000272">
            <w:pPr>
              <w:spacing w:line="360" w:lineRule="auto"/>
              <w:jc w:val="both"/>
              <w:rPr>
                <w:sz w:val="28"/>
                <w:szCs w:val="28"/>
              </w:rPr>
            </w:pPr>
            <w:r w:rsidDel="00000000" w:rsidR="00000000" w:rsidRPr="00000000">
              <w:rPr>
                <w:sz w:val="28"/>
                <w:szCs w:val="28"/>
                <w:rtl w:val="0"/>
              </w:rPr>
              <w:t xml:space="preserve">880.8798</w:t>
            </w:r>
          </w:p>
        </w:tc>
        <w:tc>
          <w:tcPr/>
          <w:p w:rsidR="00000000" w:rsidDel="00000000" w:rsidP="00000000" w:rsidRDefault="00000000" w:rsidRPr="00000000" w14:paraId="00000273">
            <w:pPr>
              <w:spacing w:line="360" w:lineRule="auto"/>
              <w:jc w:val="both"/>
              <w:rPr>
                <w:sz w:val="28"/>
                <w:szCs w:val="28"/>
              </w:rPr>
            </w:pPr>
            <w:r w:rsidDel="00000000" w:rsidR="00000000" w:rsidRPr="00000000">
              <w:rPr>
                <w:sz w:val="28"/>
                <w:szCs w:val="28"/>
                <w:rtl w:val="0"/>
              </w:rPr>
              <w:t xml:space="preserve">905.2151</w:t>
            </w:r>
          </w:p>
        </w:tc>
        <w:tc>
          <w:tcPr/>
          <w:p w:rsidR="00000000" w:rsidDel="00000000" w:rsidP="00000000" w:rsidRDefault="00000000" w:rsidRPr="00000000" w14:paraId="00000274">
            <w:pPr>
              <w:spacing w:line="360" w:lineRule="auto"/>
              <w:jc w:val="both"/>
              <w:rPr>
                <w:sz w:val="28"/>
                <w:szCs w:val="28"/>
              </w:rPr>
            </w:pPr>
            <w:r w:rsidDel="00000000" w:rsidR="00000000" w:rsidRPr="00000000">
              <w:rPr>
                <w:sz w:val="28"/>
                <w:szCs w:val="28"/>
                <w:rtl w:val="0"/>
              </w:rPr>
              <w:t xml:space="preserve">890.6863</w:t>
            </w:r>
          </w:p>
        </w:tc>
      </w:tr>
      <w:tr>
        <w:trPr>
          <w:cantSplit w:val="0"/>
          <w:trHeight w:val="375" w:hRule="atLeast"/>
          <w:tblHeader w:val="0"/>
        </w:trPr>
        <w:tc>
          <w:tcPr/>
          <w:p w:rsidR="00000000" w:rsidDel="00000000" w:rsidP="00000000" w:rsidRDefault="00000000" w:rsidRPr="00000000" w14:paraId="00000275">
            <w:pPr>
              <w:spacing w:line="360" w:lineRule="auto"/>
              <w:jc w:val="both"/>
              <w:rPr>
                <w:smallCaps w:val="1"/>
                <w:sz w:val="28"/>
                <w:szCs w:val="28"/>
              </w:rPr>
            </w:pPr>
            <w:r w:rsidDel="00000000" w:rsidR="00000000" w:rsidRPr="00000000">
              <w:rPr>
                <w:smallCaps w:val="1"/>
                <w:sz w:val="28"/>
                <w:szCs w:val="28"/>
                <w:rtl w:val="0"/>
              </w:rPr>
              <w:t xml:space="preserve">ARIMA (3, 1, 0)</w:t>
            </w:r>
          </w:p>
        </w:tc>
        <w:tc>
          <w:tcPr/>
          <w:p w:rsidR="00000000" w:rsidDel="00000000" w:rsidP="00000000" w:rsidRDefault="00000000" w:rsidRPr="00000000" w14:paraId="00000276">
            <w:pPr>
              <w:spacing w:line="360" w:lineRule="auto"/>
              <w:jc w:val="both"/>
              <w:rPr>
                <w:sz w:val="28"/>
                <w:szCs w:val="28"/>
              </w:rPr>
            </w:pPr>
            <w:r w:rsidDel="00000000" w:rsidR="00000000" w:rsidRPr="00000000">
              <w:rPr>
                <w:sz w:val="28"/>
                <w:szCs w:val="28"/>
                <w:rtl w:val="0"/>
              </w:rPr>
              <w:t xml:space="preserve">914.1242</w:t>
            </w:r>
          </w:p>
        </w:tc>
        <w:tc>
          <w:tcPr/>
          <w:p w:rsidR="00000000" w:rsidDel="00000000" w:rsidP="00000000" w:rsidRDefault="00000000" w:rsidRPr="00000000" w14:paraId="00000277">
            <w:pPr>
              <w:spacing w:line="360" w:lineRule="auto"/>
              <w:jc w:val="both"/>
              <w:rPr>
                <w:sz w:val="28"/>
                <w:szCs w:val="28"/>
              </w:rPr>
            </w:pPr>
            <w:r w:rsidDel="00000000" w:rsidR="00000000" w:rsidRPr="00000000">
              <w:rPr>
                <w:sz w:val="28"/>
                <w:szCs w:val="28"/>
                <w:rtl w:val="0"/>
              </w:rPr>
              <w:t xml:space="preserve">931.5065</w:t>
            </w:r>
          </w:p>
        </w:tc>
        <w:tc>
          <w:tcPr/>
          <w:p w:rsidR="00000000" w:rsidDel="00000000" w:rsidP="00000000" w:rsidRDefault="00000000" w:rsidRPr="00000000" w14:paraId="00000278">
            <w:pPr>
              <w:spacing w:line="360" w:lineRule="auto"/>
              <w:jc w:val="both"/>
              <w:rPr>
                <w:sz w:val="28"/>
                <w:szCs w:val="28"/>
              </w:rPr>
            </w:pPr>
            <w:r w:rsidDel="00000000" w:rsidR="00000000" w:rsidRPr="00000000">
              <w:rPr>
                <w:sz w:val="28"/>
                <w:szCs w:val="28"/>
                <w:rtl w:val="0"/>
              </w:rPr>
              <w:t xml:space="preserve">921.1288</w:t>
            </w:r>
          </w:p>
        </w:tc>
      </w:tr>
      <w:tr>
        <w:trPr>
          <w:cantSplit w:val="0"/>
          <w:trHeight w:val="375" w:hRule="atLeast"/>
          <w:tblHeader w:val="0"/>
        </w:trPr>
        <w:tc>
          <w:tcPr/>
          <w:p w:rsidR="00000000" w:rsidDel="00000000" w:rsidP="00000000" w:rsidRDefault="00000000" w:rsidRPr="00000000" w14:paraId="00000279">
            <w:pPr>
              <w:spacing w:line="360" w:lineRule="auto"/>
              <w:jc w:val="both"/>
              <w:rPr>
                <w:smallCaps w:val="1"/>
                <w:sz w:val="28"/>
                <w:szCs w:val="28"/>
              </w:rPr>
            </w:pPr>
            <w:r w:rsidDel="00000000" w:rsidR="00000000" w:rsidRPr="00000000">
              <w:rPr>
                <w:smallCaps w:val="1"/>
                <w:sz w:val="28"/>
                <w:szCs w:val="28"/>
                <w:rtl w:val="0"/>
              </w:rPr>
              <w:t xml:space="preserve">ARIMA (3, 1, 1)</w:t>
            </w:r>
          </w:p>
        </w:tc>
        <w:tc>
          <w:tcPr/>
          <w:p w:rsidR="00000000" w:rsidDel="00000000" w:rsidP="00000000" w:rsidRDefault="00000000" w:rsidRPr="00000000" w14:paraId="0000027A">
            <w:pPr>
              <w:spacing w:line="360" w:lineRule="auto"/>
              <w:jc w:val="both"/>
              <w:rPr>
                <w:sz w:val="28"/>
                <w:szCs w:val="28"/>
              </w:rPr>
            </w:pPr>
            <w:r w:rsidDel="00000000" w:rsidR="00000000" w:rsidRPr="00000000">
              <w:rPr>
                <w:sz w:val="28"/>
                <w:szCs w:val="28"/>
                <w:rtl w:val="0"/>
              </w:rPr>
              <w:t xml:space="preserve">879.0711</w:t>
            </w:r>
          </w:p>
        </w:tc>
        <w:tc>
          <w:tcPr/>
          <w:p w:rsidR="00000000" w:rsidDel="00000000" w:rsidP="00000000" w:rsidRDefault="00000000" w:rsidRPr="00000000" w14:paraId="0000027B">
            <w:pPr>
              <w:spacing w:line="360" w:lineRule="auto"/>
              <w:jc w:val="both"/>
              <w:rPr>
                <w:sz w:val="28"/>
                <w:szCs w:val="28"/>
              </w:rPr>
            </w:pPr>
            <w:r w:rsidDel="00000000" w:rsidR="00000000" w:rsidRPr="00000000">
              <w:rPr>
                <w:sz w:val="28"/>
                <w:szCs w:val="28"/>
                <w:rtl w:val="0"/>
              </w:rPr>
              <w:t xml:space="preserve">899.9299</w:t>
            </w:r>
          </w:p>
        </w:tc>
        <w:tc>
          <w:tcPr/>
          <w:p w:rsidR="00000000" w:rsidDel="00000000" w:rsidP="00000000" w:rsidRDefault="00000000" w:rsidRPr="00000000" w14:paraId="0000027C">
            <w:pPr>
              <w:spacing w:line="360" w:lineRule="auto"/>
              <w:jc w:val="both"/>
              <w:rPr>
                <w:sz w:val="28"/>
                <w:szCs w:val="28"/>
              </w:rPr>
            </w:pPr>
            <w:r w:rsidDel="00000000" w:rsidR="00000000" w:rsidRPr="00000000">
              <w:rPr>
                <w:sz w:val="28"/>
                <w:szCs w:val="28"/>
                <w:rtl w:val="0"/>
              </w:rPr>
              <w:t xml:space="preserve">887.4766</w:t>
            </w:r>
          </w:p>
        </w:tc>
      </w:tr>
      <w:tr>
        <w:trPr>
          <w:cantSplit w:val="0"/>
          <w:trHeight w:val="260" w:hRule="atLeast"/>
          <w:tblHeader w:val="0"/>
        </w:trPr>
        <w:tc>
          <w:tcPr/>
          <w:p w:rsidR="00000000" w:rsidDel="00000000" w:rsidP="00000000" w:rsidRDefault="00000000" w:rsidRPr="00000000" w14:paraId="0000027D">
            <w:pPr>
              <w:spacing w:line="360" w:lineRule="auto"/>
              <w:jc w:val="both"/>
              <w:rPr>
                <w:smallCaps w:val="1"/>
                <w:sz w:val="28"/>
                <w:szCs w:val="28"/>
              </w:rPr>
            </w:pPr>
            <w:r w:rsidDel="00000000" w:rsidR="00000000" w:rsidRPr="00000000">
              <w:rPr>
                <w:smallCaps w:val="1"/>
                <w:sz w:val="28"/>
                <w:szCs w:val="28"/>
                <w:rtl w:val="0"/>
              </w:rPr>
              <w:t xml:space="preserve">ARIMA (3, 1, 2)</w:t>
            </w:r>
          </w:p>
        </w:tc>
        <w:tc>
          <w:tcPr/>
          <w:p w:rsidR="00000000" w:rsidDel="00000000" w:rsidP="00000000" w:rsidRDefault="00000000" w:rsidRPr="00000000" w14:paraId="0000027E">
            <w:pPr>
              <w:spacing w:line="360" w:lineRule="auto"/>
              <w:jc w:val="both"/>
              <w:rPr>
                <w:sz w:val="28"/>
                <w:szCs w:val="28"/>
              </w:rPr>
            </w:pPr>
            <w:r w:rsidDel="00000000" w:rsidR="00000000" w:rsidRPr="00000000">
              <w:rPr>
                <w:sz w:val="28"/>
                <w:szCs w:val="28"/>
                <w:rtl w:val="0"/>
              </w:rPr>
              <w:t xml:space="preserve">879.4899</w:t>
            </w:r>
          </w:p>
        </w:tc>
        <w:tc>
          <w:tcPr/>
          <w:p w:rsidR="00000000" w:rsidDel="00000000" w:rsidP="00000000" w:rsidRDefault="00000000" w:rsidRPr="00000000" w14:paraId="0000027F">
            <w:pPr>
              <w:spacing w:line="360" w:lineRule="auto"/>
              <w:jc w:val="both"/>
              <w:rPr>
                <w:sz w:val="28"/>
                <w:szCs w:val="28"/>
              </w:rPr>
            </w:pPr>
            <w:r w:rsidDel="00000000" w:rsidR="00000000" w:rsidRPr="00000000">
              <w:rPr>
                <w:sz w:val="28"/>
                <w:szCs w:val="28"/>
                <w:rtl w:val="0"/>
              </w:rPr>
              <w:t xml:space="preserve">903.8252</w:t>
            </w:r>
          </w:p>
        </w:tc>
        <w:tc>
          <w:tcPr/>
          <w:p w:rsidR="00000000" w:rsidDel="00000000" w:rsidP="00000000" w:rsidRDefault="00000000" w:rsidRPr="00000000" w14:paraId="00000280">
            <w:pPr>
              <w:spacing w:line="360" w:lineRule="auto"/>
              <w:jc w:val="both"/>
              <w:rPr>
                <w:sz w:val="28"/>
                <w:szCs w:val="28"/>
              </w:rPr>
            </w:pPr>
            <w:r w:rsidDel="00000000" w:rsidR="00000000" w:rsidRPr="00000000">
              <w:rPr>
                <w:sz w:val="28"/>
                <w:szCs w:val="28"/>
                <w:rtl w:val="0"/>
              </w:rPr>
              <w:t xml:space="preserve">889.2964</w:t>
            </w:r>
          </w:p>
        </w:tc>
      </w:tr>
    </w:tbl>
    <w:p w:rsidR="00000000" w:rsidDel="00000000" w:rsidP="00000000" w:rsidRDefault="00000000" w:rsidRPr="00000000" w14:paraId="00000281">
      <w:pPr>
        <w:spacing w:after="0" w:line="480" w:lineRule="auto"/>
        <w:jc w:val="both"/>
        <w:rPr>
          <w:sz w:val="28"/>
          <w:szCs w:val="28"/>
        </w:rPr>
      </w:pPr>
      <w:r w:rsidDel="00000000" w:rsidR="00000000" w:rsidRPr="00000000">
        <w:rPr>
          <w:sz w:val="28"/>
          <w:szCs w:val="28"/>
          <w:rtl w:val="0"/>
        </w:rPr>
        <w:t xml:space="preserve">From the table 3 above, we found that A</w:t>
      </w:r>
      <w:r w:rsidDel="00000000" w:rsidR="00000000" w:rsidRPr="00000000">
        <w:rPr>
          <w:smallCaps w:val="1"/>
          <w:sz w:val="28"/>
          <w:szCs w:val="28"/>
          <w:rtl w:val="0"/>
        </w:rPr>
        <w:t xml:space="preserve">RIMA (0, 1, 2) </w:t>
      </w:r>
      <w:r w:rsidDel="00000000" w:rsidR="00000000" w:rsidRPr="00000000">
        <w:rPr>
          <w:sz w:val="28"/>
          <w:szCs w:val="28"/>
          <w:rtl w:val="0"/>
        </w:rPr>
        <w:t xml:space="preserve">Model has the Least Values of all the Criterion considered, therefore we will make use of these Model for further Analysis.</w:t>
      </w:r>
    </w:p>
    <w:p w:rsidR="00000000" w:rsidDel="00000000" w:rsidP="00000000" w:rsidRDefault="00000000" w:rsidRPr="00000000" w14:paraId="00000282">
      <w:pPr>
        <w:pStyle w:val="Heading1"/>
        <w:spacing w:before="0" w:line="480" w:lineRule="auto"/>
        <w:rPr>
          <w:color w:val="000000"/>
        </w:rPr>
      </w:pPr>
      <w:bookmarkStart w:colFirst="0" w:colLast="0" w:name="_dp5lf749hz2d" w:id="8"/>
      <w:bookmarkEnd w:id="8"/>
      <w:r w:rsidDel="00000000" w:rsidR="00000000" w:rsidRPr="00000000">
        <w:rPr>
          <w:color w:val="000000"/>
          <w:rtl w:val="0"/>
        </w:rPr>
        <w:t xml:space="preserve">4.2 Parameter Estimates of the Model</w:t>
      </w:r>
    </w:p>
    <w:p w:rsidR="00000000" w:rsidDel="00000000" w:rsidP="00000000" w:rsidRDefault="00000000" w:rsidRPr="00000000" w14:paraId="00000283">
      <w:pPr>
        <w:spacing w:after="0" w:lineRule="auto"/>
        <w:jc w:val="both"/>
        <w:rPr>
          <w:b w:val="1"/>
          <w:sz w:val="28"/>
          <w:szCs w:val="28"/>
        </w:rPr>
      </w:pPr>
      <w:r w:rsidDel="00000000" w:rsidR="00000000" w:rsidRPr="00000000">
        <w:rPr>
          <w:b w:val="1"/>
          <w:sz w:val="28"/>
          <w:szCs w:val="28"/>
          <w:rtl w:val="0"/>
        </w:rPr>
        <w:t xml:space="preserve">Table 3: Results of ARIMA (0, 1, 2) Model Estimation for the Electricity Consumption Data in Ilorin</w:t>
      </w:r>
    </w:p>
    <w:tbl>
      <w:tblPr>
        <w:tblStyle w:val="Table3"/>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3"/>
        <w:gridCol w:w="1808"/>
        <w:gridCol w:w="1811"/>
        <w:gridCol w:w="1700"/>
        <w:gridCol w:w="1734"/>
        <w:tblGridChange w:id="0">
          <w:tblGrid>
            <w:gridCol w:w="1803"/>
            <w:gridCol w:w="1808"/>
            <w:gridCol w:w="1811"/>
            <w:gridCol w:w="1700"/>
            <w:gridCol w:w="1734"/>
          </w:tblGrid>
        </w:tblGridChange>
      </w:tblGrid>
      <w:tr>
        <w:trPr>
          <w:cantSplit w:val="0"/>
          <w:tblHeader w:val="0"/>
        </w:trPr>
        <w:tc>
          <w:tcPr/>
          <w:p w:rsidR="00000000" w:rsidDel="00000000" w:rsidP="00000000" w:rsidRDefault="00000000" w:rsidRPr="00000000" w14:paraId="00000284">
            <w:pPr>
              <w:spacing w:line="480" w:lineRule="auto"/>
              <w:jc w:val="both"/>
              <w:rPr>
                <w:b w:val="1"/>
                <w:sz w:val="28"/>
                <w:szCs w:val="28"/>
              </w:rPr>
            </w:pPr>
            <w:r w:rsidDel="00000000" w:rsidR="00000000" w:rsidRPr="00000000">
              <w:rPr>
                <w:b w:val="1"/>
                <w:sz w:val="28"/>
                <w:szCs w:val="28"/>
                <w:rtl w:val="0"/>
              </w:rPr>
              <w:t xml:space="preserve">Parameter</w:t>
            </w:r>
          </w:p>
        </w:tc>
        <w:tc>
          <w:tcPr/>
          <w:p w:rsidR="00000000" w:rsidDel="00000000" w:rsidP="00000000" w:rsidRDefault="00000000" w:rsidRPr="00000000" w14:paraId="00000285">
            <w:pPr>
              <w:spacing w:line="480" w:lineRule="auto"/>
              <w:jc w:val="both"/>
              <w:rPr>
                <w:b w:val="1"/>
                <w:sz w:val="28"/>
                <w:szCs w:val="28"/>
              </w:rPr>
            </w:pPr>
            <w:r w:rsidDel="00000000" w:rsidR="00000000" w:rsidRPr="00000000">
              <w:rPr>
                <w:b w:val="1"/>
                <w:sz w:val="28"/>
                <w:szCs w:val="28"/>
                <w:rtl w:val="0"/>
              </w:rPr>
              <w:t xml:space="preserve">Coefficient</w:t>
            </w:r>
          </w:p>
        </w:tc>
        <w:tc>
          <w:tcPr/>
          <w:p w:rsidR="00000000" w:rsidDel="00000000" w:rsidP="00000000" w:rsidRDefault="00000000" w:rsidRPr="00000000" w14:paraId="00000286">
            <w:pPr>
              <w:spacing w:line="480" w:lineRule="auto"/>
              <w:jc w:val="both"/>
              <w:rPr>
                <w:b w:val="1"/>
                <w:sz w:val="28"/>
                <w:szCs w:val="28"/>
              </w:rPr>
            </w:pPr>
            <w:r w:rsidDel="00000000" w:rsidR="00000000" w:rsidRPr="00000000">
              <w:rPr>
                <w:b w:val="1"/>
                <w:sz w:val="28"/>
                <w:szCs w:val="28"/>
                <w:rtl w:val="0"/>
              </w:rPr>
              <w:t xml:space="preserve">std. error</w:t>
            </w:r>
          </w:p>
        </w:tc>
        <w:tc>
          <w:tcPr/>
          <w:p w:rsidR="00000000" w:rsidDel="00000000" w:rsidP="00000000" w:rsidRDefault="00000000" w:rsidRPr="00000000" w14:paraId="00000287">
            <w:pPr>
              <w:spacing w:line="480" w:lineRule="auto"/>
              <w:jc w:val="both"/>
              <w:rPr>
                <w:b w:val="1"/>
                <w:sz w:val="28"/>
                <w:szCs w:val="28"/>
              </w:rPr>
            </w:pPr>
            <w:r w:rsidDel="00000000" w:rsidR="00000000" w:rsidRPr="00000000">
              <w:rPr>
                <w:b w:val="1"/>
                <w:sz w:val="28"/>
                <w:szCs w:val="28"/>
                <w:rtl w:val="0"/>
              </w:rPr>
              <w:t xml:space="preserve">Z</w:t>
            </w:r>
          </w:p>
        </w:tc>
        <w:tc>
          <w:tcPr/>
          <w:p w:rsidR="00000000" w:rsidDel="00000000" w:rsidP="00000000" w:rsidRDefault="00000000" w:rsidRPr="00000000" w14:paraId="00000288">
            <w:pPr>
              <w:spacing w:line="480" w:lineRule="auto"/>
              <w:jc w:val="both"/>
              <w:rPr>
                <w:b w:val="1"/>
                <w:sz w:val="28"/>
                <w:szCs w:val="28"/>
              </w:rPr>
            </w:pPr>
            <w:r w:rsidDel="00000000" w:rsidR="00000000" w:rsidRPr="00000000">
              <w:rPr>
                <w:b w:val="1"/>
                <w:sz w:val="28"/>
                <w:szCs w:val="28"/>
                <w:rtl w:val="0"/>
              </w:rPr>
              <w:t xml:space="preserve">p-value</w:t>
            </w:r>
          </w:p>
        </w:tc>
      </w:tr>
      <w:tr>
        <w:trPr>
          <w:cantSplit w:val="0"/>
          <w:tblHeader w:val="0"/>
        </w:trPr>
        <w:tc>
          <w:tcPr/>
          <w:p w:rsidR="00000000" w:rsidDel="00000000" w:rsidP="00000000" w:rsidRDefault="00000000" w:rsidRPr="00000000" w14:paraId="00000289">
            <w:pPr>
              <w:spacing w:line="480" w:lineRule="auto"/>
              <w:jc w:val="both"/>
              <w:rPr>
                <w:sz w:val="28"/>
                <w:szCs w:val="28"/>
              </w:rPr>
            </w:pPr>
            <w:r w:rsidDel="00000000" w:rsidR="00000000" w:rsidRPr="00000000">
              <w:rPr>
                <w:sz w:val="28"/>
                <w:szCs w:val="28"/>
                <w:rtl w:val="0"/>
              </w:rPr>
              <w:t xml:space="preserve">Const</w:t>
            </w:r>
          </w:p>
          <w:p w:rsidR="00000000" w:rsidDel="00000000" w:rsidP="00000000" w:rsidRDefault="00000000" w:rsidRPr="00000000" w14:paraId="0000028A">
            <w:pPr>
              <w:spacing w:line="480" w:lineRule="auto"/>
              <w:rPr>
                <w:sz w:val="28"/>
                <w:szCs w:val="28"/>
              </w:rPr>
            </w:pPr>
            <w:r w:rsidDel="00000000" w:rsidR="00000000" w:rsidRPr="00000000">
              <w:rPr>
                <w:sz w:val="28"/>
                <w:szCs w:val="28"/>
                <w:rtl w:val="0"/>
              </w:rPr>
              <w:t xml:space="preserve">Theta_1</w:t>
            </w:r>
          </w:p>
          <w:p w:rsidR="00000000" w:rsidDel="00000000" w:rsidP="00000000" w:rsidRDefault="00000000" w:rsidRPr="00000000" w14:paraId="0000028B">
            <w:pPr>
              <w:spacing w:line="480" w:lineRule="auto"/>
              <w:rPr>
                <w:sz w:val="28"/>
                <w:szCs w:val="28"/>
              </w:rPr>
            </w:pPr>
            <w:r w:rsidDel="00000000" w:rsidR="00000000" w:rsidRPr="00000000">
              <w:rPr>
                <w:sz w:val="28"/>
                <w:szCs w:val="28"/>
                <w:rtl w:val="0"/>
              </w:rPr>
              <w:t xml:space="preserve">Theta_2</w:t>
            </w:r>
          </w:p>
        </w:tc>
        <w:tc>
          <w:tcPr/>
          <w:p w:rsidR="00000000" w:rsidDel="00000000" w:rsidP="00000000" w:rsidRDefault="00000000" w:rsidRPr="00000000" w14:paraId="0000028C">
            <w:pPr>
              <w:spacing w:line="480" w:lineRule="auto"/>
              <w:jc w:val="both"/>
              <w:rPr>
                <w:sz w:val="28"/>
                <w:szCs w:val="28"/>
              </w:rPr>
            </w:pPr>
            <w:r w:rsidDel="00000000" w:rsidR="00000000" w:rsidRPr="00000000">
              <w:rPr>
                <w:sz w:val="28"/>
                <w:szCs w:val="28"/>
                <w:rtl w:val="0"/>
              </w:rPr>
              <w:t xml:space="preserve">-0.0595171</w:t>
            </w:r>
          </w:p>
          <w:p w:rsidR="00000000" w:rsidDel="00000000" w:rsidP="00000000" w:rsidRDefault="00000000" w:rsidRPr="00000000" w14:paraId="0000028D">
            <w:pPr>
              <w:spacing w:line="480" w:lineRule="auto"/>
              <w:jc w:val="both"/>
              <w:rPr>
                <w:sz w:val="28"/>
                <w:szCs w:val="28"/>
              </w:rPr>
            </w:pPr>
            <w:r w:rsidDel="00000000" w:rsidR="00000000" w:rsidRPr="00000000">
              <w:rPr>
                <w:sz w:val="28"/>
                <w:szCs w:val="28"/>
                <w:rtl w:val="0"/>
              </w:rPr>
              <w:t xml:space="preserve">-0.524021</w:t>
            </w:r>
          </w:p>
          <w:p w:rsidR="00000000" w:rsidDel="00000000" w:rsidP="00000000" w:rsidRDefault="00000000" w:rsidRPr="00000000" w14:paraId="0000028E">
            <w:pPr>
              <w:spacing w:line="480" w:lineRule="auto"/>
              <w:jc w:val="both"/>
              <w:rPr>
                <w:sz w:val="28"/>
                <w:szCs w:val="28"/>
              </w:rPr>
            </w:pPr>
            <w:r w:rsidDel="00000000" w:rsidR="00000000" w:rsidRPr="00000000">
              <w:rPr>
                <w:sz w:val="28"/>
                <w:szCs w:val="28"/>
                <w:rtl w:val="0"/>
              </w:rPr>
              <w:t xml:space="preserve">-0.475979</w:t>
            </w:r>
          </w:p>
        </w:tc>
        <w:tc>
          <w:tcPr/>
          <w:p w:rsidR="00000000" w:rsidDel="00000000" w:rsidP="00000000" w:rsidRDefault="00000000" w:rsidRPr="00000000" w14:paraId="0000028F">
            <w:pPr>
              <w:spacing w:line="480" w:lineRule="auto"/>
              <w:jc w:val="both"/>
              <w:rPr>
                <w:sz w:val="28"/>
                <w:szCs w:val="28"/>
              </w:rPr>
            </w:pPr>
            <w:r w:rsidDel="00000000" w:rsidR="00000000" w:rsidRPr="00000000">
              <w:rPr>
                <w:sz w:val="28"/>
                <w:szCs w:val="28"/>
                <w:rtl w:val="0"/>
              </w:rPr>
              <w:t xml:space="preserve">0.00202516</w:t>
            </w:r>
          </w:p>
          <w:p w:rsidR="00000000" w:rsidDel="00000000" w:rsidP="00000000" w:rsidRDefault="00000000" w:rsidRPr="00000000" w14:paraId="00000290">
            <w:pPr>
              <w:spacing w:line="480" w:lineRule="auto"/>
              <w:jc w:val="both"/>
              <w:rPr>
                <w:sz w:val="28"/>
                <w:szCs w:val="28"/>
              </w:rPr>
            </w:pPr>
            <w:r w:rsidDel="00000000" w:rsidR="00000000" w:rsidRPr="00000000">
              <w:rPr>
                <w:sz w:val="28"/>
                <w:szCs w:val="28"/>
                <w:rtl w:val="0"/>
              </w:rPr>
              <w:t xml:space="preserve">0.0532398</w:t>
            </w:r>
          </w:p>
          <w:p w:rsidR="00000000" w:rsidDel="00000000" w:rsidP="00000000" w:rsidRDefault="00000000" w:rsidRPr="00000000" w14:paraId="00000291">
            <w:pPr>
              <w:spacing w:line="480" w:lineRule="auto"/>
              <w:jc w:val="both"/>
              <w:rPr>
                <w:sz w:val="28"/>
                <w:szCs w:val="28"/>
              </w:rPr>
            </w:pPr>
            <w:r w:rsidDel="00000000" w:rsidR="00000000" w:rsidRPr="00000000">
              <w:rPr>
                <w:sz w:val="28"/>
                <w:szCs w:val="28"/>
                <w:rtl w:val="0"/>
              </w:rPr>
              <w:t xml:space="preserve">0.0523792</w:t>
            </w:r>
          </w:p>
        </w:tc>
        <w:tc>
          <w:tcPr/>
          <w:p w:rsidR="00000000" w:rsidDel="00000000" w:rsidP="00000000" w:rsidRDefault="00000000" w:rsidRPr="00000000" w14:paraId="00000292">
            <w:pPr>
              <w:spacing w:line="480" w:lineRule="auto"/>
              <w:jc w:val="both"/>
              <w:rPr>
                <w:sz w:val="28"/>
                <w:szCs w:val="28"/>
              </w:rPr>
            </w:pPr>
            <w:r w:rsidDel="00000000" w:rsidR="00000000" w:rsidRPr="00000000">
              <w:rPr>
                <w:sz w:val="28"/>
                <w:szCs w:val="28"/>
                <w:rtl w:val="0"/>
              </w:rPr>
              <w:t xml:space="preserve">-29.39</w:t>
            </w:r>
          </w:p>
          <w:p w:rsidR="00000000" w:rsidDel="00000000" w:rsidP="00000000" w:rsidRDefault="00000000" w:rsidRPr="00000000" w14:paraId="00000293">
            <w:pPr>
              <w:spacing w:line="480" w:lineRule="auto"/>
              <w:jc w:val="both"/>
              <w:rPr>
                <w:sz w:val="28"/>
                <w:szCs w:val="28"/>
              </w:rPr>
            </w:pPr>
            <w:r w:rsidDel="00000000" w:rsidR="00000000" w:rsidRPr="00000000">
              <w:rPr>
                <w:sz w:val="28"/>
                <w:szCs w:val="28"/>
                <w:rtl w:val="0"/>
              </w:rPr>
              <w:t xml:space="preserve">-9.843</w:t>
            </w:r>
          </w:p>
          <w:p w:rsidR="00000000" w:rsidDel="00000000" w:rsidP="00000000" w:rsidRDefault="00000000" w:rsidRPr="00000000" w14:paraId="00000294">
            <w:pPr>
              <w:spacing w:line="480" w:lineRule="auto"/>
              <w:jc w:val="both"/>
              <w:rPr>
                <w:sz w:val="28"/>
                <w:szCs w:val="28"/>
              </w:rPr>
            </w:pPr>
            <w:r w:rsidDel="00000000" w:rsidR="00000000" w:rsidRPr="00000000">
              <w:rPr>
                <w:sz w:val="28"/>
                <w:szCs w:val="28"/>
                <w:rtl w:val="0"/>
              </w:rPr>
              <w:t xml:space="preserve">-9.087</w:t>
            </w:r>
          </w:p>
        </w:tc>
        <w:tc>
          <w:tcPr/>
          <w:p w:rsidR="00000000" w:rsidDel="00000000" w:rsidP="00000000" w:rsidRDefault="00000000" w:rsidRPr="00000000" w14:paraId="00000295">
            <w:pPr>
              <w:spacing w:line="480" w:lineRule="auto"/>
              <w:jc w:val="both"/>
              <w:rPr>
                <w:sz w:val="28"/>
                <w:szCs w:val="28"/>
              </w:rPr>
            </w:pPr>
            <w:r w:rsidDel="00000000" w:rsidR="00000000" w:rsidRPr="00000000">
              <w:rPr>
                <w:sz w:val="28"/>
                <w:szCs w:val="28"/>
                <w:rtl w:val="0"/>
              </w:rPr>
              <w:t xml:space="preserve">7.63-190***</w:t>
            </w:r>
          </w:p>
          <w:p w:rsidR="00000000" w:rsidDel="00000000" w:rsidP="00000000" w:rsidRDefault="00000000" w:rsidRPr="00000000" w14:paraId="00000296">
            <w:pPr>
              <w:spacing w:line="480" w:lineRule="auto"/>
              <w:jc w:val="both"/>
              <w:rPr>
                <w:sz w:val="28"/>
                <w:szCs w:val="28"/>
              </w:rPr>
            </w:pPr>
            <w:r w:rsidDel="00000000" w:rsidR="00000000" w:rsidRPr="00000000">
              <w:rPr>
                <w:sz w:val="28"/>
                <w:szCs w:val="28"/>
                <w:rtl w:val="0"/>
              </w:rPr>
              <w:t xml:space="preserve">7.37e-023***</w:t>
            </w:r>
          </w:p>
          <w:p w:rsidR="00000000" w:rsidDel="00000000" w:rsidP="00000000" w:rsidRDefault="00000000" w:rsidRPr="00000000" w14:paraId="00000297">
            <w:pPr>
              <w:spacing w:line="480" w:lineRule="auto"/>
              <w:jc w:val="both"/>
              <w:rPr>
                <w:sz w:val="28"/>
                <w:szCs w:val="28"/>
              </w:rPr>
            </w:pPr>
            <w:r w:rsidDel="00000000" w:rsidR="00000000" w:rsidRPr="00000000">
              <w:rPr>
                <w:sz w:val="28"/>
                <w:szCs w:val="28"/>
                <w:rtl w:val="0"/>
              </w:rPr>
              <w:t xml:space="preserve">1.02e-019***</w:t>
            </w:r>
          </w:p>
        </w:tc>
      </w:tr>
    </w:tbl>
    <w:p w:rsidR="00000000" w:rsidDel="00000000" w:rsidP="00000000" w:rsidRDefault="00000000" w:rsidRPr="00000000" w14:paraId="00000298">
      <w:pPr>
        <w:spacing w:after="0" w:line="480" w:lineRule="auto"/>
        <w:jc w:val="both"/>
        <w:rPr>
          <w:sz w:val="28"/>
          <w:szCs w:val="28"/>
        </w:rPr>
      </w:pPr>
      <w:r w:rsidDel="00000000" w:rsidR="00000000" w:rsidRPr="00000000">
        <w:rPr>
          <w:sz w:val="28"/>
          <w:szCs w:val="28"/>
          <w:rtl w:val="0"/>
        </w:rPr>
        <w:t xml:space="preserve">Key (1% ***) (5 %**) (10 %*) </w:t>
      </w:r>
    </w:p>
    <w:p w:rsidR="00000000" w:rsidDel="00000000" w:rsidP="00000000" w:rsidRDefault="00000000" w:rsidRPr="00000000" w14:paraId="00000299">
      <w:pPr>
        <w:spacing w:line="480" w:lineRule="auto"/>
        <w:rPr>
          <w:sz w:val="26"/>
          <w:szCs w:val="26"/>
        </w:rPr>
      </w:pPr>
      <w:r w:rsidDel="00000000" w:rsidR="00000000" w:rsidRPr="00000000">
        <w:rPr>
          <w:sz w:val="28"/>
          <w:szCs w:val="28"/>
          <w:rtl w:val="0"/>
        </w:rPr>
        <w:t xml:space="preserve">All the parameters are found to be Significant at all Level of Significance, 1%, 5% and 10%  in table 4.</w:t>
      </w:r>
      <w:r w:rsidDel="00000000" w:rsidR="00000000" w:rsidRPr="00000000">
        <w:rPr>
          <w:rtl w:val="0"/>
        </w:rPr>
      </w:r>
    </w:p>
    <w:p w:rsidR="00000000" w:rsidDel="00000000" w:rsidP="00000000" w:rsidRDefault="00000000" w:rsidRPr="00000000" w14:paraId="0000029A">
      <w:pPr>
        <w:pStyle w:val="Heading1"/>
        <w:spacing w:before="0" w:lineRule="auto"/>
        <w:rPr>
          <w:color w:val="000000"/>
        </w:rPr>
      </w:pPr>
      <w:bookmarkStart w:colFirst="0" w:colLast="0" w:name="_dw7pima9jwoz" w:id="9"/>
      <w:bookmarkEnd w:id="9"/>
      <w:r w:rsidDel="00000000" w:rsidR="00000000" w:rsidRPr="00000000">
        <w:rPr>
          <w:color w:val="000000"/>
          <w:rtl w:val="0"/>
        </w:rPr>
        <w:t xml:space="preserve">4.3</w:t>
        <w:tab/>
        <w:t xml:space="preserve">Forecast</w:t>
      </w:r>
    </w:p>
    <w:p w:rsidR="00000000" w:rsidDel="00000000" w:rsidP="00000000" w:rsidRDefault="00000000" w:rsidRPr="00000000" w14:paraId="0000029B">
      <w:pPr>
        <w:spacing w:line="480" w:lineRule="auto"/>
        <w:jc w:val="both"/>
        <w:rPr>
          <w:sz w:val="28"/>
          <w:szCs w:val="28"/>
        </w:rPr>
      </w:pPr>
      <w:r w:rsidDel="00000000" w:rsidR="00000000" w:rsidRPr="00000000">
        <w:rPr>
          <w:sz w:val="28"/>
          <w:szCs w:val="28"/>
          <w:rtl w:val="0"/>
        </w:rPr>
        <w:t xml:space="preserve">The ability of good Fitted ARIMA Model is in its ability to forecast the time series data that is tested. This further testifies the Validity of the Model.</w:t>
      </w:r>
    </w:p>
    <w:p w:rsidR="00000000" w:rsidDel="00000000" w:rsidP="00000000" w:rsidRDefault="00000000" w:rsidRPr="00000000" w14:paraId="0000029C">
      <w:pPr>
        <w:spacing w:after="0" w:line="360" w:lineRule="auto"/>
        <w:jc w:val="both"/>
        <w:rPr>
          <w:b w:val="1"/>
          <w:sz w:val="28"/>
          <w:szCs w:val="28"/>
        </w:rPr>
      </w:pPr>
      <w:r w:rsidDel="00000000" w:rsidR="00000000" w:rsidRPr="00000000">
        <w:rPr>
          <w:b w:val="1"/>
          <w:sz w:val="28"/>
          <w:szCs w:val="28"/>
          <w:rtl w:val="0"/>
        </w:rPr>
        <w:t xml:space="preserve">Table 4: </w:t>
      </w:r>
      <w:r w:rsidDel="00000000" w:rsidR="00000000" w:rsidRPr="00000000">
        <w:rPr>
          <w:b w:val="1"/>
          <w:smallCaps w:val="1"/>
          <w:sz w:val="28"/>
          <w:szCs w:val="28"/>
          <w:rtl w:val="0"/>
        </w:rPr>
        <w:t xml:space="preserve">R</w:t>
      </w:r>
      <w:r w:rsidDel="00000000" w:rsidR="00000000" w:rsidRPr="00000000">
        <w:rPr>
          <w:b w:val="1"/>
          <w:sz w:val="28"/>
          <w:szCs w:val="28"/>
          <w:rtl w:val="0"/>
        </w:rPr>
        <w:t xml:space="preserve">esult of ARIMA (0, 1, 2) Forecast Value for five Years</w:t>
      </w:r>
    </w:p>
    <w:tbl>
      <w:tblPr>
        <w:tblStyle w:val="Table4"/>
        <w:tblW w:w="56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5"/>
        <w:gridCol w:w="1750"/>
        <w:gridCol w:w="2710"/>
        <w:tblGridChange w:id="0">
          <w:tblGrid>
            <w:gridCol w:w="1155"/>
            <w:gridCol w:w="1750"/>
            <w:gridCol w:w="2710"/>
          </w:tblGrid>
        </w:tblGridChange>
      </w:tblGrid>
      <w:tr>
        <w:trPr>
          <w:cantSplit w:val="0"/>
          <w:tblHeader w:val="0"/>
        </w:trPr>
        <w:tc>
          <w:tcPr/>
          <w:p w:rsidR="00000000" w:rsidDel="00000000" w:rsidP="00000000" w:rsidRDefault="00000000" w:rsidRPr="00000000" w14:paraId="0000029D">
            <w:pPr>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TIME</w:t>
            </w:r>
          </w:p>
        </w:tc>
        <w:tc>
          <w:tcPr/>
          <w:p w:rsidR="00000000" w:rsidDel="00000000" w:rsidP="00000000" w:rsidRDefault="00000000" w:rsidRPr="00000000" w14:paraId="0000029E">
            <w:pPr>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PREDICTION</w:t>
            </w:r>
          </w:p>
        </w:tc>
        <w:tc>
          <w:tcPr/>
          <w:p w:rsidR="00000000" w:rsidDel="00000000" w:rsidP="00000000" w:rsidRDefault="00000000" w:rsidRPr="00000000" w14:paraId="0000029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w:t>
            </w:r>
            <w:r w:rsidDel="00000000" w:rsidR="00000000" w:rsidRPr="00000000">
              <w:rPr>
                <w:rFonts w:ascii="Times New Roman" w:cs="Times New Roman" w:eastAsia="Times New Roman" w:hAnsi="Times New Roman"/>
                <w:b w:val="1"/>
                <w:smallCaps w:val="1"/>
                <w:sz w:val="28"/>
                <w:szCs w:val="28"/>
                <w:rtl w:val="0"/>
              </w:rPr>
              <w:t xml:space="preserve">TANDARD ERROR</w:t>
            </w:r>
            <w:r w:rsidDel="00000000" w:rsidR="00000000" w:rsidRPr="00000000">
              <w:rPr>
                <w:rtl w:val="0"/>
              </w:rPr>
            </w:r>
          </w:p>
        </w:tc>
      </w:tr>
      <w:tr>
        <w:trPr>
          <w:cantSplit w:val="0"/>
          <w:tblHeader w:val="0"/>
        </w:trPr>
        <w:tc>
          <w:tcPr/>
          <w:p w:rsidR="00000000" w:rsidDel="00000000" w:rsidP="00000000" w:rsidRDefault="00000000" w:rsidRPr="00000000" w14:paraId="000002A0">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2025:01</w:t>
            </w:r>
          </w:p>
        </w:tc>
        <w:tc>
          <w:tcPr/>
          <w:p w:rsidR="00000000" w:rsidDel="00000000" w:rsidP="00000000" w:rsidRDefault="00000000" w:rsidRPr="00000000" w14:paraId="000002A1">
            <w:pPr>
              <w:ind w:left="507"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10.83393</w:t>
            </w:r>
          </w:p>
        </w:tc>
        <w:tc>
          <w:tcPr/>
          <w:p w:rsidR="00000000" w:rsidDel="00000000" w:rsidP="00000000" w:rsidRDefault="00000000" w:rsidRPr="00000000" w14:paraId="000002A2">
            <w:pPr>
              <w:ind w:left="1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1.47859</w:t>
            </w:r>
          </w:p>
        </w:tc>
      </w:tr>
      <w:tr>
        <w:trPr>
          <w:cantSplit w:val="0"/>
          <w:tblHeader w:val="0"/>
        </w:trPr>
        <w:tc>
          <w:tcPr/>
          <w:p w:rsidR="00000000" w:rsidDel="00000000" w:rsidP="00000000" w:rsidRDefault="00000000" w:rsidRPr="00000000" w14:paraId="000002A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2025:02</w:t>
            </w:r>
          </w:p>
        </w:tc>
        <w:tc>
          <w:tcPr/>
          <w:p w:rsidR="00000000" w:rsidDel="00000000" w:rsidP="00000000" w:rsidRDefault="00000000" w:rsidRPr="00000000" w14:paraId="000002A4">
            <w:pPr>
              <w:ind w:left="55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10.70360</w:t>
            </w:r>
          </w:p>
        </w:tc>
        <w:tc>
          <w:tcPr/>
          <w:p w:rsidR="00000000" w:rsidDel="00000000" w:rsidP="00000000" w:rsidRDefault="00000000" w:rsidRPr="00000000" w14:paraId="000002A5">
            <w:pPr>
              <w:ind w:left="7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A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2025:03</w:t>
            </w:r>
          </w:p>
        </w:tc>
        <w:tc>
          <w:tcPr/>
          <w:p w:rsidR="00000000" w:rsidDel="00000000" w:rsidP="00000000" w:rsidRDefault="00000000" w:rsidRPr="00000000" w14:paraId="000002A7">
            <w:pPr>
              <w:ind w:left="55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10.64408</w:t>
            </w:r>
          </w:p>
        </w:tc>
        <w:tc>
          <w:tcPr/>
          <w:p w:rsidR="00000000" w:rsidDel="00000000" w:rsidP="00000000" w:rsidRDefault="00000000" w:rsidRPr="00000000" w14:paraId="000002A8">
            <w:pPr>
              <w:ind w:left="7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A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2025:04</w:t>
            </w:r>
          </w:p>
        </w:tc>
        <w:tc>
          <w:tcPr/>
          <w:p w:rsidR="00000000" w:rsidDel="00000000" w:rsidP="00000000" w:rsidRDefault="00000000" w:rsidRPr="00000000" w14:paraId="000002AA">
            <w:pPr>
              <w:ind w:left="55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10.58456</w:t>
            </w:r>
          </w:p>
        </w:tc>
        <w:tc>
          <w:tcPr/>
          <w:p w:rsidR="00000000" w:rsidDel="00000000" w:rsidP="00000000" w:rsidRDefault="00000000" w:rsidRPr="00000000" w14:paraId="000002AB">
            <w:pPr>
              <w:ind w:left="7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AC">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2025:05</w:t>
            </w:r>
          </w:p>
        </w:tc>
        <w:tc>
          <w:tcPr/>
          <w:p w:rsidR="00000000" w:rsidDel="00000000" w:rsidP="00000000" w:rsidRDefault="00000000" w:rsidRPr="00000000" w14:paraId="000002AD">
            <w:pPr>
              <w:ind w:left="55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10.52505</w:t>
            </w:r>
          </w:p>
        </w:tc>
        <w:tc>
          <w:tcPr/>
          <w:p w:rsidR="00000000" w:rsidDel="00000000" w:rsidP="00000000" w:rsidRDefault="00000000" w:rsidRPr="00000000" w14:paraId="000002AE">
            <w:pPr>
              <w:ind w:left="7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A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2025:06</w:t>
            </w:r>
          </w:p>
        </w:tc>
        <w:tc>
          <w:tcPr/>
          <w:p w:rsidR="00000000" w:rsidDel="00000000" w:rsidP="00000000" w:rsidRDefault="00000000" w:rsidRPr="00000000" w14:paraId="000002B0">
            <w:pPr>
              <w:ind w:left="55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10.46553</w:t>
            </w:r>
          </w:p>
        </w:tc>
        <w:tc>
          <w:tcPr/>
          <w:p w:rsidR="00000000" w:rsidDel="00000000" w:rsidP="00000000" w:rsidRDefault="00000000" w:rsidRPr="00000000" w14:paraId="000002B1">
            <w:pPr>
              <w:ind w:left="7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B2">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2025:07</w:t>
            </w:r>
          </w:p>
        </w:tc>
        <w:tc>
          <w:tcPr/>
          <w:p w:rsidR="00000000" w:rsidDel="00000000" w:rsidP="00000000" w:rsidRDefault="00000000" w:rsidRPr="00000000" w14:paraId="000002B3">
            <w:pPr>
              <w:ind w:left="55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10.40601</w:t>
            </w:r>
          </w:p>
        </w:tc>
        <w:tc>
          <w:tcPr/>
          <w:p w:rsidR="00000000" w:rsidDel="00000000" w:rsidP="00000000" w:rsidRDefault="00000000" w:rsidRPr="00000000" w14:paraId="000002B4">
            <w:pPr>
              <w:ind w:left="7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B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2025:08</w:t>
            </w:r>
          </w:p>
        </w:tc>
        <w:tc>
          <w:tcPr/>
          <w:p w:rsidR="00000000" w:rsidDel="00000000" w:rsidP="00000000" w:rsidRDefault="00000000" w:rsidRPr="00000000" w14:paraId="000002B6">
            <w:pPr>
              <w:ind w:left="55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10.34650</w:t>
            </w:r>
          </w:p>
        </w:tc>
        <w:tc>
          <w:tcPr/>
          <w:p w:rsidR="00000000" w:rsidDel="00000000" w:rsidP="00000000" w:rsidRDefault="00000000" w:rsidRPr="00000000" w14:paraId="000002B7">
            <w:pPr>
              <w:ind w:left="7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B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2025:09</w:t>
            </w:r>
          </w:p>
        </w:tc>
        <w:tc>
          <w:tcPr/>
          <w:p w:rsidR="00000000" w:rsidDel="00000000" w:rsidP="00000000" w:rsidRDefault="00000000" w:rsidRPr="00000000" w14:paraId="000002B9">
            <w:pPr>
              <w:ind w:left="55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10.28698</w:t>
            </w:r>
          </w:p>
        </w:tc>
        <w:tc>
          <w:tcPr/>
          <w:p w:rsidR="00000000" w:rsidDel="00000000" w:rsidP="00000000" w:rsidRDefault="00000000" w:rsidRPr="00000000" w14:paraId="000002BA">
            <w:pPr>
              <w:ind w:left="7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B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2025:10</w:t>
            </w:r>
          </w:p>
        </w:tc>
        <w:tc>
          <w:tcPr/>
          <w:p w:rsidR="00000000" w:rsidDel="00000000" w:rsidP="00000000" w:rsidRDefault="00000000" w:rsidRPr="00000000" w14:paraId="000002BC">
            <w:pPr>
              <w:ind w:left="55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10.22746</w:t>
            </w:r>
          </w:p>
        </w:tc>
        <w:tc>
          <w:tcPr/>
          <w:p w:rsidR="00000000" w:rsidDel="00000000" w:rsidP="00000000" w:rsidRDefault="00000000" w:rsidRPr="00000000" w14:paraId="000002BD">
            <w:pPr>
              <w:ind w:left="7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B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2025:11</w:t>
            </w:r>
          </w:p>
        </w:tc>
        <w:tc>
          <w:tcPr/>
          <w:p w:rsidR="00000000" w:rsidDel="00000000" w:rsidP="00000000" w:rsidRDefault="00000000" w:rsidRPr="00000000" w14:paraId="000002BF">
            <w:pPr>
              <w:ind w:left="55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10.16794</w:t>
            </w:r>
          </w:p>
        </w:tc>
        <w:tc>
          <w:tcPr/>
          <w:p w:rsidR="00000000" w:rsidDel="00000000" w:rsidP="00000000" w:rsidRDefault="00000000" w:rsidRPr="00000000" w14:paraId="000002C0">
            <w:pPr>
              <w:ind w:left="7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C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2025:12</w:t>
            </w:r>
          </w:p>
        </w:tc>
        <w:tc>
          <w:tcPr/>
          <w:p w:rsidR="00000000" w:rsidDel="00000000" w:rsidP="00000000" w:rsidRDefault="00000000" w:rsidRPr="00000000" w14:paraId="000002C2">
            <w:pPr>
              <w:ind w:left="55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10.10843</w:t>
            </w:r>
          </w:p>
        </w:tc>
        <w:tc>
          <w:tcPr/>
          <w:p w:rsidR="00000000" w:rsidDel="00000000" w:rsidP="00000000" w:rsidRDefault="00000000" w:rsidRPr="00000000" w14:paraId="000002C3">
            <w:pPr>
              <w:ind w:left="7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C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2026:01</w:t>
            </w:r>
          </w:p>
        </w:tc>
        <w:tc>
          <w:tcPr/>
          <w:p w:rsidR="00000000" w:rsidDel="00000000" w:rsidP="00000000" w:rsidRDefault="00000000" w:rsidRPr="00000000" w14:paraId="000002C5">
            <w:pPr>
              <w:ind w:left="55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10.04891</w:t>
            </w:r>
          </w:p>
        </w:tc>
        <w:tc>
          <w:tcPr/>
          <w:p w:rsidR="00000000" w:rsidDel="00000000" w:rsidP="00000000" w:rsidRDefault="00000000" w:rsidRPr="00000000" w14:paraId="000002C6">
            <w:pPr>
              <w:ind w:left="7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C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2026:02</w:t>
            </w:r>
          </w:p>
        </w:tc>
        <w:tc>
          <w:tcPr/>
          <w:p w:rsidR="00000000" w:rsidDel="00000000" w:rsidP="00000000" w:rsidRDefault="00000000" w:rsidRPr="00000000" w14:paraId="000002C8">
            <w:pPr>
              <w:ind w:left="597"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9.98939</w:t>
            </w:r>
          </w:p>
        </w:tc>
        <w:tc>
          <w:tcPr/>
          <w:p w:rsidR="00000000" w:rsidDel="00000000" w:rsidP="00000000" w:rsidRDefault="00000000" w:rsidRPr="00000000" w14:paraId="000002C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C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2026:03</w:t>
            </w:r>
          </w:p>
        </w:tc>
        <w:tc>
          <w:tcPr/>
          <w:p w:rsidR="00000000" w:rsidDel="00000000" w:rsidP="00000000" w:rsidRDefault="00000000" w:rsidRPr="00000000" w14:paraId="000002CB">
            <w:pPr>
              <w:ind w:left="597"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9.92988</w:t>
            </w:r>
          </w:p>
        </w:tc>
        <w:tc>
          <w:tcPr/>
          <w:p w:rsidR="00000000" w:rsidDel="00000000" w:rsidP="00000000" w:rsidRDefault="00000000" w:rsidRPr="00000000" w14:paraId="000002CC">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C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2026:04</w:t>
            </w:r>
          </w:p>
        </w:tc>
        <w:tc>
          <w:tcPr/>
          <w:p w:rsidR="00000000" w:rsidDel="00000000" w:rsidP="00000000" w:rsidRDefault="00000000" w:rsidRPr="00000000" w14:paraId="000002CE">
            <w:pPr>
              <w:ind w:left="597"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9.87036</w:t>
            </w:r>
          </w:p>
        </w:tc>
        <w:tc>
          <w:tcPr/>
          <w:p w:rsidR="00000000" w:rsidDel="00000000" w:rsidP="00000000" w:rsidRDefault="00000000" w:rsidRPr="00000000" w14:paraId="000002C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D0">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2026:05</w:t>
            </w:r>
          </w:p>
        </w:tc>
        <w:tc>
          <w:tcPr/>
          <w:p w:rsidR="00000000" w:rsidDel="00000000" w:rsidP="00000000" w:rsidRDefault="00000000" w:rsidRPr="00000000" w14:paraId="000002D1">
            <w:pPr>
              <w:ind w:left="597"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9.81084</w:t>
            </w:r>
          </w:p>
        </w:tc>
        <w:tc>
          <w:tcPr/>
          <w:p w:rsidR="00000000" w:rsidDel="00000000" w:rsidP="00000000" w:rsidRDefault="00000000" w:rsidRPr="00000000" w14:paraId="000002D2">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D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2026:06</w:t>
            </w:r>
          </w:p>
        </w:tc>
        <w:tc>
          <w:tcPr/>
          <w:p w:rsidR="00000000" w:rsidDel="00000000" w:rsidP="00000000" w:rsidRDefault="00000000" w:rsidRPr="00000000" w14:paraId="000002D4">
            <w:pPr>
              <w:ind w:left="597"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9.75132</w:t>
            </w:r>
          </w:p>
        </w:tc>
        <w:tc>
          <w:tcPr/>
          <w:p w:rsidR="00000000" w:rsidDel="00000000" w:rsidP="00000000" w:rsidRDefault="00000000" w:rsidRPr="00000000" w14:paraId="000002D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D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2026:07</w:t>
            </w:r>
          </w:p>
        </w:tc>
        <w:tc>
          <w:tcPr/>
          <w:p w:rsidR="00000000" w:rsidDel="00000000" w:rsidP="00000000" w:rsidRDefault="00000000" w:rsidRPr="00000000" w14:paraId="000002D7">
            <w:pPr>
              <w:ind w:left="597"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9.69181</w:t>
            </w:r>
          </w:p>
        </w:tc>
        <w:tc>
          <w:tcPr/>
          <w:p w:rsidR="00000000" w:rsidDel="00000000" w:rsidP="00000000" w:rsidRDefault="00000000" w:rsidRPr="00000000" w14:paraId="000002D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D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2026:08</w:t>
            </w:r>
          </w:p>
        </w:tc>
        <w:tc>
          <w:tcPr/>
          <w:p w:rsidR="00000000" w:rsidDel="00000000" w:rsidP="00000000" w:rsidRDefault="00000000" w:rsidRPr="00000000" w14:paraId="000002DA">
            <w:pPr>
              <w:ind w:left="597"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9.63229</w:t>
            </w:r>
          </w:p>
        </w:tc>
        <w:tc>
          <w:tcPr/>
          <w:p w:rsidR="00000000" w:rsidDel="00000000" w:rsidP="00000000" w:rsidRDefault="00000000" w:rsidRPr="00000000" w14:paraId="000002D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DC">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2026:09</w:t>
            </w:r>
          </w:p>
        </w:tc>
        <w:tc>
          <w:tcPr/>
          <w:p w:rsidR="00000000" w:rsidDel="00000000" w:rsidP="00000000" w:rsidRDefault="00000000" w:rsidRPr="00000000" w14:paraId="000002DD">
            <w:pPr>
              <w:ind w:left="597"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9.57277</w:t>
            </w:r>
          </w:p>
        </w:tc>
        <w:tc>
          <w:tcPr/>
          <w:p w:rsidR="00000000" w:rsidDel="00000000" w:rsidP="00000000" w:rsidRDefault="00000000" w:rsidRPr="00000000" w14:paraId="000002D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D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2026:10</w:t>
            </w:r>
          </w:p>
        </w:tc>
        <w:tc>
          <w:tcPr/>
          <w:p w:rsidR="00000000" w:rsidDel="00000000" w:rsidP="00000000" w:rsidRDefault="00000000" w:rsidRPr="00000000" w14:paraId="000002E0">
            <w:pPr>
              <w:ind w:left="597"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9.51326</w:t>
            </w:r>
          </w:p>
        </w:tc>
        <w:tc>
          <w:tcPr/>
          <w:p w:rsidR="00000000" w:rsidDel="00000000" w:rsidP="00000000" w:rsidRDefault="00000000" w:rsidRPr="00000000" w14:paraId="000002E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E2">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2026:11</w:t>
            </w:r>
          </w:p>
        </w:tc>
        <w:tc>
          <w:tcPr/>
          <w:p w:rsidR="00000000" w:rsidDel="00000000" w:rsidP="00000000" w:rsidRDefault="00000000" w:rsidRPr="00000000" w14:paraId="000002E3">
            <w:pPr>
              <w:ind w:left="597"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9.45374</w:t>
            </w:r>
          </w:p>
        </w:tc>
        <w:tc>
          <w:tcPr/>
          <w:p w:rsidR="00000000" w:rsidDel="00000000" w:rsidP="00000000" w:rsidRDefault="00000000" w:rsidRPr="00000000" w14:paraId="000002E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E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2026:12</w:t>
            </w:r>
          </w:p>
        </w:tc>
        <w:tc>
          <w:tcPr/>
          <w:p w:rsidR="00000000" w:rsidDel="00000000" w:rsidP="00000000" w:rsidRDefault="00000000" w:rsidRPr="00000000" w14:paraId="000002E6">
            <w:pPr>
              <w:ind w:left="597"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9.39422</w:t>
            </w:r>
          </w:p>
        </w:tc>
        <w:tc>
          <w:tcPr/>
          <w:p w:rsidR="00000000" w:rsidDel="00000000" w:rsidP="00000000" w:rsidRDefault="00000000" w:rsidRPr="00000000" w14:paraId="000002E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E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2027:01</w:t>
            </w:r>
          </w:p>
        </w:tc>
        <w:tc>
          <w:tcPr/>
          <w:p w:rsidR="00000000" w:rsidDel="00000000" w:rsidP="00000000" w:rsidRDefault="00000000" w:rsidRPr="00000000" w14:paraId="000002E9">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9.33471</w:t>
            </w:r>
          </w:p>
        </w:tc>
        <w:tc>
          <w:tcPr/>
          <w:p w:rsidR="00000000" w:rsidDel="00000000" w:rsidP="00000000" w:rsidRDefault="00000000" w:rsidRPr="00000000" w14:paraId="000002E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E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2027:02</w:t>
            </w:r>
          </w:p>
        </w:tc>
        <w:tc>
          <w:tcPr/>
          <w:p w:rsidR="00000000" w:rsidDel="00000000" w:rsidP="00000000" w:rsidRDefault="00000000" w:rsidRPr="00000000" w14:paraId="000002EC">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9.27519</w:t>
            </w:r>
          </w:p>
        </w:tc>
        <w:tc>
          <w:tcPr/>
          <w:p w:rsidR="00000000" w:rsidDel="00000000" w:rsidP="00000000" w:rsidRDefault="00000000" w:rsidRPr="00000000" w14:paraId="000002E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E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2027:03</w:t>
            </w:r>
          </w:p>
        </w:tc>
        <w:tc>
          <w:tcPr/>
          <w:p w:rsidR="00000000" w:rsidDel="00000000" w:rsidP="00000000" w:rsidRDefault="00000000" w:rsidRPr="00000000" w14:paraId="000002EF">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9.21567</w:t>
            </w:r>
          </w:p>
        </w:tc>
        <w:tc>
          <w:tcPr/>
          <w:p w:rsidR="00000000" w:rsidDel="00000000" w:rsidP="00000000" w:rsidRDefault="00000000" w:rsidRPr="00000000" w14:paraId="000002F0">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F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2027:04</w:t>
            </w:r>
          </w:p>
        </w:tc>
        <w:tc>
          <w:tcPr/>
          <w:p w:rsidR="00000000" w:rsidDel="00000000" w:rsidP="00000000" w:rsidRDefault="00000000" w:rsidRPr="00000000" w14:paraId="000002F2">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9.15615</w:t>
            </w:r>
          </w:p>
        </w:tc>
        <w:tc>
          <w:tcPr/>
          <w:p w:rsidR="00000000" w:rsidDel="00000000" w:rsidP="00000000" w:rsidRDefault="00000000" w:rsidRPr="00000000" w14:paraId="000002F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F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2027:05</w:t>
            </w:r>
          </w:p>
        </w:tc>
        <w:tc>
          <w:tcPr/>
          <w:p w:rsidR="00000000" w:rsidDel="00000000" w:rsidP="00000000" w:rsidRDefault="00000000" w:rsidRPr="00000000" w14:paraId="000002F5">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9.09664</w:t>
            </w:r>
          </w:p>
        </w:tc>
        <w:tc>
          <w:tcPr/>
          <w:p w:rsidR="00000000" w:rsidDel="00000000" w:rsidP="00000000" w:rsidRDefault="00000000" w:rsidRPr="00000000" w14:paraId="000002F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F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2027:06</w:t>
            </w:r>
          </w:p>
        </w:tc>
        <w:tc>
          <w:tcPr/>
          <w:p w:rsidR="00000000" w:rsidDel="00000000" w:rsidP="00000000" w:rsidRDefault="00000000" w:rsidRPr="00000000" w14:paraId="000002F8">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9.03712</w:t>
            </w:r>
          </w:p>
        </w:tc>
        <w:tc>
          <w:tcPr/>
          <w:p w:rsidR="00000000" w:rsidDel="00000000" w:rsidP="00000000" w:rsidRDefault="00000000" w:rsidRPr="00000000" w14:paraId="000002F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F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2027:07</w:t>
            </w:r>
          </w:p>
        </w:tc>
        <w:tc>
          <w:tcPr/>
          <w:p w:rsidR="00000000" w:rsidDel="00000000" w:rsidP="00000000" w:rsidRDefault="00000000" w:rsidRPr="00000000" w14:paraId="000002FB">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8.97760</w:t>
            </w:r>
          </w:p>
        </w:tc>
        <w:tc>
          <w:tcPr/>
          <w:p w:rsidR="00000000" w:rsidDel="00000000" w:rsidP="00000000" w:rsidRDefault="00000000" w:rsidRPr="00000000" w14:paraId="000002FC">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2F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2027:08</w:t>
            </w:r>
          </w:p>
        </w:tc>
        <w:tc>
          <w:tcPr/>
          <w:p w:rsidR="00000000" w:rsidDel="00000000" w:rsidP="00000000" w:rsidRDefault="00000000" w:rsidRPr="00000000" w14:paraId="000002FE">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8.91809</w:t>
            </w:r>
          </w:p>
        </w:tc>
        <w:tc>
          <w:tcPr/>
          <w:p w:rsidR="00000000" w:rsidDel="00000000" w:rsidP="00000000" w:rsidRDefault="00000000" w:rsidRPr="00000000" w14:paraId="000002F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00">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2027:09</w:t>
            </w:r>
          </w:p>
        </w:tc>
        <w:tc>
          <w:tcPr/>
          <w:p w:rsidR="00000000" w:rsidDel="00000000" w:rsidP="00000000" w:rsidRDefault="00000000" w:rsidRPr="00000000" w14:paraId="00000301">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8.85857</w:t>
            </w:r>
          </w:p>
        </w:tc>
        <w:tc>
          <w:tcPr/>
          <w:p w:rsidR="00000000" w:rsidDel="00000000" w:rsidP="00000000" w:rsidRDefault="00000000" w:rsidRPr="00000000" w14:paraId="00000302">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0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2027:10</w:t>
            </w:r>
          </w:p>
        </w:tc>
        <w:tc>
          <w:tcPr/>
          <w:p w:rsidR="00000000" w:rsidDel="00000000" w:rsidP="00000000" w:rsidRDefault="00000000" w:rsidRPr="00000000" w14:paraId="00000304">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8.79905</w:t>
            </w:r>
          </w:p>
        </w:tc>
        <w:tc>
          <w:tcPr/>
          <w:p w:rsidR="00000000" w:rsidDel="00000000" w:rsidP="00000000" w:rsidRDefault="00000000" w:rsidRPr="00000000" w14:paraId="0000030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0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2027:11</w:t>
            </w:r>
          </w:p>
        </w:tc>
        <w:tc>
          <w:tcPr/>
          <w:p w:rsidR="00000000" w:rsidDel="00000000" w:rsidP="00000000" w:rsidRDefault="00000000" w:rsidRPr="00000000" w14:paraId="00000307">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8.73953</w:t>
            </w:r>
          </w:p>
        </w:tc>
        <w:tc>
          <w:tcPr/>
          <w:p w:rsidR="00000000" w:rsidDel="00000000" w:rsidP="00000000" w:rsidRDefault="00000000" w:rsidRPr="00000000" w14:paraId="0000030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0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2027:12</w:t>
            </w:r>
          </w:p>
        </w:tc>
        <w:tc>
          <w:tcPr/>
          <w:p w:rsidR="00000000" w:rsidDel="00000000" w:rsidP="00000000" w:rsidRDefault="00000000" w:rsidRPr="00000000" w14:paraId="0000030A">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8.68002</w:t>
            </w:r>
          </w:p>
        </w:tc>
        <w:tc>
          <w:tcPr/>
          <w:p w:rsidR="00000000" w:rsidDel="00000000" w:rsidP="00000000" w:rsidRDefault="00000000" w:rsidRPr="00000000" w14:paraId="0000030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0C">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2028:01</w:t>
            </w:r>
          </w:p>
        </w:tc>
        <w:tc>
          <w:tcPr/>
          <w:p w:rsidR="00000000" w:rsidDel="00000000" w:rsidP="00000000" w:rsidRDefault="00000000" w:rsidRPr="00000000" w14:paraId="0000030D">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8.62050</w:t>
            </w:r>
          </w:p>
        </w:tc>
        <w:tc>
          <w:tcPr/>
          <w:p w:rsidR="00000000" w:rsidDel="00000000" w:rsidP="00000000" w:rsidRDefault="00000000" w:rsidRPr="00000000" w14:paraId="0000030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0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2028:02</w:t>
            </w:r>
          </w:p>
        </w:tc>
        <w:tc>
          <w:tcPr/>
          <w:p w:rsidR="00000000" w:rsidDel="00000000" w:rsidP="00000000" w:rsidRDefault="00000000" w:rsidRPr="00000000" w14:paraId="00000310">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8.56098</w:t>
            </w:r>
          </w:p>
        </w:tc>
        <w:tc>
          <w:tcPr/>
          <w:p w:rsidR="00000000" w:rsidDel="00000000" w:rsidP="00000000" w:rsidRDefault="00000000" w:rsidRPr="00000000" w14:paraId="0000031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12">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2028:03</w:t>
            </w:r>
          </w:p>
        </w:tc>
        <w:tc>
          <w:tcPr/>
          <w:p w:rsidR="00000000" w:rsidDel="00000000" w:rsidP="00000000" w:rsidRDefault="00000000" w:rsidRPr="00000000" w14:paraId="00000313">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8.50147</w:t>
            </w:r>
          </w:p>
        </w:tc>
        <w:tc>
          <w:tcPr/>
          <w:p w:rsidR="00000000" w:rsidDel="00000000" w:rsidP="00000000" w:rsidRDefault="00000000" w:rsidRPr="00000000" w14:paraId="0000031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1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2028:04</w:t>
            </w:r>
          </w:p>
        </w:tc>
        <w:tc>
          <w:tcPr/>
          <w:p w:rsidR="00000000" w:rsidDel="00000000" w:rsidP="00000000" w:rsidRDefault="00000000" w:rsidRPr="00000000" w14:paraId="00000316">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8.44195</w:t>
            </w:r>
          </w:p>
        </w:tc>
        <w:tc>
          <w:tcPr/>
          <w:p w:rsidR="00000000" w:rsidDel="00000000" w:rsidP="00000000" w:rsidRDefault="00000000" w:rsidRPr="00000000" w14:paraId="0000031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1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2028:05</w:t>
            </w:r>
          </w:p>
        </w:tc>
        <w:tc>
          <w:tcPr/>
          <w:p w:rsidR="00000000" w:rsidDel="00000000" w:rsidP="00000000" w:rsidRDefault="00000000" w:rsidRPr="00000000" w14:paraId="00000319">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8.38243</w:t>
            </w:r>
          </w:p>
        </w:tc>
        <w:tc>
          <w:tcPr/>
          <w:p w:rsidR="00000000" w:rsidDel="00000000" w:rsidP="00000000" w:rsidRDefault="00000000" w:rsidRPr="00000000" w14:paraId="0000031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1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2028:06</w:t>
            </w:r>
          </w:p>
        </w:tc>
        <w:tc>
          <w:tcPr/>
          <w:p w:rsidR="00000000" w:rsidDel="00000000" w:rsidP="00000000" w:rsidRDefault="00000000" w:rsidRPr="00000000" w14:paraId="0000031C">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8.32291</w:t>
            </w:r>
          </w:p>
        </w:tc>
        <w:tc>
          <w:tcPr/>
          <w:p w:rsidR="00000000" w:rsidDel="00000000" w:rsidP="00000000" w:rsidRDefault="00000000" w:rsidRPr="00000000" w14:paraId="0000031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1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2028:07</w:t>
            </w:r>
          </w:p>
        </w:tc>
        <w:tc>
          <w:tcPr/>
          <w:p w:rsidR="00000000" w:rsidDel="00000000" w:rsidP="00000000" w:rsidRDefault="00000000" w:rsidRPr="00000000" w14:paraId="0000031F">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8.26340</w:t>
            </w:r>
          </w:p>
        </w:tc>
        <w:tc>
          <w:tcPr/>
          <w:p w:rsidR="00000000" w:rsidDel="00000000" w:rsidP="00000000" w:rsidRDefault="00000000" w:rsidRPr="00000000" w14:paraId="00000320">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2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2028:08</w:t>
            </w:r>
          </w:p>
        </w:tc>
        <w:tc>
          <w:tcPr/>
          <w:p w:rsidR="00000000" w:rsidDel="00000000" w:rsidP="00000000" w:rsidRDefault="00000000" w:rsidRPr="00000000" w14:paraId="00000322">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8.20388</w:t>
            </w:r>
          </w:p>
        </w:tc>
        <w:tc>
          <w:tcPr/>
          <w:p w:rsidR="00000000" w:rsidDel="00000000" w:rsidP="00000000" w:rsidRDefault="00000000" w:rsidRPr="00000000" w14:paraId="0000032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2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2028:09</w:t>
            </w:r>
          </w:p>
        </w:tc>
        <w:tc>
          <w:tcPr/>
          <w:p w:rsidR="00000000" w:rsidDel="00000000" w:rsidP="00000000" w:rsidRDefault="00000000" w:rsidRPr="00000000" w14:paraId="00000325">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8.14436</w:t>
            </w:r>
          </w:p>
        </w:tc>
        <w:tc>
          <w:tcPr/>
          <w:p w:rsidR="00000000" w:rsidDel="00000000" w:rsidP="00000000" w:rsidRDefault="00000000" w:rsidRPr="00000000" w14:paraId="0000032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2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2028:10</w:t>
            </w:r>
          </w:p>
        </w:tc>
        <w:tc>
          <w:tcPr/>
          <w:p w:rsidR="00000000" w:rsidDel="00000000" w:rsidP="00000000" w:rsidRDefault="00000000" w:rsidRPr="00000000" w14:paraId="00000328">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8.08485</w:t>
            </w:r>
          </w:p>
        </w:tc>
        <w:tc>
          <w:tcPr/>
          <w:p w:rsidR="00000000" w:rsidDel="00000000" w:rsidP="00000000" w:rsidRDefault="00000000" w:rsidRPr="00000000" w14:paraId="0000032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2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2028:11</w:t>
            </w:r>
          </w:p>
        </w:tc>
        <w:tc>
          <w:tcPr/>
          <w:p w:rsidR="00000000" w:rsidDel="00000000" w:rsidP="00000000" w:rsidRDefault="00000000" w:rsidRPr="00000000" w14:paraId="0000032B">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8.02533</w:t>
            </w:r>
          </w:p>
        </w:tc>
        <w:tc>
          <w:tcPr/>
          <w:p w:rsidR="00000000" w:rsidDel="00000000" w:rsidP="00000000" w:rsidRDefault="00000000" w:rsidRPr="00000000" w14:paraId="0000032C">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2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2028:12</w:t>
            </w:r>
          </w:p>
        </w:tc>
        <w:tc>
          <w:tcPr/>
          <w:p w:rsidR="00000000" w:rsidDel="00000000" w:rsidP="00000000" w:rsidRDefault="00000000" w:rsidRPr="00000000" w14:paraId="0000032E">
            <w:pPr>
              <w:ind w:left="40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7.96581</w:t>
            </w:r>
          </w:p>
        </w:tc>
        <w:tc>
          <w:tcPr/>
          <w:p w:rsidR="00000000" w:rsidDel="00000000" w:rsidP="00000000" w:rsidRDefault="00000000" w:rsidRPr="00000000" w14:paraId="0000032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30">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2029:01</w:t>
            </w:r>
          </w:p>
        </w:tc>
        <w:tc>
          <w:tcPr/>
          <w:p w:rsidR="00000000" w:rsidDel="00000000" w:rsidP="00000000" w:rsidRDefault="00000000" w:rsidRPr="00000000" w14:paraId="00000331">
            <w:pPr>
              <w:ind w:left="50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7.90629</w:t>
            </w:r>
          </w:p>
        </w:tc>
        <w:tc>
          <w:tcPr/>
          <w:p w:rsidR="00000000" w:rsidDel="00000000" w:rsidP="00000000" w:rsidRDefault="00000000" w:rsidRPr="00000000" w14:paraId="00000332">
            <w:pPr>
              <w:ind w:left="5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3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2029:02</w:t>
            </w:r>
          </w:p>
        </w:tc>
        <w:tc>
          <w:tcPr/>
          <w:p w:rsidR="00000000" w:rsidDel="00000000" w:rsidP="00000000" w:rsidRDefault="00000000" w:rsidRPr="00000000" w14:paraId="00000334">
            <w:pPr>
              <w:ind w:left="50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7.84678</w:t>
            </w:r>
          </w:p>
        </w:tc>
        <w:tc>
          <w:tcPr/>
          <w:p w:rsidR="00000000" w:rsidDel="00000000" w:rsidP="00000000" w:rsidRDefault="00000000" w:rsidRPr="00000000" w14:paraId="00000335">
            <w:pPr>
              <w:ind w:left="5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3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2029:03</w:t>
            </w:r>
          </w:p>
        </w:tc>
        <w:tc>
          <w:tcPr/>
          <w:p w:rsidR="00000000" w:rsidDel="00000000" w:rsidP="00000000" w:rsidRDefault="00000000" w:rsidRPr="00000000" w14:paraId="00000337">
            <w:pPr>
              <w:ind w:left="50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7.78726</w:t>
            </w:r>
          </w:p>
        </w:tc>
        <w:tc>
          <w:tcPr/>
          <w:p w:rsidR="00000000" w:rsidDel="00000000" w:rsidP="00000000" w:rsidRDefault="00000000" w:rsidRPr="00000000" w14:paraId="00000338">
            <w:pPr>
              <w:ind w:left="5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3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2029:04</w:t>
            </w:r>
          </w:p>
        </w:tc>
        <w:tc>
          <w:tcPr/>
          <w:p w:rsidR="00000000" w:rsidDel="00000000" w:rsidP="00000000" w:rsidRDefault="00000000" w:rsidRPr="00000000" w14:paraId="0000033A">
            <w:pPr>
              <w:ind w:left="50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7.72774</w:t>
            </w:r>
          </w:p>
        </w:tc>
        <w:tc>
          <w:tcPr/>
          <w:p w:rsidR="00000000" w:rsidDel="00000000" w:rsidP="00000000" w:rsidRDefault="00000000" w:rsidRPr="00000000" w14:paraId="0000033B">
            <w:pPr>
              <w:ind w:left="5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3C">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2029:05</w:t>
            </w:r>
          </w:p>
        </w:tc>
        <w:tc>
          <w:tcPr/>
          <w:p w:rsidR="00000000" w:rsidDel="00000000" w:rsidP="00000000" w:rsidRDefault="00000000" w:rsidRPr="00000000" w14:paraId="0000033D">
            <w:pPr>
              <w:ind w:left="50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7.66823</w:t>
            </w:r>
          </w:p>
        </w:tc>
        <w:tc>
          <w:tcPr/>
          <w:p w:rsidR="00000000" w:rsidDel="00000000" w:rsidP="00000000" w:rsidRDefault="00000000" w:rsidRPr="00000000" w14:paraId="0000033E">
            <w:pPr>
              <w:ind w:left="5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3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2029:06</w:t>
            </w:r>
          </w:p>
        </w:tc>
        <w:tc>
          <w:tcPr/>
          <w:p w:rsidR="00000000" w:rsidDel="00000000" w:rsidP="00000000" w:rsidRDefault="00000000" w:rsidRPr="00000000" w14:paraId="00000340">
            <w:pPr>
              <w:ind w:left="50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7.60871</w:t>
            </w:r>
          </w:p>
        </w:tc>
        <w:tc>
          <w:tcPr/>
          <w:p w:rsidR="00000000" w:rsidDel="00000000" w:rsidP="00000000" w:rsidRDefault="00000000" w:rsidRPr="00000000" w14:paraId="00000341">
            <w:pPr>
              <w:ind w:left="5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42">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2029:07</w:t>
            </w:r>
          </w:p>
        </w:tc>
        <w:tc>
          <w:tcPr/>
          <w:p w:rsidR="00000000" w:rsidDel="00000000" w:rsidP="00000000" w:rsidRDefault="00000000" w:rsidRPr="00000000" w14:paraId="00000343">
            <w:pPr>
              <w:ind w:left="50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7.54919</w:t>
            </w:r>
          </w:p>
        </w:tc>
        <w:tc>
          <w:tcPr/>
          <w:p w:rsidR="00000000" w:rsidDel="00000000" w:rsidP="00000000" w:rsidRDefault="00000000" w:rsidRPr="00000000" w14:paraId="00000344">
            <w:pPr>
              <w:ind w:left="5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4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2029:08</w:t>
            </w:r>
          </w:p>
        </w:tc>
        <w:tc>
          <w:tcPr/>
          <w:p w:rsidR="00000000" w:rsidDel="00000000" w:rsidP="00000000" w:rsidRDefault="00000000" w:rsidRPr="00000000" w14:paraId="00000346">
            <w:pPr>
              <w:ind w:left="50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7.48967</w:t>
            </w:r>
          </w:p>
        </w:tc>
        <w:tc>
          <w:tcPr/>
          <w:p w:rsidR="00000000" w:rsidDel="00000000" w:rsidP="00000000" w:rsidRDefault="00000000" w:rsidRPr="00000000" w14:paraId="00000347">
            <w:pPr>
              <w:ind w:left="5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4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2029:09</w:t>
            </w:r>
          </w:p>
        </w:tc>
        <w:tc>
          <w:tcPr/>
          <w:p w:rsidR="00000000" w:rsidDel="00000000" w:rsidP="00000000" w:rsidRDefault="00000000" w:rsidRPr="00000000" w14:paraId="00000349">
            <w:pPr>
              <w:ind w:left="50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7.43016</w:t>
            </w:r>
          </w:p>
        </w:tc>
        <w:tc>
          <w:tcPr/>
          <w:p w:rsidR="00000000" w:rsidDel="00000000" w:rsidP="00000000" w:rsidRDefault="00000000" w:rsidRPr="00000000" w14:paraId="0000034A">
            <w:pPr>
              <w:ind w:left="5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4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2029:10</w:t>
            </w:r>
          </w:p>
        </w:tc>
        <w:tc>
          <w:tcPr/>
          <w:p w:rsidR="00000000" w:rsidDel="00000000" w:rsidP="00000000" w:rsidRDefault="00000000" w:rsidRPr="00000000" w14:paraId="0000034C">
            <w:pPr>
              <w:ind w:left="50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7.37064</w:t>
            </w:r>
          </w:p>
        </w:tc>
        <w:tc>
          <w:tcPr/>
          <w:p w:rsidR="00000000" w:rsidDel="00000000" w:rsidP="00000000" w:rsidRDefault="00000000" w:rsidRPr="00000000" w14:paraId="0000034D">
            <w:pPr>
              <w:ind w:left="5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blHeader w:val="0"/>
        </w:trPr>
        <w:tc>
          <w:tcPr/>
          <w:p w:rsidR="00000000" w:rsidDel="00000000" w:rsidP="00000000" w:rsidRDefault="00000000" w:rsidRPr="00000000" w14:paraId="0000034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2029:11</w:t>
            </w:r>
          </w:p>
        </w:tc>
        <w:tc>
          <w:tcPr/>
          <w:p w:rsidR="00000000" w:rsidDel="00000000" w:rsidP="00000000" w:rsidRDefault="00000000" w:rsidRPr="00000000" w14:paraId="0000034F">
            <w:pPr>
              <w:ind w:left="50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7.31112</w:t>
            </w:r>
          </w:p>
        </w:tc>
        <w:tc>
          <w:tcPr/>
          <w:p w:rsidR="00000000" w:rsidDel="00000000" w:rsidP="00000000" w:rsidRDefault="00000000" w:rsidRPr="00000000" w14:paraId="00000350">
            <w:pPr>
              <w:ind w:left="5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r>
        <w:trPr>
          <w:cantSplit w:val="0"/>
          <w:trHeight w:val="330" w:hRule="atLeast"/>
          <w:tblHeader w:val="0"/>
        </w:trPr>
        <w:tc>
          <w:tcPr/>
          <w:p w:rsidR="00000000" w:rsidDel="00000000" w:rsidP="00000000" w:rsidRDefault="00000000" w:rsidRPr="00000000" w14:paraId="0000035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2029:12</w:t>
            </w:r>
          </w:p>
        </w:tc>
        <w:tc>
          <w:tcPr/>
          <w:p w:rsidR="00000000" w:rsidDel="00000000" w:rsidP="00000000" w:rsidRDefault="00000000" w:rsidRPr="00000000" w14:paraId="00000352">
            <w:pPr>
              <w:ind w:left="50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7.25161</w:t>
            </w:r>
          </w:p>
        </w:tc>
        <w:tc>
          <w:tcPr/>
          <w:p w:rsidR="00000000" w:rsidDel="00000000" w:rsidP="00000000" w:rsidRDefault="00000000" w:rsidRPr="00000000" w14:paraId="00000353">
            <w:pPr>
              <w:ind w:left="57"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1.63753</w:t>
            </w:r>
          </w:p>
        </w:tc>
      </w:tr>
    </w:tbl>
    <w:p w:rsidR="00000000" w:rsidDel="00000000" w:rsidP="00000000" w:rsidRDefault="00000000" w:rsidRPr="00000000" w14:paraId="00000354">
      <w:pPr>
        <w:spacing w:after="120" w:lineRule="auto"/>
        <w:jc w:val="both"/>
        <w:rPr>
          <w:b w:val="1"/>
          <w:sz w:val="28"/>
          <w:szCs w:val="28"/>
        </w:rPr>
      </w:pPr>
      <w:r w:rsidDel="00000000" w:rsidR="00000000" w:rsidRPr="00000000">
        <w:rPr>
          <w:b w:val="1"/>
          <w:sz w:val="28"/>
          <w:szCs w:val="28"/>
          <w:rtl w:val="0"/>
        </w:rPr>
        <w:t xml:space="preserve">Findings:</w:t>
      </w:r>
      <w:r w:rsidDel="00000000" w:rsidR="00000000" w:rsidRPr="00000000">
        <w:rPr>
          <w:sz w:val="28"/>
          <w:szCs w:val="28"/>
          <w:rtl w:val="0"/>
        </w:rPr>
        <w:t xml:space="preserve"> The result from figure 4 showed that the actual data and forecast values till 2029 exhibits the same movement which further validates the adequacy of the ARIMA (0,1,2) model and the projected values showed that the future consumption of electricity is declining.</w:t>
      </w:r>
      <w:r w:rsidDel="00000000" w:rsidR="00000000" w:rsidRPr="00000000">
        <w:rPr>
          <w:rtl w:val="0"/>
        </w:rPr>
      </w:r>
    </w:p>
    <w:p w:rsidR="00000000" w:rsidDel="00000000" w:rsidP="00000000" w:rsidRDefault="00000000" w:rsidRPr="00000000" w14:paraId="00000355">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56">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57">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58">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59">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5A">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5B">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5C">
      <w:pPr>
        <w:spacing w:line="240" w:lineRule="auto"/>
        <w:jc w:val="left"/>
        <w:rPr>
          <w:b w:val="1"/>
          <w:sz w:val="28"/>
          <w:szCs w:val="28"/>
        </w:rPr>
      </w:pPr>
      <w:r w:rsidDel="00000000" w:rsidR="00000000" w:rsidRPr="00000000">
        <w:rPr>
          <w:rtl w:val="0"/>
        </w:rPr>
      </w:r>
    </w:p>
    <w:p w:rsidR="00000000" w:rsidDel="00000000" w:rsidP="00000000" w:rsidRDefault="00000000" w:rsidRPr="00000000" w14:paraId="0000035D">
      <w:pPr>
        <w:spacing w:line="240" w:lineRule="auto"/>
        <w:jc w:val="center"/>
        <w:rPr>
          <w:b w:val="1"/>
          <w:smallCaps w:val="1"/>
          <w:sz w:val="28"/>
          <w:szCs w:val="28"/>
        </w:rPr>
      </w:pPr>
      <w:r w:rsidDel="00000000" w:rsidR="00000000" w:rsidRPr="00000000">
        <w:rPr>
          <w:b w:val="1"/>
          <w:sz w:val="28"/>
          <w:szCs w:val="28"/>
          <w:rtl w:val="0"/>
        </w:rPr>
        <w:t xml:space="preserve">CHAPTER FIVE</w:t>
      </w:r>
      <w:r w:rsidDel="00000000" w:rsidR="00000000" w:rsidRPr="00000000">
        <w:rPr>
          <w:rtl w:val="0"/>
        </w:rPr>
      </w:r>
    </w:p>
    <w:p w:rsidR="00000000" w:rsidDel="00000000" w:rsidP="00000000" w:rsidRDefault="00000000" w:rsidRPr="00000000" w14:paraId="0000035E">
      <w:pPr>
        <w:spacing w:line="240" w:lineRule="auto"/>
        <w:jc w:val="center"/>
        <w:rPr>
          <w:b w:val="1"/>
          <w:smallCaps w:val="1"/>
          <w:sz w:val="28"/>
          <w:szCs w:val="28"/>
        </w:rPr>
      </w:pPr>
      <w:r w:rsidDel="00000000" w:rsidR="00000000" w:rsidRPr="00000000">
        <w:rPr>
          <w:b w:val="1"/>
          <w:sz w:val="28"/>
          <w:szCs w:val="28"/>
          <w:rtl w:val="0"/>
        </w:rPr>
        <w:t xml:space="preserve">SUMMARY, CONCLUSION RECOMMENDATIONS</w:t>
      </w:r>
      <w:r w:rsidDel="00000000" w:rsidR="00000000" w:rsidRPr="00000000">
        <w:rPr>
          <w:rtl w:val="0"/>
        </w:rPr>
      </w:r>
    </w:p>
    <w:p w:rsidR="00000000" w:rsidDel="00000000" w:rsidP="00000000" w:rsidRDefault="00000000" w:rsidRPr="00000000" w14:paraId="0000035F">
      <w:pPr>
        <w:spacing w:line="240" w:lineRule="auto"/>
        <w:jc w:val="both"/>
        <w:rPr>
          <w:b w:val="1"/>
          <w:smallCaps w:val="1"/>
          <w:sz w:val="28"/>
          <w:szCs w:val="28"/>
        </w:rPr>
      </w:pPr>
      <w:r w:rsidDel="00000000" w:rsidR="00000000" w:rsidRPr="00000000">
        <w:rPr>
          <w:b w:val="1"/>
          <w:smallCaps w:val="1"/>
          <w:sz w:val="28"/>
          <w:szCs w:val="28"/>
          <w:rtl w:val="0"/>
        </w:rPr>
        <w:t xml:space="preserve">5.1 </w:t>
      </w:r>
      <w:r w:rsidDel="00000000" w:rsidR="00000000" w:rsidRPr="00000000">
        <w:rPr>
          <w:b w:val="1"/>
          <w:sz w:val="28"/>
          <w:szCs w:val="28"/>
          <w:rtl w:val="0"/>
        </w:rPr>
        <w:t xml:space="preserve">Summary</w:t>
      </w:r>
      <w:r w:rsidDel="00000000" w:rsidR="00000000" w:rsidRPr="00000000">
        <w:rPr>
          <w:rtl w:val="0"/>
        </w:rPr>
      </w:r>
    </w:p>
    <w:p w:rsidR="00000000" w:rsidDel="00000000" w:rsidP="00000000" w:rsidRDefault="00000000" w:rsidRPr="00000000" w14:paraId="00000360">
      <w:pPr>
        <w:spacing w:before="240" w:line="480" w:lineRule="auto"/>
        <w:jc w:val="both"/>
        <w:rPr>
          <w:sz w:val="28"/>
          <w:szCs w:val="28"/>
        </w:rPr>
      </w:pPr>
      <w:r w:rsidDel="00000000" w:rsidR="00000000" w:rsidRPr="00000000">
        <w:rPr>
          <w:sz w:val="28"/>
          <w:szCs w:val="28"/>
          <w:rtl w:val="0"/>
        </w:rPr>
        <w:t xml:space="preserve">This Project Work is aimed to carry out Time Series Analysis base on the Study of Monthly Consumption of Electricity in Ilorin Metropolis between the Years 2004 to 2024. The Study will not only help in building a Model but also help to Forecast for the monthly Consumption of Electricity in Ilorin Metropolis for five Years (2025-2029).The Data used for this Study was sourced from Electricity Business Hub, Challenge, Ilorin, Kwara State. The result of the Data collected was analyzed using Least Square Analysis and ARIMA Model.</w:t>
      </w:r>
    </w:p>
    <w:p w:rsidR="00000000" w:rsidDel="00000000" w:rsidP="00000000" w:rsidRDefault="00000000" w:rsidRPr="00000000" w14:paraId="00000361">
      <w:pPr>
        <w:spacing w:after="0" w:before="24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trend line equation obtained is </w:t>
      </w:r>
      <w:r w:rsidDel="00000000" w:rsidR="00000000" w:rsidRPr="00000000">
        <w:rPr>
          <w:rFonts w:ascii="Times New Roman" w:cs="Times New Roman" w:eastAsia="Times New Roman" w:hAnsi="Times New Roman"/>
          <w:b w:val="1"/>
          <w:i w:val="1"/>
          <w:sz w:val="28"/>
          <w:szCs w:val="28"/>
          <w:rtl w:val="0"/>
        </w:rPr>
        <w:t xml:space="preserve">y</w:t>
      </w:r>
      <w:r w:rsidDel="00000000" w:rsidR="00000000" w:rsidRPr="00000000">
        <w:rPr>
          <w:rFonts w:ascii="Times New Roman" w:cs="Times New Roman" w:eastAsia="Times New Roman" w:hAnsi="Times New Roman"/>
          <w:b w:val="1"/>
          <w:i w:val="1"/>
          <w:sz w:val="28"/>
          <w:szCs w:val="28"/>
          <w:vertAlign w:val="subscript"/>
          <w:rtl w:val="0"/>
        </w:rPr>
        <w:t xml:space="preserve">t</w:t>
      </w:r>
      <w:r w:rsidDel="00000000" w:rsidR="00000000" w:rsidRPr="00000000">
        <w:rPr>
          <w:rFonts w:ascii="Times New Roman" w:cs="Times New Roman" w:eastAsia="Times New Roman" w:hAnsi="Times New Roman"/>
          <w:b w:val="1"/>
          <w:i w:val="1"/>
          <w:sz w:val="28"/>
          <w:szCs w:val="28"/>
          <w:rtl w:val="0"/>
        </w:rPr>
        <w:t xml:space="preserve"> = 25.09-0.059t</w:t>
      </w:r>
      <w:r w:rsidDel="00000000" w:rsidR="00000000" w:rsidRPr="00000000">
        <w:rPr>
          <w:rFonts w:ascii="Times New Roman" w:cs="Times New Roman" w:eastAsia="Times New Roman" w:hAnsi="Times New Roman"/>
          <w:sz w:val="28"/>
          <w:szCs w:val="28"/>
          <w:rtl w:val="0"/>
        </w:rPr>
        <w:t xml:space="preserve">. The trend line also indicates decrease of electricity consumption as time goes on. The value of R</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obtained is 0.860 which implies that 86% of the consumption of electricity has been accounted for by the time. The value of coefficient of determination also close to one, it is a good measure of the trend line obtained which revealed that the model is adequate for use.</w:t>
      </w:r>
    </w:p>
    <w:p w:rsidR="00000000" w:rsidDel="00000000" w:rsidP="00000000" w:rsidRDefault="00000000" w:rsidRPr="00000000" w14:paraId="00000362">
      <w:pP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MAPE (Mean Absolute Percentage Error) is used to measure the Forecast accuracy, the Model obtained was able to Forecast with an Error of 4.61% which implies a good measure of accuracy.</w:t>
      </w:r>
    </w:p>
    <w:p w:rsidR="00000000" w:rsidDel="00000000" w:rsidP="00000000" w:rsidRDefault="00000000" w:rsidRPr="00000000" w14:paraId="00000363">
      <w:pPr>
        <w:spacing w:after="0" w:before="240" w:line="4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The result obtained on the ARIMA Model after the Series have been Differenced once to achieve Stationarity based on the selected criterion shows that ARIMA </w:t>
      </w:r>
      <w:r w:rsidDel="00000000" w:rsidR="00000000" w:rsidRPr="00000000">
        <w:rPr>
          <w:sz w:val="28"/>
          <w:szCs w:val="28"/>
          <w:rtl w:val="0"/>
        </w:rPr>
        <w:t xml:space="preserve">(0, 1, 2) is the best Model. The Model was used to forecast for five years (2025-2029). The result obtained from the Forecast also shows that the Consumption of Electricity in Ilorin Metropolis is decreasing as time goes on. </w:t>
      </w:r>
      <w:r w:rsidDel="00000000" w:rsidR="00000000" w:rsidRPr="00000000">
        <w:rPr>
          <w:rtl w:val="0"/>
        </w:rPr>
      </w:r>
    </w:p>
    <w:p w:rsidR="00000000" w:rsidDel="00000000" w:rsidP="00000000" w:rsidRDefault="00000000" w:rsidRPr="00000000" w14:paraId="00000364">
      <w:pPr>
        <w:spacing w:after="0"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5.2 Conclusion</w:t>
      </w:r>
    </w:p>
    <w:p w:rsidR="00000000" w:rsidDel="00000000" w:rsidP="00000000" w:rsidRDefault="00000000" w:rsidRPr="00000000" w14:paraId="00000365">
      <w:pPr>
        <w:spacing w:before="240" w:line="480" w:lineRule="auto"/>
        <w:jc w:val="both"/>
        <w:rPr>
          <w:rFonts w:ascii="Times New Roman" w:cs="Times New Roman" w:eastAsia="Times New Roman" w:hAnsi="Times New Roman"/>
          <w:sz w:val="28"/>
          <w:szCs w:val="28"/>
        </w:rPr>
      </w:pPr>
      <w:r w:rsidDel="00000000" w:rsidR="00000000" w:rsidRPr="00000000">
        <w:rPr>
          <w:sz w:val="28"/>
          <w:szCs w:val="28"/>
          <w:rtl w:val="0"/>
        </w:rPr>
        <w:t xml:space="preserve">Data on Monthly Consumption of Electricity in Ilorin Metropolis from Year 2004 to 2024 was collected from Electricity Business Hub, Challenge, Ilorin, Kwara State was studied using Least Square Analysis and ARIMA modeling. </w:t>
      </w:r>
      <w:r w:rsidDel="00000000" w:rsidR="00000000" w:rsidRPr="00000000">
        <w:rPr>
          <w:rFonts w:ascii="Times New Roman" w:cs="Times New Roman" w:eastAsia="Times New Roman" w:hAnsi="Times New Roman"/>
          <w:sz w:val="28"/>
          <w:szCs w:val="28"/>
          <w:rtl w:val="0"/>
        </w:rPr>
        <w:t xml:space="preserve">Based on the results obtained from the Methods of Analysis used, it was concluded that the monthly </w:t>
      </w:r>
      <w:r w:rsidDel="00000000" w:rsidR="00000000" w:rsidRPr="00000000">
        <w:rPr>
          <w:sz w:val="28"/>
          <w:szCs w:val="28"/>
          <w:rtl w:val="0"/>
        </w:rPr>
        <w:t xml:space="preserve">Electricity Consumption in Ilorin Metropolis </w:t>
      </w:r>
      <w:r w:rsidDel="00000000" w:rsidR="00000000" w:rsidRPr="00000000">
        <w:rPr>
          <w:rFonts w:ascii="Times New Roman" w:cs="Times New Roman" w:eastAsia="Times New Roman" w:hAnsi="Times New Roman"/>
          <w:sz w:val="28"/>
          <w:szCs w:val="28"/>
          <w:rtl w:val="0"/>
        </w:rPr>
        <w:t xml:space="preserve">would be decreasing as time goes on. The result of MAPE obtained on the Least Square Analysis is 4.61% which implies a good measure of accuracy. The result obtained on the ARIMA Model after the Series have been Differenced once to achieve Stationarity based on the selected criterion shows that ARIMA </w:t>
      </w:r>
      <w:r w:rsidDel="00000000" w:rsidR="00000000" w:rsidRPr="00000000">
        <w:rPr>
          <w:sz w:val="28"/>
          <w:szCs w:val="28"/>
          <w:rtl w:val="0"/>
        </w:rPr>
        <w:t xml:space="preserve">(0, 1, 2) is the best Model. </w:t>
      </w:r>
      <w:r w:rsidDel="00000000" w:rsidR="00000000" w:rsidRPr="00000000">
        <w:rPr>
          <w:rFonts w:ascii="Times New Roman" w:cs="Times New Roman" w:eastAsia="Times New Roman" w:hAnsi="Times New Roman"/>
          <w:sz w:val="28"/>
          <w:szCs w:val="28"/>
          <w:rtl w:val="0"/>
        </w:rPr>
        <w:t xml:space="preserve">The Model and Forecast obtained from both analyses can be used for future purpose based on accuracy measures conducted.</w:t>
      </w:r>
    </w:p>
    <w:p w:rsidR="00000000" w:rsidDel="00000000" w:rsidP="00000000" w:rsidRDefault="00000000" w:rsidRPr="00000000" w14:paraId="00000366">
      <w:pPr>
        <w:pStyle w:val="Heading2"/>
        <w:spacing w:line="480" w:lineRule="auto"/>
        <w:jc w:val="both"/>
        <w:rPr>
          <w:rFonts w:ascii="Times New Roman" w:cs="Times New Roman" w:eastAsia="Times New Roman" w:hAnsi="Times New Roman"/>
          <w:color w:val="000000"/>
          <w:sz w:val="28"/>
          <w:szCs w:val="28"/>
        </w:rPr>
      </w:pPr>
      <w:bookmarkStart w:colFirst="0" w:colLast="0" w:name="_lcd9o3sbxjod" w:id="10"/>
      <w:bookmarkEnd w:id="10"/>
      <w:r w:rsidDel="00000000" w:rsidR="00000000" w:rsidRPr="00000000">
        <w:rPr>
          <w:rFonts w:ascii="Times New Roman" w:cs="Times New Roman" w:eastAsia="Times New Roman" w:hAnsi="Times New Roman"/>
          <w:color w:val="000000"/>
          <w:sz w:val="28"/>
          <w:szCs w:val="28"/>
          <w:rtl w:val="0"/>
        </w:rPr>
        <w:t xml:space="preserve">5.3 Recommendations</w:t>
      </w:r>
    </w:p>
    <w:p w:rsidR="00000000" w:rsidDel="00000000" w:rsidP="00000000" w:rsidRDefault="00000000" w:rsidRPr="00000000" w14:paraId="00000367">
      <w:pP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the light of the findings of this Study, it is recommended that </w:t>
      </w:r>
    </w:p>
    <w:p w:rsidR="00000000" w:rsidDel="00000000" w:rsidP="00000000" w:rsidRDefault="00000000" w:rsidRPr="00000000" w14:paraId="000003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48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Electricity Business Hub should always give Electricity (Light) to the Populace in the Metropolis to enable them make payment as at when due and to encourage them to maintain stability on the Electricity Usage and Consumption to make the Trend of the Electricity Consumption Rate be on an Increase Trend.</w:t>
      </w:r>
    </w:p>
    <w:p w:rsidR="00000000" w:rsidDel="00000000" w:rsidP="00000000" w:rsidRDefault="00000000" w:rsidRPr="00000000" w14:paraId="000003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Business Hub should also work on the improvement of their Services and Customers Satisfaction in order to increase and maintain their Generated Revenue.</w:t>
      </w:r>
      <w:r w:rsidDel="00000000" w:rsidR="00000000" w:rsidRPr="00000000">
        <w:rPr>
          <w:rtl w:val="0"/>
        </w:rPr>
      </w:r>
    </w:p>
    <w:p w:rsidR="00000000" w:rsidDel="00000000" w:rsidP="00000000" w:rsidRDefault="00000000" w:rsidRPr="00000000" w14:paraId="0000036A">
      <w:pPr>
        <w:tabs>
          <w:tab w:val="left" w:leader="none" w:pos="7155"/>
        </w:tabs>
        <w:jc w:val="both"/>
        <w:rPr>
          <w:sz w:val="26"/>
          <w:szCs w:val="26"/>
        </w:rPr>
      </w:pPr>
      <w:r w:rsidDel="00000000" w:rsidR="00000000" w:rsidRPr="00000000">
        <w:rPr>
          <w:rtl w:val="0"/>
        </w:rPr>
      </w:r>
    </w:p>
    <w:p w:rsidR="00000000" w:rsidDel="00000000" w:rsidP="00000000" w:rsidRDefault="00000000" w:rsidRPr="00000000" w14:paraId="0000036B">
      <w:pPr>
        <w:spacing w:after="0" w:lineRule="auto"/>
        <w:ind w:left="2880" w:firstLine="72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REFERENCES</w:t>
      </w:r>
    </w:p>
    <w:p w:rsidR="00000000" w:rsidDel="00000000" w:rsidP="00000000" w:rsidRDefault="00000000" w:rsidRPr="00000000" w14:paraId="0000036C">
      <w:pPr>
        <w:spacing w:after="0" w:lineRule="auto"/>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Abbasimehr H, Setak M &amp; Tarokh M. A (2011) Neuro-fuzzy classifier for customer churn prediction. Int J Comput Appl.;19:35-41.</w:t>
      </w:r>
    </w:p>
    <w:p w:rsidR="00000000" w:rsidDel="00000000" w:rsidP="00000000" w:rsidRDefault="00000000" w:rsidRPr="00000000" w14:paraId="0000036D">
      <w:pPr>
        <w:spacing w:after="0" w:before="240" w:lineRule="auto"/>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Abd Jalil NA, Ahmad MH &amp; Mohamed N, (2013) “Electricity Load Demand Forecasting Using Exponential Smoothing Methods”, </w:t>
      </w:r>
      <w:r w:rsidDel="00000000" w:rsidR="00000000" w:rsidRPr="00000000">
        <w:rPr>
          <w:rFonts w:ascii="Times New Roman" w:cs="Times New Roman" w:eastAsia="Times New Roman" w:hAnsi="Times New Roman"/>
          <w:i w:val="1"/>
          <w:sz w:val="28"/>
          <w:szCs w:val="28"/>
          <w:rtl w:val="0"/>
        </w:rPr>
        <w:t xml:space="preserve">WorldApplied Sciences Journa</w:t>
      </w:r>
      <w:r w:rsidDel="00000000" w:rsidR="00000000" w:rsidRPr="00000000">
        <w:rPr>
          <w:rFonts w:ascii="Times New Roman" w:cs="Times New Roman" w:eastAsia="Times New Roman" w:hAnsi="Times New Roman"/>
          <w:sz w:val="28"/>
          <w:szCs w:val="28"/>
          <w:rtl w:val="0"/>
        </w:rPr>
        <w:t xml:space="preserve">l, Vol. 22, No. 11, pp. 1540-1543.</w:t>
      </w:r>
    </w:p>
    <w:p w:rsidR="00000000" w:rsidDel="00000000" w:rsidP="00000000" w:rsidRDefault="00000000" w:rsidRPr="00000000" w14:paraId="0000036E">
      <w:pPr>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Azadeh A, et. al (2011) Neuro-fuzzy-stochastic frontier analysis approach for long-term natural gas consumption forecasting </w:t>
        <w:tab/>
        <w:t xml:space="preserve">and behavior analysis: the cases of Bahrain, Saudi Arabia, Syria and UAE. Applied Electricity.;88:3850-9.</w:t>
      </w:r>
    </w:p>
    <w:p w:rsidR="00000000" w:rsidDel="00000000" w:rsidP="00000000" w:rsidRDefault="00000000" w:rsidRPr="00000000" w14:paraId="0000036F">
      <w:pPr>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Carpio, K. Go &amp; C. Roncal,  (2012)“Forecasting day-ahead electricity prices of Singapore through ARIMA and wavelet-ARIMA,” DLSU Business &amp; Economics Review, vol. 22, pp. 97- 118.</w:t>
      </w:r>
    </w:p>
    <w:p w:rsidR="00000000" w:rsidDel="00000000" w:rsidP="00000000" w:rsidRDefault="00000000" w:rsidRPr="00000000" w14:paraId="00000370">
      <w:pPr>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Chae, Y, et, al (2016), “Artificial neural network model for forecasting </w:t>
        <w:tab/>
        <w:t xml:space="preserve">sub hourly electricity usage in commercial buildings,” Electricity and Buildings, vol. 111, pp. </w:t>
        <w:tab/>
        <w:t xml:space="preserve">184-194, 2016.</w:t>
      </w:r>
    </w:p>
    <w:p w:rsidR="00000000" w:rsidDel="00000000" w:rsidP="00000000" w:rsidRDefault="00000000" w:rsidRPr="00000000" w14:paraId="00000371">
      <w:pPr>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Chujai, N. Kerdprasop, &amp; Kerdprasop, K (2013) “Time series analysis of household electric consumption with ARIMA and ARIMA models,” in Proc. the International Multiconference of Engineers and Computer Scientist, Hong Kong</w:t>
      </w:r>
    </w:p>
    <w:p w:rsidR="00000000" w:rsidDel="00000000" w:rsidP="00000000" w:rsidRDefault="00000000" w:rsidRPr="00000000" w14:paraId="00000372">
      <w:pPr>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Ciabattoni L, et. al (2014) Fuzzy logic Home Electricity consumption modeling for residential photovoltaic plant sizing in the new Italian scenario. Electricity. ;74:359-67.</w:t>
      </w:r>
    </w:p>
    <w:p w:rsidR="00000000" w:rsidDel="00000000" w:rsidP="00000000" w:rsidRDefault="00000000" w:rsidRPr="00000000" w14:paraId="00000373">
      <w:pPr>
        <w:spacing w:after="0" w:lineRule="auto"/>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consumption in a Swedish office building from weather, occupancy and temporal data (Elsivier,Electricity Building)</w:t>
      </w:r>
    </w:p>
    <w:p w:rsidR="00000000" w:rsidDel="00000000" w:rsidP="00000000" w:rsidRDefault="00000000" w:rsidRPr="00000000" w14:paraId="00000374">
      <w:pPr>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Deihimi, A, Orang, O &amp; Showkati, H (2013) “Short-term electric load and temperature forecasting </w:t>
        <w:tab/>
        <w:t xml:space="preserve">using wavelet echo state networks with neural reconstruction,” Electricity, vol. 57, pp. 382-</w:t>
        <w:tab/>
        <w:t xml:space="preserve">401.</w:t>
      </w:r>
    </w:p>
    <w:p w:rsidR="00000000" w:rsidDel="00000000" w:rsidP="00000000" w:rsidRDefault="00000000" w:rsidRPr="00000000" w14:paraId="00000375">
      <w:pPr>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Delima, A, (2019) “Application of time series analysis in projecting Philippines' electric consumption,” </w:t>
        <w:tab/>
        <w:t xml:space="preserve">International Journal of Machine Learning and Computing, vol. 9, pp. 694-69.</w:t>
      </w:r>
    </w:p>
    <w:p w:rsidR="00000000" w:rsidDel="00000000" w:rsidP="00000000" w:rsidRDefault="00000000" w:rsidRPr="00000000" w14:paraId="00000376">
      <w:pPr>
        <w:spacing w:after="0" w:lineRule="auto"/>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Deng S .J, Oren S. &amp; Gross G., (2012) Design and valuation of demand response mechanism and instruments for integrating renewable generation resources in a smart grid environment , PSERC Report 12-24, September</w:t>
      </w:r>
    </w:p>
    <w:p w:rsidR="00000000" w:rsidDel="00000000" w:rsidP="00000000" w:rsidRDefault="00000000" w:rsidRPr="00000000" w14:paraId="00000377">
      <w:pPr>
        <w:spacing w:after="0" w:lineRule="auto"/>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Guarnaccia C., et. al (2014) Acoustic noise levels predictive model based on Time Series Analysis, in “Latest Trend in Circuits, Systems, Signal Processing and Automatic Control” Proc. of the 2</w:t>
      </w:r>
      <w:r w:rsidDel="00000000" w:rsidR="00000000" w:rsidRPr="00000000">
        <w:rPr>
          <w:rFonts w:ascii="Times New Roman" w:cs="Times New Roman" w:eastAsia="Times New Roman" w:hAnsi="Times New Roman"/>
          <w:sz w:val="28"/>
          <w:szCs w:val="28"/>
          <w:vertAlign w:val="superscript"/>
          <w:rtl w:val="0"/>
        </w:rPr>
        <w:t xml:space="preserve">nd</w:t>
      </w:r>
      <w:r w:rsidDel="00000000" w:rsidR="00000000" w:rsidRPr="00000000">
        <w:rPr>
          <w:rFonts w:ascii="Times New Roman" w:cs="Times New Roman" w:eastAsia="Times New Roman" w:hAnsi="Times New Roman"/>
          <w:sz w:val="28"/>
          <w:szCs w:val="28"/>
          <w:rtl w:val="0"/>
        </w:rPr>
        <w:t xml:space="preserve"> International Conf. on Acoustics, Speech and Audio Processing (ASAP ’14), Salemo, Italy, June 3-5, pp. 140-147</w:t>
      </w:r>
    </w:p>
    <w:p w:rsidR="00000000" w:rsidDel="00000000" w:rsidP="00000000" w:rsidRDefault="00000000" w:rsidRPr="00000000" w14:paraId="00000378">
      <w:pPr>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Gumaru, R. &amp; Banta, R, (2019) “A comprehensive study of electricity consumption of people in each region in the Philippines,” American Journal of Mechanics Application, vol. 7, pp.45-48.</w:t>
      </w:r>
    </w:p>
    <w:p w:rsidR="00000000" w:rsidDel="00000000" w:rsidP="00000000" w:rsidRDefault="00000000" w:rsidRPr="00000000" w14:paraId="00000379">
      <w:pPr>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Guzman, C &amp; Rey, J (2020) “Forecasting residential electric power consumption for Bogotá Colombia using regression models,” Electricity reports, vol. 6, supp. 1, pp. 561-566.</w:t>
      </w:r>
    </w:p>
    <w:p w:rsidR="00000000" w:rsidDel="00000000" w:rsidP="00000000" w:rsidRDefault="00000000" w:rsidRPr="00000000" w14:paraId="0000037A">
      <w:pPr>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Hao J, et. al (2012), Power system load forecasting based on fuzzy clustering </w:t>
        <w:tab/>
        <w:t xml:space="preserve">and gray target theory. Electricity Procedia;16:1852-9.</w:t>
      </w:r>
    </w:p>
    <w:p w:rsidR="00000000" w:rsidDel="00000000" w:rsidP="00000000" w:rsidRDefault="00000000" w:rsidRPr="00000000" w14:paraId="0000037B">
      <w:pPr>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Kandananond, K, (2019) “Electricity demand forecasting in buildings based on ARIMA and ARX models,” in Proc. the 8th International Conference on Informatics, Environment, </w:t>
        <w:tab/>
        <w:t xml:space="preserve">Electricity and Applications.</w:t>
      </w:r>
    </w:p>
    <w:p w:rsidR="00000000" w:rsidDel="00000000" w:rsidP="00000000" w:rsidRDefault="00000000" w:rsidRPr="00000000" w14:paraId="0000037C">
      <w:pPr>
        <w:spacing w:after="0" w:lineRule="auto"/>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Kavanagh K, (2017) “Short Term Demand Forecasting for the Integrated Electricity Market”, Vol. 2, No. 1, pp.1-10.</w:t>
      </w:r>
    </w:p>
    <w:p w:rsidR="00000000" w:rsidDel="00000000" w:rsidP="00000000" w:rsidRDefault="00000000" w:rsidRPr="00000000" w14:paraId="0000037D">
      <w:pPr>
        <w:spacing w:before="240" w:lineRule="auto"/>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Lakshmipriya, P &amp; Enigo, F (2018) “Fuzzy logic based short-term electricity demand forecast,” International Journal of Engineering and Technology, vol. 10, pp. 529-534. </w:t>
      </w:r>
    </w:p>
    <w:p w:rsidR="00000000" w:rsidDel="00000000" w:rsidP="00000000" w:rsidRDefault="00000000" w:rsidRPr="00000000" w14:paraId="0000037E">
      <w:pPr>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Lee Y-S &amp;Tong L-I (2011). Forecasting Electricity consumption using a grey model improved by incorporating genetic programming. Electricity conversion and Management.;52:147-</w:t>
        <w:tab/>
        <w:t xml:space="preserve">52.</w:t>
      </w:r>
    </w:p>
    <w:p w:rsidR="00000000" w:rsidDel="00000000" w:rsidP="00000000" w:rsidRDefault="00000000" w:rsidRPr="00000000" w14:paraId="0000037F">
      <w:pPr>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Lewis-Beck, M. et. al (2002), The SAGE Encyclopedia of Social Science Research Methods, Thousand Oaks, CA: Sage Publications, Inc.</w:t>
      </w:r>
    </w:p>
    <w:p w:rsidR="00000000" w:rsidDel="00000000" w:rsidP="00000000" w:rsidRDefault="00000000" w:rsidRPr="00000000" w14:paraId="00000380">
      <w:pPr>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Mahia, F. et. al, (2019) “Forecasting electricity consumption using ARIMA model,” in Proc. 2019 International Conference on Sustainable Industry 4.0(STI), pp. 1-6. </w:t>
      </w:r>
    </w:p>
    <w:p w:rsidR="00000000" w:rsidDel="00000000" w:rsidP="00000000" w:rsidRDefault="00000000" w:rsidRPr="00000000" w14:paraId="00000381">
      <w:pPr>
        <w:rPr>
          <w:sz w:val="26"/>
          <w:szCs w:val="26"/>
        </w:rPr>
      </w:pPr>
      <w:r w:rsidDel="00000000" w:rsidR="00000000" w:rsidRPr="00000000">
        <w:rPr>
          <w:rtl w:val="0"/>
        </w:rPr>
      </w:r>
    </w:p>
    <w:sectPr>
      <w:headerReference r:id="rId52" w:type="default"/>
      <w:headerReference r:id="rId53" w:type="first"/>
      <w:footerReference r:id="rId54" w:type="default"/>
      <w:footerReference r:id="rId55" w:type="first"/>
      <w:pgSz w:h="14400" w:w="1152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5">
    <w:pPr>
      <w:rPr/>
    </w:pPr>
    <w:r w:rsidDel="00000000" w:rsidR="00000000" w:rsidRPr="00000000">
      <w:rPr>
        <w:rtl w:val="0"/>
      </w:rPr>
      <w:tab/>
      <w:tab/>
      <w:tab/>
      <w:tab/>
      <w:tab/>
    </w:r>
  </w:p>
  <w:p w:rsidR="00000000" w:rsidDel="00000000" w:rsidP="00000000" w:rsidRDefault="00000000" w:rsidRPr="00000000" w14:paraId="0000038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left"/>
      <w:pPr>
        <w:ind w:left="1080" w:hanging="72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8.png"/><Relationship Id="rId42" Type="http://schemas.openxmlformats.org/officeDocument/2006/relationships/image" Target="media/image5.png"/><Relationship Id="rId41" Type="http://schemas.openxmlformats.org/officeDocument/2006/relationships/image" Target="media/image1.png"/><Relationship Id="rId44" Type="http://schemas.openxmlformats.org/officeDocument/2006/relationships/image" Target="media/image43.png"/><Relationship Id="rId43" Type="http://schemas.openxmlformats.org/officeDocument/2006/relationships/image" Target="media/image35.png"/><Relationship Id="rId46" Type="http://schemas.openxmlformats.org/officeDocument/2006/relationships/image" Target="media/image45.png"/><Relationship Id="rId45" Type="http://schemas.openxmlformats.org/officeDocument/2006/relationships/image" Target="media/image3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48" Type="http://schemas.openxmlformats.org/officeDocument/2006/relationships/image" Target="media/image34.png"/><Relationship Id="rId47" Type="http://schemas.openxmlformats.org/officeDocument/2006/relationships/image" Target="media/image39.png"/><Relationship Id="rId49" Type="http://schemas.openxmlformats.org/officeDocument/2006/relationships/image" Target="media/image37.png"/><Relationship Id="rId5" Type="http://schemas.openxmlformats.org/officeDocument/2006/relationships/styles" Target="styles.xml"/><Relationship Id="rId6" Type="http://schemas.openxmlformats.org/officeDocument/2006/relationships/image" Target="media/image29.png"/><Relationship Id="rId7" Type="http://schemas.openxmlformats.org/officeDocument/2006/relationships/image" Target="media/image31.png"/><Relationship Id="rId8" Type="http://schemas.openxmlformats.org/officeDocument/2006/relationships/image" Target="media/image38.png"/><Relationship Id="rId31" Type="http://schemas.openxmlformats.org/officeDocument/2006/relationships/image" Target="media/image40.png"/><Relationship Id="rId30" Type="http://schemas.openxmlformats.org/officeDocument/2006/relationships/image" Target="media/image22.png"/><Relationship Id="rId33" Type="http://schemas.openxmlformats.org/officeDocument/2006/relationships/image" Target="media/image13.png"/><Relationship Id="rId32" Type="http://schemas.openxmlformats.org/officeDocument/2006/relationships/image" Target="media/image4.png"/><Relationship Id="rId35" Type="http://schemas.openxmlformats.org/officeDocument/2006/relationships/image" Target="media/image14.png"/><Relationship Id="rId34" Type="http://schemas.openxmlformats.org/officeDocument/2006/relationships/image" Target="media/image12.png"/><Relationship Id="rId37" Type="http://schemas.openxmlformats.org/officeDocument/2006/relationships/image" Target="media/image36.png"/><Relationship Id="rId36" Type="http://schemas.openxmlformats.org/officeDocument/2006/relationships/image" Target="media/image10.png"/><Relationship Id="rId39" Type="http://schemas.openxmlformats.org/officeDocument/2006/relationships/image" Target="media/image6.png"/><Relationship Id="rId38" Type="http://schemas.openxmlformats.org/officeDocument/2006/relationships/image" Target="media/image2.png"/><Relationship Id="rId20" Type="http://schemas.openxmlformats.org/officeDocument/2006/relationships/image" Target="media/image26.png"/><Relationship Id="rId22" Type="http://schemas.openxmlformats.org/officeDocument/2006/relationships/image" Target="media/image17.png"/><Relationship Id="rId21" Type="http://schemas.openxmlformats.org/officeDocument/2006/relationships/image" Target="media/image21.png"/><Relationship Id="rId24" Type="http://schemas.openxmlformats.org/officeDocument/2006/relationships/image" Target="media/image44.png"/><Relationship Id="rId23" Type="http://schemas.openxmlformats.org/officeDocument/2006/relationships/image" Target="media/image3.png"/><Relationship Id="rId26" Type="http://schemas.openxmlformats.org/officeDocument/2006/relationships/image" Target="media/image42.png"/><Relationship Id="rId25" Type="http://schemas.openxmlformats.org/officeDocument/2006/relationships/image" Target="media/image18.png"/><Relationship Id="rId28" Type="http://schemas.openxmlformats.org/officeDocument/2006/relationships/image" Target="media/image15.png"/><Relationship Id="rId27" Type="http://schemas.openxmlformats.org/officeDocument/2006/relationships/image" Target="media/image16.png"/><Relationship Id="rId29" Type="http://schemas.openxmlformats.org/officeDocument/2006/relationships/image" Target="media/image46.png"/><Relationship Id="rId51" Type="http://schemas.openxmlformats.org/officeDocument/2006/relationships/image" Target="media/image9.png"/><Relationship Id="rId50" Type="http://schemas.openxmlformats.org/officeDocument/2006/relationships/image" Target="media/image8.png"/><Relationship Id="rId53" Type="http://schemas.openxmlformats.org/officeDocument/2006/relationships/header" Target="header2.xml"/><Relationship Id="rId52" Type="http://schemas.openxmlformats.org/officeDocument/2006/relationships/header" Target="header1.xml"/><Relationship Id="rId11" Type="http://schemas.openxmlformats.org/officeDocument/2006/relationships/image" Target="media/image33.png"/><Relationship Id="rId55" Type="http://schemas.openxmlformats.org/officeDocument/2006/relationships/footer" Target="footer1.xml"/><Relationship Id="rId10" Type="http://schemas.openxmlformats.org/officeDocument/2006/relationships/image" Target="media/image20.png"/><Relationship Id="rId54" Type="http://schemas.openxmlformats.org/officeDocument/2006/relationships/footer" Target="footer2.xml"/><Relationship Id="rId13" Type="http://schemas.openxmlformats.org/officeDocument/2006/relationships/image" Target="media/image11.png"/><Relationship Id="rId12" Type="http://schemas.openxmlformats.org/officeDocument/2006/relationships/image" Target="media/image32.png"/><Relationship Id="rId15" Type="http://schemas.openxmlformats.org/officeDocument/2006/relationships/image" Target="media/image24.png"/><Relationship Id="rId14" Type="http://schemas.openxmlformats.org/officeDocument/2006/relationships/image" Target="media/image27.png"/><Relationship Id="rId17" Type="http://schemas.openxmlformats.org/officeDocument/2006/relationships/image" Target="media/image41.png"/><Relationship Id="rId16" Type="http://schemas.openxmlformats.org/officeDocument/2006/relationships/image" Target="media/image25.png"/><Relationship Id="rId19" Type="http://schemas.openxmlformats.org/officeDocument/2006/relationships/image" Target="media/image23.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