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0B6" w:rsidRPr="009F380F" w:rsidRDefault="00D52085" w:rsidP="003C00B6">
      <w:pPr>
        <w:jc w:val="center"/>
        <w:rPr>
          <w:rFonts w:ascii="Times New Roman" w:hAnsi="Times New Roman" w:cs="Times New Roman"/>
          <w:b/>
          <w:bCs/>
          <w:sz w:val="34"/>
          <w:szCs w:val="24"/>
        </w:rPr>
      </w:pPr>
      <w:r>
        <w:rPr>
          <w:rFonts w:ascii="Times New Roman" w:hAnsi="Times New Roman" w:cs="Times New Roman"/>
          <w:b/>
          <w:bCs/>
          <w:sz w:val="34"/>
          <w:szCs w:val="24"/>
        </w:rPr>
        <w:t>EFFECTS</w:t>
      </w:r>
      <w:r w:rsidR="003C00B6" w:rsidRPr="009F380F">
        <w:rPr>
          <w:rFonts w:ascii="Times New Roman" w:hAnsi="Times New Roman" w:cs="Times New Roman"/>
          <w:b/>
          <w:bCs/>
          <w:sz w:val="34"/>
          <w:szCs w:val="24"/>
        </w:rPr>
        <w:t xml:space="preserve"> OF AUTOMATED TELLER MACHINE (ATM ON THE PERFORMANCE OF NIGERIA DEPOSIT MONEY BANKING</w:t>
      </w:r>
    </w:p>
    <w:p w:rsidR="00AD668D" w:rsidRDefault="003C00B6" w:rsidP="003C00B6">
      <w:pPr>
        <w:jc w:val="center"/>
        <w:rPr>
          <w:rFonts w:ascii="Times New Roman" w:hAnsi="Times New Roman" w:cs="Times New Roman"/>
          <w:b/>
          <w:bCs/>
          <w:sz w:val="30"/>
          <w:szCs w:val="24"/>
        </w:rPr>
      </w:pPr>
      <w:r w:rsidRPr="003C00B6">
        <w:rPr>
          <w:rFonts w:ascii="Times New Roman" w:hAnsi="Times New Roman" w:cs="Times New Roman"/>
          <w:b/>
          <w:bCs/>
          <w:sz w:val="30"/>
          <w:szCs w:val="24"/>
        </w:rPr>
        <w:t>( A CASE STUD OF GUARANTY TRUST BANK PLC)</w:t>
      </w:r>
    </w:p>
    <w:p w:rsidR="00AD668D" w:rsidRDefault="00AD668D" w:rsidP="003C00B6">
      <w:pPr>
        <w:jc w:val="center"/>
        <w:rPr>
          <w:rFonts w:ascii="Times New Roman" w:hAnsi="Times New Roman" w:cs="Times New Roman"/>
          <w:b/>
          <w:bCs/>
          <w:sz w:val="30"/>
          <w:szCs w:val="24"/>
        </w:rPr>
      </w:pPr>
    </w:p>
    <w:p w:rsidR="00AD668D" w:rsidRDefault="00AD668D" w:rsidP="00AD668D">
      <w:pPr>
        <w:spacing w:line="360" w:lineRule="auto"/>
        <w:contextualSpacing/>
        <w:jc w:val="center"/>
        <w:rPr>
          <w:rFonts w:ascii="Times New Roman" w:hAnsi="Times New Roman" w:cs="Times New Roman"/>
          <w:b/>
          <w:sz w:val="42"/>
          <w:szCs w:val="28"/>
        </w:rPr>
      </w:pPr>
      <w:r w:rsidRPr="0030476D">
        <w:rPr>
          <w:rFonts w:ascii="Times New Roman" w:hAnsi="Times New Roman" w:cs="Times New Roman"/>
          <w:b/>
          <w:sz w:val="42"/>
          <w:szCs w:val="28"/>
        </w:rPr>
        <w:t>BY</w:t>
      </w:r>
    </w:p>
    <w:p w:rsidR="00595D70" w:rsidRPr="0030476D" w:rsidRDefault="00595D70" w:rsidP="00AD668D">
      <w:pPr>
        <w:spacing w:line="360" w:lineRule="auto"/>
        <w:contextualSpacing/>
        <w:jc w:val="center"/>
        <w:rPr>
          <w:rFonts w:ascii="Times New Roman" w:hAnsi="Times New Roman" w:cs="Times New Roman"/>
          <w:b/>
          <w:sz w:val="42"/>
          <w:szCs w:val="28"/>
        </w:rPr>
      </w:pPr>
    </w:p>
    <w:p w:rsidR="00AD668D" w:rsidRPr="00CC3FAF" w:rsidRDefault="008E5BDE" w:rsidP="00AD668D">
      <w:pPr>
        <w:spacing w:line="360" w:lineRule="auto"/>
        <w:contextualSpacing/>
        <w:jc w:val="center"/>
        <w:rPr>
          <w:rFonts w:ascii="Times New Roman" w:hAnsi="Times New Roman" w:cs="Times New Roman"/>
          <w:b/>
          <w:sz w:val="32"/>
          <w:szCs w:val="28"/>
        </w:rPr>
      </w:pPr>
      <w:r>
        <w:rPr>
          <w:rFonts w:ascii="Times New Roman" w:hAnsi="Times New Roman" w:cs="Times New Roman"/>
          <w:b/>
          <w:sz w:val="32"/>
          <w:szCs w:val="28"/>
        </w:rPr>
        <w:t>IBRAHIM RAIMOT OMODELE</w:t>
      </w:r>
    </w:p>
    <w:p w:rsidR="00AD668D" w:rsidRDefault="00AD668D" w:rsidP="00AD668D">
      <w:pPr>
        <w:spacing w:line="360" w:lineRule="auto"/>
        <w:contextualSpacing/>
        <w:jc w:val="center"/>
        <w:rPr>
          <w:rFonts w:ascii="Times New Roman" w:hAnsi="Times New Roman" w:cs="Times New Roman"/>
          <w:b/>
          <w:sz w:val="32"/>
          <w:szCs w:val="28"/>
        </w:rPr>
      </w:pPr>
      <w:r w:rsidRPr="00CC3FAF">
        <w:rPr>
          <w:rFonts w:ascii="Times New Roman" w:hAnsi="Times New Roman" w:cs="Times New Roman"/>
          <w:b/>
          <w:sz w:val="32"/>
          <w:szCs w:val="28"/>
        </w:rPr>
        <w:t>HND/22</w:t>
      </w:r>
      <w:r w:rsidR="008E5BDE">
        <w:rPr>
          <w:rFonts w:ascii="Times New Roman" w:hAnsi="Times New Roman" w:cs="Times New Roman"/>
          <w:b/>
          <w:sz w:val="32"/>
          <w:szCs w:val="28"/>
        </w:rPr>
        <w:t>/BFN/FT/0405</w:t>
      </w:r>
    </w:p>
    <w:p w:rsidR="00AD668D" w:rsidRDefault="00AD668D" w:rsidP="00AD668D">
      <w:pPr>
        <w:contextualSpacing/>
        <w:jc w:val="center"/>
        <w:rPr>
          <w:rFonts w:ascii="Times New Roman" w:hAnsi="Times New Roman" w:cs="Times New Roman"/>
          <w:b/>
          <w:sz w:val="32"/>
          <w:szCs w:val="28"/>
        </w:rPr>
      </w:pPr>
    </w:p>
    <w:p w:rsidR="00AD668D" w:rsidRDefault="00AD668D" w:rsidP="00AD668D">
      <w:pPr>
        <w:spacing w:after="0" w:line="360" w:lineRule="auto"/>
        <w:contextualSpacing/>
        <w:jc w:val="center"/>
        <w:rPr>
          <w:rFonts w:ascii="Times New Roman" w:hAnsi="Times New Roman" w:cs="Times New Roman"/>
          <w:b/>
          <w:sz w:val="30"/>
          <w:szCs w:val="24"/>
        </w:rPr>
      </w:pPr>
      <w:r w:rsidRPr="00646E41">
        <w:rPr>
          <w:rFonts w:ascii="Times New Roman" w:hAnsi="Times New Roman" w:cs="Times New Roman"/>
          <w:b/>
          <w:sz w:val="30"/>
          <w:szCs w:val="24"/>
        </w:rPr>
        <w:t>A RESEARCH PROJECT SUBMITTED TO THE DEPARTMENT OF BANKING AND FINANCE, INSTITUTE OF FINANCE AND MANAGEMENT STUDIES, KWARA STATE POLYTECHNIC, ILORIN</w:t>
      </w:r>
      <w:r>
        <w:rPr>
          <w:rFonts w:ascii="Times New Roman" w:hAnsi="Times New Roman" w:cs="Times New Roman"/>
          <w:b/>
          <w:sz w:val="30"/>
          <w:szCs w:val="24"/>
        </w:rPr>
        <w:t>.</w:t>
      </w:r>
    </w:p>
    <w:p w:rsidR="00AD668D" w:rsidRPr="00646E41" w:rsidRDefault="00AD668D" w:rsidP="00AD668D">
      <w:pPr>
        <w:spacing w:after="0" w:line="360" w:lineRule="auto"/>
        <w:contextualSpacing/>
        <w:jc w:val="center"/>
        <w:rPr>
          <w:rFonts w:ascii="Times New Roman" w:hAnsi="Times New Roman" w:cs="Times New Roman"/>
          <w:b/>
          <w:sz w:val="30"/>
          <w:szCs w:val="24"/>
        </w:rPr>
      </w:pPr>
      <w:r w:rsidRPr="00646E41">
        <w:rPr>
          <w:rFonts w:ascii="Times New Roman" w:hAnsi="Times New Roman" w:cs="Times New Roman"/>
          <w:b/>
          <w:sz w:val="30"/>
          <w:szCs w:val="24"/>
        </w:rPr>
        <w:t>IN PARTIAL FULFILLMENT FOR THE REQUIREMENT OF THE AWARD OF HIGHER NATIONAL DIPLOMA (HND) IN BANKING AND FINANCE</w:t>
      </w:r>
    </w:p>
    <w:p w:rsidR="00AD668D" w:rsidRPr="00CC3FAF" w:rsidRDefault="00AD668D" w:rsidP="00AD668D">
      <w:pPr>
        <w:spacing w:line="360" w:lineRule="auto"/>
        <w:contextualSpacing/>
        <w:jc w:val="center"/>
        <w:rPr>
          <w:rFonts w:ascii="Times New Roman" w:hAnsi="Times New Roman" w:cs="Times New Roman"/>
          <w:b/>
          <w:sz w:val="32"/>
          <w:szCs w:val="28"/>
        </w:rPr>
      </w:pPr>
    </w:p>
    <w:p w:rsidR="00AD668D" w:rsidRDefault="00AD668D" w:rsidP="00AD668D">
      <w:pPr>
        <w:ind w:left="5040" w:firstLine="720"/>
        <w:rPr>
          <w:rFonts w:ascii="Times New Roman" w:hAnsi="Times New Roman" w:cs="Times New Roman"/>
          <w:b/>
          <w:sz w:val="40"/>
          <w:szCs w:val="28"/>
        </w:rPr>
      </w:pPr>
    </w:p>
    <w:p w:rsidR="008E5BDE" w:rsidRDefault="008E5BDE" w:rsidP="00E6038F">
      <w:pPr>
        <w:pStyle w:val="normal0"/>
        <w:spacing w:line="360" w:lineRule="auto"/>
        <w:jc w:val="center"/>
        <w:rPr>
          <w:b/>
          <w:sz w:val="24"/>
          <w:szCs w:val="24"/>
        </w:rPr>
      </w:pPr>
    </w:p>
    <w:p w:rsidR="008E5BDE" w:rsidRDefault="008E5BDE">
      <w:pPr>
        <w:rPr>
          <w:rFonts w:ascii="Times New Roman" w:eastAsia="Times New Roman" w:hAnsi="Times New Roman" w:cs="Times New Roman"/>
          <w:b/>
          <w:sz w:val="24"/>
          <w:szCs w:val="24"/>
        </w:rPr>
      </w:pPr>
      <w:r>
        <w:rPr>
          <w:b/>
          <w:sz w:val="24"/>
          <w:szCs w:val="24"/>
        </w:rPr>
        <w:br w:type="page"/>
      </w:r>
    </w:p>
    <w:p w:rsidR="00E6038F" w:rsidRPr="0006653D" w:rsidRDefault="00E6038F" w:rsidP="00E6038F">
      <w:pPr>
        <w:pStyle w:val="normal0"/>
        <w:spacing w:line="360" w:lineRule="auto"/>
        <w:jc w:val="center"/>
        <w:rPr>
          <w:b/>
          <w:sz w:val="24"/>
          <w:szCs w:val="24"/>
        </w:rPr>
      </w:pPr>
      <w:r w:rsidRPr="0006653D">
        <w:rPr>
          <w:b/>
          <w:sz w:val="24"/>
          <w:szCs w:val="24"/>
        </w:rPr>
        <w:lastRenderedPageBreak/>
        <w:t>CERTIFICATION</w:t>
      </w:r>
    </w:p>
    <w:p w:rsidR="00E6038F" w:rsidRPr="0006653D" w:rsidRDefault="00E6038F" w:rsidP="00E6038F">
      <w:pPr>
        <w:pStyle w:val="normal0"/>
        <w:spacing w:line="360" w:lineRule="auto"/>
        <w:ind w:firstLine="720"/>
        <w:jc w:val="both"/>
        <w:rPr>
          <w:b/>
          <w:sz w:val="24"/>
          <w:szCs w:val="24"/>
        </w:rPr>
      </w:pPr>
      <w:r w:rsidRPr="0006653D">
        <w:rPr>
          <w:sz w:val="24"/>
          <w:szCs w:val="24"/>
        </w:rPr>
        <w:t>This project has been read and approved as meeting the requirements for the award of Higher National Diploma (HND) Banking and Finance Department, Institute of Finance and Management Studies, Kwara State Polytechnic Ilorin, Kwara State.</w:t>
      </w:r>
    </w:p>
    <w:p w:rsidR="00E6038F" w:rsidRPr="0006653D" w:rsidRDefault="00E6038F" w:rsidP="00E6038F">
      <w:pPr>
        <w:pStyle w:val="normal0"/>
        <w:spacing w:line="360" w:lineRule="auto"/>
        <w:jc w:val="both"/>
        <w:rPr>
          <w:b/>
          <w:sz w:val="24"/>
          <w:szCs w:val="24"/>
        </w:rPr>
      </w:pPr>
    </w:p>
    <w:p w:rsidR="00E6038F" w:rsidRPr="0006653D" w:rsidRDefault="00E6038F" w:rsidP="00E6038F">
      <w:pPr>
        <w:pStyle w:val="normal0"/>
        <w:spacing w:after="0" w:line="360" w:lineRule="auto"/>
        <w:jc w:val="both"/>
        <w:rPr>
          <w:b/>
          <w:sz w:val="24"/>
          <w:szCs w:val="24"/>
        </w:rPr>
      </w:pPr>
      <w:r w:rsidRPr="0006653D">
        <w:rPr>
          <w:sz w:val="24"/>
          <w:szCs w:val="24"/>
        </w:rPr>
        <w:t>..........................................</w:t>
      </w:r>
      <w:r w:rsidRPr="0006653D">
        <w:rPr>
          <w:sz w:val="24"/>
          <w:szCs w:val="24"/>
        </w:rPr>
        <w:tab/>
      </w:r>
      <w:r w:rsidRPr="0006653D">
        <w:rPr>
          <w:sz w:val="24"/>
          <w:szCs w:val="24"/>
        </w:rPr>
        <w:tab/>
      </w:r>
      <w:r w:rsidRPr="0006653D">
        <w:rPr>
          <w:sz w:val="24"/>
          <w:szCs w:val="24"/>
        </w:rPr>
        <w:tab/>
      </w:r>
      <w:r w:rsidRPr="0006653D">
        <w:rPr>
          <w:sz w:val="24"/>
          <w:szCs w:val="24"/>
        </w:rPr>
        <w:tab/>
      </w:r>
      <w:r w:rsidRPr="0006653D">
        <w:rPr>
          <w:sz w:val="24"/>
          <w:szCs w:val="24"/>
        </w:rPr>
        <w:tab/>
        <w:t>..................................</w:t>
      </w:r>
    </w:p>
    <w:p w:rsidR="00E6038F" w:rsidRPr="0006653D" w:rsidRDefault="00E6038F" w:rsidP="00E6038F">
      <w:pPr>
        <w:pStyle w:val="normal0"/>
        <w:spacing w:after="0" w:line="360" w:lineRule="auto"/>
        <w:jc w:val="both"/>
        <w:rPr>
          <w:b/>
          <w:sz w:val="24"/>
          <w:szCs w:val="24"/>
        </w:rPr>
      </w:pPr>
      <w:r w:rsidRPr="0006653D">
        <w:rPr>
          <w:b/>
          <w:sz w:val="24"/>
          <w:szCs w:val="24"/>
        </w:rPr>
        <w:t xml:space="preserve">DR. </w:t>
      </w:r>
      <w:r>
        <w:rPr>
          <w:b/>
          <w:sz w:val="24"/>
          <w:szCs w:val="24"/>
        </w:rPr>
        <w:t>KOLA BABITA</w:t>
      </w:r>
      <w:r>
        <w:rPr>
          <w:b/>
          <w:sz w:val="24"/>
          <w:szCs w:val="24"/>
        </w:rPr>
        <w:tab/>
      </w:r>
      <w:r w:rsidRPr="0006653D">
        <w:rPr>
          <w:b/>
          <w:sz w:val="24"/>
          <w:szCs w:val="24"/>
        </w:rPr>
        <w:tab/>
      </w:r>
      <w:r w:rsidRPr="0006653D">
        <w:rPr>
          <w:b/>
          <w:sz w:val="24"/>
          <w:szCs w:val="24"/>
        </w:rPr>
        <w:tab/>
      </w:r>
      <w:r w:rsidRPr="0006653D">
        <w:rPr>
          <w:b/>
          <w:sz w:val="24"/>
          <w:szCs w:val="24"/>
        </w:rPr>
        <w:tab/>
      </w:r>
      <w:r w:rsidRPr="0006653D">
        <w:rPr>
          <w:b/>
          <w:sz w:val="24"/>
          <w:szCs w:val="24"/>
        </w:rPr>
        <w:tab/>
      </w:r>
      <w:r w:rsidRPr="0006653D">
        <w:rPr>
          <w:b/>
          <w:sz w:val="24"/>
          <w:szCs w:val="24"/>
        </w:rPr>
        <w:tab/>
        <w:t>DATE</w:t>
      </w:r>
      <w:r w:rsidRPr="0006653D">
        <w:rPr>
          <w:b/>
          <w:sz w:val="24"/>
          <w:szCs w:val="24"/>
        </w:rPr>
        <w:tab/>
      </w:r>
    </w:p>
    <w:p w:rsidR="00E6038F" w:rsidRPr="0006653D" w:rsidRDefault="00E6038F" w:rsidP="00E6038F">
      <w:pPr>
        <w:pStyle w:val="normal0"/>
        <w:spacing w:after="0" w:line="360" w:lineRule="auto"/>
        <w:jc w:val="both"/>
        <w:rPr>
          <w:b/>
          <w:sz w:val="24"/>
          <w:szCs w:val="24"/>
        </w:rPr>
      </w:pPr>
      <w:r w:rsidRPr="0006653D">
        <w:rPr>
          <w:sz w:val="24"/>
          <w:szCs w:val="24"/>
        </w:rPr>
        <w:t xml:space="preserve">(Project Supervisor) </w:t>
      </w:r>
      <w:r w:rsidRPr="0006653D">
        <w:rPr>
          <w:sz w:val="24"/>
          <w:szCs w:val="24"/>
        </w:rPr>
        <w:tab/>
      </w:r>
      <w:r w:rsidRPr="0006653D">
        <w:rPr>
          <w:sz w:val="24"/>
          <w:szCs w:val="24"/>
        </w:rPr>
        <w:tab/>
      </w:r>
      <w:r w:rsidRPr="0006653D">
        <w:rPr>
          <w:sz w:val="24"/>
          <w:szCs w:val="24"/>
        </w:rPr>
        <w:tab/>
      </w:r>
      <w:r w:rsidRPr="0006653D">
        <w:rPr>
          <w:sz w:val="24"/>
          <w:szCs w:val="24"/>
        </w:rPr>
        <w:tab/>
      </w:r>
      <w:r w:rsidRPr="0006653D">
        <w:rPr>
          <w:sz w:val="24"/>
          <w:szCs w:val="24"/>
        </w:rPr>
        <w:tab/>
      </w:r>
    </w:p>
    <w:p w:rsidR="00E6038F" w:rsidRPr="0006653D" w:rsidRDefault="00E6038F" w:rsidP="00E6038F">
      <w:pPr>
        <w:pStyle w:val="normal0"/>
        <w:spacing w:after="0" w:line="360" w:lineRule="auto"/>
        <w:jc w:val="both"/>
        <w:rPr>
          <w:b/>
          <w:sz w:val="24"/>
          <w:szCs w:val="24"/>
        </w:rPr>
      </w:pPr>
    </w:p>
    <w:p w:rsidR="00E6038F" w:rsidRPr="0006653D" w:rsidRDefault="00E6038F" w:rsidP="00E6038F">
      <w:pPr>
        <w:pStyle w:val="normal0"/>
        <w:spacing w:after="0" w:line="360" w:lineRule="auto"/>
        <w:jc w:val="both"/>
        <w:rPr>
          <w:b/>
          <w:sz w:val="24"/>
          <w:szCs w:val="24"/>
        </w:rPr>
      </w:pPr>
    </w:p>
    <w:p w:rsidR="00E6038F" w:rsidRPr="0006653D" w:rsidRDefault="00E6038F" w:rsidP="00E6038F">
      <w:pPr>
        <w:pStyle w:val="normal0"/>
        <w:spacing w:after="0" w:line="360" w:lineRule="auto"/>
        <w:jc w:val="both"/>
        <w:rPr>
          <w:b/>
          <w:sz w:val="24"/>
          <w:szCs w:val="24"/>
        </w:rPr>
      </w:pPr>
      <w:r w:rsidRPr="0006653D">
        <w:rPr>
          <w:sz w:val="24"/>
          <w:szCs w:val="24"/>
        </w:rPr>
        <w:t>.........................................</w:t>
      </w:r>
      <w:r w:rsidRPr="0006653D">
        <w:rPr>
          <w:sz w:val="24"/>
          <w:szCs w:val="24"/>
        </w:rPr>
        <w:tab/>
      </w:r>
      <w:r w:rsidRPr="0006653D">
        <w:rPr>
          <w:sz w:val="24"/>
          <w:szCs w:val="24"/>
        </w:rPr>
        <w:tab/>
      </w:r>
      <w:r w:rsidRPr="0006653D">
        <w:rPr>
          <w:sz w:val="24"/>
          <w:szCs w:val="24"/>
        </w:rPr>
        <w:tab/>
      </w:r>
      <w:r w:rsidRPr="0006653D">
        <w:rPr>
          <w:sz w:val="24"/>
          <w:szCs w:val="24"/>
        </w:rPr>
        <w:tab/>
      </w:r>
      <w:r w:rsidRPr="0006653D">
        <w:rPr>
          <w:sz w:val="24"/>
          <w:szCs w:val="24"/>
        </w:rPr>
        <w:tab/>
        <w:t>.................................</w:t>
      </w:r>
    </w:p>
    <w:p w:rsidR="00E6038F" w:rsidRPr="0006653D" w:rsidRDefault="00E6038F" w:rsidP="00E6038F">
      <w:pPr>
        <w:pStyle w:val="normal0"/>
        <w:spacing w:after="0" w:line="360" w:lineRule="auto"/>
        <w:jc w:val="both"/>
        <w:rPr>
          <w:b/>
          <w:sz w:val="24"/>
          <w:szCs w:val="24"/>
        </w:rPr>
      </w:pPr>
      <w:r w:rsidRPr="0006653D">
        <w:rPr>
          <w:b/>
          <w:sz w:val="24"/>
          <w:szCs w:val="24"/>
        </w:rPr>
        <w:t>MRS. OTAYOKHE, E.Y.</w:t>
      </w:r>
      <w:r w:rsidRPr="0006653D">
        <w:rPr>
          <w:b/>
          <w:sz w:val="24"/>
          <w:szCs w:val="24"/>
        </w:rPr>
        <w:tab/>
      </w:r>
      <w:r w:rsidRPr="0006653D">
        <w:rPr>
          <w:b/>
          <w:sz w:val="24"/>
          <w:szCs w:val="24"/>
        </w:rPr>
        <w:tab/>
      </w:r>
      <w:r w:rsidRPr="0006653D">
        <w:rPr>
          <w:b/>
          <w:sz w:val="24"/>
          <w:szCs w:val="24"/>
        </w:rPr>
        <w:tab/>
      </w:r>
      <w:r w:rsidRPr="0006653D">
        <w:rPr>
          <w:b/>
          <w:sz w:val="24"/>
          <w:szCs w:val="24"/>
        </w:rPr>
        <w:tab/>
      </w:r>
      <w:r w:rsidRPr="0006653D">
        <w:rPr>
          <w:b/>
          <w:sz w:val="24"/>
          <w:szCs w:val="24"/>
        </w:rPr>
        <w:tab/>
        <w:t>DATE</w:t>
      </w:r>
      <w:r w:rsidRPr="0006653D">
        <w:rPr>
          <w:b/>
          <w:sz w:val="24"/>
          <w:szCs w:val="24"/>
        </w:rPr>
        <w:tab/>
      </w:r>
    </w:p>
    <w:p w:rsidR="00E6038F" w:rsidRPr="0006653D" w:rsidRDefault="00E6038F" w:rsidP="00E6038F">
      <w:pPr>
        <w:pStyle w:val="normal0"/>
        <w:tabs>
          <w:tab w:val="left" w:pos="90"/>
          <w:tab w:val="left" w:pos="180"/>
        </w:tabs>
        <w:spacing w:after="0" w:line="360" w:lineRule="auto"/>
        <w:jc w:val="both"/>
        <w:rPr>
          <w:b/>
          <w:sz w:val="24"/>
          <w:szCs w:val="24"/>
        </w:rPr>
      </w:pPr>
      <w:r w:rsidRPr="0006653D">
        <w:rPr>
          <w:sz w:val="24"/>
          <w:szCs w:val="24"/>
        </w:rPr>
        <w:t xml:space="preserve">(Project Coordinator) </w:t>
      </w:r>
      <w:r w:rsidRPr="0006653D">
        <w:rPr>
          <w:sz w:val="24"/>
          <w:szCs w:val="24"/>
        </w:rPr>
        <w:tab/>
      </w:r>
      <w:r w:rsidRPr="0006653D">
        <w:rPr>
          <w:sz w:val="24"/>
          <w:szCs w:val="24"/>
        </w:rPr>
        <w:tab/>
      </w:r>
      <w:r w:rsidRPr="0006653D">
        <w:rPr>
          <w:sz w:val="24"/>
          <w:szCs w:val="24"/>
        </w:rPr>
        <w:tab/>
      </w:r>
    </w:p>
    <w:p w:rsidR="00E6038F" w:rsidRPr="0006653D" w:rsidRDefault="00E6038F" w:rsidP="00E6038F">
      <w:pPr>
        <w:pStyle w:val="normal0"/>
        <w:tabs>
          <w:tab w:val="left" w:pos="90"/>
          <w:tab w:val="left" w:pos="180"/>
        </w:tabs>
        <w:spacing w:after="0" w:line="360" w:lineRule="auto"/>
        <w:jc w:val="both"/>
        <w:rPr>
          <w:b/>
          <w:sz w:val="24"/>
          <w:szCs w:val="24"/>
        </w:rPr>
      </w:pPr>
    </w:p>
    <w:p w:rsidR="00E6038F" w:rsidRPr="0006653D" w:rsidRDefault="00E6038F" w:rsidP="00E6038F">
      <w:pPr>
        <w:pStyle w:val="normal0"/>
        <w:tabs>
          <w:tab w:val="left" w:pos="90"/>
          <w:tab w:val="left" w:pos="180"/>
        </w:tabs>
        <w:spacing w:after="0" w:line="360" w:lineRule="auto"/>
        <w:jc w:val="both"/>
        <w:rPr>
          <w:b/>
          <w:sz w:val="24"/>
          <w:szCs w:val="24"/>
        </w:rPr>
      </w:pPr>
    </w:p>
    <w:p w:rsidR="00E6038F" w:rsidRPr="0006653D" w:rsidRDefault="00E6038F" w:rsidP="00E6038F">
      <w:pPr>
        <w:pStyle w:val="normal0"/>
        <w:tabs>
          <w:tab w:val="left" w:pos="90"/>
          <w:tab w:val="left" w:pos="180"/>
        </w:tabs>
        <w:spacing w:after="0" w:line="360" w:lineRule="auto"/>
        <w:jc w:val="both"/>
        <w:rPr>
          <w:b/>
          <w:sz w:val="24"/>
          <w:szCs w:val="24"/>
        </w:rPr>
      </w:pPr>
      <w:r w:rsidRPr="0006653D">
        <w:rPr>
          <w:sz w:val="24"/>
          <w:szCs w:val="24"/>
        </w:rPr>
        <w:t>…………………………</w:t>
      </w:r>
      <w:r w:rsidRPr="0006653D">
        <w:rPr>
          <w:sz w:val="24"/>
          <w:szCs w:val="24"/>
        </w:rPr>
        <w:tab/>
      </w:r>
      <w:r w:rsidRPr="0006653D">
        <w:rPr>
          <w:sz w:val="24"/>
          <w:szCs w:val="24"/>
        </w:rPr>
        <w:tab/>
      </w:r>
      <w:r w:rsidRPr="0006653D">
        <w:rPr>
          <w:sz w:val="24"/>
          <w:szCs w:val="24"/>
        </w:rPr>
        <w:tab/>
      </w:r>
      <w:r w:rsidRPr="0006653D">
        <w:rPr>
          <w:sz w:val="24"/>
          <w:szCs w:val="24"/>
        </w:rPr>
        <w:tab/>
      </w:r>
      <w:r w:rsidRPr="0006653D">
        <w:rPr>
          <w:sz w:val="24"/>
          <w:szCs w:val="24"/>
        </w:rPr>
        <w:tab/>
        <w:t>………………………</w:t>
      </w:r>
    </w:p>
    <w:p w:rsidR="00E6038F" w:rsidRPr="0006653D" w:rsidRDefault="00E6038F" w:rsidP="00E6038F">
      <w:pPr>
        <w:pStyle w:val="normal0"/>
        <w:spacing w:after="0" w:line="360" w:lineRule="auto"/>
        <w:jc w:val="both"/>
        <w:rPr>
          <w:b/>
          <w:sz w:val="24"/>
          <w:szCs w:val="24"/>
        </w:rPr>
      </w:pPr>
      <w:r w:rsidRPr="0006653D">
        <w:rPr>
          <w:b/>
          <w:sz w:val="24"/>
          <w:szCs w:val="24"/>
        </w:rPr>
        <w:t>MR. AJIBOYE, W.T.</w:t>
      </w:r>
      <w:r w:rsidRPr="0006653D">
        <w:rPr>
          <w:b/>
          <w:sz w:val="24"/>
          <w:szCs w:val="24"/>
        </w:rPr>
        <w:tab/>
      </w:r>
      <w:r w:rsidRPr="0006653D">
        <w:rPr>
          <w:b/>
          <w:sz w:val="24"/>
          <w:szCs w:val="24"/>
        </w:rPr>
        <w:tab/>
        <w:t xml:space="preserve"> </w:t>
      </w:r>
      <w:r w:rsidRPr="0006653D">
        <w:rPr>
          <w:b/>
          <w:sz w:val="24"/>
          <w:szCs w:val="24"/>
        </w:rPr>
        <w:tab/>
      </w:r>
      <w:r w:rsidRPr="0006653D">
        <w:rPr>
          <w:b/>
          <w:sz w:val="24"/>
          <w:szCs w:val="24"/>
        </w:rPr>
        <w:tab/>
      </w:r>
      <w:r w:rsidRPr="0006653D">
        <w:rPr>
          <w:b/>
          <w:sz w:val="24"/>
          <w:szCs w:val="24"/>
        </w:rPr>
        <w:tab/>
        <w:t>DATE</w:t>
      </w:r>
    </w:p>
    <w:p w:rsidR="00E6038F" w:rsidRPr="0006653D" w:rsidRDefault="00E6038F" w:rsidP="00E6038F">
      <w:pPr>
        <w:pStyle w:val="normal0"/>
        <w:spacing w:after="0" w:line="360" w:lineRule="auto"/>
        <w:rPr>
          <w:sz w:val="24"/>
          <w:szCs w:val="24"/>
        </w:rPr>
      </w:pPr>
      <w:r w:rsidRPr="0006653D">
        <w:rPr>
          <w:sz w:val="24"/>
          <w:szCs w:val="24"/>
        </w:rPr>
        <w:t>(Head of Department)</w:t>
      </w:r>
    </w:p>
    <w:p w:rsidR="00E6038F" w:rsidRPr="0006653D" w:rsidRDefault="00E6038F" w:rsidP="00E6038F">
      <w:pPr>
        <w:pStyle w:val="normal0"/>
        <w:tabs>
          <w:tab w:val="left" w:pos="90"/>
          <w:tab w:val="left" w:pos="180"/>
        </w:tabs>
        <w:spacing w:after="0" w:line="360" w:lineRule="auto"/>
        <w:jc w:val="both"/>
        <w:rPr>
          <w:sz w:val="24"/>
          <w:szCs w:val="24"/>
        </w:rPr>
      </w:pPr>
    </w:p>
    <w:p w:rsidR="00E6038F" w:rsidRPr="0006653D" w:rsidRDefault="00E6038F" w:rsidP="00E6038F">
      <w:pPr>
        <w:pStyle w:val="normal0"/>
        <w:tabs>
          <w:tab w:val="left" w:pos="90"/>
          <w:tab w:val="left" w:pos="180"/>
        </w:tabs>
        <w:spacing w:after="0" w:line="360" w:lineRule="auto"/>
        <w:jc w:val="both"/>
        <w:rPr>
          <w:sz w:val="24"/>
          <w:szCs w:val="24"/>
        </w:rPr>
      </w:pPr>
    </w:p>
    <w:p w:rsidR="00E6038F" w:rsidRPr="0006653D" w:rsidRDefault="00E6038F" w:rsidP="00E6038F">
      <w:pPr>
        <w:pStyle w:val="normal0"/>
        <w:tabs>
          <w:tab w:val="left" w:pos="90"/>
          <w:tab w:val="left" w:pos="180"/>
        </w:tabs>
        <w:spacing w:after="0" w:line="360" w:lineRule="auto"/>
        <w:jc w:val="both"/>
        <w:rPr>
          <w:b/>
          <w:sz w:val="24"/>
          <w:szCs w:val="24"/>
        </w:rPr>
      </w:pPr>
      <w:r w:rsidRPr="0006653D">
        <w:rPr>
          <w:sz w:val="24"/>
          <w:szCs w:val="24"/>
        </w:rPr>
        <w:t>…………………………</w:t>
      </w:r>
      <w:r w:rsidRPr="0006653D">
        <w:rPr>
          <w:sz w:val="24"/>
          <w:szCs w:val="24"/>
        </w:rPr>
        <w:tab/>
      </w:r>
      <w:r w:rsidRPr="0006653D">
        <w:rPr>
          <w:sz w:val="24"/>
          <w:szCs w:val="24"/>
        </w:rPr>
        <w:tab/>
      </w:r>
      <w:r w:rsidRPr="0006653D">
        <w:rPr>
          <w:sz w:val="24"/>
          <w:szCs w:val="24"/>
        </w:rPr>
        <w:tab/>
      </w:r>
      <w:r w:rsidRPr="0006653D">
        <w:rPr>
          <w:sz w:val="24"/>
          <w:szCs w:val="24"/>
        </w:rPr>
        <w:tab/>
      </w:r>
      <w:r w:rsidRPr="0006653D">
        <w:rPr>
          <w:sz w:val="24"/>
          <w:szCs w:val="24"/>
        </w:rPr>
        <w:tab/>
        <w:t>………………………</w:t>
      </w:r>
    </w:p>
    <w:p w:rsidR="00E6038F" w:rsidRPr="0006653D" w:rsidRDefault="00E6038F" w:rsidP="00E6038F">
      <w:pPr>
        <w:pStyle w:val="normal0"/>
        <w:spacing w:after="0" w:line="360" w:lineRule="auto"/>
        <w:rPr>
          <w:sz w:val="24"/>
          <w:szCs w:val="24"/>
        </w:rPr>
      </w:pPr>
      <w:r w:rsidRPr="0006653D">
        <w:rPr>
          <w:sz w:val="24"/>
          <w:szCs w:val="24"/>
        </w:rPr>
        <w:t>(External Examiner)</w:t>
      </w:r>
      <w:r w:rsidRPr="0006653D">
        <w:rPr>
          <w:sz w:val="24"/>
          <w:szCs w:val="24"/>
        </w:rPr>
        <w:tab/>
      </w:r>
      <w:r w:rsidRPr="0006653D">
        <w:rPr>
          <w:sz w:val="24"/>
          <w:szCs w:val="24"/>
        </w:rPr>
        <w:tab/>
      </w:r>
      <w:r w:rsidRPr="0006653D">
        <w:rPr>
          <w:sz w:val="24"/>
          <w:szCs w:val="24"/>
        </w:rPr>
        <w:tab/>
        <w:t xml:space="preserve"> </w:t>
      </w:r>
      <w:r w:rsidRPr="0006653D">
        <w:rPr>
          <w:sz w:val="24"/>
          <w:szCs w:val="24"/>
        </w:rPr>
        <w:tab/>
      </w:r>
      <w:r w:rsidRPr="0006653D">
        <w:rPr>
          <w:sz w:val="24"/>
          <w:szCs w:val="24"/>
        </w:rPr>
        <w:tab/>
      </w:r>
      <w:r w:rsidRPr="0006653D">
        <w:rPr>
          <w:b/>
          <w:sz w:val="24"/>
          <w:szCs w:val="24"/>
        </w:rPr>
        <w:tab/>
        <w:t>DATE</w:t>
      </w:r>
    </w:p>
    <w:p w:rsidR="00E6038F" w:rsidRPr="0006653D" w:rsidRDefault="00E6038F" w:rsidP="00E6038F">
      <w:pPr>
        <w:spacing w:line="360" w:lineRule="auto"/>
      </w:pPr>
      <w:r w:rsidRPr="0006653D">
        <w:br w:type="page"/>
      </w:r>
    </w:p>
    <w:p w:rsidR="00E6038F" w:rsidRPr="00D33F58" w:rsidRDefault="00E6038F" w:rsidP="00E6038F">
      <w:pPr>
        <w:spacing w:line="360" w:lineRule="auto"/>
        <w:jc w:val="center"/>
        <w:rPr>
          <w:rFonts w:ascii="Times New Roman" w:hAnsi="Times New Roman" w:cs="Times New Roman"/>
          <w:b/>
          <w:szCs w:val="24"/>
        </w:rPr>
      </w:pPr>
      <w:r w:rsidRPr="00D33F58">
        <w:rPr>
          <w:rFonts w:ascii="Times New Roman" w:hAnsi="Times New Roman" w:cs="Times New Roman"/>
          <w:b/>
          <w:szCs w:val="24"/>
        </w:rPr>
        <w:lastRenderedPageBreak/>
        <w:t>DEDICATION</w:t>
      </w:r>
    </w:p>
    <w:p w:rsidR="00E6038F" w:rsidRPr="00D33F58" w:rsidRDefault="00E6038F" w:rsidP="00E6038F">
      <w:pPr>
        <w:spacing w:line="360" w:lineRule="auto"/>
        <w:jc w:val="both"/>
        <w:rPr>
          <w:rFonts w:ascii="Times New Roman" w:hAnsi="Times New Roman" w:cs="Times New Roman"/>
          <w:szCs w:val="24"/>
        </w:rPr>
      </w:pPr>
      <w:r w:rsidRPr="00D33F58">
        <w:rPr>
          <w:rFonts w:ascii="Times New Roman" w:hAnsi="Times New Roman" w:cs="Times New Roman"/>
          <w:szCs w:val="24"/>
        </w:rPr>
        <w:tab/>
        <w:t>With gratitude in my heart, the dedication to the Almighty God, Ancient of days, the giver of knowledge and wisdom for giving me the creative ideas to carry out this project work.</w:t>
      </w:r>
    </w:p>
    <w:p w:rsidR="003C00B6" w:rsidRDefault="003C00B6" w:rsidP="003C00B6">
      <w:pPr>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030BCA" w:rsidRPr="00D33F58" w:rsidRDefault="00030BCA" w:rsidP="00030BCA">
      <w:pPr>
        <w:spacing w:line="360" w:lineRule="auto"/>
        <w:jc w:val="center"/>
        <w:rPr>
          <w:rFonts w:ascii="Times New Roman" w:hAnsi="Times New Roman" w:cs="Times New Roman"/>
          <w:b/>
          <w:sz w:val="26"/>
          <w:szCs w:val="28"/>
        </w:rPr>
      </w:pPr>
      <w:r w:rsidRPr="00D33F58">
        <w:rPr>
          <w:rFonts w:ascii="Times New Roman" w:hAnsi="Times New Roman" w:cs="Times New Roman"/>
          <w:b/>
          <w:sz w:val="26"/>
          <w:szCs w:val="28"/>
        </w:rPr>
        <w:lastRenderedPageBreak/>
        <w:t>ACKNOWLEDGEMENT</w:t>
      </w:r>
    </w:p>
    <w:p w:rsidR="00030BCA" w:rsidRPr="00607BEA" w:rsidRDefault="00030BCA" w:rsidP="00030BCA">
      <w:pPr>
        <w:spacing w:line="360" w:lineRule="auto"/>
        <w:ind w:firstLine="720"/>
        <w:jc w:val="both"/>
        <w:rPr>
          <w:rFonts w:ascii="Times New Roman" w:hAnsi="Times New Roman"/>
          <w:sz w:val="26"/>
        </w:rPr>
      </w:pPr>
      <w:r w:rsidRPr="00607BEA">
        <w:rPr>
          <w:rFonts w:ascii="Times New Roman" w:hAnsi="Times New Roman"/>
          <w:sz w:val="26"/>
        </w:rPr>
        <w:t>First and foremost I would like to thank the Almighty God for spearing my life to a stage such as this to achieve along life dream and for giving me good health. Divine wisdom and understand to achieve such dream.</w:t>
      </w:r>
    </w:p>
    <w:p w:rsidR="00030BCA" w:rsidRPr="00D33F58" w:rsidRDefault="00030BCA" w:rsidP="00030BCA">
      <w:pPr>
        <w:spacing w:line="360" w:lineRule="auto"/>
        <w:jc w:val="both"/>
        <w:rPr>
          <w:rFonts w:ascii="Times New Roman" w:hAnsi="Times New Roman" w:cs="Times New Roman"/>
          <w:sz w:val="26"/>
          <w:szCs w:val="28"/>
        </w:rPr>
      </w:pPr>
      <w:r w:rsidRPr="00D33F58">
        <w:rPr>
          <w:rFonts w:ascii="Times New Roman" w:hAnsi="Times New Roman" w:cs="Times New Roman"/>
          <w:sz w:val="26"/>
          <w:szCs w:val="28"/>
        </w:rPr>
        <w:t xml:space="preserve">Am very grateful to my wonderful supervisor </w:t>
      </w:r>
      <w:r w:rsidRPr="0006653D">
        <w:rPr>
          <w:b/>
          <w:sz w:val="24"/>
          <w:szCs w:val="24"/>
        </w:rPr>
        <w:t xml:space="preserve">DR. </w:t>
      </w:r>
      <w:r>
        <w:rPr>
          <w:b/>
          <w:sz w:val="24"/>
          <w:szCs w:val="24"/>
        </w:rPr>
        <w:t xml:space="preserve">KOLA BABITA </w:t>
      </w:r>
      <w:r w:rsidRPr="00D33F58">
        <w:rPr>
          <w:rFonts w:ascii="Times New Roman" w:hAnsi="Times New Roman" w:cs="Times New Roman"/>
          <w:sz w:val="26"/>
          <w:szCs w:val="28"/>
        </w:rPr>
        <w:t>who find time to go through the manuscript and made very useful comment and with his good advise that make me stand as a good student.</w:t>
      </w:r>
    </w:p>
    <w:p w:rsidR="00030BCA" w:rsidRPr="00D33F58" w:rsidRDefault="00030BCA" w:rsidP="00030BCA">
      <w:pPr>
        <w:spacing w:line="360" w:lineRule="auto"/>
        <w:jc w:val="both"/>
        <w:rPr>
          <w:rFonts w:ascii="Times New Roman" w:hAnsi="Times New Roman" w:cs="Times New Roman"/>
          <w:sz w:val="26"/>
          <w:szCs w:val="28"/>
        </w:rPr>
      </w:pPr>
      <w:r w:rsidRPr="00D33F58">
        <w:rPr>
          <w:rFonts w:ascii="Times New Roman" w:hAnsi="Times New Roman" w:cs="Times New Roman"/>
          <w:sz w:val="26"/>
          <w:szCs w:val="28"/>
        </w:rPr>
        <w:tab/>
        <w:t xml:space="preserve">There is a saying “Give honors to whom it’s due”. It would be an ungrateful act if I fail to show my sincere gratitude to my lovely </w:t>
      </w:r>
      <w:r>
        <w:rPr>
          <w:rFonts w:ascii="Times New Roman" w:hAnsi="Times New Roman" w:cs="Times New Roman"/>
          <w:sz w:val="26"/>
          <w:szCs w:val="28"/>
        </w:rPr>
        <w:t xml:space="preserve">parents MR AND MRS  </w:t>
      </w:r>
      <w:r w:rsidR="00CB7402">
        <w:rPr>
          <w:rFonts w:ascii="Times New Roman" w:hAnsi="Times New Roman" w:cs="Times New Roman"/>
          <w:sz w:val="26"/>
          <w:szCs w:val="28"/>
        </w:rPr>
        <w:t>YAKUB</w:t>
      </w:r>
      <w:r>
        <w:rPr>
          <w:rFonts w:ascii="Times New Roman" w:hAnsi="Times New Roman" w:cs="Times New Roman"/>
          <w:sz w:val="26"/>
          <w:szCs w:val="28"/>
        </w:rPr>
        <w:t xml:space="preserve"> and my Lovely and caring </w:t>
      </w:r>
      <w:r w:rsidR="00CB7402">
        <w:rPr>
          <w:rFonts w:ascii="Times New Roman" w:hAnsi="Times New Roman" w:cs="Times New Roman"/>
          <w:sz w:val="26"/>
          <w:szCs w:val="28"/>
        </w:rPr>
        <w:t>family and friends in person of sister Rasheedat Yakub, Mariam Yakub and Ayomide Kolapo</w:t>
      </w:r>
      <w:r w:rsidRPr="00D33F58">
        <w:rPr>
          <w:rFonts w:ascii="Times New Roman" w:hAnsi="Times New Roman" w:cs="Times New Roman"/>
          <w:sz w:val="26"/>
          <w:szCs w:val="28"/>
        </w:rPr>
        <w:t>, who set high standard excellence and support me spiritually, financially and materially. I pray to God of possibility will grant you long life and good health to eat the fruit of your labour.</w:t>
      </w:r>
    </w:p>
    <w:p w:rsidR="00030BCA" w:rsidRPr="00D33F58" w:rsidRDefault="00030BCA" w:rsidP="00030BCA">
      <w:pPr>
        <w:spacing w:line="360" w:lineRule="auto"/>
        <w:jc w:val="both"/>
        <w:rPr>
          <w:rFonts w:ascii="Times New Roman" w:hAnsi="Times New Roman" w:cs="Times New Roman"/>
          <w:sz w:val="26"/>
          <w:szCs w:val="28"/>
        </w:rPr>
      </w:pPr>
      <w:r w:rsidRPr="00D33F58">
        <w:rPr>
          <w:rFonts w:ascii="Times New Roman" w:hAnsi="Times New Roman" w:cs="Times New Roman"/>
          <w:sz w:val="26"/>
          <w:szCs w:val="28"/>
        </w:rPr>
        <w:tab/>
        <w:t xml:space="preserve">Expressing my gratitude to my (HOD) </w:t>
      </w:r>
      <w:r w:rsidRPr="0006653D">
        <w:rPr>
          <w:b/>
          <w:sz w:val="24"/>
          <w:szCs w:val="24"/>
        </w:rPr>
        <w:t>MR. AJIBOYE, W.T.</w:t>
      </w:r>
      <w:r>
        <w:rPr>
          <w:b/>
          <w:sz w:val="24"/>
          <w:szCs w:val="24"/>
        </w:rPr>
        <w:t xml:space="preserve"> </w:t>
      </w:r>
      <w:r w:rsidRPr="00D33F58">
        <w:rPr>
          <w:rFonts w:ascii="Times New Roman" w:hAnsi="Times New Roman" w:cs="Times New Roman"/>
          <w:sz w:val="26"/>
          <w:szCs w:val="28"/>
        </w:rPr>
        <w:t xml:space="preserve">for his wisely Management of the Department and all Lecturers in </w:t>
      </w:r>
      <w:r>
        <w:rPr>
          <w:rFonts w:ascii="Times New Roman" w:hAnsi="Times New Roman" w:cs="Times New Roman"/>
          <w:sz w:val="26"/>
          <w:szCs w:val="28"/>
        </w:rPr>
        <w:t xml:space="preserve">Banking and finance </w:t>
      </w:r>
      <w:r w:rsidRPr="00D33F58">
        <w:rPr>
          <w:rFonts w:ascii="Times New Roman" w:hAnsi="Times New Roman" w:cs="Times New Roman"/>
          <w:sz w:val="26"/>
          <w:szCs w:val="28"/>
        </w:rPr>
        <w:t xml:space="preserve">Department. The lord will lead you all and continue to see you all through. I will express my sincere gratitude to </w:t>
      </w:r>
      <w:r w:rsidR="0082480F" w:rsidRPr="00D33F58">
        <w:rPr>
          <w:rFonts w:ascii="Times New Roman" w:hAnsi="Times New Roman" w:cs="Times New Roman"/>
          <w:sz w:val="26"/>
          <w:szCs w:val="28"/>
        </w:rPr>
        <w:t>my entire</w:t>
      </w:r>
      <w:r w:rsidRPr="00D33F58">
        <w:rPr>
          <w:rFonts w:ascii="Times New Roman" w:hAnsi="Times New Roman" w:cs="Times New Roman"/>
          <w:sz w:val="26"/>
          <w:szCs w:val="28"/>
        </w:rPr>
        <w:t xml:space="preserve"> love one,   I really appreciate you all for your love and care toward me may Almighty God bless and guide you all (Amen).</w:t>
      </w:r>
    </w:p>
    <w:p w:rsidR="006A35EE" w:rsidRDefault="006A35EE">
      <w:pPr>
        <w:rPr>
          <w:rFonts w:ascii="Times New Roman" w:hAnsi="Times New Roman" w:cs="Times New Roman"/>
          <w:b/>
          <w:bCs/>
          <w:sz w:val="24"/>
          <w:szCs w:val="24"/>
        </w:rPr>
      </w:pPr>
    </w:p>
    <w:p w:rsidR="007A566A" w:rsidRDefault="007A566A" w:rsidP="007A566A">
      <w:pPr>
        <w:rPr>
          <w:rFonts w:ascii="Times New Roman" w:hAnsi="Times New Roman" w:cs="Times New Roman"/>
          <w:b/>
          <w:bCs/>
          <w:sz w:val="24"/>
          <w:szCs w:val="24"/>
        </w:rPr>
      </w:pPr>
    </w:p>
    <w:p w:rsidR="007A566A" w:rsidRDefault="007A566A" w:rsidP="007A566A">
      <w:pPr>
        <w:rPr>
          <w:rFonts w:ascii="Times New Roman" w:hAnsi="Times New Roman" w:cs="Times New Roman"/>
          <w:b/>
          <w:bCs/>
          <w:sz w:val="24"/>
          <w:szCs w:val="24"/>
        </w:rPr>
      </w:pPr>
    </w:p>
    <w:p w:rsidR="007A566A" w:rsidRDefault="007A566A">
      <w:pPr>
        <w:rPr>
          <w:rFonts w:ascii="Times New Roman" w:hAnsi="Times New Roman" w:cs="Times New Roman"/>
          <w:b/>
          <w:bCs/>
          <w:sz w:val="24"/>
          <w:szCs w:val="24"/>
        </w:rPr>
      </w:pPr>
      <w:r>
        <w:rPr>
          <w:rFonts w:ascii="Times New Roman" w:hAnsi="Times New Roman" w:cs="Times New Roman"/>
          <w:b/>
          <w:bCs/>
          <w:sz w:val="24"/>
          <w:szCs w:val="24"/>
        </w:rPr>
        <w:br w:type="page"/>
      </w:r>
    </w:p>
    <w:p w:rsidR="007A566A" w:rsidRPr="00607BEA" w:rsidRDefault="007A566A" w:rsidP="007A566A">
      <w:pPr>
        <w:spacing w:line="360" w:lineRule="auto"/>
        <w:jc w:val="center"/>
        <w:rPr>
          <w:rFonts w:ascii="Times New Roman" w:hAnsi="Times New Roman"/>
          <w:b/>
          <w:sz w:val="26"/>
        </w:rPr>
      </w:pPr>
      <w:r w:rsidRPr="00607BEA">
        <w:rPr>
          <w:rFonts w:ascii="Times New Roman" w:hAnsi="Times New Roman"/>
          <w:b/>
          <w:sz w:val="26"/>
        </w:rPr>
        <w:lastRenderedPageBreak/>
        <w:t>TABLE OF CONTENTS</w:t>
      </w:r>
    </w:p>
    <w:p w:rsidR="007A566A" w:rsidRPr="00607BEA" w:rsidRDefault="007A566A" w:rsidP="007A566A">
      <w:pPr>
        <w:spacing w:after="0" w:line="360" w:lineRule="auto"/>
        <w:rPr>
          <w:rFonts w:ascii="Times New Roman" w:hAnsi="Times New Roman"/>
          <w:sz w:val="26"/>
        </w:rPr>
      </w:pPr>
      <w:r w:rsidRPr="00607BEA">
        <w:rPr>
          <w:rFonts w:ascii="Times New Roman" w:hAnsi="Times New Roman"/>
          <w:sz w:val="26"/>
        </w:rPr>
        <w:t>Title page</w:t>
      </w:r>
    </w:p>
    <w:p w:rsidR="007A566A" w:rsidRPr="00607BEA" w:rsidRDefault="007A566A" w:rsidP="007A566A">
      <w:pPr>
        <w:spacing w:after="0" w:line="360" w:lineRule="auto"/>
        <w:rPr>
          <w:rFonts w:ascii="Times New Roman" w:hAnsi="Times New Roman"/>
          <w:sz w:val="26"/>
        </w:rPr>
      </w:pPr>
      <w:r w:rsidRPr="00607BEA">
        <w:rPr>
          <w:rFonts w:ascii="Times New Roman" w:hAnsi="Times New Roman"/>
          <w:sz w:val="26"/>
        </w:rPr>
        <w:t>Certification</w:t>
      </w:r>
    </w:p>
    <w:p w:rsidR="007A566A" w:rsidRPr="00607BEA" w:rsidRDefault="007A566A" w:rsidP="007A566A">
      <w:pPr>
        <w:spacing w:after="0" w:line="360" w:lineRule="auto"/>
        <w:rPr>
          <w:rFonts w:ascii="Times New Roman" w:hAnsi="Times New Roman"/>
          <w:sz w:val="26"/>
        </w:rPr>
      </w:pPr>
      <w:r w:rsidRPr="00607BEA">
        <w:rPr>
          <w:rFonts w:ascii="Times New Roman" w:hAnsi="Times New Roman"/>
          <w:sz w:val="26"/>
        </w:rPr>
        <w:t>Dedication</w:t>
      </w:r>
    </w:p>
    <w:p w:rsidR="007A566A" w:rsidRPr="00607BEA" w:rsidRDefault="007A566A" w:rsidP="007A566A">
      <w:pPr>
        <w:spacing w:after="0" w:line="360" w:lineRule="auto"/>
        <w:rPr>
          <w:rFonts w:ascii="Times New Roman" w:hAnsi="Times New Roman"/>
          <w:sz w:val="26"/>
        </w:rPr>
      </w:pPr>
      <w:r w:rsidRPr="00607BEA">
        <w:rPr>
          <w:rFonts w:ascii="Times New Roman" w:hAnsi="Times New Roman"/>
          <w:sz w:val="26"/>
        </w:rPr>
        <w:t>Acknowledgment</w:t>
      </w:r>
    </w:p>
    <w:p w:rsidR="007A566A" w:rsidRDefault="007A566A" w:rsidP="007A566A">
      <w:pPr>
        <w:spacing w:after="0" w:line="360" w:lineRule="auto"/>
        <w:rPr>
          <w:rFonts w:ascii="Times New Roman" w:hAnsi="Times New Roman"/>
          <w:sz w:val="26"/>
        </w:rPr>
      </w:pPr>
      <w:r w:rsidRPr="00607BEA">
        <w:rPr>
          <w:rFonts w:ascii="Times New Roman" w:hAnsi="Times New Roman"/>
          <w:sz w:val="26"/>
        </w:rPr>
        <w:t>Table of Contents</w:t>
      </w:r>
    </w:p>
    <w:p w:rsidR="000F2C13" w:rsidRPr="007665D3" w:rsidRDefault="000F2C13" w:rsidP="007A566A">
      <w:pPr>
        <w:rPr>
          <w:rFonts w:ascii="Times New Roman" w:hAnsi="Times New Roman" w:cs="Times New Roman"/>
          <w:b/>
          <w:bCs/>
          <w:sz w:val="24"/>
          <w:szCs w:val="24"/>
        </w:rPr>
      </w:pPr>
      <w:r w:rsidRPr="007665D3">
        <w:rPr>
          <w:rFonts w:ascii="Times New Roman" w:hAnsi="Times New Roman" w:cs="Times New Roman"/>
          <w:b/>
          <w:bCs/>
          <w:sz w:val="24"/>
          <w:szCs w:val="24"/>
        </w:rPr>
        <w:t>CHAPTER ONE</w:t>
      </w:r>
    </w:p>
    <w:p w:rsidR="000F2C13" w:rsidRPr="007665D3" w:rsidRDefault="000F2C13" w:rsidP="007A566A">
      <w:pPr>
        <w:spacing w:line="360" w:lineRule="auto"/>
        <w:contextualSpacing/>
        <w:rPr>
          <w:rFonts w:ascii="Times New Roman" w:hAnsi="Times New Roman" w:cs="Times New Roman"/>
          <w:b/>
          <w:bCs/>
          <w:sz w:val="24"/>
          <w:szCs w:val="24"/>
        </w:rPr>
      </w:pPr>
      <w:r w:rsidRPr="007665D3">
        <w:rPr>
          <w:rFonts w:ascii="Times New Roman" w:hAnsi="Times New Roman" w:cs="Times New Roman"/>
          <w:b/>
          <w:bCs/>
          <w:sz w:val="24"/>
          <w:szCs w:val="24"/>
        </w:rPr>
        <w:t>INTRODUCTION</w:t>
      </w:r>
    </w:p>
    <w:p w:rsidR="000F2C13" w:rsidRPr="007665D3" w:rsidRDefault="000F2C13" w:rsidP="000F2C13">
      <w:pPr>
        <w:pStyle w:val="ListParagraph"/>
        <w:numPr>
          <w:ilvl w:val="1"/>
          <w:numId w:val="2"/>
        </w:numPr>
        <w:spacing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Background of the study</w:t>
      </w:r>
    </w:p>
    <w:p w:rsidR="000F2C13" w:rsidRPr="007665D3" w:rsidRDefault="000F2C13" w:rsidP="000F2C13">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 xml:space="preserve">Statement of the Problem </w:t>
      </w:r>
    </w:p>
    <w:p w:rsidR="000F2C13" w:rsidRPr="007665D3" w:rsidRDefault="000F2C13" w:rsidP="000F2C13">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Research Question</w:t>
      </w:r>
    </w:p>
    <w:p w:rsidR="000F2C13" w:rsidRDefault="000F2C13" w:rsidP="000F2C13">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Objective of the Study</w:t>
      </w:r>
    </w:p>
    <w:p w:rsidR="000F2C13" w:rsidRDefault="000F2C13" w:rsidP="000F2C13">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Research Hypothesis</w:t>
      </w:r>
    </w:p>
    <w:p w:rsidR="000F2C13" w:rsidRDefault="000F2C13" w:rsidP="000F2C13">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Significance of the Study</w:t>
      </w:r>
    </w:p>
    <w:p w:rsidR="000F2C13" w:rsidRDefault="000F2C13" w:rsidP="000F2C13">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Scope and Limitation of the Study</w:t>
      </w:r>
    </w:p>
    <w:p w:rsidR="000F2C13" w:rsidRDefault="000F2C13" w:rsidP="000F2C13">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Definition of Operational Terms</w:t>
      </w:r>
    </w:p>
    <w:p w:rsidR="000F2C13" w:rsidRPr="007665D3" w:rsidRDefault="000F2C13" w:rsidP="000F2C13">
      <w:pPr>
        <w:pStyle w:val="ListParagraph"/>
        <w:numPr>
          <w:ilvl w:val="1"/>
          <w:numId w:val="2"/>
        </w:numPr>
        <w:spacing w:before="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665D3">
        <w:rPr>
          <w:rFonts w:ascii="Times New Roman" w:hAnsi="Times New Roman" w:cs="Times New Roman"/>
          <w:bCs/>
          <w:sz w:val="24"/>
          <w:szCs w:val="24"/>
        </w:rPr>
        <w:t>plan of the Study</w:t>
      </w:r>
      <w:r w:rsidRPr="007665D3">
        <w:rPr>
          <w:rFonts w:ascii="Times New Roman" w:hAnsi="Times New Roman" w:cs="Times New Roman"/>
          <w:sz w:val="24"/>
          <w:szCs w:val="24"/>
        </w:rPr>
        <w:t>:</w:t>
      </w:r>
    </w:p>
    <w:p w:rsidR="000F2C13" w:rsidRPr="007665D3" w:rsidRDefault="000F2C13" w:rsidP="000F2C13">
      <w:pPr>
        <w:spacing w:before="240" w:line="360" w:lineRule="auto"/>
        <w:contextualSpacing/>
        <w:jc w:val="both"/>
        <w:rPr>
          <w:rFonts w:ascii="Times New Roman" w:hAnsi="Times New Roman" w:cs="Times New Roman"/>
          <w:b/>
          <w:sz w:val="24"/>
          <w:szCs w:val="24"/>
        </w:rPr>
      </w:pPr>
      <w:r w:rsidRPr="007665D3">
        <w:rPr>
          <w:rFonts w:ascii="Times New Roman" w:hAnsi="Times New Roman" w:cs="Times New Roman"/>
          <w:b/>
          <w:sz w:val="24"/>
          <w:szCs w:val="24"/>
        </w:rPr>
        <w:t>CHAPTER TWO</w:t>
      </w:r>
    </w:p>
    <w:p w:rsidR="000F2C13" w:rsidRPr="007665D3" w:rsidRDefault="000F2C13" w:rsidP="000F2C13">
      <w:pPr>
        <w:spacing w:line="360" w:lineRule="auto"/>
        <w:contextualSpacing/>
        <w:rPr>
          <w:rFonts w:ascii="Times New Roman" w:hAnsi="Times New Roman" w:cs="Times New Roman"/>
          <w:b/>
          <w:sz w:val="24"/>
          <w:szCs w:val="24"/>
        </w:rPr>
      </w:pPr>
      <w:r w:rsidRPr="007665D3">
        <w:rPr>
          <w:rFonts w:ascii="Times New Roman" w:hAnsi="Times New Roman" w:cs="Times New Roman"/>
          <w:b/>
          <w:sz w:val="24"/>
          <w:szCs w:val="24"/>
        </w:rPr>
        <w:t>LITERTURE REVIEW</w:t>
      </w:r>
    </w:p>
    <w:p w:rsidR="000F2C13" w:rsidRPr="007665D3" w:rsidRDefault="000F2C13" w:rsidP="000F2C13">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2.1 Conceptual Framework</w:t>
      </w:r>
    </w:p>
    <w:p w:rsidR="000F2C13" w:rsidRPr="007665D3" w:rsidRDefault="000F2C13" w:rsidP="000F2C13">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2.2 Theoretical Review</w:t>
      </w:r>
    </w:p>
    <w:p w:rsidR="000F2C13" w:rsidRPr="007665D3" w:rsidRDefault="000F2C13" w:rsidP="000F2C13">
      <w:pPr>
        <w:spacing w:line="360" w:lineRule="auto"/>
        <w:contextualSpacing/>
        <w:jc w:val="both"/>
        <w:rPr>
          <w:rFonts w:ascii="Times New Roman" w:hAnsi="Times New Roman" w:cs="Times New Roman"/>
          <w:b/>
          <w:sz w:val="24"/>
          <w:szCs w:val="24"/>
        </w:rPr>
      </w:pPr>
      <w:r w:rsidRPr="007665D3">
        <w:rPr>
          <w:rFonts w:ascii="Times New Roman" w:hAnsi="Times New Roman" w:cs="Times New Roman"/>
          <w:sz w:val="24"/>
          <w:szCs w:val="24"/>
        </w:rPr>
        <w:t xml:space="preserve">2.3 Empirical Review </w:t>
      </w:r>
    </w:p>
    <w:p w:rsidR="000F2C13" w:rsidRPr="007665D3" w:rsidRDefault="000F2C13" w:rsidP="000F2C13">
      <w:pPr>
        <w:spacing w:line="360" w:lineRule="auto"/>
        <w:contextualSpacing/>
        <w:rPr>
          <w:rFonts w:ascii="Times New Roman" w:hAnsi="Times New Roman" w:cs="Times New Roman"/>
          <w:b/>
          <w:bCs/>
          <w:sz w:val="24"/>
          <w:szCs w:val="24"/>
        </w:rPr>
      </w:pPr>
      <w:r w:rsidRPr="007665D3">
        <w:rPr>
          <w:rFonts w:ascii="Times New Roman" w:hAnsi="Times New Roman" w:cs="Times New Roman"/>
          <w:b/>
          <w:bCs/>
          <w:sz w:val="24"/>
          <w:szCs w:val="24"/>
        </w:rPr>
        <w:t>CHAPTER THREE</w:t>
      </w:r>
    </w:p>
    <w:p w:rsidR="000F2C13" w:rsidRPr="007665D3" w:rsidRDefault="000F2C13" w:rsidP="000F2C13">
      <w:pPr>
        <w:spacing w:line="360" w:lineRule="auto"/>
        <w:contextualSpacing/>
        <w:jc w:val="both"/>
        <w:rPr>
          <w:rFonts w:ascii="Times New Roman" w:hAnsi="Times New Roman" w:cs="Times New Roman"/>
          <w:b/>
          <w:sz w:val="24"/>
          <w:szCs w:val="24"/>
        </w:rPr>
      </w:pPr>
      <w:r w:rsidRPr="007665D3">
        <w:rPr>
          <w:rFonts w:ascii="Times New Roman" w:hAnsi="Times New Roman" w:cs="Times New Roman"/>
          <w:b/>
          <w:sz w:val="24"/>
          <w:szCs w:val="24"/>
        </w:rPr>
        <w:t>3.0 CASE STUDY AND METHODOLOGY OF GUARANTY TRUST BANK</w:t>
      </w:r>
    </w:p>
    <w:p w:rsidR="000F2C13" w:rsidRPr="007665D3" w:rsidRDefault="000F2C13" w:rsidP="000F2C13">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3.1 Historical Background of</w:t>
      </w:r>
      <w:r>
        <w:rPr>
          <w:rFonts w:ascii="Times New Roman" w:hAnsi="Times New Roman" w:cs="Times New Roman"/>
          <w:sz w:val="24"/>
          <w:szCs w:val="24"/>
        </w:rPr>
        <w:t xml:space="preserve"> </w:t>
      </w:r>
      <w:r w:rsidRPr="007665D3">
        <w:rPr>
          <w:rFonts w:ascii="Times New Roman" w:hAnsi="Times New Roman" w:cs="Times New Roman"/>
          <w:sz w:val="24"/>
          <w:szCs w:val="24"/>
        </w:rPr>
        <w:t>Guaranty Trust Bank</w:t>
      </w:r>
    </w:p>
    <w:p w:rsidR="000F2C13" w:rsidRPr="007665D3" w:rsidRDefault="000F2C13" w:rsidP="000F2C13">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lastRenderedPageBreak/>
        <w:t xml:space="preserve">3.2 Research Design and Data Collection Instrument </w:t>
      </w:r>
    </w:p>
    <w:p w:rsidR="000F2C13" w:rsidRPr="007665D3" w:rsidRDefault="000F2C13" w:rsidP="000F2C13">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 xml:space="preserve">3.3 Population and Sampling </w:t>
      </w:r>
    </w:p>
    <w:p w:rsidR="000F2C13" w:rsidRPr="007665D3" w:rsidRDefault="000F2C13" w:rsidP="000F2C13">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3.4 Administration of the Data Collection Instrument</w:t>
      </w:r>
    </w:p>
    <w:p w:rsidR="000F2C13" w:rsidRPr="007665D3" w:rsidRDefault="000F2C13" w:rsidP="000F2C13">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3.5 Procedure for Production Data</w:t>
      </w:r>
    </w:p>
    <w:p w:rsidR="000F2C13" w:rsidRPr="007665D3" w:rsidRDefault="000F2C13" w:rsidP="000F2C13">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 xml:space="preserve">3.6 Limitation of the Methodology </w:t>
      </w:r>
    </w:p>
    <w:p w:rsidR="000F2C13" w:rsidRPr="007665D3" w:rsidRDefault="000F2C13" w:rsidP="000F2C13">
      <w:pPr>
        <w:spacing w:line="360" w:lineRule="auto"/>
        <w:contextualSpacing/>
        <w:rPr>
          <w:rFonts w:ascii="Times New Roman" w:hAnsi="Times New Roman" w:cs="Times New Roman"/>
          <w:b/>
          <w:sz w:val="24"/>
          <w:szCs w:val="24"/>
        </w:rPr>
      </w:pPr>
      <w:r w:rsidRPr="007665D3">
        <w:rPr>
          <w:rFonts w:ascii="Times New Roman" w:hAnsi="Times New Roman" w:cs="Times New Roman"/>
          <w:b/>
          <w:sz w:val="24"/>
          <w:szCs w:val="24"/>
        </w:rPr>
        <w:t>CHAPTER FOUR</w:t>
      </w:r>
    </w:p>
    <w:p w:rsidR="000F2C13" w:rsidRPr="007665D3" w:rsidRDefault="000F2C13" w:rsidP="000F2C13">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4.0</w:t>
      </w:r>
      <w:r w:rsidRPr="007665D3">
        <w:rPr>
          <w:rFonts w:ascii="Times New Roman" w:hAnsi="Times New Roman" w:cs="Times New Roman"/>
          <w:sz w:val="24"/>
          <w:szCs w:val="24"/>
        </w:rPr>
        <w:tab/>
      </w:r>
      <w:r w:rsidRPr="007665D3">
        <w:rPr>
          <w:rFonts w:ascii="Times New Roman" w:hAnsi="Times New Roman" w:cs="Times New Roman"/>
          <w:b/>
          <w:sz w:val="24"/>
          <w:szCs w:val="24"/>
        </w:rPr>
        <w:t>DATA PRESENTATION, ANALYSIS AND INTERPRETATION</w:t>
      </w:r>
      <w:r w:rsidRPr="007665D3">
        <w:rPr>
          <w:rFonts w:ascii="Times New Roman" w:hAnsi="Times New Roman" w:cs="Times New Roman"/>
          <w:sz w:val="24"/>
          <w:szCs w:val="24"/>
        </w:rPr>
        <w:t xml:space="preserve"> </w:t>
      </w:r>
    </w:p>
    <w:p w:rsidR="000F2C13" w:rsidRPr="007665D3" w:rsidRDefault="000F2C13" w:rsidP="000F2C13">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4.1</w:t>
      </w:r>
      <w:r w:rsidRPr="007665D3">
        <w:rPr>
          <w:rFonts w:ascii="Times New Roman" w:hAnsi="Times New Roman" w:cs="Times New Roman"/>
          <w:sz w:val="24"/>
          <w:szCs w:val="24"/>
        </w:rPr>
        <w:tab/>
        <w:t xml:space="preserve">Analysis </w:t>
      </w:r>
    </w:p>
    <w:p w:rsidR="000F2C13" w:rsidRPr="000F2C13" w:rsidRDefault="000F2C13" w:rsidP="007A566A">
      <w:pPr>
        <w:spacing w:line="360" w:lineRule="auto"/>
        <w:contextualSpacing/>
        <w:rPr>
          <w:rFonts w:ascii="Times New Roman" w:hAnsi="Times New Roman" w:cs="Times New Roman"/>
          <w:b/>
          <w:bCs/>
          <w:sz w:val="24"/>
          <w:szCs w:val="24"/>
        </w:rPr>
      </w:pPr>
      <w:r w:rsidRPr="000F2C13">
        <w:rPr>
          <w:rFonts w:ascii="Times New Roman" w:hAnsi="Times New Roman" w:cs="Times New Roman"/>
          <w:b/>
          <w:bCs/>
          <w:sz w:val="24"/>
          <w:szCs w:val="24"/>
        </w:rPr>
        <w:t>CHAPTER FIVE</w:t>
      </w:r>
    </w:p>
    <w:p w:rsidR="000F2C13" w:rsidRPr="000F2C13" w:rsidRDefault="000F2C13" w:rsidP="000F2C13">
      <w:pPr>
        <w:spacing w:line="360" w:lineRule="auto"/>
        <w:contextualSpacing/>
        <w:rPr>
          <w:rFonts w:ascii="Times New Roman" w:hAnsi="Times New Roman"/>
          <w:b/>
          <w:sz w:val="24"/>
        </w:rPr>
      </w:pPr>
      <w:r w:rsidRPr="000F2C13">
        <w:rPr>
          <w:rFonts w:ascii="Times New Roman" w:hAnsi="Times New Roman"/>
          <w:b/>
          <w:sz w:val="24"/>
        </w:rPr>
        <w:t>5.0</w:t>
      </w:r>
      <w:r w:rsidRPr="000F2C13">
        <w:rPr>
          <w:rFonts w:ascii="Times New Roman" w:hAnsi="Times New Roman"/>
          <w:b/>
          <w:sz w:val="24"/>
        </w:rPr>
        <w:tab/>
        <w:t>SUMMARY, CONCLUSION RECOMMENDATIONS</w:t>
      </w:r>
    </w:p>
    <w:p w:rsidR="000F2C13" w:rsidRPr="007665D3" w:rsidRDefault="000F2C13" w:rsidP="000F2C13">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5.1 Summary of Findings.</w:t>
      </w:r>
    </w:p>
    <w:p w:rsidR="000F2C13" w:rsidRPr="007665D3" w:rsidRDefault="000F2C13" w:rsidP="000F2C13">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5.2 Conclusion</w:t>
      </w:r>
    </w:p>
    <w:p w:rsidR="000F2C13" w:rsidRPr="007665D3" w:rsidRDefault="000F2C13" w:rsidP="000F2C13">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5.3 Recommendation</w:t>
      </w:r>
    </w:p>
    <w:p w:rsidR="000F2C13" w:rsidRPr="007665D3" w:rsidRDefault="000F2C13" w:rsidP="000F2C13">
      <w:pPr>
        <w:spacing w:line="360" w:lineRule="auto"/>
        <w:contextualSpacing/>
        <w:jc w:val="both"/>
        <w:rPr>
          <w:rFonts w:ascii="Times New Roman" w:hAnsi="Times New Roman" w:cs="Times New Roman"/>
          <w:bCs/>
          <w:sz w:val="24"/>
          <w:szCs w:val="24"/>
        </w:rPr>
      </w:pPr>
      <w:r w:rsidRPr="007665D3">
        <w:rPr>
          <w:rFonts w:ascii="Times New Roman" w:hAnsi="Times New Roman" w:cs="Times New Roman"/>
          <w:bCs/>
          <w:sz w:val="24"/>
          <w:szCs w:val="24"/>
        </w:rPr>
        <w:t>References</w:t>
      </w:r>
    </w:p>
    <w:p w:rsidR="00A04719" w:rsidRDefault="000F2C13">
      <w:pPr>
        <w:rPr>
          <w:rFonts w:ascii="Times New Roman" w:hAnsi="Times New Roman" w:cs="Times New Roman"/>
          <w:b/>
          <w:bCs/>
          <w:sz w:val="24"/>
          <w:szCs w:val="24"/>
        </w:rPr>
        <w:sectPr w:rsidR="00A04719" w:rsidSect="00A04719">
          <w:footerReference w:type="even" r:id="rId7"/>
          <w:footerReference w:type="default" r:id="rId8"/>
          <w:pgSz w:w="11520" w:h="14400" w:code="1"/>
          <w:pgMar w:top="1440" w:right="1440" w:bottom="1440" w:left="1440" w:header="720" w:footer="720" w:gutter="0"/>
          <w:pgNumType w:fmt="lowerRoman"/>
          <w:cols w:space="720"/>
          <w:titlePg/>
          <w:docGrid w:linePitch="360"/>
        </w:sectPr>
      </w:pPr>
      <w:r>
        <w:rPr>
          <w:rFonts w:ascii="Times New Roman" w:hAnsi="Times New Roman" w:cs="Times New Roman"/>
          <w:b/>
          <w:bCs/>
          <w:sz w:val="24"/>
          <w:szCs w:val="24"/>
        </w:rPr>
        <w:br w:type="page"/>
      </w:r>
    </w:p>
    <w:p w:rsidR="00937BF0" w:rsidRPr="007732F2" w:rsidRDefault="00937BF0" w:rsidP="007732F2">
      <w:pPr>
        <w:spacing w:line="360" w:lineRule="auto"/>
        <w:contextualSpacing/>
        <w:jc w:val="center"/>
        <w:rPr>
          <w:rFonts w:ascii="Times New Roman" w:hAnsi="Times New Roman" w:cs="Times New Roman"/>
          <w:b/>
          <w:bCs/>
          <w:sz w:val="24"/>
          <w:szCs w:val="24"/>
        </w:rPr>
      </w:pPr>
      <w:r w:rsidRPr="007732F2">
        <w:rPr>
          <w:rFonts w:ascii="Times New Roman" w:hAnsi="Times New Roman" w:cs="Times New Roman"/>
          <w:b/>
          <w:bCs/>
          <w:sz w:val="24"/>
          <w:szCs w:val="24"/>
        </w:rPr>
        <w:lastRenderedPageBreak/>
        <w:t>CHAPTER ONE</w:t>
      </w:r>
    </w:p>
    <w:p w:rsidR="00937BF0" w:rsidRPr="007732F2" w:rsidRDefault="00937BF0" w:rsidP="007732F2">
      <w:pPr>
        <w:spacing w:line="360" w:lineRule="auto"/>
        <w:contextualSpacing/>
        <w:jc w:val="center"/>
        <w:rPr>
          <w:rFonts w:ascii="Times New Roman" w:hAnsi="Times New Roman" w:cs="Times New Roman"/>
          <w:b/>
          <w:bCs/>
          <w:sz w:val="24"/>
          <w:szCs w:val="24"/>
        </w:rPr>
      </w:pPr>
      <w:r w:rsidRPr="007732F2">
        <w:rPr>
          <w:rFonts w:ascii="Times New Roman" w:hAnsi="Times New Roman" w:cs="Times New Roman"/>
          <w:b/>
          <w:bCs/>
          <w:sz w:val="24"/>
          <w:szCs w:val="24"/>
        </w:rPr>
        <w:t>INTRODUCTION</w:t>
      </w:r>
    </w:p>
    <w:p w:rsidR="00937BF0" w:rsidRPr="007732F2" w:rsidRDefault="00937BF0" w:rsidP="007732F2">
      <w:pPr>
        <w:pStyle w:val="ListParagraph"/>
        <w:numPr>
          <w:ilvl w:val="1"/>
          <w:numId w:val="2"/>
        </w:numPr>
        <w:spacing w:line="360" w:lineRule="auto"/>
        <w:jc w:val="both"/>
        <w:rPr>
          <w:rFonts w:ascii="Times New Roman" w:hAnsi="Times New Roman" w:cs="Times New Roman"/>
          <w:b/>
          <w:bCs/>
          <w:sz w:val="24"/>
          <w:szCs w:val="24"/>
        </w:rPr>
      </w:pPr>
      <w:r w:rsidRPr="007732F2">
        <w:rPr>
          <w:rFonts w:ascii="Times New Roman" w:hAnsi="Times New Roman" w:cs="Times New Roman"/>
          <w:b/>
          <w:bCs/>
          <w:sz w:val="24"/>
          <w:szCs w:val="24"/>
        </w:rPr>
        <w:t>Background of the study</w:t>
      </w:r>
    </w:p>
    <w:p w:rsidR="00937BF0" w:rsidRPr="007732F2" w:rsidRDefault="00937BF0" w:rsidP="007732F2">
      <w:pPr>
        <w:spacing w:before="240" w:line="360" w:lineRule="auto"/>
        <w:ind w:firstLine="720"/>
        <w:contextualSpacing/>
        <w:jc w:val="both"/>
        <w:rPr>
          <w:rFonts w:ascii="Times New Roman" w:hAnsi="Times New Roman" w:cs="Times New Roman"/>
          <w:sz w:val="24"/>
          <w:szCs w:val="24"/>
        </w:rPr>
      </w:pPr>
      <w:r w:rsidRPr="007732F2">
        <w:rPr>
          <w:rFonts w:ascii="Times New Roman" w:hAnsi="Times New Roman" w:cs="Times New Roman"/>
          <w:sz w:val="24"/>
          <w:szCs w:val="24"/>
        </w:rPr>
        <w:t>For most of the past decade and half</w:t>
      </w:r>
      <w:r w:rsidR="00BB417A">
        <w:rPr>
          <w:rFonts w:ascii="Times New Roman" w:hAnsi="Times New Roman" w:cs="Times New Roman"/>
          <w:sz w:val="24"/>
          <w:szCs w:val="24"/>
        </w:rPr>
        <w:t>,</w:t>
      </w:r>
      <w:r w:rsidRPr="007732F2">
        <w:rPr>
          <w:rFonts w:ascii="Times New Roman" w:hAnsi="Times New Roman" w:cs="Times New Roman"/>
          <w:sz w:val="24"/>
          <w:szCs w:val="24"/>
        </w:rPr>
        <w:t xml:space="preserve"> commercial banks in Nigeria have been at the forefront of adopting the use of information and communication technology in banking business. This has for the most part followed by the increased use of electronic payment systems in the country (Bingilar&amp;Bariweui, 2019). From the use of automated teller machine (ATM), point of sales (POS) machines, internet (online) banking services and mobile banking transactions, the Nigeria banking industry has witnessed a phenomenal growth in the use electronic banking channels. These have been credited with various advantages while includes removal of risks inherent in case based banking transactions and elimination of associated costs and furthermore, the use of electronic banking systems also reduces the rates of errors in transactions, make the tracking of specific transactions much easier in addition to increasing the speed of complete transaction in real-time not minding the distance between parties to the transaction (Kelvin, 2020,Tijani&amp; Ilugbemi,2021). Today’s banking sector is extremely dynamic and experience rapid changes as a result of technological improvement, increased awareness and demands that banks serve their customers electronically. Ugbede, Yahaya and Edicha (2021) noted that banks have traditionally been in the forefront of harnessing technology to improve their products and services. Recently, the banking industry operates in a complex and competitive environment full of changing conditions and highly unpredictable economic climate. The issue of information and communication technology (ICT) is at the centre of this global change today that led to electronic banking system in Nigeria. Electronic banking involves using electronic means to deliver banking services, such like, online banking. Alsmadi and Alwabel (2021) reported that the definition of electronic baking varies among different studies, which means that electronic banking refers to various types of services by which banks customers can request information and </w:t>
      </w:r>
      <w:r w:rsidRPr="007732F2">
        <w:rPr>
          <w:rFonts w:ascii="Times New Roman" w:hAnsi="Times New Roman" w:cs="Times New Roman"/>
          <w:sz w:val="24"/>
          <w:szCs w:val="24"/>
        </w:rPr>
        <w:lastRenderedPageBreak/>
        <w:t xml:space="preserve">carry out banking services. Mainly all the banks in Nigeria offer online or internet banking services and any banks that cannot key in with this new development will definitely losing their customers. Internet or mobile banking system has now become common place as customers are offered the ease of operating their various accounts in any branch of their bank’s network. Online banking transactions are like ancient or traditional means of payment, inquiry and information processing systems, differently only in that it uses a different means of delivery channel. Any decision to adopt electronic banking is being affected by a number of factors. These include customer services enhancement and competitive costs, all of which motivate banks to assess their electronic commerce strategies (Kondabagil.2022). initially, Nigeria was reluctant on the issues of electronic banking, compared to other countries across the globe. In the year 1986, society generate bank of Nigeria (SGBN) now called heritage bank plc. The rapid growth of e-banking was made possible with the proliferation of the internet, coupled with the world increasing addicting to e-business, the trued of cash transaction is now giving way to electronic payment system. Salehi and Alipour (2021) stated that this rapid growing acceptance of the digital lifestyle has brought about a significant transformation in customer’s expectations from their financial services providers. Offei and Nuamah-Gyambrah (2019) documented that customers are now seeking for an easy and convenient technology with more rewarding banking experience. Perceived usefulness (PU) and perceived ease of use (PEOU) are two factors mentioned in davis’s technology acceptance model (TAM) that influence user’s decision to use a particular technology system (sureudran, 2019). Users will eventually lose interest in e-banking if they feel that it is no longer useful even if the system is somewhat easy to handle (Obiri-Yeboah et al. 2018) therefore banks that fail to key in to the emergence of electronic banking system in the market are likely to lose their customers (Salehi and Alipour, 2021); lee (2019) reported that the adoption seem not to be yielding the anticipated results thereby creating a gap between the actual returns and its proposed objectives. Despite benefits associated with electronic banking in Nigeria, it has not come without some challenges. Studies on </w:t>
      </w:r>
      <w:r w:rsidRPr="007732F2">
        <w:rPr>
          <w:rFonts w:ascii="Times New Roman" w:hAnsi="Times New Roman" w:cs="Times New Roman"/>
          <w:sz w:val="24"/>
          <w:szCs w:val="24"/>
        </w:rPr>
        <w:lastRenderedPageBreak/>
        <w:t>electronic banking have been conducted in Nigeria and other foreign countries of the world, some studies documented a positive and statistically significant relationship between electronic banking and bank profitability. (Okon and Ameagberi, 2019; Obiekwe and Mike, 2017; Eze and Egoro, 2021; Akhisar, Tunay and Tunay, 2015; Wali, Wright and Reynolds, 2014), while documented a positive and statistically significant relationship between electronic banking and bank profitability (Oloyede, Azeez and Aluko, 2015; Olasope, 2021; Shehu et al, 2021). Furthermore electronic banking as reported by Ekweleme, Egbunike and Okoye (2023) to have immensely enhanced the keeping money administrations of banks to their clients, through the study was on six selected banks in lagos state, Nigeria. Majority of these studies conducted in Nigeria on the effect of electronic banking on profitability of commercial banks uses survey design (See Tunus&amp;Waidi, 2020; Abaenewe, Ogbulu and Ndugbu, 2019; Shehu et al 2021; Adewoye, 2022; Nnolim, 2019; Olasope, 2021). It becomes necessary to use secondary data given the fact that electronic banking has diverse effects on banking system at different periods. In the light of the above, this present study seeks to consolidate on the existing studies there by determine the level of relationship between electronic banking and profitability in Nigeria deposit money banks using central bank of Nigeria statistical Bulletin and Banks annual reports</w:t>
      </w:r>
    </w:p>
    <w:p w:rsidR="00F44CCE" w:rsidRDefault="00F266D1" w:rsidP="00F44CCE">
      <w:pPr>
        <w:pStyle w:val="ListParagraph"/>
        <w:numPr>
          <w:ilvl w:val="1"/>
          <w:numId w:val="2"/>
        </w:numPr>
        <w:spacing w:before="240" w:line="360" w:lineRule="auto"/>
        <w:jc w:val="both"/>
        <w:rPr>
          <w:rFonts w:ascii="Times New Roman" w:hAnsi="Times New Roman" w:cs="Times New Roman"/>
          <w:b/>
          <w:bCs/>
          <w:sz w:val="24"/>
          <w:szCs w:val="24"/>
        </w:rPr>
      </w:pPr>
      <w:r w:rsidRPr="007732F2">
        <w:rPr>
          <w:rFonts w:ascii="Times New Roman" w:hAnsi="Times New Roman" w:cs="Times New Roman"/>
          <w:b/>
          <w:bCs/>
          <w:sz w:val="24"/>
          <w:szCs w:val="24"/>
        </w:rPr>
        <w:t xml:space="preserve">Statement of the Problem </w:t>
      </w:r>
    </w:p>
    <w:p w:rsidR="00937BF0" w:rsidRPr="00F44CCE" w:rsidRDefault="00937BF0" w:rsidP="00F44CCE">
      <w:pPr>
        <w:spacing w:before="240" w:line="360" w:lineRule="auto"/>
        <w:jc w:val="both"/>
        <w:rPr>
          <w:rFonts w:ascii="Times New Roman" w:hAnsi="Times New Roman" w:cs="Times New Roman"/>
          <w:b/>
          <w:bCs/>
          <w:sz w:val="24"/>
          <w:szCs w:val="24"/>
        </w:rPr>
      </w:pPr>
      <w:r w:rsidRPr="00F44CCE">
        <w:rPr>
          <w:rFonts w:ascii="Times New Roman" w:hAnsi="Times New Roman" w:cs="Times New Roman"/>
          <w:sz w:val="24"/>
          <w:szCs w:val="24"/>
        </w:rPr>
        <w:t>The emergence of modern banking system many decades ago, the banking operation was manually done, and that solely account for the inefficient in handling of transactions and this manual system involves posting of transactions from one ledger to another without the aid of computer systems, computation which should be done through computer or electronic machines were done manually, which sometimes leads to miscalculation due to human errors, and this may results in extension of closing hours when account is not balanced on time (Siyan Bola, 2021).</w:t>
      </w:r>
    </w:p>
    <w:p w:rsidR="00937BF0" w:rsidRPr="007732F2" w:rsidRDefault="00937BF0" w:rsidP="007732F2">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sz w:val="24"/>
          <w:szCs w:val="24"/>
        </w:rPr>
        <w:lastRenderedPageBreak/>
        <w:tab/>
        <w:t>Traditional banking system was often characterized by delay and inefficiently in the delivery of financial services which led to the introduction of electronic banking. The introduction of electronic banking system which was supposed to bring about efficiency and effectiveness in services delivery, reduce queues and cash handling, rather resulted to disappointment to customers. Most customers complain of time wasted in banks, mostly due to long queue and network downtime due to poor connectivity.</w:t>
      </w:r>
    </w:p>
    <w:p w:rsidR="00937BF0" w:rsidRPr="007732F2" w:rsidRDefault="00937BF0" w:rsidP="007732F2">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sz w:val="24"/>
          <w:szCs w:val="24"/>
        </w:rPr>
        <w:tab/>
        <w:t xml:space="preserve">  Lamentably, there still exist some problems militating against Nigerian banks from reaping the full benefit of e-banking. There is in crescent system break down and inconsistence services on the online connectivity. This has affected banks effectiveness and efficiency of operation with its attendant negative impact on their productivity and overall profitability. Similarity, banks are often faced with systems redundancy due to rapid technological changes resulting to excessive costs hence, lower profitability. Banks customers still handle too much cash and rarely people discuss about electronic banking product and services offered by banks as the deposit money banks adopt e-banking there is still debate on whether the adoption has improved financial performance of banks.</w:t>
      </w:r>
    </w:p>
    <w:p w:rsidR="00937BF0" w:rsidRPr="007732F2" w:rsidRDefault="00937BF0" w:rsidP="007732F2">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sz w:val="24"/>
          <w:szCs w:val="24"/>
        </w:rPr>
        <w:tab/>
        <w:t xml:space="preserve">Idowu, Alu and Adagunodo (2019) also observed that Nigerian banks have realised that the way in which they can gain competitive advantages over their competitors is through the use of technology (e-banking). Thus, there is growing rate of technology adoption in the Nigerian banking operation (Salawu&amp;Salawu, 2019). However, the fact that e-banking is fast gaining acceptance in Nigerian banking operation does not assuredly signifies improved performance nor would conspicuously use of internet as a delivery channels make it economically viable, productive or profitable for most banks. Whether a progressions are made in the use of internet technology (e-banking) or not, there should be parameter to adequately measure performance of these banks over specific period of adoption. Previous studies paid little attention to performance of banks offering electronic banking </w:t>
      </w:r>
      <w:r w:rsidRPr="007732F2">
        <w:rPr>
          <w:rFonts w:ascii="Times New Roman" w:hAnsi="Times New Roman" w:cs="Times New Roman"/>
          <w:sz w:val="24"/>
          <w:szCs w:val="24"/>
        </w:rPr>
        <w:lastRenderedPageBreak/>
        <w:t xml:space="preserve">services. However, Sullivan (2018) found that internet banking did not show any significant relationship with the performance as well as with operating risk. This implied that internet banking neither reduced nor enhanced bank performance from the review of empirical of studies on the effect of electronic banking on the financial performance. It was discovered that previous studies (Adeora, Jusike&amp;Amaleclukwu, 2018; Nwakoby, 2020; Shehu, Aliyu&amp; Musa, 2018) measured bank performance using either return on assets or return on equity or the combination of both. However, these studies failed to consider the measurement of bank performance using net interest margin (NIM) as one of the measurement of bank performance. The net interest margin (NIM) measured the difference between the net income generated by banks or other financial institutions and the amount paid out to their leaders. It is important to investigate this factor as it has been documented in other countries as one of the major measurement of banks performance. This research gap has been established by other studies from other countries (Husni&amp; Noor, 2019; Siddik, Sun, Kabiraj, Shanmugan&amp;Yanjaun, 2017). </w:t>
      </w:r>
    </w:p>
    <w:p w:rsidR="00937BF0" w:rsidRPr="007732F2" w:rsidRDefault="00937BF0" w:rsidP="007732F2">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sz w:val="24"/>
          <w:szCs w:val="24"/>
        </w:rPr>
        <w:tab/>
        <w:t xml:space="preserve">However, the results obtained in these countries cannot be used to generalize for the Nigeria banking industry due to differences in regulations and disclosure of financial statements by the deposit money banks. Furthermore, this study also control for banks size, as the size of a bank have been identified as one of the key variable (independent variable) that might influence the performance of a bank (Jaouad&amp;Oubid, 2021). Thus, this study will examine the effectof electronic banking on the financial performance of deposit money banks in Nigeria using the </w:t>
      </w:r>
    </w:p>
    <w:p w:rsidR="00937BF0" w:rsidRPr="007732F2" w:rsidRDefault="00937BF0" w:rsidP="007732F2">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sz w:val="24"/>
          <w:szCs w:val="24"/>
        </w:rPr>
        <w:t>combination of return on assets, return on equity, and net interest margin as a measure of bank financial performance and also control for the bank size.</w:t>
      </w:r>
    </w:p>
    <w:p w:rsidR="00937BF0" w:rsidRPr="007732F2" w:rsidRDefault="00F266D1" w:rsidP="007732F2">
      <w:pPr>
        <w:pStyle w:val="ListParagraph"/>
        <w:numPr>
          <w:ilvl w:val="1"/>
          <w:numId w:val="2"/>
        </w:numPr>
        <w:spacing w:before="240" w:line="360" w:lineRule="auto"/>
        <w:jc w:val="both"/>
        <w:rPr>
          <w:rFonts w:ascii="Times New Roman" w:hAnsi="Times New Roman" w:cs="Times New Roman"/>
          <w:b/>
          <w:bCs/>
          <w:sz w:val="24"/>
          <w:szCs w:val="24"/>
        </w:rPr>
      </w:pPr>
      <w:r w:rsidRPr="007732F2">
        <w:rPr>
          <w:rFonts w:ascii="Times New Roman" w:hAnsi="Times New Roman" w:cs="Times New Roman"/>
          <w:b/>
          <w:bCs/>
          <w:sz w:val="24"/>
          <w:szCs w:val="24"/>
        </w:rPr>
        <w:t>Research Question</w:t>
      </w:r>
    </w:p>
    <w:p w:rsidR="00937BF0" w:rsidRPr="007732F2" w:rsidRDefault="00937BF0" w:rsidP="007732F2">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b/>
          <w:bCs/>
          <w:sz w:val="24"/>
          <w:szCs w:val="24"/>
        </w:rPr>
        <w:tab/>
      </w:r>
      <w:r w:rsidRPr="007732F2">
        <w:rPr>
          <w:rFonts w:ascii="Times New Roman" w:hAnsi="Times New Roman" w:cs="Times New Roman"/>
          <w:sz w:val="24"/>
          <w:szCs w:val="24"/>
        </w:rPr>
        <w:t>In the study, the research questions below are proffered with answer:</w:t>
      </w:r>
    </w:p>
    <w:p w:rsidR="00937BF0" w:rsidRPr="007732F2" w:rsidRDefault="00937BF0" w:rsidP="007732F2">
      <w:pPr>
        <w:pStyle w:val="ListParagraph"/>
        <w:numPr>
          <w:ilvl w:val="0"/>
          <w:numId w:val="3"/>
        </w:numPr>
        <w:spacing w:before="240" w:line="360" w:lineRule="auto"/>
        <w:jc w:val="both"/>
        <w:rPr>
          <w:rFonts w:ascii="Times New Roman" w:hAnsi="Times New Roman" w:cs="Times New Roman"/>
          <w:b/>
          <w:bCs/>
          <w:sz w:val="24"/>
          <w:szCs w:val="24"/>
        </w:rPr>
      </w:pPr>
      <w:r w:rsidRPr="007732F2">
        <w:rPr>
          <w:rFonts w:ascii="Times New Roman" w:hAnsi="Times New Roman" w:cs="Times New Roman"/>
          <w:sz w:val="24"/>
          <w:szCs w:val="24"/>
        </w:rPr>
        <w:t>How does ATM enhance customer’s satisfaction in union bank?</w:t>
      </w:r>
    </w:p>
    <w:p w:rsidR="00937BF0" w:rsidRPr="007732F2" w:rsidRDefault="00937BF0" w:rsidP="007732F2">
      <w:pPr>
        <w:pStyle w:val="ListParagraph"/>
        <w:numPr>
          <w:ilvl w:val="0"/>
          <w:numId w:val="3"/>
        </w:numPr>
        <w:spacing w:before="240" w:line="360" w:lineRule="auto"/>
        <w:jc w:val="both"/>
        <w:rPr>
          <w:rFonts w:ascii="Times New Roman" w:hAnsi="Times New Roman" w:cs="Times New Roman"/>
          <w:b/>
          <w:bCs/>
          <w:sz w:val="24"/>
          <w:szCs w:val="24"/>
        </w:rPr>
      </w:pPr>
      <w:r w:rsidRPr="007732F2">
        <w:rPr>
          <w:rFonts w:ascii="Times New Roman" w:hAnsi="Times New Roman" w:cs="Times New Roman"/>
          <w:sz w:val="24"/>
          <w:szCs w:val="24"/>
        </w:rPr>
        <w:lastRenderedPageBreak/>
        <w:t>What benefits do customers derive from using automated teller machine (ATM) in union bank?</w:t>
      </w:r>
    </w:p>
    <w:p w:rsidR="00937BF0" w:rsidRPr="007732F2" w:rsidRDefault="00937BF0" w:rsidP="007732F2">
      <w:pPr>
        <w:pStyle w:val="ListParagraph"/>
        <w:numPr>
          <w:ilvl w:val="0"/>
          <w:numId w:val="3"/>
        </w:numPr>
        <w:spacing w:before="240" w:line="360" w:lineRule="auto"/>
        <w:jc w:val="both"/>
        <w:rPr>
          <w:rFonts w:ascii="Times New Roman" w:hAnsi="Times New Roman" w:cs="Times New Roman"/>
          <w:b/>
          <w:bCs/>
          <w:sz w:val="24"/>
          <w:szCs w:val="24"/>
        </w:rPr>
      </w:pPr>
      <w:r w:rsidRPr="007732F2">
        <w:rPr>
          <w:rFonts w:ascii="Times New Roman" w:hAnsi="Times New Roman" w:cs="Times New Roman"/>
          <w:sz w:val="24"/>
          <w:szCs w:val="24"/>
        </w:rPr>
        <w:t>What are the challenges militating against ATM operation in union bank?</w:t>
      </w:r>
    </w:p>
    <w:p w:rsidR="00937BF0" w:rsidRPr="007732F2" w:rsidRDefault="00937BF0" w:rsidP="007732F2">
      <w:pPr>
        <w:pStyle w:val="ListParagraph"/>
        <w:numPr>
          <w:ilvl w:val="0"/>
          <w:numId w:val="3"/>
        </w:numPr>
        <w:spacing w:before="240" w:line="360" w:lineRule="auto"/>
        <w:jc w:val="both"/>
        <w:rPr>
          <w:rFonts w:ascii="Times New Roman" w:hAnsi="Times New Roman" w:cs="Times New Roman"/>
          <w:b/>
          <w:bCs/>
          <w:sz w:val="24"/>
          <w:szCs w:val="24"/>
        </w:rPr>
      </w:pPr>
      <w:r w:rsidRPr="007732F2">
        <w:rPr>
          <w:rFonts w:ascii="Times New Roman" w:hAnsi="Times New Roman" w:cs="Times New Roman"/>
          <w:sz w:val="24"/>
          <w:szCs w:val="24"/>
        </w:rPr>
        <w:t>What are the advantages of automated teller machine over manual system of queuing in line?</w:t>
      </w:r>
    </w:p>
    <w:p w:rsidR="00937BF0" w:rsidRPr="007732F2" w:rsidRDefault="00937BF0" w:rsidP="007732F2">
      <w:pPr>
        <w:pStyle w:val="ListParagraph"/>
        <w:numPr>
          <w:ilvl w:val="0"/>
          <w:numId w:val="3"/>
        </w:numPr>
        <w:spacing w:before="240" w:line="360" w:lineRule="auto"/>
        <w:jc w:val="both"/>
        <w:rPr>
          <w:rFonts w:ascii="Times New Roman" w:hAnsi="Times New Roman" w:cs="Times New Roman"/>
          <w:b/>
          <w:bCs/>
          <w:sz w:val="24"/>
          <w:szCs w:val="24"/>
        </w:rPr>
      </w:pPr>
      <w:r w:rsidRPr="007732F2">
        <w:rPr>
          <w:rFonts w:ascii="Times New Roman" w:hAnsi="Times New Roman" w:cs="Times New Roman"/>
          <w:sz w:val="24"/>
          <w:szCs w:val="24"/>
        </w:rPr>
        <w:t>What level of usage and problem encounter Nigeria populace on use of automated teller machine?</w:t>
      </w:r>
    </w:p>
    <w:p w:rsidR="00937BF0" w:rsidRPr="007732F2" w:rsidRDefault="00F266D1" w:rsidP="007732F2">
      <w:pPr>
        <w:pStyle w:val="ListParagraph"/>
        <w:numPr>
          <w:ilvl w:val="1"/>
          <w:numId w:val="2"/>
        </w:numPr>
        <w:spacing w:before="240" w:line="360" w:lineRule="auto"/>
        <w:jc w:val="both"/>
        <w:rPr>
          <w:rFonts w:ascii="Times New Roman" w:hAnsi="Times New Roman" w:cs="Times New Roman"/>
          <w:b/>
          <w:bCs/>
          <w:sz w:val="24"/>
          <w:szCs w:val="24"/>
        </w:rPr>
      </w:pPr>
      <w:r w:rsidRPr="007732F2">
        <w:rPr>
          <w:rFonts w:ascii="Times New Roman" w:hAnsi="Times New Roman" w:cs="Times New Roman"/>
          <w:b/>
          <w:bCs/>
          <w:sz w:val="24"/>
          <w:szCs w:val="24"/>
        </w:rPr>
        <w:t>Objective of the Study</w:t>
      </w:r>
    </w:p>
    <w:p w:rsidR="00937BF0" w:rsidRPr="007732F2" w:rsidRDefault="00937BF0" w:rsidP="007732F2">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b/>
          <w:bCs/>
          <w:sz w:val="24"/>
          <w:szCs w:val="24"/>
        </w:rPr>
        <w:tab/>
      </w:r>
      <w:r w:rsidRPr="007732F2">
        <w:rPr>
          <w:rFonts w:ascii="Times New Roman" w:hAnsi="Times New Roman" w:cs="Times New Roman"/>
          <w:sz w:val="24"/>
          <w:szCs w:val="24"/>
        </w:rPr>
        <w:t>The main objective of the study is to examine the impact of automated teller machine on bank service delivery in the Nigerian money deposit bank. Other specific objectives are:</w:t>
      </w:r>
    </w:p>
    <w:p w:rsidR="00937BF0" w:rsidRPr="007732F2" w:rsidRDefault="00937BF0" w:rsidP="007732F2">
      <w:pPr>
        <w:pStyle w:val="ListParagraph"/>
        <w:numPr>
          <w:ilvl w:val="0"/>
          <w:numId w:val="4"/>
        </w:numPr>
        <w:spacing w:before="240" w:line="360" w:lineRule="auto"/>
        <w:jc w:val="both"/>
        <w:rPr>
          <w:rFonts w:ascii="Times New Roman" w:hAnsi="Times New Roman" w:cs="Times New Roman"/>
          <w:sz w:val="24"/>
          <w:szCs w:val="24"/>
        </w:rPr>
      </w:pPr>
      <w:r w:rsidRPr="007732F2">
        <w:rPr>
          <w:rFonts w:ascii="Times New Roman" w:hAnsi="Times New Roman" w:cs="Times New Roman"/>
          <w:sz w:val="24"/>
          <w:szCs w:val="24"/>
        </w:rPr>
        <w:t>Investigate how automated teller machine enhances customer’s satisfaction in union bank.</w:t>
      </w:r>
    </w:p>
    <w:p w:rsidR="00937BF0" w:rsidRPr="007732F2" w:rsidRDefault="00937BF0" w:rsidP="007732F2">
      <w:pPr>
        <w:pStyle w:val="ListParagraph"/>
        <w:numPr>
          <w:ilvl w:val="0"/>
          <w:numId w:val="4"/>
        </w:numPr>
        <w:spacing w:before="240" w:line="360" w:lineRule="auto"/>
        <w:jc w:val="both"/>
        <w:rPr>
          <w:rFonts w:ascii="Times New Roman" w:hAnsi="Times New Roman" w:cs="Times New Roman"/>
          <w:sz w:val="24"/>
          <w:szCs w:val="24"/>
        </w:rPr>
      </w:pPr>
      <w:r w:rsidRPr="007732F2">
        <w:rPr>
          <w:rFonts w:ascii="Times New Roman" w:hAnsi="Times New Roman" w:cs="Times New Roman"/>
          <w:sz w:val="24"/>
          <w:szCs w:val="24"/>
        </w:rPr>
        <w:t>Examine the benefits a customer derives from using automated teller machine (ATM) in union bank.</w:t>
      </w:r>
    </w:p>
    <w:p w:rsidR="00937BF0" w:rsidRPr="007732F2" w:rsidRDefault="00937BF0" w:rsidP="007732F2">
      <w:pPr>
        <w:pStyle w:val="ListParagraph"/>
        <w:numPr>
          <w:ilvl w:val="0"/>
          <w:numId w:val="4"/>
        </w:numPr>
        <w:spacing w:before="240" w:line="360" w:lineRule="auto"/>
        <w:jc w:val="both"/>
        <w:rPr>
          <w:rFonts w:ascii="Times New Roman" w:hAnsi="Times New Roman" w:cs="Times New Roman"/>
          <w:sz w:val="24"/>
          <w:szCs w:val="24"/>
        </w:rPr>
      </w:pPr>
      <w:r w:rsidRPr="007732F2">
        <w:rPr>
          <w:rFonts w:ascii="Times New Roman" w:hAnsi="Times New Roman" w:cs="Times New Roman"/>
          <w:sz w:val="24"/>
          <w:szCs w:val="24"/>
        </w:rPr>
        <w:t>Identify the challenges militating against ATM operation in union bank.</w:t>
      </w:r>
    </w:p>
    <w:p w:rsidR="00937BF0" w:rsidRPr="007732F2" w:rsidRDefault="00937BF0" w:rsidP="007732F2">
      <w:pPr>
        <w:pStyle w:val="ListParagraph"/>
        <w:numPr>
          <w:ilvl w:val="0"/>
          <w:numId w:val="4"/>
        </w:numPr>
        <w:spacing w:before="240" w:line="360" w:lineRule="auto"/>
        <w:jc w:val="both"/>
        <w:rPr>
          <w:rFonts w:ascii="Times New Roman" w:hAnsi="Times New Roman" w:cs="Times New Roman"/>
          <w:sz w:val="24"/>
          <w:szCs w:val="24"/>
        </w:rPr>
      </w:pPr>
      <w:r w:rsidRPr="007732F2">
        <w:rPr>
          <w:rFonts w:ascii="Times New Roman" w:hAnsi="Times New Roman" w:cs="Times New Roman"/>
          <w:sz w:val="24"/>
          <w:szCs w:val="24"/>
        </w:rPr>
        <w:t>To highlight the advantages of automated teller machine over manual system of queue in line.</w:t>
      </w:r>
    </w:p>
    <w:p w:rsidR="00937BF0" w:rsidRPr="007732F2" w:rsidRDefault="00937BF0" w:rsidP="007732F2">
      <w:pPr>
        <w:pStyle w:val="ListParagraph"/>
        <w:numPr>
          <w:ilvl w:val="0"/>
          <w:numId w:val="4"/>
        </w:numPr>
        <w:spacing w:before="240" w:line="360" w:lineRule="auto"/>
        <w:jc w:val="both"/>
        <w:rPr>
          <w:rFonts w:ascii="Times New Roman" w:hAnsi="Times New Roman" w:cs="Times New Roman"/>
          <w:sz w:val="24"/>
          <w:szCs w:val="24"/>
        </w:rPr>
      </w:pPr>
      <w:r w:rsidRPr="007732F2">
        <w:rPr>
          <w:rFonts w:ascii="Times New Roman" w:hAnsi="Times New Roman" w:cs="Times New Roman"/>
          <w:sz w:val="24"/>
          <w:szCs w:val="24"/>
        </w:rPr>
        <w:t>To determine the level of usage of automated teller machine by the Nigeria populance and the problem they encounter.</w:t>
      </w:r>
    </w:p>
    <w:p w:rsidR="00937BF0" w:rsidRPr="007732F2" w:rsidRDefault="00F266D1" w:rsidP="007732F2">
      <w:pPr>
        <w:spacing w:before="240" w:line="360" w:lineRule="auto"/>
        <w:contextualSpacing/>
        <w:jc w:val="both"/>
        <w:rPr>
          <w:rFonts w:ascii="Times New Roman" w:hAnsi="Times New Roman" w:cs="Times New Roman"/>
          <w:b/>
          <w:bCs/>
          <w:sz w:val="24"/>
          <w:szCs w:val="24"/>
        </w:rPr>
      </w:pPr>
      <w:r w:rsidRPr="007732F2">
        <w:rPr>
          <w:rFonts w:ascii="Times New Roman" w:hAnsi="Times New Roman" w:cs="Times New Roman"/>
          <w:b/>
          <w:bCs/>
          <w:sz w:val="24"/>
          <w:szCs w:val="24"/>
        </w:rPr>
        <w:t>1.5 Research Hypothesis</w:t>
      </w:r>
    </w:p>
    <w:p w:rsidR="00937BF0" w:rsidRPr="007732F2" w:rsidRDefault="00937BF0" w:rsidP="007732F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H0: Automated teller machines  (ATM) has no significant effect on the level of customer satisfaction.</w:t>
      </w:r>
    </w:p>
    <w:p w:rsidR="00937BF0" w:rsidRPr="007732F2" w:rsidRDefault="00937BF0" w:rsidP="007732F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H1: Automated teller machines (ATM) has no significant effect on the level of customer satisfaction.</w:t>
      </w:r>
    </w:p>
    <w:p w:rsidR="007732F2" w:rsidRDefault="007732F2">
      <w:pPr>
        <w:rPr>
          <w:rFonts w:ascii="Times New Roman" w:hAnsi="Times New Roman" w:cs="Times New Roman"/>
          <w:b/>
          <w:bCs/>
          <w:sz w:val="24"/>
          <w:szCs w:val="24"/>
        </w:rPr>
      </w:pPr>
      <w:r>
        <w:rPr>
          <w:rFonts w:ascii="Times New Roman" w:hAnsi="Times New Roman" w:cs="Times New Roman"/>
          <w:b/>
          <w:bCs/>
          <w:sz w:val="24"/>
          <w:szCs w:val="24"/>
        </w:rPr>
        <w:br w:type="page"/>
      </w:r>
    </w:p>
    <w:p w:rsidR="00937BF0" w:rsidRPr="007732F2" w:rsidRDefault="00937BF0" w:rsidP="007732F2">
      <w:pPr>
        <w:spacing w:before="240" w:line="360" w:lineRule="auto"/>
        <w:contextualSpacing/>
        <w:jc w:val="both"/>
        <w:rPr>
          <w:rFonts w:ascii="Times New Roman" w:hAnsi="Times New Roman" w:cs="Times New Roman"/>
          <w:b/>
          <w:bCs/>
          <w:sz w:val="24"/>
          <w:szCs w:val="24"/>
        </w:rPr>
      </w:pPr>
      <w:r w:rsidRPr="007732F2">
        <w:rPr>
          <w:rFonts w:ascii="Times New Roman" w:hAnsi="Times New Roman" w:cs="Times New Roman"/>
          <w:b/>
          <w:bCs/>
          <w:sz w:val="24"/>
          <w:szCs w:val="24"/>
        </w:rPr>
        <w:lastRenderedPageBreak/>
        <w:t xml:space="preserve">1.6 </w:t>
      </w:r>
      <w:r w:rsidR="00F266D1" w:rsidRPr="007732F2">
        <w:rPr>
          <w:rFonts w:ascii="Times New Roman" w:hAnsi="Times New Roman" w:cs="Times New Roman"/>
          <w:b/>
          <w:bCs/>
          <w:sz w:val="24"/>
          <w:szCs w:val="24"/>
        </w:rPr>
        <w:t>Significance of the Study</w:t>
      </w:r>
    </w:p>
    <w:p w:rsidR="00937BF0" w:rsidRPr="007732F2" w:rsidRDefault="00937BF0" w:rsidP="007732F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b/>
          <w:bCs/>
          <w:sz w:val="24"/>
          <w:szCs w:val="24"/>
        </w:rPr>
        <w:tab/>
      </w:r>
      <w:r w:rsidRPr="007732F2">
        <w:rPr>
          <w:rFonts w:ascii="Times New Roman" w:hAnsi="Times New Roman" w:cs="Times New Roman"/>
          <w:sz w:val="24"/>
          <w:szCs w:val="24"/>
        </w:rPr>
        <w:t>The study on the effect of electronic banking on the financial performance of deposit money banks in Nigeria. It is expected of the study will assist stakeholders in the banking sector as certain whether the introduction of electronic banking has enhanced the performance of deposit money banks in Nigeria or not. If the findings of this study reveal that electronic banking has not facilitated the performance of DMBS in Nigeria, the study will come up with recommendation that will help he stakeholders in the banking sector with new techniques to cope with e-banking challenges which are essential for enhacing the financial performance of DMBs in Nigeria.</w:t>
      </w:r>
    </w:p>
    <w:p w:rsidR="00937BF0" w:rsidRPr="007732F2" w:rsidRDefault="00937BF0" w:rsidP="007732F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A number of studies  (Adeora, Jusike&amp;Awalachaikwe, 2019: Nwakoby, Akiru. Okaje, Raymond &amp;Ihedwa, 2020: Sheu, Aliyu&amp;, 2023} have measured bank performance using  ROA  or Rot or both. However, three studies failed to measure  bank performance using NIM in Nigeria. This study  therefore, measure the financial performance by net interest margin  (NIM): as they have been documented  in other countries as a measurement of bank performance  (Sd</w:t>
      </w:r>
      <w:bookmarkStart w:id="0" w:name="_GoBack"/>
      <w:bookmarkEnd w:id="0"/>
      <w:r w:rsidRPr="007732F2">
        <w:rPr>
          <w:rFonts w:ascii="Times New Roman" w:hAnsi="Times New Roman" w:cs="Times New Roman"/>
          <w:sz w:val="24"/>
          <w:szCs w:val="24"/>
        </w:rPr>
        <w:t xml:space="preserve">dik, sun, kabiraj, shanmugar&amp;yanjuani 2019). </w:t>
      </w:r>
    </w:p>
    <w:p w:rsidR="00937BF0" w:rsidRPr="007732F2" w:rsidRDefault="00937BF0" w:rsidP="007732F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This study will also serve as useful reference material for students academicians, banks stake holders and regulatory authorities  who are interested in the subject of electronic banking. The finding of the study will also contribute to existing body of knowledge on e- banking and offer opportunity for further study into the area.</w:t>
      </w:r>
    </w:p>
    <w:p w:rsidR="00937BF0" w:rsidRPr="007732F2" w:rsidRDefault="00937BF0" w:rsidP="007732F2">
      <w:pPr>
        <w:spacing w:before="240" w:line="360" w:lineRule="auto"/>
        <w:contextualSpacing/>
        <w:jc w:val="both"/>
        <w:rPr>
          <w:rFonts w:ascii="Times New Roman" w:hAnsi="Times New Roman" w:cs="Times New Roman"/>
          <w:b/>
          <w:bCs/>
          <w:sz w:val="24"/>
          <w:szCs w:val="24"/>
        </w:rPr>
      </w:pPr>
      <w:r w:rsidRPr="007732F2">
        <w:rPr>
          <w:rFonts w:ascii="Times New Roman" w:hAnsi="Times New Roman" w:cs="Times New Roman"/>
          <w:b/>
          <w:bCs/>
          <w:sz w:val="24"/>
          <w:szCs w:val="24"/>
        </w:rPr>
        <w:t xml:space="preserve">1.7 </w:t>
      </w:r>
      <w:r w:rsidR="00F266D1" w:rsidRPr="007732F2">
        <w:rPr>
          <w:rFonts w:ascii="Times New Roman" w:hAnsi="Times New Roman" w:cs="Times New Roman"/>
          <w:b/>
          <w:bCs/>
          <w:sz w:val="24"/>
          <w:szCs w:val="24"/>
        </w:rPr>
        <w:t>Scope and Limitation of the Study</w:t>
      </w:r>
    </w:p>
    <w:p w:rsidR="00937BF0" w:rsidRPr="007732F2" w:rsidRDefault="00937BF0" w:rsidP="007732F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This study will focus of effect of electronic banking on the financial performance  of deposit money  banks in Nigeria, this study uses all the thirteen deposit money banks listed in the nigeia  stock exchange as at 18</w:t>
      </w:r>
      <w:r w:rsidRPr="007732F2">
        <w:rPr>
          <w:rFonts w:ascii="Times New Roman" w:hAnsi="Times New Roman" w:cs="Times New Roman"/>
          <w:sz w:val="24"/>
          <w:szCs w:val="24"/>
          <w:vertAlign w:val="superscript"/>
        </w:rPr>
        <w:t>th</w:t>
      </w:r>
      <w:r w:rsidRPr="007732F2">
        <w:rPr>
          <w:rFonts w:ascii="Times New Roman" w:hAnsi="Times New Roman" w:cs="Times New Roman"/>
          <w:sz w:val="24"/>
          <w:szCs w:val="24"/>
        </w:rPr>
        <w:t xml:space="preserve">  of march, 2017. The data for this study covers the period of four years spanning from 2017-2022.</w:t>
      </w:r>
    </w:p>
    <w:p w:rsidR="00937BF0" w:rsidRPr="007732F2" w:rsidRDefault="00937BF0" w:rsidP="007732F2">
      <w:pPr>
        <w:spacing w:before="240" w:line="360" w:lineRule="auto"/>
        <w:contextualSpacing/>
        <w:jc w:val="both"/>
        <w:rPr>
          <w:rFonts w:ascii="Times New Roman" w:hAnsi="Times New Roman" w:cs="Times New Roman"/>
          <w:b/>
          <w:bCs/>
          <w:sz w:val="24"/>
          <w:szCs w:val="24"/>
        </w:rPr>
      </w:pPr>
      <w:r w:rsidRPr="007732F2">
        <w:rPr>
          <w:rFonts w:ascii="Times New Roman" w:hAnsi="Times New Roman" w:cs="Times New Roman"/>
          <w:b/>
          <w:bCs/>
          <w:sz w:val="24"/>
          <w:szCs w:val="24"/>
        </w:rPr>
        <w:t xml:space="preserve">1.8 </w:t>
      </w:r>
      <w:r w:rsidR="00F266D1" w:rsidRPr="007732F2">
        <w:rPr>
          <w:rFonts w:ascii="Times New Roman" w:hAnsi="Times New Roman" w:cs="Times New Roman"/>
          <w:b/>
          <w:bCs/>
          <w:sz w:val="24"/>
          <w:szCs w:val="24"/>
        </w:rPr>
        <w:t>Definition of Operational Terms</w:t>
      </w:r>
    </w:p>
    <w:p w:rsidR="00937BF0" w:rsidRPr="007732F2" w:rsidRDefault="00937BF0" w:rsidP="007732F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b/>
          <w:bCs/>
          <w:sz w:val="24"/>
          <w:szCs w:val="24"/>
        </w:rPr>
        <w:tab/>
      </w:r>
      <w:r w:rsidRPr="007732F2">
        <w:rPr>
          <w:rFonts w:ascii="Times New Roman" w:hAnsi="Times New Roman" w:cs="Times New Roman"/>
          <w:sz w:val="24"/>
          <w:szCs w:val="24"/>
        </w:rPr>
        <w:t xml:space="preserve">Innovation: is the application of better solutions that meet new requirements, in articulated needs, or existing market needs. This is accomplished through products that </w:t>
      </w:r>
      <w:r w:rsidRPr="007732F2">
        <w:rPr>
          <w:rFonts w:ascii="Times New Roman" w:hAnsi="Times New Roman" w:cs="Times New Roman"/>
          <w:sz w:val="24"/>
          <w:szCs w:val="24"/>
        </w:rPr>
        <w:lastRenderedPageBreak/>
        <w:t>are more effective, processes services, technologies, or ideas that are readily available to markets. Governments, and society (Rahim &amp;Seyal, 2019)</w:t>
      </w:r>
    </w:p>
    <w:p w:rsidR="00937BF0" w:rsidRPr="007732F2" w:rsidRDefault="00937BF0" w:rsidP="007732F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Mobile banking: “ Any transaction involving of banking activities, which is initiated and / or completed by using mobile access to computer mediated networks with the help of an electronic device” (Grabner, Tiwari&amp;Buse, 2018).</w:t>
      </w:r>
    </w:p>
    <w:p w:rsidR="00937BF0" w:rsidRPr="007732F2" w:rsidRDefault="00937BF0" w:rsidP="007732F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Online banking: E-banking is viewed as the process by which a customer carries out banking transactions electronically without going to a brick and mortar institution (Simpon, 2002)</w:t>
      </w:r>
    </w:p>
    <w:p w:rsidR="00937BF0" w:rsidRPr="007732F2" w:rsidRDefault="00937BF0" w:rsidP="007732F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Accessibility: Accessibility defines as the ability of user to access information and services from the web and dependents on many factors. These include the context format; the user’s hardware, software and setting; internet connection; the environmental conditions and the users abilities and disabilities (Hackett &amp;Parmato, 2009).</w:t>
      </w:r>
    </w:p>
    <w:p w:rsidR="00937BF0" w:rsidRPr="007732F2" w:rsidRDefault="00937BF0" w:rsidP="007732F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b/>
          <w:bCs/>
          <w:sz w:val="24"/>
          <w:szCs w:val="24"/>
        </w:rPr>
        <w:t>1.9</w:t>
      </w:r>
      <w:r w:rsidRPr="007732F2">
        <w:rPr>
          <w:rFonts w:ascii="Times New Roman" w:hAnsi="Times New Roman" w:cs="Times New Roman"/>
          <w:sz w:val="24"/>
          <w:szCs w:val="24"/>
        </w:rPr>
        <w:tab/>
      </w:r>
      <w:r w:rsidR="00F266D1" w:rsidRPr="007732F2">
        <w:rPr>
          <w:rFonts w:ascii="Times New Roman" w:hAnsi="Times New Roman" w:cs="Times New Roman"/>
          <w:b/>
          <w:bCs/>
          <w:sz w:val="24"/>
          <w:szCs w:val="24"/>
        </w:rPr>
        <w:t>Plan of the Study</w:t>
      </w:r>
      <w:r w:rsidR="00F266D1" w:rsidRPr="007732F2">
        <w:rPr>
          <w:rFonts w:ascii="Times New Roman" w:hAnsi="Times New Roman" w:cs="Times New Roman"/>
          <w:sz w:val="24"/>
          <w:szCs w:val="24"/>
        </w:rPr>
        <w:t>:</w:t>
      </w:r>
    </w:p>
    <w:p w:rsidR="00937BF0" w:rsidRPr="007732F2" w:rsidRDefault="00937BF0" w:rsidP="007732F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This research is divided into five chapters the first chapter deals with the introduction to the study , background to the study the research question, problem discussion, objectives of the study , research hypothesis, scope and limitation of the study, significance of the study and definition of terms, as well as plan of the study while chapter two comprise of literature revifew such as empirical review, theoretical review  and conceptual review . theoretical review and empirical review  respectively, while the chapter three will discuss the methodology use for the research.</w:t>
      </w:r>
    </w:p>
    <w:p w:rsidR="00937BF0" w:rsidRPr="007732F2" w:rsidRDefault="00937BF0" w:rsidP="007732F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Chapter four is the analysis of data discussion of findings by linking the finding of the study with the literature review </w:t>
      </w:r>
    </w:p>
    <w:p w:rsidR="00937BF0" w:rsidRPr="007732F2" w:rsidRDefault="00937BF0" w:rsidP="007732F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the study didn’t at chapter five by presenting the summary conclutive and implication at the stuy and well as the policy recommendation </w:t>
      </w:r>
    </w:p>
    <w:p w:rsidR="00937BF0" w:rsidRPr="007732F2" w:rsidRDefault="00937BF0" w:rsidP="007732F2">
      <w:pPr>
        <w:spacing w:before="240" w:line="360" w:lineRule="auto"/>
        <w:contextualSpacing/>
        <w:jc w:val="both"/>
        <w:rPr>
          <w:rFonts w:ascii="Times New Roman" w:hAnsi="Times New Roman" w:cs="Times New Roman"/>
          <w:sz w:val="24"/>
          <w:szCs w:val="24"/>
        </w:rPr>
      </w:pPr>
    </w:p>
    <w:p w:rsidR="00937BF0" w:rsidRPr="007732F2" w:rsidRDefault="00937BF0" w:rsidP="007732F2">
      <w:pPr>
        <w:spacing w:before="240" w:line="360" w:lineRule="auto"/>
        <w:contextualSpacing/>
        <w:jc w:val="both"/>
        <w:rPr>
          <w:rFonts w:ascii="Times New Roman" w:hAnsi="Times New Roman" w:cs="Times New Roman"/>
          <w:sz w:val="24"/>
          <w:szCs w:val="24"/>
        </w:rPr>
      </w:pPr>
    </w:p>
    <w:p w:rsidR="00937BF0" w:rsidRPr="007732F2" w:rsidRDefault="00937BF0" w:rsidP="007732F2">
      <w:pPr>
        <w:pStyle w:val="ListParagraph"/>
        <w:spacing w:before="240" w:line="360" w:lineRule="auto"/>
        <w:ind w:left="360"/>
        <w:jc w:val="both"/>
        <w:rPr>
          <w:rFonts w:ascii="Times New Roman" w:hAnsi="Times New Roman" w:cs="Times New Roman"/>
          <w:sz w:val="24"/>
          <w:szCs w:val="24"/>
        </w:rPr>
      </w:pPr>
    </w:p>
    <w:p w:rsidR="00C179F1" w:rsidRPr="007732F2" w:rsidRDefault="00C179F1" w:rsidP="007732F2">
      <w:pPr>
        <w:spacing w:line="360" w:lineRule="auto"/>
        <w:contextualSpacing/>
        <w:jc w:val="center"/>
        <w:rPr>
          <w:rFonts w:ascii="Times New Roman" w:hAnsi="Times New Roman" w:cs="Times New Roman"/>
          <w:b/>
          <w:sz w:val="24"/>
          <w:szCs w:val="24"/>
        </w:rPr>
      </w:pPr>
      <w:r w:rsidRPr="007732F2">
        <w:rPr>
          <w:rFonts w:ascii="Times New Roman" w:hAnsi="Times New Roman" w:cs="Times New Roman"/>
          <w:b/>
          <w:sz w:val="24"/>
          <w:szCs w:val="24"/>
        </w:rPr>
        <w:lastRenderedPageBreak/>
        <w:t>CHAPTER TWO</w:t>
      </w:r>
    </w:p>
    <w:p w:rsidR="00115D96" w:rsidRPr="007732F2" w:rsidRDefault="000F73F2" w:rsidP="007732F2">
      <w:pPr>
        <w:spacing w:line="360" w:lineRule="auto"/>
        <w:contextualSpacing/>
        <w:jc w:val="center"/>
        <w:rPr>
          <w:rFonts w:ascii="Times New Roman" w:hAnsi="Times New Roman" w:cs="Times New Roman"/>
          <w:b/>
          <w:sz w:val="24"/>
          <w:szCs w:val="24"/>
        </w:rPr>
      </w:pPr>
      <w:r w:rsidRPr="007732F2">
        <w:rPr>
          <w:rFonts w:ascii="Times New Roman" w:hAnsi="Times New Roman" w:cs="Times New Roman"/>
          <w:b/>
          <w:sz w:val="24"/>
          <w:szCs w:val="24"/>
        </w:rPr>
        <w:t>LITERTURE REVIEW</w:t>
      </w:r>
    </w:p>
    <w:p w:rsidR="000F73F2" w:rsidRPr="007732F2" w:rsidRDefault="000F73F2" w:rsidP="007732F2">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 xml:space="preserve">2.1 </w:t>
      </w:r>
      <w:r w:rsidR="00F266D1" w:rsidRPr="007732F2">
        <w:rPr>
          <w:rFonts w:ascii="Times New Roman" w:hAnsi="Times New Roman" w:cs="Times New Roman"/>
          <w:b/>
          <w:sz w:val="24"/>
          <w:szCs w:val="24"/>
        </w:rPr>
        <w:t>Conceptual Framework</w:t>
      </w:r>
    </w:p>
    <w:p w:rsidR="004F63A0" w:rsidRPr="007732F2" w:rsidRDefault="000F73F2"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When </w:t>
      </w:r>
      <w:r w:rsidR="00CF5F4A" w:rsidRPr="007732F2">
        <w:rPr>
          <w:rFonts w:ascii="Times New Roman" w:hAnsi="Times New Roman" w:cs="Times New Roman"/>
          <w:sz w:val="24"/>
          <w:szCs w:val="24"/>
        </w:rPr>
        <w:t>ATM</w:t>
      </w:r>
      <w:r w:rsidR="00F266D1">
        <w:rPr>
          <w:rFonts w:ascii="Times New Roman" w:hAnsi="Times New Roman" w:cs="Times New Roman"/>
          <w:sz w:val="24"/>
          <w:szCs w:val="24"/>
        </w:rPr>
        <w:t xml:space="preserve"> came</w:t>
      </w:r>
      <w:r w:rsidRPr="007732F2">
        <w:rPr>
          <w:rFonts w:ascii="Times New Roman" w:hAnsi="Times New Roman" w:cs="Times New Roman"/>
          <w:sz w:val="24"/>
          <w:szCs w:val="24"/>
        </w:rPr>
        <w:t xml:space="preserve"> on the scene in the early 1990s, </w:t>
      </w:r>
      <w:r w:rsidR="00C662AB" w:rsidRPr="007732F2">
        <w:rPr>
          <w:rFonts w:ascii="Times New Roman" w:hAnsi="Times New Roman" w:cs="Times New Roman"/>
          <w:sz w:val="24"/>
          <w:szCs w:val="24"/>
        </w:rPr>
        <w:t>it</w:t>
      </w:r>
      <w:r w:rsidRPr="007732F2">
        <w:rPr>
          <w:rFonts w:ascii="Times New Roman" w:hAnsi="Times New Roman" w:cs="Times New Roman"/>
          <w:sz w:val="24"/>
          <w:szCs w:val="24"/>
        </w:rPr>
        <w:t xml:space="preserve"> was through to be the </w:t>
      </w:r>
      <w:r w:rsidR="00F266D1" w:rsidRPr="007732F2">
        <w:rPr>
          <w:rFonts w:ascii="Times New Roman" w:hAnsi="Times New Roman" w:cs="Times New Roman"/>
          <w:sz w:val="24"/>
          <w:szCs w:val="24"/>
        </w:rPr>
        <w:t>beginning</w:t>
      </w:r>
      <w:r w:rsidRPr="007732F2">
        <w:rPr>
          <w:rFonts w:ascii="Times New Roman" w:hAnsi="Times New Roman" w:cs="Times New Roman"/>
          <w:sz w:val="24"/>
          <w:szCs w:val="24"/>
        </w:rPr>
        <w:t xml:space="preserve"> of a new era in networking because it was both a LAN and WAN technology </w:t>
      </w:r>
      <w:r w:rsidR="00C662AB" w:rsidRPr="007732F2">
        <w:rPr>
          <w:rFonts w:ascii="Times New Roman" w:hAnsi="Times New Roman" w:cs="Times New Roman"/>
          <w:sz w:val="24"/>
          <w:szCs w:val="24"/>
        </w:rPr>
        <w:t>that</w:t>
      </w:r>
      <w:r w:rsidRPr="007732F2">
        <w:rPr>
          <w:rFonts w:ascii="Times New Roman" w:hAnsi="Times New Roman" w:cs="Times New Roman"/>
          <w:sz w:val="24"/>
          <w:szCs w:val="24"/>
        </w:rPr>
        <w:t xml:space="preserve"> could start at the desktop and go straight through</w:t>
      </w:r>
      <w:r w:rsidR="004F63A0" w:rsidRPr="007732F2">
        <w:rPr>
          <w:rFonts w:ascii="Times New Roman" w:hAnsi="Times New Roman" w:cs="Times New Roman"/>
          <w:sz w:val="24"/>
          <w:szCs w:val="24"/>
        </w:rPr>
        <w:t xml:space="preserve"> to the remote office. </w:t>
      </w:r>
      <w:r w:rsidR="00C662AB" w:rsidRPr="007732F2">
        <w:rPr>
          <w:rFonts w:ascii="Times New Roman" w:hAnsi="Times New Roman" w:cs="Times New Roman"/>
          <w:sz w:val="24"/>
          <w:szCs w:val="24"/>
        </w:rPr>
        <w:t>Its</w:t>
      </w:r>
      <w:r w:rsidR="004F63A0" w:rsidRPr="007732F2">
        <w:rPr>
          <w:rFonts w:ascii="Times New Roman" w:hAnsi="Times New Roman" w:cs="Times New Roman"/>
          <w:sz w:val="24"/>
          <w:szCs w:val="24"/>
        </w:rPr>
        <w:t xml:space="preserve"> ability to provide q</w:t>
      </w:r>
      <w:r w:rsidRPr="007732F2">
        <w:rPr>
          <w:rFonts w:ascii="Times New Roman" w:hAnsi="Times New Roman" w:cs="Times New Roman"/>
          <w:sz w:val="24"/>
          <w:szCs w:val="24"/>
        </w:rPr>
        <w:t>u</w:t>
      </w:r>
      <w:r w:rsidR="004F63A0" w:rsidRPr="007732F2">
        <w:rPr>
          <w:rFonts w:ascii="Times New Roman" w:hAnsi="Times New Roman" w:cs="Times New Roman"/>
          <w:sz w:val="24"/>
          <w:szCs w:val="24"/>
        </w:rPr>
        <w:t>alit</w:t>
      </w:r>
      <w:r w:rsidRPr="007732F2">
        <w:rPr>
          <w:rFonts w:ascii="Times New Roman" w:hAnsi="Times New Roman" w:cs="Times New Roman"/>
          <w:sz w:val="24"/>
          <w:szCs w:val="24"/>
        </w:rPr>
        <w:t>y of service from</w:t>
      </w:r>
      <w:r w:rsidR="004F63A0" w:rsidRPr="007732F2">
        <w:rPr>
          <w:rFonts w:ascii="Times New Roman" w:hAnsi="Times New Roman" w:cs="Times New Roman"/>
          <w:sz w:val="24"/>
          <w:szCs w:val="24"/>
        </w:rPr>
        <w:t xml:space="preserve"> end to end highly </w:t>
      </w:r>
      <w:r w:rsidRPr="007732F2">
        <w:rPr>
          <w:rFonts w:ascii="Times New Roman" w:hAnsi="Times New Roman" w:cs="Times New Roman"/>
          <w:sz w:val="24"/>
          <w:szCs w:val="24"/>
        </w:rPr>
        <w:t>praised as the perfect multi</w:t>
      </w:r>
      <w:r w:rsidR="004F63A0" w:rsidRPr="007732F2">
        <w:rPr>
          <w:rFonts w:ascii="Times New Roman" w:hAnsi="Times New Roman" w:cs="Times New Roman"/>
          <w:sz w:val="24"/>
          <w:szCs w:val="24"/>
        </w:rPr>
        <w:t xml:space="preserve">media </w:t>
      </w:r>
      <w:r w:rsidRPr="007732F2">
        <w:rPr>
          <w:rFonts w:ascii="Times New Roman" w:hAnsi="Times New Roman" w:cs="Times New Roman"/>
          <w:sz w:val="24"/>
          <w:szCs w:val="24"/>
        </w:rPr>
        <w:t>transport. In</w:t>
      </w:r>
      <w:r w:rsidR="004F63A0" w:rsidRPr="007732F2">
        <w:rPr>
          <w:rFonts w:ascii="Times New Roman" w:hAnsi="Times New Roman" w:cs="Times New Roman"/>
          <w:sz w:val="24"/>
          <w:szCs w:val="24"/>
        </w:rPr>
        <w:t xml:space="preserve"> addition</w:t>
      </w:r>
      <w:r w:rsidRPr="007732F2">
        <w:rPr>
          <w:rFonts w:ascii="Times New Roman" w:hAnsi="Times New Roman" w:cs="Times New Roman"/>
          <w:sz w:val="24"/>
          <w:szCs w:val="24"/>
        </w:rPr>
        <w:t xml:space="preserve">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xml:space="preserve"> came from th</w:t>
      </w:r>
      <w:r w:rsidR="004F63A0" w:rsidRPr="007732F2">
        <w:rPr>
          <w:rFonts w:ascii="Times New Roman" w:hAnsi="Times New Roman" w:cs="Times New Roman"/>
          <w:sz w:val="24"/>
          <w:szCs w:val="24"/>
        </w:rPr>
        <w:t>e</w:t>
      </w:r>
      <w:r w:rsidRPr="007732F2">
        <w:rPr>
          <w:rFonts w:ascii="Times New Roman" w:hAnsi="Times New Roman" w:cs="Times New Roman"/>
          <w:sz w:val="24"/>
          <w:szCs w:val="24"/>
        </w:rPr>
        <w:t xml:space="preserve"> telephone </w:t>
      </w:r>
      <w:r w:rsidR="004F63A0" w:rsidRPr="007732F2">
        <w:rPr>
          <w:rFonts w:ascii="Times New Roman" w:hAnsi="Times New Roman" w:cs="Times New Roman"/>
          <w:sz w:val="24"/>
          <w:szCs w:val="24"/>
        </w:rPr>
        <w:t xml:space="preserve">world, which had always </w:t>
      </w:r>
      <w:r w:rsidR="00C662AB" w:rsidRPr="007732F2">
        <w:rPr>
          <w:rFonts w:ascii="Times New Roman" w:hAnsi="Times New Roman" w:cs="Times New Roman"/>
          <w:sz w:val="24"/>
          <w:szCs w:val="24"/>
        </w:rPr>
        <w:t>delivered the</w:t>
      </w:r>
      <w:r w:rsidR="004F63A0" w:rsidRPr="007732F2">
        <w:rPr>
          <w:rFonts w:ascii="Times New Roman" w:hAnsi="Times New Roman" w:cs="Times New Roman"/>
          <w:sz w:val="24"/>
          <w:szCs w:val="24"/>
        </w:rPr>
        <w:t xml:space="preserve"> highest quality communication.</w:t>
      </w:r>
    </w:p>
    <w:p w:rsidR="009A019A" w:rsidRPr="007732F2" w:rsidRDefault="00CF5F4A"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ATM</w:t>
      </w:r>
      <w:r w:rsidR="004F63A0" w:rsidRPr="007732F2">
        <w:rPr>
          <w:rFonts w:ascii="Times New Roman" w:hAnsi="Times New Roman" w:cs="Times New Roman"/>
          <w:sz w:val="24"/>
          <w:szCs w:val="24"/>
        </w:rPr>
        <w:t xml:space="preserve"> </w:t>
      </w:r>
      <w:r w:rsidR="000F73F2" w:rsidRPr="007732F2">
        <w:rPr>
          <w:rFonts w:ascii="Times New Roman" w:hAnsi="Times New Roman" w:cs="Times New Roman"/>
          <w:sz w:val="24"/>
          <w:szCs w:val="24"/>
        </w:rPr>
        <w:t>never became the magic end to end solution.</w:t>
      </w:r>
      <w:r w:rsidR="004F63A0" w:rsidRPr="007732F2">
        <w:rPr>
          <w:rFonts w:ascii="Times New Roman" w:hAnsi="Times New Roman" w:cs="Times New Roman"/>
          <w:sz w:val="24"/>
          <w:szCs w:val="24"/>
        </w:rPr>
        <w:t xml:space="preserve"> </w:t>
      </w:r>
      <w:r w:rsidRPr="007732F2">
        <w:rPr>
          <w:rFonts w:ascii="Times New Roman" w:hAnsi="Times New Roman" w:cs="Times New Roman"/>
          <w:sz w:val="24"/>
          <w:szCs w:val="24"/>
        </w:rPr>
        <w:t>ATM</w:t>
      </w:r>
      <w:r w:rsidR="004F63A0" w:rsidRPr="007732F2">
        <w:rPr>
          <w:rFonts w:ascii="Times New Roman" w:hAnsi="Times New Roman" w:cs="Times New Roman"/>
          <w:sz w:val="24"/>
          <w:szCs w:val="24"/>
        </w:rPr>
        <w:t xml:space="preserve"> </w:t>
      </w:r>
      <w:r w:rsidR="000F73F2" w:rsidRPr="007732F2">
        <w:rPr>
          <w:rFonts w:ascii="Times New Roman" w:hAnsi="Times New Roman" w:cs="Times New Roman"/>
          <w:sz w:val="24"/>
          <w:szCs w:val="24"/>
        </w:rPr>
        <w:t>adaptors for the desk</w:t>
      </w:r>
      <w:r w:rsidR="004F63A0" w:rsidRPr="007732F2">
        <w:rPr>
          <w:rFonts w:ascii="Times New Roman" w:hAnsi="Times New Roman" w:cs="Times New Roman"/>
          <w:sz w:val="24"/>
          <w:szCs w:val="24"/>
        </w:rPr>
        <w:t>top were expensive and Standard</w:t>
      </w:r>
      <w:r w:rsidR="000F73F2" w:rsidRPr="007732F2">
        <w:rPr>
          <w:rFonts w:ascii="Times New Roman" w:hAnsi="Times New Roman" w:cs="Times New Roman"/>
          <w:sz w:val="24"/>
          <w:szCs w:val="24"/>
        </w:rPr>
        <w:t xml:space="preserve"> for Inte</w:t>
      </w:r>
      <w:r w:rsidR="004F63A0" w:rsidRPr="007732F2">
        <w:rPr>
          <w:rFonts w:ascii="Times New Roman" w:hAnsi="Times New Roman" w:cs="Times New Roman"/>
          <w:sz w:val="24"/>
          <w:szCs w:val="24"/>
        </w:rPr>
        <w:t>r</w:t>
      </w:r>
      <w:r w:rsidR="000F73F2" w:rsidRPr="007732F2">
        <w:rPr>
          <w:rFonts w:ascii="Times New Roman" w:hAnsi="Times New Roman" w:cs="Times New Roman"/>
          <w:sz w:val="24"/>
          <w:szCs w:val="24"/>
        </w:rPr>
        <w:t xml:space="preserve">-connecting existing networker to an </w:t>
      </w:r>
      <w:r w:rsidRPr="007732F2">
        <w:rPr>
          <w:rFonts w:ascii="Times New Roman" w:hAnsi="Times New Roman" w:cs="Times New Roman"/>
          <w:sz w:val="24"/>
          <w:szCs w:val="24"/>
        </w:rPr>
        <w:t>ATM</w:t>
      </w:r>
      <w:r w:rsidR="004F63A0" w:rsidRPr="007732F2">
        <w:rPr>
          <w:rFonts w:ascii="Times New Roman" w:hAnsi="Times New Roman" w:cs="Times New Roman"/>
          <w:sz w:val="24"/>
          <w:szCs w:val="24"/>
        </w:rPr>
        <w:t xml:space="preserve"> backbone</w:t>
      </w:r>
      <w:r w:rsidR="000F73F2" w:rsidRPr="007732F2">
        <w:rPr>
          <w:rFonts w:ascii="Times New Roman" w:hAnsi="Times New Roman" w:cs="Times New Roman"/>
          <w:sz w:val="24"/>
          <w:szCs w:val="24"/>
        </w:rPr>
        <w:t xml:space="preserve"> </w:t>
      </w:r>
      <w:r w:rsidR="004F63A0" w:rsidRPr="007732F2">
        <w:rPr>
          <w:rFonts w:ascii="Times New Roman" w:hAnsi="Times New Roman" w:cs="Times New Roman"/>
          <w:sz w:val="24"/>
          <w:szCs w:val="24"/>
        </w:rPr>
        <w:t>was</w:t>
      </w:r>
      <w:r w:rsidR="000F73F2" w:rsidRPr="007732F2">
        <w:rPr>
          <w:rFonts w:ascii="Times New Roman" w:hAnsi="Times New Roman" w:cs="Times New Roman"/>
          <w:sz w:val="24"/>
          <w:szCs w:val="24"/>
        </w:rPr>
        <w:t xml:space="preserve"> confusing and often delayed. When Gigabit Ethernet </w:t>
      </w:r>
      <w:r w:rsidR="004F63A0" w:rsidRPr="007732F2">
        <w:rPr>
          <w:rFonts w:ascii="Times New Roman" w:hAnsi="Times New Roman" w:cs="Times New Roman"/>
          <w:sz w:val="24"/>
          <w:szCs w:val="24"/>
        </w:rPr>
        <w:t>was</w:t>
      </w:r>
      <w:r w:rsidR="000F73F2" w:rsidRPr="007732F2">
        <w:rPr>
          <w:rFonts w:ascii="Times New Roman" w:hAnsi="Times New Roman" w:cs="Times New Roman"/>
          <w:sz w:val="24"/>
          <w:szCs w:val="24"/>
        </w:rPr>
        <w:t xml:space="preserve"> announced providing a 10-f</w:t>
      </w:r>
      <w:r w:rsidR="004F63A0" w:rsidRPr="007732F2">
        <w:rPr>
          <w:rFonts w:ascii="Times New Roman" w:hAnsi="Times New Roman" w:cs="Times New Roman"/>
          <w:sz w:val="24"/>
          <w:szCs w:val="24"/>
        </w:rPr>
        <w:t>old, increase speed and using a fami</w:t>
      </w:r>
      <w:r w:rsidR="000F73F2" w:rsidRPr="007732F2">
        <w:rPr>
          <w:rFonts w:ascii="Times New Roman" w:hAnsi="Times New Roman" w:cs="Times New Roman"/>
          <w:sz w:val="24"/>
          <w:szCs w:val="24"/>
        </w:rPr>
        <w:t xml:space="preserve">liar technology. </w:t>
      </w:r>
      <w:r w:rsidRPr="007732F2">
        <w:rPr>
          <w:rFonts w:ascii="Times New Roman" w:hAnsi="Times New Roman" w:cs="Times New Roman"/>
          <w:sz w:val="24"/>
          <w:szCs w:val="24"/>
        </w:rPr>
        <w:t>ATM</w:t>
      </w:r>
      <w:r w:rsidR="004F63A0" w:rsidRPr="007732F2">
        <w:rPr>
          <w:rFonts w:ascii="Times New Roman" w:hAnsi="Times New Roman" w:cs="Times New Roman"/>
          <w:sz w:val="24"/>
          <w:szCs w:val="24"/>
        </w:rPr>
        <w:t xml:space="preserve"> demise in the LAN arena was assured. Computer, terminal activated by</w:t>
      </w:r>
      <w:r w:rsidR="000F73F2" w:rsidRPr="007732F2">
        <w:rPr>
          <w:rFonts w:ascii="Times New Roman" w:hAnsi="Times New Roman" w:cs="Times New Roman"/>
          <w:sz w:val="24"/>
          <w:szCs w:val="24"/>
        </w:rPr>
        <w:t xml:space="preserve"> </w:t>
      </w:r>
      <w:r w:rsidRPr="007732F2">
        <w:rPr>
          <w:rFonts w:ascii="Times New Roman" w:hAnsi="Times New Roman" w:cs="Times New Roman"/>
          <w:sz w:val="24"/>
          <w:szCs w:val="24"/>
        </w:rPr>
        <w:t>magnetically</w:t>
      </w:r>
      <w:r w:rsidR="000F73F2" w:rsidRPr="007732F2">
        <w:rPr>
          <w:rFonts w:ascii="Times New Roman" w:hAnsi="Times New Roman" w:cs="Times New Roman"/>
          <w:sz w:val="24"/>
          <w:szCs w:val="24"/>
        </w:rPr>
        <w:t xml:space="preserve"> encoded bank </w:t>
      </w:r>
      <w:r w:rsidR="00291022" w:rsidRPr="007732F2">
        <w:rPr>
          <w:rFonts w:ascii="Times New Roman" w:hAnsi="Times New Roman" w:cs="Times New Roman"/>
          <w:sz w:val="24"/>
          <w:szCs w:val="24"/>
        </w:rPr>
        <w:t xml:space="preserve">card allowing </w:t>
      </w:r>
      <w:r w:rsidR="000F73F2" w:rsidRPr="007732F2">
        <w:rPr>
          <w:rFonts w:ascii="Times New Roman" w:hAnsi="Times New Roman" w:cs="Times New Roman"/>
          <w:sz w:val="24"/>
          <w:szCs w:val="24"/>
        </w:rPr>
        <w:t>Customers to make d</w:t>
      </w:r>
      <w:r w:rsidR="00291022" w:rsidRPr="007732F2">
        <w:rPr>
          <w:rFonts w:ascii="Times New Roman" w:hAnsi="Times New Roman" w:cs="Times New Roman"/>
          <w:sz w:val="24"/>
          <w:szCs w:val="24"/>
        </w:rPr>
        <w:t>eposits, Obtain Cash from Checking</w:t>
      </w:r>
      <w:r w:rsidR="000F73F2" w:rsidRPr="007732F2">
        <w:rPr>
          <w:rFonts w:ascii="Times New Roman" w:hAnsi="Times New Roman" w:cs="Times New Roman"/>
          <w:sz w:val="24"/>
          <w:szCs w:val="24"/>
        </w:rPr>
        <w:t xml:space="preserve"> or Sa</w:t>
      </w:r>
      <w:r w:rsidR="00291022" w:rsidRPr="007732F2">
        <w:rPr>
          <w:rFonts w:ascii="Times New Roman" w:hAnsi="Times New Roman" w:cs="Times New Roman"/>
          <w:sz w:val="24"/>
          <w:szCs w:val="24"/>
        </w:rPr>
        <w:t xml:space="preserve">ving </w:t>
      </w:r>
      <w:r w:rsidR="000F73F2" w:rsidRPr="007732F2">
        <w:rPr>
          <w:rFonts w:ascii="Times New Roman" w:hAnsi="Times New Roman" w:cs="Times New Roman"/>
          <w:sz w:val="24"/>
          <w:szCs w:val="24"/>
        </w:rPr>
        <w:t>acc</w:t>
      </w:r>
      <w:r w:rsidR="00291022" w:rsidRPr="007732F2">
        <w:rPr>
          <w:rFonts w:ascii="Times New Roman" w:hAnsi="Times New Roman" w:cs="Times New Roman"/>
          <w:sz w:val="24"/>
          <w:szCs w:val="24"/>
        </w:rPr>
        <w:t>ounts pay bi</w:t>
      </w:r>
      <w:r w:rsidR="000F73F2" w:rsidRPr="007732F2">
        <w:rPr>
          <w:rFonts w:ascii="Times New Roman" w:hAnsi="Times New Roman" w:cs="Times New Roman"/>
          <w:sz w:val="24"/>
          <w:szCs w:val="24"/>
        </w:rPr>
        <w:t xml:space="preserve">ll, transfer money between accounts, and do </w:t>
      </w:r>
      <w:r w:rsidR="00291022" w:rsidRPr="007732F2">
        <w:rPr>
          <w:rFonts w:ascii="Times New Roman" w:hAnsi="Times New Roman" w:cs="Times New Roman"/>
          <w:sz w:val="24"/>
          <w:szCs w:val="24"/>
        </w:rPr>
        <w:t xml:space="preserve">other routine transaction as </w:t>
      </w:r>
      <w:r w:rsidR="000F73F2" w:rsidRPr="007732F2">
        <w:rPr>
          <w:rFonts w:ascii="Times New Roman" w:hAnsi="Times New Roman" w:cs="Times New Roman"/>
          <w:sz w:val="24"/>
          <w:szCs w:val="24"/>
        </w:rPr>
        <w:t xml:space="preserve">they would at a bank </w:t>
      </w:r>
      <w:r w:rsidR="00291022" w:rsidRPr="007732F2">
        <w:rPr>
          <w:rFonts w:ascii="Times New Roman" w:hAnsi="Times New Roman" w:cs="Times New Roman"/>
          <w:sz w:val="24"/>
          <w:szCs w:val="24"/>
        </w:rPr>
        <w:t>tel</w:t>
      </w:r>
      <w:r w:rsidR="000F73F2" w:rsidRPr="007732F2">
        <w:rPr>
          <w:rFonts w:ascii="Times New Roman" w:hAnsi="Times New Roman" w:cs="Times New Roman"/>
          <w:sz w:val="24"/>
          <w:szCs w:val="24"/>
        </w:rPr>
        <w:t>ler window. Today bank ATIM's do much more</w:t>
      </w:r>
      <w:r w:rsidR="00291022" w:rsidRPr="007732F2">
        <w:rPr>
          <w:rFonts w:ascii="Times New Roman" w:hAnsi="Times New Roman" w:cs="Times New Roman"/>
          <w:sz w:val="24"/>
          <w:szCs w:val="24"/>
        </w:rPr>
        <w:t xml:space="preserve"> than dispense cash in present </w:t>
      </w:r>
      <w:r w:rsidR="000F73F2" w:rsidRPr="007732F2">
        <w:rPr>
          <w:rFonts w:ascii="Times New Roman" w:hAnsi="Times New Roman" w:cs="Times New Roman"/>
          <w:sz w:val="24"/>
          <w:szCs w:val="24"/>
        </w:rPr>
        <w:t>increments. Some</w:t>
      </w:r>
      <w:r w:rsidR="00291022" w:rsidRPr="007732F2">
        <w:rPr>
          <w:rFonts w:ascii="Times New Roman" w:hAnsi="Times New Roman" w:cs="Times New Roman"/>
          <w:sz w:val="24"/>
          <w:szCs w:val="24"/>
        </w:rPr>
        <w:t xml:space="preserve"> </w:t>
      </w:r>
      <w:r w:rsidRPr="007732F2">
        <w:rPr>
          <w:rFonts w:ascii="Times New Roman" w:hAnsi="Times New Roman" w:cs="Times New Roman"/>
          <w:sz w:val="24"/>
          <w:szCs w:val="24"/>
        </w:rPr>
        <w:t>ATM</w:t>
      </w:r>
      <w:r w:rsidR="00291022" w:rsidRPr="007732F2">
        <w:rPr>
          <w:rFonts w:ascii="Times New Roman" w:hAnsi="Times New Roman" w:cs="Times New Roman"/>
          <w:sz w:val="24"/>
          <w:szCs w:val="24"/>
        </w:rPr>
        <w:t xml:space="preserve"> Machine Cash checks to the penn</w:t>
      </w:r>
      <w:r w:rsidR="000F73F2" w:rsidRPr="007732F2">
        <w:rPr>
          <w:rFonts w:ascii="Times New Roman" w:hAnsi="Times New Roman" w:cs="Times New Roman"/>
          <w:sz w:val="24"/>
          <w:szCs w:val="24"/>
        </w:rPr>
        <w:t>y</w:t>
      </w:r>
      <w:r w:rsidR="009A019A" w:rsidRPr="007732F2">
        <w:rPr>
          <w:rFonts w:ascii="Times New Roman" w:hAnsi="Times New Roman" w:cs="Times New Roman"/>
          <w:sz w:val="24"/>
          <w:szCs w:val="24"/>
        </w:rPr>
        <w:t xml:space="preserve">, accept envelop, </w:t>
      </w:r>
      <w:r w:rsidR="000F73F2" w:rsidRPr="007732F2">
        <w:rPr>
          <w:rFonts w:ascii="Times New Roman" w:hAnsi="Times New Roman" w:cs="Times New Roman"/>
          <w:sz w:val="24"/>
          <w:szCs w:val="24"/>
        </w:rPr>
        <w:t>free deposits, and print monthly Statements for mortgage, brokerage or r</w:t>
      </w:r>
      <w:r w:rsidR="009A019A" w:rsidRPr="007732F2">
        <w:rPr>
          <w:rFonts w:ascii="Times New Roman" w:hAnsi="Times New Roman" w:cs="Times New Roman"/>
          <w:sz w:val="24"/>
          <w:szCs w:val="24"/>
        </w:rPr>
        <w:t>egular banking accounts some U.S</w:t>
      </w:r>
      <w:r w:rsidR="000F73F2" w:rsidRPr="007732F2">
        <w:rPr>
          <w:rFonts w:ascii="Times New Roman" w:hAnsi="Times New Roman" w:cs="Times New Roman"/>
          <w:sz w:val="24"/>
          <w:szCs w:val="24"/>
        </w:rPr>
        <w:t xml:space="preserve"> Bank</w:t>
      </w:r>
      <w:r w:rsidR="009A019A" w:rsidRPr="007732F2">
        <w:rPr>
          <w:rFonts w:ascii="Times New Roman" w:hAnsi="Times New Roman" w:cs="Times New Roman"/>
          <w:sz w:val="24"/>
          <w:szCs w:val="24"/>
        </w:rPr>
        <w:t xml:space="preserve"> have programmed their Machine to offer </w:t>
      </w:r>
      <w:r w:rsidRPr="007732F2">
        <w:rPr>
          <w:rFonts w:ascii="Times New Roman" w:hAnsi="Times New Roman" w:cs="Times New Roman"/>
          <w:sz w:val="24"/>
          <w:szCs w:val="24"/>
        </w:rPr>
        <w:t>ATM</w:t>
      </w:r>
      <w:r w:rsidR="009A019A" w:rsidRPr="007732F2">
        <w:rPr>
          <w:rFonts w:ascii="Times New Roman" w:hAnsi="Times New Roman" w:cs="Times New Roman"/>
          <w:sz w:val="24"/>
          <w:szCs w:val="24"/>
        </w:rPr>
        <w:t xml:space="preserve"> </w:t>
      </w:r>
      <w:r w:rsidR="000F73F2" w:rsidRPr="007732F2">
        <w:rPr>
          <w:rFonts w:ascii="Times New Roman" w:hAnsi="Times New Roman" w:cs="Times New Roman"/>
          <w:sz w:val="24"/>
          <w:szCs w:val="24"/>
        </w:rPr>
        <w:t>Customers acces</w:t>
      </w:r>
      <w:r w:rsidR="009A019A" w:rsidRPr="007732F2">
        <w:rPr>
          <w:rFonts w:ascii="Times New Roman" w:hAnsi="Times New Roman" w:cs="Times New Roman"/>
          <w:sz w:val="24"/>
          <w:szCs w:val="24"/>
        </w:rPr>
        <w:t>s to all the banking services available on the b</w:t>
      </w:r>
      <w:r w:rsidR="000F73F2" w:rsidRPr="007732F2">
        <w:rPr>
          <w:rFonts w:ascii="Times New Roman" w:hAnsi="Times New Roman" w:cs="Times New Roman"/>
          <w:sz w:val="24"/>
          <w:szCs w:val="24"/>
        </w:rPr>
        <w:t>ank's Internet webs</w:t>
      </w:r>
      <w:r w:rsidR="009A019A" w:rsidRPr="007732F2">
        <w:rPr>
          <w:rFonts w:ascii="Times New Roman" w:hAnsi="Times New Roman" w:cs="Times New Roman"/>
          <w:sz w:val="24"/>
          <w:szCs w:val="24"/>
        </w:rPr>
        <w:t>ite, effectively d</w:t>
      </w:r>
      <w:r w:rsidR="000F73F2" w:rsidRPr="007732F2">
        <w:rPr>
          <w:rFonts w:ascii="Times New Roman" w:hAnsi="Times New Roman" w:cs="Times New Roman"/>
          <w:sz w:val="24"/>
          <w:szCs w:val="24"/>
        </w:rPr>
        <w:t>uplicating the bank's website</w:t>
      </w:r>
      <w:r w:rsidR="009A019A" w:rsidRPr="007732F2">
        <w:rPr>
          <w:rFonts w:ascii="Times New Roman" w:hAnsi="Times New Roman" w:cs="Times New Roman"/>
          <w:sz w:val="24"/>
          <w:szCs w:val="24"/>
        </w:rPr>
        <w:t xml:space="preserve"> on the </w:t>
      </w:r>
      <w:r w:rsidRPr="007732F2">
        <w:rPr>
          <w:rFonts w:ascii="Times New Roman" w:hAnsi="Times New Roman" w:cs="Times New Roman"/>
          <w:sz w:val="24"/>
          <w:szCs w:val="24"/>
        </w:rPr>
        <w:t>ATM</w:t>
      </w:r>
      <w:r w:rsidR="009A019A" w:rsidRPr="007732F2">
        <w:rPr>
          <w:rFonts w:ascii="Times New Roman" w:hAnsi="Times New Roman" w:cs="Times New Roman"/>
          <w:sz w:val="24"/>
          <w:szCs w:val="24"/>
        </w:rPr>
        <w:t xml:space="preserve"> </w:t>
      </w:r>
      <w:r w:rsidR="000F73F2" w:rsidRPr="007732F2">
        <w:rPr>
          <w:rFonts w:ascii="Times New Roman" w:hAnsi="Times New Roman" w:cs="Times New Roman"/>
          <w:sz w:val="24"/>
          <w:szCs w:val="24"/>
        </w:rPr>
        <w:t xml:space="preserve"> display Screen. </w:t>
      </w:r>
    </w:p>
    <w:p w:rsidR="00586547" w:rsidRPr="007732F2" w:rsidRDefault="009A019A"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According to U.S </w:t>
      </w:r>
      <w:r w:rsidR="000F73F2" w:rsidRPr="007732F2">
        <w:rPr>
          <w:rFonts w:ascii="Times New Roman" w:hAnsi="Times New Roman" w:cs="Times New Roman"/>
          <w:sz w:val="24"/>
          <w:szCs w:val="24"/>
        </w:rPr>
        <w:t>history Encyclopedia,</w:t>
      </w:r>
      <w:r w:rsidRPr="007732F2">
        <w:rPr>
          <w:rFonts w:ascii="Times New Roman" w:hAnsi="Times New Roman" w:cs="Times New Roman"/>
          <w:sz w:val="24"/>
          <w:szCs w:val="24"/>
        </w:rPr>
        <w:t xml:space="preserve"> (2007) Automated teller Machine (</w:t>
      </w:r>
      <w:r w:rsidR="00CF5F4A" w:rsidRPr="007732F2">
        <w:rPr>
          <w:rFonts w:ascii="Times New Roman" w:hAnsi="Times New Roman" w:cs="Times New Roman"/>
          <w:sz w:val="24"/>
          <w:szCs w:val="24"/>
        </w:rPr>
        <w:t>ATMS</w:t>
      </w:r>
      <w:r w:rsidRPr="007732F2">
        <w:rPr>
          <w:rFonts w:ascii="Times New Roman" w:hAnsi="Times New Roman" w:cs="Times New Roman"/>
          <w:sz w:val="24"/>
          <w:szCs w:val="24"/>
        </w:rPr>
        <w:t>) are data t</w:t>
      </w:r>
      <w:r w:rsidR="000F73F2" w:rsidRPr="007732F2">
        <w:rPr>
          <w:rFonts w:ascii="Times New Roman" w:hAnsi="Times New Roman" w:cs="Times New Roman"/>
          <w:sz w:val="24"/>
          <w:szCs w:val="24"/>
        </w:rPr>
        <w:t xml:space="preserve">erminals </w:t>
      </w:r>
      <w:r w:rsidRPr="007732F2">
        <w:rPr>
          <w:rFonts w:ascii="Times New Roman" w:hAnsi="Times New Roman" w:cs="Times New Roman"/>
          <w:sz w:val="24"/>
          <w:szCs w:val="24"/>
        </w:rPr>
        <w:t>for the convenient money transaction. Don Wetzel is credited as the</w:t>
      </w:r>
      <w:r w:rsidR="000F73F2" w:rsidRPr="007732F2">
        <w:rPr>
          <w:rFonts w:ascii="Times New Roman" w:hAnsi="Times New Roman" w:cs="Times New Roman"/>
          <w:sz w:val="24"/>
          <w:szCs w:val="24"/>
        </w:rPr>
        <w:t xml:space="preserve"> Inventor of the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xml:space="preserve">. He Created the machine while </w:t>
      </w:r>
      <w:r w:rsidR="00200874" w:rsidRPr="007732F2">
        <w:rPr>
          <w:rFonts w:ascii="Times New Roman" w:hAnsi="Times New Roman" w:cs="Times New Roman"/>
          <w:sz w:val="24"/>
          <w:szCs w:val="24"/>
        </w:rPr>
        <w:t>working</w:t>
      </w:r>
      <w:r w:rsidR="000F73F2" w:rsidRPr="007732F2">
        <w:rPr>
          <w:rFonts w:ascii="Times New Roman" w:hAnsi="Times New Roman" w:cs="Times New Roman"/>
          <w:sz w:val="24"/>
          <w:szCs w:val="24"/>
        </w:rPr>
        <w:t xml:space="preserve"> for the Docutel Company in</w:t>
      </w:r>
      <w:r w:rsidR="00DD1F82" w:rsidRPr="007732F2">
        <w:rPr>
          <w:rFonts w:ascii="Times New Roman" w:hAnsi="Times New Roman" w:cs="Times New Roman"/>
          <w:sz w:val="24"/>
          <w:szCs w:val="24"/>
        </w:rPr>
        <w:t xml:space="preserve"> Dallas: Texas, during the 1960</w:t>
      </w:r>
      <w:r w:rsidR="00DA554D" w:rsidRPr="007732F2">
        <w:rPr>
          <w:rFonts w:ascii="Times New Roman" w:hAnsi="Times New Roman" w:cs="Times New Roman"/>
          <w:sz w:val="24"/>
          <w:szCs w:val="24"/>
        </w:rPr>
        <w:t xml:space="preserve">: </w:t>
      </w:r>
      <w:r w:rsidR="00CF5F4A" w:rsidRPr="007732F2">
        <w:rPr>
          <w:rFonts w:ascii="Times New Roman" w:hAnsi="Times New Roman" w:cs="Times New Roman"/>
          <w:sz w:val="24"/>
          <w:szCs w:val="24"/>
        </w:rPr>
        <w:t>ATM</w:t>
      </w:r>
      <w:r w:rsidR="00DD1F82" w:rsidRPr="007732F2">
        <w:rPr>
          <w:rFonts w:ascii="Times New Roman" w:hAnsi="Times New Roman" w:cs="Times New Roman"/>
          <w:sz w:val="24"/>
          <w:szCs w:val="24"/>
        </w:rPr>
        <w:t xml:space="preserve"> are actually kiosk computer with a keypad Screen. The patron is prompted with Instruction and given a choice of transactions. And optiona</w:t>
      </w:r>
      <w:r w:rsidR="00DA554D" w:rsidRPr="007732F2">
        <w:rPr>
          <w:rFonts w:ascii="Times New Roman" w:hAnsi="Times New Roman" w:cs="Times New Roman"/>
          <w:sz w:val="24"/>
          <w:szCs w:val="24"/>
        </w:rPr>
        <w:t>l receipt</w:t>
      </w:r>
      <w:r w:rsidR="00DD1F82" w:rsidRPr="007732F2">
        <w:rPr>
          <w:rFonts w:ascii="Times New Roman" w:hAnsi="Times New Roman" w:cs="Times New Roman"/>
          <w:sz w:val="24"/>
          <w:szCs w:val="24"/>
        </w:rPr>
        <w:t xml:space="preserve"> </w:t>
      </w:r>
      <w:r w:rsidR="00DA554D" w:rsidRPr="007732F2">
        <w:rPr>
          <w:rFonts w:ascii="Times New Roman" w:hAnsi="Times New Roman" w:cs="Times New Roman"/>
          <w:sz w:val="24"/>
          <w:szCs w:val="24"/>
        </w:rPr>
        <w:t>can be printed for patron reco</w:t>
      </w:r>
      <w:r w:rsidR="00DD1F82" w:rsidRPr="007732F2">
        <w:rPr>
          <w:rFonts w:ascii="Times New Roman" w:hAnsi="Times New Roman" w:cs="Times New Roman"/>
          <w:sz w:val="24"/>
          <w:szCs w:val="24"/>
        </w:rPr>
        <w:t>rd</w:t>
      </w:r>
      <w:r w:rsidR="00DA554D" w:rsidRPr="007732F2">
        <w:rPr>
          <w:rFonts w:ascii="Times New Roman" w:hAnsi="Times New Roman" w:cs="Times New Roman"/>
          <w:sz w:val="24"/>
          <w:szCs w:val="24"/>
        </w:rPr>
        <w:t xml:space="preserve">. Banking access to accounts </w:t>
      </w:r>
      <w:r w:rsidR="00DD1F82" w:rsidRPr="007732F2">
        <w:rPr>
          <w:rFonts w:ascii="Times New Roman" w:hAnsi="Times New Roman" w:cs="Times New Roman"/>
          <w:sz w:val="24"/>
          <w:szCs w:val="24"/>
        </w:rPr>
        <w:t>provi</w:t>
      </w:r>
      <w:r w:rsidR="00DA554D" w:rsidRPr="007732F2">
        <w:rPr>
          <w:rFonts w:ascii="Times New Roman" w:hAnsi="Times New Roman" w:cs="Times New Roman"/>
          <w:sz w:val="24"/>
          <w:szCs w:val="24"/>
        </w:rPr>
        <w:t xml:space="preserve">ded </w:t>
      </w:r>
      <w:r w:rsidR="00DA554D" w:rsidRPr="007732F2">
        <w:rPr>
          <w:rFonts w:ascii="Times New Roman" w:hAnsi="Times New Roman" w:cs="Times New Roman"/>
          <w:sz w:val="24"/>
          <w:szCs w:val="24"/>
        </w:rPr>
        <w:lastRenderedPageBreak/>
        <w:t>through telephone networking, a ho</w:t>
      </w:r>
      <w:r w:rsidR="00DD1F82" w:rsidRPr="007732F2">
        <w:rPr>
          <w:rFonts w:ascii="Times New Roman" w:hAnsi="Times New Roman" w:cs="Times New Roman"/>
          <w:sz w:val="24"/>
          <w:szCs w:val="24"/>
        </w:rPr>
        <w:t xml:space="preserve">st processor and a bank computer to </w:t>
      </w:r>
      <w:r w:rsidR="00DA554D" w:rsidRPr="007732F2">
        <w:rPr>
          <w:rFonts w:ascii="Times New Roman" w:hAnsi="Times New Roman" w:cs="Times New Roman"/>
          <w:sz w:val="24"/>
          <w:szCs w:val="24"/>
        </w:rPr>
        <w:t xml:space="preserve">verify data. Using an </w:t>
      </w:r>
      <w:r w:rsidR="00CF5F4A" w:rsidRPr="007732F2">
        <w:rPr>
          <w:rFonts w:ascii="Times New Roman" w:hAnsi="Times New Roman" w:cs="Times New Roman"/>
          <w:sz w:val="24"/>
          <w:szCs w:val="24"/>
        </w:rPr>
        <w:t>ATM</w:t>
      </w:r>
      <w:r w:rsidR="00DA554D" w:rsidRPr="007732F2">
        <w:rPr>
          <w:rFonts w:ascii="Times New Roman" w:hAnsi="Times New Roman" w:cs="Times New Roman"/>
          <w:sz w:val="24"/>
          <w:szCs w:val="24"/>
        </w:rPr>
        <w:t xml:space="preserve"> card a debit card or </w:t>
      </w:r>
      <w:r w:rsidR="00540568" w:rsidRPr="007732F2">
        <w:rPr>
          <w:rFonts w:ascii="Times New Roman" w:hAnsi="Times New Roman" w:cs="Times New Roman"/>
          <w:sz w:val="24"/>
          <w:szCs w:val="24"/>
        </w:rPr>
        <w:t>credit card bank patrons</w:t>
      </w:r>
      <w:r w:rsidR="00DA554D" w:rsidRPr="007732F2">
        <w:rPr>
          <w:rFonts w:ascii="Times New Roman" w:hAnsi="Times New Roman" w:cs="Times New Roman"/>
          <w:sz w:val="24"/>
          <w:szCs w:val="24"/>
        </w:rPr>
        <w:t xml:space="preserve"> can electronically access their accounts and </w:t>
      </w:r>
      <w:r w:rsidR="00540568" w:rsidRPr="007732F2">
        <w:rPr>
          <w:rFonts w:ascii="Times New Roman" w:hAnsi="Times New Roman" w:cs="Times New Roman"/>
          <w:sz w:val="24"/>
          <w:szCs w:val="24"/>
        </w:rPr>
        <w:t>withdraw or</w:t>
      </w:r>
      <w:r w:rsidR="00DA554D" w:rsidRPr="007732F2">
        <w:rPr>
          <w:rFonts w:ascii="Times New Roman" w:hAnsi="Times New Roman" w:cs="Times New Roman"/>
          <w:sz w:val="24"/>
          <w:szCs w:val="24"/>
        </w:rPr>
        <w:t xml:space="preserve"> deposit funds make payments or check balance.</w:t>
      </w:r>
    </w:p>
    <w:p w:rsidR="00DA554D" w:rsidRPr="007732F2" w:rsidRDefault="00DA554D"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 financial and investment dictionary (2007)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xml:space="preserve"> is unmanned location where the insertion of a proceed credit or debit card and the entry of a pin number in a machine prov</w:t>
      </w:r>
      <w:r w:rsidR="00540568" w:rsidRPr="007732F2">
        <w:rPr>
          <w:rFonts w:ascii="Times New Roman" w:hAnsi="Times New Roman" w:cs="Times New Roman"/>
          <w:sz w:val="24"/>
          <w:szCs w:val="24"/>
        </w:rPr>
        <w:t>ide access, to bank tell</w:t>
      </w:r>
      <w:r w:rsidRPr="007732F2">
        <w:rPr>
          <w:rFonts w:ascii="Times New Roman" w:hAnsi="Times New Roman" w:cs="Times New Roman"/>
          <w:sz w:val="24"/>
          <w:szCs w:val="24"/>
        </w:rPr>
        <w:t xml:space="preserve">er services, including cash small transaction fee is typically </w:t>
      </w:r>
      <w:r w:rsidR="00540568" w:rsidRPr="007732F2">
        <w:rPr>
          <w:rFonts w:ascii="Times New Roman" w:hAnsi="Times New Roman" w:cs="Times New Roman"/>
          <w:sz w:val="24"/>
          <w:szCs w:val="24"/>
        </w:rPr>
        <w:t>charged</w:t>
      </w:r>
      <w:r w:rsidRPr="007732F2">
        <w:rPr>
          <w:rFonts w:ascii="Times New Roman" w:hAnsi="Times New Roman" w:cs="Times New Roman"/>
          <w:sz w:val="24"/>
          <w:szCs w:val="24"/>
        </w:rPr>
        <w:t xml:space="preserve">, especially </w:t>
      </w:r>
      <w:r w:rsidR="00540568" w:rsidRPr="007732F2">
        <w:rPr>
          <w:rFonts w:ascii="Times New Roman" w:hAnsi="Times New Roman" w:cs="Times New Roman"/>
          <w:sz w:val="24"/>
          <w:szCs w:val="24"/>
        </w:rPr>
        <w:t>when the customer is not a client of the bank providing the services.</w:t>
      </w:r>
    </w:p>
    <w:p w:rsidR="00540568" w:rsidRPr="007732F2" w:rsidRDefault="00540568"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r>
      <w:r w:rsidR="00CF5F4A" w:rsidRPr="007732F2">
        <w:rPr>
          <w:rFonts w:ascii="Times New Roman" w:hAnsi="Times New Roman" w:cs="Times New Roman"/>
          <w:sz w:val="24"/>
          <w:szCs w:val="24"/>
        </w:rPr>
        <w:t>ATMS</w:t>
      </w:r>
      <w:r w:rsidRPr="007732F2">
        <w:rPr>
          <w:rFonts w:ascii="Times New Roman" w:hAnsi="Times New Roman" w:cs="Times New Roman"/>
          <w:sz w:val="24"/>
          <w:szCs w:val="24"/>
        </w:rPr>
        <w:t xml:space="preserve"> have eliminated the need to enter a bank for basic transactions</w:t>
      </w:r>
      <w:r w:rsidR="002344B7" w:rsidRPr="007732F2">
        <w:rPr>
          <w:rFonts w:ascii="Times New Roman" w:hAnsi="Times New Roman" w:cs="Times New Roman"/>
          <w:sz w:val="24"/>
          <w:szCs w:val="24"/>
        </w:rPr>
        <w:t xml:space="preserve"> and allow access to accounts at machines throughout the united state. Financial institution started charging fees to use their </w:t>
      </w:r>
      <w:r w:rsidR="00CF5F4A" w:rsidRPr="007732F2">
        <w:rPr>
          <w:rFonts w:ascii="Times New Roman" w:hAnsi="Times New Roman" w:cs="Times New Roman"/>
          <w:sz w:val="24"/>
          <w:szCs w:val="24"/>
        </w:rPr>
        <w:t>ATMS</w:t>
      </w:r>
      <w:r w:rsidR="002344B7" w:rsidRPr="007732F2">
        <w:rPr>
          <w:rFonts w:ascii="Times New Roman" w:hAnsi="Times New Roman" w:cs="Times New Roman"/>
          <w:sz w:val="24"/>
          <w:szCs w:val="24"/>
        </w:rPr>
        <w:t xml:space="preserve"> in the mid </w:t>
      </w:r>
      <w:r w:rsidR="009B5DFF" w:rsidRPr="007732F2">
        <w:rPr>
          <w:rFonts w:ascii="Times New Roman" w:hAnsi="Times New Roman" w:cs="Times New Roman"/>
          <w:sz w:val="24"/>
          <w:szCs w:val="24"/>
        </w:rPr>
        <w:t>1990s;</w:t>
      </w:r>
      <w:r w:rsidR="002344B7" w:rsidRPr="007732F2">
        <w:rPr>
          <w:rFonts w:ascii="Times New Roman" w:hAnsi="Times New Roman" w:cs="Times New Roman"/>
          <w:sz w:val="24"/>
          <w:szCs w:val="24"/>
        </w:rPr>
        <w:t xml:space="preserve"> making the transactions very profitable for the host banks the use of </w:t>
      </w:r>
      <w:r w:rsidR="00CF5F4A" w:rsidRPr="007732F2">
        <w:rPr>
          <w:rFonts w:ascii="Times New Roman" w:hAnsi="Times New Roman" w:cs="Times New Roman"/>
          <w:sz w:val="24"/>
          <w:szCs w:val="24"/>
        </w:rPr>
        <w:t>ATMS</w:t>
      </w:r>
      <w:r w:rsidR="002344B7" w:rsidRPr="007732F2">
        <w:rPr>
          <w:rFonts w:ascii="Times New Roman" w:hAnsi="Times New Roman" w:cs="Times New Roman"/>
          <w:sz w:val="24"/>
          <w:szCs w:val="24"/>
        </w:rPr>
        <w:t xml:space="preserve"> has cut service staff in traditional banks, impa</w:t>
      </w:r>
      <w:r w:rsidR="009B5DFF" w:rsidRPr="007732F2">
        <w:rPr>
          <w:rFonts w:ascii="Times New Roman" w:hAnsi="Times New Roman" w:cs="Times New Roman"/>
          <w:sz w:val="24"/>
          <w:szCs w:val="24"/>
        </w:rPr>
        <w:t xml:space="preserve">cting employment in the industry. As many machines are now commercially owned and leased </w:t>
      </w:r>
      <w:r w:rsidR="00200874" w:rsidRPr="007732F2">
        <w:rPr>
          <w:rFonts w:ascii="Times New Roman" w:hAnsi="Times New Roman" w:cs="Times New Roman"/>
          <w:sz w:val="24"/>
          <w:szCs w:val="24"/>
        </w:rPr>
        <w:t>in public venue a technical industry to creating leasing and maintaining the machines have developed.</w:t>
      </w:r>
    </w:p>
    <w:p w:rsidR="00200874" w:rsidRPr="007732F2" w:rsidRDefault="00200874"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Columbia encyclopedia (2007) define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xml:space="preserve"> as device used by bank customers to process account transaction </w:t>
      </w:r>
    </w:p>
    <w:p w:rsidR="00200874" w:rsidRPr="007732F2" w:rsidRDefault="00200874"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Typically a user inserts into the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xml:space="preserve"> a special plastic card that is encoded with information on a magnetic string.</w:t>
      </w:r>
    </w:p>
    <w:p w:rsidR="00200874" w:rsidRPr="007732F2" w:rsidRDefault="00200874"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The string contains an identification code that is transmitted to banks central computer by modem. To prevent unauthorized transactions, a personal identification number (pin) must also be entered by the user using a keypad. The computer then permits the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xml:space="preserve"> to complete the transaction, most machine can d</w:t>
      </w:r>
      <w:r w:rsidR="00A31131" w:rsidRPr="007732F2">
        <w:rPr>
          <w:rFonts w:ascii="Times New Roman" w:hAnsi="Times New Roman" w:cs="Times New Roman"/>
          <w:sz w:val="24"/>
          <w:szCs w:val="24"/>
        </w:rPr>
        <w:t>ispense</w:t>
      </w:r>
      <w:r w:rsidRPr="007732F2">
        <w:rPr>
          <w:rFonts w:ascii="Times New Roman" w:hAnsi="Times New Roman" w:cs="Times New Roman"/>
          <w:sz w:val="24"/>
          <w:szCs w:val="24"/>
        </w:rPr>
        <w:t xml:space="preserve"> </w:t>
      </w:r>
      <w:r w:rsidR="00A31131" w:rsidRPr="007732F2">
        <w:rPr>
          <w:rFonts w:ascii="Times New Roman" w:hAnsi="Times New Roman" w:cs="Times New Roman"/>
          <w:sz w:val="24"/>
          <w:szCs w:val="24"/>
        </w:rPr>
        <w:t xml:space="preserve">cash, accept deposit, transfer funds and provide information on account balance, bank have formed cooperative, nationwide network so that a customer of one bank can use an </w:t>
      </w:r>
      <w:r w:rsidR="00CF5F4A" w:rsidRPr="007732F2">
        <w:rPr>
          <w:rFonts w:ascii="Times New Roman" w:hAnsi="Times New Roman" w:cs="Times New Roman"/>
          <w:sz w:val="24"/>
          <w:szCs w:val="24"/>
        </w:rPr>
        <w:t>ATM</w:t>
      </w:r>
      <w:r w:rsidR="00A31131" w:rsidRPr="007732F2">
        <w:rPr>
          <w:rFonts w:ascii="Times New Roman" w:hAnsi="Times New Roman" w:cs="Times New Roman"/>
          <w:sz w:val="24"/>
          <w:szCs w:val="24"/>
        </w:rPr>
        <w:t xml:space="preserve"> of another for cash access by 1997 there were more than customer of one bank can use an </w:t>
      </w:r>
      <w:r w:rsidR="00CF5F4A" w:rsidRPr="007732F2">
        <w:rPr>
          <w:rFonts w:ascii="Times New Roman" w:hAnsi="Times New Roman" w:cs="Times New Roman"/>
          <w:sz w:val="24"/>
          <w:szCs w:val="24"/>
        </w:rPr>
        <w:t>ATM</w:t>
      </w:r>
      <w:r w:rsidR="00A31131" w:rsidRPr="007732F2">
        <w:rPr>
          <w:rFonts w:ascii="Times New Roman" w:hAnsi="Times New Roman" w:cs="Times New Roman"/>
          <w:sz w:val="24"/>
          <w:szCs w:val="24"/>
        </w:rPr>
        <w:t xml:space="preserve"> of another for cash access. By 1997 there were more than 160,000 </w:t>
      </w:r>
      <w:r w:rsidR="00CF5F4A" w:rsidRPr="007732F2">
        <w:rPr>
          <w:rFonts w:ascii="Times New Roman" w:hAnsi="Times New Roman" w:cs="Times New Roman"/>
          <w:sz w:val="24"/>
          <w:szCs w:val="24"/>
        </w:rPr>
        <w:t>ATM</w:t>
      </w:r>
      <w:r w:rsidR="00A31131" w:rsidRPr="007732F2">
        <w:rPr>
          <w:rFonts w:ascii="Times New Roman" w:hAnsi="Times New Roman" w:cs="Times New Roman"/>
          <w:sz w:val="24"/>
          <w:szCs w:val="24"/>
        </w:rPr>
        <w:t xml:space="preserve"> across the united the united state. Some </w:t>
      </w:r>
      <w:r w:rsidR="00CF5F4A" w:rsidRPr="007732F2">
        <w:rPr>
          <w:rFonts w:ascii="Times New Roman" w:hAnsi="Times New Roman" w:cs="Times New Roman"/>
          <w:sz w:val="24"/>
          <w:szCs w:val="24"/>
        </w:rPr>
        <w:t>ATM</w:t>
      </w:r>
      <w:r w:rsidR="00A31131" w:rsidRPr="007732F2">
        <w:rPr>
          <w:rFonts w:ascii="Times New Roman" w:hAnsi="Times New Roman" w:cs="Times New Roman"/>
          <w:sz w:val="24"/>
          <w:szCs w:val="24"/>
        </w:rPr>
        <w:t xml:space="preserve"> will also accept credit cards for each advance, the </w:t>
      </w:r>
      <w:r w:rsidR="00A31131" w:rsidRPr="007732F2">
        <w:rPr>
          <w:rFonts w:ascii="Times New Roman" w:hAnsi="Times New Roman" w:cs="Times New Roman"/>
          <w:sz w:val="24"/>
          <w:szCs w:val="24"/>
        </w:rPr>
        <w:lastRenderedPageBreak/>
        <w:t xml:space="preserve">first </w:t>
      </w:r>
      <w:r w:rsidR="00CF5F4A" w:rsidRPr="007732F2">
        <w:rPr>
          <w:rFonts w:ascii="Times New Roman" w:hAnsi="Times New Roman" w:cs="Times New Roman"/>
          <w:sz w:val="24"/>
          <w:szCs w:val="24"/>
        </w:rPr>
        <w:t>ATM</w:t>
      </w:r>
      <w:r w:rsidR="00A31131" w:rsidRPr="007732F2">
        <w:rPr>
          <w:rFonts w:ascii="Times New Roman" w:hAnsi="Times New Roman" w:cs="Times New Roman"/>
          <w:sz w:val="24"/>
          <w:szCs w:val="24"/>
        </w:rPr>
        <w:t xml:space="preserve"> was installed in 1969 by chemical bank at its branch in rockvine centre, N.Y.A customer using a card was dispensed a package containing a set sum of money.</w:t>
      </w:r>
    </w:p>
    <w:p w:rsidR="00A31131" w:rsidRPr="007732F2" w:rsidRDefault="00F266D1" w:rsidP="007732F2">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Features of Automated Teller Machine</w:t>
      </w:r>
    </w:p>
    <w:p w:rsidR="00A31131" w:rsidRPr="007732F2" w:rsidRDefault="00A31131" w:rsidP="007732F2">
      <w:pPr>
        <w:pStyle w:val="ListParagraph"/>
        <w:numPr>
          <w:ilvl w:val="0"/>
          <w:numId w:val="1"/>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 xml:space="preserve">RELIBILITY: before an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xml:space="preserve"> is placed </w:t>
      </w:r>
      <w:r w:rsidR="004200C7" w:rsidRPr="007732F2">
        <w:rPr>
          <w:rFonts w:ascii="Times New Roman" w:hAnsi="Times New Roman" w:cs="Times New Roman"/>
          <w:sz w:val="24"/>
          <w:szCs w:val="24"/>
        </w:rPr>
        <w:t xml:space="preserve">in a public place it typically has undergone extensively test with both test and backend computer system that allow it to perform transaction. Banking customer also </w:t>
      </w:r>
      <w:r w:rsidR="0017545C" w:rsidRPr="007732F2">
        <w:rPr>
          <w:rFonts w:ascii="Times New Roman" w:hAnsi="Times New Roman" w:cs="Times New Roman"/>
          <w:sz w:val="24"/>
          <w:szCs w:val="24"/>
        </w:rPr>
        <w:t>has</w:t>
      </w:r>
      <w:r w:rsidR="004200C7" w:rsidRPr="007732F2">
        <w:rPr>
          <w:rFonts w:ascii="Times New Roman" w:hAnsi="Times New Roman" w:cs="Times New Roman"/>
          <w:sz w:val="24"/>
          <w:szCs w:val="24"/>
        </w:rPr>
        <w:t xml:space="preserve"> come to expect high reliability in their </w:t>
      </w:r>
      <w:r w:rsidR="00CF5F4A" w:rsidRPr="007732F2">
        <w:rPr>
          <w:rFonts w:ascii="Times New Roman" w:hAnsi="Times New Roman" w:cs="Times New Roman"/>
          <w:sz w:val="24"/>
          <w:szCs w:val="24"/>
        </w:rPr>
        <w:t>ATMS</w:t>
      </w:r>
      <w:r w:rsidR="004200C7" w:rsidRPr="007732F2">
        <w:rPr>
          <w:rFonts w:ascii="Times New Roman" w:hAnsi="Times New Roman" w:cs="Times New Roman"/>
          <w:sz w:val="24"/>
          <w:szCs w:val="24"/>
        </w:rPr>
        <w:t xml:space="preserve">, which provides incentives to </w:t>
      </w:r>
      <w:r w:rsidR="00CF5F4A" w:rsidRPr="007732F2">
        <w:rPr>
          <w:rFonts w:ascii="Times New Roman" w:hAnsi="Times New Roman" w:cs="Times New Roman"/>
          <w:sz w:val="24"/>
          <w:szCs w:val="24"/>
        </w:rPr>
        <w:t>ATM</w:t>
      </w:r>
      <w:r w:rsidR="004200C7" w:rsidRPr="007732F2">
        <w:rPr>
          <w:rFonts w:ascii="Times New Roman" w:hAnsi="Times New Roman" w:cs="Times New Roman"/>
          <w:sz w:val="24"/>
          <w:szCs w:val="24"/>
        </w:rPr>
        <w:t xml:space="preserve"> provider to minimize machine and network failure. The </w:t>
      </w:r>
      <w:r w:rsidR="00CF5F4A" w:rsidRPr="007732F2">
        <w:rPr>
          <w:rFonts w:ascii="Times New Roman" w:hAnsi="Times New Roman" w:cs="Times New Roman"/>
          <w:sz w:val="24"/>
          <w:szCs w:val="24"/>
        </w:rPr>
        <w:t>ATM</w:t>
      </w:r>
      <w:r w:rsidR="004200C7" w:rsidRPr="007732F2">
        <w:rPr>
          <w:rFonts w:ascii="Times New Roman" w:hAnsi="Times New Roman" w:cs="Times New Roman"/>
          <w:sz w:val="24"/>
          <w:szCs w:val="24"/>
        </w:rPr>
        <w:t xml:space="preserve"> supporting  electronic financial network are generally very reliable if </w:t>
      </w:r>
      <w:r w:rsidR="00CF5F4A" w:rsidRPr="007732F2">
        <w:rPr>
          <w:rFonts w:ascii="Times New Roman" w:hAnsi="Times New Roman" w:cs="Times New Roman"/>
          <w:sz w:val="24"/>
          <w:szCs w:val="24"/>
        </w:rPr>
        <w:t>ATM</w:t>
      </w:r>
      <w:r w:rsidR="004200C7" w:rsidRPr="007732F2">
        <w:rPr>
          <w:rFonts w:ascii="Times New Roman" w:hAnsi="Times New Roman" w:cs="Times New Roman"/>
          <w:sz w:val="24"/>
          <w:szCs w:val="24"/>
        </w:rPr>
        <w:t xml:space="preserve"> does go out of service</w:t>
      </w:r>
      <w:r w:rsidR="006C33AD" w:rsidRPr="007732F2">
        <w:rPr>
          <w:rFonts w:ascii="Times New Roman" w:hAnsi="Times New Roman" w:cs="Times New Roman"/>
          <w:sz w:val="24"/>
          <w:szCs w:val="24"/>
        </w:rPr>
        <w:t xml:space="preserve">, customer could be left without the ability to make transactions until the beginning of their bank </w:t>
      </w:r>
      <w:r w:rsidR="0017545C" w:rsidRPr="007732F2">
        <w:rPr>
          <w:rFonts w:ascii="Times New Roman" w:hAnsi="Times New Roman" w:cs="Times New Roman"/>
          <w:sz w:val="24"/>
          <w:szCs w:val="24"/>
        </w:rPr>
        <w:t>next time opening hours.</w:t>
      </w:r>
    </w:p>
    <w:p w:rsidR="00F91790" w:rsidRPr="007732F2" w:rsidRDefault="000074A2" w:rsidP="007732F2">
      <w:pPr>
        <w:pStyle w:val="ListParagraph"/>
        <w:numPr>
          <w:ilvl w:val="0"/>
          <w:numId w:val="1"/>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 xml:space="preserve">SECURITY: Security has it relate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xml:space="preserve">, has several dimensions, its provide with practical demonstration of a number of security system and concept operating together and how various security concerns are dealt with one of the attack method used by people is to seal all opening of the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xml:space="preserve"> with silicon (a chem</w:t>
      </w:r>
      <w:r w:rsidR="00F53EBC" w:rsidRPr="007732F2">
        <w:rPr>
          <w:rFonts w:ascii="Times New Roman" w:hAnsi="Times New Roman" w:cs="Times New Roman"/>
          <w:sz w:val="24"/>
          <w:szCs w:val="24"/>
        </w:rPr>
        <w:t xml:space="preserve">ical element) and fill the vault with a </w:t>
      </w:r>
      <w:r w:rsidR="00C23A33" w:rsidRPr="007732F2">
        <w:rPr>
          <w:rFonts w:ascii="Times New Roman" w:hAnsi="Times New Roman" w:cs="Times New Roman"/>
          <w:sz w:val="24"/>
          <w:szCs w:val="24"/>
        </w:rPr>
        <w:t xml:space="preserve">jar or to place an explosive inside, attach or near the </w:t>
      </w:r>
      <w:r w:rsidR="00CF5F4A" w:rsidRPr="007732F2">
        <w:rPr>
          <w:rFonts w:ascii="Times New Roman" w:hAnsi="Times New Roman" w:cs="Times New Roman"/>
          <w:sz w:val="24"/>
          <w:szCs w:val="24"/>
        </w:rPr>
        <w:t>ATM</w:t>
      </w:r>
      <w:r w:rsidR="00C23A33" w:rsidRPr="007732F2">
        <w:rPr>
          <w:rFonts w:ascii="Times New Roman" w:hAnsi="Times New Roman" w:cs="Times New Roman"/>
          <w:sz w:val="24"/>
          <w:szCs w:val="24"/>
        </w:rPr>
        <w:t xml:space="preserve"> which opened or distorted by the </w:t>
      </w:r>
      <w:r w:rsidR="00413E74" w:rsidRPr="007732F2">
        <w:rPr>
          <w:rFonts w:ascii="Times New Roman" w:hAnsi="Times New Roman" w:cs="Times New Roman"/>
          <w:sz w:val="24"/>
          <w:szCs w:val="24"/>
        </w:rPr>
        <w:t xml:space="preserve">force and these result to explosion and with heat, the criminal can break in but with the medium, </w:t>
      </w:r>
      <w:r w:rsidR="00CF5F4A" w:rsidRPr="007732F2">
        <w:rPr>
          <w:rFonts w:ascii="Times New Roman" w:hAnsi="Times New Roman" w:cs="Times New Roman"/>
          <w:sz w:val="24"/>
          <w:szCs w:val="24"/>
        </w:rPr>
        <w:t>ATM</w:t>
      </w:r>
      <w:r w:rsidR="00413E74" w:rsidRPr="007732F2">
        <w:rPr>
          <w:rFonts w:ascii="Times New Roman" w:hAnsi="Times New Roman" w:cs="Times New Roman"/>
          <w:sz w:val="24"/>
          <w:szCs w:val="24"/>
        </w:rPr>
        <w:t xml:space="preserve"> physical security, money inside the mechanic to a thief by means of techniques such as dye marker and smoke canisters.</w:t>
      </w:r>
    </w:p>
    <w:p w:rsidR="00115D96" w:rsidRPr="007732F2" w:rsidRDefault="00115D96" w:rsidP="007732F2">
      <w:pPr>
        <w:pStyle w:val="ListParagraph"/>
        <w:numPr>
          <w:ilvl w:val="0"/>
          <w:numId w:val="1"/>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 xml:space="preserve">CUSTOMER IDENTITY INTEGRITY: There have been a number of Incidents Where Criminals have attached fake Keypads or Said readers to existing Machines. These has been had to record pins and bank card Information in order to gain unauthorized access  to the account, Various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xml:space="preserve"> Manufacturers have put in place counter Measures to product the equipment they Manufactured from These threats. Alternate method to verify cardholder Identity has been tested and deployed in some countries, Such as finger and palm vein Pattern facial </w:t>
      </w:r>
      <w:r w:rsidRPr="007732F2">
        <w:rPr>
          <w:rFonts w:ascii="Times New Roman" w:hAnsi="Times New Roman" w:cs="Times New Roman"/>
          <w:sz w:val="24"/>
          <w:szCs w:val="24"/>
        </w:rPr>
        <w:lastRenderedPageBreak/>
        <w:t>recognition techniques. Cost of integrating and implementing These technologies glory with concern about custom acceptance has limited their development so far.</w:t>
      </w:r>
    </w:p>
    <w:p w:rsidR="00115D96" w:rsidRPr="007732F2" w:rsidRDefault="00115D96" w:rsidP="007732F2">
      <w:pPr>
        <w:pStyle w:val="ListParagraph"/>
        <w:numPr>
          <w:ilvl w:val="0"/>
          <w:numId w:val="1"/>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 xml:space="preserve">OPERATION OF AUTOMATED TELLER MACHINE An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xml:space="preserve"> is simply a terminal with input and output device. The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xml:space="preserve"> is connected via a telephone chal- up IV V SAT link to a central Switch (or host computer) that is probably several, while away from the building the switch is the gate way through which cash in machine.</w:t>
      </w:r>
    </w:p>
    <w:p w:rsidR="00115D96" w:rsidRPr="007732F2" w:rsidRDefault="00115D96" w:rsidP="007732F2">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2.2 Theoretical Review</w:t>
      </w:r>
    </w:p>
    <w:p w:rsidR="00115D96" w:rsidRPr="007732F2" w:rsidRDefault="00115D96" w:rsidP="007732F2">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Relevant theories to this study were reviewed to identify the most appropriate theories. This study is built upon the following theories Innovation Diffusion theory.</w:t>
      </w:r>
    </w:p>
    <w:p w:rsidR="00115D96" w:rsidRPr="007732F2" w:rsidRDefault="00115D96" w:rsidP="007732F2">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The theory was propounded by Rogers in the year 1983. the theory explain individuals intention to adopt technology as a modility to perform a traditional activity. the critical factors that determine the adoption of an innovation at the general level are the following. relative advantage, Compatibility Complexity, and observability, innovation diffusion.Theory is a theory that seek to explain how why at a what rate new Ideas and technology spread through cultures. Everett Rogers is professor of Sociology; popularize the theory in his 1862 Study of innovation diffusion theory. He opined that diffusion is the process by which an innovation is communicated through Certain Channels over time among the members of Social System.</w:t>
      </w:r>
    </w:p>
    <w:p w:rsidR="00115D96" w:rsidRPr="007732F2" w:rsidRDefault="00115D96" w:rsidP="007732F2">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According to roger "five focal belief or constructs that influence the adoption of any innovation include relative advantage, complexity compatibility, trail ability and observability.</w:t>
      </w:r>
    </w:p>
    <w:p w:rsidR="00115D96" w:rsidRPr="007732F2" w:rsidRDefault="00115D96" w:rsidP="007732F2">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Relative advantage indicates the usefulness of an innovation: Compatibility is the degree to which am innovation is perceived as Consistent with existing value, past experiences need for The Potential adopter; Complexity is the degree to which an innovation is perceived as relatively difficult to understand and use. trial ability construct </w:t>
      </w:r>
      <w:r w:rsidRPr="007732F2">
        <w:rPr>
          <w:rFonts w:ascii="Times New Roman" w:hAnsi="Times New Roman" w:cs="Times New Roman"/>
          <w:sz w:val="24"/>
          <w:szCs w:val="24"/>
        </w:rPr>
        <w:lastRenderedPageBreak/>
        <w:t>is about trying out or testing innovation so that its makes meaning to the adopter and observability is the degree to which the result of Innovation are visible to others</w:t>
      </w:r>
    </w:p>
    <w:p w:rsidR="00115D96" w:rsidRPr="007732F2" w:rsidRDefault="00115D96" w:rsidP="007732F2">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Technology Acceptance model (TAM)</w:t>
      </w:r>
    </w:p>
    <w:p w:rsidR="00115D96" w:rsidRPr="007732F2" w:rsidRDefault="00115D96" w:rsidP="007732F2">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The technology acceptance model (Tam) that was Introduced by Davis, Bagozzi, and warshaw (1989) is one of the most cited models that researches use to study underlying factors that motivate users to accept and adopt a new information that motivate users accept and adopt a new information system. </w:t>
      </w:r>
    </w:p>
    <w:p w:rsidR="00115D96" w:rsidRPr="007732F2" w:rsidRDefault="00115D96" w:rsidP="007732F2">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Technology acceptance model (TAM) theorize That on Individual intention to adopt a particular piece of technology is determined by the individual attitude toward the  use of that technology, Attitude inturn of induced by two belief perceived usefuIness (pu) and perceived ease of use (peou) perceived usefulness is defined as the extent to which person believe that technology will enhance their productivity or job performance (Davis, Bagozzi &amp; Warshaw, 2019). TAM research has shown that perceived ease of use is defined as the degrees to which an Individual believes that using a technology will be Simple (fonchamayo, 2015). revealed that perceived security trust, cost of service usefulness and accessibility have significant Influence on customers attitude and hence adoption of e-banking Alagheband (2017) also revealed that perception of relative advantage, compatibility and trail ability of the Service cost of risk as well as gender and social character were found to influence the adoption of electronic banking service  Ayo Adewaye and on, (2010) showed the perceived ease of use and perceived usefulness are not only antecedent to e-banking acceptance but also factors such as organizational reputation, perceived risk and trust Contribute to the retention of customer to use e-banking system. This study is therefore built upon the two theories reviewed above.</w:t>
      </w:r>
    </w:p>
    <w:p w:rsidR="00F91790" w:rsidRPr="007732F2" w:rsidRDefault="00115D96" w:rsidP="007732F2">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 xml:space="preserve">2.3 </w:t>
      </w:r>
      <w:r w:rsidR="00F266D1" w:rsidRPr="007732F2">
        <w:rPr>
          <w:rFonts w:ascii="Times New Roman" w:hAnsi="Times New Roman" w:cs="Times New Roman"/>
          <w:b/>
          <w:sz w:val="24"/>
          <w:szCs w:val="24"/>
        </w:rPr>
        <w:t xml:space="preserve">Empirical Review </w:t>
      </w:r>
    </w:p>
    <w:p w:rsidR="00F91790" w:rsidRPr="007732F2" w:rsidRDefault="00F9179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A few empirical studies existing </w:t>
      </w:r>
      <w:r w:rsidR="00430C09" w:rsidRPr="007732F2">
        <w:rPr>
          <w:rFonts w:ascii="Times New Roman" w:hAnsi="Times New Roman" w:cs="Times New Roman"/>
          <w:sz w:val="24"/>
          <w:szCs w:val="24"/>
        </w:rPr>
        <w:t>.</w:t>
      </w:r>
      <w:r w:rsidRPr="007732F2">
        <w:rPr>
          <w:rFonts w:ascii="Times New Roman" w:hAnsi="Times New Roman" w:cs="Times New Roman"/>
          <w:sz w:val="24"/>
          <w:szCs w:val="24"/>
        </w:rPr>
        <w:t xml:space="preserve">in the literature which have examined the effect of electronic banking </w:t>
      </w:r>
      <w:r w:rsidR="00430C09" w:rsidRPr="007732F2">
        <w:rPr>
          <w:rFonts w:ascii="Times New Roman" w:hAnsi="Times New Roman" w:cs="Times New Roman"/>
          <w:sz w:val="24"/>
          <w:szCs w:val="24"/>
        </w:rPr>
        <w:t>on the financial performance of DBMS in Nigeria.</w:t>
      </w:r>
    </w:p>
    <w:p w:rsidR="00430C09" w:rsidRPr="007732F2" w:rsidRDefault="00430C09"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Aderonke and Charles (2019) in their work, “empirical investigation of the level of users acceptance of e-banking in Nigeria” discovered that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xml:space="preserve"> (automatic teller machine) is </w:t>
      </w:r>
      <w:r w:rsidRPr="007732F2">
        <w:rPr>
          <w:rFonts w:ascii="Times New Roman" w:hAnsi="Times New Roman" w:cs="Times New Roman"/>
          <w:sz w:val="24"/>
          <w:szCs w:val="24"/>
        </w:rPr>
        <w:lastRenderedPageBreak/>
        <w:t xml:space="preserve">still the most common form if internet banking the </w:t>
      </w:r>
      <w:r w:rsidR="009C7F2B" w:rsidRPr="007732F2">
        <w:rPr>
          <w:rFonts w:ascii="Times New Roman" w:hAnsi="Times New Roman" w:cs="Times New Roman"/>
          <w:sz w:val="24"/>
          <w:szCs w:val="24"/>
        </w:rPr>
        <w:t>growing</w:t>
      </w:r>
      <w:r w:rsidRPr="007732F2">
        <w:rPr>
          <w:rFonts w:ascii="Times New Roman" w:hAnsi="Times New Roman" w:cs="Times New Roman"/>
          <w:sz w:val="24"/>
          <w:szCs w:val="24"/>
        </w:rPr>
        <w:t xml:space="preserve"> acceptance of the digital lifestyle and the increasing usage of electronic channel in Nigeria is an indicator of the successful imple</w:t>
      </w:r>
      <w:r w:rsidR="009C7F2B" w:rsidRPr="007732F2">
        <w:rPr>
          <w:rFonts w:ascii="Times New Roman" w:hAnsi="Times New Roman" w:cs="Times New Roman"/>
          <w:sz w:val="24"/>
          <w:szCs w:val="24"/>
        </w:rPr>
        <w:t>mentation of the cashless policy of the central bank of Nigeria. It is however important to note that electronic banking require functional system and technology advancement.</w:t>
      </w:r>
    </w:p>
    <w:p w:rsidR="009C7F2B" w:rsidRPr="007732F2" w:rsidRDefault="009C7F2B"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Salechi and alipour (2019) in their study “E-banking in emerging economy” ehivh was an empirical research on economy as a dependent variable on the emergency of e-banking observe that electronic banking has brought a significant transformation in customer expectation from their financial service providers. Customer and users of electronic banking channel simply seek payment alternatives such as electronic channel but prefer a faster convenient and error-free e-payment channel.</w:t>
      </w:r>
    </w:p>
    <w:p w:rsidR="005137BF" w:rsidRPr="007732F2" w:rsidRDefault="009C7F2B"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Furthermore, muhamed and saad (2018) conducted a test on the impact of electronic banking on the jordanian banks performance by conducting on a panel data analysis of 15 jordanian bank </w:t>
      </w:r>
      <w:r w:rsidR="005137BF" w:rsidRPr="007732F2">
        <w:rPr>
          <w:rFonts w:ascii="Times New Roman" w:hAnsi="Times New Roman" w:cs="Times New Roman"/>
          <w:sz w:val="24"/>
          <w:szCs w:val="24"/>
        </w:rPr>
        <w:t>for the period 2018-2024. The result show that electronic banking has a significant negative impact on banks performance, this negative impact is mainly linked to the continued use of traditional banking channel in banking operation in Jordan.</w:t>
      </w:r>
    </w:p>
    <w:p w:rsidR="005137BF" w:rsidRPr="007732F2" w:rsidRDefault="005137BF"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Despite the increasing acceptance of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xml:space="preserve"> service in Nigeria and all over the world.</w:t>
      </w:r>
    </w:p>
    <w:p w:rsidR="005137BF" w:rsidRPr="007732F2" w:rsidRDefault="005137BF"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Can w say clearly that electronic banking impact positively on the payment system in Nigeria? Muyiwa et al (2018) in their work on impact of cashless policy on Nigeria economy using questionnaire for the survey research found that electronic banking or cashless policy will impact positively in the modernization of Nigeria payment system. Reduction in high security and safety risk and also curb banking related corruption.</w:t>
      </w:r>
    </w:p>
    <w:p w:rsidR="00125E88" w:rsidRPr="007732F2" w:rsidRDefault="00303AC2"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Ogini, </w:t>
      </w:r>
      <w:r w:rsidR="00112BF8" w:rsidRPr="007732F2">
        <w:rPr>
          <w:rFonts w:ascii="Times New Roman" w:hAnsi="Times New Roman" w:cs="Times New Roman"/>
          <w:sz w:val="24"/>
          <w:szCs w:val="24"/>
        </w:rPr>
        <w:t>Mohammed</w:t>
      </w:r>
      <w:r w:rsidRPr="007732F2">
        <w:rPr>
          <w:rFonts w:ascii="Times New Roman" w:hAnsi="Times New Roman" w:cs="Times New Roman"/>
          <w:sz w:val="24"/>
          <w:szCs w:val="24"/>
        </w:rPr>
        <w:t xml:space="preserve">, el-maude and gambo (2018) did a study on e-banking and bank performance: evidence from Nigeria”. The study examined the impact of electronic banking on bank performance in Nigeria panel data comprised audited financial statement of eight bank that have been adopted and reformed their brand name banking between 2018 and 2024 as well as macroeconomic control variable were employed to </w:t>
      </w:r>
      <w:r w:rsidRPr="007732F2">
        <w:rPr>
          <w:rFonts w:ascii="Times New Roman" w:hAnsi="Times New Roman" w:cs="Times New Roman"/>
          <w:sz w:val="24"/>
          <w:szCs w:val="24"/>
        </w:rPr>
        <w:lastRenderedPageBreak/>
        <w:t xml:space="preserve">investigate the impact of e-banking on return on assets (ROA) return on equity (ROE) and net interest </w:t>
      </w:r>
      <w:r w:rsidR="00125E88" w:rsidRPr="007732F2">
        <w:rPr>
          <w:rFonts w:ascii="Times New Roman" w:hAnsi="Times New Roman" w:cs="Times New Roman"/>
          <w:sz w:val="24"/>
          <w:szCs w:val="24"/>
        </w:rPr>
        <w:t>margin (</w:t>
      </w:r>
      <w:r w:rsidRPr="007732F2">
        <w:rPr>
          <w:rFonts w:ascii="Times New Roman" w:hAnsi="Times New Roman" w:cs="Times New Roman"/>
          <w:sz w:val="24"/>
          <w:szCs w:val="24"/>
        </w:rPr>
        <w:t xml:space="preserve">NIM). Result </w:t>
      </w:r>
      <w:r w:rsidR="00125E88" w:rsidRPr="007732F2">
        <w:rPr>
          <w:rFonts w:ascii="Times New Roman" w:hAnsi="Times New Roman" w:cs="Times New Roman"/>
          <w:sz w:val="24"/>
          <w:szCs w:val="24"/>
        </w:rPr>
        <w:t>from pooled ols estimation indicate that e-banking began to contribute positively too bank performance in term of ROA and NIM  with a time lag of two years while a negative impact was observed in the first years of adoption. It waws recommended that investment decision on electronic banking should be rational so as to justify cost and revenue implementation on bank performance.</w:t>
      </w:r>
    </w:p>
    <w:p w:rsidR="005137BF" w:rsidRPr="007732F2" w:rsidRDefault="00125E88"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Abaenewe, et al (2017) conducted a study on electronic banking and bank performance in Nigeria”, adopting the judgmental sampling </w:t>
      </w:r>
      <w:r w:rsidR="001C6FE4" w:rsidRPr="007732F2">
        <w:rPr>
          <w:rFonts w:ascii="Times New Roman" w:hAnsi="Times New Roman" w:cs="Times New Roman"/>
          <w:sz w:val="24"/>
          <w:szCs w:val="24"/>
        </w:rPr>
        <w:t xml:space="preserve">method for data collected from four Nigerian banks the study revealed that the adoption of electronic banking has positively and </w:t>
      </w:r>
      <w:r w:rsidR="00C23A33" w:rsidRPr="007732F2">
        <w:rPr>
          <w:rFonts w:ascii="Times New Roman" w:hAnsi="Times New Roman" w:cs="Times New Roman"/>
          <w:sz w:val="24"/>
          <w:szCs w:val="24"/>
        </w:rPr>
        <w:t>significantly</w:t>
      </w:r>
      <w:r w:rsidR="00115D96" w:rsidRPr="007732F2">
        <w:rPr>
          <w:rFonts w:ascii="Times New Roman" w:hAnsi="Times New Roman" w:cs="Times New Roman"/>
          <w:sz w:val="24"/>
          <w:szCs w:val="24"/>
        </w:rPr>
        <w:t xml:space="preserve"> improved the return on equity (ROE) of </w:t>
      </w:r>
      <w:r w:rsidR="00584AC2" w:rsidRPr="007732F2">
        <w:rPr>
          <w:rFonts w:ascii="Times New Roman" w:hAnsi="Times New Roman" w:cs="Times New Roman"/>
          <w:sz w:val="24"/>
          <w:szCs w:val="24"/>
        </w:rPr>
        <w:t xml:space="preserve">Nigerian </w:t>
      </w:r>
      <w:r w:rsidR="00115D96" w:rsidRPr="007732F2">
        <w:rPr>
          <w:rFonts w:ascii="Times New Roman" w:hAnsi="Times New Roman" w:cs="Times New Roman"/>
          <w:sz w:val="24"/>
          <w:szCs w:val="24"/>
        </w:rPr>
        <w:t xml:space="preserve">banks. There are several studies that conclude that electronic </w:t>
      </w:r>
      <w:r w:rsidR="00584AC2" w:rsidRPr="007732F2">
        <w:rPr>
          <w:rFonts w:ascii="Times New Roman" w:hAnsi="Times New Roman" w:cs="Times New Roman"/>
          <w:sz w:val="24"/>
          <w:szCs w:val="24"/>
        </w:rPr>
        <w:t>banking banking</w:t>
      </w:r>
      <w:r w:rsidR="00C025A3" w:rsidRPr="007732F2">
        <w:rPr>
          <w:rFonts w:ascii="Times New Roman" w:hAnsi="Times New Roman" w:cs="Times New Roman"/>
          <w:sz w:val="24"/>
          <w:szCs w:val="24"/>
        </w:rPr>
        <w:t xml:space="preserve"> channels are significantly and</w:t>
      </w:r>
      <w:r w:rsidR="00115D96" w:rsidRPr="007732F2">
        <w:rPr>
          <w:rFonts w:ascii="Times New Roman" w:hAnsi="Times New Roman" w:cs="Times New Roman"/>
          <w:sz w:val="24"/>
          <w:szCs w:val="24"/>
        </w:rPr>
        <w:t xml:space="preserve"> </w:t>
      </w:r>
      <w:r w:rsidR="00A13664" w:rsidRPr="007732F2">
        <w:rPr>
          <w:rFonts w:ascii="Times New Roman" w:hAnsi="Times New Roman" w:cs="Times New Roman"/>
          <w:sz w:val="24"/>
          <w:szCs w:val="24"/>
        </w:rPr>
        <w:t xml:space="preserve">positively related to bank performance, </w:t>
      </w:r>
      <w:r w:rsidR="00584AC2" w:rsidRPr="007732F2">
        <w:rPr>
          <w:rFonts w:ascii="Times New Roman" w:hAnsi="Times New Roman" w:cs="Times New Roman"/>
          <w:sz w:val="24"/>
          <w:szCs w:val="24"/>
        </w:rPr>
        <w:t xml:space="preserve">Adeniran </w:t>
      </w:r>
      <w:r w:rsidR="00A13664" w:rsidRPr="007732F2">
        <w:rPr>
          <w:rFonts w:ascii="Times New Roman" w:hAnsi="Times New Roman" w:cs="Times New Roman"/>
          <w:sz w:val="24"/>
          <w:szCs w:val="24"/>
        </w:rPr>
        <w:t xml:space="preserve">and </w:t>
      </w:r>
      <w:r w:rsidR="00584AC2" w:rsidRPr="007732F2">
        <w:rPr>
          <w:rFonts w:ascii="Times New Roman" w:hAnsi="Times New Roman" w:cs="Times New Roman"/>
          <w:sz w:val="24"/>
          <w:szCs w:val="24"/>
        </w:rPr>
        <w:t xml:space="preserve">Junaidu </w:t>
      </w:r>
      <w:r w:rsidR="00A13664" w:rsidRPr="007732F2">
        <w:rPr>
          <w:rFonts w:ascii="Times New Roman" w:hAnsi="Times New Roman" w:cs="Times New Roman"/>
          <w:sz w:val="24"/>
          <w:szCs w:val="24"/>
        </w:rPr>
        <w:t xml:space="preserve">(2019) in their study on automated teller machine and user satisfaction adopting a sample of 100 customers of united bank of </w:t>
      </w:r>
      <w:r w:rsidR="00584AC2" w:rsidRPr="007732F2">
        <w:rPr>
          <w:rFonts w:ascii="Times New Roman" w:hAnsi="Times New Roman" w:cs="Times New Roman"/>
          <w:sz w:val="24"/>
          <w:szCs w:val="24"/>
        </w:rPr>
        <w:t xml:space="preserve">Africa </w:t>
      </w:r>
      <w:r w:rsidR="00A13664" w:rsidRPr="007732F2">
        <w:rPr>
          <w:rFonts w:ascii="Times New Roman" w:hAnsi="Times New Roman" w:cs="Times New Roman"/>
          <w:sz w:val="24"/>
          <w:szCs w:val="24"/>
        </w:rPr>
        <w:t xml:space="preserve">(UBA) using a descriptive study found that </w:t>
      </w:r>
      <w:r w:rsidR="00CF5F4A" w:rsidRPr="007732F2">
        <w:rPr>
          <w:rFonts w:ascii="Times New Roman" w:hAnsi="Times New Roman" w:cs="Times New Roman"/>
          <w:sz w:val="24"/>
          <w:szCs w:val="24"/>
        </w:rPr>
        <w:t>ATM</w:t>
      </w:r>
      <w:r w:rsidR="00A13664" w:rsidRPr="007732F2">
        <w:rPr>
          <w:rFonts w:ascii="Times New Roman" w:hAnsi="Times New Roman" w:cs="Times New Roman"/>
          <w:sz w:val="24"/>
          <w:szCs w:val="24"/>
        </w:rPr>
        <w:t xml:space="preserve"> service in term of available of money is insignificant.</w:t>
      </w:r>
    </w:p>
    <w:p w:rsidR="00A13664" w:rsidRPr="007732F2" w:rsidRDefault="00A13664"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Also ene (2014) in his study “impact of cashless banking on banks profitability” a panel sata analysis using secondary data from selection banks records on financial performance of the bank as a dependent variable and usage of internet banking </w:t>
      </w:r>
      <w:r w:rsidR="00165D94" w:rsidRPr="007732F2">
        <w:rPr>
          <w:rFonts w:ascii="Times New Roman" w:hAnsi="Times New Roman" w:cs="Times New Roman"/>
          <w:sz w:val="24"/>
          <w:szCs w:val="24"/>
        </w:rPr>
        <w:t>system as the independent variable found a negative relationship between mobile banking and bank performance.</w:t>
      </w:r>
      <w:r w:rsidR="00393753" w:rsidRPr="007732F2">
        <w:rPr>
          <w:rFonts w:ascii="Times New Roman" w:hAnsi="Times New Roman" w:cs="Times New Roman"/>
          <w:sz w:val="24"/>
          <w:szCs w:val="24"/>
        </w:rPr>
        <w:t xml:space="preserve"> The result is as a result of the increasing number of unsuccessful transaction which discourage individuals for using the medium one can infer that such failure are associated with poor technological infrastructures power failure and knowledge gap in the operations of mobiles </w:t>
      </w:r>
      <w:r w:rsidR="00086DCE" w:rsidRPr="007732F2">
        <w:rPr>
          <w:rFonts w:ascii="Times New Roman" w:hAnsi="Times New Roman" w:cs="Times New Roman"/>
          <w:sz w:val="24"/>
          <w:szCs w:val="24"/>
        </w:rPr>
        <w:t>banking</w:t>
      </w:r>
      <w:r w:rsidR="00393753" w:rsidRPr="007732F2">
        <w:rPr>
          <w:rFonts w:ascii="Times New Roman" w:hAnsi="Times New Roman" w:cs="Times New Roman"/>
          <w:sz w:val="24"/>
          <w:szCs w:val="24"/>
        </w:rPr>
        <w:t>.</w:t>
      </w:r>
    </w:p>
    <w:p w:rsidR="00393753" w:rsidRPr="007732F2" w:rsidRDefault="00393753"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Examining the correlation that exist between bank profitability (ROA) and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pos electronic fund transfer, and internet banking, sujud and aashem (2017) using package of social science software (SPSS) found that all electronic channel adopted as independent variable  exhibit negative correlations with bank profitability of except debit and credit cards.</w:t>
      </w:r>
    </w:p>
    <w:p w:rsidR="00C662AB" w:rsidRPr="007732F2" w:rsidRDefault="00393753"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ab/>
        <w:t>Oladejo (2016) examined the impact of four (</w:t>
      </w:r>
      <w:r w:rsidR="00CF5F4A" w:rsidRPr="007732F2">
        <w:rPr>
          <w:rFonts w:ascii="Times New Roman" w:hAnsi="Times New Roman" w:cs="Times New Roman"/>
          <w:sz w:val="24"/>
          <w:szCs w:val="24"/>
        </w:rPr>
        <w:t>ATM</w:t>
      </w:r>
      <w:r w:rsidRPr="007732F2">
        <w:rPr>
          <w:rFonts w:ascii="Times New Roman" w:hAnsi="Times New Roman" w:cs="Times New Roman"/>
          <w:sz w:val="24"/>
          <w:szCs w:val="24"/>
        </w:rPr>
        <w:t xml:space="preserve"> pos, web internet and mobile) e-payment adoption and banks specific variable on profitability of Nigerian deposit </w:t>
      </w:r>
      <w:r w:rsidR="00086DCE" w:rsidRPr="007732F2">
        <w:rPr>
          <w:rFonts w:ascii="Times New Roman" w:hAnsi="Times New Roman" w:cs="Times New Roman"/>
          <w:sz w:val="24"/>
          <w:szCs w:val="24"/>
        </w:rPr>
        <w:t xml:space="preserve">money banks (DBMS) secondary data were obtained from annual report and account of ten quoted (DMBS) between 2005 and 2012 data were analyzed using panel logistic regression. The overall result from data analysis show that when bank adopt e-payment systems their performance level, such as profit after tax, return on asset and return on equity </w:t>
      </w:r>
      <w:r w:rsidR="00C662AB" w:rsidRPr="007732F2">
        <w:rPr>
          <w:rFonts w:ascii="Times New Roman" w:hAnsi="Times New Roman" w:cs="Times New Roman"/>
          <w:sz w:val="24"/>
          <w:szCs w:val="24"/>
        </w:rPr>
        <w:t xml:space="preserve">changes. </w:t>
      </w:r>
      <w:r w:rsidR="00CF5F4A" w:rsidRPr="007732F2">
        <w:rPr>
          <w:rFonts w:ascii="Times New Roman" w:hAnsi="Times New Roman" w:cs="Times New Roman"/>
          <w:sz w:val="24"/>
          <w:szCs w:val="24"/>
        </w:rPr>
        <w:t>This</w:t>
      </w:r>
      <w:r w:rsidR="00C662AB" w:rsidRPr="007732F2">
        <w:rPr>
          <w:rFonts w:ascii="Times New Roman" w:hAnsi="Times New Roman" w:cs="Times New Roman"/>
          <w:sz w:val="24"/>
          <w:szCs w:val="24"/>
        </w:rPr>
        <w:t xml:space="preserve"> is reflected in positive association between the adoption and gross earning of the bank, further adoption of the four e-payment instrument like </w:t>
      </w:r>
      <w:r w:rsidR="00CF5F4A" w:rsidRPr="007732F2">
        <w:rPr>
          <w:rFonts w:ascii="Times New Roman" w:hAnsi="Times New Roman" w:cs="Times New Roman"/>
          <w:sz w:val="24"/>
          <w:szCs w:val="24"/>
        </w:rPr>
        <w:t>ATM</w:t>
      </w:r>
      <w:r w:rsidR="00C662AB" w:rsidRPr="007732F2">
        <w:rPr>
          <w:rFonts w:ascii="Times New Roman" w:hAnsi="Times New Roman" w:cs="Times New Roman"/>
          <w:sz w:val="24"/>
          <w:szCs w:val="24"/>
        </w:rPr>
        <w:t>, web, pos and mobile banking influenced performance indices measured by return on asset (ROA) and profit after tax (PAT) of the sampled bank.</w:t>
      </w:r>
    </w:p>
    <w:p w:rsidR="00C662AB" w:rsidRPr="007732F2" w:rsidRDefault="00C662AB"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Sujud and hashem (2017) in a stdy of “the effect of bank innovation on profitability and return on asset (ROA) of commercial bank in lebanon using data collected through a research questionnaire and statistical analysis adoption the package of social science software (SPSS) found that there is significant positive impact of bank innovation on profitability and a return assets of lebanse commercial bank and significant test also showed that the impact was statistically significant. This implements that e-channel product thieves only where there are technological innovation that boost quality service delivery.</w:t>
      </w:r>
    </w:p>
    <w:p w:rsidR="006B002E" w:rsidRPr="007732F2" w:rsidRDefault="006B002E"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In a review of selected electronic channel and bank profitability in Nigeria with specific focus on mobile banking and point of sale terminals, okon and amaegberi (2018) posit that the positive and statistically significant relationship between automated teller machine of old and new generation banks in Nigeria indicates that automated teller machine is a major factor that contribute to old and new bank performance in Nigeria. Similar result and impact as found for point of sale (pos) terminals and mobile banking for old and new generation bank in Nigeria. The study adopts panel unit root and sure model estimation technique to conduct quantitative analysis for the four selected old and new </w:t>
      </w:r>
      <w:r w:rsidR="00847FAA" w:rsidRPr="007732F2">
        <w:rPr>
          <w:rFonts w:ascii="Times New Roman" w:hAnsi="Times New Roman" w:cs="Times New Roman"/>
          <w:sz w:val="24"/>
          <w:szCs w:val="24"/>
        </w:rPr>
        <w:t>generation</w:t>
      </w:r>
      <w:r w:rsidRPr="007732F2">
        <w:rPr>
          <w:rFonts w:ascii="Times New Roman" w:hAnsi="Times New Roman" w:cs="Times New Roman"/>
          <w:sz w:val="24"/>
          <w:szCs w:val="24"/>
        </w:rPr>
        <w:t xml:space="preserve"> bank electronic banking channel is a product of a product innovation and customer satisfaction.</w:t>
      </w:r>
    </w:p>
    <w:p w:rsidR="006B002E" w:rsidRPr="007732F2" w:rsidRDefault="006B002E"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ab/>
        <w:t>Contrary of popular findings, njeru and omagwa (2018) in a study of mobile banking and bank profitability in Kenya sourced primary data from 60 respondent through a structured questionnaire and analyzed the dat</w:t>
      </w:r>
      <w:r w:rsidR="00976705" w:rsidRPr="007732F2">
        <w:rPr>
          <w:rFonts w:ascii="Times New Roman" w:hAnsi="Times New Roman" w:cs="Times New Roman"/>
          <w:sz w:val="24"/>
          <w:szCs w:val="24"/>
        </w:rPr>
        <w:t>a</w:t>
      </w:r>
      <w:r w:rsidRPr="007732F2">
        <w:rPr>
          <w:rFonts w:ascii="Times New Roman" w:hAnsi="Times New Roman" w:cs="Times New Roman"/>
          <w:sz w:val="24"/>
          <w:szCs w:val="24"/>
        </w:rPr>
        <w:t xml:space="preserve"> using descriptive analysis and multiple </w:t>
      </w:r>
      <w:r w:rsidR="00976705" w:rsidRPr="007732F2">
        <w:rPr>
          <w:rFonts w:ascii="Times New Roman" w:hAnsi="Times New Roman" w:cs="Times New Roman"/>
          <w:sz w:val="24"/>
          <w:szCs w:val="24"/>
        </w:rPr>
        <w:t>regression</w:t>
      </w:r>
      <w:r w:rsidRPr="007732F2">
        <w:rPr>
          <w:rFonts w:ascii="Times New Roman" w:hAnsi="Times New Roman" w:cs="Times New Roman"/>
          <w:sz w:val="24"/>
          <w:szCs w:val="24"/>
        </w:rPr>
        <w:t xml:space="preserve"> </w:t>
      </w:r>
      <w:r w:rsidR="00976705" w:rsidRPr="007732F2">
        <w:rPr>
          <w:rFonts w:ascii="Times New Roman" w:hAnsi="Times New Roman" w:cs="Times New Roman"/>
          <w:sz w:val="24"/>
          <w:szCs w:val="24"/>
        </w:rPr>
        <w:t>analysis that study found that transaction had a statistically significant effective on profitability while electronic funds transfer service and customization did not have a significant effect on profitability of tier 1 communication bank in Kenya.</w:t>
      </w:r>
    </w:p>
    <w:p w:rsidR="00550196" w:rsidRPr="007732F2" w:rsidRDefault="00550196"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The study by lacono and orlikowski (2019) has found that trust significantly affect</w:t>
      </w:r>
      <w:r w:rsidR="00847FAA" w:rsidRPr="007732F2">
        <w:rPr>
          <w:rFonts w:ascii="Times New Roman" w:hAnsi="Times New Roman" w:cs="Times New Roman"/>
          <w:sz w:val="24"/>
          <w:szCs w:val="24"/>
        </w:rPr>
        <w:t xml:space="preserve"> attitude towards e-banking acceptance to encourage e-banking adoption, bank needs to develop strategies that improve the customers trust in the underlying technology. The other factor includes quick response assurance follow-up and empathy. Security correct transaction customer control on transaction (personalization), order tracking facilities and privacy and other important factor that affect consumer satisfaction. Aklerlof and glrardone (2018) shows that e-banking in cost and efficiency gains from bank y et very few bank are using it. Bahla (2019) and vik et al (2019) also provide evidence respectively for reduction and productivity gains s a result of technological chance for European </w:t>
      </w:r>
      <w:r w:rsidR="003F44F4" w:rsidRPr="007732F2">
        <w:rPr>
          <w:rFonts w:ascii="Times New Roman" w:hAnsi="Times New Roman" w:cs="Times New Roman"/>
          <w:sz w:val="24"/>
          <w:szCs w:val="24"/>
        </w:rPr>
        <w:t>Union</w:t>
      </w:r>
      <w:r w:rsidR="00847FAA" w:rsidRPr="007732F2">
        <w:rPr>
          <w:rFonts w:ascii="Times New Roman" w:hAnsi="Times New Roman" w:cs="Times New Roman"/>
          <w:sz w:val="24"/>
          <w:szCs w:val="24"/>
        </w:rPr>
        <w:t xml:space="preserve"> banks.</w:t>
      </w:r>
    </w:p>
    <w:p w:rsidR="00937BF0" w:rsidRPr="007732F2" w:rsidRDefault="003F44F4"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Carison and lang (2024) showed that e-banking lowers operational costs while increasing customer satisfaction and retention in the Turkish retail banking sector meuter (2018) suggests that e-banking is driven largely by the prospect of operating cost minimization and</w:t>
      </w:r>
      <w:r w:rsidR="009B7A9F" w:rsidRPr="007732F2">
        <w:rPr>
          <w:rFonts w:ascii="Times New Roman" w:hAnsi="Times New Roman" w:cs="Times New Roman"/>
          <w:sz w:val="24"/>
          <w:szCs w:val="24"/>
        </w:rPr>
        <w:t xml:space="preserve"> operating revenues maximization. According to ombuti et al (2018), technology (IT) offers bank the potential to dramatically reduce operationg cost and improves the quality of management information, hence making banking more profitable.</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br w:type="page"/>
      </w:r>
    </w:p>
    <w:p w:rsidR="00937BF0" w:rsidRPr="007732F2" w:rsidRDefault="00937BF0" w:rsidP="007732F2">
      <w:pPr>
        <w:spacing w:line="360" w:lineRule="auto"/>
        <w:contextualSpacing/>
        <w:jc w:val="center"/>
        <w:rPr>
          <w:rFonts w:ascii="Times New Roman" w:hAnsi="Times New Roman" w:cs="Times New Roman"/>
          <w:b/>
          <w:bCs/>
          <w:sz w:val="24"/>
          <w:szCs w:val="24"/>
        </w:rPr>
      </w:pPr>
      <w:r w:rsidRPr="007732F2">
        <w:rPr>
          <w:rFonts w:ascii="Times New Roman" w:hAnsi="Times New Roman" w:cs="Times New Roman"/>
          <w:b/>
          <w:bCs/>
          <w:sz w:val="24"/>
          <w:szCs w:val="24"/>
        </w:rPr>
        <w:lastRenderedPageBreak/>
        <w:t>CHAPTER THREE</w:t>
      </w:r>
    </w:p>
    <w:p w:rsidR="00937BF0" w:rsidRPr="007732F2" w:rsidRDefault="00937BF0" w:rsidP="007732F2">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 xml:space="preserve">3.0 </w:t>
      </w:r>
      <w:r w:rsidR="00B22752">
        <w:rPr>
          <w:rFonts w:ascii="Times New Roman" w:hAnsi="Times New Roman" w:cs="Times New Roman"/>
          <w:b/>
          <w:sz w:val="24"/>
          <w:szCs w:val="24"/>
        </w:rPr>
        <w:t xml:space="preserve">RESEARCH </w:t>
      </w:r>
      <w:r w:rsidRPr="007732F2">
        <w:rPr>
          <w:rFonts w:ascii="Times New Roman" w:hAnsi="Times New Roman" w:cs="Times New Roman"/>
          <w:b/>
          <w:sz w:val="24"/>
          <w:szCs w:val="24"/>
        </w:rPr>
        <w:t>METHODOLOGY</w:t>
      </w:r>
      <w:r w:rsidR="00713C4C">
        <w:rPr>
          <w:rFonts w:ascii="Times New Roman" w:hAnsi="Times New Roman" w:cs="Times New Roman"/>
          <w:b/>
          <w:sz w:val="24"/>
          <w:szCs w:val="24"/>
        </w:rPr>
        <w:t xml:space="preserve"> </w:t>
      </w:r>
    </w:p>
    <w:p w:rsidR="00937BF0" w:rsidRPr="007732F2" w:rsidRDefault="00937BF0" w:rsidP="007732F2">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3.1 HISTORICAL BACKGROUND OFGUARANTY TRUST BANK</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Guaranty Trust Bank Plc. was incorporated as a limited liability company licensed to provide commercial and other banking services to the Nigerian public in 1990. The bank commercial operations in February 1991, and has since then become one of the most respected and services focused banks in Nigeria.</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In September 1996, Guaranty Trust Bank Plc. became a publicly quoted company and won the Nigerian stock ex-change president’s merit award that same year and subsequently in the year 2000, 2003, 2005, 2006, 2007, 2008 and 2009. In February 2002, the bank was granted a universal banking license and later appointed a settlement bank by the central bank of Nigeria (CBN) in 2003.</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Guaranty trust bank under took its second share offering in 2004 and successfully raised over #11 billion Nigerian investors to expand its operations and favourably complete with the global financial institutions. This development ensured the bank was satisfactorily poised to meet the #25 billion minimum capital base for banks introduced by the central bank of Nigerian in 2005, as part of the regulating body’s efforts to sanitize and strengthen Nigerian banks.</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Post-Consolidation, Guaranty Trust Bank Plc. Made a strategic decision to actively pursue retail banking, A major rebranding exercise followed in June 2005, which saw the bank emerge with improved services offerings, an aggressive expansion strategy and it’s vibrant orange identify </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In 2007, the bank entered the history books as the first Nigerian financial institution to undertake a US$ 350 million regulation S Eurobond issue and a US$ 750 million global depositary receipts (GDR) offer. The listing of the GORS on the London stock exchange in July that year make the bank, the first Nigerian company and African bank to be listed on the main market of the London stock exchange.</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In December 2005 Guaranty Trust Bank Plc. Successfully completed an offering of # 13.165 billion fixed rate senior unsecured non-convertible bonds due 2014 (series I), being first franche under the bank’s #200 billion debt insurance programme.</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In May 2011, the bank successfully launched a US$ 500 million bond- the first non-sovereign benchmark bond offering from sub-saharam Africa (outside south Africa) to the international community. The highly successful offering which matures in 2016, went further to show the international finance community’s believe in the GTBank brand.</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In 2013, the bank issued a USD 400,000,000 euro bond at a coupon rateof 6% the least obtained by a Nigerian company in the international capital market. The Eurobond was issued under the USD 2,000,000 global medium term note programme, which is registered under both regulation in the united states of America and rule 144A in the united kingdom and sold to investors across Africa, America, Asia and Europe.</w:t>
      </w:r>
    </w:p>
    <w:p w:rsidR="00937BF0" w:rsidRPr="00713C4C" w:rsidRDefault="00713C4C" w:rsidP="007732F2">
      <w:pPr>
        <w:spacing w:line="360" w:lineRule="auto"/>
        <w:contextualSpacing/>
        <w:jc w:val="both"/>
        <w:rPr>
          <w:rFonts w:ascii="Times New Roman" w:hAnsi="Times New Roman" w:cs="Times New Roman"/>
          <w:b/>
          <w:sz w:val="24"/>
          <w:szCs w:val="24"/>
        </w:rPr>
      </w:pPr>
      <w:r w:rsidRPr="00713C4C">
        <w:rPr>
          <w:rFonts w:ascii="Times New Roman" w:hAnsi="Times New Roman" w:cs="Times New Roman"/>
          <w:b/>
          <w:sz w:val="24"/>
          <w:szCs w:val="24"/>
        </w:rPr>
        <w:t>3.2 RESEARCH</w:t>
      </w:r>
      <w:r w:rsidR="00937BF0" w:rsidRPr="00713C4C">
        <w:rPr>
          <w:rFonts w:ascii="Times New Roman" w:hAnsi="Times New Roman" w:cs="Times New Roman"/>
          <w:b/>
          <w:sz w:val="24"/>
          <w:szCs w:val="24"/>
        </w:rPr>
        <w:t xml:space="preserve"> DESIGN AND DATA COLLECTION INSTRUMENT </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For the purpose of the study the researcher has design a questionnaire to gather the needed information for this study. More so, the data collection schedule is questionnaire, as well because only questionnaire was use to gather the needed information from the respondents.</w:t>
      </w:r>
    </w:p>
    <w:p w:rsidR="00937BF0" w:rsidRPr="00713C4C" w:rsidRDefault="00937BF0" w:rsidP="007732F2">
      <w:pPr>
        <w:spacing w:line="360" w:lineRule="auto"/>
        <w:contextualSpacing/>
        <w:jc w:val="both"/>
        <w:rPr>
          <w:rFonts w:ascii="Times New Roman" w:hAnsi="Times New Roman" w:cs="Times New Roman"/>
          <w:b/>
          <w:sz w:val="24"/>
          <w:szCs w:val="24"/>
        </w:rPr>
      </w:pPr>
      <w:r w:rsidRPr="00713C4C">
        <w:rPr>
          <w:rFonts w:ascii="Times New Roman" w:hAnsi="Times New Roman" w:cs="Times New Roman"/>
          <w:b/>
          <w:sz w:val="24"/>
          <w:szCs w:val="24"/>
        </w:rPr>
        <w:t xml:space="preserve">3.3 POPULATION AND SAMPLING </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The study populations of the study are the banker and the customers of union bank emphasizing on those that use ATM machine as part of the bank service. The bankers provide information relating to the operation aspect of the machine while the customer gives information relating to the use of the machine, effect problem and mode of operation of the machine.</w:t>
      </w:r>
    </w:p>
    <w:p w:rsidR="00937BF0" w:rsidRPr="00713C4C" w:rsidRDefault="00937BF0" w:rsidP="007732F2">
      <w:pPr>
        <w:spacing w:line="360" w:lineRule="auto"/>
        <w:contextualSpacing/>
        <w:jc w:val="both"/>
        <w:rPr>
          <w:rFonts w:ascii="Times New Roman" w:hAnsi="Times New Roman" w:cs="Times New Roman"/>
          <w:b/>
          <w:sz w:val="24"/>
          <w:szCs w:val="24"/>
        </w:rPr>
      </w:pPr>
      <w:r w:rsidRPr="00713C4C">
        <w:rPr>
          <w:rFonts w:ascii="Times New Roman" w:hAnsi="Times New Roman" w:cs="Times New Roman"/>
          <w:b/>
          <w:sz w:val="24"/>
          <w:szCs w:val="24"/>
        </w:rPr>
        <w:t>3.4 ADMINISTRATION OF THE DATA COLLECTION INSTRUMENT</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As it has been stated early that questionnaire was use in gathering the needed information. One hundred and twenty questionnairesweresending out while (IOS) was return and (IO) was wrongly failed. So (95) was left for analysis these questionnaire were </w:t>
      </w:r>
      <w:r w:rsidRPr="007732F2">
        <w:rPr>
          <w:rFonts w:ascii="Times New Roman" w:hAnsi="Times New Roman" w:cs="Times New Roman"/>
          <w:sz w:val="24"/>
          <w:szCs w:val="24"/>
        </w:rPr>
        <w:lastRenderedPageBreak/>
        <w:t>given to bankers and customers who are the, user of Asia so as to have reliable information the research work.</w:t>
      </w:r>
    </w:p>
    <w:p w:rsidR="00937BF0" w:rsidRPr="00713C4C" w:rsidRDefault="00937BF0" w:rsidP="007732F2">
      <w:pPr>
        <w:spacing w:line="360" w:lineRule="auto"/>
        <w:contextualSpacing/>
        <w:jc w:val="both"/>
        <w:rPr>
          <w:rFonts w:ascii="Times New Roman" w:hAnsi="Times New Roman" w:cs="Times New Roman"/>
          <w:b/>
          <w:sz w:val="24"/>
          <w:szCs w:val="24"/>
        </w:rPr>
      </w:pPr>
      <w:r w:rsidRPr="00713C4C">
        <w:rPr>
          <w:rFonts w:ascii="Times New Roman" w:hAnsi="Times New Roman" w:cs="Times New Roman"/>
          <w:b/>
          <w:sz w:val="24"/>
          <w:szCs w:val="24"/>
        </w:rPr>
        <w:t>3.5 PROCEDURE FRO PRODUCTION DATA</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After collection of the data needed to carry out the project work the researcher is able to gather these data together for easy processing and then analysis these data in order to bring out the needed information for the total information gathered.</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After-analysis he researcher was able to identify those that are needed in this work and those that are not relevant. Classification of data follow where the researcher classified the data into different parts from this data to be in each </w:t>
      </w:r>
      <w:r w:rsidR="00AB4E1C">
        <w:rPr>
          <w:rFonts w:ascii="Times New Roman" w:hAnsi="Times New Roman" w:cs="Times New Roman"/>
          <w:sz w:val="24"/>
          <w:szCs w:val="24"/>
        </w:rPr>
        <w:t>chapter of the project is known.</w:t>
      </w:r>
    </w:p>
    <w:p w:rsidR="00937BF0" w:rsidRPr="00713C4C" w:rsidRDefault="00937BF0" w:rsidP="007732F2">
      <w:pPr>
        <w:spacing w:line="360" w:lineRule="auto"/>
        <w:contextualSpacing/>
        <w:jc w:val="both"/>
        <w:rPr>
          <w:rFonts w:ascii="Times New Roman" w:hAnsi="Times New Roman" w:cs="Times New Roman"/>
          <w:b/>
          <w:sz w:val="24"/>
          <w:szCs w:val="24"/>
        </w:rPr>
      </w:pPr>
      <w:r w:rsidRPr="00713C4C">
        <w:rPr>
          <w:rFonts w:ascii="Times New Roman" w:hAnsi="Times New Roman" w:cs="Times New Roman"/>
          <w:b/>
          <w:sz w:val="24"/>
          <w:szCs w:val="24"/>
        </w:rPr>
        <w:t xml:space="preserve">3.6 LIMITATION OF THE METHODOLOGY </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The method use in carrying out this work both primary and secondary method of gathering data, in the case of primary method questionnaire is basically use and it is limited to lack of co-operation from the case study, finance and lack of enough time to conduct, proper-search work.</w:t>
      </w: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spacing w:line="360" w:lineRule="auto"/>
        <w:contextualSpacing/>
        <w:jc w:val="both"/>
        <w:rPr>
          <w:rFonts w:ascii="Times New Roman" w:hAnsi="Times New Roman" w:cs="Times New Roman"/>
          <w:sz w:val="24"/>
          <w:szCs w:val="24"/>
        </w:rPr>
      </w:pPr>
    </w:p>
    <w:p w:rsidR="00713C4C" w:rsidRDefault="00713C4C">
      <w:pPr>
        <w:rPr>
          <w:rFonts w:ascii="Times New Roman" w:hAnsi="Times New Roman" w:cs="Times New Roman"/>
          <w:b/>
          <w:sz w:val="24"/>
          <w:szCs w:val="24"/>
        </w:rPr>
      </w:pPr>
      <w:r>
        <w:rPr>
          <w:rFonts w:ascii="Times New Roman" w:hAnsi="Times New Roman" w:cs="Times New Roman"/>
          <w:b/>
          <w:sz w:val="24"/>
          <w:szCs w:val="24"/>
        </w:rPr>
        <w:br w:type="page"/>
      </w:r>
    </w:p>
    <w:p w:rsidR="00937BF0" w:rsidRPr="00713C4C" w:rsidRDefault="00937BF0" w:rsidP="00713C4C">
      <w:pPr>
        <w:spacing w:line="360" w:lineRule="auto"/>
        <w:contextualSpacing/>
        <w:jc w:val="center"/>
        <w:rPr>
          <w:rFonts w:ascii="Times New Roman" w:hAnsi="Times New Roman" w:cs="Times New Roman"/>
          <w:b/>
          <w:sz w:val="24"/>
          <w:szCs w:val="24"/>
        </w:rPr>
      </w:pPr>
      <w:r w:rsidRPr="00713C4C">
        <w:rPr>
          <w:rFonts w:ascii="Times New Roman" w:hAnsi="Times New Roman" w:cs="Times New Roman"/>
          <w:b/>
          <w:sz w:val="24"/>
          <w:szCs w:val="24"/>
        </w:rPr>
        <w:lastRenderedPageBreak/>
        <w:t>CHAPTER FOUR</w:t>
      </w:r>
    </w:p>
    <w:p w:rsidR="00937BF0" w:rsidRPr="007732F2" w:rsidRDefault="00937BF0" w:rsidP="007732F2">
      <w:pPr>
        <w:spacing w:line="360" w:lineRule="auto"/>
        <w:contextualSpacing/>
        <w:jc w:val="both"/>
        <w:rPr>
          <w:rFonts w:ascii="Times New Roman" w:hAnsi="Times New Roman" w:cs="Times New Roman"/>
          <w:sz w:val="24"/>
          <w:szCs w:val="24"/>
        </w:rPr>
      </w:pPr>
      <w:r w:rsidRPr="00713C4C">
        <w:rPr>
          <w:rFonts w:ascii="Times New Roman" w:hAnsi="Times New Roman" w:cs="Times New Roman"/>
          <w:b/>
          <w:sz w:val="24"/>
          <w:szCs w:val="24"/>
        </w:rPr>
        <w:t>4.0</w:t>
      </w:r>
      <w:r w:rsidRPr="00713C4C">
        <w:rPr>
          <w:rFonts w:ascii="Times New Roman" w:hAnsi="Times New Roman" w:cs="Times New Roman"/>
          <w:b/>
          <w:sz w:val="24"/>
          <w:szCs w:val="24"/>
        </w:rPr>
        <w:tab/>
        <w:t>DATA PRESENTATION, ANALYSIS AND INTERPRETATION</w:t>
      </w:r>
      <w:r w:rsidRPr="007732F2">
        <w:rPr>
          <w:rFonts w:ascii="Times New Roman" w:hAnsi="Times New Roman" w:cs="Times New Roman"/>
          <w:sz w:val="24"/>
          <w:szCs w:val="24"/>
        </w:rPr>
        <w:t xml:space="preserve"> </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The table below shows the number of questionnaire that was distributed to the banker and customer of united bank of Africa Plc and the number of the returned, non returned one and wrongly filled ones.</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TABLE ONE: 4.1.1 DISTRIBUTION OF RESPONDENSIS OF QUESTIONNAIRE</w:t>
      </w:r>
    </w:p>
    <w:tbl>
      <w:tblPr>
        <w:tblStyle w:val="TableGrid"/>
        <w:tblW w:w="0" w:type="auto"/>
        <w:tblLook w:val="04A0"/>
      </w:tblPr>
      <w:tblGrid>
        <w:gridCol w:w="3438"/>
        <w:gridCol w:w="3600"/>
        <w:gridCol w:w="1818"/>
      </w:tblGrid>
      <w:tr w:rsidR="00937BF0" w:rsidRPr="007732F2" w:rsidTr="00713C4C">
        <w:tc>
          <w:tcPr>
            <w:tcW w:w="3438"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VARIABLE </w:t>
            </w:r>
          </w:p>
        </w:tc>
        <w:tc>
          <w:tcPr>
            <w:tcW w:w="3600"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NUMBER OF RESPONDENTS </w:t>
            </w:r>
          </w:p>
        </w:tc>
        <w:tc>
          <w:tcPr>
            <w:tcW w:w="1818"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PERCENTAGE </w:t>
            </w:r>
          </w:p>
        </w:tc>
      </w:tr>
      <w:tr w:rsidR="00937BF0" w:rsidRPr="007732F2" w:rsidTr="00713C4C">
        <w:tc>
          <w:tcPr>
            <w:tcW w:w="3438"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No of questionnaire </w:t>
            </w:r>
          </w:p>
        </w:tc>
        <w:tc>
          <w:tcPr>
            <w:tcW w:w="3600"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95</w:t>
            </w:r>
          </w:p>
        </w:tc>
        <w:tc>
          <w:tcPr>
            <w:tcW w:w="1818"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79%</w:t>
            </w:r>
          </w:p>
        </w:tc>
      </w:tr>
      <w:tr w:rsidR="00937BF0" w:rsidRPr="007732F2" w:rsidTr="00713C4C">
        <w:tc>
          <w:tcPr>
            <w:tcW w:w="3438"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No of questionnaire not returned </w:t>
            </w:r>
          </w:p>
        </w:tc>
        <w:tc>
          <w:tcPr>
            <w:tcW w:w="3600"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818"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12.5%</w:t>
            </w:r>
          </w:p>
        </w:tc>
      </w:tr>
      <w:tr w:rsidR="00937BF0" w:rsidRPr="007732F2" w:rsidTr="00713C4C">
        <w:tc>
          <w:tcPr>
            <w:tcW w:w="3438"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No of questionnaire wrongly filled </w:t>
            </w:r>
          </w:p>
        </w:tc>
        <w:tc>
          <w:tcPr>
            <w:tcW w:w="3600"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1818"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r>
      <w:tr w:rsidR="00937BF0" w:rsidRPr="007732F2" w:rsidTr="00713C4C">
        <w:tc>
          <w:tcPr>
            <w:tcW w:w="3438"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3600"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120</w:t>
            </w:r>
          </w:p>
        </w:tc>
        <w:tc>
          <w:tcPr>
            <w:tcW w:w="1818"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100%</w:t>
            </w:r>
          </w:p>
        </w:tc>
      </w:tr>
    </w:tbl>
    <w:p w:rsidR="00052FDA" w:rsidRPr="007732F2" w:rsidRDefault="00052FDA" w:rsidP="00052FDA">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from the above questionnaire 2024</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Response from Administered questionnaire (204) from the above table it is cleared that the </w:t>
      </w:r>
      <w:r w:rsidR="00441557" w:rsidRPr="007732F2">
        <w:rPr>
          <w:rFonts w:ascii="Times New Roman" w:hAnsi="Times New Roman" w:cs="Times New Roman"/>
          <w:sz w:val="24"/>
          <w:szCs w:val="24"/>
        </w:rPr>
        <w:t>research has</w:t>
      </w:r>
      <w:r w:rsidRPr="007732F2">
        <w:rPr>
          <w:rFonts w:ascii="Times New Roman" w:hAnsi="Times New Roman" w:cs="Times New Roman"/>
          <w:sz w:val="24"/>
          <w:szCs w:val="24"/>
        </w:rPr>
        <w:t xml:space="preserve"> distributed (120) coppies but it is quite </w:t>
      </w:r>
      <w:r w:rsidR="00441557" w:rsidRPr="007732F2">
        <w:rPr>
          <w:rFonts w:ascii="Times New Roman" w:hAnsi="Times New Roman" w:cs="Times New Roman"/>
          <w:sz w:val="24"/>
          <w:szCs w:val="24"/>
        </w:rPr>
        <w:t>unfortunate that</w:t>
      </w:r>
      <w:r w:rsidRPr="007732F2">
        <w:rPr>
          <w:rFonts w:ascii="Times New Roman" w:hAnsi="Times New Roman" w:cs="Times New Roman"/>
          <w:sz w:val="24"/>
          <w:szCs w:val="24"/>
        </w:rPr>
        <w:t xml:space="preserve"> (15) </w:t>
      </w:r>
      <w:r w:rsidR="00441557" w:rsidRPr="007732F2">
        <w:rPr>
          <w:rFonts w:ascii="Times New Roman" w:hAnsi="Times New Roman" w:cs="Times New Roman"/>
          <w:sz w:val="24"/>
          <w:szCs w:val="24"/>
        </w:rPr>
        <w:t>copies were</w:t>
      </w:r>
      <w:r w:rsidRPr="007732F2">
        <w:rPr>
          <w:rFonts w:ascii="Times New Roman" w:hAnsi="Times New Roman" w:cs="Times New Roman"/>
          <w:sz w:val="24"/>
          <w:szCs w:val="24"/>
        </w:rPr>
        <w:t xml:space="preserve"> not </w:t>
      </w:r>
      <w:r w:rsidR="00441557" w:rsidRPr="007732F2">
        <w:rPr>
          <w:rFonts w:ascii="Times New Roman" w:hAnsi="Times New Roman" w:cs="Times New Roman"/>
          <w:sz w:val="24"/>
          <w:szCs w:val="24"/>
        </w:rPr>
        <w:t>returned</w:t>
      </w:r>
      <w:r w:rsidRPr="007732F2">
        <w:rPr>
          <w:rFonts w:ascii="Times New Roman" w:hAnsi="Times New Roman" w:cs="Times New Roman"/>
          <w:sz w:val="24"/>
          <w:szCs w:val="24"/>
        </w:rPr>
        <w:t xml:space="preserve"> while (10) were wrongly filled more so the researcher has based is research on the </w:t>
      </w:r>
      <w:r w:rsidR="00441557" w:rsidRPr="007732F2">
        <w:rPr>
          <w:rFonts w:ascii="Times New Roman" w:hAnsi="Times New Roman" w:cs="Times New Roman"/>
          <w:sz w:val="24"/>
          <w:szCs w:val="24"/>
        </w:rPr>
        <w:t>enviable</w:t>
      </w:r>
      <w:r w:rsidRPr="007732F2">
        <w:rPr>
          <w:rFonts w:ascii="Times New Roman" w:hAnsi="Times New Roman" w:cs="Times New Roman"/>
          <w:sz w:val="24"/>
          <w:szCs w:val="24"/>
        </w:rPr>
        <w:t xml:space="preserve"> number of copies in the writing this project. </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4.1</w:t>
      </w:r>
      <w:r w:rsidRPr="007732F2">
        <w:rPr>
          <w:rFonts w:ascii="Times New Roman" w:hAnsi="Times New Roman" w:cs="Times New Roman"/>
          <w:sz w:val="24"/>
          <w:szCs w:val="24"/>
        </w:rPr>
        <w:tab/>
        <w:t>ANALYSIS</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The  study aims of finding the impact of ATM in bank improving ther performance in Nigeria banking industry in all (120) copies of questionnaire collected were analysed using tabular and graphical method and interpretation of the data were mainly describe in the table below: </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TABLE 4.1.2 DISTRIBUTION OF THE RESPONDENTS BASED ON AGE AND SEX</w:t>
      </w:r>
    </w:p>
    <w:tbl>
      <w:tblPr>
        <w:tblStyle w:val="TableGrid"/>
        <w:tblW w:w="0" w:type="auto"/>
        <w:tblLook w:val="04A0"/>
      </w:tblPr>
      <w:tblGrid>
        <w:gridCol w:w="3425"/>
        <w:gridCol w:w="3523"/>
        <w:gridCol w:w="1908"/>
      </w:tblGrid>
      <w:tr w:rsidR="00937BF0" w:rsidRPr="007732F2" w:rsidTr="00713C4C">
        <w:tc>
          <w:tcPr>
            <w:tcW w:w="3425"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GENDER </w:t>
            </w:r>
          </w:p>
        </w:tc>
        <w:tc>
          <w:tcPr>
            <w:tcW w:w="3523"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NUMBER OF RESPONDENTS </w:t>
            </w:r>
          </w:p>
        </w:tc>
        <w:tc>
          <w:tcPr>
            <w:tcW w:w="1908"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PERCENTAGE </w:t>
            </w:r>
          </w:p>
        </w:tc>
      </w:tr>
      <w:tr w:rsidR="00937BF0" w:rsidRPr="007732F2" w:rsidTr="00713C4C">
        <w:tc>
          <w:tcPr>
            <w:tcW w:w="3425"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MALE </w:t>
            </w:r>
          </w:p>
        </w:tc>
        <w:tc>
          <w:tcPr>
            <w:tcW w:w="3523"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54</w:t>
            </w:r>
          </w:p>
        </w:tc>
        <w:tc>
          <w:tcPr>
            <w:tcW w:w="1908"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56%</w:t>
            </w:r>
          </w:p>
        </w:tc>
      </w:tr>
      <w:tr w:rsidR="00937BF0" w:rsidRPr="007732F2" w:rsidTr="00713C4C">
        <w:tc>
          <w:tcPr>
            <w:tcW w:w="3425"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FEMALE </w:t>
            </w:r>
          </w:p>
        </w:tc>
        <w:tc>
          <w:tcPr>
            <w:tcW w:w="3523"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41</w:t>
            </w:r>
          </w:p>
        </w:tc>
        <w:tc>
          <w:tcPr>
            <w:tcW w:w="1908"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44%</w:t>
            </w:r>
          </w:p>
        </w:tc>
      </w:tr>
      <w:tr w:rsidR="00937BF0" w:rsidRPr="007732F2" w:rsidTr="00713C4C">
        <w:tc>
          <w:tcPr>
            <w:tcW w:w="3425"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3523"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95</w:t>
            </w:r>
          </w:p>
        </w:tc>
        <w:tc>
          <w:tcPr>
            <w:tcW w:w="1908" w:type="dxa"/>
          </w:tcPr>
          <w:p w:rsidR="00937BF0" w:rsidRPr="007732F2" w:rsidRDefault="00937BF0" w:rsidP="00713C4C">
            <w:pPr>
              <w:contextualSpacing/>
              <w:jc w:val="both"/>
              <w:rPr>
                <w:rFonts w:ascii="Times New Roman" w:hAnsi="Times New Roman" w:cs="Times New Roman"/>
                <w:sz w:val="24"/>
                <w:szCs w:val="24"/>
              </w:rPr>
            </w:pPr>
            <w:r w:rsidRPr="007732F2">
              <w:rPr>
                <w:rFonts w:ascii="Times New Roman" w:hAnsi="Times New Roman" w:cs="Times New Roman"/>
                <w:sz w:val="24"/>
                <w:szCs w:val="24"/>
              </w:rPr>
              <w:t>100%</w:t>
            </w:r>
          </w:p>
        </w:tc>
      </w:tr>
    </w:tbl>
    <w:p w:rsidR="00052FDA" w:rsidRPr="007732F2" w:rsidRDefault="00052FDA" w:rsidP="00052FDA">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from the above questionnaire 2024</w:t>
      </w:r>
    </w:p>
    <w:p w:rsidR="00937BF0"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Response from Administered Questionnaire (2024) from the able table it is well understand that there are more male respondents  than the female while male were (54) </w:t>
      </w:r>
      <w:r w:rsidRPr="007732F2">
        <w:rPr>
          <w:rFonts w:ascii="Times New Roman" w:hAnsi="Times New Roman" w:cs="Times New Roman"/>
          <w:sz w:val="24"/>
          <w:szCs w:val="24"/>
        </w:rPr>
        <w:lastRenderedPageBreak/>
        <w:t xml:space="preserve">respondent which carried ( 56%) of the total respondents which carried 44% of the whole. </w:t>
      </w:r>
    </w:p>
    <w:p w:rsidR="00937BF0" w:rsidRDefault="00146A38" w:rsidP="007732F2">
      <w:pPr>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pict>
          <v:group id="_x0000_s1044" style="position:absolute;left:0;text-align:left;margin-left:60.15pt;margin-top:.7pt;width:324.05pt;height:155.65pt;z-index:251660288" coordorigin="1316,1379" coordsize="7358,3815">
            <v:shapetype id="_x0000_t32" coordsize="21600,21600" o:spt="32" o:oned="t" path="m,l21600,21600e" filled="f">
              <v:path arrowok="t" fillok="f" o:connecttype="none"/>
              <o:lock v:ext="edit" shapetype="t"/>
            </v:shapetype>
            <v:shape id="_x0000_s1045" type="#_x0000_t32" style="position:absolute;left:2003;top:1379;width:1;height:3165;flip:y" o:connectortype="straight">
              <v:stroke endarrow="block"/>
            </v:shape>
            <v:rect id="_x0000_s1046" style="position:absolute;left:5118;top:2677;width:664;height:1867">
              <v:fill r:id="rId9" o:title="Small grid" color2="#4f4f4f" focus="100%" type="pattern"/>
            </v:rect>
            <v:rect id="_x0000_s1047" style="position:absolute;left:3285;top:2677;width:664;height:1867" fillcolor="black">
              <v:fill r:id="rId10" o:title="Large confetti" type="pattern"/>
            </v:rect>
            <v:shape id="_x0000_s1048" type="#_x0000_t32" style="position:absolute;left:1844;top:4566;width:6830;height:0" o:connectortype="straight">
              <v:stroke endarrow="block"/>
            </v:shape>
            <v:rect id="_x0000_s1049" style="position:absolute;left:6671;top:3382;width:1237;height:404">
              <v:fill r:id="rId9" o:title="Small grid" color2="#4f4f4f" focus="100%" type="pattern"/>
            </v:rect>
            <v:rect id="_x0000_s1050" style="position:absolute;left:6670;top:2922;width:1238;height:460" fillcolor="black">
              <v:fill r:id="rId10" o:title="Large confetti" type="pattern"/>
            </v:rect>
            <v:shapetype id="_x0000_t109" coordsize="21600,21600" o:spt="109" path="m,l,21600r21600,l21600,xe">
              <v:stroke joinstyle="miter"/>
              <v:path gradientshapeok="t" o:connecttype="rect"/>
            </v:shapetype>
            <v:shape id="_x0000_s1051" type="#_x0000_t109" style="position:absolute;left:1316;top:1553;width:528;height:2991" stroked="f">
              <v:textbox>
                <w:txbxContent>
                  <w:p w:rsidR="007732F2" w:rsidRDefault="007732F2" w:rsidP="00937BF0">
                    <w:r>
                      <w:t>60</w:t>
                    </w:r>
                  </w:p>
                  <w:p w:rsidR="007732F2" w:rsidRDefault="007732F2" w:rsidP="00937BF0">
                    <w:r>
                      <w:t>50</w:t>
                    </w:r>
                  </w:p>
                  <w:p w:rsidR="007732F2" w:rsidRDefault="007732F2" w:rsidP="00937BF0">
                    <w:r>
                      <w:t>40</w:t>
                    </w:r>
                  </w:p>
                  <w:p w:rsidR="007732F2" w:rsidRDefault="007732F2" w:rsidP="00937BF0">
                    <w:r>
                      <w:t>30</w:t>
                    </w:r>
                  </w:p>
                  <w:p w:rsidR="007732F2" w:rsidRDefault="007732F2" w:rsidP="00937BF0">
                    <w:r>
                      <w:t>20</w:t>
                    </w:r>
                  </w:p>
                  <w:p w:rsidR="007732F2" w:rsidRDefault="007732F2" w:rsidP="00937BF0">
                    <w:r>
                      <w:t>10</w:t>
                    </w:r>
                  </w:p>
                  <w:p w:rsidR="007732F2" w:rsidRDefault="007732F2" w:rsidP="00937BF0"/>
                </w:txbxContent>
              </v:textbox>
            </v:shape>
            <v:shape id="_x0000_s1052" type="#_x0000_t32" style="position:absolute;left:1734;top:1755;width:270;height:0" o:connectortype="straight"/>
            <v:shape id="_x0000_s1053" type="#_x0000_t32" style="position:absolute;left:1733;top:2756;width:270;height:0" o:connectortype="straight"/>
            <v:shape id="_x0000_s1054" type="#_x0000_t32" style="position:absolute;left:1734;top:3296;width:270;height:0" o:connectortype="straight"/>
            <v:shape id="_x0000_s1055" type="#_x0000_t32" style="position:absolute;left:1734;top:3786;width:270;height:0" o:connectortype="straight"/>
            <v:shape id="_x0000_s1056" type="#_x0000_t32" style="position:absolute;left:1734;top:4298;width:270;height:0" o:connectortype="straight"/>
            <v:shape id="_x0000_s1057" type="#_x0000_t32" style="position:absolute;left:1734;top:2273;width:270;height:0" o:connectortype="straight"/>
            <v:shape id="_x0000_s1058" type="#_x0000_t109" style="position:absolute;left:2969;top:4566;width:1385;height:584" stroked="f">
              <v:textbox style="mso-next-textbox:#_x0000_s1058">
                <w:txbxContent>
                  <w:p w:rsidR="007732F2" w:rsidRPr="00C24FF8" w:rsidRDefault="007732F2" w:rsidP="00937BF0">
                    <w:pPr>
                      <w:rPr>
                        <w:lang w:val="en-GB"/>
                      </w:rPr>
                    </w:pPr>
                  </w:p>
                </w:txbxContent>
              </v:textbox>
            </v:shape>
            <v:shape id="_x0000_s1059" type="#_x0000_t109" style="position:absolute;left:4904;top:4566;width:1385;height:584" stroked="f">
              <v:textbox>
                <w:txbxContent>
                  <w:p w:rsidR="007732F2" w:rsidRDefault="007732F2" w:rsidP="00937BF0"/>
                </w:txbxContent>
              </v:textbox>
            </v:shape>
            <v:shape id="_x0000_s1060" type="#_x0000_t109" style="position:absolute;left:3104;top:4566;width:1385;height:584" stroked="f">
              <v:textbox>
                <w:txbxContent>
                  <w:p w:rsidR="007732F2" w:rsidRDefault="007732F2" w:rsidP="00937BF0">
                    <w:r>
                      <w:t>Male</w:t>
                    </w:r>
                  </w:p>
                </w:txbxContent>
              </v:textbox>
            </v:shape>
            <v:shape id="_x0000_s1061" type="#_x0000_t109" style="position:absolute;left:4904;top:4610;width:1385;height:584" stroked="f">
              <v:textbox>
                <w:txbxContent>
                  <w:p w:rsidR="007732F2" w:rsidRDefault="007732F2" w:rsidP="00937BF0">
                    <w:r>
                      <w:t xml:space="preserve">Female </w:t>
                    </w:r>
                  </w:p>
                </w:txbxContent>
              </v:textbox>
            </v:shape>
          </v:group>
        </w:pict>
      </w:r>
    </w:p>
    <w:p w:rsidR="00052FDA" w:rsidRPr="007732F2" w:rsidRDefault="00052FDA" w:rsidP="007732F2">
      <w:pPr>
        <w:spacing w:line="360" w:lineRule="auto"/>
        <w:contextualSpacing/>
        <w:jc w:val="both"/>
        <w:rPr>
          <w:rFonts w:ascii="Times New Roman" w:hAnsi="Times New Roman" w:cs="Times New Roman"/>
          <w:sz w:val="24"/>
          <w:szCs w:val="24"/>
        </w:rPr>
      </w:pP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Response from Administered questionnaire 2024 </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This is to show the percentage in which the number of respondent is less from the above graphs it is show that the respondents carried 56% of the whole distribution.</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TABLE 4.1.3 Distribution of the respondents based on age and sex</w:t>
      </w:r>
    </w:p>
    <w:tbl>
      <w:tblPr>
        <w:tblStyle w:val="TableGrid"/>
        <w:tblW w:w="0" w:type="auto"/>
        <w:tblLook w:val="04A0"/>
      </w:tblPr>
      <w:tblGrid>
        <w:gridCol w:w="3413"/>
        <w:gridCol w:w="3625"/>
        <w:gridCol w:w="1818"/>
      </w:tblGrid>
      <w:tr w:rsidR="00937BF0" w:rsidRPr="007732F2" w:rsidTr="00713C4C">
        <w:tc>
          <w:tcPr>
            <w:tcW w:w="3413"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AGE </w:t>
            </w:r>
          </w:p>
        </w:tc>
        <w:tc>
          <w:tcPr>
            <w:tcW w:w="3625"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NUMBER OF RESPONDENTS </w:t>
            </w:r>
          </w:p>
        </w:tc>
        <w:tc>
          <w:tcPr>
            <w:tcW w:w="1818"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PERCENTAGE </w:t>
            </w:r>
          </w:p>
        </w:tc>
      </w:tr>
      <w:tr w:rsidR="00937BF0" w:rsidRPr="007732F2" w:rsidTr="00713C4C">
        <w:tc>
          <w:tcPr>
            <w:tcW w:w="3413"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10-19 </w:t>
            </w:r>
          </w:p>
        </w:tc>
        <w:tc>
          <w:tcPr>
            <w:tcW w:w="3625"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818"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26.3%</w:t>
            </w:r>
          </w:p>
        </w:tc>
      </w:tr>
      <w:tr w:rsidR="00937BF0" w:rsidRPr="007732F2" w:rsidTr="00713C4C">
        <w:tc>
          <w:tcPr>
            <w:tcW w:w="3413"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20-29</w:t>
            </w:r>
          </w:p>
        </w:tc>
        <w:tc>
          <w:tcPr>
            <w:tcW w:w="3625"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24</w:t>
            </w:r>
          </w:p>
        </w:tc>
        <w:tc>
          <w:tcPr>
            <w:tcW w:w="1818"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25.2%</w:t>
            </w:r>
          </w:p>
        </w:tc>
      </w:tr>
      <w:tr w:rsidR="00937BF0" w:rsidRPr="007732F2" w:rsidTr="00713C4C">
        <w:tc>
          <w:tcPr>
            <w:tcW w:w="3413"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30-39</w:t>
            </w:r>
          </w:p>
        </w:tc>
        <w:tc>
          <w:tcPr>
            <w:tcW w:w="3625"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35</w:t>
            </w:r>
          </w:p>
        </w:tc>
        <w:tc>
          <w:tcPr>
            <w:tcW w:w="1818"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37.9%</w:t>
            </w:r>
          </w:p>
        </w:tc>
      </w:tr>
      <w:tr w:rsidR="00937BF0" w:rsidRPr="007732F2" w:rsidTr="00713C4C">
        <w:tc>
          <w:tcPr>
            <w:tcW w:w="3413"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40 above</w:t>
            </w:r>
          </w:p>
        </w:tc>
        <w:tc>
          <w:tcPr>
            <w:tcW w:w="3625"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1818"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10.0%</w:t>
            </w:r>
          </w:p>
        </w:tc>
      </w:tr>
      <w:tr w:rsidR="00937BF0" w:rsidRPr="007732F2" w:rsidTr="00713C4C">
        <w:tc>
          <w:tcPr>
            <w:tcW w:w="3413"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3625"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94</w:t>
            </w:r>
          </w:p>
        </w:tc>
        <w:tc>
          <w:tcPr>
            <w:tcW w:w="1818" w:type="dxa"/>
          </w:tcPr>
          <w:p w:rsidR="00937BF0" w:rsidRPr="007732F2" w:rsidRDefault="00937BF0" w:rsidP="008D61B7">
            <w:pPr>
              <w:contextualSpacing/>
              <w:jc w:val="both"/>
              <w:rPr>
                <w:rFonts w:ascii="Times New Roman" w:hAnsi="Times New Roman" w:cs="Times New Roman"/>
                <w:sz w:val="24"/>
                <w:szCs w:val="24"/>
              </w:rPr>
            </w:pPr>
            <w:r w:rsidRPr="007732F2">
              <w:rPr>
                <w:rFonts w:ascii="Times New Roman" w:hAnsi="Times New Roman" w:cs="Times New Roman"/>
                <w:sz w:val="24"/>
                <w:szCs w:val="24"/>
              </w:rPr>
              <w:t>100%</w:t>
            </w:r>
          </w:p>
        </w:tc>
      </w:tr>
    </w:tbl>
    <w:p w:rsidR="00937BF0" w:rsidRPr="007732F2" w:rsidRDefault="00937BF0" w:rsidP="007732F2">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from the above questionnaire 2024</w:t>
      </w:r>
    </w:p>
    <w:p w:rsidR="00937BF0" w:rsidRPr="007732F2" w:rsidRDefault="00937BF0" w:rsidP="007732F2">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From the above table it observed that 25 respondents (26.3%) fall within 10-19 year. Age 24 respondent (25.2%) fall within 20-29 years, 36 respondents (37.9%) fall within 30-39 years while 10 respondent 10.6% fall within the age 40 years and above these can be graphically represented as thus.</w:t>
      </w:r>
    </w:p>
    <w:p w:rsidR="00937BF0" w:rsidRPr="007732F2" w:rsidRDefault="00937BF0" w:rsidP="007732F2">
      <w:pPr>
        <w:tabs>
          <w:tab w:val="left" w:pos="2610"/>
        </w:tabs>
        <w:spacing w:line="360" w:lineRule="auto"/>
        <w:contextualSpacing/>
        <w:jc w:val="both"/>
        <w:rPr>
          <w:rFonts w:ascii="Times New Roman" w:hAnsi="Times New Roman" w:cs="Times New Roman"/>
          <w:sz w:val="24"/>
          <w:szCs w:val="24"/>
        </w:rPr>
      </w:pPr>
    </w:p>
    <w:p w:rsidR="00937BF0" w:rsidRPr="007732F2" w:rsidRDefault="00937BF0" w:rsidP="007732F2">
      <w:pPr>
        <w:tabs>
          <w:tab w:val="left" w:pos="2610"/>
        </w:tabs>
        <w:spacing w:line="360" w:lineRule="auto"/>
        <w:contextualSpacing/>
        <w:jc w:val="both"/>
        <w:rPr>
          <w:rFonts w:ascii="Times New Roman" w:hAnsi="Times New Roman" w:cs="Times New Roman"/>
          <w:sz w:val="24"/>
          <w:szCs w:val="24"/>
        </w:rPr>
      </w:pPr>
    </w:p>
    <w:p w:rsidR="008D61B7" w:rsidRDefault="008D61B7">
      <w:pPr>
        <w:rPr>
          <w:rFonts w:ascii="Times New Roman" w:hAnsi="Times New Roman" w:cs="Times New Roman"/>
          <w:sz w:val="24"/>
          <w:szCs w:val="24"/>
        </w:rPr>
      </w:pPr>
      <w:r>
        <w:rPr>
          <w:rFonts w:ascii="Times New Roman" w:hAnsi="Times New Roman" w:cs="Times New Roman"/>
          <w:sz w:val="24"/>
          <w:szCs w:val="24"/>
        </w:rPr>
        <w:br w:type="page"/>
      </w:r>
    </w:p>
    <w:p w:rsidR="00937BF0" w:rsidRDefault="00937BF0" w:rsidP="007732F2">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 xml:space="preserve">FIGURE AGE DSTRIBUTION OF THE RESPONDENT </w:t>
      </w:r>
    </w:p>
    <w:p w:rsidR="00C46FF1" w:rsidRPr="007732F2" w:rsidRDefault="00146A38" w:rsidP="007732F2">
      <w:pPr>
        <w:tabs>
          <w:tab w:val="left" w:pos="2610"/>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pict>
          <v:group id="_x0000_s1092" style="position:absolute;left:0;text-align:left;margin-left:3.45pt;margin-top:13.5pt;width:396.85pt;height:300.1pt;z-index:251678208" coordorigin="720,1717" coordsize="9511,6405">
            <v:shape id="_x0000_s1062" type="#_x0000_t32" style="position:absolute;left:1417;top:1717;width:1;height:5836;flip:y" o:connectortype="straight">
              <v:stroke endarrow="block"/>
            </v:shape>
            <v:shape id="_x0000_s1063" type="#_x0000_t32" style="position:absolute;left:1418;top:7569;width:7535;height:0" o:connectortype="straight">
              <v:stroke endarrow="block"/>
            </v:shape>
            <v:rect id="_x0000_s1064" style="position:absolute;left:1836;top:5034;width:1123;height:2535" fillcolor="black">
              <v:fill r:id="rId11" o:title="10%" recolor="t" type="pattern"/>
            </v:rect>
            <v:rect id="_x0000_s1065" style="position:absolute;left:2959;top:5613;width:1123;height:1956" fillcolor="black">
              <v:fill r:id="rId9" o:title="Small grid" recolor="t" type="pattern"/>
            </v:rect>
            <v:rect id="_x0000_s1066" style="position:absolute;left:4082;top:4576;width:1123;height:2989" fillcolor="black">
              <v:fill r:id="rId12" o:title="Horizontal brick" recolor="t" type="pattern"/>
            </v:rect>
            <v:rect id="_x0000_s1067" style="position:absolute;left:5225;top:7093;width:1123;height:460" fillcolor="black">
              <v:fill r:id="rId13" o:title="Dark upward diagonal" recolor="t" type="pattern"/>
            </v:rect>
            <v:rect id="_x0000_s1068" style="position:absolute;left:7985;top:2833;width:1123;height:452" fillcolor="black">
              <v:fill r:id="rId11" o:title="10%" recolor="t" type="pattern"/>
            </v:rect>
            <v:rect id="_x0000_s1069" style="position:absolute;left:7985;top:3196;width:1123;height:464" fillcolor="black">
              <v:fill r:id="rId9" o:title="Small grid" recolor="t" type="pattern"/>
            </v:rect>
            <v:rect id="_x0000_s1070" style="position:absolute;left:7985;top:3566;width:1123;height:464" fillcolor="black">
              <v:fill r:id="rId12" o:title="Horizontal brick" recolor="t" type="pattern"/>
            </v:rect>
            <v:rect id="_x0000_s1071" style="position:absolute;left:7985;top:3927;width:1123;height:452" fillcolor="black">
              <v:fill r:id="rId13" o:title="Dark upward diagonal" recolor="t" type="pattern"/>
            </v:rect>
            <v:rect id="_x0000_s1072" style="position:absolute;left:720;top:2213;width:596;height:5605" stroked="f">
              <v:textbox style="mso-next-textbox:#_x0000_s1072">
                <w:txbxContent>
                  <w:p w:rsidR="007732F2" w:rsidRDefault="007732F2" w:rsidP="00937BF0">
                    <w:pPr>
                      <w:rPr>
                        <w:lang w:val="en-GB"/>
                      </w:rPr>
                    </w:pPr>
                    <w:r>
                      <w:rPr>
                        <w:lang w:val="en-GB"/>
                      </w:rPr>
                      <w:t>50</w:t>
                    </w:r>
                  </w:p>
                  <w:p w:rsidR="007732F2" w:rsidRDefault="007732F2" w:rsidP="00937BF0">
                    <w:pPr>
                      <w:rPr>
                        <w:lang w:val="en-GB"/>
                      </w:rPr>
                    </w:pPr>
                    <w:r>
                      <w:rPr>
                        <w:lang w:val="en-GB"/>
                      </w:rPr>
                      <w:t>45</w:t>
                    </w:r>
                  </w:p>
                  <w:p w:rsidR="007732F2" w:rsidRDefault="007732F2" w:rsidP="00937BF0">
                    <w:pPr>
                      <w:rPr>
                        <w:lang w:val="en-GB"/>
                      </w:rPr>
                    </w:pPr>
                    <w:r>
                      <w:rPr>
                        <w:lang w:val="en-GB"/>
                      </w:rPr>
                      <w:t>40</w:t>
                    </w:r>
                  </w:p>
                  <w:p w:rsidR="007732F2" w:rsidRDefault="007732F2" w:rsidP="00937BF0">
                    <w:pPr>
                      <w:rPr>
                        <w:lang w:val="en-GB"/>
                      </w:rPr>
                    </w:pPr>
                    <w:r>
                      <w:rPr>
                        <w:lang w:val="en-GB"/>
                      </w:rPr>
                      <w:t>35</w:t>
                    </w:r>
                  </w:p>
                  <w:p w:rsidR="007732F2" w:rsidRDefault="007732F2" w:rsidP="00937BF0">
                    <w:pPr>
                      <w:rPr>
                        <w:lang w:val="en-GB"/>
                      </w:rPr>
                    </w:pPr>
                    <w:r>
                      <w:rPr>
                        <w:lang w:val="en-GB"/>
                      </w:rPr>
                      <w:t>30</w:t>
                    </w:r>
                  </w:p>
                  <w:p w:rsidR="007732F2" w:rsidRDefault="007732F2" w:rsidP="00937BF0">
                    <w:pPr>
                      <w:rPr>
                        <w:lang w:val="en-GB"/>
                      </w:rPr>
                    </w:pPr>
                    <w:r>
                      <w:rPr>
                        <w:lang w:val="en-GB"/>
                      </w:rPr>
                      <w:t>25</w:t>
                    </w:r>
                  </w:p>
                  <w:p w:rsidR="007732F2" w:rsidRDefault="007732F2" w:rsidP="00937BF0">
                    <w:pPr>
                      <w:rPr>
                        <w:lang w:val="en-GB"/>
                      </w:rPr>
                    </w:pPr>
                    <w:r>
                      <w:rPr>
                        <w:lang w:val="en-GB"/>
                      </w:rPr>
                      <w:t>20</w:t>
                    </w:r>
                  </w:p>
                  <w:p w:rsidR="007732F2" w:rsidRDefault="007732F2" w:rsidP="00937BF0">
                    <w:pPr>
                      <w:rPr>
                        <w:lang w:val="en-GB"/>
                      </w:rPr>
                    </w:pPr>
                    <w:r>
                      <w:rPr>
                        <w:lang w:val="en-GB"/>
                      </w:rPr>
                      <w:t>15</w:t>
                    </w:r>
                  </w:p>
                  <w:p w:rsidR="007732F2" w:rsidRDefault="007732F2" w:rsidP="00937BF0">
                    <w:pPr>
                      <w:rPr>
                        <w:lang w:val="en-GB"/>
                      </w:rPr>
                    </w:pPr>
                    <w:r>
                      <w:rPr>
                        <w:lang w:val="en-GB"/>
                      </w:rPr>
                      <w:t>10</w:t>
                    </w:r>
                  </w:p>
                  <w:p w:rsidR="007732F2" w:rsidRDefault="007732F2" w:rsidP="00937BF0">
                    <w:pPr>
                      <w:rPr>
                        <w:lang w:val="en-GB"/>
                      </w:rPr>
                    </w:pPr>
                    <w:r>
                      <w:rPr>
                        <w:lang w:val="en-GB"/>
                      </w:rPr>
                      <w:t>5</w:t>
                    </w:r>
                  </w:p>
                  <w:p w:rsidR="00C46FF1" w:rsidRDefault="00C46FF1" w:rsidP="00937BF0">
                    <w:pPr>
                      <w:rPr>
                        <w:lang w:val="en-GB"/>
                      </w:rPr>
                    </w:pPr>
                    <w:r>
                      <w:rPr>
                        <w:lang w:val="en-GB"/>
                      </w:rPr>
                      <w:t>0</w:t>
                    </w:r>
                  </w:p>
                  <w:p w:rsidR="007732F2" w:rsidRPr="00E86F34" w:rsidRDefault="007732F2" w:rsidP="00937BF0">
                    <w:pPr>
                      <w:rPr>
                        <w:lang w:val="en-GB"/>
                      </w:rPr>
                    </w:pPr>
                    <w:r>
                      <w:rPr>
                        <w:lang w:val="en-GB"/>
                      </w:rPr>
                      <w:t>0</w:t>
                    </w:r>
                  </w:p>
                </w:txbxContent>
              </v:textbox>
            </v:rect>
            <v:rect id="_x0000_s1073" style="position:absolute;left:1836;top:7649;width:814;height:473" stroked="f">
              <v:textbox style="mso-next-textbox:#_x0000_s1073">
                <w:txbxContent>
                  <w:p w:rsidR="007732F2" w:rsidRDefault="007732F2" w:rsidP="00937BF0">
                    <w:pPr>
                      <w:rPr>
                        <w:lang w:val="en-GB"/>
                      </w:rPr>
                    </w:pPr>
                    <w:r>
                      <w:rPr>
                        <w:lang w:val="en-GB"/>
                      </w:rPr>
                      <w:t>10-19</w:t>
                    </w:r>
                  </w:p>
                  <w:p w:rsidR="007732F2" w:rsidRPr="00E86F34" w:rsidRDefault="007732F2" w:rsidP="00937BF0">
                    <w:pPr>
                      <w:rPr>
                        <w:lang w:val="en-GB"/>
                      </w:rPr>
                    </w:pPr>
                  </w:p>
                </w:txbxContent>
              </v:textbox>
            </v:rect>
            <v:rect id="_x0000_s1074" style="position:absolute;left:3039;top:7649;width:843;height:415" stroked="f">
              <v:textbox style="mso-next-textbox:#_x0000_s1074">
                <w:txbxContent>
                  <w:p w:rsidR="007732F2" w:rsidRDefault="007732F2" w:rsidP="00937BF0">
                    <w:pPr>
                      <w:rPr>
                        <w:lang w:val="en-GB"/>
                      </w:rPr>
                    </w:pPr>
                    <w:r>
                      <w:rPr>
                        <w:lang w:val="en-GB"/>
                      </w:rPr>
                      <w:t>20-29</w:t>
                    </w:r>
                  </w:p>
                  <w:p w:rsidR="007732F2" w:rsidRPr="00E86F34" w:rsidRDefault="007732F2" w:rsidP="00937BF0">
                    <w:pPr>
                      <w:rPr>
                        <w:lang w:val="en-GB"/>
                      </w:rPr>
                    </w:pPr>
                  </w:p>
                </w:txbxContent>
              </v:textbox>
            </v:rect>
            <v:rect id="_x0000_s1077" style="position:absolute;left:9108;top:2833;width:975;height:609" stroked="f">
              <v:textbox style="mso-next-textbox:#_x0000_s1077">
                <w:txbxContent>
                  <w:p w:rsidR="007732F2" w:rsidRDefault="007732F2" w:rsidP="00937BF0">
                    <w:pPr>
                      <w:rPr>
                        <w:lang w:val="en-GB"/>
                      </w:rPr>
                    </w:pPr>
                    <w:r>
                      <w:rPr>
                        <w:lang w:val="en-GB"/>
                      </w:rPr>
                      <w:t>10-19</w:t>
                    </w:r>
                  </w:p>
                  <w:p w:rsidR="007732F2" w:rsidRPr="00E86F34" w:rsidRDefault="007732F2" w:rsidP="00937BF0">
                    <w:pPr>
                      <w:rPr>
                        <w:lang w:val="en-GB"/>
                      </w:rPr>
                    </w:pPr>
                  </w:p>
                </w:txbxContent>
              </v:textbox>
            </v:rect>
            <v:rect id="_x0000_s1078" style="position:absolute;left:9108;top:3196;width:975;height:531" stroked="f">
              <v:textbox style="mso-next-textbox:#_x0000_s1078">
                <w:txbxContent>
                  <w:p w:rsidR="007732F2" w:rsidRDefault="007732F2" w:rsidP="00937BF0">
                    <w:pPr>
                      <w:rPr>
                        <w:lang w:val="en-GB"/>
                      </w:rPr>
                    </w:pPr>
                    <w:r>
                      <w:rPr>
                        <w:lang w:val="en-GB"/>
                      </w:rPr>
                      <w:t>20-29</w:t>
                    </w:r>
                  </w:p>
                  <w:p w:rsidR="007732F2" w:rsidRPr="00E86F34" w:rsidRDefault="007732F2" w:rsidP="00937BF0">
                    <w:pPr>
                      <w:rPr>
                        <w:lang w:val="en-GB"/>
                      </w:rPr>
                    </w:pPr>
                  </w:p>
                </w:txbxContent>
              </v:textbox>
            </v:rect>
            <v:rect id="_x0000_s1079" style="position:absolute;left:9108;top:3557;width:975;height:474" stroked="f">
              <v:textbox style="mso-next-textbox:#_x0000_s1079">
                <w:txbxContent>
                  <w:p w:rsidR="007732F2" w:rsidRDefault="007732F2" w:rsidP="00937BF0">
                    <w:pPr>
                      <w:rPr>
                        <w:lang w:val="en-GB"/>
                      </w:rPr>
                    </w:pPr>
                    <w:r>
                      <w:rPr>
                        <w:lang w:val="en-GB"/>
                      </w:rPr>
                      <w:t>30-39</w:t>
                    </w:r>
                  </w:p>
                  <w:p w:rsidR="007732F2" w:rsidRPr="00E86F34" w:rsidRDefault="007732F2" w:rsidP="00937BF0">
                    <w:pPr>
                      <w:rPr>
                        <w:lang w:val="en-GB"/>
                      </w:rPr>
                    </w:pPr>
                  </w:p>
                </w:txbxContent>
              </v:textbox>
            </v:rect>
            <v:rect id="_x0000_s1080" style="position:absolute;left:9108;top:3927;width:1123;height:609" stroked="f">
              <v:textbox style="mso-next-textbox:#_x0000_s1080">
                <w:txbxContent>
                  <w:p w:rsidR="007732F2" w:rsidRDefault="007732F2" w:rsidP="00937BF0">
                    <w:pPr>
                      <w:rPr>
                        <w:lang w:val="en-GB"/>
                      </w:rPr>
                    </w:pPr>
                    <w:r>
                      <w:rPr>
                        <w:lang w:val="en-GB"/>
                      </w:rPr>
                      <w:t>40 above</w:t>
                    </w:r>
                  </w:p>
                  <w:p w:rsidR="007732F2" w:rsidRPr="00E86F34" w:rsidRDefault="007732F2" w:rsidP="00937BF0">
                    <w:pPr>
                      <w:rPr>
                        <w:lang w:val="en-GB"/>
                      </w:rPr>
                    </w:pPr>
                  </w:p>
                </w:txbxContent>
              </v:textbox>
            </v:rect>
          </v:group>
        </w:pict>
      </w:r>
    </w:p>
    <w:p w:rsidR="00937BF0" w:rsidRPr="007732F2" w:rsidRDefault="00937BF0" w:rsidP="007732F2">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tabs>
          <w:tab w:val="left" w:pos="8134"/>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r>
    </w:p>
    <w:p w:rsidR="00937BF0" w:rsidRPr="007732F2" w:rsidRDefault="00937BF0" w:rsidP="007732F2">
      <w:pPr>
        <w:tabs>
          <w:tab w:val="left" w:pos="2633"/>
        </w:tabs>
        <w:spacing w:line="360" w:lineRule="auto"/>
        <w:contextualSpacing/>
        <w:jc w:val="both"/>
        <w:rPr>
          <w:rFonts w:ascii="Times New Roman" w:hAnsi="Times New Roman" w:cs="Times New Roman"/>
          <w:sz w:val="24"/>
          <w:szCs w:val="24"/>
        </w:rPr>
      </w:pPr>
    </w:p>
    <w:p w:rsidR="00937BF0" w:rsidRPr="007732F2" w:rsidRDefault="00937BF0" w:rsidP="007732F2">
      <w:pPr>
        <w:tabs>
          <w:tab w:val="left" w:pos="2633"/>
        </w:tabs>
        <w:spacing w:line="360" w:lineRule="auto"/>
        <w:contextualSpacing/>
        <w:jc w:val="both"/>
        <w:rPr>
          <w:rFonts w:ascii="Times New Roman" w:hAnsi="Times New Roman" w:cs="Times New Roman"/>
          <w:sz w:val="24"/>
          <w:szCs w:val="24"/>
        </w:rPr>
      </w:pPr>
    </w:p>
    <w:p w:rsidR="00937BF0" w:rsidRPr="007732F2" w:rsidRDefault="00937BF0" w:rsidP="007732F2">
      <w:pPr>
        <w:tabs>
          <w:tab w:val="left" w:pos="2633"/>
        </w:tabs>
        <w:spacing w:line="360" w:lineRule="auto"/>
        <w:contextualSpacing/>
        <w:jc w:val="both"/>
        <w:rPr>
          <w:rFonts w:ascii="Times New Roman" w:hAnsi="Times New Roman" w:cs="Times New Roman"/>
          <w:sz w:val="24"/>
          <w:szCs w:val="24"/>
        </w:rPr>
      </w:pPr>
    </w:p>
    <w:p w:rsidR="00052FDA" w:rsidRDefault="00052FDA" w:rsidP="007732F2">
      <w:pPr>
        <w:tabs>
          <w:tab w:val="left" w:pos="2633"/>
        </w:tabs>
        <w:spacing w:line="360" w:lineRule="auto"/>
        <w:contextualSpacing/>
        <w:jc w:val="both"/>
        <w:rPr>
          <w:rFonts w:ascii="Times New Roman" w:hAnsi="Times New Roman" w:cs="Times New Roman"/>
          <w:sz w:val="24"/>
          <w:szCs w:val="24"/>
        </w:rPr>
      </w:pPr>
    </w:p>
    <w:p w:rsidR="00052FDA" w:rsidRDefault="00052FDA" w:rsidP="007732F2">
      <w:pPr>
        <w:tabs>
          <w:tab w:val="left" w:pos="2633"/>
        </w:tabs>
        <w:spacing w:line="360" w:lineRule="auto"/>
        <w:contextualSpacing/>
        <w:jc w:val="both"/>
        <w:rPr>
          <w:rFonts w:ascii="Times New Roman" w:hAnsi="Times New Roman" w:cs="Times New Roman"/>
          <w:sz w:val="24"/>
          <w:szCs w:val="24"/>
        </w:rPr>
      </w:pPr>
    </w:p>
    <w:p w:rsidR="00052FDA" w:rsidRDefault="00146A38" w:rsidP="007732F2">
      <w:pPr>
        <w:tabs>
          <w:tab w:val="left" w:pos="2633"/>
        </w:tabs>
        <w:spacing w:line="360" w:lineRule="auto"/>
        <w:contextualSpacing/>
        <w:jc w:val="both"/>
        <w:rPr>
          <w:rFonts w:ascii="Times New Roman" w:hAnsi="Times New Roman" w:cs="Times New Roman"/>
          <w:sz w:val="24"/>
          <w:szCs w:val="24"/>
        </w:rPr>
      </w:pPr>
      <w:r w:rsidRPr="00146A38">
        <w:rPr>
          <w:rFonts w:ascii="Times New Roman" w:hAnsi="Times New Roman" w:cs="Times New Roman"/>
          <w:noProof/>
          <w:sz w:val="24"/>
          <w:szCs w:val="24"/>
          <w:lang w:val="en-GB" w:eastAsia="en-GB"/>
        </w:rPr>
        <w:pict>
          <v:rect id="_x0000_s1076" style="position:absolute;left:0;text-align:left;margin-left:185.35pt;margin-top:.25pt;width:56.15pt;height:30.45pt;z-index:251675648" stroked="f">
            <v:textbox style="mso-next-textbox:#_x0000_s1076">
              <w:txbxContent>
                <w:p w:rsidR="007732F2" w:rsidRDefault="007732F2" w:rsidP="00937BF0">
                  <w:pPr>
                    <w:rPr>
                      <w:lang w:val="en-GB"/>
                    </w:rPr>
                  </w:pPr>
                  <w:r>
                    <w:rPr>
                      <w:lang w:val="en-GB"/>
                    </w:rPr>
                    <w:t>40 above</w:t>
                  </w:r>
                </w:p>
                <w:p w:rsidR="007732F2" w:rsidRPr="00E86F34" w:rsidRDefault="007732F2" w:rsidP="00937BF0">
                  <w:pPr>
                    <w:rPr>
                      <w:lang w:val="en-GB"/>
                    </w:rPr>
                  </w:pPr>
                </w:p>
              </w:txbxContent>
            </v:textbox>
          </v:rect>
        </w:pict>
      </w:r>
      <w:r w:rsidRPr="00146A38">
        <w:rPr>
          <w:rFonts w:ascii="Times New Roman" w:hAnsi="Times New Roman" w:cs="Times New Roman"/>
          <w:noProof/>
          <w:sz w:val="24"/>
          <w:szCs w:val="24"/>
          <w:lang w:val="en-GB" w:eastAsia="en-GB"/>
        </w:rPr>
        <w:pict>
          <v:rect id="_x0000_s1075" style="position:absolute;left:0;text-align:left;margin-left:140.6pt;margin-top:0;width:39.1pt;height:27.1pt;z-index:251674624" stroked="f">
            <v:textbox style="mso-next-textbox:#_x0000_s1075">
              <w:txbxContent>
                <w:p w:rsidR="007732F2" w:rsidRDefault="007732F2" w:rsidP="00937BF0">
                  <w:pPr>
                    <w:rPr>
                      <w:lang w:val="en-GB"/>
                    </w:rPr>
                  </w:pPr>
                  <w:r>
                    <w:rPr>
                      <w:lang w:val="en-GB"/>
                    </w:rPr>
                    <w:t>30-39</w:t>
                  </w:r>
                </w:p>
                <w:p w:rsidR="007732F2" w:rsidRPr="00E86F34" w:rsidRDefault="007732F2" w:rsidP="00937BF0">
                  <w:pPr>
                    <w:rPr>
                      <w:lang w:val="en-GB"/>
                    </w:rPr>
                  </w:pPr>
                </w:p>
              </w:txbxContent>
            </v:textbox>
          </v:rect>
        </w:pict>
      </w:r>
    </w:p>
    <w:p w:rsidR="00052FDA" w:rsidRDefault="00052FDA" w:rsidP="007732F2">
      <w:pPr>
        <w:tabs>
          <w:tab w:val="left" w:pos="2633"/>
        </w:tabs>
        <w:spacing w:line="360" w:lineRule="auto"/>
        <w:contextualSpacing/>
        <w:jc w:val="both"/>
        <w:rPr>
          <w:rFonts w:ascii="Times New Roman" w:hAnsi="Times New Roman" w:cs="Times New Roman"/>
          <w:sz w:val="24"/>
          <w:szCs w:val="24"/>
        </w:rPr>
      </w:pPr>
    </w:p>
    <w:p w:rsidR="00937BF0" w:rsidRPr="007732F2" w:rsidRDefault="00937BF0" w:rsidP="007732F2">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The above histogram shows that the percentage of which the age distribution of the respondents that fall in 10-19 years carry 26-30%, 20-29 year carry 25.2%, 30-39 years carry 37.9% while 40 years and above carry 10.6% of the total respondent.</w:t>
      </w:r>
    </w:p>
    <w:p w:rsidR="00937BF0" w:rsidRPr="007732F2" w:rsidRDefault="00937BF0" w:rsidP="007732F2">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TABLE 4.1.4 Distribution of the respondent base of education qualification </w:t>
      </w:r>
    </w:p>
    <w:tbl>
      <w:tblPr>
        <w:tblStyle w:val="TableGrid"/>
        <w:tblW w:w="0" w:type="auto"/>
        <w:tblLook w:val="04A0"/>
      </w:tblPr>
      <w:tblGrid>
        <w:gridCol w:w="3435"/>
        <w:gridCol w:w="3293"/>
        <w:gridCol w:w="2128"/>
      </w:tblGrid>
      <w:tr w:rsidR="00937BF0" w:rsidRPr="007732F2" w:rsidTr="007732F2">
        <w:tc>
          <w:tcPr>
            <w:tcW w:w="3618"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VARIABLE </w:t>
            </w:r>
          </w:p>
        </w:tc>
        <w:tc>
          <w:tcPr>
            <w:tcW w:w="3420"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NUMBER OF RESPONDENTS </w:t>
            </w:r>
          </w:p>
        </w:tc>
        <w:tc>
          <w:tcPr>
            <w:tcW w:w="2160"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PERCENTAGE </w:t>
            </w:r>
          </w:p>
        </w:tc>
      </w:tr>
      <w:tr w:rsidR="00937BF0" w:rsidRPr="007732F2" w:rsidTr="007732F2">
        <w:tc>
          <w:tcPr>
            <w:tcW w:w="3618"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BSC</w:t>
            </w:r>
          </w:p>
        </w:tc>
        <w:tc>
          <w:tcPr>
            <w:tcW w:w="3420"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2160"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10.5%</w:t>
            </w:r>
          </w:p>
        </w:tc>
      </w:tr>
      <w:tr w:rsidR="00937BF0" w:rsidRPr="007732F2" w:rsidTr="007732F2">
        <w:tc>
          <w:tcPr>
            <w:tcW w:w="3618"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HND</w:t>
            </w:r>
          </w:p>
        </w:tc>
        <w:tc>
          <w:tcPr>
            <w:tcW w:w="3420"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24</w:t>
            </w:r>
          </w:p>
        </w:tc>
        <w:tc>
          <w:tcPr>
            <w:tcW w:w="2160"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15.5%</w:t>
            </w:r>
          </w:p>
        </w:tc>
      </w:tr>
      <w:tr w:rsidR="00937BF0" w:rsidRPr="007732F2" w:rsidTr="007732F2">
        <w:tc>
          <w:tcPr>
            <w:tcW w:w="3618"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NCE</w:t>
            </w:r>
          </w:p>
        </w:tc>
        <w:tc>
          <w:tcPr>
            <w:tcW w:w="3420"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35</w:t>
            </w:r>
          </w:p>
        </w:tc>
        <w:tc>
          <w:tcPr>
            <w:tcW w:w="2160"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21%</w:t>
            </w:r>
          </w:p>
        </w:tc>
      </w:tr>
      <w:tr w:rsidR="00937BF0" w:rsidRPr="007732F2" w:rsidTr="007732F2">
        <w:tc>
          <w:tcPr>
            <w:tcW w:w="3618"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ND</w:t>
            </w:r>
          </w:p>
        </w:tc>
        <w:tc>
          <w:tcPr>
            <w:tcW w:w="3420"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2160"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21%</w:t>
            </w:r>
          </w:p>
        </w:tc>
      </w:tr>
      <w:tr w:rsidR="00937BF0" w:rsidRPr="007732F2" w:rsidTr="007732F2">
        <w:tc>
          <w:tcPr>
            <w:tcW w:w="3618"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SSCE </w:t>
            </w:r>
          </w:p>
        </w:tc>
        <w:tc>
          <w:tcPr>
            <w:tcW w:w="3420"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94</w:t>
            </w:r>
          </w:p>
        </w:tc>
        <w:tc>
          <w:tcPr>
            <w:tcW w:w="2160"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31%</w:t>
            </w:r>
          </w:p>
        </w:tc>
      </w:tr>
      <w:tr w:rsidR="00937BF0" w:rsidRPr="007732F2" w:rsidTr="007732F2">
        <w:tc>
          <w:tcPr>
            <w:tcW w:w="3618"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3420"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95</w:t>
            </w:r>
          </w:p>
        </w:tc>
        <w:tc>
          <w:tcPr>
            <w:tcW w:w="2160" w:type="dxa"/>
          </w:tcPr>
          <w:p w:rsidR="00937BF0" w:rsidRPr="007732F2" w:rsidRDefault="00937BF0" w:rsidP="00F64E78">
            <w:pPr>
              <w:contextualSpacing/>
              <w:jc w:val="both"/>
              <w:rPr>
                <w:rFonts w:ascii="Times New Roman" w:hAnsi="Times New Roman" w:cs="Times New Roman"/>
                <w:sz w:val="24"/>
                <w:szCs w:val="24"/>
              </w:rPr>
            </w:pPr>
            <w:r w:rsidRPr="007732F2">
              <w:rPr>
                <w:rFonts w:ascii="Times New Roman" w:hAnsi="Times New Roman" w:cs="Times New Roman"/>
                <w:sz w:val="24"/>
                <w:szCs w:val="24"/>
              </w:rPr>
              <w:t>100%</w:t>
            </w:r>
          </w:p>
        </w:tc>
      </w:tr>
    </w:tbl>
    <w:p w:rsidR="00937BF0" w:rsidRPr="007732F2" w:rsidRDefault="00937BF0" w:rsidP="007732F2">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Response from Administered questionnaire 2024 </w:t>
      </w:r>
    </w:p>
    <w:p w:rsidR="00937BF0" w:rsidRPr="007732F2" w:rsidRDefault="00937BF0" w:rsidP="007732F2">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 xml:space="preserve">   From the above table it is analyzed that the education qualification of the respondent which state that 10 respondent (10.5%) has BSC, 15 has HND (15.5%) 20 has NCE (21%) 20 has ND (21%) and 30 of the respondent have SSCE (31.7%) these will express in graphical representation below.</w:t>
      </w:r>
    </w:p>
    <w:p w:rsidR="00937BF0" w:rsidRPr="007732F2" w:rsidRDefault="00937BF0" w:rsidP="007732F2">
      <w:pPr>
        <w:tabs>
          <w:tab w:val="left" w:pos="2633"/>
        </w:tabs>
        <w:spacing w:line="360" w:lineRule="auto"/>
        <w:contextualSpacing/>
        <w:jc w:val="both"/>
        <w:rPr>
          <w:rFonts w:ascii="Times New Roman" w:hAnsi="Times New Roman" w:cs="Times New Roman"/>
          <w:sz w:val="24"/>
          <w:szCs w:val="24"/>
        </w:rPr>
      </w:pPr>
    </w:p>
    <w:p w:rsidR="00937BF0" w:rsidRPr="007732F2" w:rsidRDefault="00937BF0" w:rsidP="007732F2">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FIGURE EDUCATIONAL QUALIFICATION OF THE RESPONDENT </w:t>
      </w:r>
    </w:p>
    <w:p w:rsidR="00937BF0" w:rsidRPr="007732F2" w:rsidRDefault="00146A38" w:rsidP="007732F2">
      <w:pPr>
        <w:tabs>
          <w:tab w:val="left" w:pos="2633"/>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pict>
          <v:group id="_x0000_s1111" style="position:absolute;left:0;text-align:left;margin-left:25.8pt;margin-top:9.75pt;width:354.05pt;height:166.3pt;z-index:251704320" coordorigin="984,4150" coordsize="7081,3326">
            <v:shape id="_x0000_s1081" type="#_x0000_t32" style="position:absolute;left:1486;top:4150;width:0;height:2925;flip:y" o:connectortype="straight">
              <v:stroke endarrow="block"/>
            </v:shape>
            <v:shape id="_x0000_s1082" type="#_x0000_t32" style="position:absolute;left:1486;top:6971;width:5253;height:0" o:connectortype="straight">
              <v:stroke endarrow="block"/>
            </v:shape>
            <v:rect id="_x0000_s1083" style="position:absolute;left:1845;top:6386;width:551;height:585"/>
            <v:rect id="_x0000_s1084" style="position:absolute;left:2325;top:5699;width:551;height:1272"/>
            <v:rect id="_x0000_s1085" style="position:absolute;left:2876;top:5362;width:551;height:1609"/>
            <v:rect id="_x0000_s1086" style="position:absolute;left:3978;top:4923;width:551;height:2058"/>
            <v:rect id="_x0000_s1087" style="position:absolute;left:3427;top:5362;width:551;height:1619"/>
            <v:rect id="_x0000_s1088" style="position:absolute;left:1114;top:4631;width:372;height:2688" stroked="f">
              <v:textbox style="mso-next-textbox:#_x0000_s1088">
                <w:txbxContent>
                  <w:p w:rsidR="007732F2" w:rsidRPr="00C24FF8" w:rsidRDefault="007732F2" w:rsidP="00937BF0">
                    <w:pPr>
                      <w:rPr>
                        <w:lang w:val="en-GB"/>
                      </w:rPr>
                    </w:pPr>
                  </w:p>
                </w:txbxContent>
              </v:textbox>
            </v:rect>
            <v:rect id="_x0000_s1089" style="position:absolute;left:6468;top:4288;width:811;height:2314"/>
            <v:rect id="_x0000_s1090" style="position:absolute;left:1769;top:7038;width:2844;height:438" stroked="f">
              <v:textbox style="mso-next-textbox:#_x0000_s1090">
                <w:txbxContent>
                  <w:p w:rsidR="007732F2" w:rsidRDefault="007732F2" w:rsidP="00937BF0">
                    <w:pPr>
                      <w:rPr>
                        <w:lang w:val="en-GB"/>
                      </w:rPr>
                    </w:pPr>
                    <w:r>
                      <w:rPr>
                        <w:lang w:val="en-GB"/>
                      </w:rPr>
                      <w:t xml:space="preserve">BSC   HND   ND      NCE  </w:t>
                    </w:r>
                    <w:r w:rsidR="00F64E78">
                      <w:rPr>
                        <w:lang w:val="en-GB"/>
                      </w:rPr>
                      <w:t xml:space="preserve">  SSC</w:t>
                    </w:r>
                    <w:r>
                      <w:rPr>
                        <w:lang w:val="en-GB"/>
                      </w:rPr>
                      <w:t xml:space="preserve"> </w:t>
                    </w:r>
                    <w:r w:rsidR="00F64E78">
                      <w:rPr>
                        <w:lang w:val="en-GB"/>
                      </w:rPr>
                      <w:t>S</w:t>
                    </w:r>
                    <w:r>
                      <w:rPr>
                        <w:lang w:val="en-GB"/>
                      </w:rPr>
                      <w:t>SSCE</w:t>
                    </w:r>
                  </w:p>
                  <w:p w:rsidR="007732F2" w:rsidRPr="00C24FF8" w:rsidRDefault="007732F2" w:rsidP="00937BF0">
                    <w:pPr>
                      <w:rPr>
                        <w:lang w:val="en-GB"/>
                      </w:rPr>
                    </w:pPr>
                  </w:p>
                </w:txbxContent>
              </v:textbox>
            </v:rect>
            <v:rect id="_x0000_s1091" style="position:absolute;left:7335;top:4215;width:730;height:2556" stroked="f">
              <v:textbox style="mso-next-textbox:#_x0000_s1091">
                <w:txbxContent>
                  <w:p w:rsidR="007732F2" w:rsidRDefault="007732F2" w:rsidP="00937BF0">
                    <w:pPr>
                      <w:rPr>
                        <w:lang w:val="en-GB"/>
                      </w:rPr>
                    </w:pPr>
                    <w:r>
                      <w:rPr>
                        <w:lang w:val="en-GB"/>
                      </w:rPr>
                      <w:t xml:space="preserve">BSC </w:t>
                    </w:r>
                  </w:p>
                  <w:p w:rsidR="007732F2" w:rsidRDefault="007732F2" w:rsidP="00937BF0">
                    <w:pPr>
                      <w:rPr>
                        <w:lang w:val="en-GB"/>
                      </w:rPr>
                    </w:pPr>
                    <w:r>
                      <w:rPr>
                        <w:lang w:val="en-GB"/>
                      </w:rPr>
                      <w:t>HND</w:t>
                    </w:r>
                  </w:p>
                  <w:p w:rsidR="007732F2" w:rsidRDefault="007732F2" w:rsidP="00937BF0">
                    <w:pPr>
                      <w:rPr>
                        <w:lang w:val="en-GB"/>
                      </w:rPr>
                    </w:pPr>
                    <w:r>
                      <w:rPr>
                        <w:lang w:val="en-GB"/>
                      </w:rPr>
                      <w:t>ND</w:t>
                    </w:r>
                  </w:p>
                  <w:p w:rsidR="007732F2" w:rsidRDefault="007732F2" w:rsidP="00937BF0">
                    <w:pPr>
                      <w:rPr>
                        <w:lang w:val="en-GB"/>
                      </w:rPr>
                    </w:pPr>
                    <w:r>
                      <w:rPr>
                        <w:lang w:val="en-GB"/>
                      </w:rPr>
                      <w:t>NCE</w:t>
                    </w:r>
                  </w:p>
                  <w:p w:rsidR="007732F2" w:rsidRDefault="007732F2" w:rsidP="00937BF0">
                    <w:pPr>
                      <w:rPr>
                        <w:lang w:val="en-GB"/>
                      </w:rPr>
                    </w:pPr>
                    <w:r>
                      <w:rPr>
                        <w:lang w:val="en-GB"/>
                      </w:rPr>
                      <w:t xml:space="preserve">SSCE </w:t>
                    </w:r>
                  </w:p>
                  <w:p w:rsidR="007732F2" w:rsidRPr="00C24FF8" w:rsidRDefault="007732F2" w:rsidP="00937BF0">
                    <w:pPr>
                      <w:rPr>
                        <w:lang w:val="en-GB"/>
                      </w:rPr>
                    </w:pPr>
                  </w:p>
                </w:txbxContent>
              </v:textbox>
            </v:rect>
            <v:rect id="_x0000_s1104" style="position:absolute;left:984;top:4594;width:502;height:2444" o:regroupid="1" stroked="f">
              <v:textbox style="mso-next-textbox:#_x0000_s1104">
                <w:txbxContent>
                  <w:p w:rsidR="00F64E78" w:rsidRDefault="00F64E78" w:rsidP="00F64E78">
                    <w:pPr>
                      <w:rPr>
                        <w:lang w:val="en-GB"/>
                      </w:rPr>
                    </w:pPr>
                    <w:r>
                      <w:rPr>
                        <w:lang w:val="en-GB"/>
                      </w:rPr>
                      <w:t>4</w:t>
                    </w:r>
                  </w:p>
                  <w:p w:rsidR="00F64E78" w:rsidRDefault="00F64E78" w:rsidP="00F64E78">
                    <w:pPr>
                      <w:rPr>
                        <w:lang w:val="en-GB"/>
                      </w:rPr>
                    </w:pPr>
                    <w:r>
                      <w:rPr>
                        <w:lang w:val="en-GB"/>
                      </w:rPr>
                      <w:t>3</w:t>
                    </w:r>
                  </w:p>
                  <w:p w:rsidR="00F64E78" w:rsidRDefault="00F64E78" w:rsidP="00F64E78">
                    <w:pPr>
                      <w:rPr>
                        <w:lang w:val="en-GB"/>
                      </w:rPr>
                    </w:pPr>
                    <w:r>
                      <w:rPr>
                        <w:lang w:val="en-GB"/>
                      </w:rPr>
                      <w:t>2</w:t>
                    </w:r>
                  </w:p>
                  <w:p w:rsidR="00F64E78" w:rsidRPr="00E86F34" w:rsidRDefault="00F64E78" w:rsidP="00F64E78">
                    <w:pPr>
                      <w:rPr>
                        <w:lang w:val="en-GB"/>
                      </w:rPr>
                    </w:pPr>
                    <w:r>
                      <w:rPr>
                        <w:lang w:val="en-GB"/>
                      </w:rPr>
                      <w:t>1</w:t>
                    </w:r>
                  </w:p>
                </w:txbxContent>
              </v:textbox>
            </v:rect>
          </v:group>
        </w:pict>
      </w:r>
    </w:p>
    <w:p w:rsidR="00937BF0" w:rsidRPr="007732F2" w:rsidRDefault="00937BF0" w:rsidP="007732F2">
      <w:pPr>
        <w:tabs>
          <w:tab w:val="left" w:pos="2633"/>
        </w:tabs>
        <w:spacing w:line="360" w:lineRule="auto"/>
        <w:contextualSpacing/>
        <w:jc w:val="both"/>
        <w:rPr>
          <w:rFonts w:ascii="Times New Roman" w:hAnsi="Times New Roman" w:cs="Times New Roman"/>
          <w:sz w:val="24"/>
          <w:szCs w:val="24"/>
        </w:rPr>
      </w:pPr>
    </w:p>
    <w:p w:rsidR="00937BF0" w:rsidRPr="007732F2" w:rsidRDefault="00146A38" w:rsidP="007732F2">
      <w:pPr>
        <w:tabs>
          <w:tab w:val="left" w:pos="6638"/>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pict>
          <v:rect id="_x0000_s1100" style="position:absolute;left:0;text-align:left;margin-left:684.75pt;margin-top:47.5pt;width:47.25pt;height:14.1pt;z-index:251699200" o:regroupid="1" fillcolor="black">
            <v:fill r:id="rId11" o:title="10%" recolor="t" type="pattern"/>
          </v:rect>
        </w:pict>
      </w:r>
      <w:r>
        <w:rPr>
          <w:rFonts w:ascii="Times New Roman" w:hAnsi="Times New Roman" w:cs="Times New Roman"/>
          <w:noProof/>
          <w:sz w:val="24"/>
          <w:szCs w:val="24"/>
        </w:rPr>
        <w:pict>
          <v:rect id="_x0000_s1108" style="position:absolute;left:0;text-align:left;margin-left:732pt;margin-top:58.8pt;width:41pt;height:16.55pt;z-index:251707392" o:regroupid="1" stroked="f">
            <v:textbox style="mso-next-textbox:#_x0000_s1108">
              <w:txbxContent>
                <w:p w:rsidR="00F64E78" w:rsidRDefault="00F64E78" w:rsidP="00F64E78">
                  <w:pPr>
                    <w:rPr>
                      <w:lang w:val="en-GB"/>
                    </w:rPr>
                  </w:pPr>
                  <w:r>
                    <w:rPr>
                      <w:lang w:val="en-GB"/>
                    </w:rPr>
                    <w:t>20-29</w:t>
                  </w:r>
                </w:p>
                <w:p w:rsidR="00F64E78" w:rsidRPr="00E86F34" w:rsidRDefault="00F64E78" w:rsidP="00F64E78">
                  <w:pPr>
                    <w:rPr>
                      <w:lang w:val="en-GB"/>
                    </w:rPr>
                  </w:pPr>
                </w:p>
              </w:txbxContent>
            </v:textbox>
          </v:rect>
        </w:pict>
      </w:r>
      <w:r>
        <w:rPr>
          <w:rFonts w:ascii="Times New Roman" w:hAnsi="Times New Roman" w:cs="Times New Roman"/>
          <w:noProof/>
          <w:sz w:val="24"/>
          <w:szCs w:val="24"/>
        </w:rPr>
        <w:pict>
          <v:rect id="_x0000_s1102" style="position:absolute;left:0;text-align:left;margin-left:684.75pt;margin-top:70.35pt;width:47.25pt;height:14.45pt;z-index:251701248" o:regroupid="1" fillcolor="black">
            <v:fill r:id="rId12" o:title="Horizontal brick" recolor="t" type="pattern"/>
          </v:rect>
        </w:pict>
      </w:r>
      <w:r>
        <w:rPr>
          <w:rFonts w:ascii="Times New Roman" w:hAnsi="Times New Roman" w:cs="Times New Roman"/>
          <w:noProof/>
          <w:sz w:val="24"/>
          <w:szCs w:val="24"/>
        </w:rPr>
        <w:pict>
          <v:rect id="_x0000_s1101" style="position:absolute;left:0;text-align:left;margin-left:684.75pt;margin-top:58.8pt;width:47.25pt;height:14.45pt;z-index:251700224" o:regroupid="1" fillcolor="black">
            <v:fill r:id="rId9" o:title="Small grid" recolor="t" type="pattern"/>
          </v:rect>
        </w:pict>
      </w:r>
      <w:r>
        <w:rPr>
          <w:rFonts w:ascii="Times New Roman" w:hAnsi="Times New Roman" w:cs="Times New Roman"/>
          <w:noProof/>
          <w:sz w:val="24"/>
          <w:szCs w:val="24"/>
        </w:rPr>
        <w:pict>
          <v:rect id="_x0000_s1110" style="position:absolute;left:0;text-align:left;margin-left:732pt;margin-top:81.6pt;width:47.25pt;height:18.95pt;z-index:251709440" o:regroupid="1" stroked="f">
            <v:textbox style="mso-next-textbox:#_x0000_s1110">
              <w:txbxContent>
                <w:p w:rsidR="00F64E78" w:rsidRDefault="00F64E78" w:rsidP="00F64E78">
                  <w:pPr>
                    <w:rPr>
                      <w:lang w:val="en-GB"/>
                    </w:rPr>
                  </w:pPr>
                  <w:r>
                    <w:rPr>
                      <w:lang w:val="en-GB"/>
                    </w:rPr>
                    <w:t>40 above</w:t>
                  </w:r>
                </w:p>
                <w:p w:rsidR="00F64E78" w:rsidRPr="00E86F34" w:rsidRDefault="00F64E78" w:rsidP="00F64E78">
                  <w:pPr>
                    <w:rPr>
                      <w:lang w:val="en-GB"/>
                    </w:rPr>
                  </w:pPr>
                </w:p>
              </w:txbxContent>
            </v:textbox>
          </v:rect>
        </w:pict>
      </w:r>
      <w:r>
        <w:rPr>
          <w:rFonts w:ascii="Times New Roman" w:hAnsi="Times New Roman" w:cs="Times New Roman"/>
          <w:noProof/>
          <w:sz w:val="24"/>
          <w:szCs w:val="24"/>
        </w:rPr>
        <w:pict>
          <v:rect id="_x0000_s1103" style="position:absolute;left:0;text-align:left;margin-left:684.75pt;margin-top:81.6pt;width:47.25pt;height:14.1pt;z-index:251702272" o:regroupid="1" fillcolor="black">
            <v:fill r:id="rId13" o:title="Dark upward diagonal" recolor="t" type="pattern"/>
          </v:rect>
        </w:pict>
      </w:r>
      <w:r>
        <w:rPr>
          <w:rFonts w:ascii="Times New Roman" w:hAnsi="Times New Roman" w:cs="Times New Roman"/>
          <w:noProof/>
          <w:sz w:val="24"/>
          <w:szCs w:val="24"/>
        </w:rPr>
        <w:pict>
          <v:rect id="_x0000_s1098" style="position:absolute;left:0;text-align:left;margin-left:520.5pt;margin-top:101.8pt;width:47.25pt;height:93.2pt;z-index:251697152" o:regroupid="1" fillcolor="black">
            <v:fill r:id="rId12" o:title="Horizontal brick" recolor="t" type="pattern"/>
          </v:rect>
        </w:pict>
      </w:r>
      <w:r>
        <w:rPr>
          <w:rFonts w:ascii="Times New Roman" w:hAnsi="Times New Roman" w:cs="Times New Roman"/>
          <w:noProof/>
          <w:sz w:val="24"/>
          <w:szCs w:val="24"/>
        </w:rPr>
        <w:pict>
          <v:rect id="_x0000_s1099" style="position:absolute;left:0;text-align:left;margin-left:568.6pt;margin-top:180.3pt;width:47.25pt;height:14.3pt;z-index:251698176" o:regroupid="1" fillcolor="black">
            <v:fill r:id="rId13" o:title="Dark upward diagonal" recolor="t" type="pattern"/>
          </v:rect>
        </w:pict>
      </w:r>
      <w:r w:rsidR="00937BF0" w:rsidRPr="007732F2">
        <w:rPr>
          <w:rFonts w:ascii="Times New Roman" w:hAnsi="Times New Roman" w:cs="Times New Roman"/>
          <w:sz w:val="24"/>
          <w:szCs w:val="24"/>
        </w:rPr>
        <w:tab/>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p>
    <w:p w:rsidR="00937BF0" w:rsidRPr="007732F2" w:rsidRDefault="00146A38" w:rsidP="007732F2">
      <w:pPr>
        <w:tabs>
          <w:tab w:val="left" w:pos="6638"/>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pict>
          <v:rect id="_x0000_s1107" style="position:absolute;left:0;text-align:left;margin-left:732pt;margin-top:6.1pt;width:41pt;height:18.95pt;z-index:251706368" o:regroupid="1" stroked="f">
            <v:textbox style="mso-next-textbox:#_x0000_s1107">
              <w:txbxContent>
                <w:p w:rsidR="00F64E78" w:rsidRDefault="00F64E78" w:rsidP="00F64E78">
                  <w:pPr>
                    <w:rPr>
                      <w:lang w:val="en-GB"/>
                    </w:rPr>
                  </w:pPr>
                  <w:r>
                    <w:rPr>
                      <w:lang w:val="en-GB"/>
                    </w:rPr>
                    <w:t>10-19</w:t>
                  </w:r>
                </w:p>
                <w:p w:rsidR="00F64E78" w:rsidRPr="00E86F34" w:rsidRDefault="00F64E78" w:rsidP="00F64E78">
                  <w:pPr>
                    <w:rPr>
                      <w:lang w:val="en-GB"/>
                    </w:rPr>
                  </w:pPr>
                </w:p>
              </w:txbxContent>
            </v:textbox>
          </v:rect>
        </w:pict>
      </w:r>
    </w:p>
    <w:p w:rsidR="00937BF0" w:rsidRPr="007732F2" w:rsidRDefault="00146A38" w:rsidP="007732F2">
      <w:pPr>
        <w:tabs>
          <w:tab w:val="left" w:pos="6638"/>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pict>
          <v:rect id="_x0000_s1109" style="position:absolute;left:0;text-align:left;margin-left:732pt;margin-top:7.95pt;width:41pt;height:14.8pt;z-index:251708416" o:regroupid="1" stroked="f">
            <v:textbox style="mso-next-textbox:#_x0000_s1109">
              <w:txbxContent>
                <w:p w:rsidR="00F64E78" w:rsidRDefault="00F64E78" w:rsidP="00F64E78">
                  <w:pPr>
                    <w:rPr>
                      <w:lang w:val="en-GB"/>
                    </w:rPr>
                  </w:pPr>
                  <w:r>
                    <w:rPr>
                      <w:lang w:val="en-GB"/>
                    </w:rPr>
                    <w:t>30-39</w:t>
                  </w:r>
                </w:p>
                <w:p w:rsidR="00F64E78" w:rsidRPr="00E86F34" w:rsidRDefault="00F64E78" w:rsidP="00F64E78">
                  <w:pPr>
                    <w:rPr>
                      <w:lang w:val="en-GB"/>
                    </w:rPr>
                  </w:pPr>
                </w:p>
              </w:txbxContent>
            </v:textbox>
          </v:rect>
        </w:pict>
      </w:r>
    </w:p>
    <w:p w:rsidR="00937BF0" w:rsidRDefault="00937BF0" w:rsidP="007732F2">
      <w:pPr>
        <w:tabs>
          <w:tab w:val="left" w:pos="6638"/>
        </w:tabs>
        <w:spacing w:line="360" w:lineRule="auto"/>
        <w:contextualSpacing/>
        <w:jc w:val="both"/>
        <w:rPr>
          <w:rFonts w:ascii="Times New Roman" w:hAnsi="Times New Roman" w:cs="Times New Roman"/>
          <w:sz w:val="24"/>
          <w:szCs w:val="24"/>
        </w:rPr>
      </w:pPr>
    </w:p>
    <w:p w:rsidR="00F64E78" w:rsidRPr="007732F2" w:rsidRDefault="00F64E78" w:rsidP="007732F2">
      <w:pPr>
        <w:tabs>
          <w:tab w:val="left" w:pos="6638"/>
        </w:tabs>
        <w:spacing w:line="360" w:lineRule="auto"/>
        <w:contextualSpacing/>
        <w:jc w:val="both"/>
        <w:rPr>
          <w:rFonts w:ascii="Times New Roman" w:hAnsi="Times New Roman" w:cs="Times New Roman"/>
          <w:sz w:val="24"/>
          <w:szCs w:val="24"/>
        </w:rPr>
      </w:pPr>
    </w:p>
    <w:p w:rsidR="00F64E78" w:rsidRDefault="00F64E78" w:rsidP="007732F2">
      <w:pPr>
        <w:tabs>
          <w:tab w:val="left" w:pos="6638"/>
        </w:tabs>
        <w:spacing w:line="360" w:lineRule="auto"/>
        <w:contextualSpacing/>
        <w:jc w:val="both"/>
        <w:rPr>
          <w:rFonts w:ascii="Times New Roman" w:hAnsi="Times New Roman" w:cs="Times New Roman"/>
          <w:sz w:val="24"/>
          <w:szCs w:val="24"/>
        </w:rPr>
      </w:pP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from administered questionnaire 2024</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From the above graph denote that 10.5% of the total respondent has BSC, 15% has HND, 26% has NCE, 21% has ND and finally 31% has SSCE as their qualification at this junction it is clear that the number of SSCE is higher than every other group in ranking.</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TABLE 4.1.5 Introduction of ATM in banking industry </w:t>
      </w:r>
    </w:p>
    <w:tbl>
      <w:tblPr>
        <w:tblStyle w:val="TableGrid"/>
        <w:tblW w:w="0" w:type="auto"/>
        <w:tblLook w:val="04A0"/>
      </w:tblPr>
      <w:tblGrid>
        <w:gridCol w:w="1491"/>
        <w:gridCol w:w="1447"/>
        <w:gridCol w:w="1469"/>
        <w:gridCol w:w="1469"/>
        <w:gridCol w:w="1469"/>
        <w:gridCol w:w="1511"/>
      </w:tblGrid>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CELL</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Fe</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r w:rsidRPr="007732F2">
              <w:rPr>
                <w:rFonts w:ascii="Times New Roman" w:hAnsi="Times New Roman" w:cs="Times New Roman"/>
                <w:sz w:val="24"/>
                <w:szCs w:val="24"/>
                <w:vertAlign w:val="superscript"/>
              </w:rPr>
              <w:t xml:space="preserve">2 </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A</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1-18</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B</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3.65</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D</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0.05</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E</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3.65</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G</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5.73</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H</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I</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27.66</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J</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8.07</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K</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L</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1.92</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M</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1.18</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N</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O</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1.92</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P</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70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5.37</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Q</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R</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1.92</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86.58%</w:t>
            </w:r>
          </w:p>
        </w:tc>
      </w:tr>
    </w:tbl>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Response from administered questionnaire 2024 </w:t>
      </w:r>
      <w:r w:rsidRPr="007732F2">
        <w:rPr>
          <w:rFonts w:ascii="Times New Roman" w:hAnsi="Times New Roman" w:cs="Times New Roman"/>
          <w:sz w:val="24"/>
          <w:szCs w:val="24"/>
        </w:rPr>
        <w:tab/>
      </w:r>
      <w:r w:rsidRPr="007732F2">
        <w:rPr>
          <w:rFonts w:ascii="Times New Roman" w:hAnsi="Times New Roman" w:cs="Times New Roman"/>
          <w:sz w:val="24"/>
          <w:szCs w:val="24"/>
        </w:rPr>
        <w:tab/>
      </w:r>
      <w:r w:rsidRPr="007732F2">
        <w:rPr>
          <w:rFonts w:ascii="Times New Roman" w:hAnsi="Times New Roman" w:cs="Times New Roman"/>
          <w:sz w:val="24"/>
          <w:szCs w:val="24"/>
        </w:rPr>
        <w:tab/>
      </w:r>
      <w:r w:rsidRPr="007732F2">
        <w:rPr>
          <w:rFonts w:ascii="Times New Roman" w:hAnsi="Times New Roman" w:cs="Times New Roman"/>
          <w:sz w:val="24"/>
          <w:szCs w:val="24"/>
        </w:rPr>
        <w:tab/>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From computation Of F0 and Fe using step, 5% level of significant degree of freedom.</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(r=1) (C-1)</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(6-1) (3-1)</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(5)     (2) =10</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X</w:t>
      </w:r>
      <w:r w:rsidRPr="007732F2">
        <w:rPr>
          <w:rFonts w:ascii="Times New Roman" w:hAnsi="Times New Roman" w:cs="Times New Roman"/>
          <w:sz w:val="24"/>
          <w:szCs w:val="24"/>
          <w:vertAlign w:val="superscript"/>
        </w:rPr>
        <w:t>2</w:t>
      </w:r>
      <w:r w:rsidRPr="007732F2">
        <w:rPr>
          <w:rFonts w:ascii="Times New Roman" w:hAnsi="Times New Roman" w:cs="Times New Roman"/>
          <w:sz w:val="24"/>
          <w:szCs w:val="24"/>
        </w:rPr>
        <w:t xml:space="preserve"> 00.5 10 table = 18.307 calculate value = 86.58 value it means null hypothesis will be rejected and accepted by alternative hypothesis </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FORMATION OF HYPOTHESIS</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H0: ATM is not efficient service delivery in Nigeria banking industry </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H1: ATM is efficient service delivery in Nigeria banking industry.</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TABLE 4.1.6 the effect of ATM banking services delivery </w:t>
      </w:r>
    </w:p>
    <w:tbl>
      <w:tblPr>
        <w:tblStyle w:val="TableGrid"/>
        <w:tblW w:w="0" w:type="auto"/>
        <w:tblLook w:val="04A0"/>
      </w:tblPr>
      <w:tblGrid>
        <w:gridCol w:w="1487"/>
        <w:gridCol w:w="1440"/>
        <w:gridCol w:w="1463"/>
        <w:gridCol w:w="1463"/>
        <w:gridCol w:w="1496"/>
        <w:gridCol w:w="1507"/>
      </w:tblGrid>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CELL</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Fe</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r w:rsidRPr="007732F2">
              <w:rPr>
                <w:rFonts w:ascii="Times New Roman" w:hAnsi="Times New Roman" w:cs="Times New Roman"/>
                <w:sz w:val="24"/>
                <w:szCs w:val="24"/>
                <w:vertAlign w:val="superscript"/>
              </w:rPr>
              <w:t xml:space="preserve">2 </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A</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68.89</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1-18</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B</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33.64</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3.65</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D</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2.89</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0.05</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E</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53.3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68.89</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1.18</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G</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3.65</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H</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33.64</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0.05</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I</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2.89</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J</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3.68</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K</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33.64</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5.73</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L</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334.89</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M</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16.6</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27.73</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N</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O</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-14.2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17.64</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1.92</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P</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70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313.89</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2.35</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Q</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R</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17.64</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1.92</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86.58%</w:t>
            </w:r>
          </w:p>
        </w:tc>
      </w:tr>
    </w:tbl>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from administered questionnaire 2024</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Formation of hypothesis</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HO: ATM will not and efficient service delivery in Nigeria banking industry </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H1: ATM will and efficient service delivery in Nigeria banking industry.</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TABLE 4.1.7 the problem of ATM in service delivery</w:t>
      </w:r>
    </w:p>
    <w:tbl>
      <w:tblPr>
        <w:tblStyle w:val="TableGrid"/>
        <w:tblW w:w="0" w:type="auto"/>
        <w:tblLook w:val="04A0"/>
      </w:tblPr>
      <w:tblGrid>
        <w:gridCol w:w="1487"/>
        <w:gridCol w:w="1440"/>
        <w:gridCol w:w="1463"/>
        <w:gridCol w:w="1463"/>
        <w:gridCol w:w="1496"/>
        <w:gridCol w:w="1507"/>
      </w:tblGrid>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CELL</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Fe</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F0-Fe</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r w:rsidRPr="007732F2">
              <w:rPr>
                <w:rFonts w:ascii="Times New Roman" w:hAnsi="Times New Roman" w:cs="Times New Roman"/>
                <w:sz w:val="24"/>
                <w:szCs w:val="24"/>
                <w:vertAlign w:val="superscript"/>
              </w:rPr>
              <w:t>2</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A</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70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1.69</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0.02</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B</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1.69</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0.08</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D</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13.69</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0.2</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E</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13.69</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0.64</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G</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127.69</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1.86</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H</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127.69</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I</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J</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75.69</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1.10</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K</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21.3</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8.7</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75.69</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3.55</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L</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r>
      <w:tr w:rsidR="00937BF0" w:rsidRPr="007732F2" w:rsidTr="007732F2">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p>
        </w:tc>
        <w:tc>
          <w:tcPr>
            <w:tcW w:w="1596" w:type="dxa"/>
          </w:tcPr>
          <w:p w:rsidR="00937BF0" w:rsidRPr="007732F2" w:rsidRDefault="00937BF0" w:rsidP="008D61B7">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58.35%</w:t>
            </w:r>
          </w:p>
        </w:tc>
      </w:tr>
    </w:tbl>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For computation of F0 and Fe see appendix three using 5% level of significant </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Degree of freedom DF (r-1), (C-L)</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(4-1), (3-r)</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(3)     (2) = 6</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X0 05, 10m table = 12.592</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Since the calculated value is higher than the table value it means we reject the hypothesis </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Formation of hypothesis </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HO: ATM will not and efficient service delivery in Nigeria banking industry </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 xml:space="preserve">H1: ATM willnot efficient service delivery in Nigeria banking industry </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from administered questionnaire 2023</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Since the calculated value is higher than the total value it means the null hypothesis will be rejected </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FORMATION OF HYPOTHESIS</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H0: ATM does not have effective service delivery in Nigeria banking industry </w:t>
      </w:r>
    </w:p>
    <w:p w:rsidR="00937BF0" w:rsidRPr="007732F2" w:rsidRDefault="00937BF0" w:rsidP="007732F2">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H1: ATM has effective improving th-e performance in Nigeria banking industry.</w:t>
      </w:r>
    </w:p>
    <w:p w:rsidR="008D61B7" w:rsidRDefault="008D61B7">
      <w:pPr>
        <w:rPr>
          <w:rFonts w:ascii="Times New Roman" w:hAnsi="Times New Roman" w:cs="Times New Roman"/>
          <w:b/>
          <w:bCs/>
          <w:sz w:val="24"/>
          <w:szCs w:val="24"/>
        </w:rPr>
      </w:pPr>
      <w:r>
        <w:rPr>
          <w:rFonts w:ascii="Times New Roman" w:hAnsi="Times New Roman" w:cs="Times New Roman"/>
          <w:b/>
          <w:bCs/>
          <w:sz w:val="24"/>
          <w:szCs w:val="24"/>
        </w:rPr>
        <w:br w:type="page"/>
      </w:r>
    </w:p>
    <w:p w:rsidR="00937BF0" w:rsidRDefault="00937BF0" w:rsidP="008D61B7">
      <w:pPr>
        <w:spacing w:line="360" w:lineRule="auto"/>
        <w:contextualSpacing/>
        <w:jc w:val="center"/>
        <w:rPr>
          <w:rFonts w:ascii="Times New Roman" w:hAnsi="Times New Roman" w:cs="Times New Roman"/>
          <w:b/>
          <w:bCs/>
          <w:sz w:val="24"/>
          <w:szCs w:val="24"/>
        </w:rPr>
      </w:pPr>
      <w:r w:rsidRPr="007732F2">
        <w:rPr>
          <w:rFonts w:ascii="Times New Roman" w:hAnsi="Times New Roman" w:cs="Times New Roman"/>
          <w:b/>
          <w:bCs/>
          <w:sz w:val="24"/>
          <w:szCs w:val="24"/>
        </w:rPr>
        <w:lastRenderedPageBreak/>
        <w:t>CHAPTER FIVE</w:t>
      </w:r>
    </w:p>
    <w:p w:rsidR="008D61B7" w:rsidRPr="008D61B7" w:rsidRDefault="008D61B7" w:rsidP="008D61B7">
      <w:pPr>
        <w:spacing w:line="360" w:lineRule="auto"/>
        <w:contextualSpacing/>
        <w:rPr>
          <w:rFonts w:ascii="Times New Roman" w:hAnsi="Times New Roman"/>
          <w:b/>
          <w:sz w:val="24"/>
        </w:rPr>
      </w:pPr>
      <w:r w:rsidRPr="00DD53C4">
        <w:rPr>
          <w:rFonts w:ascii="Times New Roman" w:hAnsi="Times New Roman"/>
          <w:b/>
          <w:sz w:val="24"/>
        </w:rPr>
        <w:t>5.0</w:t>
      </w:r>
      <w:r w:rsidRPr="00DD53C4">
        <w:rPr>
          <w:rFonts w:ascii="Times New Roman" w:hAnsi="Times New Roman"/>
          <w:b/>
          <w:sz w:val="24"/>
        </w:rPr>
        <w:tab/>
        <w:t>SUMMARY, CONCLUSION RECOMMENDATIONS</w:t>
      </w:r>
    </w:p>
    <w:p w:rsidR="00937BF0" w:rsidRPr="008D61B7" w:rsidRDefault="00937BF0" w:rsidP="007732F2">
      <w:pPr>
        <w:spacing w:line="360" w:lineRule="auto"/>
        <w:contextualSpacing/>
        <w:jc w:val="both"/>
        <w:rPr>
          <w:rFonts w:ascii="Times New Roman" w:hAnsi="Times New Roman" w:cs="Times New Roman"/>
          <w:b/>
          <w:sz w:val="24"/>
          <w:szCs w:val="24"/>
        </w:rPr>
      </w:pPr>
      <w:r w:rsidRPr="008D61B7">
        <w:rPr>
          <w:rFonts w:ascii="Times New Roman" w:hAnsi="Times New Roman" w:cs="Times New Roman"/>
          <w:b/>
          <w:sz w:val="24"/>
          <w:szCs w:val="24"/>
        </w:rPr>
        <w:t>5.1 SUMMARY OF FINDINGS.</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Precisely the aim of this research project is to </w:t>
      </w:r>
      <w:r w:rsidR="00584AC2" w:rsidRPr="007732F2">
        <w:rPr>
          <w:rFonts w:ascii="Times New Roman" w:hAnsi="Times New Roman" w:cs="Times New Roman"/>
          <w:sz w:val="24"/>
          <w:szCs w:val="24"/>
        </w:rPr>
        <w:t>highlight</w:t>
      </w:r>
      <w:r w:rsidRPr="007732F2">
        <w:rPr>
          <w:rFonts w:ascii="Times New Roman" w:hAnsi="Times New Roman" w:cs="Times New Roman"/>
          <w:sz w:val="24"/>
          <w:szCs w:val="24"/>
        </w:rPr>
        <w:t xml:space="preserve"> the relative and hardship of automated teller machine on bank service delivery in Nigeria banking industry.</w:t>
      </w:r>
      <w:r w:rsidRPr="007732F2">
        <w:rPr>
          <w:rFonts w:ascii="Times New Roman" w:hAnsi="Times New Roman" w:cs="Times New Roman"/>
          <w:sz w:val="24"/>
          <w:szCs w:val="24"/>
        </w:rPr>
        <w:br/>
      </w:r>
      <w:r w:rsidRPr="007732F2">
        <w:rPr>
          <w:rFonts w:ascii="Times New Roman" w:hAnsi="Times New Roman" w:cs="Times New Roman"/>
          <w:sz w:val="24"/>
          <w:szCs w:val="24"/>
        </w:rPr>
        <w:tab/>
        <w:t>however, this research also show the review of interactive of the automated teller machine ATM features, effect and impact In banking improving the performance in Nigeria banking industry. The project work did not silent about the research methodology and experiment in details the method used in carrying out the research work. The fourth chapter however, contains the presentation and analysis of the used data in the project analysed.</w:t>
      </w:r>
    </w:p>
    <w:p w:rsidR="00937BF0" w:rsidRPr="008D61B7" w:rsidRDefault="00937BF0" w:rsidP="007732F2">
      <w:pPr>
        <w:spacing w:line="360" w:lineRule="auto"/>
        <w:contextualSpacing/>
        <w:jc w:val="both"/>
        <w:rPr>
          <w:rFonts w:ascii="Times New Roman" w:hAnsi="Times New Roman" w:cs="Times New Roman"/>
          <w:b/>
          <w:sz w:val="24"/>
          <w:szCs w:val="24"/>
        </w:rPr>
      </w:pPr>
      <w:r w:rsidRPr="008D61B7">
        <w:rPr>
          <w:rFonts w:ascii="Times New Roman" w:hAnsi="Times New Roman" w:cs="Times New Roman"/>
          <w:b/>
          <w:sz w:val="24"/>
          <w:szCs w:val="24"/>
        </w:rPr>
        <w:t>5.2 CONCLUSION</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The investment information technology has become an important component in both strategic and effective management to ensure competitive advantages. ATM has confined to change the structure containing in the quantity of bank payment system in Nigeria </w:t>
      </w:r>
      <w:r w:rsidR="00584AC2" w:rsidRPr="007732F2">
        <w:rPr>
          <w:rFonts w:ascii="Times New Roman" w:hAnsi="Times New Roman" w:cs="Times New Roman"/>
          <w:sz w:val="24"/>
          <w:szCs w:val="24"/>
        </w:rPr>
        <w:t>kick</w:t>
      </w:r>
      <w:r w:rsidRPr="007732F2">
        <w:rPr>
          <w:rFonts w:ascii="Times New Roman" w:hAnsi="Times New Roman" w:cs="Times New Roman"/>
          <w:sz w:val="24"/>
          <w:szCs w:val="24"/>
        </w:rPr>
        <w:t xml:space="preserve"> of enabling environment to be provided by function electronic facility in the country has reduced the level of assimilation of ATM service in Nigeria banking industry from all indication automated teller machine (ATM) present great potential for business process re-engineering of the Nigeria finance industry.</w:t>
      </w:r>
    </w:p>
    <w:p w:rsidR="00937BF0" w:rsidRPr="008D61B7" w:rsidRDefault="00937BF0" w:rsidP="007732F2">
      <w:pPr>
        <w:spacing w:line="360" w:lineRule="auto"/>
        <w:contextualSpacing/>
        <w:jc w:val="both"/>
        <w:rPr>
          <w:rFonts w:ascii="Times New Roman" w:hAnsi="Times New Roman" w:cs="Times New Roman"/>
          <w:b/>
          <w:sz w:val="24"/>
          <w:szCs w:val="24"/>
        </w:rPr>
      </w:pPr>
      <w:r w:rsidRPr="008D61B7">
        <w:rPr>
          <w:rFonts w:ascii="Times New Roman" w:hAnsi="Times New Roman" w:cs="Times New Roman"/>
          <w:b/>
          <w:sz w:val="24"/>
          <w:szCs w:val="24"/>
        </w:rPr>
        <w:t>5.3 RECOMMENDATION</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In view of the finding of this research work the following suggestion could and the banking industry to full appropriate the gain of ATM are made </w:t>
      </w:r>
    </w:p>
    <w:p w:rsidR="00937BF0" w:rsidRPr="007732F2" w:rsidRDefault="00937BF0" w:rsidP="007732F2">
      <w:pPr>
        <w:pStyle w:val="ListParagraph"/>
        <w:numPr>
          <w:ilvl w:val="0"/>
          <w:numId w:val="5"/>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 xml:space="preserve">An individual personal pin security that will prevent card fraud should also be introduced </w:t>
      </w:r>
    </w:p>
    <w:p w:rsidR="00937BF0" w:rsidRPr="007732F2" w:rsidRDefault="00937BF0" w:rsidP="007732F2">
      <w:pPr>
        <w:pStyle w:val="ListParagraph"/>
        <w:numPr>
          <w:ilvl w:val="0"/>
          <w:numId w:val="5"/>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 xml:space="preserve">The management of banks should try to create for room for an interaction and occasional meeting between the bank and their customers this is very essential to </w:t>
      </w:r>
      <w:r w:rsidRPr="007732F2">
        <w:rPr>
          <w:rFonts w:ascii="Times New Roman" w:hAnsi="Times New Roman" w:cs="Times New Roman"/>
          <w:sz w:val="24"/>
          <w:szCs w:val="24"/>
        </w:rPr>
        <w:lastRenderedPageBreak/>
        <w:t>reduce the lonely offered and impersonal consentience of automated teller machine ATM service.</w:t>
      </w:r>
    </w:p>
    <w:p w:rsidR="00937BF0" w:rsidRPr="007732F2" w:rsidRDefault="00937BF0" w:rsidP="007732F2">
      <w:pPr>
        <w:pStyle w:val="ListParagraph"/>
        <w:numPr>
          <w:ilvl w:val="0"/>
          <w:numId w:val="5"/>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Research development (RD) department needs to be establish to people a breast of the new development in the banking industry as it is dynamic.</w:t>
      </w:r>
    </w:p>
    <w:p w:rsidR="00937BF0" w:rsidRPr="007732F2" w:rsidRDefault="00937BF0" w:rsidP="007732F2">
      <w:pPr>
        <w:pStyle w:val="ListParagraph"/>
        <w:numPr>
          <w:ilvl w:val="0"/>
          <w:numId w:val="5"/>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Independent power provider (IPPS) should allow operating room for health competition</w:t>
      </w:r>
    </w:p>
    <w:p w:rsidR="00937BF0" w:rsidRPr="007732F2" w:rsidRDefault="00937BF0" w:rsidP="007732F2">
      <w:pPr>
        <w:pStyle w:val="ListParagraph"/>
        <w:numPr>
          <w:ilvl w:val="0"/>
          <w:numId w:val="5"/>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Necessary step should be taking to avoid ATM machine error networking failure and swallowing of cards.</w:t>
      </w: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spacing w:line="360" w:lineRule="auto"/>
        <w:contextualSpacing/>
        <w:jc w:val="both"/>
        <w:rPr>
          <w:rFonts w:ascii="Times New Roman" w:hAnsi="Times New Roman" w:cs="Times New Roman"/>
          <w:sz w:val="24"/>
          <w:szCs w:val="24"/>
        </w:rPr>
      </w:pPr>
    </w:p>
    <w:p w:rsidR="00937BF0" w:rsidRPr="007732F2" w:rsidRDefault="00937BF0" w:rsidP="007732F2">
      <w:pPr>
        <w:spacing w:line="360" w:lineRule="auto"/>
        <w:contextualSpacing/>
        <w:jc w:val="both"/>
        <w:rPr>
          <w:rFonts w:ascii="Times New Roman" w:hAnsi="Times New Roman" w:cs="Times New Roman"/>
          <w:sz w:val="24"/>
          <w:szCs w:val="24"/>
        </w:rPr>
      </w:pPr>
    </w:p>
    <w:p w:rsidR="008D61B7" w:rsidRDefault="008D61B7">
      <w:pPr>
        <w:rPr>
          <w:rFonts w:ascii="Times New Roman" w:hAnsi="Times New Roman" w:cs="Times New Roman"/>
          <w:b/>
          <w:bCs/>
          <w:sz w:val="24"/>
          <w:szCs w:val="24"/>
        </w:rPr>
      </w:pPr>
      <w:r>
        <w:rPr>
          <w:rFonts w:ascii="Times New Roman" w:hAnsi="Times New Roman" w:cs="Times New Roman"/>
          <w:b/>
          <w:bCs/>
          <w:sz w:val="24"/>
          <w:szCs w:val="24"/>
        </w:rPr>
        <w:br w:type="page"/>
      </w:r>
    </w:p>
    <w:p w:rsidR="00937BF0" w:rsidRPr="007732F2" w:rsidRDefault="00937BF0" w:rsidP="008D61B7">
      <w:pPr>
        <w:spacing w:line="360" w:lineRule="auto"/>
        <w:contextualSpacing/>
        <w:jc w:val="center"/>
        <w:rPr>
          <w:rFonts w:ascii="Times New Roman" w:hAnsi="Times New Roman" w:cs="Times New Roman"/>
          <w:b/>
          <w:bCs/>
          <w:sz w:val="24"/>
          <w:szCs w:val="24"/>
        </w:rPr>
      </w:pPr>
      <w:r w:rsidRPr="007732F2">
        <w:rPr>
          <w:rFonts w:ascii="Times New Roman" w:hAnsi="Times New Roman" w:cs="Times New Roman"/>
          <w:b/>
          <w:bCs/>
          <w:sz w:val="24"/>
          <w:szCs w:val="24"/>
        </w:rPr>
        <w:lastRenderedPageBreak/>
        <w:t>REFERENCES</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Adewoye J.A (2003) computer application to science and management Ilorin.Repun printer </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Publishes.</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Agboola, M and Nassar MT (2001). Automated operation in nigeria new york journal L.T.D</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Famey and White F. (2002) Emphasized the need for studies of financial regulations new </w:t>
      </w:r>
      <w:r w:rsidRPr="007732F2">
        <w:rPr>
          <w:rFonts w:ascii="Times New Roman" w:hAnsi="Times New Roman" w:cs="Times New Roman"/>
          <w:sz w:val="24"/>
          <w:szCs w:val="24"/>
        </w:rPr>
        <w:tab/>
        <w:t>york L.T.D</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Okoro A.S (2004) Digital image processing new york john Williams publishers.</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Olagunju M. (2006) Payment system in Nigeria Acllek printer, Ilorin.</w:t>
      </w:r>
    </w:p>
    <w:p w:rsidR="00937BF0" w:rsidRPr="007732F2" w:rsidRDefault="00937BF0" w:rsidP="007732F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US History (2016) Automated teller machine retrieved in http / Wikipedia. </w:t>
      </w:r>
      <w:r w:rsidRPr="007732F2">
        <w:rPr>
          <w:rFonts w:ascii="Times New Roman" w:hAnsi="Times New Roman" w:cs="Times New Roman"/>
          <w:sz w:val="24"/>
          <w:szCs w:val="24"/>
        </w:rPr>
        <w:tab/>
        <w:t xml:space="preserve">Org/wiki/ATM/.Com </w:t>
      </w:r>
    </w:p>
    <w:p w:rsidR="00847FAA" w:rsidRPr="007732F2" w:rsidRDefault="00847FAA" w:rsidP="007732F2">
      <w:pPr>
        <w:spacing w:line="360" w:lineRule="auto"/>
        <w:contextualSpacing/>
        <w:jc w:val="both"/>
        <w:rPr>
          <w:rFonts w:ascii="Times New Roman" w:hAnsi="Times New Roman" w:cs="Times New Roman"/>
          <w:sz w:val="24"/>
          <w:szCs w:val="24"/>
        </w:rPr>
      </w:pPr>
    </w:p>
    <w:p w:rsidR="00410238" w:rsidRPr="007732F2" w:rsidRDefault="00410238">
      <w:pPr>
        <w:spacing w:line="360" w:lineRule="auto"/>
        <w:contextualSpacing/>
        <w:jc w:val="both"/>
        <w:rPr>
          <w:rFonts w:ascii="Times New Roman" w:hAnsi="Times New Roman" w:cs="Times New Roman"/>
          <w:sz w:val="24"/>
          <w:szCs w:val="24"/>
        </w:rPr>
      </w:pPr>
    </w:p>
    <w:sectPr w:rsidR="00410238" w:rsidRPr="007732F2" w:rsidSect="00A04719">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5F3" w:rsidRDefault="00C445F3" w:rsidP="00A04719">
      <w:pPr>
        <w:spacing w:after="0" w:line="240" w:lineRule="auto"/>
      </w:pPr>
      <w:r>
        <w:separator/>
      </w:r>
    </w:p>
  </w:endnote>
  <w:endnote w:type="continuationSeparator" w:id="1">
    <w:p w:rsidR="00C445F3" w:rsidRDefault="00C445F3" w:rsidP="00A047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719" w:rsidRDefault="00146A38" w:rsidP="00EF4B39">
    <w:pPr>
      <w:pStyle w:val="Footer"/>
      <w:framePr w:wrap="around" w:vAnchor="text" w:hAnchor="margin" w:xAlign="center" w:y="1"/>
      <w:rPr>
        <w:rStyle w:val="PageNumber"/>
      </w:rPr>
    </w:pPr>
    <w:r>
      <w:rPr>
        <w:rStyle w:val="PageNumber"/>
      </w:rPr>
      <w:fldChar w:fldCharType="begin"/>
    </w:r>
    <w:r w:rsidR="00A04719">
      <w:rPr>
        <w:rStyle w:val="PageNumber"/>
      </w:rPr>
      <w:instrText xml:space="preserve">PAGE  </w:instrText>
    </w:r>
    <w:r>
      <w:rPr>
        <w:rStyle w:val="PageNumber"/>
      </w:rPr>
      <w:fldChar w:fldCharType="end"/>
    </w:r>
  </w:p>
  <w:p w:rsidR="00A04719" w:rsidRDefault="00A047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719" w:rsidRDefault="00146A38" w:rsidP="00EF4B39">
    <w:pPr>
      <w:pStyle w:val="Footer"/>
      <w:framePr w:wrap="around" w:vAnchor="text" w:hAnchor="margin" w:xAlign="center" w:y="1"/>
      <w:rPr>
        <w:rStyle w:val="PageNumber"/>
      </w:rPr>
    </w:pPr>
    <w:r>
      <w:rPr>
        <w:rStyle w:val="PageNumber"/>
      </w:rPr>
      <w:fldChar w:fldCharType="begin"/>
    </w:r>
    <w:r w:rsidR="00A04719">
      <w:rPr>
        <w:rStyle w:val="PageNumber"/>
      </w:rPr>
      <w:instrText xml:space="preserve">PAGE  </w:instrText>
    </w:r>
    <w:r>
      <w:rPr>
        <w:rStyle w:val="PageNumber"/>
      </w:rPr>
      <w:fldChar w:fldCharType="separate"/>
    </w:r>
    <w:r w:rsidR="00BB417A">
      <w:rPr>
        <w:rStyle w:val="PageNumber"/>
        <w:noProof/>
      </w:rPr>
      <w:t>1</w:t>
    </w:r>
    <w:r>
      <w:rPr>
        <w:rStyle w:val="PageNumber"/>
      </w:rPr>
      <w:fldChar w:fldCharType="end"/>
    </w:r>
  </w:p>
  <w:p w:rsidR="00A04719" w:rsidRDefault="00A047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5F3" w:rsidRDefault="00C445F3" w:rsidP="00A04719">
      <w:pPr>
        <w:spacing w:after="0" w:line="240" w:lineRule="auto"/>
      </w:pPr>
      <w:r>
        <w:separator/>
      </w:r>
    </w:p>
  </w:footnote>
  <w:footnote w:type="continuationSeparator" w:id="1">
    <w:p w:rsidR="00C445F3" w:rsidRDefault="00C445F3" w:rsidP="00A047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15593"/>
    <w:multiLevelType w:val="multilevel"/>
    <w:tmpl w:val="AC18C026"/>
    <w:lvl w:ilvl="0">
      <w:start w:val="1"/>
      <w:numFmt w:val="upp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253426"/>
    <w:multiLevelType w:val="hybridMultilevel"/>
    <w:tmpl w:val="89B0A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BC7EC1"/>
    <w:multiLevelType w:val="hybridMultilevel"/>
    <w:tmpl w:val="B6BAA5B2"/>
    <w:lvl w:ilvl="0" w:tplc="06E4939E">
      <w:start w:val="1"/>
      <w:numFmt w:val="upperRoman"/>
      <w:lvlText w:val="%1."/>
      <w:lvlJc w:val="righ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3AA6EB7"/>
    <w:multiLevelType w:val="hybridMultilevel"/>
    <w:tmpl w:val="7C180DC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9F77406"/>
    <w:multiLevelType w:val="hybridMultilevel"/>
    <w:tmpl w:val="4B3ED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F73F2"/>
    <w:rsid w:val="000074A2"/>
    <w:rsid w:val="00030BCA"/>
    <w:rsid w:val="00040135"/>
    <w:rsid w:val="00052FDA"/>
    <w:rsid w:val="00086DCE"/>
    <w:rsid w:val="000E1C50"/>
    <w:rsid w:val="000F2C13"/>
    <w:rsid w:val="000F73F2"/>
    <w:rsid w:val="00112BF8"/>
    <w:rsid w:val="00115D96"/>
    <w:rsid w:val="00125E88"/>
    <w:rsid w:val="00146A38"/>
    <w:rsid w:val="00164F45"/>
    <w:rsid w:val="00165D94"/>
    <w:rsid w:val="0017545C"/>
    <w:rsid w:val="001C6FE4"/>
    <w:rsid w:val="00200874"/>
    <w:rsid w:val="002344B7"/>
    <w:rsid w:val="00284182"/>
    <w:rsid w:val="00291022"/>
    <w:rsid w:val="00303AC2"/>
    <w:rsid w:val="00393753"/>
    <w:rsid w:val="003C00B6"/>
    <w:rsid w:val="003F44F4"/>
    <w:rsid w:val="00410238"/>
    <w:rsid w:val="00413E74"/>
    <w:rsid w:val="004200C7"/>
    <w:rsid w:val="00430C09"/>
    <w:rsid w:val="00441557"/>
    <w:rsid w:val="00447F64"/>
    <w:rsid w:val="004A21E4"/>
    <w:rsid w:val="004F63A0"/>
    <w:rsid w:val="005137BF"/>
    <w:rsid w:val="00536237"/>
    <w:rsid w:val="00540568"/>
    <w:rsid w:val="00550196"/>
    <w:rsid w:val="00553BBE"/>
    <w:rsid w:val="00584AC2"/>
    <w:rsid w:val="00586547"/>
    <w:rsid w:val="00595D70"/>
    <w:rsid w:val="006A35EE"/>
    <w:rsid w:val="006B002E"/>
    <w:rsid w:val="006C33AD"/>
    <w:rsid w:val="006D266B"/>
    <w:rsid w:val="006F2BF9"/>
    <w:rsid w:val="00713C4C"/>
    <w:rsid w:val="007732F2"/>
    <w:rsid w:val="007A566A"/>
    <w:rsid w:val="0082480F"/>
    <w:rsid w:val="00831990"/>
    <w:rsid w:val="00847FAA"/>
    <w:rsid w:val="008D61B7"/>
    <w:rsid w:val="008E5BDE"/>
    <w:rsid w:val="00937BF0"/>
    <w:rsid w:val="00974CCB"/>
    <w:rsid w:val="00976705"/>
    <w:rsid w:val="009A019A"/>
    <w:rsid w:val="009B5DFF"/>
    <w:rsid w:val="009B7A9F"/>
    <w:rsid w:val="009C7F2B"/>
    <w:rsid w:val="009F380F"/>
    <w:rsid w:val="00A04719"/>
    <w:rsid w:val="00A13664"/>
    <w:rsid w:val="00A31131"/>
    <w:rsid w:val="00A741A8"/>
    <w:rsid w:val="00AB4E1C"/>
    <w:rsid w:val="00AD668D"/>
    <w:rsid w:val="00B22752"/>
    <w:rsid w:val="00B57442"/>
    <w:rsid w:val="00BA50B2"/>
    <w:rsid w:val="00BB417A"/>
    <w:rsid w:val="00C00198"/>
    <w:rsid w:val="00C025A3"/>
    <w:rsid w:val="00C179F1"/>
    <w:rsid w:val="00C23A33"/>
    <w:rsid w:val="00C445F3"/>
    <w:rsid w:val="00C46FF1"/>
    <w:rsid w:val="00C662AB"/>
    <w:rsid w:val="00CB7402"/>
    <w:rsid w:val="00CF5F4A"/>
    <w:rsid w:val="00D1241C"/>
    <w:rsid w:val="00D52085"/>
    <w:rsid w:val="00D84FA5"/>
    <w:rsid w:val="00DA554D"/>
    <w:rsid w:val="00DD1F82"/>
    <w:rsid w:val="00E0719F"/>
    <w:rsid w:val="00E6038F"/>
    <w:rsid w:val="00E60FAD"/>
    <w:rsid w:val="00ED5F08"/>
    <w:rsid w:val="00F13FD7"/>
    <w:rsid w:val="00F266D1"/>
    <w:rsid w:val="00F44CCE"/>
    <w:rsid w:val="00F53EBC"/>
    <w:rsid w:val="00F64E78"/>
    <w:rsid w:val="00F91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3" type="connector" idref="#_x0000_s1054"/>
        <o:r id="V:Rule14" type="connector" idref="#_x0000_s1056"/>
        <o:r id="V:Rule15" type="connector" idref="#_x0000_s1082"/>
        <o:r id="V:Rule16" type="connector" idref="#_x0000_s1057"/>
        <o:r id="V:Rule17" type="connector" idref="#_x0000_s1048"/>
        <o:r id="V:Rule18" type="connector" idref="#_x0000_s1062"/>
        <o:r id="V:Rule19" type="connector" idref="#_x0000_s1052"/>
        <o:r id="V:Rule20" type="connector" idref="#_x0000_s1053"/>
        <o:r id="V:Rule21" type="connector" idref="#_x0000_s1081"/>
        <o:r id="V:Rule22" type="connector" idref="#_x0000_s1063"/>
        <o:r id="V:Rule23" type="connector" idref="#_x0000_s1055"/>
        <o:r id="V:Rule24" type="connector" idref="#_x0000_s104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131"/>
    <w:pPr>
      <w:ind w:left="720"/>
      <w:contextualSpacing/>
    </w:pPr>
  </w:style>
  <w:style w:type="table" w:styleId="TableGrid">
    <w:name w:val="Table Grid"/>
    <w:basedOn w:val="TableNormal"/>
    <w:uiPriority w:val="59"/>
    <w:rsid w:val="00937B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E6038F"/>
    <w:pPr>
      <w:spacing w:after="160" w:line="259" w:lineRule="auto"/>
    </w:pPr>
    <w:rPr>
      <w:rFonts w:ascii="Times New Roman" w:eastAsia="Times New Roman" w:hAnsi="Times New Roman" w:cs="Times New Roman"/>
      <w:sz w:val="28"/>
      <w:szCs w:val="28"/>
    </w:rPr>
  </w:style>
  <w:style w:type="paragraph" w:styleId="Footer">
    <w:name w:val="footer"/>
    <w:basedOn w:val="Normal"/>
    <w:link w:val="FooterChar"/>
    <w:uiPriority w:val="99"/>
    <w:semiHidden/>
    <w:unhideWhenUsed/>
    <w:rsid w:val="00A047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4719"/>
  </w:style>
  <w:style w:type="character" w:styleId="PageNumber">
    <w:name w:val="page number"/>
    <w:basedOn w:val="DefaultParagraphFont"/>
    <w:uiPriority w:val="99"/>
    <w:semiHidden/>
    <w:unhideWhenUsed/>
    <w:rsid w:val="00A047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gi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36</Pages>
  <Words>7807</Words>
  <Characters>44506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safat</dc:creator>
  <cp:lastModifiedBy>USER</cp:lastModifiedBy>
  <cp:revision>6</cp:revision>
  <dcterms:created xsi:type="dcterms:W3CDTF">2024-12-07T18:50:00Z</dcterms:created>
  <dcterms:modified xsi:type="dcterms:W3CDTF">2024-12-07T18:59:00Z</dcterms:modified>
</cp:coreProperties>
</file>