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4E5" w:rsidRPr="0000235A" w:rsidRDefault="003428A7" w:rsidP="007654E5">
      <w:pPr>
        <w:jc w:val="center"/>
        <w:rPr>
          <w:rFonts w:ascii="Arial Black" w:hAnsi="Arial Black"/>
          <w:sz w:val="30"/>
          <w:szCs w:val="32"/>
        </w:rPr>
      </w:pPr>
      <w:r w:rsidRPr="0000235A">
        <w:rPr>
          <w:rFonts w:ascii="Arial Black" w:hAnsi="Arial Black"/>
          <w:sz w:val="30"/>
          <w:szCs w:val="32"/>
        </w:rPr>
        <w:t>INFLUENCE OF ONLINE CONTENT CREATION ON CHILD MARRIAGE AND ITS PERCEPTION AMONG TEENAGERS</w:t>
      </w:r>
    </w:p>
    <w:p w:rsidR="003428A7" w:rsidRPr="003428A7" w:rsidRDefault="003428A7" w:rsidP="007654E5">
      <w:pPr>
        <w:jc w:val="center"/>
        <w:rPr>
          <w:rFonts w:ascii="Arial Narrow" w:hAnsi="Arial Narrow" w:cstheme="majorHAnsi"/>
          <w:b/>
          <w:sz w:val="28"/>
          <w:szCs w:val="28"/>
        </w:rPr>
      </w:pPr>
      <w:r w:rsidRPr="003428A7">
        <w:rPr>
          <w:rFonts w:ascii="Arial Narrow" w:hAnsi="Arial Narrow"/>
          <w:sz w:val="28"/>
          <w:szCs w:val="32"/>
        </w:rPr>
        <w:t>(A STUDY OF KWARAPOLY SECONDARY SCHOOL)</w:t>
      </w:r>
    </w:p>
    <w:p w:rsidR="007654E5" w:rsidRDefault="007654E5" w:rsidP="007654E5">
      <w:pPr>
        <w:jc w:val="center"/>
      </w:pPr>
    </w:p>
    <w:p w:rsidR="007654E5" w:rsidRPr="00100348" w:rsidRDefault="007654E5" w:rsidP="00100348">
      <w:pPr>
        <w:pStyle w:val="Heading1"/>
        <w:rPr>
          <w:color w:val="FFFFFF" w:themeColor="background1"/>
        </w:rPr>
      </w:pPr>
      <w:bookmarkStart w:id="0" w:name="_Toc198714894"/>
      <w:r w:rsidRPr="008E68CC">
        <w:rPr>
          <w:color w:val="FFFFFF" w:themeColor="background1"/>
        </w:rPr>
        <w:t>TITLE PAGE</w:t>
      </w:r>
      <w:bookmarkEnd w:id="0"/>
    </w:p>
    <w:p w:rsidR="007654E5" w:rsidRPr="007836C3" w:rsidRDefault="007654E5" w:rsidP="007654E5">
      <w:pPr>
        <w:jc w:val="center"/>
        <w:rPr>
          <w:rFonts w:ascii="Lucida Calligraphy" w:hAnsi="Lucida Calligraphy"/>
          <w:b/>
          <w:sz w:val="72"/>
          <w:szCs w:val="72"/>
        </w:rPr>
      </w:pPr>
      <w:r w:rsidRPr="007836C3">
        <w:rPr>
          <w:rFonts w:ascii="Lucida Calligraphy" w:hAnsi="Lucida Calligraphy"/>
          <w:b/>
          <w:sz w:val="72"/>
          <w:szCs w:val="72"/>
        </w:rPr>
        <w:t>BY</w:t>
      </w:r>
    </w:p>
    <w:p w:rsidR="007654E5" w:rsidRDefault="007654E5" w:rsidP="007654E5">
      <w:pPr>
        <w:spacing w:after="0"/>
        <w:jc w:val="center"/>
      </w:pPr>
    </w:p>
    <w:p w:rsidR="007654E5" w:rsidRDefault="007654E5" w:rsidP="007654E5">
      <w:pPr>
        <w:jc w:val="center"/>
      </w:pPr>
    </w:p>
    <w:p w:rsidR="007654E5" w:rsidRPr="008E68CC" w:rsidRDefault="003428A7" w:rsidP="007654E5">
      <w:pPr>
        <w:spacing w:line="240" w:lineRule="auto"/>
        <w:jc w:val="center"/>
        <w:rPr>
          <w:rFonts w:ascii="Arial Black" w:hAnsi="Arial Black"/>
          <w:sz w:val="32"/>
          <w:szCs w:val="32"/>
        </w:rPr>
      </w:pPr>
      <w:r>
        <w:rPr>
          <w:rFonts w:ascii="Arial Black" w:hAnsi="Arial Black"/>
          <w:sz w:val="32"/>
          <w:szCs w:val="32"/>
        </w:rPr>
        <w:t>YUSUF SULIAT EJIDE</w:t>
      </w:r>
    </w:p>
    <w:p w:rsidR="007654E5" w:rsidRPr="008E68CC" w:rsidRDefault="003428A7" w:rsidP="007654E5">
      <w:pPr>
        <w:spacing w:line="240" w:lineRule="auto"/>
        <w:jc w:val="center"/>
        <w:rPr>
          <w:rFonts w:ascii="Arial Black" w:hAnsi="Arial Black"/>
          <w:sz w:val="32"/>
          <w:szCs w:val="32"/>
        </w:rPr>
      </w:pPr>
      <w:r>
        <w:rPr>
          <w:rFonts w:ascii="Arial Black" w:hAnsi="Arial Black"/>
          <w:sz w:val="32"/>
          <w:szCs w:val="32"/>
        </w:rPr>
        <w:t>HND/23/MAC/FT/0347</w:t>
      </w:r>
    </w:p>
    <w:p w:rsidR="007654E5" w:rsidRDefault="007654E5" w:rsidP="007654E5">
      <w:pPr>
        <w:jc w:val="center"/>
      </w:pPr>
    </w:p>
    <w:p w:rsidR="007654E5" w:rsidRDefault="007654E5" w:rsidP="007654E5">
      <w:pPr>
        <w:jc w:val="center"/>
      </w:pPr>
    </w:p>
    <w:p w:rsidR="007654E5" w:rsidRPr="00E47128" w:rsidRDefault="007654E5" w:rsidP="007654E5">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BEING A RESEARCH PROJECT SUBMITTED TO THE DEPARTMENT OF </w:t>
      </w:r>
    </w:p>
    <w:p w:rsidR="007654E5" w:rsidRPr="00E47128" w:rsidRDefault="007654E5" w:rsidP="007654E5">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p>
    <w:p w:rsidR="007654E5" w:rsidRPr="00E47128" w:rsidRDefault="007654E5" w:rsidP="007654E5">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INSTITUTE OF INFORMATION AND COMMUNICATION TECHNOLOGY</w:t>
      </w:r>
    </w:p>
    <w:p w:rsidR="007654E5" w:rsidRPr="00E47128" w:rsidRDefault="007654E5" w:rsidP="007654E5">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KWARA STATE POLYTECHNIC, ILORIN.</w:t>
      </w:r>
    </w:p>
    <w:p w:rsidR="007654E5" w:rsidRPr="00E47128" w:rsidRDefault="007654E5" w:rsidP="007654E5">
      <w:pPr>
        <w:ind w:left="10" w:right="13" w:hanging="10"/>
        <w:jc w:val="center"/>
        <w:rPr>
          <w:rFonts w:asciiTheme="majorHAnsi" w:eastAsia="Times New Roman" w:hAnsiTheme="majorHAnsi" w:cs="Aharoni"/>
          <w:b/>
          <w:sz w:val="32"/>
          <w:szCs w:val="26"/>
        </w:rPr>
      </w:pPr>
    </w:p>
    <w:p w:rsidR="007654E5" w:rsidRPr="00E47128" w:rsidRDefault="007654E5" w:rsidP="007654E5">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IN PARTIAL FULFILLMENT OF </w:t>
      </w:r>
      <w:r w:rsidRPr="00E47128">
        <w:rPr>
          <w:rFonts w:asciiTheme="majorHAnsi" w:eastAsia="Times New Roman" w:hAnsiTheme="majorHAnsi" w:cs="Aharoni"/>
          <w:b/>
          <w:sz w:val="28"/>
          <w:szCs w:val="26"/>
        </w:rPr>
        <w:t xml:space="preserve">REQUIREMENTS FOR THE AWARD OF </w:t>
      </w:r>
    </w:p>
    <w:p w:rsidR="007654E5" w:rsidRDefault="007654E5" w:rsidP="007654E5">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HIGHER </w:t>
      </w:r>
      <w:r w:rsidRPr="00E47128">
        <w:rPr>
          <w:rFonts w:asciiTheme="majorHAnsi" w:eastAsia="Times New Roman" w:hAnsiTheme="majorHAnsi" w:cs="Aharoni"/>
          <w:b/>
          <w:sz w:val="28"/>
          <w:szCs w:val="26"/>
        </w:rPr>
        <w:t xml:space="preserve">NATIONAL DIPLOMA IN </w:t>
      </w:r>
    </w:p>
    <w:p w:rsidR="007654E5" w:rsidRPr="007957BF" w:rsidRDefault="007654E5" w:rsidP="007654E5">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r w:rsidRPr="00E47128">
        <w:rPr>
          <w:rFonts w:ascii="Arial Black" w:eastAsia="Times New Roman" w:hAnsi="Arial Black" w:cs="Aharoni"/>
          <w:b/>
          <w:sz w:val="34"/>
        </w:rPr>
        <w:t xml:space="preserve">    </w:t>
      </w:r>
    </w:p>
    <w:p w:rsidR="007654E5" w:rsidRDefault="007654E5" w:rsidP="007654E5">
      <w:pPr>
        <w:ind w:left="5760"/>
        <w:rPr>
          <w:rFonts w:ascii="Arial Black" w:eastAsia="Times New Roman" w:hAnsi="Arial Black" w:cs="Aharoni"/>
          <w:b/>
          <w:sz w:val="36"/>
        </w:rPr>
      </w:pPr>
    </w:p>
    <w:p w:rsidR="007654E5" w:rsidRPr="007F5F90" w:rsidRDefault="00054149" w:rsidP="007654E5">
      <w:pPr>
        <w:ind w:left="5760"/>
        <w:rPr>
          <w:sz w:val="36"/>
          <w:szCs w:val="36"/>
        </w:rPr>
      </w:pPr>
      <w:r>
        <w:rPr>
          <w:rFonts w:ascii="Arial Black" w:eastAsia="Times New Roman" w:hAnsi="Arial Black" w:cs="Aharoni"/>
          <w:b/>
          <w:sz w:val="36"/>
        </w:rPr>
        <w:t xml:space="preserve">   </w:t>
      </w:r>
      <w:r>
        <w:rPr>
          <w:rFonts w:ascii="Arial Black" w:eastAsia="Times New Roman" w:hAnsi="Arial Black" w:cs="Aharoni"/>
          <w:b/>
          <w:sz w:val="36"/>
          <w:szCs w:val="36"/>
        </w:rPr>
        <w:t>JUNE</w:t>
      </w:r>
      <w:r w:rsidR="007654E5" w:rsidRPr="007F5F90">
        <w:rPr>
          <w:rFonts w:ascii="Arial Black" w:eastAsia="Times New Roman" w:hAnsi="Arial Black" w:cs="Aharoni"/>
          <w:b/>
          <w:sz w:val="36"/>
          <w:szCs w:val="36"/>
        </w:rPr>
        <w:t>,</w:t>
      </w:r>
      <w:r w:rsidR="007654E5" w:rsidRPr="007F5F90">
        <w:rPr>
          <w:rFonts w:ascii="Arial Black" w:eastAsia="Times New Roman" w:hAnsi="Arial Black" w:cs="Times New Roman"/>
          <w:b/>
          <w:sz w:val="36"/>
          <w:szCs w:val="36"/>
        </w:rPr>
        <w:t xml:space="preserve"> 2025.</w:t>
      </w:r>
    </w:p>
    <w:p w:rsidR="00E81B35" w:rsidRDefault="00E81B35">
      <w:pPr>
        <w:rPr>
          <w:rFonts w:ascii="Times New Roman" w:eastAsiaTheme="majorEastAsia" w:hAnsi="Times New Roman" w:cs="Times New Roman"/>
          <w:b/>
          <w:color w:val="000000" w:themeColor="text1"/>
          <w:sz w:val="24"/>
          <w:szCs w:val="24"/>
        </w:rPr>
      </w:pPr>
      <w:bookmarkStart w:id="1" w:name="_Toc198714895"/>
      <w:r>
        <w:rPr>
          <w:rFonts w:cs="Times New Roman"/>
          <w:szCs w:val="24"/>
        </w:rPr>
        <w:br w:type="page"/>
      </w:r>
    </w:p>
    <w:p w:rsidR="007654E5" w:rsidRDefault="007654E5" w:rsidP="000367D5">
      <w:pPr>
        <w:pStyle w:val="Heading1"/>
        <w:jc w:val="center"/>
        <w:rPr>
          <w:rFonts w:cs="Times New Roman"/>
          <w:szCs w:val="24"/>
        </w:rPr>
      </w:pPr>
      <w:r>
        <w:rPr>
          <w:rFonts w:cs="Times New Roman"/>
          <w:szCs w:val="24"/>
        </w:rPr>
        <w:lastRenderedPageBreak/>
        <w:t>CERTIFICATION</w:t>
      </w:r>
      <w:bookmarkEnd w:id="1"/>
    </w:p>
    <w:p w:rsidR="007654E5" w:rsidRPr="00E47128" w:rsidRDefault="007654E5" w:rsidP="007654E5">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7654E5" w:rsidRPr="00E47128" w:rsidRDefault="007654E5" w:rsidP="007654E5">
      <w:pPr>
        <w:spacing w:line="360" w:lineRule="auto"/>
        <w:ind w:right="13"/>
        <w:jc w:val="both"/>
        <w:rPr>
          <w:rFonts w:ascii="Times New Roman" w:eastAsia="Times New Roman" w:hAnsi="Times New Roman" w:cs="Times New Roman"/>
          <w:sz w:val="24"/>
          <w:szCs w:val="24"/>
        </w:rPr>
      </w:pPr>
    </w:p>
    <w:p w:rsidR="007654E5" w:rsidRPr="00E47128" w:rsidRDefault="007654E5" w:rsidP="007654E5">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7654E5" w:rsidRPr="00E47128" w:rsidRDefault="007654E5" w:rsidP="007654E5">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7654E5" w:rsidRPr="00E47128" w:rsidRDefault="007654E5" w:rsidP="007654E5">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(Project Supervisor)</w:t>
      </w:r>
      <w:r w:rsidRPr="00E47128">
        <w:rPr>
          <w:rFonts w:ascii="Times New Roman" w:eastAsia="Times New Roman" w:hAnsi="Times New Roman" w:cs="Times New Roman"/>
          <w:b/>
          <w:i/>
          <w:sz w:val="24"/>
          <w:szCs w:val="24"/>
        </w:rPr>
        <w:tab/>
      </w:r>
    </w:p>
    <w:p w:rsidR="007654E5" w:rsidRPr="00E47128" w:rsidRDefault="007654E5" w:rsidP="007654E5">
      <w:pPr>
        <w:spacing w:line="360" w:lineRule="auto"/>
        <w:ind w:left="10" w:right="13" w:hanging="10"/>
        <w:jc w:val="both"/>
        <w:rPr>
          <w:rFonts w:ascii="Times New Roman" w:eastAsia="Times New Roman" w:hAnsi="Times New Roman" w:cs="Times New Roman"/>
          <w:sz w:val="24"/>
          <w:szCs w:val="24"/>
        </w:rPr>
      </w:pPr>
    </w:p>
    <w:p w:rsidR="007654E5" w:rsidRPr="00E47128" w:rsidRDefault="007654E5" w:rsidP="007654E5">
      <w:pPr>
        <w:spacing w:line="360" w:lineRule="auto"/>
        <w:ind w:right="13"/>
        <w:jc w:val="both"/>
        <w:rPr>
          <w:rFonts w:ascii="Times New Roman" w:eastAsia="Times New Roman" w:hAnsi="Times New Roman" w:cs="Times New Roman"/>
          <w:sz w:val="24"/>
          <w:szCs w:val="24"/>
        </w:rPr>
      </w:pPr>
    </w:p>
    <w:p w:rsidR="007654E5" w:rsidRPr="00E47128" w:rsidRDefault="007654E5" w:rsidP="007654E5">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7654E5" w:rsidRPr="00E47128" w:rsidRDefault="007654E5" w:rsidP="007654E5">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7654E5" w:rsidRPr="00E47128" w:rsidRDefault="007654E5" w:rsidP="007654E5">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(Project Coordinator)</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7654E5" w:rsidRPr="00E47128" w:rsidRDefault="007654E5" w:rsidP="007654E5">
      <w:pPr>
        <w:spacing w:line="482" w:lineRule="auto"/>
        <w:ind w:left="10" w:right="13" w:hanging="10"/>
        <w:jc w:val="both"/>
        <w:rPr>
          <w:rFonts w:ascii="Times New Roman" w:eastAsia="Times New Roman" w:hAnsi="Times New Roman" w:cs="Times New Roman"/>
          <w:sz w:val="24"/>
          <w:szCs w:val="24"/>
        </w:rPr>
      </w:pPr>
    </w:p>
    <w:p w:rsidR="007654E5" w:rsidRPr="00E47128" w:rsidRDefault="007654E5" w:rsidP="007654E5">
      <w:pPr>
        <w:spacing w:line="482" w:lineRule="auto"/>
        <w:ind w:right="13"/>
        <w:jc w:val="both"/>
        <w:rPr>
          <w:rFonts w:ascii="Times New Roman" w:eastAsia="Times New Roman" w:hAnsi="Times New Roman" w:cs="Times New Roman"/>
          <w:sz w:val="24"/>
          <w:szCs w:val="24"/>
        </w:rPr>
      </w:pPr>
    </w:p>
    <w:p w:rsidR="007654E5" w:rsidRPr="00E47128" w:rsidRDefault="007654E5" w:rsidP="007654E5">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7654E5" w:rsidRPr="00E47128" w:rsidRDefault="007654E5" w:rsidP="007654E5">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7654E5" w:rsidRPr="0014239C" w:rsidRDefault="007654E5" w:rsidP="007654E5">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(Head of Department)</w:t>
      </w:r>
    </w:p>
    <w:p w:rsidR="007654E5" w:rsidRDefault="007654E5" w:rsidP="007654E5">
      <w:pPr>
        <w:rPr>
          <w:rFonts w:ascii="Times New Roman" w:eastAsiaTheme="majorEastAsia" w:hAnsi="Times New Roman" w:cs="Times New Roman"/>
          <w:b/>
          <w:sz w:val="24"/>
          <w:szCs w:val="24"/>
        </w:rPr>
      </w:pPr>
      <w:r>
        <w:rPr>
          <w:rFonts w:cs="Times New Roman"/>
          <w:szCs w:val="24"/>
        </w:rPr>
        <w:br w:type="page"/>
      </w:r>
    </w:p>
    <w:p w:rsidR="007654E5" w:rsidRDefault="007654E5" w:rsidP="007654E5">
      <w:pPr>
        <w:pStyle w:val="Heading1"/>
        <w:jc w:val="center"/>
        <w:rPr>
          <w:rFonts w:cs="Times New Roman"/>
          <w:szCs w:val="24"/>
        </w:rPr>
      </w:pPr>
      <w:bookmarkStart w:id="2" w:name="_Toc198714896"/>
      <w:r>
        <w:rPr>
          <w:rFonts w:cs="Times New Roman"/>
          <w:szCs w:val="24"/>
        </w:rPr>
        <w:lastRenderedPageBreak/>
        <w:t>DEDICATION</w:t>
      </w:r>
      <w:bookmarkEnd w:id="2"/>
    </w:p>
    <w:p w:rsidR="007654E5" w:rsidRPr="00A742E6" w:rsidRDefault="007654E5" w:rsidP="007654E5">
      <w:pPr>
        <w:spacing w:line="360" w:lineRule="auto"/>
        <w:jc w:val="center"/>
        <w:rPr>
          <w:rFonts w:ascii="Times New Roman" w:hAnsi="Times New Roman" w:cs="Times New Roman"/>
          <w:sz w:val="24"/>
          <w:szCs w:val="24"/>
        </w:rPr>
      </w:pPr>
      <w:r w:rsidRPr="00A742E6">
        <w:rPr>
          <w:rFonts w:ascii="Times New Roman" w:hAnsi="Times New Roman" w:cs="Times New Roman"/>
          <w:sz w:val="24"/>
          <w:szCs w:val="24"/>
        </w:rPr>
        <w:t>This research study is dedicated to Almighty God and to my beloved parents</w:t>
      </w:r>
    </w:p>
    <w:p w:rsidR="007654E5" w:rsidRDefault="007654E5" w:rsidP="007654E5">
      <w:pPr>
        <w:rPr>
          <w:rFonts w:ascii="Times New Roman" w:eastAsiaTheme="majorEastAsia" w:hAnsi="Times New Roman" w:cs="Times New Roman"/>
          <w:b/>
          <w:sz w:val="24"/>
          <w:szCs w:val="24"/>
        </w:rPr>
      </w:pPr>
      <w:r>
        <w:rPr>
          <w:rFonts w:cs="Times New Roman"/>
          <w:szCs w:val="24"/>
        </w:rPr>
        <w:br w:type="page"/>
      </w:r>
    </w:p>
    <w:p w:rsidR="007654E5" w:rsidRDefault="007654E5" w:rsidP="007654E5">
      <w:pPr>
        <w:pStyle w:val="Heading1"/>
        <w:jc w:val="center"/>
        <w:rPr>
          <w:rFonts w:cs="Times New Roman"/>
          <w:szCs w:val="24"/>
        </w:rPr>
      </w:pPr>
      <w:bookmarkStart w:id="3" w:name="_Toc198714897"/>
      <w:r>
        <w:rPr>
          <w:rFonts w:cs="Times New Roman"/>
          <w:szCs w:val="24"/>
        </w:rPr>
        <w:lastRenderedPageBreak/>
        <w:t>ACKNOWLEDGEMENTS</w:t>
      </w:r>
      <w:bookmarkEnd w:id="3"/>
    </w:p>
    <w:p w:rsidR="00EF2025" w:rsidRPr="00EF2025" w:rsidRDefault="00A1506E" w:rsidP="00EF2025">
      <w:pPr>
        <w:spacing w:line="360" w:lineRule="auto"/>
        <w:jc w:val="both"/>
        <w:rPr>
          <w:rFonts w:ascii="Times New Roman" w:hAnsi="Times New Roman" w:cs="Times New Roman"/>
          <w:sz w:val="24"/>
        </w:rPr>
      </w:pPr>
      <w:r>
        <w:rPr>
          <w:rFonts w:ascii="Times New Roman" w:hAnsi="Times New Roman" w:cs="Times New Roman"/>
          <w:sz w:val="24"/>
        </w:rPr>
        <w:t>First and foremost, I</w:t>
      </w:r>
      <w:r w:rsidR="00EF2025" w:rsidRPr="00EF2025">
        <w:rPr>
          <w:rFonts w:ascii="Times New Roman" w:hAnsi="Times New Roman" w:cs="Times New Roman"/>
          <w:sz w:val="24"/>
        </w:rPr>
        <w:t xml:space="preserve"> express my gratitude to Allah S.W.T, my </w:t>
      </w:r>
      <w:r w:rsidR="0060728E" w:rsidRPr="00EF2025">
        <w:rPr>
          <w:rFonts w:ascii="Times New Roman" w:hAnsi="Times New Roman" w:cs="Times New Roman"/>
          <w:sz w:val="24"/>
        </w:rPr>
        <w:t>Creator</w:t>
      </w:r>
      <w:r w:rsidR="00EF2025" w:rsidRPr="00EF2025">
        <w:rPr>
          <w:rFonts w:ascii="Times New Roman" w:hAnsi="Times New Roman" w:cs="Times New Roman"/>
          <w:sz w:val="24"/>
        </w:rPr>
        <w:t>,</w:t>
      </w:r>
      <w:r w:rsidR="0060728E">
        <w:rPr>
          <w:rFonts w:ascii="Times New Roman" w:hAnsi="Times New Roman" w:cs="Times New Roman"/>
          <w:sz w:val="24"/>
        </w:rPr>
        <w:t xml:space="preserve"> </w:t>
      </w:r>
      <w:r w:rsidR="00EF2025" w:rsidRPr="00EF2025">
        <w:rPr>
          <w:rFonts w:ascii="Times New Roman" w:hAnsi="Times New Roman" w:cs="Times New Roman"/>
          <w:sz w:val="24"/>
        </w:rPr>
        <w:t xml:space="preserve">the most </w:t>
      </w:r>
      <w:r w:rsidR="0053696E" w:rsidRPr="00EF2025">
        <w:rPr>
          <w:rFonts w:ascii="Times New Roman" w:hAnsi="Times New Roman" w:cs="Times New Roman"/>
          <w:sz w:val="24"/>
        </w:rPr>
        <w:t>Merciful</w:t>
      </w:r>
      <w:r w:rsidR="00EF2025" w:rsidRPr="00EF2025">
        <w:rPr>
          <w:rFonts w:ascii="Times New Roman" w:hAnsi="Times New Roman" w:cs="Times New Roman"/>
          <w:sz w:val="24"/>
        </w:rPr>
        <w:t>,</w:t>
      </w:r>
      <w:r w:rsidR="0053696E">
        <w:rPr>
          <w:rFonts w:ascii="Times New Roman" w:hAnsi="Times New Roman" w:cs="Times New Roman"/>
          <w:sz w:val="24"/>
        </w:rPr>
        <w:t xml:space="preserve"> </w:t>
      </w:r>
      <w:r w:rsidR="00EF2025" w:rsidRPr="00EF2025">
        <w:rPr>
          <w:rFonts w:ascii="Times New Roman" w:hAnsi="Times New Roman" w:cs="Times New Roman"/>
          <w:sz w:val="24"/>
        </w:rPr>
        <w:t xml:space="preserve">for making it possible for me to complete this dissertation and for giving me the strength, knowledge and opportunity to know that there is light to every tunnel. </w:t>
      </w:r>
    </w:p>
    <w:p w:rsidR="00EF2025" w:rsidRPr="00EF2025" w:rsidRDefault="00EF2025" w:rsidP="00EF2025">
      <w:pPr>
        <w:spacing w:line="360" w:lineRule="auto"/>
        <w:jc w:val="both"/>
        <w:rPr>
          <w:rFonts w:ascii="Times New Roman" w:hAnsi="Times New Roman" w:cs="Times New Roman"/>
          <w:sz w:val="24"/>
        </w:rPr>
      </w:pPr>
      <w:r w:rsidRPr="00EF2025">
        <w:rPr>
          <w:rFonts w:ascii="Times New Roman" w:hAnsi="Times New Roman" w:cs="Times New Roman"/>
          <w:sz w:val="24"/>
        </w:rPr>
        <w:t>To my parent,</w:t>
      </w:r>
    </w:p>
    <w:p w:rsidR="00EF2025" w:rsidRPr="00EF2025" w:rsidRDefault="00EF2025" w:rsidP="00EF2025">
      <w:pPr>
        <w:spacing w:line="360" w:lineRule="auto"/>
        <w:jc w:val="both"/>
        <w:rPr>
          <w:rFonts w:ascii="Times New Roman" w:hAnsi="Times New Roman" w:cs="Times New Roman"/>
          <w:sz w:val="24"/>
        </w:rPr>
      </w:pPr>
      <w:r w:rsidRPr="00EF2025">
        <w:rPr>
          <w:rFonts w:ascii="Times New Roman" w:hAnsi="Times New Roman" w:cs="Times New Roman"/>
          <w:sz w:val="24"/>
        </w:rPr>
        <w:t>Thank you for always being there for me and for supporting my dreams.</w:t>
      </w:r>
      <w:r w:rsidR="0053696E">
        <w:rPr>
          <w:rFonts w:ascii="Times New Roman" w:hAnsi="Times New Roman" w:cs="Times New Roman"/>
          <w:sz w:val="24"/>
        </w:rPr>
        <w:t xml:space="preserve"> </w:t>
      </w:r>
      <w:r w:rsidRPr="00EF2025">
        <w:rPr>
          <w:rFonts w:ascii="Times New Roman" w:hAnsi="Times New Roman" w:cs="Times New Roman"/>
          <w:sz w:val="24"/>
        </w:rPr>
        <w:t>You have been my rock, from the late night calls about life to endless encouragement and advice.</w:t>
      </w:r>
      <w:r w:rsidR="0053696E">
        <w:rPr>
          <w:rFonts w:ascii="Times New Roman" w:hAnsi="Times New Roman" w:cs="Times New Roman"/>
          <w:sz w:val="24"/>
        </w:rPr>
        <w:t xml:space="preserve"> </w:t>
      </w:r>
      <w:r w:rsidRPr="00EF2025">
        <w:rPr>
          <w:rFonts w:ascii="Times New Roman" w:hAnsi="Times New Roman" w:cs="Times New Roman"/>
          <w:sz w:val="24"/>
        </w:rPr>
        <w:t>Your sacrifice and har</w:t>
      </w:r>
      <w:r w:rsidR="0053696E">
        <w:rPr>
          <w:rFonts w:ascii="Times New Roman" w:hAnsi="Times New Roman" w:cs="Times New Roman"/>
          <w:sz w:val="24"/>
        </w:rPr>
        <w:t>d work have shaped me into who I</w:t>
      </w:r>
      <w:r w:rsidRPr="00EF2025">
        <w:rPr>
          <w:rFonts w:ascii="Times New Roman" w:hAnsi="Times New Roman" w:cs="Times New Roman"/>
          <w:sz w:val="24"/>
        </w:rPr>
        <w:t xml:space="preserve"> am today,</w:t>
      </w:r>
      <w:r w:rsidR="0053696E">
        <w:rPr>
          <w:rFonts w:ascii="Times New Roman" w:hAnsi="Times New Roman" w:cs="Times New Roman"/>
          <w:sz w:val="24"/>
        </w:rPr>
        <w:t xml:space="preserve"> </w:t>
      </w:r>
      <w:r w:rsidRPr="00EF2025">
        <w:rPr>
          <w:rFonts w:ascii="Times New Roman" w:hAnsi="Times New Roman" w:cs="Times New Roman"/>
          <w:sz w:val="24"/>
        </w:rPr>
        <w:t>and I'm thankful for all you have done.</w:t>
      </w:r>
    </w:p>
    <w:p w:rsidR="00EF2025" w:rsidRPr="00EF2025" w:rsidRDefault="0053696E" w:rsidP="00EF2025">
      <w:pPr>
        <w:spacing w:line="360" w:lineRule="auto"/>
        <w:jc w:val="both"/>
        <w:rPr>
          <w:rFonts w:ascii="Times New Roman" w:hAnsi="Times New Roman" w:cs="Times New Roman"/>
          <w:sz w:val="24"/>
        </w:rPr>
      </w:pPr>
      <w:r>
        <w:rPr>
          <w:rFonts w:ascii="Times New Roman" w:hAnsi="Times New Roman" w:cs="Times New Roman"/>
          <w:sz w:val="24"/>
        </w:rPr>
        <w:t xml:space="preserve">To my best friend </w:t>
      </w:r>
      <w:proofErr w:type="spellStart"/>
      <w:r>
        <w:rPr>
          <w:rFonts w:ascii="Times New Roman" w:hAnsi="Times New Roman" w:cs="Times New Roman"/>
          <w:sz w:val="24"/>
        </w:rPr>
        <w:t>Kaosara</w:t>
      </w:r>
      <w:proofErr w:type="spellEnd"/>
      <w:r>
        <w:rPr>
          <w:rFonts w:ascii="Times New Roman" w:hAnsi="Times New Roman" w:cs="Times New Roman"/>
          <w:sz w:val="24"/>
        </w:rPr>
        <w:t xml:space="preserve">. </w:t>
      </w:r>
      <w:r w:rsidR="00EF2025" w:rsidRPr="00EF2025">
        <w:rPr>
          <w:rFonts w:ascii="Times New Roman" w:hAnsi="Times New Roman" w:cs="Times New Roman"/>
          <w:sz w:val="24"/>
        </w:rPr>
        <w:t xml:space="preserve">I would like to thank you for believing in me when </w:t>
      </w:r>
      <w:proofErr w:type="spellStart"/>
      <w:r w:rsidR="00EF2025" w:rsidRPr="00EF2025">
        <w:rPr>
          <w:rFonts w:ascii="Times New Roman" w:hAnsi="Times New Roman" w:cs="Times New Roman"/>
          <w:sz w:val="24"/>
        </w:rPr>
        <w:t>i</w:t>
      </w:r>
      <w:proofErr w:type="spellEnd"/>
      <w:r w:rsidR="00EF2025" w:rsidRPr="00EF2025">
        <w:rPr>
          <w:rFonts w:ascii="Times New Roman" w:hAnsi="Times New Roman" w:cs="Times New Roman"/>
          <w:sz w:val="24"/>
        </w:rPr>
        <w:t xml:space="preserve"> couldn't believe in myself,</w:t>
      </w:r>
      <w:r>
        <w:rPr>
          <w:rFonts w:ascii="Times New Roman" w:hAnsi="Times New Roman" w:cs="Times New Roman"/>
          <w:sz w:val="24"/>
        </w:rPr>
        <w:t xml:space="preserve"> </w:t>
      </w:r>
      <w:r w:rsidR="00EF2025" w:rsidRPr="00EF2025">
        <w:rPr>
          <w:rFonts w:ascii="Times New Roman" w:hAnsi="Times New Roman" w:cs="Times New Roman"/>
          <w:sz w:val="24"/>
        </w:rPr>
        <w:t>she has truly been my light in darkness,</w:t>
      </w:r>
      <w:r>
        <w:rPr>
          <w:rFonts w:ascii="Times New Roman" w:hAnsi="Times New Roman" w:cs="Times New Roman"/>
          <w:sz w:val="24"/>
        </w:rPr>
        <w:t xml:space="preserve"> </w:t>
      </w:r>
      <w:r w:rsidR="00EF2025" w:rsidRPr="00EF2025">
        <w:rPr>
          <w:rFonts w:ascii="Times New Roman" w:hAnsi="Times New Roman" w:cs="Times New Roman"/>
          <w:sz w:val="24"/>
        </w:rPr>
        <w:t xml:space="preserve">and a breath of fresh air when things become too heavy, </w:t>
      </w:r>
      <w:proofErr w:type="spellStart"/>
      <w:r w:rsidR="00EF2025" w:rsidRPr="00EF2025">
        <w:rPr>
          <w:rFonts w:ascii="Times New Roman" w:hAnsi="Times New Roman" w:cs="Times New Roman"/>
          <w:sz w:val="24"/>
        </w:rPr>
        <w:t>i</w:t>
      </w:r>
      <w:proofErr w:type="spellEnd"/>
      <w:r w:rsidR="00EF2025" w:rsidRPr="00EF2025">
        <w:rPr>
          <w:rFonts w:ascii="Times New Roman" w:hAnsi="Times New Roman" w:cs="Times New Roman"/>
          <w:sz w:val="24"/>
        </w:rPr>
        <w:t xml:space="preserve"> cannot thank her enough for all she has done for me</w:t>
      </w:r>
    </w:p>
    <w:p w:rsidR="00EF2025" w:rsidRPr="00EF2025" w:rsidRDefault="00EF2025" w:rsidP="00EF2025">
      <w:pPr>
        <w:spacing w:line="360" w:lineRule="auto"/>
        <w:jc w:val="both"/>
        <w:rPr>
          <w:rFonts w:ascii="Times New Roman" w:hAnsi="Times New Roman" w:cs="Times New Roman"/>
          <w:sz w:val="24"/>
        </w:rPr>
      </w:pPr>
      <w:r w:rsidRPr="00EF2025">
        <w:rPr>
          <w:rFonts w:ascii="Times New Roman" w:hAnsi="Times New Roman" w:cs="Times New Roman"/>
          <w:sz w:val="24"/>
        </w:rPr>
        <w:t>To my incredible supervisor,</w:t>
      </w:r>
      <w:r w:rsidR="0053696E">
        <w:rPr>
          <w:rFonts w:ascii="Times New Roman" w:hAnsi="Times New Roman" w:cs="Times New Roman"/>
          <w:sz w:val="24"/>
        </w:rPr>
        <w:t xml:space="preserve"> </w:t>
      </w:r>
      <w:r w:rsidR="002A6DC2">
        <w:rPr>
          <w:rFonts w:ascii="Times New Roman" w:hAnsi="Times New Roman" w:cs="Times New Roman"/>
          <w:sz w:val="24"/>
        </w:rPr>
        <w:t xml:space="preserve">Mr. </w:t>
      </w:r>
      <w:proofErr w:type="spellStart"/>
      <w:r w:rsidR="002A6DC2">
        <w:rPr>
          <w:rFonts w:ascii="Times New Roman" w:hAnsi="Times New Roman" w:cs="Times New Roman"/>
          <w:sz w:val="24"/>
        </w:rPr>
        <w:t>Olufadi</w:t>
      </w:r>
      <w:proofErr w:type="spellEnd"/>
      <w:r w:rsidR="0053696E">
        <w:rPr>
          <w:rFonts w:ascii="Times New Roman" w:hAnsi="Times New Roman" w:cs="Times New Roman"/>
          <w:sz w:val="24"/>
        </w:rPr>
        <w:t xml:space="preserve">. </w:t>
      </w:r>
      <w:r w:rsidRPr="00EF2025">
        <w:rPr>
          <w:rFonts w:ascii="Times New Roman" w:hAnsi="Times New Roman" w:cs="Times New Roman"/>
          <w:sz w:val="24"/>
        </w:rPr>
        <w:t>Words cannot adequately convey my appreciation for your guidance and mentorship throughout this dissertation.</w:t>
      </w:r>
      <w:r w:rsidR="0053696E">
        <w:rPr>
          <w:rFonts w:ascii="Times New Roman" w:hAnsi="Times New Roman" w:cs="Times New Roman"/>
          <w:sz w:val="24"/>
        </w:rPr>
        <w:t xml:space="preserve"> </w:t>
      </w:r>
      <w:r w:rsidRPr="00EF2025">
        <w:rPr>
          <w:rFonts w:ascii="Times New Roman" w:hAnsi="Times New Roman" w:cs="Times New Roman"/>
          <w:sz w:val="24"/>
        </w:rPr>
        <w:t>Your expertise, patient,</w:t>
      </w:r>
      <w:r w:rsidR="0053696E">
        <w:rPr>
          <w:rFonts w:ascii="Times New Roman" w:hAnsi="Times New Roman" w:cs="Times New Roman"/>
          <w:sz w:val="24"/>
        </w:rPr>
        <w:t xml:space="preserve"> </w:t>
      </w:r>
      <w:r w:rsidRPr="00EF2025">
        <w:rPr>
          <w:rFonts w:ascii="Times New Roman" w:hAnsi="Times New Roman" w:cs="Times New Roman"/>
          <w:sz w:val="24"/>
        </w:rPr>
        <w:t>and unweaving belief in my abilities have been instrumental in my success.</w:t>
      </w:r>
    </w:p>
    <w:p w:rsidR="007654E5" w:rsidRPr="00330532" w:rsidRDefault="00C544A3" w:rsidP="00EF2025">
      <w:pPr>
        <w:spacing w:line="360" w:lineRule="auto"/>
        <w:jc w:val="both"/>
        <w:rPr>
          <w:rFonts w:ascii="Times New Roman" w:hAnsi="Times New Roman" w:cs="Times New Roman"/>
          <w:sz w:val="24"/>
        </w:rPr>
      </w:pPr>
      <w:r>
        <w:rPr>
          <w:rFonts w:ascii="Times New Roman" w:hAnsi="Times New Roman" w:cs="Times New Roman"/>
          <w:sz w:val="24"/>
        </w:rPr>
        <w:t>L</w:t>
      </w:r>
      <w:r w:rsidR="00EF2025" w:rsidRPr="00EF2025">
        <w:rPr>
          <w:rFonts w:ascii="Times New Roman" w:hAnsi="Times New Roman" w:cs="Times New Roman"/>
          <w:sz w:val="24"/>
        </w:rPr>
        <w:t>ast but not least,</w:t>
      </w:r>
      <w:r>
        <w:rPr>
          <w:rFonts w:ascii="Times New Roman" w:hAnsi="Times New Roman" w:cs="Times New Roman"/>
          <w:sz w:val="24"/>
        </w:rPr>
        <w:t xml:space="preserve"> I want to</w:t>
      </w:r>
      <w:r w:rsidR="00EF2025" w:rsidRPr="00EF2025">
        <w:rPr>
          <w:rFonts w:ascii="Times New Roman" w:hAnsi="Times New Roman" w:cs="Times New Roman"/>
          <w:sz w:val="24"/>
        </w:rPr>
        <w:t xml:space="preserve"> thank me,</w:t>
      </w:r>
      <w:r>
        <w:rPr>
          <w:rFonts w:ascii="Times New Roman" w:hAnsi="Times New Roman" w:cs="Times New Roman"/>
          <w:sz w:val="24"/>
        </w:rPr>
        <w:t xml:space="preserve"> I want to</w:t>
      </w:r>
      <w:r w:rsidR="00EF2025" w:rsidRPr="00EF2025">
        <w:rPr>
          <w:rFonts w:ascii="Times New Roman" w:hAnsi="Times New Roman" w:cs="Times New Roman"/>
          <w:sz w:val="24"/>
        </w:rPr>
        <w:t xml:space="preserve"> me for believing in me,</w:t>
      </w:r>
      <w:r>
        <w:rPr>
          <w:rFonts w:ascii="Times New Roman" w:hAnsi="Times New Roman" w:cs="Times New Roman"/>
          <w:sz w:val="24"/>
        </w:rPr>
        <w:t xml:space="preserve"> </w:t>
      </w:r>
      <w:r w:rsidRPr="00EF2025">
        <w:rPr>
          <w:rFonts w:ascii="Times New Roman" w:hAnsi="Times New Roman" w:cs="Times New Roman"/>
          <w:sz w:val="24"/>
        </w:rPr>
        <w:t>I</w:t>
      </w:r>
      <w:r>
        <w:rPr>
          <w:rFonts w:ascii="Times New Roman" w:hAnsi="Times New Roman" w:cs="Times New Roman"/>
          <w:sz w:val="24"/>
        </w:rPr>
        <w:t xml:space="preserve"> want to</w:t>
      </w:r>
      <w:r w:rsidR="00EF2025" w:rsidRPr="00EF2025">
        <w:rPr>
          <w:rFonts w:ascii="Times New Roman" w:hAnsi="Times New Roman" w:cs="Times New Roman"/>
          <w:sz w:val="24"/>
        </w:rPr>
        <w:t xml:space="preserve"> thank me for doing all this hard work,</w:t>
      </w:r>
      <w:r w:rsidR="002A6DC2">
        <w:rPr>
          <w:rFonts w:ascii="Times New Roman" w:hAnsi="Times New Roman" w:cs="Times New Roman"/>
          <w:sz w:val="24"/>
        </w:rPr>
        <w:t xml:space="preserve"> </w:t>
      </w:r>
      <w:r w:rsidR="00EF2025" w:rsidRPr="00EF2025">
        <w:rPr>
          <w:rFonts w:ascii="Times New Roman" w:hAnsi="Times New Roman" w:cs="Times New Roman"/>
          <w:sz w:val="24"/>
        </w:rPr>
        <w:t xml:space="preserve">I </w:t>
      </w:r>
      <w:r w:rsidR="002A6DC2">
        <w:rPr>
          <w:rFonts w:ascii="Times New Roman" w:hAnsi="Times New Roman" w:cs="Times New Roman"/>
          <w:sz w:val="24"/>
        </w:rPr>
        <w:t>want to</w:t>
      </w:r>
      <w:r w:rsidR="00EF2025" w:rsidRPr="00EF2025">
        <w:rPr>
          <w:rFonts w:ascii="Times New Roman" w:hAnsi="Times New Roman" w:cs="Times New Roman"/>
          <w:sz w:val="24"/>
        </w:rPr>
        <w:t xml:space="preserve"> thank me for having no days off, I </w:t>
      </w:r>
      <w:r w:rsidR="002A6DC2">
        <w:rPr>
          <w:rFonts w:ascii="Times New Roman" w:hAnsi="Times New Roman" w:cs="Times New Roman"/>
          <w:sz w:val="24"/>
        </w:rPr>
        <w:t>want to</w:t>
      </w:r>
      <w:r w:rsidR="00EF2025" w:rsidRPr="00EF2025">
        <w:rPr>
          <w:rFonts w:ascii="Times New Roman" w:hAnsi="Times New Roman" w:cs="Times New Roman"/>
          <w:sz w:val="24"/>
        </w:rPr>
        <w:t xml:space="preserve"> thank me for never </w:t>
      </w:r>
      <w:r w:rsidR="002A6DC2" w:rsidRPr="00EF2025">
        <w:rPr>
          <w:rFonts w:ascii="Times New Roman" w:hAnsi="Times New Roman" w:cs="Times New Roman"/>
          <w:sz w:val="24"/>
        </w:rPr>
        <w:t>quitting, I</w:t>
      </w:r>
      <w:r w:rsidR="00EF2025" w:rsidRPr="00EF2025">
        <w:rPr>
          <w:rFonts w:ascii="Times New Roman" w:hAnsi="Times New Roman" w:cs="Times New Roman"/>
          <w:sz w:val="24"/>
        </w:rPr>
        <w:t xml:space="preserve"> </w:t>
      </w:r>
      <w:r w:rsidR="002A6DC2">
        <w:rPr>
          <w:rFonts w:ascii="Times New Roman" w:hAnsi="Times New Roman" w:cs="Times New Roman"/>
          <w:sz w:val="24"/>
        </w:rPr>
        <w:t>want to</w:t>
      </w:r>
      <w:r w:rsidR="00EF2025" w:rsidRPr="00EF2025">
        <w:rPr>
          <w:rFonts w:ascii="Times New Roman" w:hAnsi="Times New Roman" w:cs="Times New Roman"/>
          <w:sz w:val="24"/>
        </w:rPr>
        <w:t xml:space="preserve"> thank always being a give</w:t>
      </w:r>
      <w:r w:rsidR="002A6DC2">
        <w:rPr>
          <w:rFonts w:ascii="Times New Roman" w:hAnsi="Times New Roman" w:cs="Times New Roman"/>
          <w:sz w:val="24"/>
        </w:rPr>
        <w:t>r and trying to give more than I</w:t>
      </w:r>
      <w:r w:rsidR="00EF2025" w:rsidRPr="00EF2025">
        <w:rPr>
          <w:rFonts w:ascii="Times New Roman" w:hAnsi="Times New Roman" w:cs="Times New Roman"/>
          <w:sz w:val="24"/>
        </w:rPr>
        <w:t xml:space="preserve"> </w:t>
      </w:r>
      <w:r w:rsidR="002A6DC2" w:rsidRPr="00EF2025">
        <w:rPr>
          <w:rFonts w:ascii="Times New Roman" w:hAnsi="Times New Roman" w:cs="Times New Roman"/>
          <w:sz w:val="24"/>
        </w:rPr>
        <w:t>receive. I</w:t>
      </w:r>
      <w:r w:rsidR="00EF2025" w:rsidRPr="00EF2025">
        <w:rPr>
          <w:rFonts w:ascii="Times New Roman" w:hAnsi="Times New Roman" w:cs="Times New Roman"/>
          <w:sz w:val="24"/>
        </w:rPr>
        <w:t xml:space="preserve"> </w:t>
      </w:r>
      <w:r w:rsidR="002A6DC2">
        <w:rPr>
          <w:rFonts w:ascii="Times New Roman" w:hAnsi="Times New Roman" w:cs="Times New Roman"/>
          <w:sz w:val="24"/>
        </w:rPr>
        <w:t>want to</w:t>
      </w:r>
      <w:r w:rsidR="00EF2025" w:rsidRPr="00EF2025">
        <w:rPr>
          <w:rFonts w:ascii="Times New Roman" w:hAnsi="Times New Roman" w:cs="Times New Roman"/>
          <w:sz w:val="24"/>
        </w:rPr>
        <w:t xml:space="preserve"> thank me for trying to do more right than wrong,</w:t>
      </w:r>
      <w:r w:rsidR="002A6DC2">
        <w:rPr>
          <w:rFonts w:ascii="Times New Roman" w:hAnsi="Times New Roman" w:cs="Times New Roman"/>
          <w:sz w:val="24"/>
        </w:rPr>
        <w:t xml:space="preserve"> </w:t>
      </w:r>
      <w:r w:rsidR="00EF2025" w:rsidRPr="00EF2025">
        <w:rPr>
          <w:rFonts w:ascii="Times New Roman" w:hAnsi="Times New Roman" w:cs="Times New Roman"/>
          <w:sz w:val="24"/>
        </w:rPr>
        <w:t xml:space="preserve">I </w:t>
      </w:r>
      <w:r w:rsidR="002A6DC2">
        <w:rPr>
          <w:rFonts w:ascii="Times New Roman" w:hAnsi="Times New Roman" w:cs="Times New Roman"/>
          <w:sz w:val="24"/>
        </w:rPr>
        <w:t>want to</w:t>
      </w:r>
      <w:r w:rsidR="00EF2025" w:rsidRPr="00EF2025">
        <w:rPr>
          <w:rFonts w:ascii="Times New Roman" w:hAnsi="Times New Roman" w:cs="Times New Roman"/>
          <w:sz w:val="24"/>
        </w:rPr>
        <w:t xml:space="preserve"> thank me for just being me all time.</w:t>
      </w:r>
    </w:p>
    <w:p w:rsidR="007654E5" w:rsidRDefault="007654E5" w:rsidP="007654E5">
      <w:pPr>
        <w:rPr>
          <w:rFonts w:ascii="Times New Roman" w:eastAsiaTheme="majorEastAsia" w:hAnsi="Times New Roman" w:cs="Times New Roman"/>
          <w:b/>
          <w:sz w:val="24"/>
          <w:szCs w:val="24"/>
        </w:rPr>
      </w:pPr>
      <w:r>
        <w:rPr>
          <w:rFonts w:cs="Times New Roman"/>
          <w:szCs w:val="24"/>
        </w:rPr>
        <w:br w:type="page"/>
      </w:r>
    </w:p>
    <w:p w:rsidR="007654E5" w:rsidRDefault="007654E5" w:rsidP="007654E5">
      <w:pPr>
        <w:pStyle w:val="Heading1"/>
        <w:jc w:val="center"/>
        <w:rPr>
          <w:rFonts w:cs="Times New Roman"/>
          <w:szCs w:val="24"/>
        </w:rPr>
      </w:pPr>
      <w:bookmarkStart w:id="4" w:name="_Toc198714898"/>
      <w:r>
        <w:rPr>
          <w:rFonts w:cs="Times New Roman"/>
          <w:szCs w:val="24"/>
        </w:rPr>
        <w:lastRenderedPageBreak/>
        <w:t>ABSTRACT</w:t>
      </w:r>
      <w:bookmarkEnd w:id="4"/>
    </w:p>
    <w:p w:rsidR="007654E5" w:rsidRPr="0096012E" w:rsidRDefault="00AE7FCE" w:rsidP="007654E5">
      <w:pPr>
        <w:spacing w:line="276" w:lineRule="auto"/>
        <w:jc w:val="both"/>
        <w:rPr>
          <w:rFonts w:ascii="Times New Roman" w:hAnsi="Times New Roman" w:cs="Times New Roman"/>
          <w:i/>
          <w:sz w:val="24"/>
        </w:rPr>
      </w:pPr>
      <w:r w:rsidRPr="00AE7FCE">
        <w:rPr>
          <w:rFonts w:ascii="Times New Roman" w:hAnsi="Times New Roman" w:cs="Times New Roman"/>
          <w:i/>
          <w:sz w:val="24"/>
        </w:rPr>
        <w:t xml:space="preserve">This study investigates the influence of online content creation on child marriage and its perception among teenagers, with a specific focus on students of </w:t>
      </w:r>
      <w:proofErr w:type="spellStart"/>
      <w:r w:rsidRPr="00AE7FCE">
        <w:rPr>
          <w:rFonts w:ascii="Times New Roman" w:hAnsi="Times New Roman" w:cs="Times New Roman"/>
          <w:i/>
          <w:sz w:val="24"/>
        </w:rPr>
        <w:t>KwaraPoly</w:t>
      </w:r>
      <w:proofErr w:type="spellEnd"/>
      <w:r w:rsidRPr="00AE7FCE">
        <w:rPr>
          <w:rFonts w:ascii="Times New Roman" w:hAnsi="Times New Roman" w:cs="Times New Roman"/>
          <w:i/>
          <w:sz w:val="24"/>
        </w:rPr>
        <w:t xml:space="preserve"> Secondary School. In recent years, digital platforms have become powerful tools for shaping opinions and driving social change, especially among adolescents who are highly active on social media. This research explores how content created and disseminated online—through videos, blogs, podca</w:t>
      </w:r>
      <w:r w:rsidR="00D1079D">
        <w:rPr>
          <w:rFonts w:ascii="Times New Roman" w:hAnsi="Times New Roman" w:cs="Times New Roman"/>
          <w:i/>
          <w:sz w:val="24"/>
        </w:rPr>
        <w:t xml:space="preserve">sts, and social media campaigns </w:t>
      </w:r>
      <w:r w:rsidRPr="00AE7FCE">
        <w:rPr>
          <w:rFonts w:ascii="Times New Roman" w:hAnsi="Times New Roman" w:cs="Times New Roman"/>
          <w:i/>
          <w:sz w:val="24"/>
        </w:rPr>
        <w:t xml:space="preserve">affects teenagers' awareness, attitudes, and perceptions regarding the issue of child marriage. The study adopts the </w:t>
      </w:r>
      <w:r w:rsidR="007E7CD5">
        <w:rPr>
          <w:rFonts w:ascii="Times New Roman" w:hAnsi="Times New Roman" w:cs="Times New Roman"/>
          <w:i/>
          <w:sz w:val="24"/>
        </w:rPr>
        <w:t xml:space="preserve">Social Cognitive Theory of Planned </w:t>
      </w:r>
      <w:proofErr w:type="spellStart"/>
      <w:r w:rsidR="007E7CD5">
        <w:rPr>
          <w:rFonts w:ascii="Times New Roman" w:hAnsi="Times New Roman" w:cs="Times New Roman"/>
          <w:i/>
          <w:sz w:val="24"/>
        </w:rPr>
        <w:t>Behaviour</w:t>
      </w:r>
      <w:proofErr w:type="spellEnd"/>
      <w:r w:rsidRPr="00AE7FCE">
        <w:rPr>
          <w:rFonts w:ascii="Times New Roman" w:hAnsi="Times New Roman" w:cs="Times New Roman"/>
          <w:i/>
          <w:sz w:val="24"/>
        </w:rPr>
        <w:t xml:space="preserve"> as its theoretical frameworks to examine how teenagers interact with online content and internalize its messages. A quantitative survey method was employed, involving the distribution of structured questionnaires to a sample size of 100 students selected through a stratified random sampling technique. Data collected were analyzed using descriptive and inferential statistical tools. The findings reveal that a significant number of teenagers are exposed to online content that discourages child marriage and promotes girls’ rights and education. Moreover, this exposure has contributed to a shift in perception, with many respondents recognizing child marriage as a harmful practice. The study concludes that online content creation plays a vital role in shaping teenagers’ understanding and stance on child marriage. It recommends increased production and promotion of informative, youth-targeted content on digital platforms to sustain awareness and advocacy against child marriage</w:t>
      </w:r>
      <w:proofErr w:type="gramStart"/>
      <w:r w:rsidRPr="00AE7FCE">
        <w:rPr>
          <w:rFonts w:ascii="Times New Roman" w:hAnsi="Times New Roman" w:cs="Times New Roman"/>
          <w:i/>
          <w:sz w:val="24"/>
        </w:rPr>
        <w:t>.</w:t>
      </w:r>
      <w:r w:rsidR="007654E5" w:rsidRPr="0096012E">
        <w:rPr>
          <w:rFonts w:ascii="Times New Roman" w:hAnsi="Times New Roman" w:cs="Times New Roman"/>
          <w:i/>
          <w:sz w:val="24"/>
        </w:rPr>
        <w:t>.</w:t>
      </w:r>
      <w:proofErr w:type="gramEnd"/>
    </w:p>
    <w:p w:rsidR="007654E5" w:rsidRPr="0096012E" w:rsidRDefault="007654E5" w:rsidP="007654E5"/>
    <w:p w:rsidR="007654E5" w:rsidRDefault="007654E5" w:rsidP="007654E5">
      <w:pPr>
        <w:rPr>
          <w:rFonts w:ascii="Times New Roman" w:eastAsiaTheme="majorEastAsia" w:hAnsi="Times New Roman" w:cs="Times New Roman"/>
          <w:b/>
          <w:sz w:val="24"/>
          <w:szCs w:val="24"/>
        </w:rPr>
      </w:pPr>
      <w:r>
        <w:rPr>
          <w:rFonts w:cs="Times New Roman"/>
          <w:szCs w:val="24"/>
        </w:rPr>
        <w:br w:type="page"/>
      </w:r>
    </w:p>
    <w:p w:rsidR="007654E5" w:rsidRDefault="007654E5" w:rsidP="007654E5">
      <w:pPr>
        <w:pStyle w:val="Heading1"/>
        <w:jc w:val="center"/>
        <w:rPr>
          <w:rFonts w:cs="Times New Roman"/>
          <w:szCs w:val="24"/>
        </w:rPr>
      </w:pPr>
      <w:bookmarkStart w:id="5" w:name="_Toc198714899"/>
      <w:r>
        <w:rPr>
          <w:rFonts w:cs="Times New Roman"/>
          <w:szCs w:val="24"/>
        </w:rPr>
        <w:lastRenderedPageBreak/>
        <w:t>TABLE OF CONTENTS</w:t>
      </w:r>
      <w:bookmarkEnd w:id="5"/>
    </w:p>
    <w:sdt>
      <w:sdtPr>
        <w:rPr>
          <w:rFonts w:asciiTheme="minorHAnsi" w:eastAsiaTheme="minorHAnsi" w:hAnsiTheme="minorHAnsi" w:cstheme="minorBidi"/>
          <w:color w:val="auto"/>
          <w:sz w:val="22"/>
          <w:szCs w:val="22"/>
        </w:rPr>
        <w:id w:val="400709"/>
        <w:docPartObj>
          <w:docPartGallery w:val="Table of Contents"/>
          <w:docPartUnique/>
        </w:docPartObj>
      </w:sdtPr>
      <w:sdtEndPr>
        <w:rPr>
          <w:b/>
          <w:bCs/>
          <w:noProof/>
        </w:rPr>
      </w:sdtEndPr>
      <w:sdtContent>
        <w:p w:rsidR="007654E5" w:rsidRDefault="007654E5" w:rsidP="007654E5">
          <w:pPr>
            <w:pStyle w:val="TOCHeading"/>
          </w:pPr>
        </w:p>
        <w:p w:rsidR="00717BB1" w:rsidRPr="0082459B" w:rsidRDefault="007654E5" w:rsidP="0082459B">
          <w:pPr>
            <w:pStyle w:val="TOC1"/>
            <w:tabs>
              <w:tab w:val="right" w:leader="dot" w:pos="8630"/>
            </w:tabs>
            <w:spacing w:line="240" w:lineRule="auto"/>
            <w:rPr>
              <w:rFonts w:ascii="Times New Roman" w:eastAsiaTheme="minorEastAsia" w:hAnsi="Times New Roman" w:cs="Times New Roman"/>
              <w:noProof/>
              <w:sz w:val="24"/>
              <w:szCs w:val="24"/>
            </w:rPr>
          </w:pPr>
          <w:r w:rsidRPr="0082459B">
            <w:rPr>
              <w:rFonts w:ascii="Times New Roman" w:hAnsi="Times New Roman" w:cs="Times New Roman"/>
              <w:b/>
              <w:bCs/>
              <w:noProof/>
              <w:sz w:val="24"/>
              <w:szCs w:val="24"/>
            </w:rPr>
            <w:fldChar w:fldCharType="begin"/>
          </w:r>
          <w:r w:rsidRPr="0082459B">
            <w:rPr>
              <w:rFonts w:ascii="Times New Roman" w:hAnsi="Times New Roman" w:cs="Times New Roman"/>
              <w:b/>
              <w:bCs/>
              <w:noProof/>
              <w:sz w:val="24"/>
              <w:szCs w:val="24"/>
            </w:rPr>
            <w:instrText xml:space="preserve"> TOC \o "1-3" \h \z \u </w:instrText>
          </w:r>
          <w:r w:rsidRPr="0082459B">
            <w:rPr>
              <w:rFonts w:ascii="Times New Roman" w:hAnsi="Times New Roman" w:cs="Times New Roman"/>
              <w:b/>
              <w:bCs/>
              <w:noProof/>
              <w:sz w:val="24"/>
              <w:szCs w:val="24"/>
            </w:rPr>
            <w:fldChar w:fldCharType="separate"/>
          </w:r>
          <w:r w:rsidR="00F37C8C">
            <w:rPr>
              <w:rStyle w:val="Hyperlink"/>
              <w:rFonts w:ascii="Times New Roman" w:hAnsi="Times New Roman" w:cs="Times New Roman"/>
              <w:noProof/>
              <w:sz w:val="24"/>
              <w:szCs w:val="24"/>
            </w:rPr>
            <w:fldChar w:fldCharType="begin"/>
          </w:r>
          <w:r w:rsidR="00F37C8C">
            <w:rPr>
              <w:rStyle w:val="Hyperlink"/>
              <w:rFonts w:ascii="Times New Roman" w:hAnsi="Times New Roman" w:cs="Times New Roman"/>
              <w:noProof/>
              <w:sz w:val="24"/>
              <w:szCs w:val="24"/>
            </w:rPr>
            <w:instrText xml:space="preserve"> HYPERLINK \l "_Toc198714894" </w:instrText>
          </w:r>
          <w:r w:rsidR="00656C12">
            <w:rPr>
              <w:rStyle w:val="Hyperlink"/>
              <w:rFonts w:ascii="Times New Roman" w:hAnsi="Times New Roman" w:cs="Times New Roman"/>
              <w:noProof/>
              <w:sz w:val="24"/>
              <w:szCs w:val="24"/>
            </w:rPr>
          </w:r>
          <w:r w:rsidR="00F37C8C">
            <w:rPr>
              <w:rStyle w:val="Hyperlink"/>
              <w:rFonts w:ascii="Times New Roman" w:hAnsi="Times New Roman" w:cs="Times New Roman"/>
              <w:noProof/>
              <w:sz w:val="24"/>
              <w:szCs w:val="24"/>
            </w:rPr>
            <w:fldChar w:fldCharType="separate"/>
          </w:r>
          <w:r w:rsidR="00717BB1" w:rsidRPr="0082459B">
            <w:rPr>
              <w:rStyle w:val="Hyperlink"/>
              <w:rFonts w:ascii="Times New Roman" w:hAnsi="Times New Roman" w:cs="Times New Roman"/>
              <w:noProof/>
              <w:sz w:val="24"/>
              <w:szCs w:val="24"/>
            </w:rPr>
            <w:t>TITL</w:t>
          </w:r>
          <w:bookmarkStart w:id="6" w:name="_GoBack"/>
          <w:bookmarkEnd w:id="6"/>
          <w:r w:rsidR="00717BB1" w:rsidRPr="0082459B">
            <w:rPr>
              <w:rStyle w:val="Hyperlink"/>
              <w:rFonts w:ascii="Times New Roman" w:hAnsi="Times New Roman" w:cs="Times New Roman"/>
              <w:noProof/>
              <w:sz w:val="24"/>
              <w:szCs w:val="24"/>
            </w:rPr>
            <w:t>E PAGE</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_Toc198714894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i</w:t>
          </w:r>
          <w:r w:rsidR="00717BB1" w:rsidRPr="0082459B">
            <w:rPr>
              <w:rFonts w:ascii="Times New Roman" w:hAnsi="Times New Roman" w:cs="Times New Roman"/>
              <w:noProof/>
              <w:webHidden/>
              <w:sz w:val="24"/>
              <w:szCs w:val="24"/>
            </w:rPr>
            <w:fldChar w:fldCharType="end"/>
          </w:r>
          <w:r w:rsidR="00F37C8C">
            <w:rPr>
              <w:rFonts w:ascii="Times New Roman" w:hAnsi="Times New Roman" w:cs="Times New Roman"/>
              <w:noProof/>
              <w:sz w:val="24"/>
              <w:szCs w:val="24"/>
            </w:rPr>
            <w:fldChar w:fldCharType="end"/>
          </w:r>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895" w:history="1">
            <w:r w:rsidR="00717BB1" w:rsidRPr="0082459B">
              <w:rPr>
                <w:rStyle w:val="Hyperlink"/>
                <w:rFonts w:ascii="Times New Roman" w:hAnsi="Times New Roman" w:cs="Times New Roman"/>
                <w:noProof/>
                <w:sz w:val="24"/>
                <w:szCs w:val="24"/>
              </w:rPr>
              <w:t>CERTIFICATION</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_Toc198714895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ii</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896" w:history="1">
            <w:r w:rsidR="00717BB1" w:rsidRPr="0082459B">
              <w:rPr>
                <w:rStyle w:val="Hyperlink"/>
                <w:rFonts w:ascii="Times New Roman" w:hAnsi="Times New Roman" w:cs="Times New Roman"/>
                <w:noProof/>
                <w:sz w:val="24"/>
                <w:szCs w:val="24"/>
              </w:rPr>
              <w:t>DEDICATION</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_Toc198714896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iii</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897" w:history="1">
            <w:r w:rsidR="00717BB1" w:rsidRPr="0082459B">
              <w:rPr>
                <w:rStyle w:val="Hyperlink"/>
                <w:rFonts w:ascii="Times New Roman" w:hAnsi="Times New Roman" w:cs="Times New Roman"/>
                <w:noProof/>
                <w:sz w:val="24"/>
                <w:szCs w:val="24"/>
              </w:rPr>
              <w:t>ACKNOWLEDGEMENTS</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_Toc198714897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iv</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898" w:history="1">
            <w:r w:rsidR="00717BB1" w:rsidRPr="0082459B">
              <w:rPr>
                <w:rStyle w:val="Hyperlink"/>
                <w:rFonts w:ascii="Times New Roman" w:hAnsi="Times New Roman" w:cs="Times New Roman"/>
                <w:noProof/>
                <w:sz w:val="24"/>
                <w:szCs w:val="24"/>
              </w:rPr>
              <w:t>ABSTRACT</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_Toc198714898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v</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899" w:history="1">
            <w:r w:rsidR="00717BB1" w:rsidRPr="0082459B">
              <w:rPr>
                <w:rStyle w:val="Hyperlink"/>
                <w:rFonts w:ascii="Times New Roman" w:hAnsi="Times New Roman" w:cs="Times New Roman"/>
                <w:noProof/>
                <w:sz w:val="24"/>
                <w:szCs w:val="24"/>
              </w:rPr>
              <w:t>TABLE OF CONTENTS</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_Toc198714899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vi</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900" w:history="1">
            <w:r w:rsidR="00717BB1" w:rsidRPr="0082459B">
              <w:rPr>
                <w:rStyle w:val="Hyperlink"/>
                <w:rFonts w:ascii="Times New Roman" w:hAnsi="Times New Roman" w:cs="Times New Roman"/>
                <w:noProof/>
                <w:sz w:val="24"/>
                <w:szCs w:val="24"/>
              </w:rPr>
              <w:t>CHAPTER ONE</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_Toc198714900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1</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901" w:history="1">
            <w:r w:rsidR="00717BB1" w:rsidRPr="0082459B">
              <w:rPr>
                <w:rStyle w:val="Hyperlink"/>
                <w:rFonts w:ascii="Times New Roman" w:hAnsi="Times New Roman" w:cs="Times New Roman"/>
                <w:noProof/>
                <w:sz w:val="24"/>
                <w:szCs w:val="24"/>
              </w:rPr>
              <w:t>INTRODUCTION</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_Toc198714901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1</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902" w:history="1">
            <w:r w:rsidR="00717BB1" w:rsidRPr="0082459B">
              <w:rPr>
                <w:rStyle w:val="Hyperlink"/>
                <w:rFonts w:ascii="Times New Roman" w:hAnsi="Times New Roman" w:cs="Times New Roman"/>
                <w:noProof/>
                <w:sz w:val="24"/>
                <w:szCs w:val="24"/>
              </w:rPr>
              <w:t>1.1 Background to the Study</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_Toc198714902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1</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660"/>
              <w:tab w:val="right" w:leader="dot" w:pos="8630"/>
            </w:tabs>
            <w:spacing w:line="240" w:lineRule="auto"/>
            <w:rPr>
              <w:rFonts w:ascii="Times New Roman" w:eastAsiaTheme="minorEastAsia" w:hAnsi="Times New Roman" w:cs="Times New Roman"/>
              <w:noProof/>
              <w:sz w:val="24"/>
              <w:szCs w:val="24"/>
            </w:rPr>
          </w:pPr>
          <w:hyperlink w:anchor="_Toc198714903" w:history="1">
            <w:r w:rsidR="00717BB1" w:rsidRPr="0082459B">
              <w:rPr>
                <w:rStyle w:val="Hyperlink"/>
                <w:rFonts w:ascii="Times New Roman" w:hAnsi="Times New Roman" w:cs="Times New Roman"/>
                <w:noProof/>
                <w:sz w:val="24"/>
                <w:szCs w:val="24"/>
              </w:rPr>
              <w:t>1.2</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Statement of the Problem</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_Toc198714903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3</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660"/>
              <w:tab w:val="right" w:leader="dot" w:pos="8630"/>
            </w:tabs>
            <w:spacing w:line="240" w:lineRule="auto"/>
            <w:rPr>
              <w:rFonts w:ascii="Times New Roman" w:eastAsiaTheme="minorEastAsia" w:hAnsi="Times New Roman" w:cs="Times New Roman"/>
              <w:noProof/>
              <w:sz w:val="24"/>
              <w:szCs w:val="24"/>
            </w:rPr>
          </w:pPr>
          <w:hyperlink w:anchor="_Toc198714904" w:history="1">
            <w:r w:rsidR="00717BB1" w:rsidRPr="0082459B">
              <w:rPr>
                <w:rStyle w:val="Hyperlink"/>
                <w:rFonts w:ascii="Times New Roman" w:hAnsi="Times New Roman" w:cs="Times New Roman"/>
                <w:noProof/>
                <w:sz w:val="24"/>
                <w:szCs w:val="24"/>
              </w:rPr>
              <w:t>1.3</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Research Objectives</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_Toc198714904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4</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660"/>
              <w:tab w:val="right" w:leader="dot" w:pos="8630"/>
            </w:tabs>
            <w:spacing w:line="240" w:lineRule="auto"/>
            <w:rPr>
              <w:rFonts w:ascii="Times New Roman" w:eastAsiaTheme="minorEastAsia" w:hAnsi="Times New Roman" w:cs="Times New Roman"/>
              <w:noProof/>
              <w:sz w:val="24"/>
              <w:szCs w:val="24"/>
            </w:rPr>
          </w:pPr>
          <w:hyperlink w:anchor="_Toc198714905" w:history="1">
            <w:r w:rsidR="00717BB1" w:rsidRPr="0082459B">
              <w:rPr>
                <w:rStyle w:val="Hyperlink"/>
                <w:rFonts w:ascii="Times New Roman" w:hAnsi="Times New Roman" w:cs="Times New Roman"/>
                <w:noProof/>
                <w:sz w:val="24"/>
                <w:szCs w:val="24"/>
              </w:rPr>
              <w:t>1.4</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Research Questions</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_Toc198714905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4</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660"/>
              <w:tab w:val="right" w:leader="dot" w:pos="8630"/>
            </w:tabs>
            <w:spacing w:line="240" w:lineRule="auto"/>
            <w:rPr>
              <w:rFonts w:ascii="Times New Roman" w:eastAsiaTheme="minorEastAsia" w:hAnsi="Times New Roman" w:cs="Times New Roman"/>
              <w:noProof/>
              <w:sz w:val="24"/>
              <w:szCs w:val="24"/>
            </w:rPr>
          </w:pPr>
          <w:hyperlink w:anchor="_Toc198714906" w:history="1">
            <w:r w:rsidR="00717BB1" w:rsidRPr="0082459B">
              <w:rPr>
                <w:rStyle w:val="Hyperlink"/>
                <w:rFonts w:ascii="Times New Roman" w:hAnsi="Times New Roman" w:cs="Times New Roman"/>
                <w:noProof/>
                <w:sz w:val="24"/>
                <w:szCs w:val="24"/>
              </w:rPr>
              <w:t>1.5</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Significance of the Study</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_Toc198714906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4</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660"/>
              <w:tab w:val="right" w:leader="dot" w:pos="8630"/>
            </w:tabs>
            <w:spacing w:line="240" w:lineRule="auto"/>
            <w:rPr>
              <w:rFonts w:ascii="Times New Roman" w:eastAsiaTheme="minorEastAsia" w:hAnsi="Times New Roman" w:cs="Times New Roman"/>
              <w:noProof/>
              <w:sz w:val="24"/>
              <w:szCs w:val="24"/>
            </w:rPr>
          </w:pPr>
          <w:hyperlink w:anchor="_Toc198714907" w:history="1">
            <w:r w:rsidR="00717BB1" w:rsidRPr="0082459B">
              <w:rPr>
                <w:rStyle w:val="Hyperlink"/>
                <w:rFonts w:ascii="Times New Roman" w:hAnsi="Times New Roman" w:cs="Times New Roman"/>
                <w:noProof/>
                <w:sz w:val="24"/>
                <w:szCs w:val="24"/>
              </w:rPr>
              <w:t>1.6</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Scope of the Study</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_Toc198714907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5</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660"/>
              <w:tab w:val="right" w:leader="dot" w:pos="8630"/>
            </w:tabs>
            <w:spacing w:line="240" w:lineRule="auto"/>
            <w:rPr>
              <w:rFonts w:ascii="Times New Roman" w:eastAsiaTheme="minorEastAsia" w:hAnsi="Times New Roman" w:cs="Times New Roman"/>
              <w:noProof/>
              <w:sz w:val="24"/>
              <w:szCs w:val="24"/>
            </w:rPr>
          </w:pPr>
          <w:hyperlink w:anchor="_Toc198714908" w:history="1">
            <w:r w:rsidR="00717BB1" w:rsidRPr="0082459B">
              <w:rPr>
                <w:rStyle w:val="Hyperlink"/>
                <w:rFonts w:ascii="Times New Roman" w:hAnsi="Times New Roman" w:cs="Times New Roman"/>
                <w:noProof/>
                <w:sz w:val="24"/>
                <w:szCs w:val="24"/>
              </w:rPr>
              <w:t>1.7</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Operational Definition of Terms</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_Toc198714908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5</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909" w:history="1">
            <w:r w:rsidR="00717BB1" w:rsidRPr="0082459B">
              <w:rPr>
                <w:rStyle w:val="Hyperlink"/>
                <w:rFonts w:ascii="Times New Roman" w:hAnsi="Times New Roman" w:cs="Times New Roman"/>
                <w:noProof/>
                <w:sz w:val="24"/>
                <w:szCs w:val="24"/>
              </w:rPr>
              <w:t>CHAPTER TWO</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_Toc198714909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7</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910" w:history="1">
            <w:r w:rsidR="00717BB1" w:rsidRPr="0082459B">
              <w:rPr>
                <w:rStyle w:val="Hyperlink"/>
                <w:rFonts w:ascii="Times New Roman" w:hAnsi="Times New Roman" w:cs="Times New Roman"/>
                <w:noProof/>
                <w:sz w:val="24"/>
                <w:szCs w:val="24"/>
              </w:rPr>
              <w:t>LITERATURE REVIEW</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_Toc198714910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7</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660"/>
              <w:tab w:val="right" w:leader="dot" w:pos="8630"/>
            </w:tabs>
            <w:spacing w:line="240" w:lineRule="auto"/>
            <w:rPr>
              <w:rFonts w:ascii="Times New Roman" w:eastAsiaTheme="minorEastAsia" w:hAnsi="Times New Roman" w:cs="Times New Roman"/>
              <w:noProof/>
              <w:sz w:val="24"/>
              <w:szCs w:val="24"/>
            </w:rPr>
          </w:pPr>
          <w:hyperlink w:anchor="_Toc198714911" w:history="1">
            <w:r w:rsidR="00717BB1" w:rsidRPr="0082459B">
              <w:rPr>
                <w:rStyle w:val="Hyperlink"/>
                <w:rFonts w:ascii="Times New Roman" w:hAnsi="Times New Roman" w:cs="Times New Roman"/>
                <w:noProof/>
                <w:sz w:val="24"/>
                <w:szCs w:val="24"/>
              </w:rPr>
              <w:t>2.1</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CONCEPTUAL FRAMEWORK</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_Toc198714911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7</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880"/>
              <w:tab w:val="right" w:leader="dot" w:pos="8630"/>
            </w:tabs>
            <w:spacing w:line="240" w:lineRule="auto"/>
            <w:rPr>
              <w:rFonts w:ascii="Times New Roman" w:eastAsiaTheme="minorEastAsia" w:hAnsi="Times New Roman" w:cs="Times New Roman"/>
              <w:noProof/>
              <w:sz w:val="24"/>
              <w:szCs w:val="24"/>
            </w:rPr>
          </w:pPr>
          <w:hyperlink w:anchor="_Toc198714912" w:history="1">
            <w:r w:rsidR="00717BB1" w:rsidRPr="0082459B">
              <w:rPr>
                <w:rStyle w:val="Hyperlink"/>
                <w:rFonts w:ascii="Times New Roman" w:hAnsi="Times New Roman" w:cs="Times New Roman"/>
                <w:noProof/>
                <w:sz w:val="24"/>
                <w:szCs w:val="24"/>
              </w:rPr>
              <w:t>2.1.1</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Online Media: An Overview</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_Toc198714912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7</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880"/>
              <w:tab w:val="right" w:leader="dot" w:pos="8630"/>
            </w:tabs>
            <w:spacing w:line="240" w:lineRule="auto"/>
            <w:rPr>
              <w:rFonts w:ascii="Times New Roman" w:eastAsiaTheme="minorEastAsia" w:hAnsi="Times New Roman" w:cs="Times New Roman"/>
              <w:noProof/>
              <w:sz w:val="24"/>
              <w:szCs w:val="24"/>
            </w:rPr>
          </w:pPr>
          <w:hyperlink w:anchor="_Toc198714913" w:history="1">
            <w:r w:rsidR="00717BB1" w:rsidRPr="0082459B">
              <w:rPr>
                <w:rStyle w:val="Hyperlink"/>
                <w:rFonts w:ascii="Times New Roman" w:hAnsi="Times New Roman" w:cs="Times New Roman"/>
                <w:noProof/>
                <w:sz w:val="24"/>
                <w:szCs w:val="24"/>
              </w:rPr>
              <w:t>2.1.2</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Concept of Content Creation</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_Toc198714913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9</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880"/>
              <w:tab w:val="right" w:leader="dot" w:pos="8630"/>
            </w:tabs>
            <w:spacing w:line="240" w:lineRule="auto"/>
            <w:rPr>
              <w:rFonts w:ascii="Times New Roman" w:eastAsiaTheme="minorEastAsia" w:hAnsi="Times New Roman" w:cs="Times New Roman"/>
              <w:noProof/>
              <w:sz w:val="24"/>
              <w:szCs w:val="24"/>
            </w:rPr>
          </w:pPr>
          <w:hyperlink w:anchor="_Toc198714914" w:history="1">
            <w:r w:rsidR="00717BB1" w:rsidRPr="0082459B">
              <w:rPr>
                <w:rStyle w:val="Hyperlink"/>
                <w:rFonts w:ascii="Times New Roman" w:hAnsi="Times New Roman" w:cs="Times New Roman"/>
                <w:noProof/>
                <w:sz w:val="24"/>
                <w:szCs w:val="24"/>
              </w:rPr>
              <w:t>2.1.3</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Online Content Creation as a Campaign Tool</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_Toc198714914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11</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880"/>
              <w:tab w:val="right" w:leader="dot" w:pos="8630"/>
            </w:tabs>
            <w:spacing w:line="240" w:lineRule="auto"/>
            <w:rPr>
              <w:rFonts w:ascii="Times New Roman" w:eastAsiaTheme="minorEastAsia" w:hAnsi="Times New Roman" w:cs="Times New Roman"/>
              <w:noProof/>
              <w:sz w:val="24"/>
              <w:szCs w:val="24"/>
            </w:rPr>
          </w:pPr>
          <w:hyperlink w:anchor="_Toc198714915" w:history="1">
            <w:r w:rsidR="00717BB1" w:rsidRPr="0082459B">
              <w:rPr>
                <w:rStyle w:val="Hyperlink"/>
                <w:rFonts w:ascii="Times New Roman" w:hAnsi="Times New Roman" w:cs="Times New Roman"/>
                <w:noProof/>
                <w:sz w:val="24"/>
                <w:szCs w:val="24"/>
              </w:rPr>
              <w:t>2.1.4</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Concept of child marriage</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_Toc198714915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13</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880"/>
              <w:tab w:val="right" w:leader="dot" w:pos="8630"/>
            </w:tabs>
            <w:spacing w:line="240" w:lineRule="auto"/>
            <w:rPr>
              <w:rFonts w:ascii="Times New Roman" w:eastAsiaTheme="minorEastAsia" w:hAnsi="Times New Roman" w:cs="Times New Roman"/>
              <w:noProof/>
              <w:sz w:val="24"/>
              <w:szCs w:val="24"/>
            </w:rPr>
          </w:pPr>
          <w:hyperlink w:anchor="_Toc198714916" w:history="1">
            <w:r w:rsidR="00717BB1" w:rsidRPr="0082459B">
              <w:rPr>
                <w:rStyle w:val="Hyperlink"/>
                <w:rFonts w:ascii="Times New Roman" w:hAnsi="Times New Roman" w:cs="Times New Roman"/>
                <w:noProof/>
                <w:sz w:val="24"/>
                <w:szCs w:val="24"/>
              </w:rPr>
              <w:t>2.1.5</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Child Marriage: Both Genders</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_Toc198714916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15</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880"/>
              <w:tab w:val="right" w:leader="dot" w:pos="8630"/>
            </w:tabs>
            <w:spacing w:line="240" w:lineRule="auto"/>
            <w:rPr>
              <w:rFonts w:ascii="Times New Roman" w:eastAsiaTheme="minorEastAsia" w:hAnsi="Times New Roman" w:cs="Times New Roman"/>
              <w:noProof/>
              <w:sz w:val="24"/>
              <w:szCs w:val="24"/>
            </w:rPr>
          </w:pPr>
          <w:hyperlink w:anchor="_Toc198714917" w:history="1">
            <w:r w:rsidR="00717BB1" w:rsidRPr="0082459B">
              <w:rPr>
                <w:rStyle w:val="Hyperlink"/>
                <w:rFonts w:ascii="Times New Roman" w:hAnsi="Times New Roman" w:cs="Times New Roman"/>
                <w:noProof/>
                <w:sz w:val="24"/>
                <w:szCs w:val="24"/>
              </w:rPr>
              <w:t>2.1.6</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Consequences of Child Marriage</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_Toc198714917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16</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880"/>
              <w:tab w:val="right" w:leader="dot" w:pos="8630"/>
            </w:tabs>
            <w:spacing w:line="240" w:lineRule="auto"/>
            <w:rPr>
              <w:rFonts w:ascii="Times New Roman" w:eastAsiaTheme="minorEastAsia" w:hAnsi="Times New Roman" w:cs="Times New Roman"/>
              <w:noProof/>
              <w:sz w:val="24"/>
              <w:szCs w:val="24"/>
            </w:rPr>
          </w:pPr>
          <w:hyperlink w:anchor="_Toc198714918" w:history="1">
            <w:r w:rsidR="00717BB1" w:rsidRPr="0082459B">
              <w:rPr>
                <w:rStyle w:val="Hyperlink"/>
                <w:rFonts w:ascii="Times New Roman" w:hAnsi="Times New Roman" w:cs="Times New Roman"/>
                <w:noProof/>
                <w:sz w:val="24"/>
                <w:szCs w:val="24"/>
              </w:rPr>
              <w:t>2.1.7</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Child Marriage and Cultural Misconceptions</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_Toc198714918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17</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880"/>
              <w:tab w:val="right" w:leader="dot" w:pos="8630"/>
            </w:tabs>
            <w:spacing w:line="240" w:lineRule="auto"/>
            <w:rPr>
              <w:rFonts w:ascii="Times New Roman" w:eastAsiaTheme="minorEastAsia" w:hAnsi="Times New Roman" w:cs="Times New Roman"/>
              <w:noProof/>
              <w:sz w:val="24"/>
              <w:szCs w:val="24"/>
            </w:rPr>
          </w:pPr>
          <w:hyperlink w:anchor="_Toc198714919" w:history="1">
            <w:r w:rsidR="00717BB1" w:rsidRPr="0082459B">
              <w:rPr>
                <w:rStyle w:val="Hyperlink"/>
                <w:rFonts w:ascii="Times New Roman" w:hAnsi="Times New Roman" w:cs="Times New Roman"/>
                <w:noProof/>
                <w:sz w:val="24"/>
                <w:szCs w:val="24"/>
              </w:rPr>
              <w:t>2.1.8</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Large Age Difference in Child Marriage: The Effects</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_Toc198714919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19</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880"/>
              <w:tab w:val="right" w:leader="dot" w:pos="8630"/>
            </w:tabs>
            <w:spacing w:line="240" w:lineRule="auto"/>
            <w:rPr>
              <w:rFonts w:ascii="Times New Roman" w:eastAsiaTheme="minorEastAsia" w:hAnsi="Times New Roman" w:cs="Times New Roman"/>
              <w:noProof/>
              <w:sz w:val="24"/>
              <w:szCs w:val="24"/>
            </w:rPr>
          </w:pPr>
          <w:hyperlink w:anchor="_Toc198714920" w:history="1">
            <w:r w:rsidR="00717BB1" w:rsidRPr="0082459B">
              <w:rPr>
                <w:rStyle w:val="Hyperlink"/>
                <w:rFonts w:ascii="Times New Roman" w:hAnsi="Times New Roman" w:cs="Times New Roman"/>
                <w:noProof/>
                <w:sz w:val="24"/>
                <w:szCs w:val="24"/>
              </w:rPr>
              <w:t>2.1.9</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Health and Psychological Vulnerability of Mother-Girls in Child Marriage</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_Toc198714920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20</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880"/>
              <w:tab w:val="right" w:leader="dot" w:pos="8630"/>
            </w:tabs>
            <w:spacing w:line="240" w:lineRule="auto"/>
            <w:rPr>
              <w:rFonts w:ascii="Times New Roman" w:eastAsiaTheme="minorEastAsia" w:hAnsi="Times New Roman" w:cs="Times New Roman"/>
              <w:noProof/>
              <w:sz w:val="24"/>
              <w:szCs w:val="24"/>
            </w:rPr>
          </w:pPr>
          <w:hyperlink w:anchor="_Toc198714921" w:history="1">
            <w:r w:rsidR="00717BB1" w:rsidRPr="0082459B">
              <w:rPr>
                <w:rStyle w:val="Hyperlink"/>
                <w:rFonts w:ascii="Times New Roman" w:hAnsi="Times New Roman" w:cs="Times New Roman"/>
                <w:noProof/>
                <w:sz w:val="24"/>
                <w:szCs w:val="24"/>
              </w:rPr>
              <w:t>2.1.10</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Online Content Creation as a Campaign Tool Against Child Marriage</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_Toc198714921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22</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660"/>
              <w:tab w:val="right" w:leader="dot" w:pos="8630"/>
            </w:tabs>
            <w:spacing w:line="240" w:lineRule="auto"/>
            <w:rPr>
              <w:rFonts w:ascii="Times New Roman" w:eastAsiaTheme="minorEastAsia" w:hAnsi="Times New Roman" w:cs="Times New Roman"/>
              <w:noProof/>
              <w:sz w:val="24"/>
              <w:szCs w:val="24"/>
            </w:rPr>
          </w:pPr>
          <w:hyperlink w:anchor="_Toc198714922" w:history="1">
            <w:r w:rsidR="00717BB1" w:rsidRPr="0082459B">
              <w:rPr>
                <w:rStyle w:val="Hyperlink"/>
                <w:rFonts w:ascii="Times New Roman" w:hAnsi="Times New Roman" w:cs="Times New Roman"/>
                <w:noProof/>
                <w:sz w:val="24"/>
                <w:szCs w:val="24"/>
              </w:rPr>
              <w:t>2.2</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THEORETICAL FRAMEWORK</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_Toc198714922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23</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880"/>
              <w:tab w:val="right" w:leader="dot" w:pos="8630"/>
            </w:tabs>
            <w:spacing w:line="240" w:lineRule="auto"/>
            <w:rPr>
              <w:rFonts w:ascii="Times New Roman" w:eastAsiaTheme="minorEastAsia" w:hAnsi="Times New Roman" w:cs="Times New Roman"/>
              <w:noProof/>
              <w:sz w:val="24"/>
              <w:szCs w:val="24"/>
            </w:rPr>
          </w:pPr>
          <w:hyperlink w:anchor="_Toc198714923" w:history="1">
            <w:r w:rsidR="00717BB1" w:rsidRPr="0082459B">
              <w:rPr>
                <w:rStyle w:val="Hyperlink"/>
                <w:rFonts w:ascii="Times New Roman" w:hAnsi="Times New Roman" w:cs="Times New Roman"/>
                <w:noProof/>
                <w:sz w:val="24"/>
                <w:szCs w:val="24"/>
              </w:rPr>
              <w:t>2.2.1</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Social Cognitive Theory</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_Toc198714923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23</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880"/>
              <w:tab w:val="right" w:leader="dot" w:pos="8630"/>
            </w:tabs>
            <w:spacing w:line="240" w:lineRule="auto"/>
            <w:rPr>
              <w:rFonts w:ascii="Times New Roman" w:eastAsiaTheme="minorEastAsia" w:hAnsi="Times New Roman" w:cs="Times New Roman"/>
              <w:noProof/>
              <w:sz w:val="24"/>
              <w:szCs w:val="24"/>
            </w:rPr>
          </w:pPr>
          <w:hyperlink w:anchor="_Toc198714924" w:history="1">
            <w:r w:rsidR="00717BB1" w:rsidRPr="0082459B">
              <w:rPr>
                <w:rStyle w:val="Hyperlink"/>
                <w:rFonts w:ascii="Times New Roman" w:hAnsi="Times New Roman" w:cs="Times New Roman"/>
                <w:noProof/>
                <w:sz w:val="24"/>
                <w:szCs w:val="24"/>
              </w:rPr>
              <w:t>2.2.2</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Theory of Planned Behaviour</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_Toc198714924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25</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660"/>
              <w:tab w:val="right" w:leader="dot" w:pos="8630"/>
            </w:tabs>
            <w:spacing w:line="240" w:lineRule="auto"/>
            <w:rPr>
              <w:rFonts w:ascii="Times New Roman" w:eastAsiaTheme="minorEastAsia" w:hAnsi="Times New Roman" w:cs="Times New Roman"/>
              <w:noProof/>
              <w:sz w:val="24"/>
              <w:szCs w:val="24"/>
            </w:rPr>
          </w:pPr>
          <w:hyperlink w:anchor="_Toc198714925" w:history="1">
            <w:r w:rsidR="00717BB1" w:rsidRPr="0082459B">
              <w:rPr>
                <w:rStyle w:val="Hyperlink"/>
                <w:rFonts w:ascii="Times New Roman" w:hAnsi="Times New Roman" w:cs="Times New Roman"/>
                <w:noProof/>
                <w:sz w:val="24"/>
                <w:szCs w:val="24"/>
              </w:rPr>
              <w:t>2.3</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EMPIRICAL REVIEW</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_Toc198714925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26</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926" w:history="1">
            <w:r w:rsidR="00717BB1" w:rsidRPr="0082459B">
              <w:rPr>
                <w:rStyle w:val="Hyperlink"/>
                <w:rFonts w:ascii="Times New Roman" w:hAnsi="Times New Roman" w:cs="Times New Roman"/>
                <w:noProof/>
                <w:sz w:val="24"/>
                <w:szCs w:val="24"/>
              </w:rPr>
              <w:t>CHAPTER THREE</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_Toc198714926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29</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927" w:history="1">
            <w:r w:rsidR="00717BB1" w:rsidRPr="0082459B">
              <w:rPr>
                <w:rStyle w:val="Hyperlink"/>
                <w:rFonts w:ascii="Times New Roman" w:hAnsi="Times New Roman" w:cs="Times New Roman"/>
                <w:noProof/>
                <w:sz w:val="24"/>
                <w:szCs w:val="24"/>
              </w:rPr>
              <w:t>RESEARCH METHODOLOGY</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_Toc198714927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29</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660"/>
              <w:tab w:val="right" w:leader="dot" w:pos="8630"/>
            </w:tabs>
            <w:spacing w:line="240" w:lineRule="auto"/>
            <w:rPr>
              <w:rFonts w:ascii="Times New Roman" w:eastAsiaTheme="minorEastAsia" w:hAnsi="Times New Roman" w:cs="Times New Roman"/>
              <w:noProof/>
              <w:sz w:val="24"/>
              <w:szCs w:val="24"/>
            </w:rPr>
          </w:pPr>
          <w:hyperlink w:anchor="_Toc198714928" w:history="1">
            <w:r w:rsidR="00717BB1" w:rsidRPr="0082459B">
              <w:rPr>
                <w:rStyle w:val="Hyperlink"/>
                <w:rFonts w:ascii="Times New Roman" w:hAnsi="Times New Roman" w:cs="Times New Roman"/>
                <w:noProof/>
                <w:sz w:val="24"/>
                <w:szCs w:val="24"/>
              </w:rPr>
              <w:t>3.1</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Introduction</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_Toc198714928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29</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660"/>
              <w:tab w:val="right" w:leader="dot" w:pos="8630"/>
            </w:tabs>
            <w:spacing w:line="240" w:lineRule="auto"/>
            <w:rPr>
              <w:rFonts w:ascii="Times New Roman" w:eastAsiaTheme="minorEastAsia" w:hAnsi="Times New Roman" w:cs="Times New Roman"/>
              <w:noProof/>
              <w:sz w:val="24"/>
              <w:szCs w:val="24"/>
            </w:rPr>
          </w:pPr>
          <w:hyperlink w:anchor="_Toc198714929" w:history="1">
            <w:r w:rsidR="00717BB1" w:rsidRPr="0082459B">
              <w:rPr>
                <w:rStyle w:val="Hyperlink"/>
                <w:rFonts w:ascii="Times New Roman" w:hAnsi="Times New Roman" w:cs="Times New Roman"/>
                <w:noProof/>
                <w:sz w:val="24"/>
                <w:szCs w:val="24"/>
              </w:rPr>
              <w:t>3.2</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Research Design</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_Toc198714929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29</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660"/>
              <w:tab w:val="right" w:leader="dot" w:pos="8630"/>
            </w:tabs>
            <w:spacing w:line="240" w:lineRule="auto"/>
            <w:rPr>
              <w:rFonts w:ascii="Times New Roman" w:eastAsiaTheme="minorEastAsia" w:hAnsi="Times New Roman" w:cs="Times New Roman"/>
              <w:noProof/>
              <w:sz w:val="24"/>
              <w:szCs w:val="24"/>
            </w:rPr>
          </w:pPr>
          <w:hyperlink w:anchor="_Toc198714930" w:history="1">
            <w:r w:rsidR="00717BB1" w:rsidRPr="0082459B">
              <w:rPr>
                <w:rStyle w:val="Hyperlink"/>
                <w:rFonts w:ascii="Times New Roman" w:hAnsi="Times New Roman" w:cs="Times New Roman"/>
                <w:noProof/>
                <w:sz w:val="24"/>
                <w:szCs w:val="24"/>
              </w:rPr>
              <w:t>3.3</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Population of the Study</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_Toc198714930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29</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660"/>
              <w:tab w:val="right" w:leader="dot" w:pos="8630"/>
            </w:tabs>
            <w:spacing w:line="240" w:lineRule="auto"/>
            <w:rPr>
              <w:rFonts w:ascii="Times New Roman" w:eastAsiaTheme="minorEastAsia" w:hAnsi="Times New Roman" w:cs="Times New Roman"/>
              <w:noProof/>
              <w:sz w:val="24"/>
              <w:szCs w:val="24"/>
            </w:rPr>
          </w:pPr>
          <w:hyperlink w:anchor="_Toc198714931" w:history="1">
            <w:r w:rsidR="00717BB1" w:rsidRPr="0082459B">
              <w:rPr>
                <w:rStyle w:val="Hyperlink"/>
                <w:rFonts w:ascii="Times New Roman" w:hAnsi="Times New Roman" w:cs="Times New Roman"/>
                <w:noProof/>
                <w:sz w:val="24"/>
                <w:szCs w:val="24"/>
              </w:rPr>
              <w:t>3.4</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Sample Size</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_Toc198714931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30</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660"/>
              <w:tab w:val="right" w:leader="dot" w:pos="8630"/>
            </w:tabs>
            <w:spacing w:line="240" w:lineRule="auto"/>
            <w:rPr>
              <w:rFonts w:ascii="Times New Roman" w:eastAsiaTheme="minorEastAsia" w:hAnsi="Times New Roman" w:cs="Times New Roman"/>
              <w:noProof/>
              <w:sz w:val="24"/>
              <w:szCs w:val="24"/>
            </w:rPr>
          </w:pPr>
          <w:hyperlink w:anchor="_Toc198714932" w:history="1">
            <w:r w:rsidR="00717BB1" w:rsidRPr="0082459B">
              <w:rPr>
                <w:rStyle w:val="Hyperlink"/>
                <w:rFonts w:ascii="Times New Roman" w:hAnsi="Times New Roman" w:cs="Times New Roman"/>
                <w:noProof/>
                <w:sz w:val="24"/>
                <w:szCs w:val="24"/>
              </w:rPr>
              <w:t>3.5</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Sampling Technique</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_Toc198714932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30</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660"/>
              <w:tab w:val="right" w:leader="dot" w:pos="8630"/>
            </w:tabs>
            <w:spacing w:line="240" w:lineRule="auto"/>
            <w:rPr>
              <w:rFonts w:ascii="Times New Roman" w:eastAsiaTheme="minorEastAsia" w:hAnsi="Times New Roman" w:cs="Times New Roman"/>
              <w:noProof/>
              <w:sz w:val="24"/>
              <w:szCs w:val="24"/>
            </w:rPr>
          </w:pPr>
          <w:hyperlink w:anchor="_Toc198714933" w:history="1">
            <w:r w:rsidR="00717BB1" w:rsidRPr="0082459B">
              <w:rPr>
                <w:rStyle w:val="Hyperlink"/>
                <w:rFonts w:ascii="Times New Roman" w:hAnsi="Times New Roman" w:cs="Times New Roman"/>
                <w:noProof/>
                <w:sz w:val="24"/>
                <w:szCs w:val="24"/>
              </w:rPr>
              <w:t>3.6</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Instrumentation</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_Toc198714933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31</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660"/>
              <w:tab w:val="right" w:leader="dot" w:pos="8630"/>
            </w:tabs>
            <w:spacing w:line="240" w:lineRule="auto"/>
            <w:rPr>
              <w:rFonts w:ascii="Times New Roman" w:eastAsiaTheme="minorEastAsia" w:hAnsi="Times New Roman" w:cs="Times New Roman"/>
              <w:noProof/>
              <w:sz w:val="24"/>
              <w:szCs w:val="24"/>
            </w:rPr>
          </w:pPr>
          <w:hyperlink w:anchor="_Toc198714934" w:history="1">
            <w:r w:rsidR="00717BB1" w:rsidRPr="0082459B">
              <w:rPr>
                <w:rStyle w:val="Hyperlink"/>
                <w:rFonts w:ascii="Times New Roman" w:hAnsi="Times New Roman" w:cs="Times New Roman"/>
                <w:noProof/>
                <w:sz w:val="24"/>
                <w:szCs w:val="24"/>
              </w:rPr>
              <w:t>3.7</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Validity and Reliability of Instrument</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_Toc198714934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31</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660"/>
              <w:tab w:val="right" w:leader="dot" w:pos="8630"/>
            </w:tabs>
            <w:spacing w:line="240" w:lineRule="auto"/>
            <w:rPr>
              <w:rFonts w:ascii="Times New Roman" w:eastAsiaTheme="minorEastAsia" w:hAnsi="Times New Roman" w:cs="Times New Roman"/>
              <w:noProof/>
              <w:sz w:val="24"/>
              <w:szCs w:val="24"/>
            </w:rPr>
          </w:pPr>
          <w:hyperlink w:anchor="_Toc198714935" w:history="1">
            <w:r w:rsidR="00717BB1" w:rsidRPr="0082459B">
              <w:rPr>
                <w:rStyle w:val="Hyperlink"/>
                <w:rFonts w:ascii="Times New Roman" w:hAnsi="Times New Roman" w:cs="Times New Roman"/>
                <w:noProof/>
                <w:sz w:val="24"/>
                <w:szCs w:val="24"/>
              </w:rPr>
              <w:t>3.8</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Method for Administration of the Instrument</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_Toc198714935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31</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660"/>
              <w:tab w:val="right" w:leader="dot" w:pos="8630"/>
            </w:tabs>
            <w:spacing w:line="240" w:lineRule="auto"/>
            <w:rPr>
              <w:rFonts w:ascii="Times New Roman" w:eastAsiaTheme="minorEastAsia" w:hAnsi="Times New Roman" w:cs="Times New Roman"/>
              <w:noProof/>
              <w:sz w:val="24"/>
              <w:szCs w:val="24"/>
            </w:rPr>
          </w:pPr>
          <w:hyperlink w:anchor="_Toc198714936" w:history="1">
            <w:r w:rsidR="00717BB1" w:rsidRPr="0082459B">
              <w:rPr>
                <w:rStyle w:val="Hyperlink"/>
                <w:rFonts w:ascii="Times New Roman" w:hAnsi="Times New Roman" w:cs="Times New Roman"/>
                <w:noProof/>
                <w:sz w:val="24"/>
                <w:szCs w:val="24"/>
              </w:rPr>
              <w:t>3.9</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Methods of Data Analysis</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_Toc198714936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31</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937" w:history="1">
            <w:r w:rsidR="00717BB1" w:rsidRPr="0082459B">
              <w:rPr>
                <w:rStyle w:val="Hyperlink"/>
                <w:rFonts w:ascii="Times New Roman" w:hAnsi="Times New Roman" w:cs="Times New Roman"/>
                <w:noProof/>
                <w:sz w:val="24"/>
                <w:szCs w:val="24"/>
              </w:rPr>
              <w:t>CHAPTER FOUR</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_Toc198714937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32</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938" w:history="1">
            <w:r w:rsidR="00717BB1" w:rsidRPr="0082459B">
              <w:rPr>
                <w:rStyle w:val="Hyperlink"/>
                <w:rFonts w:ascii="Times New Roman" w:hAnsi="Times New Roman" w:cs="Times New Roman"/>
                <w:noProof/>
                <w:sz w:val="24"/>
                <w:szCs w:val="24"/>
              </w:rPr>
              <w:t>DATA PRESENATION, ANALYSIS AND DISCUSSION</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_Toc198714938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32</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660"/>
              <w:tab w:val="right" w:leader="dot" w:pos="8630"/>
            </w:tabs>
            <w:spacing w:line="240" w:lineRule="auto"/>
            <w:rPr>
              <w:rFonts w:ascii="Times New Roman" w:eastAsiaTheme="minorEastAsia" w:hAnsi="Times New Roman" w:cs="Times New Roman"/>
              <w:noProof/>
              <w:sz w:val="24"/>
              <w:szCs w:val="24"/>
            </w:rPr>
          </w:pPr>
          <w:hyperlink w:anchor="_Toc198714939" w:history="1">
            <w:r w:rsidR="00717BB1" w:rsidRPr="0082459B">
              <w:rPr>
                <w:rStyle w:val="Hyperlink"/>
                <w:rFonts w:ascii="Times New Roman" w:hAnsi="Times New Roman" w:cs="Times New Roman"/>
                <w:noProof/>
                <w:sz w:val="24"/>
                <w:szCs w:val="24"/>
              </w:rPr>
              <w:t>4.0</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INTRODUCTION</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_Toc198714939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32</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660"/>
              <w:tab w:val="right" w:leader="dot" w:pos="8630"/>
            </w:tabs>
            <w:spacing w:line="240" w:lineRule="auto"/>
            <w:rPr>
              <w:rFonts w:ascii="Times New Roman" w:eastAsiaTheme="minorEastAsia" w:hAnsi="Times New Roman" w:cs="Times New Roman"/>
              <w:noProof/>
              <w:sz w:val="24"/>
              <w:szCs w:val="24"/>
            </w:rPr>
          </w:pPr>
          <w:hyperlink w:anchor="_Toc198714940" w:history="1">
            <w:r w:rsidR="00717BB1" w:rsidRPr="0082459B">
              <w:rPr>
                <w:rStyle w:val="Hyperlink"/>
                <w:rFonts w:ascii="Times New Roman" w:eastAsia="Calibri" w:hAnsi="Times New Roman" w:cs="Times New Roman"/>
                <w:noProof/>
                <w:sz w:val="24"/>
                <w:szCs w:val="24"/>
              </w:rPr>
              <w:t>4.1</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eastAsia="Calibri" w:hAnsi="Times New Roman" w:cs="Times New Roman"/>
                <w:noProof/>
                <w:sz w:val="24"/>
                <w:szCs w:val="24"/>
              </w:rPr>
              <w:t>DATA PRESENTATION AND ANALYSIS</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_Toc198714940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32</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880"/>
              <w:tab w:val="right" w:leader="dot" w:pos="8630"/>
            </w:tabs>
            <w:spacing w:line="240" w:lineRule="auto"/>
            <w:rPr>
              <w:rFonts w:ascii="Times New Roman" w:eastAsiaTheme="minorEastAsia" w:hAnsi="Times New Roman" w:cs="Times New Roman"/>
              <w:noProof/>
              <w:sz w:val="24"/>
              <w:szCs w:val="24"/>
            </w:rPr>
          </w:pPr>
          <w:hyperlink w:anchor="_Toc198714941" w:history="1">
            <w:r w:rsidR="00717BB1" w:rsidRPr="0082459B">
              <w:rPr>
                <w:rStyle w:val="Hyperlink"/>
                <w:rFonts w:ascii="Times New Roman" w:eastAsia="Calibri" w:hAnsi="Times New Roman" w:cs="Times New Roman"/>
                <w:noProof/>
                <w:sz w:val="24"/>
                <w:szCs w:val="24"/>
              </w:rPr>
              <w:t>4.1.1</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eastAsia="Calibri" w:hAnsi="Times New Roman" w:cs="Times New Roman"/>
                <w:noProof/>
                <w:sz w:val="24"/>
                <w:szCs w:val="24"/>
              </w:rPr>
              <w:t>Data Presentation and Analysis of Respondents’ Demographic</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_Toc198714941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32</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left" w:pos="880"/>
              <w:tab w:val="right" w:leader="dot" w:pos="8630"/>
            </w:tabs>
            <w:spacing w:line="240" w:lineRule="auto"/>
            <w:rPr>
              <w:rFonts w:ascii="Times New Roman" w:eastAsiaTheme="minorEastAsia" w:hAnsi="Times New Roman" w:cs="Times New Roman"/>
              <w:noProof/>
              <w:sz w:val="24"/>
              <w:szCs w:val="24"/>
            </w:rPr>
          </w:pPr>
          <w:hyperlink w:anchor="_Toc198714942" w:history="1">
            <w:r w:rsidR="00717BB1" w:rsidRPr="0082459B">
              <w:rPr>
                <w:rStyle w:val="Hyperlink"/>
                <w:rFonts w:ascii="Times New Roman" w:hAnsi="Times New Roman" w:cs="Times New Roman"/>
                <w:noProof/>
                <w:sz w:val="24"/>
                <w:szCs w:val="24"/>
              </w:rPr>
              <w:t>4.1.2</w:t>
            </w:r>
            <w:r w:rsidR="00717BB1" w:rsidRPr="0082459B">
              <w:rPr>
                <w:rFonts w:ascii="Times New Roman" w:eastAsiaTheme="minorEastAsia" w:hAnsi="Times New Roman" w:cs="Times New Roman"/>
                <w:noProof/>
                <w:sz w:val="24"/>
                <w:szCs w:val="24"/>
              </w:rPr>
              <w:tab/>
            </w:r>
            <w:r w:rsidR="00717BB1" w:rsidRPr="0082459B">
              <w:rPr>
                <w:rStyle w:val="Hyperlink"/>
                <w:rFonts w:ascii="Times New Roman" w:hAnsi="Times New Roman" w:cs="Times New Roman"/>
                <w:noProof/>
                <w:sz w:val="24"/>
                <w:szCs w:val="24"/>
              </w:rPr>
              <w:t>Data Presentation and Analysis of Items in the Research Instrument</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_Toc198714942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34</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943" w:history="1">
            <w:r w:rsidR="00717BB1" w:rsidRPr="0082459B">
              <w:rPr>
                <w:rStyle w:val="Hyperlink"/>
                <w:rFonts w:ascii="Times New Roman" w:hAnsi="Times New Roman" w:cs="Times New Roman"/>
                <w:noProof/>
                <w:sz w:val="24"/>
                <w:szCs w:val="24"/>
              </w:rPr>
              <w:t>CHAPTER FIVE</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_Toc198714943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47</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944" w:history="1">
            <w:r w:rsidR="00717BB1" w:rsidRPr="0082459B">
              <w:rPr>
                <w:rStyle w:val="Hyperlink"/>
                <w:rFonts w:ascii="Times New Roman" w:hAnsi="Times New Roman" w:cs="Times New Roman"/>
                <w:noProof/>
                <w:sz w:val="24"/>
                <w:szCs w:val="24"/>
              </w:rPr>
              <w:t>SUMMARY, CONCLUSION AND RECOMMENDATIONS</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_Toc198714944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47</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945" w:history="1">
            <w:r w:rsidR="00717BB1" w:rsidRPr="0082459B">
              <w:rPr>
                <w:rStyle w:val="Hyperlink"/>
                <w:rFonts w:ascii="Times New Roman" w:hAnsi="Times New Roman" w:cs="Times New Roman"/>
                <w:noProof/>
                <w:sz w:val="24"/>
                <w:szCs w:val="24"/>
              </w:rPr>
              <w:t>5.1 SUMMARY</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_Toc198714945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47</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946" w:history="1">
            <w:r w:rsidR="00717BB1" w:rsidRPr="0082459B">
              <w:rPr>
                <w:rStyle w:val="Hyperlink"/>
                <w:rFonts w:ascii="Times New Roman" w:hAnsi="Times New Roman" w:cs="Times New Roman"/>
                <w:noProof/>
                <w:sz w:val="24"/>
                <w:szCs w:val="24"/>
              </w:rPr>
              <w:t>Summary of Key Findings</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_Toc198714946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49</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947" w:history="1">
            <w:r w:rsidR="00717BB1" w:rsidRPr="0082459B">
              <w:rPr>
                <w:rStyle w:val="Hyperlink"/>
                <w:rFonts w:ascii="Times New Roman" w:hAnsi="Times New Roman" w:cs="Times New Roman"/>
                <w:noProof/>
                <w:sz w:val="24"/>
                <w:szCs w:val="24"/>
              </w:rPr>
              <w:t>5.2 CONCLUSION</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_Toc198714947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50</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948" w:history="1">
            <w:r w:rsidR="00717BB1" w:rsidRPr="0082459B">
              <w:rPr>
                <w:rStyle w:val="Hyperlink"/>
                <w:rFonts w:ascii="Times New Roman" w:hAnsi="Times New Roman" w:cs="Times New Roman"/>
                <w:noProof/>
                <w:sz w:val="24"/>
                <w:szCs w:val="24"/>
              </w:rPr>
              <w:t>5.4 RECOMMENDATIONS</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_Toc198714948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50</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949" w:history="1">
            <w:r w:rsidR="00717BB1" w:rsidRPr="0082459B">
              <w:rPr>
                <w:rStyle w:val="Hyperlink"/>
                <w:rFonts w:ascii="Times New Roman" w:hAnsi="Times New Roman" w:cs="Times New Roman"/>
                <w:noProof/>
                <w:sz w:val="24"/>
                <w:szCs w:val="24"/>
              </w:rPr>
              <w:t>REFERENCES</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_Toc198714949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51</w:t>
            </w:r>
            <w:r w:rsidR="00717BB1" w:rsidRPr="0082459B">
              <w:rPr>
                <w:rFonts w:ascii="Times New Roman" w:hAnsi="Times New Roman" w:cs="Times New Roman"/>
                <w:noProof/>
                <w:webHidden/>
                <w:sz w:val="24"/>
                <w:szCs w:val="24"/>
              </w:rPr>
              <w:fldChar w:fldCharType="end"/>
            </w:r>
          </w:hyperlink>
        </w:p>
        <w:p w:rsidR="00717BB1" w:rsidRPr="0082459B" w:rsidRDefault="00F37C8C" w:rsidP="0082459B">
          <w:pPr>
            <w:pStyle w:val="TOC1"/>
            <w:tabs>
              <w:tab w:val="right" w:leader="dot" w:pos="8630"/>
            </w:tabs>
            <w:spacing w:line="240" w:lineRule="auto"/>
            <w:rPr>
              <w:rFonts w:ascii="Times New Roman" w:eastAsiaTheme="minorEastAsia" w:hAnsi="Times New Roman" w:cs="Times New Roman"/>
              <w:noProof/>
              <w:sz w:val="24"/>
              <w:szCs w:val="24"/>
            </w:rPr>
          </w:pPr>
          <w:hyperlink w:anchor="_Toc198714950" w:history="1">
            <w:r w:rsidR="00717BB1" w:rsidRPr="0082459B">
              <w:rPr>
                <w:rStyle w:val="Hyperlink"/>
                <w:rFonts w:ascii="Times New Roman" w:hAnsi="Times New Roman" w:cs="Times New Roman"/>
                <w:noProof/>
                <w:sz w:val="24"/>
                <w:szCs w:val="24"/>
              </w:rPr>
              <w:t>APPENDIX</w:t>
            </w:r>
            <w:r w:rsidR="00717BB1" w:rsidRPr="0082459B">
              <w:rPr>
                <w:rFonts w:ascii="Times New Roman" w:hAnsi="Times New Roman" w:cs="Times New Roman"/>
                <w:noProof/>
                <w:webHidden/>
                <w:sz w:val="24"/>
                <w:szCs w:val="24"/>
              </w:rPr>
              <w:tab/>
            </w:r>
            <w:r w:rsidR="00717BB1" w:rsidRPr="0082459B">
              <w:rPr>
                <w:rFonts w:ascii="Times New Roman" w:hAnsi="Times New Roman" w:cs="Times New Roman"/>
                <w:noProof/>
                <w:webHidden/>
                <w:sz w:val="24"/>
                <w:szCs w:val="24"/>
              </w:rPr>
              <w:fldChar w:fldCharType="begin"/>
            </w:r>
            <w:r w:rsidR="00717BB1" w:rsidRPr="0082459B">
              <w:rPr>
                <w:rFonts w:ascii="Times New Roman" w:hAnsi="Times New Roman" w:cs="Times New Roman"/>
                <w:noProof/>
                <w:webHidden/>
                <w:sz w:val="24"/>
                <w:szCs w:val="24"/>
              </w:rPr>
              <w:instrText xml:space="preserve"> PAGEREF _Toc198714950 \h </w:instrText>
            </w:r>
            <w:r w:rsidR="00717BB1" w:rsidRPr="0082459B">
              <w:rPr>
                <w:rFonts w:ascii="Times New Roman" w:hAnsi="Times New Roman" w:cs="Times New Roman"/>
                <w:noProof/>
                <w:webHidden/>
                <w:sz w:val="24"/>
                <w:szCs w:val="24"/>
              </w:rPr>
            </w:r>
            <w:r w:rsidR="00717BB1" w:rsidRPr="0082459B">
              <w:rPr>
                <w:rFonts w:ascii="Times New Roman" w:hAnsi="Times New Roman" w:cs="Times New Roman"/>
                <w:noProof/>
                <w:webHidden/>
                <w:sz w:val="24"/>
                <w:szCs w:val="24"/>
              </w:rPr>
              <w:fldChar w:fldCharType="separate"/>
            </w:r>
            <w:r w:rsidR="00656C12">
              <w:rPr>
                <w:rFonts w:ascii="Times New Roman" w:hAnsi="Times New Roman" w:cs="Times New Roman"/>
                <w:noProof/>
                <w:webHidden/>
                <w:sz w:val="24"/>
                <w:szCs w:val="24"/>
              </w:rPr>
              <w:t>54</w:t>
            </w:r>
            <w:r w:rsidR="00717BB1" w:rsidRPr="0082459B">
              <w:rPr>
                <w:rFonts w:ascii="Times New Roman" w:hAnsi="Times New Roman" w:cs="Times New Roman"/>
                <w:noProof/>
                <w:webHidden/>
                <w:sz w:val="24"/>
                <w:szCs w:val="24"/>
              </w:rPr>
              <w:fldChar w:fldCharType="end"/>
            </w:r>
          </w:hyperlink>
        </w:p>
        <w:p w:rsidR="00F75745" w:rsidRDefault="007654E5" w:rsidP="0082459B">
          <w:pPr>
            <w:spacing w:line="240" w:lineRule="auto"/>
            <w:sectPr w:rsidR="00F75745" w:rsidSect="00E81B35">
              <w:footerReference w:type="default" r:id="rId7"/>
              <w:pgSz w:w="11520" w:h="14400" w:code="9"/>
              <w:pgMar w:top="720" w:right="1008" w:bottom="1008" w:left="1008" w:header="720" w:footer="720" w:gutter="0"/>
              <w:pgNumType w:fmt="lowerRoman" w:start="1"/>
              <w:cols w:space="720"/>
              <w:docGrid w:linePitch="360"/>
            </w:sectPr>
          </w:pPr>
          <w:r w:rsidRPr="0082459B">
            <w:rPr>
              <w:rFonts w:ascii="Times New Roman" w:hAnsi="Times New Roman" w:cs="Times New Roman"/>
              <w:b/>
              <w:bCs/>
              <w:noProof/>
              <w:sz w:val="24"/>
              <w:szCs w:val="24"/>
            </w:rPr>
            <w:fldChar w:fldCharType="end"/>
          </w:r>
        </w:p>
      </w:sdtContent>
    </w:sdt>
    <w:p w:rsidR="00FC12E8" w:rsidRDefault="00F20279" w:rsidP="005057B3">
      <w:pPr>
        <w:pStyle w:val="Heading1"/>
        <w:jc w:val="center"/>
      </w:pPr>
      <w:bookmarkStart w:id="7" w:name="_Toc198714900"/>
      <w:r>
        <w:lastRenderedPageBreak/>
        <w:t>CHAPTER ONE</w:t>
      </w:r>
      <w:bookmarkEnd w:id="7"/>
    </w:p>
    <w:p w:rsidR="00F20279" w:rsidRDefault="00F20279" w:rsidP="00F20279">
      <w:pPr>
        <w:pStyle w:val="Heading1"/>
        <w:jc w:val="center"/>
      </w:pPr>
      <w:bookmarkStart w:id="8" w:name="_Toc198714901"/>
      <w:r>
        <w:t>INTRODUCTION</w:t>
      </w:r>
      <w:bookmarkEnd w:id="8"/>
    </w:p>
    <w:p w:rsidR="00F20279" w:rsidRDefault="00F20279" w:rsidP="00F20279">
      <w:pPr>
        <w:pStyle w:val="Heading1"/>
      </w:pPr>
      <w:bookmarkStart w:id="9" w:name="_Toc198714902"/>
      <w:r>
        <w:t>1.1 Background to the Study</w:t>
      </w:r>
      <w:bookmarkEnd w:id="9"/>
    </w:p>
    <w:p w:rsidR="008B1C86" w:rsidRPr="008B1C86" w:rsidRDefault="00D96694" w:rsidP="00586814">
      <w:pPr>
        <w:pStyle w:val="BodyText"/>
        <w:spacing w:before="138" w:line="360" w:lineRule="auto"/>
        <w:ind w:left="0" w:right="54"/>
      </w:pPr>
      <w:r>
        <w:rPr>
          <w:spacing w:val="-4"/>
        </w:rPr>
        <w:t xml:space="preserve">  </w:t>
      </w:r>
      <w:r w:rsidR="008B1C86" w:rsidRPr="008B1C86">
        <w:t>Child marriage is defined as any formal marriage or informal union where one or both individuals are below the age of 18. This definition aligns with international human rights frameworks, which recognize 18 as the age of adulthood and the threshold for making informed decisions about marriage (UNICEF, 2021). The practice, rooted in cultural, economic, and social traditions, disproportionately affects girls and is widely considered a harmful practice and a violation of children’s rights (UNFPA, 2020).</w:t>
      </w:r>
    </w:p>
    <w:p w:rsidR="008B1C86" w:rsidRPr="008B1C86" w:rsidRDefault="00641C4B" w:rsidP="00586814">
      <w:pPr>
        <w:pStyle w:val="BodyText"/>
        <w:spacing w:before="138" w:line="360" w:lineRule="auto"/>
        <w:ind w:left="0" w:right="54"/>
      </w:pPr>
      <w:r>
        <w:t>Moreover, t</w:t>
      </w:r>
      <w:r w:rsidR="008B1C86" w:rsidRPr="008B1C86">
        <w:t>he prevalence of child marriage varies globally but is most common in regions like South Asia, sub-Saharan Africa, and parts of Latin America and the Middle East. It is often driven by poverty, gender inequality, and cultural norms. Families may perceive early marriage as a means of reducing financial burdens or safeguarding family honor, especially in patriarchal societies where a girl’s chastity is closely linked to familial reputation (UNICEF, 2021). In some cases, child marriage is viewed as a strategy to secure a girl’s future in communities where educational and economic opportunities for women are limited (UNFPA, 2020).</w:t>
      </w:r>
    </w:p>
    <w:p w:rsidR="008B1C86" w:rsidRPr="008B1C86" w:rsidRDefault="00641C4B" w:rsidP="00586814">
      <w:pPr>
        <w:pStyle w:val="BodyText"/>
        <w:spacing w:before="138" w:line="360" w:lineRule="auto"/>
        <w:ind w:left="0" w:right="54"/>
      </w:pPr>
      <w:r>
        <w:t>However, t</w:t>
      </w:r>
      <w:r w:rsidR="008B1C86" w:rsidRPr="008B1C86">
        <w:t>he consequences of child marriage are severe and multifaceted. Health-wise, girls married before 18 face higher risks of complications during pregnancy and childbirth due to their physical immaturity. The World Health Organization (WHO, 2018) highlights that complications from pregnancy and childbirth are the leading causes of death for girls aged 15–19 globally. Additionally, these young brides often lack access to healthcare and information about reproductive health, increasing their vulnerability to sexually transmitted infections and unwanted pregnancies.</w:t>
      </w:r>
    </w:p>
    <w:p w:rsidR="008B1C86" w:rsidRPr="008B1C86" w:rsidRDefault="008B1C86" w:rsidP="00586814">
      <w:pPr>
        <w:pStyle w:val="BodyText"/>
        <w:spacing w:before="138" w:line="360" w:lineRule="auto"/>
        <w:ind w:left="0" w:right="54"/>
      </w:pPr>
      <w:r w:rsidRPr="008B1C86">
        <w:t>Educationally, child marriage often interrupts or entirely halts a girl’s schooling. Married girls are less likely to continue their education due to societal expectations, domestic responsibilities, or restrictions imposed by their spouses. This loss of education perpetuates cycles of poverty, as women with limited education have fewer economic opportunities and lower earning potential. According to UNICEF (2021), education is a key protective factor against child marriage, with each additional year of schooling delaying the age of marriage.</w:t>
      </w:r>
    </w:p>
    <w:p w:rsidR="00CB1098" w:rsidRDefault="008B1C86" w:rsidP="00586814">
      <w:pPr>
        <w:pStyle w:val="BodyText"/>
        <w:spacing w:before="138" w:line="360" w:lineRule="auto"/>
        <w:ind w:left="0" w:right="54"/>
      </w:pPr>
      <w:r w:rsidRPr="008B1C86">
        <w:lastRenderedPageBreak/>
        <w:t>Efforts to address child marriage include legislative reforms and international commitments. The United Nations’ Sustainable Development Goal 5.3 explicitly calls for the elimination of child, early, and forced marriages by 2030 (UN, 2015). Many countries have enacted laws setting the legal marriage age at 18, but enforcement often remains weak due to socio-cultural resistance. Community-based interventions, including education for girls and awareness campaigns, have also shown promise in reducing child marriage rates.</w:t>
      </w:r>
      <w:r w:rsidR="00641C4B">
        <w:t xml:space="preserve"> </w:t>
      </w:r>
      <w:r w:rsidRPr="008B1C86">
        <w:t xml:space="preserve">Despite these efforts, child marriage remains a persistent challenge, particularly in regions with high poverty rates and entrenched gender inequalities. </w:t>
      </w:r>
    </w:p>
    <w:p w:rsidR="00B252E5" w:rsidRDefault="00DF2704" w:rsidP="00DF27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context, the proliferation of social media over a decade ago has been characterized with both positivity and negativity.</w:t>
      </w:r>
      <w:r w:rsidR="00B252E5">
        <w:rPr>
          <w:rFonts w:ascii="Times New Roman" w:hAnsi="Times New Roman" w:cs="Times New Roman"/>
          <w:sz w:val="24"/>
          <w:szCs w:val="24"/>
        </w:rPr>
        <w:t xml:space="preserve"> In sequel, o</w:t>
      </w:r>
      <w:r w:rsidR="00B252E5" w:rsidRPr="00B252E5">
        <w:rPr>
          <w:rFonts w:ascii="Times New Roman" w:hAnsi="Times New Roman" w:cs="Times New Roman"/>
          <w:sz w:val="24"/>
          <w:szCs w:val="24"/>
        </w:rPr>
        <w:t xml:space="preserve">nline content creation has emerged as a powerful tool for raising awareness and combating social </w:t>
      </w:r>
      <w:r w:rsidR="00B252E5">
        <w:rPr>
          <w:rFonts w:ascii="Times New Roman" w:hAnsi="Times New Roman" w:cs="Times New Roman"/>
          <w:sz w:val="24"/>
          <w:szCs w:val="24"/>
        </w:rPr>
        <w:t>issues</w:t>
      </w:r>
      <w:r w:rsidR="00B252E5" w:rsidRPr="00B252E5">
        <w:rPr>
          <w:rFonts w:ascii="Times New Roman" w:hAnsi="Times New Roman" w:cs="Times New Roman"/>
          <w:sz w:val="24"/>
          <w:szCs w:val="24"/>
        </w:rPr>
        <w:t>.</w:t>
      </w:r>
      <w:r w:rsidR="00B252E5">
        <w:rPr>
          <w:rFonts w:ascii="Times New Roman" w:hAnsi="Times New Roman" w:cs="Times New Roman"/>
          <w:sz w:val="24"/>
          <w:szCs w:val="24"/>
        </w:rPr>
        <w:t xml:space="preserve"> </w:t>
      </w:r>
      <w:r w:rsidR="00B252E5" w:rsidRPr="00B252E5">
        <w:rPr>
          <w:rFonts w:ascii="Times New Roman" w:hAnsi="Times New Roman" w:cs="Times New Roman"/>
          <w:sz w:val="24"/>
          <w:szCs w:val="24"/>
        </w:rPr>
        <w:t>Online content creation refers to the process of producing and publishing digital materials such as text, images, audio, and video designed to inform, entertain, educate, or engage an online audience. These materials are typically shared through digital platforms like websites, blogs, social media, video-sharing sites, and streaming services (Smith, 2021). Content creation encompasses a wide range of activities, from writing articles and designing graphics to filming videos and creating podcasts.</w:t>
      </w:r>
    </w:p>
    <w:p w:rsidR="00981773" w:rsidRDefault="00DF2704" w:rsidP="009817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As the innovation changes communication pattern and foster global community, it has also enhance social philosophy about child marriage and other phenomenon through various online content creations. </w:t>
      </w:r>
      <w:r w:rsidR="00981773" w:rsidRPr="002F2A1C">
        <w:rPr>
          <w:rFonts w:ascii="Times New Roman" w:hAnsi="Times New Roman" w:cs="Times New Roman"/>
          <w:sz w:val="24"/>
          <w:szCs w:val="24"/>
        </w:rPr>
        <w:t xml:space="preserve">One significant advantage of online content creation is its ability to tell compelling stories. Documentaries and testimonial videos, for instance, provide first-hand accounts of child marriage survivors, humanizing the issue and encouraging empathy among viewers. Campaigns such as UNICEF’s </w:t>
      </w:r>
      <w:r w:rsidR="00981773" w:rsidRPr="002F2A1C">
        <w:rPr>
          <w:rFonts w:ascii="Times New Roman" w:hAnsi="Times New Roman" w:cs="Times New Roman"/>
          <w:i/>
          <w:iCs/>
          <w:sz w:val="24"/>
          <w:szCs w:val="24"/>
        </w:rPr>
        <w:t>End Child Marriage</w:t>
      </w:r>
      <w:r w:rsidR="00981773" w:rsidRPr="002F2A1C">
        <w:rPr>
          <w:rFonts w:ascii="Times New Roman" w:hAnsi="Times New Roman" w:cs="Times New Roman"/>
          <w:sz w:val="24"/>
          <w:szCs w:val="24"/>
        </w:rPr>
        <w:t xml:space="preserve"> utilize social media to share stories, infographics, and statistical data that expose the scale and urgency of the problem (UNICEF, 2021).</w:t>
      </w:r>
    </w:p>
    <w:p w:rsidR="007612C3" w:rsidRDefault="00770C3C" w:rsidP="00314208">
      <w:pPr>
        <w:spacing w:line="360" w:lineRule="auto"/>
        <w:ind w:firstLine="720"/>
        <w:jc w:val="both"/>
        <w:rPr>
          <w:rFonts w:ascii="Times New Roman" w:hAnsi="Times New Roman" w:cs="Times New Roman"/>
          <w:sz w:val="24"/>
          <w:szCs w:val="24"/>
        </w:rPr>
      </w:pPr>
      <w:r w:rsidRPr="00770C3C">
        <w:rPr>
          <w:rFonts w:ascii="Times New Roman" w:hAnsi="Times New Roman" w:cs="Times New Roman"/>
          <w:sz w:val="24"/>
          <w:szCs w:val="24"/>
        </w:rPr>
        <w:t>However, the effectiveness of online content creation in addressing child marriage depends on its reach, quality, and cultural sensitivity.</w:t>
      </w:r>
      <w:r>
        <w:rPr>
          <w:rFonts w:ascii="Times New Roman" w:hAnsi="Times New Roman" w:cs="Times New Roman"/>
          <w:sz w:val="24"/>
          <w:szCs w:val="24"/>
        </w:rPr>
        <w:t xml:space="preserve"> </w:t>
      </w:r>
      <w:r w:rsidR="00B37CAA">
        <w:rPr>
          <w:rFonts w:ascii="Times New Roman" w:hAnsi="Times New Roman" w:cs="Times New Roman"/>
          <w:sz w:val="24"/>
          <w:szCs w:val="24"/>
        </w:rPr>
        <w:t xml:space="preserve">In lieu of this background, the researcher is thereby driven to research </w:t>
      </w:r>
      <w:r w:rsidR="00ED7912">
        <w:rPr>
          <w:rFonts w:ascii="Times New Roman" w:hAnsi="Times New Roman" w:cs="Times New Roman"/>
          <w:sz w:val="24"/>
          <w:szCs w:val="24"/>
        </w:rPr>
        <w:t xml:space="preserve">the </w:t>
      </w:r>
      <w:r w:rsidR="00B37CAA" w:rsidRPr="00B37CAA">
        <w:rPr>
          <w:rFonts w:ascii="Times New Roman" w:hAnsi="Times New Roman" w:cs="Times New Roman"/>
          <w:sz w:val="24"/>
          <w:szCs w:val="24"/>
        </w:rPr>
        <w:t>influence of online content</w:t>
      </w:r>
      <w:r w:rsidR="00ED7912">
        <w:rPr>
          <w:rFonts w:ascii="Times New Roman" w:hAnsi="Times New Roman" w:cs="Times New Roman"/>
          <w:sz w:val="24"/>
          <w:szCs w:val="24"/>
        </w:rPr>
        <w:t>s</w:t>
      </w:r>
      <w:r w:rsidR="00B37CAA" w:rsidRPr="00B37CAA">
        <w:rPr>
          <w:rFonts w:ascii="Times New Roman" w:hAnsi="Times New Roman" w:cs="Times New Roman"/>
          <w:sz w:val="24"/>
          <w:szCs w:val="24"/>
        </w:rPr>
        <w:t xml:space="preserve"> creation on child marriage and its perception among teenagers </w:t>
      </w:r>
      <w:r w:rsidR="00142CE1">
        <w:rPr>
          <w:rFonts w:ascii="Times New Roman" w:hAnsi="Times New Roman" w:cs="Times New Roman"/>
          <w:sz w:val="24"/>
          <w:szCs w:val="24"/>
        </w:rPr>
        <w:t xml:space="preserve">focusing on adolescents in </w:t>
      </w:r>
      <w:proofErr w:type="spellStart"/>
      <w:r w:rsidR="00142CE1">
        <w:rPr>
          <w:rFonts w:ascii="Times New Roman" w:hAnsi="Times New Roman" w:cs="Times New Roman"/>
          <w:sz w:val="24"/>
          <w:szCs w:val="24"/>
        </w:rPr>
        <w:t>Kwarapoly</w:t>
      </w:r>
      <w:proofErr w:type="spellEnd"/>
      <w:r w:rsidR="00142CE1">
        <w:rPr>
          <w:rFonts w:ascii="Times New Roman" w:hAnsi="Times New Roman" w:cs="Times New Roman"/>
          <w:sz w:val="24"/>
          <w:szCs w:val="24"/>
        </w:rPr>
        <w:t xml:space="preserve"> secondary school, Ilorin.</w:t>
      </w:r>
    </w:p>
    <w:p w:rsidR="007612C3" w:rsidRDefault="007612C3" w:rsidP="008B74E9">
      <w:pPr>
        <w:pStyle w:val="Heading1"/>
      </w:pPr>
      <w:bookmarkStart w:id="10" w:name="_Toc198714903"/>
      <w:r>
        <w:lastRenderedPageBreak/>
        <w:t>1.2</w:t>
      </w:r>
      <w:r>
        <w:tab/>
        <w:t>Statement of the Problem</w:t>
      </w:r>
      <w:bookmarkEnd w:id="10"/>
    </w:p>
    <w:p w:rsidR="00047353" w:rsidRDefault="00047353" w:rsidP="00B6033D">
      <w:pPr>
        <w:spacing w:line="360" w:lineRule="auto"/>
        <w:ind w:firstLine="720"/>
        <w:jc w:val="both"/>
        <w:rPr>
          <w:rFonts w:ascii="Times New Roman" w:hAnsi="Times New Roman" w:cs="Times New Roman"/>
          <w:sz w:val="24"/>
          <w:szCs w:val="24"/>
        </w:rPr>
      </w:pPr>
      <w:r w:rsidRPr="00047353">
        <w:rPr>
          <w:rFonts w:ascii="Times New Roman" w:hAnsi="Times New Roman" w:cs="Times New Roman"/>
          <w:sz w:val="24"/>
          <w:szCs w:val="24"/>
        </w:rPr>
        <w:t>The matter of child marriage is gaining fresh attention among policymakers across the globe. This is due in part to the fact that, despite attempts by many developing nation governments to discourage and even ban the practice, child marriage remains widespread (</w:t>
      </w:r>
      <w:proofErr w:type="spellStart"/>
      <w:r w:rsidRPr="00047353">
        <w:rPr>
          <w:rFonts w:ascii="Times New Roman" w:hAnsi="Times New Roman" w:cs="Times New Roman"/>
          <w:sz w:val="24"/>
          <w:szCs w:val="24"/>
        </w:rPr>
        <w:t>Ogala</w:t>
      </w:r>
      <w:proofErr w:type="spellEnd"/>
      <w:r w:rsidR="008416C9">
        <w:rPr>
          <w:rFonts w:ascii="Times New Roman" w:hAnsi="Times New Roman" w:cs="Times New Roman"/>
          <w:sz w:val="24"/>
          <w:szCs w:val="24"/>
        </w:rPr>
        <w:t>, 202</w:t>
      </w:r>
      <w:r w:rsidR="008416C9" w:rsidRPr="00047353">
        <w:rPr>
          <w:rFonts w:ascii="Times New Roman" w:hAnsi="Times New Roman" w:cs="Times New Roman"/>
          <w:sz w:val="24"/>
          <w:szCs w:val="24"/>
        </w:rPr>
        <w:t>3</w:t>
      </w:r>
      <w:r w:rsidRPr="00047353">
        <w:rPr>
          <w:rFonts w:ascii="Times New Roman" w:hAnsi="Times New Roman" w:cs="Times New Roman"/>
          <w:sz w:val="24"/>
          <w:szCs w:val="24"/>
        </w:rPr>
        <w:t>).</w:t>
      </w:r>
      <w:r w:rsidR="00E17DE5">
        <w:rPr>
          <w:rFonts w:ascii="Times New Roman" w:hAnsi="Times New Roman" w:cs="Times New Roman"/>
          <w:sz w:val="24"/>
          <w:szCs w:val="24"/>
        </w:rPr>
        <w:t xml:space="preserve"> </w:t>
      </w:r>
      <w:r w:rsidR="00E17DE5" w:rsidRPr="00E17DE5">
        <w:rPr>
          <w:rFonts w:ascii="Times New Roman" w:hAnsi="Times New Roman" w:cs="Times New Roman"/>
          <w:sz w:val="24"/>
          <w:szCs w:val="24"/>
        </w:rPr>
        <w:t>As previously stated,</w:t>
      </w:r>
      <w:r w:rsidR="0027669F">
        <w:rPr>
          <w:rFonts w:ascii="Times New Roman" w:hAnsi="Times New Roman" w:cs="Times New Roman"/>
          <w:sz w:val="24"/>
          <w:szCs w:val="24"/>
        </w:rPr>
        <w:t xml:space="preserve"> child marriage</w:t>
      </w:r>
      <w:r w:rsidR="00E17DE5" w:rsidRPr="00E17DE5">
        <w:rPr>
          <w:rFonts w:ascii="Times New Roman" w:hAnsi="Times New Roman" w:cs="Times New Roman"/>
          <w:sz w:val="24"/>
          <w:szCs w:val="24"/>
        </w:rPr>
        <w:t xml:space="preserve"> a violation of the rights of children who are forced to marry young, and it has a significant impact on their lives through significantly reduced educational opportunities, health complications, a higher risk of contracting </w:t>
      </w:r>
      <w:r w:rsidR="00733FD3">
        <w:rPr>
          <w:rFonts w:ascii="Times New Roman" w:hAnsi="Times New Roman" w:cs="Times New Roman"/>
          <w:sz w:val="24"/>
          <w:szCs w:val="24"/>
        </w:rPr>
        <w:t>sexually transmitted diseases (STD)</w:t>
      </w:r>
      <w:r w:rsidR="00B60F69">
        <w:rPr>
          <w:rFonts w:ascii="Times New Roman" w:hAnsi="Times New Roman" w:cs="Times New Roman"/>
          <w:sz w:val="24"/>
          <w:szCs w:val="24"/>
        </w:rPr>
        <w:t xml:space="preserve">, </w:t>
      </w:r>
      <w:r w:rsidR="00E17DE5" w:rsidRPr="00E17DE5">
        <w:rPr>
          <w:rFonts w:ascii="Times New Roman" w:hAnsi="Times New Roman" w:cs="Times New Roman"/>
          <w:sz w:val="24"/>
          <w:szCs w:val="24"/>
        </w:rPr>
        <w:t>higher infant mortali</w:t>
      </w:r>
      <w:r w:rsidR="00B60F69">
        <w:rPr>
          <w:rFonts w:ascii="Times New Roman" w:hAnsi="Times New Roman" w:cs="Times New Roman"/>
          <w:sz w:val="24"/>
          <w:szCs w:val="24"/>
        </w:rPr>
        <w:t>ty rates with early pregnancies</w:t>
      </w:r>
      <w:r w:rsidR="00E17DE5" w:rsidRPr="00E17DE5">
        <w:rPr>
          <w:rFonts w:ascii="Times New Roman" w:hAnsi="Times New Roman" w:cs="Times New Roman"/>
          <w:sz w:val="24"/>
          <w:szCs w:val="24"/>
        </w:rPr>
        <w:t>, as well as increased risks of domestic violence and strains on the nation's economy (Nguyen</w:t>
      </w:r>
      <w:r w:rsidR="00D12CE6">
        <w:rPr>
          <w:rFonts w:ascii="Times New Roman" w:hAnsi="Times New Roman" w:cs="Times New Roman"/>
          <w:sz w:val="24"/>
          <w:szCs w:val="24"/>
        </w:rPr>
        <w:t>, 202</w:t>
      </w:r>
      <w:r w:rsidR="00D12CE6" w:rsidRPr="00E17DE5">
        <w:rPr>
          <w:rFonts w:ascii="Times New Roman" w:hAnsi="Times New Roman" w:cs="Times New Roman"/>
          <w:sz w:val="24"/>
          <w:szCs w:val="24"/>
        </w:rPr>
        <w:t>3</w:t>
      </w:r>
      <w:r w:rsidR="00E17DE5" w:rsidRPr="00E17DE5">
        <w:rPr>
          <w:rFonts w:ascii="Times New Roman" w:hAnsi="Times New Roman" w:cs="Times New Roman"/>
          <w:sz w:val="24"/>
          <w:szCs w:val="24"/>
        </w:rPr>
        <w:t>).</w:t>
      </w:r>
    </w:p>
    <w:p w:rsidR="00B6033D" w:rsidRDefault="0016451C" w:rsidP="00B6033D">
      <w:pPr>
        <w:spacing w:line="360" w:lineRule="auto"/>
        <w:ind w:firstLine="720"/>
        <w:jc w:val="both"/>
        <w:rPr>
          <w:rFonts w:ascii="Times New Roman" w:hAnsi="Times New Roman" w:cs="Times New Roman"/>
          <w:sz w:val="24"/>
          <w:szCs w:val="24"/>
        </w:rPr>
      </w:pPr>
      <w:r w:rsidRPr="0016451C">
        <w:rPr>
          <w:rFonts w:ascii="Times New Roman" w:hAnsi="Times New Roman" w:cs="Times New Roman"/>
          <w:sz w:val="24"/>
          <w:szCs w:val="24"/>
        </w:rPr>
        <w:t>The use of the media to raise awareness, knowledge, good attitudes, and practice is a strong approach.</w:t>
      </w:r>
      <w:r>
        <w:rPr>
          <w:rFonts w:ascii="Times New Roman" w:hAnsi="Times New Roman" w:cs="Times New Roman"/>
          <w:sz w:val="24"/>
          <w:szCs w:val="24"/>
        </w:rPr>
        <w:t xml:space="preserve"> </w:t>
      </w:r>
      <w:r w:rsidRPr="0016451C">
        <w:rPr>
          <w:rFonts w:ascii="Times New Roman" w:hAnsi="Times New Roman" w:cs="Times New Roman"/>
          <w:sz w:val="24"/>
          <w:szCs w:val="24"/>
        </w:rPr>
        <w:t xml:space="preserve">The media has had a role in promoting change by instilling new values, attitudes, and behaviors that are supportive of and capable of assisting modernization. </w:t>
      </w:r>
      <w:r w:rsidR="00D17027">
        <w:rPr>
          <w:rFonts w:ascii="Times New Roman" w:hAnsi="Times New Roman" w:cs="Times New Roman"/>
          <w:sz w:val="24"/>
          <w:szCs w:val="24"/>
        </w:rPr>
        <w:t>However, w</w:t>
      </w:r>
      <w:r w:rsidR="00B6033D" w:rsidRPr="000B1647">
        <w:rPr>
          <w:rFonts w:ascii="Times New Roman" w:hAnsi="Times New Roman" w:cs="Times New Roman"/>
          <w:sz w:val="24"/>
          <w:szCs w:val="24"/>
        </w:rPr>
        <w:t xml:space="preserve">ith the rise of </w:t>
      </w:r>
      <w:r w:rsidR="00D17027">
        <w:rPr>
          <w:rFonts w:ascii="Times New Roman" w:hAnsi="Times New Roman" w:cs="Times New Roman"/>
          <w:sz w:val="24"/>
          <w:szCs w:val="24"/>
        </w:rPr>
        <w:t xml:space="preserve">social media and </w:t>
      </w:r>
      <w:r w:rsidR="00B6033D" w:rsidRPr="000B1647">
        <w:rPr>
          <w:rFonts w:ascii="Times New Roman" w:hAnsi="Times New Roman" w:cs="Times New Roman"/>
          <w:sz w:val="24"/>
          <w:szCs w:val="24"/>
        </w:rPr>
        <w:t xml:space="preserve">online content creation, the perception of child marriage among teenagers is increasingly influenced by social media platforms and digital narratives. While online creators have the potential to challenge harmful practices by promoting awareness and advocacy, some content inadvertently reinforces stereotypes or glamorizes early marriages. For instance, </w:t>
      </w:r>
      <w:proofErr w:type="spellStart"/>
      <w:r w:rsidR="00B6033D" w:rsidRPr="000B1647">
        <w:rPr>
          <w:rFonts w:ascii="Times New Roman" w:hAnsi="Times New Roman" w:cs="Times New Roman"/>
          <w:sz w:val="24"/>
          <w:szCs w:val="24"/>
        </w:rPr>
        <w:t>TikTok</w:t>
      </w:r>
      <w:proofErr w:type="spellEnd"/>
      <w:r w:rsidR="00B6033D" w:rsidRPr="000B1647">
        <w:rPr>
          <w:rFonts w:ascii="Times New Roman" w:hAnsi="Times New Roman" w:cs="Times New Roman"/>
          <w:sz w:val="24"/>
          <w:szCs w:val="24"/>
        </w:rPr>
        <w:t xml:space="preserve"> and YouTube videos may present child brides in idealized or normalized scenarios, subtly validating the practice to impressionable audiences (</w:t>
      </w:r>
      <w:proofErr w:type="spellStart"/>
      <w:r w:rsidR="00B6033D" w:rsidRPr="000B1647">
        <w:rPr>
          <w:rFonts w:ascii="Times New Roman" w:hAnsi="Times New Roman" w:cs="Times New Roman"/>
          <w:sz w:val="24"/>
          <w:szCs w:val="24"/>
        </w:rPr>
        <w:t>Nour</w:t>
      </w:r>
      <w:proofErr w:type="spellEnd"/>
      <w:r w:rsidR="00B6033D" w:rsidRPr="000B1647">
        <w:rPr>
          <w:rFonts w:ascii="Times New Roman" w:hAnsi="Times New Roman" w:cs="Times New Roman"/>
          <w:sz w:val="24"/>
          <w:szCs w:val="24"/>
        </w:rPr>
        <w:t xml:space="preserve">, </w:t>
      </w:r>
      <w:r w:rsidR="00BA24E3">
        <w:rPr>
          <w:rFonts w:ascii="Times New Roman" w:hAnsi="Times New Roman" w:cs="Times New Roman"/>
          <w:sz w:val="24"/>
          <w:szCs w:val="24"/>
        </w:rPr>
        <w:t>201</w:t>
      </w:r>
      <w:r w:rsidR="00B6033D" w:rsidRPr="000B1647">
        <w:rPr>
          <w:rFonts w:ascii="Times New Roman" w:hAnsi="Times New Roman" w:cs="Times New Roman"/>
          <w:sz w:val="24"/>
          <w:szCs w:val="24"/>
        </w:rPr>
        <w:t>9).</w:t>
      </w:r>
    </w:p>
    <w:p w:rsidR="00B6033D" w:rsidRDefault="009771C4" w:rsidP="00640A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so, campaign against child marriage using online content creation</w:t>
      </w:r>
      <w:r w:rsidRPr="009771C4">
        <w:rPr>
          <w:rFonts w:ascii="Times New Roman" w:hAnsi="Times New Roman" w:cs="Times New Roman"/>
          <w:sz w:val="24"/>
          <w:szCs w:val="24"/>
        </w:rPr>
        <w:t xml:space="preserve"> </w:t>
      </w:r>
      <w:r w:rsidR="00817412">
        <w:rPr>
          <w:rFonts w:ascii="Times New Roman" w:hAnsi="Times New Roman" w:cs="Times New Roman"/>
          <w:sz w:val="24"/>
          <w:szCs w:val="24"/>
        </w:rPr>
        <w:t>has</w:t>
      </w:r>
      <w:r w:rsidRPr="009771C4">
        <w:rPr>
          <w:rFonts w:ascii="Times New Roman" w:hAnsi="Times New Roman" w:cs="Times New Roman"/>
          <w:sz w:val="24"/>
          <w:szCs w:val="24"/>
        </w:rPr>
        <w:t xml:space="preserve"> be</w:t>
      </w:r>
      <w:r w:rsidR="00817412">
        <w:rPr>
          <w:rFonts w:ascii="Times New Roman" w:hAnsi="Times New Roman" w:cs="Times New Roman"/>
          <w:sz w:val="24"/>
          <w:szCs w:val="24"/>
        </w:rPr>
        <w:t>en</w:t>
      </w:r>
      <w:r w:rsidRPr="009771C4">
        <w:rPr>
          <w:rFonts w:ascii="Times New Roman" w:hAnsi="Times New Roman" w:cs="Times New Roman"/>
          <w:sz w:val="24"/>
          <w:szCs w:val="24"/>
        </w:rPr>
        <w:t xml:space="preserve"> used to convey information to the public through the </w:t>
      </w:r>
      <w:r>
        <w:rPr>
          <w:rFonts w:ascii="Times New Roman" w:hAnsi="Times New Roman" w:cs="Times New Roman"/>
          <w:sz w:val="24"/>
          <w:szCs w:val="24"/>
        </w:rPr>
        <w:t>online media (social media)</w:t>
      </w:r>
      <w:r w:rsidR="00817412">
        <w:rPr>
          <w:rFonts w:ascii="Times New Roman" w:hAnsi="Times New Roman" w:cs="Times New Roman"/>
          <w:sz w:val="24"/>
          <w:szCs w:val="24"/>
        </w:rPr>
        <w:t>.</w:t>
      </w:r>
      <w:r w:rsidRPr="009771C4">
        <w:rPr>
          <w:rFonts w:ascii="Times New Roman" w:hAnsi="Times New Roman" w:cs="Times New Roman"/>
          <w:sz w:val="24"/>
          <w:szCs w:val="24"/>
        </w:rPr>
        <w:t xml:space="preserve"> </w:t>
      </w:r>
      <w:r w:rsidR="00817412" w:rsidRPr="009771C4">
        <w:rPr>
          <w:rFonts w:ascii="Times New Roman" w:hAnsi="Times New Roman" w:cs="Times New Roman"/>
          <w:sz w:val="24"/>
          <w:szCs w:val="24"/>
        </w:rPr>
        <w:t xml:space="preserve">Owing </w:t>
      </w:r>
      <w:r w:rsidRPr="009771C4">
        <w:rPr>
          <w:rFonts w:ascii="Times New Roman" w:hAnsi="Times New Roman" w:cs="Times New Roman"/>
          <w:sz w:val="24"/>
          <w:szCs w:val="24"/>
        </w:rPr>
        <w:t>to a variety of reasons including, but not limited to, illiteracy, poverty, indebtedness, culture, religion, and others, the degree of compliance with these efforts has been low</w:t>
      </w:r>
      <w:r w:rsidR="00817412">
        <w:rPr>
          <w:rFonts w:ascii="Times New Roman" w:hAnsi="Times New Roman" w:cs="Times New Roman"/>
          <w:sz w:val="24"/>
          <w:szCs w:val="24"/>
        </w:rPr>
        <w:t>.</w:t>
      </w:r>
      <w:r w:rsidR="00640A75">
        <w:rPr>
          <w:rFonts w:ascii="Times New Roman" w:hAnsi="Times New Roman" w:cs="Times New Roman"/>
          <w:sz w:val="24"/>
          <w:szCs w:val="24"/>
        </w:rPr>
        <w:t xml:space="preserve"> </w:t>
      </w:r>
      <w:r w:rsidR="00B6033D" w:rsidRPr="000B1647">
        <w:rPr>
          <w:rFonts w:ascii="Times New Roman" w:hAnsi="Times New Roman" w:cs="Times New Roman"/>
          <w:sz w:val="24"/>
          <w:szCs w:val="24"/>
        </w:rPr>
        <w:t>Furthermore, the unregulated nature of online platforms allows for misinformation and cultural bias to spread unchecked. This undermines efforts to address child marriage as content creators may lack the expertise or sensitivity required to tackle such complex social issues (UNICEF, 2021). Despite the accessibility of advocacy campaigns, their impact on teenagers' perceptions is limited by the oversaturation of contradictor</w:t>
      </w:r>
      <w:r w:rsidR="00B6033D">
        <w:rPr>
          <w:rFonts w:ascii="Times New Roman" w:hAnsi="Times New Roman" w:cs="Times New Roman"/>
          <w:sz w:val="24"/>
          <w:szCs w:val="24"/>
        </w:rPr>
        <w:t>y narratives in digital spaces.</w:t>
      </w:r>
    </w:p>
    <w:p w:rsidR="00B6033D" w:rsidRDefault="00B6033D" w:rsidP="00B6033D">
      <w:pPr>
        <w:spacing w:line="360" w:lineRule="auto"/>
        <w:ind w:firstLine="720"/>
        <w:jc w:val="both"/>
        <w:rPr>
          <w:rFonts w:ascii="Times New Roman" w:hAnsi="Times New Roman" w:cs="Times New Roman"/>
          <w:sz w:val="24"/>
          <w:szCs w:val="24"/>
        </w:rPr>
      </w:pPr>
      <w:r w:rsidRPr="000B1647">
        <w:rPr>
          <w:rFonts w:ascii="Times New Roman" w:hAnsi="Times New Roman" w:cs="Times New Roman"/>
          <w:sz w:val="24"/>
          <w:szCs w:val="24"/>
        </w:rPr>
        <w:t xml:space="preserve">This study investigates the dual-edged influence of online content creation in shaping attitudes towards child marriage among teenagers, examining both positive and negative outcomes. </w:t>
      </w:r>
      <w:r w:rsidRPr="000B1647">
        <w:rPr>
          <w:rFonts w:ascii="Times New Roman" w:hAnsi="Times New Roman" w:cs="Times New Roman"/>
          <w:sz w:val="24"/>
          <w:szCs w:val="24"/>
        </w:rPr>
        <w:lastRenderedPageBreak/>
        <w:t>Addressing this problem is crucial for leveraging digital media as a tool for societal change while mitigating its potential ha</w:t>
      </w:r>
      <w:r>
        <w:rPr>
          <w:rFonts w:ascii="Times New Roman" w:hAnsi="Times New Roman" w:cs="Times New Roman"/>
          <w:sz w:val="24"/>
          <w:szCs w:val="24"/>
        </w:rPr>
        <w:t>rms (Plan International, 2020).</w:t>
      </w:r>
    </w:p>
    <w:p w:rsidR="002B5DFC" w:rsidRPr="000060EB" w:rsidRDefault="001C4C38" w:rsidP="009B721F">
      <w:pPr>
        <w:pStyle w:val="Heading1"/>
      </w:pPr>
      <w:bookmarkStart w:id="11" w:name="_Toc198714904"/>
      <w:r>
        <w:t>1.3</w:t>
      </w:r>
      <w:r>
        <w:tab/>
      </w:r>
      <w:r w:rsidRPr="000060EB">
        <w:t>Research Objectives</w:t>
      </w:r>
      <w:bookmarkEnd w:id="11"/>
    </w:p>
    <w:p w:rsidR="002B5DFC" w:rsidRDefault="002B5DFC" w:rsidP="002B5DFC">
      <w:pPr>
        <w:pStyle w:val="ListParagraph"/>
        <w:numPr>
          <w:ilvl w:val="0"/>
          <w:numId w:val="1"/>
        </w:numPr>
        <w:spacing w:line="360" w:lineRule="auto"/>
        <w:jc w:val="both"/>
        <w:rPr>
          <w:rFonts w:ascii="Times New Roman" w:hAnsi="Times New Roman" w:cs="Times New Roman"/>
          <w:sz w:val="24"/>
          <w:szCs w:val="24"/>
        </w:rPr>
      </w:pPr>
      <w:r w:rsidRPr="0067326D">
        <w:rPr>
          <w:rFonts w:ascii="Times New Roman" w:hAnsi="Times New Roman" w:cs="Times New Roman"/>
          <w:sz w:val="24"/>
          <w:szCs w:val="24"/>
        </w:rPr>
        <w:t>To examine the role of online content</w:t>
      </w:r>
      <w:r>
        <w:rPr>
          <w:rFonts w:ascii="Times New Roman" w:hAnsi="Times New Roman" w:cs="Times New Roman"/>
          <w:sz w:val="24"/>
          <w:szCs w:val="24"/>
        </w:rPr>
        <w:t>s</w:t>
      </w:r>
      <w:r w:rsidRPr="0067326D">
        <w:rPr>
          <w:rFonts w:ascii="Times New Roman" w:hAnsi="Times New Roman" w:cs="Times New Roman"/>
          <w:sz w:val="24"/>
          <w:szCs w:val="24"/>
        </w:rPr>
        <w:t xml:space="preserve"> in shaping teenagers' perceptions of child marriage</w:t>
      </w:r>
      <w:r>
        <w:rPr>
          <w:rFonts w:ascii="Times New Roman" w:hAnsi="Times New Roman" w:cs="Times New Roman"/>
          <w:sz w:val="24"/>
          <w:szCs w:val="24"/>
        </w:rPr>
        <w:t>.</w:t>
      </w:r>
    </w:p>
    <w:p w:rsidR="002B5DFC" w:rsidRDefault="002B5DFC" w:rsidP="002B5DFC">
      <w:pPr>
        <w:pStyle w:val="ListParagraph"/>
        <w:numPr>
          <w:ilvl w:val="0"/>
          <w:numId w:val="1"/>
        </w:numPr>
        <w:spacing w:line="360" w:lineRule="auto"/>
        <w:jc w:val="both"/>
        <w:rPr>
          <w:rFonts w:ascii="Times New Roman" w:hAnsi="Times New Roman" w:cs="Times New Roman"/>
          <w:sz w:val="24"/>
          <w:szCs w:val="24"/>
        </w:rPr>
      </w:pPr>
      <w:r w:rsidRPr="0067326D">
        <w:rPr>
          <w:rFonts w:ascii="Times New Roman" w:hAnsi="Times New Roman" w:cs="Times New Roman"/>
          <w:sz w:val="24"/>
          <w:szCs w:val="24"/>
        </w:rPr>
        <w:t>To assess</w:t>
      </w:r>
      <w:r>
        <w:rPr>
          <w:rFonts w:ascii="Times New Roman" w:hAnsi="Times New Roman" w:cs="Times New Roman"/>
          <w:sz w:val="24"/>
          <w:szCs w:val="24"/>
        </w:rPr>
        <w:t xml:space="preserve"> the level of</w:t>
      </w:r>
      <w:r w:rsidRPr="0067326D">
        <w:rPr>
          <w:rFonts w:ascii="Times New Roman" w:hAnsi="Times New Roman" w:cs="Times New Roman"/>
          <w:sz w:val="24"/>
          <w:szCs w:val="24"/>
        </w:rPr>
        <w:t xml:space="preserve"> teenagers' engagement with content addressing child marriage on social media</w:t>
      </w:r>
    </w:p>
    <w:p w:rsidR="002B5DFC" w:rsidRDefault="002B5DFC" w:rsidP="002B5DFC">
      <w:pPr>
        <w:pStyle w:val="ListParagraph"/>
        <w:numPr>
          <w:ilvl w:val="0"/>
          <w:numId w:val="1"/>
        </w:numPr>
        <w:spacing w:line="360" w:lineRule="auto"/>
        <w:jc w:val="both"/>
        <w:rPr>
          <w:rFonts w:ascii="Times New Roman" w:hAnsi="Times New Roman" w:cs="Times New Roman"/>
          <w:sz w:val="24"/>
          <w:szCs w:val="24"/>
        </w:rPr>
      </w:pPr>
      <w:r w:rsidRPr="00E51B76">
        <w:rPr>
          <w:rFonts w:ascii="Times New Roman" w:hAnsi="Times New Roman" w:cs="Times New Roman"/>
          <w:sz w:val="24"/>
          <w:szCs w:val="24"/>
        </w:rPr>
        <w:t>To evaluate the effectiveness of online content creation in driving behavioral change regarding child marriage</w:t>
      </w:r>
      <w:r>
        <w:rPr>
          <w:rFonts w:ascii="Times New Roman" w:hAnsi="Times New Roman" w:cs="Times New Roman"/>
          <w:sz w:val="24"/>
          <w:szCs w:val="24"/>
        </w:rPr>
        <w:t xml:space="preserve"> among teenager in </w:t>
      </w:r>
      <w:proofErr w:type="spellStart"/>
      <w:r>
        <w:rPr>
          <w:rFonts w:ascii="Times New Roman" w:hAnsi="Times New Roman" w:cs="Times New Roman"/>
          <w:sz w:val="24"/>
          <w:szCs w:val="24"/>
        </w:rPr>
        <w:t>Kwarapoly</w:t>
      </w:r>
      <w:proofErr w:type="spellEnd"/>
      <w:r>
        <w:rPr>
          <w:rFonts w:ascii="Times New Roman" w:hAnsi="Times New Roman" w:cs="Times New Roman"/>
          <w:sz w:val="24"/>
          <w:szCs w:val="24"/>
        </w:rPr>
        <w:t xml:space="preserve"> secondary school</w:t>
      </w:r>
    </w:p>
    <w:p w:rsidR="002B5DFC" w:rsidRDefault="002B5DFC" w:rsidP="002B5DFC">
      <w:pPr>
        <w:pStyle w:val="ListParagraph"/>
        <w:numPr>
          <w:ilvl w:val="0"/>
          <w:numId w:val="1"/>
        </w:numPr>
        <w:spacing w:line="360" w:lineRule="auto"/>
        <w:jc w:val="both"/>
        <w:rPr>
          <w:rFonts w:ascii="Times New Roman" w:hAnsi="Times New Roman" w:cs="Times New Roman"/>
          <w:sz w:val="24"/>
          <w:szCs w:val="24"/>
        </w:rPr>
      </w:pPr>
      <w:r w:rsidRPr="00E51B76">
        <w:rPr>
          <w:rFonts w:ascii="Times New Roman" w:hAnsi="Times New Roman" w:cs="Times New Roman"/>
          <w:sz w:val="24"/>
          <w:szCs w:val="24"/>
        </w:rPr>
        <w:t xml:space="preserve">To identify the types of online </w:t>
      </w:r>
      <w:r>
        <w:rPr>
          <w:rFonts w:ascii="Times New Roman" w:hAnsi="Times New Roman" w:cs="Times New Roman"/>
          <w:sz w:val="24"/>
          <w:szCs w:val="24"/>
        </w:rPr>
        <w:t xml:space="preserve">content that resonate most with </w:t>
      </w:r>
      <w:r w:rsidRPr="00E51B76">
        <w:rPr>
          <w:rFonts w:ascii="Times New Roman" w:hAnsi="Times New Roman" w:cs="Times New Roman"/>
          <w:sz w:val="24"/>
          <w:szCs w:val="24"/>
        </w:rPr>
        <w:t>teenagers in addressing child marriage</w:t>
      </w:r>
    </w:p>
    <w:p w:rsidR="002B5DFC" w:rsidRDefault="002B5DFC" w:rsidP="002B5DFC">
      <w:pPr>
        <w:pStyle w:val="ListParagraph"/>
        <w:numPr>
          <w:ilvl w:val="0"/>
          <w:numId w:val="1"/>
        </w:numPr>
        <w:spacing w:line="360" w:lineRule="auto"/>
        <w:jc w:val="both"/>
        <w:rPr>
          <w:rFonts w:ascii="Times New Roman" w:hAnsi="Times New Roman" w:cs="Times New Roman"/>
          <w:sz w:val="24"/>
          <w:szCs w:val="24"/>
        </w:rPr>
      </w:pPr>
      <w:r w:rsidRPr="00E51B76">
        <w:rPr>
          <w:rFonts w:ascii="Times New Roman" w:hAnsi="Times New Roman" w:cs="Times New Roman"/>
          <w:sz w:val="24"/>
          <w:szCs w:val="24"/>
        </w:rPr>
        <w:t xml:space="preserve">To explore the challenges and limitations of using online content creation to combat child marriage among </w:t>
      </w:r>
      <w:r>
        <w:rPr>
          <w:rFonts w:ascii="Times New Roman" w:hAnsi="Times New Roman" w:cs="Times New Roman"/>
          <w:sz w:val="24"/>
          <w:szCs w:val="24"/>
        </w:rPr>
        <w:t xml:space="preserve">teenagers in </w:t>
      </w:r>
      <w:proofErr w:type="spellStart"/>
      <w:r>
        <w:rPr>
          <w:rFonts w:ascii="Times New Roman" w:hAnsi="Times New Roman" w:cs="Times New Roman"/>
          <w:sz w:val="24"/>
          <w:szCs w:val="24"/>
        </w:rPr>
        <w:t>Kwarapoly</w:t>
      </w:r>
      <w:proofErr w:type="spellEnd"/>
      <w:r>
        <w:rPr>
          <w:rFonts w:ascii="Times New Roman" w:hAnsi="Times New Roman" w:cs="Times New Roman"/>
          <w:sz w:val="24"/>
          <w:szCs w:val="24"/>
        </w:rPr>
        <w:t xml:space="preserve"> secondary school.</w:t>
      </w:r>
    </w:p>
    <w:p w:rsidR="000B2EBE" w:rsidRDefault="000B2EBE" w:rsidP="00396601">
      <w:pPr>
        <w:pStyle w:val="Heading1"/>
      </w:pPr>
      <w:bookmarkStart w:id="12" w:name="_Toc198714905"/>
      <w:r>
        <w:t>1.4</w:t>
      </w:r>
      <w:r>
        <w:tab/>
        <w:t>Research Questions</w:t>
      </w:r>
      <w:bookmarkEnd w:id="12"/>
    </w:p>
    <w:p w:rsidR="00261569" w:rsidRDefault="00261569" w:rsidP="0026156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w:t>
      </w:r>
      <w:r w:rsidRPr="0067326D">
        <w:rPr>
          <w:rFonts w:ascii="Times New Roman" w:hAnsi="Times New Roman" w:cs="Times New Roman"/>
          <w:sz w:val="24"/>
          <w:szCs w:val="24"/>
        </w:rPr>
        <w:t xml:space="preserve"> the role of online content</w:t>
      </w:r>
      <w:r>
        <w:rPr>
          <w:rFonts w:ascii="Times New Roman" w:hAnsi="Times New Roman" w:cs="Times New Roman"/>
          <w:sz w:val="24"/>
          <w:szCs w:val="24"/>
        </w:rPr>
        <w:t>s</w:t>
      </w:r>
      <w:r w:rsidRPr="0067326D">
        <w:rPr>
          <w:rFonts w:ascii="Times New Roman" w:hAnsi="Times New Roman" w:cs="Times New Roman"/>
          <w:sz w:val="24"/>
          <w:szCs w:val="24"/>
        </w:rPr>
        <w:t xml:space="preserve"> in shaping teenagers' perceptions of child </w:t>
      </w:r>
      <w:r w:rsidR="003B55EB" w:rsidRPr="0067326D">
        <w:rPr>
          <w:rFonts w:ascii="Times New Roman" w:hAnsi="Times New Roman" w:cs="Times New Roman"/>
          <w:sz w:val="24"/>
          <w:szCs w:val="24"/>
        </w:rPr>
        <w:t>marriage</w:t>
      </w:r>
      <w:r w:rsidR="003B55EB">
        <w:rPr>
          <w:rFonts w:ascii="Times New Roman" w:hAnsi="Times New Roman" w:cs="Times New Roman"/>
          <w:sz w:val="24"/>
          <w:szCs w:val="24"/>
        </w:rPr>
        <w:t>?</w:t>
      </w:r>
    </w:p>
    <w:p w:rsidR="00261569" w:rsidRDefault="003B55EB" w:rsidP="0026156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w:t>
      </w:r>
      <w:r w:rsidR="00261569">
        <w:rPr>
          <w:rFonts w:ascii="Times New Roman" w:hAnsi="Times New Roman" w:cs="Times New Roman"/>
          <w:sz w:val="24"/>
          <w:szCs w:val="24"/>
        </w:rPr>
        <w:t xml:space="preserve"> the level of</w:t>
      </w:r>
      <w:r w:rsidR="00261569" w:rsidRPr="0067326D">
        <w:rPr>
          <w:rFonts w:ascii="Times New Roman" w:hAnsi="Times New Roman" w:cs="Times New Roman"/>
          <w:sz w:val="24"/>
          <w:szCs w:val="24"/>
        </w:rPr>
        <w:t xml:space="preserve"> teenagers' engagement with content addressing child marriage on social media</w:t>
      </w:r>
      <w:r w:rsidR="00B079C5">
        <w:rPr>
          <w:rFonts w:ascii="Times New Roman" w:hAnsi="Times New Roman" w:cs="Times New Roman"/>
          <w:sz w:val="24"/>
          <w:szCs w:val="24"/>
        </w:rPr>
        <w:t>?</w:t>
      </w:r>
    </w:p>
    <w:p w:rsidR="00261569" w:rsidRDefault="001818B2" w:rsidP="0026156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How effective</w:t>
      </w:r>
      <w:r w:rsidR="00261569" w:rsidRPr="00E51B76">
        <w:rPr>
          <w:rFonts w:ascii="Times New Roman" w:hAnsi="Times New Roman" w:cs="Times New Roman"/>
          <w:sz w:val="24"/>
          <w:szCs w:val="24"/>
        </w:rPr>
        <w:t xml:space="preserve"> </w:t>
      </w:r>
      <w:r>
        <w:rPr>
          <w:rFonts w:ascii="Times New Roman" w:hAnsi="Times New Roman" w:cs="Times New Roman"/>
          <w:sz w:val="24"/>
          <w:szCs w:val="24"/>
        </w:rPr>
        <w:t>is</w:t>
      </w:r>
      <w:r w:rsidR="00261569" w:rsidRPr="00E51B76">
        <w:rPr>
          <w:rFonts w:ascii="Times New Roman" w:hAnsi="Times New Roman" w:cs="Times New Roman"/>
          <w:sz w:val="24"/>
          <w:szCs w:val="24"/>
        </w:rPr>
        <w:t xml:space="preserve"> online content creation in driving behavioral change regarding child marriage</w:t>
      </w:r>
      <w:r w:rsidR="00261569">
        <w:rPr>
          <w:rFonts w:ascii="Times New Roman" w:hAnsi="Times New Roman" w:cs="Times New Roman"/>
          <w:sz w:val="24"/>
          <w:szCs w:val="24"/>
        </w:rPr>
        <w:t xml:space="preserve"> among teenager in </w:t>
      </w:r>
      <w:proofErr w:type="spellStart"/>
      <w:r w:rsidR="00261569">
        <w:rPr>
          <w:rFonts w:ascii="Times New Roman" w:hAnsi="Times New Roman" w:cs="Times New Roman"/>
          <w:sz w:val="24"/>
          <w:szCs w:val="24"/>
        </w:rPr>
        <w:t>Kwarapoly</w:t>
      </w:r>
      <w:proofErr w:type="spellEnd"/>
      <w:r w:rsidR="00261569">
        <w:rPr>
          <w:rFonts w:ascii="Times New Roman" w:hAnsi="Times New Roman" w:cs="Times New Roman"/>
          <w:sz w:val="24"/>
          <w:szCs w:val="24"/>
        </w:rPr>
        <w:t xml:space="preserve"> secondary school</w:t>
      </w:r>
      <w:r>
        <w:rPr>
          <w:rFonts w:ascii="Times New Roman" w:hAnsi="Times New Roman" w:cs="Times New Roman"/>
          <w:sz w:val="24"/>
          <w:szCs w:val="24"/>
        </w:rPr>
        <w:t>?</w:t>
      </w:r>
    </w:p>
    <w:p w:rsidR="00261569" w:rsidRDefault="00AB63E1" w:rsidP="0026156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w:t>
      </w:r>
      <w:r w:rsidR="00261569" w:rsidRPr="00E51B76">
        <w:rPr>
          <w:rFonts w:ascii="Times New Roman" w:hAnsi="Times New Roman" w:cs="Times New Roman"/>
          <w:sz w:val="24"/>
          <w:szCs w:val="24"/>
        </w:rPr>
        <w:t xml:space="preserve"> the types of online </w:t>
      </w:r>
      <w:r w:rsidR="00261569">
        <w:rPr>
          <w:rFonts w:ascii="Times New Roman" w:hAnsi="Times New Roman" w:cs="Times New Roman"/>
          <w:sz w:val="24"/>
          <w:szCs w:val="24"/>
        </w:rPr>
        <w:t xml:space="preserve">content that resonate most with </w:t>
      </w:r>
      <w:r w:rsidR="00261569" w:rsidRPr="00E51B76">
        <w:rPr>
          <w:rFonts w:ascii="Times New Roman" w:hAnsi="Times New Roman" w:cs="Times New Roman"/>
          <w:sz w:val="24"/>
          <w:szCs w:val="24"/>
        </w:rPr>
        <w:t>teenagers in addressing child marriage</w:t>
      </w:r>
      <w:r w:rsidR="00191EA7">
        <w:rPr>
          <w:rFonts w:ascii="Times New Roman" w:hAnsi="Times New Roman" w:cs="Times New Roman"/>
          <w:sz w:val="24"/>
          <w:szCs w:val="24"/>
        </w:rPr>
        <w:t>?</w:t>
      </w:r>
    </w:p>
    <w:p w:rsidR="00261569" w:rsidRDefault="00873C24" w:rsidP="0026156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w:t>
      </w:r>
      <w:r w:rsidR="00261569" w:rsidRPr="00E51B76">
        <w:rPr>
          <w:rFonts w:ascii="Times New Roman" w:hAnsi="Times New Roman" w:cs="Times New Roman"/>
          <w:sz w:val="24"/>
          <w:szCs w:val="24"/>
        </w:rPr>
        <w:t xml:space="preserve"> the challenges and limitations of using online content creation to combat child marriage among </w:t>
      </w:r>
      <w:r w:rsidR="00261569">
        <w:rPr>
          <w:rFonts w:ascii="Times New Roman" w:hAnsi="Times New Roman" w:cs="Times New Roman"/>
          <w:sz w:val="24"/>
          <w:szCs w:val="24"/>
        </w:rPr>
        <w:t xml:space="preserve">teenagers in </w:t>
      </w:r>
      <w:proofErr w:type="spellStart"/>
      <w:r w:rsidR="00261569">
        <w:rPr>
          <w:rFonts w:ascii="Times New Roman" w:hAnsi="Times New Roman" w:cs="Times New Roman"/>
          <w:sz w:val="24"/>
          <w:szCs w:val="24"/>
        </w:rPr>
        <w:t>Kwarapoly</w:t>
      </w:r>
      <w:proofErr w:type="spellEnd"/>
      <w:r w:rsidR="00261569">
        <w:rPr>
          <w:rFonts w:ascii="Times New Roman" w:hAnsi="Times New Roman" w:cs="Times New Roman"/>
          <w:sz w:val="24"/>
          <w:szCs w:val="24"/>
        </w:rPr>
        <w:t xml:space="preserve"> secondary </w:t>
      </w:r>
      <w:r w:rsidR="00233933">
        <w:rPr>
          <w:rFonts w:ascii="Times New Roman" w:hAnsi="Times New Roman" w:cs="Times New Roman"/>
          <w:sz w:val="24"/>
          <w:szCs w:val="24"/>
        </w:rPr>
        <w:t>school?</w:t>
      </w:r>
    </w:p>
    <w:p w:rsidR="001C150A" w:rsidRPr="001C150A" w:rsidRDefault="00281A81" w:rsidP="00281A81">
      <w:pPr>
        <w:pStyle w:val="Heading1"/>
      </w:pPr>
      <w:bookmarkStart w:id="13" w:name="_Toc198714906"/>
      <w:r>
        <w:t>1.5</w:t>
      </w:r>
      <w:r>
        <w:tab/>
      </w:r>
      <w:r w:rsidRPr="001C150A">
        <w:t>Significance of the Study</w:t>
      </w:r>
      <w:bookmarkEnd w:id="13"/>
    </w:p>
    <w:p w:rsidR="00E6063C" w:rsidRDefault="001C150A" w:rsidP="00A54B0B">
      <w:pPr>
        <w:spacing w:line="360" w:lineRule="auto"/>
        <w:ind w:firstLine="720"/>
        <w:jc w:val="both"/>
        <w:rPr>
          <w:rFonts w:ascii="Times New Roman" w:hAnsi="Times New Roman" w:cs="Times New Roman"/>
          <w:sz w:val="24"/>
          <w:szCs w:val="24"/>
        </w:rPr>
      </w:pPr>
      <w:r w:rsidRPr="001C150A">
        <w:rPr>
          <w:rFonts w:ascii="Times New Roman" w:hAnsi="Times New Roman" w:cs="Times New Roman"/>
          <w:sz w:val="24"/>
          <w:szCs w:val="24"/>
        </w:rPr>
        <w:t xml:space="preserve">The study highlights how online content creation can shape teenagers' awareness of child marriage. It will explores whether digital platforms help demystify harmful practices and challenge cultural norms that perpetuate the issue. This research will help educators and content creators develop strategies to promote positive behaviors and attitudes that discourage child marriage.  </w:t>
      </w:r>
    </w:p>
    <w:p w:rsidR="001C150A" w:rsidRPr="001C150A" w:rsidRDefault="001C150A" w:rsidP="00A54B0B">
      <w:pPr>
        <w:spacing w:line="360" w:lineRule="auto"/>
        <w:ind w:firstLine="720"/>
        <w:jc w:val="both"/>
        <w:rPr>
          <w:rFonts w:ascii="Times New Roman" w:hAnsi="Times New Roman" w:cs="Times New Roman"/>
          <w:sz w:val="24"/>
          <w:szCs w:val="24"/>
        </w:rPr>
      </w:pPr>
      <w:r w:rsidRPr="001C150A">
        <w:rPr>
          <w:rFonts w:ascii="Times New Roman" w:hAnsi="Times New Roman" w:cs="Times New Roman"/>
          <w:sz w:val="24"/>
          <w:szCs w:val="24"/>
        </w:rPr>
        <w:t xml:space="preserve">More so, the study will provide insights into how online platforms can empower teenagers to become advocates for their own rights and well-being. Findings from this study can guide </w:t>
      </w:r>
      <w:r w:rsidRPr="001C150A">
        <w:rPr>
          <w:rFonts w:ascii="Times New Roman" w:hAnsi="Times New Roman" w:cs="Times New Roman"/>
          <w:sz w:val="24"/>
          <w:szCs w:val="24"/>
        </w:rPr>
        <w:lastRenderedPageBreak/>
        <w:t xml:space="preserve">policymakers and educators in integrating digital literacy and child marriage awareness into school curriculums. It will also assist in formulating policies that regulate online content to ensure its alignment with developmental goals. Lastly, this study will add to the growing body of literature on digital activism, child marriage, and adolescent psychology. </w:t>
      </w:r>
    </w:p>
    <w:p w:rsidR="001C150A" w:rsidRPr="001C150A" w:rsidRDefault="00FF562D" w:rsidP="00FF562D">
      <w:pPr>
        <w:pStyle w:val="Heading1"/>
      </w:pPr>
      <w:bookmarkStart w:id="14" w:name="_Toc198714907"/>
      <w:r>
        <w:t>1.6</w:t>
      </w:r>
      <w:r>
        <w:tab/>
      </w:r>
      <w:r w:rsidRPr="001C150A">
        <w:t xml:space="preserve">Scope </w:t>
      </w:r>
      <w:r w:rsidR="009827AC" w:rsidRPr="001C150A">
        <w:t xml:space="preserve">of the </w:t>
      </w:r>
      <w:r w:rsidRPr="001C150A">
        <w:t>Study</w:t>
      </w:r>
      <w:bookmarkEnd w:id="14"/>
    </w:p>
    <w:p w:rsidR="001C150A" w:rsidRDefault="001C150A" w:rsidP="005C6775">
      <w:pPr>
        <w:spacing w:line="360" w:lineRule="auto"/>
        <w:ind w:firstLine="720"/>
        <w:jc w:val="both"/>
        <w:rPr>
          <w:rFonts w:ascii="Times New Roman" w:hAnsi="Times New Roman" w:cs="Times New Roman"/>
          <w:sz w:val="24"/>
          <w:szCs w:val="24"/>
        </w:rPr>
      </w:pPr>
      <w:r w:rsidRPr="001C150A">
        <w:rPr>
          <w:rFonts w:ascii="Times New Roman" w:hAnsi="Times New Roman" w:cs="Times New Roman"/>
          <w:sz w:val="24"/>
          <w:szCs w:val="24"/>
        </w:rPr>
        <w:t xml:space="preserve">This study focuses on the influence of online content creation on child marriage and its perceptions among teenagers at </w:t>
      </w:r>
      <w:proofErr w:type="spellStart"/>
      <w:r w:rsidRPr="001C150A">
        <w:rPr>
          <w:rFonts w:ascii="Times New Roman" w:hAnsi="Times New Roman" w:cs="Times New Roman"/>
          <w:sz w:val="24"/>
          <w:szCs w:val="24"/>
        </w:rPr>
        <w:t>KwaraPoly</w:t>
      </w:r>
      <w:proofErr w:type="spellEnd"/>
      <w:r w:rsidRPr="001C150A">
        <w:rPr>
          <w:rFonts w:ascii="Times New Roman" w:hAnsi="Times New Roman" w:cs="Times New Roman"/>
          <w:sz w:val="24"/>
          <w:szCs w:val="24"/>
        </w:rPr>
        <w:t xml:space="preserve"> Secondary School, Ilorin. The study will target teenagers enrolled in </w:t>
      </w:r>
      <w:proofErr w:type="spellStart"/>
      <w:r w:rsidRPr="001C150A">
        <w:rPr>
          <w:rFonts w:ascii="Times New Roman" w:hAnsi="Times New Roman" w:cs="Times New Roman"/>
          <w:sz w:val="24"/>
          <w:szCs w:val="24"/>
        </w:rPr>
        <w:t>KwaraPoly</w:t>
      </w:r>
      <w:proofErr w:type="spellEnd"/>
      <w:r w:rsidRPr="001C150A">
        <w:rPr>
          <w:rFonts w:ascii="Times New Roman" w:hAnsi="Times New Roman" w:cs="Times New Roman"/>
          <w:sz w:val="24"/>
          <w:szCs w:val="24"/>
        </w:rPr>
        <w:t xml:space="preserve"> Secondary School, with a focus on their age, gender, and socioeconomic backgrounds. Social media platforms like </w:t>
      </w:r>
      <w:proofErr w:type="spellStart"/>
      <w:r w:rsidRPr="001C150A">
        <w:rPr>
          <w:rFonts w:ascii="Times New Roman" w:hAnsi="Times New Roman" w:cs="Times New Roman"/>
          <w:sz w:val="24"/>
          <w:szCs w:val="24"/>
        </w:rPr>
        <w:t>TikTok</w:t>
      </w:r>
      <w:proofErr w:type="spellEnd"/>
      <w:r w:rsidRPr="001C150A">
        <w:rPr>
          <w:rFonts w:ascii="Times New Roman" w:hAnsi="Times New Roman" w:cs="Times New Roman"/>
          <w:sz w:val="24"/>
          <w:szCs w:val="24"/>
        </w:rPr>
        <w:t xml:space="preserve">, Instagram, Facebook, and YouTube where teenagers actively participate in creating or consuming content will be the platform of interest for the researcher. The study will be geographically limited to </w:t>
      </w:r>
      <w:proofErr w:type="spellStart"/>
      <w:r w:rsidRPr="001C150A">
        <w:rPr>
          <w:rFonts w:ascii="Times New Roman" w:hAnsi="Times New Roman" w:cs="Times New Roman"/>
          <w:sz w:val="24"/>
          <w:szCs w:val="24"/>
        </w:rPr>
        <w:t>KwaraPoly</w:t>
      </w:r>
      <w:proofErr w:type="spellEnd"/>
      <w:r w:rsidRPr="001C150A">
        <w:rPr>
          <w:rFonts w:ascii="Times New Roman" w:hAnsi="Times New Roman" w:cs="Times New Roman"/>
          <w:sz w:val="24"/>
          <w:szCs w:val="24"/>
        </w:rPr>
        <w:t xml:space="preserve"> Secondary School in Ilorin, which will allow for an in-depth exploration of the local context.</w:t>
      </w:r>
    </w:p>
    <w:p w:rsidR="00DB17D1" w:rsidRDefault="00DB17D1" w:rsidP="0026295E">
      <w:pPr>
        <w:pStyle w:val="Heading1"/>
      </w:pPr>
      <w:bookmarkStart w:id="15" w:name="_Toc198714908"/>
      <w:r>
        <w:t>1.7</w:t>
      </w:r>
      <w:r>
        <w:tab/>
        <w:t>Operational Definition of Terms</w:t>
      </w:r>
      <w:bookmarkEnd w:id="15"/>
    </w:p>
    <w:p w:rsidR="00506581" w:rsidRDefault="00B22078" w:rsidP="00C252BF">
      <w:pPr>
        <w:pStyle w:val="ListParagraph"/>
        <w:numPr>
          <w:ilvl w:val="0"/>
          <w:numId w:val="3"/>
        </w:numPr>
        <w:spacing w:line="360" w:lineRule="auto"/>
        <w:jc w:val="both"/>
        <w:rPr>
          <w:rFonts w:ascii="Times New Roman" w:hAnsi="Times New Roman" w:cs="Times New Roman"/>
          <w:sz w:val="24"/>
        </w:rPr>
      </w:pPr>
      <w:r w:rsidRPr="00691C87">
        <w:rPr>
          <w:rFonts w:ascii="Times New Roman" w:hAnsi="Times New Roman" w:cs="Times New Roman"/>
          <w:b/>
          <w:sz w:val="24"/>
        </w:rPr>
        <w:t xml:space="preserve">Influence: </w:t>
      </w:r>
      <w:r w:rsidRPr="00691C87">
        <w:rPr>
          <w:rFonts w:ascii="Times New Roman" w:hAnsi="Times New Roman" w:cs="Times New Roman"/>
          <w:sz w:val="24"/>
        </w:rPr>
        <w:t xml:space="preserve">The measurable impact or effect that online content creation has on shaping the thoughts, attitudes, or behaviors of teenagers regarding child marriage within the context of </w:t>
      </w:r>
      <w:proofErr w:type="spellStart"/>
      <w:r w:rsidRPr="00691C87">
        <w:rPr>
          <w:rFonts w:ascii="Times New Roman" w:hAnsi="Times New Roman" w:cs="Times New Roman"/>
          <w:sz w:val="24"/>
        </w:rPr>
        <w:t>KwaraPoly</w:t>
      </w:r>
      <w:proofErr w:type="spellEnd"/>
      <w:r w:rsidRPr="00691C87">
        <w:rPr>
          <w:rFonts w:ascii="Times New Roman" w:hAnsi="Times New Roman" w:cs="Times New Roman"/>
          <w:sz w:val="24"/>
        </w:rPr>
        <w:t xml:space="preserve"> Secondary School.</w:t>
      </w:r>
    </w:p>
    <w:p w:rsidR="00506581" w:rsidRDefault="00B22078" w:rsidP="00C252BF">
      <w:pPr>
        <w:pStyle w:val="ListParagraph"/>
        <w:numPr>
          <w:ilvl w:val="0"/>
          <w:numId w:val="3"/>
        </w:numPr>
        <w:spacing w:line="360" w:lineRule="auto"/>
        <w:jc w:val="both"/>
        <w:rPr>
          <w:rFonts w:ascii="Times New Roman" w:hAnsi="Times New Roman" w:cs="Times New Roman"/>
          <w:sz w:val="24"/>
        </w:rPr>
      </w:pPr>
      <w:r w:rsidRPr="00506581">
        <w:rPr>
          <w:rFonts w:ascii="Times New Roman" w:hAnsi="Times New Roman" w:cs="Times New Roman"/>
          <w:b/>
          <w:sz w:val="24"/>
        </w:rPr>
        <w:t>Online Content Creation:</w:t>
      </w:r>
      <w:r w:rsidRPr="00506581">
        <w:rPr>
          <w:rFonts w:ascii="Times New Roman" w:hAnsi="Times New Roman" w:cs="Times New Roman"/>
          <w:sz w:val="24"/>
        </w:rPr>
        <w:t xml:space="preserve"> The process of producing and disseminating digital materials such as blogs, social media posts, videos, and infographics designed to raise awareness, educate, or influence perceptions about child marriage among teenagers.</w:t>
      </w:r>
    </w:p>
    <w:p w:rsidR="000038D0" w:rsidRDefault="00B22078" w:rsidP="00C252BF">
      <w:pPr>
        <w:pStyle w:val="ListParagraph"/>
        <w:numPr>
          <w:ilvl w:val="0"/>
          <w:numId w:val="3"/>
        </w:numPr>
        <w:spacing w:line="360" w:lineRule="auto"/>
        <w:jc w:val="both"/>
        <w:rPr>
          <w:rFonts w:ascii="Times New Roman" w:hAnsi="Times New Roman" w:cs="Times New Roman"/>
          <w:sz w:val="24"/>
        </w:rPr>
      </w:pPr>
      <w:r w:rsidRPr="00506581">
        <w:rPr>
          <w:rFonts w:ascii="Times New Roman" w:hAnsi="Times New Roman" w:cs="Times New Roman"/>
          <w:b/>
          <w:sz w:val="24"/>
        </w:rPr>
        <w:t>Child Marriage:</w:t>
      </w:r>
      <w:r w:rsidRPr="00506581">
        <w:rPr>
          <w:rFonts w:ascii="Times New Roman" w:hAnsi="Times New Roman" w:cs="Times New Roman"/>
          <w:sz w:val="24"/>
        </w:rPr>
        <w:t xml:space="preserve"> The practice of marrying individuals below the age of 18, focusing on its causes, implications, and societal perceptions as understood by teenagers at </w:t>
      </w:r>
      <w:proofErr w:type="spellStart"/>
      <w:r w:rsidRPr="00506581">
        <w:rPr>
          <w:rFonts w:ascii="Times New Roman" w:hAnsi="Times New Roman" w:cs="Times New Roman"/>
          <w:sz w:val="24"/>
        </w:rPr>
        <w:t>KwaraPoly</w:t>
      </w:r>
      <w:proofErr w:type="spellEnd"/>
      <w:r w:rsidRPr="00506581">
        <w:rPr>
          <w:rFonts w:ascii="Times New Roman" w:hAnsi="Times New Roman" w:cs="Times New Roman"/>
          <w:sz w:val="24"/>
        </w:rPr>
        <w:t xml:space="preserve"> Secondary School.</w:t>
      </w:r>
    </w:p>
    <w:p w:rsidR="000038D0" w:rsidRDefault="00B22078" w:rsidP="00C252BF">
      <w:pPr>
        <w:pStyle w:val="ListParagraph"/>
        <w:numPr>
          <w:ilvl w:val="0"/>
          <w:numId w:val="3"/>
        </w:numPr>
        <w:spacing w:line="360" w:lineRule="auto"/>
        <w:jc w:val="both"/>
        <w:rPr>
          <w:rFonts w:ascii="Times New Roman" w:hAnsi="Times New Roman" w:cs="Times New Roman"/>
          <w:sz w:val="24"/>
        </w:rPr>
      </w:pPr>
      <w:r w:rsidRPr="000038D0">
        <w:rPr>
          <w:rFonts w:ascii="Times New Roman" w:hAnsi="Times New Roman" w:cs="Times New Roman"/>
          <w:b/>
          <w:sz w:val="24"/>
        </w:rPr>
        <w:t>Perception:</w:t>
      </w:r>
      <w:r w:rsidRPr="000038D0">
        <w:rPr>
          <w:rFonts w:ascii="Times New Roman" w:hAnsi="Times New Roman" w:cs="Times New Roman"/>
          <w:sz w:val="24"/>
        </w:rPr>
        <w:t xml:space="preserve"> The understanding, beliefs, or attitudes that teenagers at </w:t>
      </w:r>
      <w:proofErr w:type="spellStart"/>
      <w:r w:rsidRPr="000038D0">
        <w:rPr>
          <w:rFonts w:ascii="Times New Roman" w:hAnsi="Times New Roman" w:cs="Times New Roman"/>
          <w:sz w:val="24"/>
        </w:rPr>
        <w:t>KwaraPoly</w:t>
      </w:r>
      <w:proofErr w:type="spellEnd"/>
      <w:r w:rsidRPr="000038D0">
        <w:rPr>
          <w:rFonts w:ascii="Times New Roman" w:hAnsi="Times New Roman" w:cs="Times New Roman"/>
          <w:sz w:val="24"/>
        </w:rPr>
        <w:t xml:space="preserve"> Secondary School have about child marriage, shaped by exposure to online content.</w:t>
      </w:r>
    </w:p>
    <w:p w:rsidR="000038D0" w:rsidRDefault="00B22078" w:rsidP="00C252BF">
      <w:pPr>
        <w:pStyle w:val="ListParagraph"/>
        <w:numPr>
          <w:ilvl w:val="0"/>
          <w:numId w:val="3"/>
        </w:numPr>
        <w:spacing w:line="360" w:lineRule="auto"/>
        <w:jc w:val="both"/>
        <w:rPr>
          <w:rFonts w:ascii="Times New Roman" w:hAnsi="Times New Roman" w:cs="Times New Roman"/>
          <w:sz w:val="24"/>
        </w:rPr>
      </w:pPr>
      <w:r w:rsidRPr="000038D0">
        <w:rPr>
          <w:rFonts w:ascii="Times New Roman" w:hAnsi="Times New Roman" w:cs="Times New Roman"/>
          <w:b/>
          <w:sz w:val="24"/>
        </w:rPr>
        <w:t>Teenagers:</w:t>
      </w:r>
      <w:r w:rsidRPr="000038D0">
        <w:rPr>
          <w:rFonts w:ascii="Times New Roman" w:hAnsi="Times New Roman" w:cs="Times New Roman"/>
          <w:sz w:val="24"/>
        </w:rPr>
        <w:t xml:space="preserve"> Adolescents aged between 13 and 19 years who are students at </w:t>
      </w:r>
      <w:proofErr w:type="spellStart"/>
      <w:r w:rsidRPr="000038D0">
        <w:rPr>
          <w:rFonts w:ascii="Times New Roman" w:hAnsi="Times New Roman" w:cs="Times New Roman"/>
          <w:sz w:val="24"/>
        </w:rPr>
        <w:t>KwaraPoly</w:t>
      </w:r>
      <w:proofErr w:type="spellEnd"/>
      <w:r w:rsidRPr="000038D0">
        <w:rPr>
          <w:rFonts w:ascii="Times New Roman" w:hAnsi="Times New Roman" w:cs="Times New Roman"/>
          <w:sz w:val="24"/>
        </w:rPr>
        <w:t xml:space="preserve"> Secondary School and are the focus of the study on how online content influences their views on child marriage.</w:t>
      </w:r>
    </w:p>
    <w:p w:rsidR="00FB1412" w:rsidRPr="000038D0" w:rsidRDefault="00B22078" w:rsidP="00C252BF">
      <w:pPr>
        <w:pStyle w:val="ListParagraph"/>
        <w:numPr>
          <w:ilvl w:val="0"/>
          <w:numId w:val="3"/>
        </w:numPr>
        <w:spacing w:line="360" w:lineRule="auto"/>
        <w:jc w:val="both"/>
        <w:rPr>
          <w:rFonts w:ascii="Times New Roman" w:hAnsi="Times New Roman" w:cs="Times New Roman"/>
          <w:sz w:val="24"/>
        </w:rPr>
      </w:pPr>
      <w:proofErr w:type="spellStart"/>
      <w:r w:rsidRPr="000038D0">
        <w:rPr>
          <w:rFonts w:ascii="Times New Roman" w:hAnsi="Times New Roman" w:cs="Times New Roman"/>
          <w:b/>
          <w:sz w:val="24"/>
        </w:rPr>
        <w:lastRenderedPageBreak/>
        <w:t>KwaraPoly</w:t>
      </w:r>
      <w:proofErr w:type="spellEnd"/>
      <w:r w:rsidRPr="000038D0">
        <w:rPr>
          <w:rFonts w:ascii="Times New Roman" w:hAnsi="Times New Roman" w:cs="Times New Roman"/>
          <w:b/>
          <w:sz w:val="24"/>
        </w:rPr>
        <w:t xml:space="preserve"> Secondary School:</w:t>
      </w:r>
      <w:r w:rsidRPr="000038D0">
        <w:rPr>
          <w:rFonts w:ascii="Times New Roman" w:hAnsi="Times New Roman" w:cs="Times New Roman"/>
          <w:sz w:val="24"/>
        </w:rPr>
        <w:t xml:space="preserve"> The specific secondary school in Ilorin, Kwara State, serving as the case study location for assessing the influence of online content creation on teenage perceptions of child marriage.</w:t>
      </w:r>
    </w:p>
    <w:p w:rsidR="00FD7F25" w:rsidRDefault="00FD7F25">
      <w:pPr>
        <w:rPr>
          <w:rFonts w:ascii="Times New Roman" w:eastAsiaTheme="majorEastAsia" w:hAnsi="Times New Roman" w:cstheme="majorBidi"/>
          <w:b/>
          <w:color w:val="000000" w:themeColor="text1"/>
          <w:sz w:val="24"/>
          <w:szCs w:val="32"/>
        </w:rPr>
      </w:pPr>
      <w:bookmarkStart w:id="16" w:name="_Toc198714909"/>
      <w:r>
        <w:br w:type="page"/>
      </w:r>
    </w:p>
    <w:p w:rsidR="00DF2704" w:rsidRDefault="0040439A" w:rsidP="00314208">
      <w:pPr>
        <w:pStyle w:val="Heading1"/>
        <w:jc w:val="center"/>
      </w:pPr>
      <w:r>
        <w:lastRenderedPageBreak/>
        <w:t>CHAPTER TWO</w:t>
      </w:r>
      <w:bookmarkEnd w:id="16"/>
    </w:p>
    <w:p w:rsidR="0040439A" w:rsidRDefault="0040439A" w:rsidP="007211CE">
      <w:pPr>
        <w:pStyle w:val="Heading1"/>
        <w:jc w:val="center"/>
      </w:pPr>
      <w:bookmarkStart w:id="17" w:name="_Toc198714910"/>
      <w:r>
        <w:t>LITERATURE REVIEW</w:t>
      </w:r>
      <w:bookmarkEnd w:id="17"/>
    </w:p>
    <w:p w:rsidR="008B692C" w:rsidRDefault="00F34D94" w:rsidP="00505D60">
      <w:pPr>
        <w:pStyle w:val="Heading1"/>
      </w:pPr>
      <w:bookmarkStart w:id="18" w:name="_Toc198714911"/>
      <w:r>
        <w:t>2.1</w:t>
      </w:r>
      <w:r>
        <w:tab/>
        <w:t>CONCEPTUAL FRAMEWORK</w:t>
      </w:r>
      <w:bookmarkEnd w:id="18"/>
    </w:p>
    <w:p w:rsidR="008B692C" w:rsidRDefault="00075CD9" w:rsidP="00505D60">
      <w:pPr>
        <w:pStyle w:val="Heading1"/>
      </w:pPr>
      <w:bookmarkStart w:id="19" w:name="_Toc198714912"/>
      <w:r>
        <w:t>2.1.1</w:t>
      </w:r>
      <w:r w:rsidR="00505D60">
        <w:tab/>
      </w:r>
      <w:r w:rsidR="008B692C">
        <w:t>Online Media</w:t>
      </w:r>
      <w:r w:rsidR="004F5C2D">
        <w:t>: An Overview</w:t>
      </w:r>
      <w:bookmarkEnd w:id="19"/>
    </w:p>
    <w:p w:rsidR="008B692C" w:rsidRDefault="002D1EEB" w:rsidP="002D1EEB">
      <w:pPr>
        <w:spacing w:line="360" w:lineRule="auto"/>
        <w:ind w:firstLine="720"/>
        <w:jc w:val="both"/>
        <w:rPr>
          <w:rFonts w:ascii="Times New Roman" w:hAnsi="Times New Roman" w:cs="Times New Roman"/>
          <w:sz w:val="24"/>
        </w:rPr>
      </w:pPr>
      <w:r w:rsidRPr="002D1EEB">
        <w:rPr>
          <w:rFonts w:ascii="Times New Roman" w:hAnsi="Times New Roman" w:cs="Times New Roman"/>
          <w:sz w:val="24"/>
        </w:rPr>
        <w:t>Online media refers to any form of media content that is distributed or accessed over the internet. This includes websites, blogs, social media platforms, digital advertisements, podcasts, videos, and other internet-based communication tools. Unlike traditional media (e.g., print newspapers, television, and radio), online media is interactive and can be easily produced, shared, and consumed by users worldwide. The content is accessible on-demand, making it a significant part of the digital age’s communication landscape. This immediacy and accessibility distinguish online media from more conventional forms.</w:t>
      </w:r>
    </w:p>
    <w:p w:rsidR="00757819" w:rsidRPr="00757819" w:rsidRDefault="00757819" w:rsidP="00757819">
      <w:pPr>
        <w:spacing w:line="360" w:lineRule="auto"/>
        <w:ind w:firstLine="720"/>
        <w:jc w:val="both"/>
        <w:rPr>
          <w:rFonts w:ascii="Times New Roman" w:hAnsi="Times New Roman" w:cs="Times New Roman"/>
          <w:sz w:val="24"/>
        </w:rPr>
      </w:pPr>
      <w:r w:rsidRPr="00757819">
        <w:rPr>
          <w:rFonts w:ascii="Times New Roman" w:hAnsi="Times New Roman" w:cs="Times New Roman"/>
          <w:sz w:val="24"/>
        </w:rPr>
        <w:t>Online media encompasses a wide range of digital communication channels that provide information, entertainment, and social interaction. The rise of the internet and the increasing availability of digital technologies have contributed to the widespread use and adoption of online media, making it an integral part of everyday life. Users engage with online media through various devices such as smartphones, laptops, tablets, and desktop computers. Online media has dramatically transformed the way information is disseminated, how people communicate, and how businesses engage with consumers.</w:t>
      </w:r>
    </w:p>
    <w:p w:rsidR="00757819" w:rsidRPr="00757819" w:rsidRDefault="00757819" w:rsidP="00757819">
      <w:pPr>
        <w:spacing w:line="360" w:lineRule="auto"/>
        <w:ind w:firstLine="720"/>
        <w:jc w:val="both"/>
        <w:rPr>
          <w:rFonts w:ascii="Times New Roman" w:hAnsi="Times New Roman" w:cs="Times New Roman"/>
          <w:sz w:val="24"/>
        </w:rPr>
      </w:pPr>
      <w:r w:rsidRPr="00757819">
        <w:rPr>
          <w:rFonts w:ascii="Times New Roman" w:hAnsi="Times New Roman" w:cs="Times New Roman"/>
          <w:sz w:val="24"/>
        </w:rPr>
        <w:t>The meaning of online media can also be understood through its role in shaping modern communication. Traditional media, such as newspapers or television, provided one-way communication, where the audience received information passively. In contrast, online media encourages two-way communication, where users actively engage with the content, share it, comment on it, and even create their own. This dynamic environment has altered the relationship between the audience and the content producers, empowering users and enabling new forms of expression and influence.</w:t>
      </w:r>
    </w:p>
    <w:p w:rsidR="00757819" w:rsidRPr="00757819" w:rsidRDefault="00757819" w:rsidP="00757819">
      <w:pPr>
        <w:spacing w:line="360" w:lineRule="auto"/>
        <w:ind w:firstLine="720"/>
        <w:jc w:val="both"/>
        <w:rPr>
          <w:rFonts w:ascii="Times New Roman" w:hAnsi="Times New Roman" w:cs="Times New Roman"/>
          <w:sz w:val="24"/>
        </w:rPr>
      </w:pPr>
      <w:r w:rsidRPr="00757819">
        <w:rPr>
          <w:rFonts w:ascii="Times New Roman" w:hAnsi="Times New Roman" w:cs="Times New Roman"/>
          <w:sz w:val="24"/>
        </w:rPr>
        <w:t>Online media is composed of various platforms and formats, each serving different purposes and functions. Some key concepts include:</w:t>
      </w:r>
    </w:p>
    <w:p w:rsidR="00FD7F25" w:rsidRDefault="00FD7F25">
      <w:pPr>
        <w:rPr>
          <w:rFonts w:ascii="Times New Roman" w:hAnsi="Times New Roman" w:cs="Times New Roman"/>
          <w:sz w:val="24"/>
        </w:rPr>
      </w:pPr>
      <w:r>
        <w:rPr>
          <w:rFonts w:ascii="Times New Roman" w:hAnsi="Times New Roman" w:cs="Times New Roman"/>
          <w:sz w:val="24"/>
        </w:rPr>
        <w:br w:type="page"/>
      </w:r>
    </w:p>
    <w:p w:rsidR="00757819" w:rsidRPr="00757819" w:rsidRDefault="00757819" w:rsidP="0017509E">
      <w:pPr>
        <w:pStyle w:val="ListParagraph"/>
        <w:numPr>
          <w:ilvl w:val="0"/>
          <w:numId w:val="6"/>
        </w:numPr>
        <w:spacing w:after="0" w:line="360" w:lineRule="auto"/>
        <w:jc w:val="both"/>
        <w:rPr>
          <w:rFonts w:ascii="Times New Roman" w:hAnsi="Times New Roman" w:cs="Times New Roman"/>
          <w:sz w:val="24"/>
        </w:rPr>
      </w:pPr>
      <w:r w:rsidRPr="00757819">
        <w:rPr>
          <w:rFonts w:ascii="Times New Roman" w:hAnsi="Times New Roman" w:cs="Times New Roman"/>
          <w:sz w:val="24"/>
        </w:rPr>
        <w:lastRenderedPageBreak/>
        <w:t>Social Media Platforms</w:t>
      </w:r>
    </w:p>
    <w:p w:rsidR="00757819" w:rsidRPr="00757819" w:rsidRDefault="00757819" w:rsidP="00EA511B">
      <w:pPr>
        <w:spacing w:line="360" w:lineRule="auto"/>
        <w:ind w:firstLine="720"/>
        <w:jc w:val="both"/>
        <w:rPr>
          <w:rFonts w:ascii="Times New Roman" w:hAnsi="Times New Roman" w:cs="Times New Roman"/>
          <w:sz w:val="24"/>
        </w:rPr>
      </w:pPr>
      <w:r w:rsidRPr="00757819">
        <w:rPr>
          <w:rFonts w:ascii="Times New Roman" w:hAnsi="Times New Roman" w:cs="Times New Roman"/>
          <w:sz w:val="24"/>
        </w:rPr>
        <w:t xml:space="preserve">Social media platforms, such as Facebook, Instagram, Twitter, </w:t>
      </w:r>
      <w:proofErr w:type="spellStart"/>
      <w:r w:rsidRPr="00757819">
        <w:rPr>
          <w:rFonts w:ascii="Times New Roman" w:hAnsi="Times New Roman" w:cs="Times New Roman"/>
          <w:sz w:val="24"/>
        </w:rPr>
        <w:t>TikTok</w:t>
      </w:r>
      <w:proofErr w:type="spellEnd"/>
      <w:r w:rsidRPr="00757819">
        <w:rPr>
          <w:rFonts w:ascii="Times New Roman" w:hAnsi="Times New Roman" w:cs="Times New Roman"/>
          <w:sz w:val="24"/>
        </w:rPr>
        <w:t xml:space="preserve">, and LinkedIn, are central to online media. These platforms enable users to share content, interact with others, and form communities based on shared interests or causes. Social media is characterized by its user-generated content, where individuals create and share posts, images, videos, and comments. The interactive nature of social media fosters engagement, making it a powerful tool for marketing, activism, and social connection (Kaplan &amp; </w:t>
      </w:r>
      <w:proofErr w:type="spellStart"/>
      <w:r w:rsidRPr="00757819">
        <w:rPr>
          <w:rFonts w:ascii="Times New Roman" w:hAnsi="Times New Roman" w:cs="Times New Roman"/>
          <w:sz w:val="24"/>
        </w:rPr>
        <w:t>Haenlein</w:t>
      </w:r>
      <w:proofErr w:type="spellEnd"/>
      <w:r w:rsidR="00EA511B">
        <w:rPr>
          <w:rFonts w:ascii="Times New Roman" w:hAnsi="Times New Roman" w:cs="Times New Roman"/>
          <w:sz w:val="24"/>
        </w:rPr>
        <w:t>, 2010).</w:t>
      </w:r>
    </w:p>
    <w:p w:rsidR="00757819" w:rsidRPr="00EA511B" w:rsidRDefault="00757819" w:rsidP="0017509E">
      <w:pPr>
        <w:pStyle w:val="ListParagraph"/>
        <w:numPr>
          <w:ilvl w:val="0"/>
          <w:numId w:val="6"/>
        </w:numPr>
        <w:spacing w:after="0" w:line="360" w:lineRule="auto"/>
        <w:jc w:val="both"/>
        <w:rPr>
          <w:rFonts w:ascii="Times New Roman" w:hAnsi="Times New Roman" w:cs="Times New Roman"/>
          <w:sz w:val="24"/>
        </w:rPr>
      </w:pPr>
      <w:r w:rsidRPr="00EA511B">
        <w:rPr>
          <w:rFonts w:ascii="Times New Roman" w:hAnsi="Times New Roman" w:cs="Times New Roman"/>
          <w:sz w:val="24"/>
        </w:rPr>
        <w:t>User-Generated Content (UGC)</w:t>
      </w:r>
    </w:p>
    <w:p w:rsidR="00757819" w:rsidRPr="00757819" w:rsidRDefault="00757819" w:rsidP="00F72E76">
      <w:pPr>
        <w:spacing w:line="360" w:lineRule="auto"/>
        <w:ind w:firstLine="720"/>
        <w:jc w:val="both"/>
        <w:rPr>
          <w:rFonts w:ascii="Times New Roman" w:hAnsi="Times New Roman" w:cs="Times New Roman"/>
          <w:sz w:val="24"/>
        </w:rPr>
      </w:pPr>
      <w:r w:rsidRPr="00757819">
        <w:rPr>
          <w:rFonts w:ascii="Times New Roman" w:hAnsi="Times New Roman" w:cs="Times New Roman"/>
          <w:sz w:val="24"/>
        </w:rPr>
        <w:t xml:space="preserve">One of the defining features of online media is user-generated content, which refers to content created by individuals rather than professional producers. Platforms like YouTube, </w:t>
      </w:r>
      <w:proofErr w:type="spellStart"/>
      <w:r w:rsidRPr="00757819">
        <w:rPr>
          <w:rFonts w:ascii="Times New Roman" w:hAnsi="Times New Roman" w:cs="Times New Roman"/>
          <w:sz w:val="24"/>
        </w:rPr>
        <w:t>TikTok</w:t>
      </w:r>
      <w:proofErr w:type="spellEnd"/>
      <w:r w:rsidRPr="00757819">
        <w:rPr>
          <w:rFonts w:ascii="Times New Roman" w:hAnsi="Times New Roman" w:cs="Times New Roman"/>
          <w:sz w:val="24"/>
        </w:rPr>
        <w:t>, and blogs allow anyone with an internet connection to produce and share their content. UGC has revolutionized media production, enabling ordinary users to become content creators, influencing trends, social discussions, and even media consum</w:t>
      </w:r>
      <w:r w:rsidR="00F72E76">
        <w:rPr>
          <w:rFonts w:ascii="Times New Roman" w:hAnsi="Times New Roman" w:cs="Times New Roman"/>
          <w:sz w:val="24"/>
        </w:rPr>
        <w:t>ption patterns (Jenkins, 2006).</w:t>
      </w:r>
    </w:p>
    <w:p w:rsidR="00757819" w:rsidRPr="00F72E76" w:rsidRDefault="00757819" w:rsidP="0017509E">
      <w:pPr>
        <w:pStyle w:val="ListParagraph"/>
        <w:numPr>
          <w:ilvl w:val="0"/>
          <w:numId w:val="6"/>
        </w:numPr>
        <w:spacing w:after="0" w:line="360" w:lineRule="auto"/>
        <w:jc w:val="both"/>
        <w:rPr>
          <w:rFonts w:ascii="Times New Roman" w:hAnsi="Times New Roman" w:cs="Times New Roman"/>
          <w:sz w:val="24"/>
        </w:rPr>
      </w:pPr>
      <w:r w:rsidRPr="00F72E76">
        <w:rPr>
          <w:rFonts w:ascii="Times New Roman" w:hAnsi="Times New Roman" w:cs="Times New Roman"/>
          <w:sz w:val="24"/>
        </w:rPr>
        <w:t>Digital Marketing and Advertising</w:t>
      </w:r>
    </w:p>
    <w:p w:rsidR="0017509E" w:rsidRPr="00757819" w:rsidRDefault="00757819" w:rsidP="00FD7F25">
      <w:pPr>
        <w:spacing w:line="360" w:lineRule="auto"/>
        <w:ind w:firstLine="720"/>
        <w:jc w:val="both"/>
        <w:rPr>
          <w:rFonts w:ascii="Times New Roman" w:hAnsi="Times New Roman" w:cs="Times New Roman"/>
          <w:sz w:val="24"/>
        </w:rPr>
      </w:pPr>
      <w:r w:rsidRPr="00757819">
        <w:rPr>
          <w:rFonts w:ascii="Times New Roman" w:hAnsi="Times New Roman" w:cs="Times New Roman"/>
          <w:sz w:val="24"/>
        </w:rPr>
        <w:t>Digital marketing is a crucial component of online media, where businesses use internet-based platforms to reach potential customers. This includes search engine optimization (SEO), social media marketing, pay-per-click ads, and influencer partnerships. The ability to target specific demographics with personalized advertisements has made online marketing one of the most effective and cost-efficient forms of advertising (Chaffey, 2015). Advertisers utilize analytics and algorithms to track user behavior, creating tailored campaigns that ap</w:t>
      </w:r>
      <w:r w:rsidR="00F72E76">
        <w:rPr>
          <w:rFonts w:ascii="Times New Roman" w:hAnsi="Times New Roman" w:cs="Times New Roman"/>
          <w:sz w:val="24"/>
        </w:rPr>
        <w:t>peal to individual preferences.</w:t>
      </w:r>
    </w:p>
    <w:p w:rsidR="00757819" w:rsidRPr="00F72E76" w:rsidRDefault="00757819" w:rsidP="0017509E">
      <w:pPr>
        <w:pStyle w:val="ListParagraph"/>
        <w:numPr>
          <w:ilvl w:val="0"/>
          <w:numId w:val="6"/>
        </w:numPr>
        <w:spacing w:after="0" w:line="360" w:lineRule="auto"/>
        <w:jc w:val="both"/>
        <w:rPr>
          <w:rFonts w:ascii="Times New Roman" w:hAnsi="Times New Roman" w:cs="Times New Roman"/>
          <w:sz w:val="24"/>
        </w:rPr>
      </w:pPr>
      <w:r w:rsidRPr="00F72E76">
        <w:rPr>
          <w:rFonts w:ascii="Times New Roman" w:hAnsi="Times New Roman" w:cs="Times New Roman"/>
          <w:sz w:val="24"/>
        </w:rPr>
        <w:t>Online News and Journalism</w:t>
      </w:r>
    </w:p>
    <w:p w:rsidR="00FD7F25" w:rsidRDefault="00757819" w:rsidP="00FD7F25">
      <w:pPr>
        <w:spacing w:line="360" w:lineRule="auto"/>
        <w:ind w:firstLine="720"/>
        <w:jc w:val="both"/>
        <w:rPr>
          <w:rFonts w:ascii="Times New Roman" w:hAnsi="Times New Roman" w:cs="Times New Roman"/>
          <w:sz w:val="24"/>
        </w:rPr>
      </w:pPr>
      <w:r w:rsidRPr="00757819">
        <w:rPr>
          <w:rFonts w:ascii="Times New Roman" w:hAnsi="Times New Roman" w:cs="Times New Roman"/>
          <w:sz w:val="24"/>
        </w:rPr>
        <w:t>Online media has transformed the field of journalism. News websites, blogs, and social media platforms have become primary sources of news, offering real-time updates, multimedia content, and diverse perspectives. Traditional news organizations have adapted to this shift by establishing online platforms, while new digital-native news outlets have emerged. The speed at which information spreads on the internet has raised concerns over misinformation, echo chambers, and fake news, making media literacy and fact-checking essential in the digital age (</w:t>
      </w:r>
      <w:proofErr w:type="spellStart"/>
      <w:r w:rsidRPr="00757819">
        <w:rPr>
          <w:rFonts w:ascii="Times New Roman" w:hAnsi="Times New Roman" w:cs="Times New Roman"/>
          <w:sz w:val="24"/>
        </w:rPr>
        <w:t>Vosoughi</w:t>
      </w:r>
      <w:proofErr w:type="spellEnd"/>
      <w:r w:rsidRPr="00757819">
        <w:rPr>
          <w:rFonts w:ascii="Times New Roman" w:hAnsi="Times New Roman" w:cs="Times New Roman"/>
          <w:sz w:val="24"/>
        </w:rPr>
        <w:t>, Roy, &amp; Aral, 2018).</w:t>
      </w:r>
    </w:p>
    <w:p w:rsidR="00757819" w:rsidRPr="00F72E76" w:rsidRDefault="00757819" w:rsidP="0017509E">
      <w:pPr>
        <w:pStyle w:val="ListParagraph"/>
        <w:numPr>
          <w:ilvl w:val="0"/>
          <w:numId w:val="6"/>
        </w:numPr>
        <w:spacing w:after="0" w:line="360" w:lineRule="auto"/>
        <w:jc w:val="both"/>
        <w:rPr>
          <w:rFonts w:ascii="Times New Roman" w:hAnsi="Times New Roman" w:cs="Times New Roman"/>
          <w:sz w:val="24"/>
        </w:rPr>
      </w:pPr>
      <w:r w:rsidRPr="00F72E76">
        <w:rPr>
          <w:rFonts w:ascii="Times New Roman" w:hAnsi="Times New Roman" w:cs="Times New Roman"/>
          <w:sz w:val="24"/>
        </w:rPr>
        <w:lastRenderedPageBreak/>
        <w:t>Streaming Services</w:t>
      </w:r>
    </w:p>
    <w:p w:rsidR="00F72E76" w:rsidRDefault="00757819" w:rsidP="00F72E76">
      <w:pPr>
        <w:spacing w:line="360" w:lineRule="auto"/>
        <w:ind w:firstLine="720"/>
        <w:jc w:val="both"/>
        <w:rPr>
          <w:rFonts w:ascii="Times New Roman" w:hAnsi="Times New Roman" w:cs="Times New Roman"/>
          <w:sz w:val="24"/>
        </w:rPr>
      </w:pPr>
      <w:r w:rsidRPr="00757819">
        <w:rPr>
          <w:rFonts w:ascii="Times New Roman" w:hAnsi="Times New Roman" w:cs="Times New Roman"/>
          <w:sz w:val="24"/>
        </w:rPr>
        <w:t>Streaming services like Netflix, YouTube, and Spotify are important facets of online media. These platforms offer on-demand access to movies, TV shows, music, and podcasts, revolutionizing how entertainment is consumed. The shift from traditional broadcast television to streaming has altered viewing habits, as consumers now have the freedom to watch or listen to content anytime, anywhere, and on multiple devices.</w:t>
      </w:r>
    </w:p>
    <w:p w:rsidR="00757819" w:rsidRPr="00F72E76" w:rsidRDefault="00757819" w:rsidP="0017509E">
      <w:pPr>
        <w:pStyle w:val="ListParagraph"/>
        <w:numPr>
          <w:ilvl w:val="0"/>
          <w:numId w:val="6"/>
        </w:numPr>
        <w:spacing w:after="0" w:line="360" w:lineRule="auto"/>
        <w:jc w:val="both"/>
        <w:rPr>
          <w:rFonts w:ascii="Times New Roman" w:hAnsi="Times New Roman" w:cs="Times New Roman"/>
          <w:sz w:val="24"/>
        </w:rPr>
      </w:pPr>
      <w:r w:rsidRPr="00F72E76">
        <w:rPr>
          <w:rFonts w:ascii="Times New Roman" w:hAnsi="Times New Roman" w:cs="Times New Roman"/>
          <w:sz w:val="24"/>
        </w:rPr>
        <w:t>Interactivity and Engagement</w:t>
      </w:r>
    </w:p>
    <w:p w:rsidR="00757819" w:rsidRDefault="00757819" w:rsidP="00757819">
      <w:pPr>
        <w:spacing w:line="360" w:lineRule="auto"/>
        <w:ind w:firstLine="720"/>
        <w:jc w:val="both"/>
        <w:rPr>
          <w:rFonts w:ascii="Times New Roman" w:hAnsi="Times New Roman" w:cs="Times New Roman"/>
          <w:sz w:val="24"/>
        </w:rPr>
      </w:pPr>
      <w:r w:rsidRPr="00757819">
        <w:rPr>
          <w:rFonts w:ascii="Times New Roman" w:hAnsi="Times New Roman" w:cs="Times New Roman"/>
          <w:sz w:val="24"/>
        </w:rPr>
        <w:t>Interactivity is a core concept of online media. Unlike traditional media, where audiences are passive recipients, online media allows users to engage with the content. They can comment, share, like, or even create their own versions of content. This engagement fosters a participatory culture, where the audience influences the flow of information and shapes the narratives that emerge online (</w:t>
      </w:r>
      <w:proofErr w:type="spellStart"/>
      <w:r w:rsidRPr="00757819">
        <w:rPr>
          <w:rFonts w:ascii="Times New Roman" w:hAnsi="Times New Roman" w:cs="Times New Roman"/>
          <w:sz w:val="24"/>
        </w:rPr>
        <w:t>Shirky</w:t>
      </w:r>
      <w:proofErr w:type="spellEnd"/>
      <w:r w:rsidRPr="00757819">
        <w:rPr>
          <w:rFonts w:ascii="Times New Roman" w:hAnsi="Times New Roman" w:cs="Times New Roman"/>
          <w:sz w:val="24"/>
        </w:rPr>
        <w:t>, 2008).</w:t>
      </w:r>
    </w:p>
    <w:p w:rsidR="00C90EB2" w:rsidRDefault="00C90EB2" w:rsidP="00BF5FD3">
      <w:pPr>
        <w:pStyle w:val="Heading1"/>
      </w:pPr>
      <w:bookmarkStart w:id="20" w:name="_Toc198714913"/>
      <w:r>
        <w:t>2.1.2</w:t>
      </w:r>
      <w:r>
        <w:tab/>
      </w:r>
      <w:r w:rsidR="003A24DB">
        <w:t xml:space="preserve">Concept of </w:t>
      </w:r>
      <w:r w:rsidR="003E7AA2">
        <w:t>Content Creation</w:t>
      </w:r>
      <w:bookmarkEnd w:id="20"/>
    </w:p>
    <w:p w:rsidR="00F222CB" w:rsidRDefault="003A24DB" w:rsidP="00A80EEC">
      <w:pPr>
        <w:spacing w:line="360" w:lineRule="auto"/>
        <w:ind w:firstLine="720"/>
        <w:jc w:val="both"/>
        <w:rPr>
          <w:rFonts w:ascii="Times New Roman" w:hAnsi="Times New Roman" w:cs="Times New Roman"/>
          <w:sz w:val="24"/>
        </w:rPr>
      </w:pPr>
      <w:r w:rsidRPr="003A24DB">
        <w:rPr>
          <w:rFonts w:ascii="Times New Roman" w:hAnsi="Times New Roman" w:cs="Times New Roman"/>
          <w:sz w:val="24"/>
        </w:rPr>
        <w:t>Content is the necessary information and copy presented to an audi</w:t>
      </w:r>
      <w:r>
        <w:rPr>
          <w:rFonts w:ascii="Times New Roman" w:hAnsi="Times New Roman" w:cs="Times New Roman"/>
          <w:sz w:val="24"/>
        </w:rPr>
        <w:t xml:space="preserve">ence or receivers, it seeks to </w:t>
      </w:r>
      <w:r w:rsidRPr="003A24DB">
        <w:rPr>
          <w:rFonts w:ascii="Times New Roman" w:hAnsi="Times New Roman" w:cs="Times New Roman"/>
          <w:sz w:val="24"/>
        </w:rPr>
        <w:t>engage users, and it inspires, motivates, and influences “e</w:t>
      </w:r>
      <w:r>
        <w:rPr>
          <w:rFonts w:ascii="Times New Roman" w:hAnsi="Times New Roman" w:cs="Times New Roman"/>
          <w:sz w:val="24"/>
        </w:rPr>
        <w:t>nd user behavior” (</w:t>
      </w:r>
      <w:proofErr w:type="spellStart"/>
      <w:r>
        <w:rPr>
          <w:rFonts w:ascii="Times New Roman" w:hAnsi="Times New Roman" w:cs="Times New Roman"/>
          <w:sz w:val="24"/>
        </w:rPr>
        <w:t>Shivakumar</w:t>
      </w:r>
      <w:proofErr w:type="spellEnd"/>
      <w:r>
        <w:rPr>
          <w:rFonts w:ascii="Times New Roman" w:hAnsi="Times New Roman" w:cs="Times New Roman"/>
          <w:sz w:val="24"/>
        </w:rPr>
        <w:t>, 2016:32</w:t>
      </w:r>
      <w:r w:rsidRPr="003A24DB">
        <w:rPr>
          <w:rFonts w:ascii="Times New Roman" w:hAnsi="Times New Roman" w:cs="Times New Roman"/>
          <w:sz w:val="24"/>
        </w:rPr>
        <w:t>). Creators produce the content and convey it in a particula</w:t>
      </w:r>
      <w:r>
        <w:rPr>
          <w:rFonts w:ascii="Times New Roman" w:hAnsi="Times New Roman" w:cs="Times New Roman"/>
          <w:sz w:val="24"/>
        </w:rPr>
        <w:t xml:space="preserve">r way that is potentially well </w:t>
      </w:r>
      <w:r w:rsidRPr="003A24DB">
        <w:rPr>
          <w:rFonts w:ascii="Times New Roman" w:hAnsi="Times New Roman" w:cs="Times New Roman"/>
          <w:sz w:val="24"/>
        </w:rPr>
        <w:t xml:space="preserve">received by an identified target audience (Gardner and </w:t>
      </w:r>
      <w:proofErr w:type="spellStart"/>
      <w:r w:rsidRPr="003A24DB">
        <w:rPr>
          <w:rFonts w:ascii="Times New Roman" w:hAnsi="Times New Roman" w:cs="Times New Roman"/>
          <w:sz w:val="24"/>
        </w:rPr>
        <w:t>Lehnert</w:t>
      </w:r>
      <w:proofErr w:type="spellEnd"/>
      <w:r w:rsidRPr="003A24DB">
        <w:rPr>
          <w:rFonts w:ascii="Times New Roman" w:hAnsi="Times New Roman" w:cs="Times New Roman"/>
          <w:sz w:val="24"/>
        </w:rPr>
        <w:t>, 2016:293). Therefore, content creators are the individuals that manage and guide the brand mes</w:t>
      </w:r>
      <w:r>
        <w:rPr>
          <w:rFonts w:ascii="Times New Roman" w:hAnsi="Times New Roman" w:cs="Times New Roman"/>
          <w:sz w:val="24"/>
        </w:rPr>
        <w:t xml:space="preserve">sage, they have the ability to </w:t>
      </w:r>
      <w:r w:rsidRPr="003A24DB">
        <w:rPr>
          <w:rFonts w:ascii="Times New Roman" w:hAnsi="Times New Roman" w:cs="Times New Roman"/>
          <w:sz w:val="24"/>
        </w:rPr>
        <w:t xml:space="preserve">create value for audiences by providing them with content that is </w:t>
      </w:r>
      <w:r>
        <w:rPr>
          <w:rFonts w:ascii="Times New Roman" w:hAnsi="Times New Roman" w:cs="Times New Roman"/>
          <w:sz w:val="24"/>
        </w:rPr>
        <w:t xml:space="preserve">more trustworthy, genuine, and </w:t>
      </w:r>
      <w:r w:rsidRPr="003A24DB">
        <w:rPr>
          <w:rFonts w:ascii="Times New Roman" w:hAnsi="Times New Roman" w:cs="Times New Roman"/>
          <w:sz w:val="24"/>
        </w:rPr>
        <w:t xml:space="preserve">timely than traditional media (Gardner and </w:t>
      </w:r>
      <w:proofErr w:type="spellStart"/>
      <w:r w:rsidRPr="003A24DB">
        <w:rPr>
          <w:rFonts w:ascii="Times New Roman" w:hAnsi="Times New Roman" w:cs="Times New Roman"/>
          <w:sz w:val="24"/>
        </w:rPr>
        <w:t>Lehnert</w:t>
      </w:r>
      <w:proofErr w:type="spellEnd"/>
      <w:r w:rsidRPr="003A24DB">
        <w:rPr>
          <w:rFonts w:ascii="Times New Roman" w:hAnsi="Times New Roman" w:cs="Times New Roman"/>
          <w:sz w:val="24"/>
        </w:rPr>
        <w:t xml:space="preserve">, 2016:294). </w:t>
      </w:r>
    </w:p>
    <w:p w:rsidR="00965681" w:rsidRDefault="003A24DB" w:rsidP="00A80EEC">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digital age offers content </w:t>
      </w:r>
      <w:r w:rsidRPr="003A24DB">
        <w:rPr>
          <w:rFonts w:ascii="Times New Roman" w:hAnsi="Times New Roman" w:cs="Times New Roman"/>
          <w:sz w:val="24"/>
        </w:rPr>
        <w:t>creators a myriad of available information produced by members of the onli</w:t>
      </w:r>
      <w:r>
        <w:rPr>
          <w:rFonts w:ascii="Times New Roman" w:hAnsi="Times New Roman" w:cs="Times New Roman"/>
          <w:sz w:val="24"/>
        </w:rPr>
        <w:t xml:space="preserve">ne community that </w:t>
      </w:r>
      <w:r w:rsidRPr="003A24DB">
        <w:rPr>
          <w:rFonts w:ascii="Times New Roman" w:hAnsi="Times New Roman" w:cs="Times New Roman"/>
          <w:sz w:val="24"/>
        </w:rPr>
        <w:t>influences the content creator’s decision-making on the type of i</w:t>
      </w:r>
      <w:r>
        <w:rPr>
          <w:rFonts w:ascii="Times New Roman" w:hAnsi="Times New Roman" w:cs="Times New Roman"/>
          <w:sz w:val="24"/>
        </w:rPr>
        <w:t xml:space="preserve">nformation they should respond </w:t>
      </w:r>
      <w:r w:rsidR="00082136">
        <w:rPr>
          <w:rFonts w:ascii="Times New Roman" w:hAnsi="Times New Roman" w:cs="Times New Roman"/>
          <w:sz w:val="24"/>
        </w:rPr>
        <w:t>to or ignore (</w:t>
      </w:r>
      <w:proofErr w:type="spellStart"/>
      <w:r w:rsidR="00082136">
        <w:rPr>
          <w:rFonts w:ascii="Times New Roman" w:hAnsi="Times New Roman" w:cs="Times New Roman"/>
          <w:sz w:val="24"/>
        </w:rPr>
        <w:t>Erstad</w:t>
      </w:r>
      <w:proofErr w:type="spellEnd"/>
      <w:r w:rsidR="00082136">
        <w:rPr>
          <w:rFonts w:ascii="Times New Roman" w:hAnsi="Times New Roman" w:cs="Times New Roman"/>
          <w:sz w:val="24"/>
        </w:rPr>
        <w:t>, 202</w:t>
      </w:r>
      <w:r w:rsidRPr="003A24DB">
        <w:rPr>
          <w:rFonts w:ascii="Times New Roman" w:hAnsi="Times New Roman" w:cs="Times New Roman"/>
          <w:sz w:val="24"/>
        </w:rPr>
        <w:t>3:68). For the purpose of this paper the con</w:t>
      </w:r>
      <w:r>
        <w:rPr>
          <w:rFonts w:ascii="Times New Roman" w:hAnsi="Times New Roman" w:cs="Times New Roman"/>
          <w:sz w:val="24"/>
        </w:rPr>
        <w:t xml:space="preserve">tent creator can be understood </w:t>
      </w:r>
      <w:r w:rsidRPr="003A24DB">
        <w:rPr>
          <w:rFonts w:ascii="Times New Roman" w:hAnsi="Times New Roman" w:cs="Times New Roman"/>
          <w:sz w:val="24"/>
        </w:rPr>
        <w:t xml:space="preserve">as the brand or </w:t>
      </w:r>
      <w:proofErr w:type="spellStart"/>
      <w:r w:rsidRPr="003A24DB">
        <w:rPr>
          <w:rFonts w:ascii="Times New Roman" w:hAnsi="Times New Roman" w:cs="Times New Roman"/>
          <w:sz w:val="24"/>
        </w:rPr>
        <w:t>organisational</w:t>
      </w:r>
      <w:proofErr w:type="spellEnd"/>
      <w:r w:rsidRPr="003A24DB">
        <w:rPr>
          <w:rFonts w:ascii="Times New Roman" w:hAnsi="Times New Roman" w:cs="Times New Roman"/>
          <w:sz w:val="24"/>
        </w:rPr>
        <w:t xml:space="preserve"> decision-maker who facilitate</w:t>
      </w:r>
      <w:r>
        <w:rPr>
          <w:rFonts w:ascii="Times New Roman" w:hAnsi="Times New Roman" w:cs="Times New Roman"/>
          <w:sz w:val="24"/>
        </w:rPr>
        <w:t xml:space="preserve">s the external transmission of </w:t>
      </w:r>
      <w:r w:rsidRPr="003A24DB">
        <w:rPr>
          <w:rFonts w:ascii="Times New Roman" w:hAnsi="Times New Roman" w:cs="Times New Roman"/>
          <w:sz w:val="24"/>
        </w:rPr>
        <w:t>communication messages. This definition is preferred as it plac</w:t>
      </w:r>
      <w:r>
        <w:rPr>
          <w:rFonts w:ascii="Times New Roman" w:hAnsi="Times New Roman" w:cs="Times New Roman"/>
          <w:sz w:val="24"/>
        </w:rPr>
        <w:t xml:space="preserve">es that content creator at the </w:t>
      </w:r>
      <w:proofErr w:type="spellStart"/>
      <w:r w:rsidRPr="003A24DB">
        <w:rPr>
          <w:rFonts w:ascii="Times New Roman" w:hAnsi="Times New Roman" w:cs="Times New Roman"/>
          <w:sz w:val="24"/>
        </w:rPr>
        <w:t>centre</w:t>
      </w:r>
      <w:proofErr w:type="spellEnd"/>
      <w:r w:rsidRPr="003A24DB">
        <w:rPr>
          <w:rFonts w:ascii="Times New Roman" w:hAnsi="Times New Roman" w:cs="Times New Roman"/>
          <w:sz w:val="24"/>
        </w:rPr>
        <w:t xml:space="preserve"> of decision-making, it acknowledges that the conte</w:t>
      </w:r>
      <w:r>
        <w:rPr>
          <w:rFonts w:ascii="Times New Roman" w:hAnsi="Times New Roman" w:cs="Times New Roman"/>
          <w:sz w:val="24"/>
        </w:rPr>
        <w:t xml:space="preserve">nt creator as a facilitator of </w:t>
      </w:r>
      <w:r w:rsidRPr="003A24DB">
        <w:rPr>
          <w:rFonts w:ascii="Times New Roman" w:hAnsi="Times New Roman" w:cs="Times New Roman"/>
          <w:sz w:val="24"/>
        </w:rPr>
        <w:t>communication between the brand and the external community (</w:t>
      </w:r>
      <w:r>
        <w:rPr>
          <w:rFonts w:ascii="Times New Roman" w:hAnsi="Times New Roman" w:cs="Times New Roman"/>
          <w:sz w:val="24"/>
        </w:rPr>
        <w:t xml:space="preserve">Gardner and </w:t>
      </w:r>
      <w:proofErr w:type="spellStart"/>
      <w:r>
        <w:rPr>
          <w:rFonts w:ascii="Times New Roman" w:hAnsi="Times New Roman" w:cs="Times New Roman"/>
          <w:sz w:val="24"/>
        </w:rPr>
        <w:t>Lehnert</w:t>
      </w:r>
      <w:proofErr w:type="spellEnd"/>
      <w:r>
        <w:rPr>
          <w:rFonts w:ascii="Times New Roman" w:hAnsi="Times New Roman" w:cs="Times New Roman"/>
          <w:sz w:val="24"/>
        </w:rPr>
        <w:t xml:space="preserve">, 2016:294; </w:t>
      </w:r>
      <w:proofErr w:type="spellStart"/>
      <w:r w:rsidRPr="003A24DB">
        <w:rPr>
          <w:rFonts w:ascii="Times New Roman" w:hAnsi="Times New Roman" w:cs="Times New Roman"/>
          <w:sz w:val="24"/>
        </w:rPr>
        <w:t>Erstad</w:t>
      </w:r>
      <w:proofErr w:type="spellEnd"/>
      <w:r w:rsidRPr="003A24DB">
        <w:rPr>
          <w:rFonts w:ascii="Times New Roman" w:hAnsi="Times New Roman" w:cs="Times New Roman"/>
          <w:sz w:val="24"/>
        </w:rPr>
        <w:t>, 2013:69) a perspective that is vital in q methodology.</w:t>
      </w:r>
    </w:p>
    <w:p w:rsidR="00C04036" w:rsidRDefault="00217256" w:rsidP="00217256">
      <w:pPr>
        <w:spacing w:line="360" w:lineRule="auto"/>
        <w:ind w:firstLine="720"/>
        <w:jc w:val="both"/>
        <w:rPr>
          <w:rFonts w:ascii="Times New Roman" w:hAnsi="Times New Roman" w:cs="Times New Roman"/>
          <w:sz w:val="24"/>
        </w:rPr>
      </w:pPr>
      <w:r w:rsidRPr="00217256">
        <w:rPr>
          <w:rFonts w:ascii="Times New Roman" w:hAnsi="Times New Roman" w:cs="Times New Roman"/>
          <w:sz w:val="24"/>
        </w:rPr>
        <w:lastRenderedPageBreak/>
        <w:t>Within such an unstable online environment the role of the conten</w:t>
      </w:r>
      <w:r>
        <w:rPr>
          <w:rFonts w:ascii="Times New Roman" w:hAnsi="Times New Roman" w:cs="Times New Roman"/>
          <w:sz w:val="24"/>
        </w:rPr>
        <w:t xml:space="preserve">t creator is extending towards </w:t>
      </w:r>
      <w:r w:rsidRPr="00217256">
        <w:rPr>
          <w:rFonts w:ascii="Times New Roman" w:hAnsi="Times New Roman" w:cs="Times New Roman"/>
          <w:sz w:val="24"/>
        </w:rPr>
        <w:t>that of a socio-cultural tool; the content creator is expected to create content that is a reflection of society and its needs (</w:t>
      </w:r>
      <w:proofErr w:type="spellStart"/>
      <w:r w:rsidRPr="00217256">
        <w:rPr>
          <w:rFonts w:ascii="Times New Roman" w:hAnsi="Times New Roman" w:cs="Times New Roman"/>
          <w:sz w:val="24"/>
        </w:rPr>
        <w:t>Erstad</w:t>
      </w:r>
      <w:proofErr w:type="spellEnd"/>
      <w:r w:rsidRPr="00217256">
        <w:rPr>
          <w:rFonts w:ascii="Times New Roman" w:hAnsi="Times New Roman" w:cs="Times New Roman"/>
          <w:sz w:val="24"/>
        </w:rPr>
        <w:t>, 2013:68). Content creators are required to constantly question the</w:t>
      </w:r>
      <w:r>
        <w:rPr>
          <w:rFonts w:ascii="Times New Roman" w:hAnsi="Times New Roman" w:cs="Times New Roman"/>
          <w:sz w:val="24"/>
        </w:rPr>
        <w:t xml:space="preserve"> </w:t>
      </w:r>
      <w:r w:rsidRPr="00217256">
        <w:rPr>
          <w:rFonts w:ascii="Times New Roman" w:hAnsi="Times New Roman" w:cs="Times New Roman"/>
          <w:sz w:val="24"/>
        </w:rPr>
        <w:t xml:space="preserve">evolving technologies, methods and ways of sharing that have an </w:t>
      </w:r>
      <w:r>
        <w:rPr>
          <w:rFonts w:ascii="Times New Roman" w:hAnsi="Times New Roman" w:cs="Times New Roman"/>
          <w:sz w:val="24"/>
        </w:rPr>
        <w:t xml:space="preserve">effect on audiences. They </w:t>
      </w:r>
      <w:r w:rsidR="00C04036">
        <w:rPr>
          <w:rFonts w:ascii="Times New Roman" w:hAnsi="Times New Roman" w:cs="Times New Roman"/>
          <w:sz w:val="24"/>
        </w:rPr>
        <w:t>need to</w:t>
      </w:r>
      <w:r w:rsidRPr="00217256">
        <w:rPr>
          <w:rFonts w:ascii="Times New Roman" w:hAnsi="Times New Roman" w:cs="Times New Roman"/>
          <w:sz w:val="24"/>
        </w:rPr>
        <w:t xml:space="preserve"> question what works for branding or storytelling and the platforms </w:t>
      </w:r>
      <w:r>
        <w:rPr>
          <w:rFonts w:ascii="Times New Roman" w:hAnsi="Times New Roman" w:cs="Times New Roman"/>
          <w:sz w:val="24"/>
        </w:rPr>
        <w:t>that are sustainable (</w:t>
      </w:r>
      <w:proofErr w:type="spellStart"/>
      <w:r>
        <w:rPr>
          <w:rFonts w:ascii="Times New Roman" w:hAnsi="Times New Roman" w:cs="Times New Roman"/>
          <w:sz w:val="24"/>
        </w:rPr>
        <w:t>Routier</w:t>
      </w:r>
      <w:proofErr w:type="spellEnd"/>
      <w:r>
        <w:rPr>
          <w:rFonts w:ascii="Times New Roman" w:hAnsi="Times New Roman" w:cs="Times New Roman"/>
          <w:sz w:val="24"/>
        </w:rPr>
        <w:t xml:space="preserve">, </w:t>
      </w:r>
      <w:r w:rsidRPr="00217256">
        <w:rPr>
          <w:rFonts w:ascii="Times New Roman" w:hAnsi="Times New Roman" w:cs="Times New Roman"/>
          <w:sz w:val="24"/>
        </w:rPr>
        <w:t xml:space="preserve">2018) in order to connect to the community that the </w:t>
      </w:r>
      <w:proofErr w:type="spellStart"/>
      <w:r w:rsidRPr="00217256">
        <w:rPr>
          <w:rFonts w:ascii="Times New Roman" w:hAnsi="Times New Roman" w:cs="Times New Roman"/>
          <w:sz w:val="24"/>
        </w:rPr>
        <w:t>organisation</w:t>
      </w:r>
      <w:proofErr w:type="spellEnd"/>
      <w:r w:rsidRPr="00217256">
        <w:rPr>
          <w:rFonts w:ascii="Times New Roman" w:hAnsi="Times New Roman" w:cs="Times New Roman"/>
          <w:sz w:val="24"/>
        </w:rPr>
        <w:t xml:space="preserve"> exists. </w:t>
      </w:r>
    </w:p>
    <w:p w:rsidR="00217256" w:rsidRDefault="00217256" w:rsidP="00217256">
      <w:pPr>
        <w:spacing w:line="360" w:lineRule="auto"/>
        <w:ind w:firstLine="720"/>
        <w:jc w:val="both"/>
        <w:rPr>
          <w:rFonts w:ascii="Times New Roman" w:hAnsi="Times New Roman" w:cs="Times New Roman"/>
          <w:sz w:val="24"/>
        </w:rPr>
      </w:pPr>
      <w:r w:rsidRPr="00217256">
        <w:rPr>
          <w:rFonts w:ascii="Times New Roman" w:hAnsi="Times New Roman" w:cs="Times New Roman"/>
          <w:sz w:val="24"/>
        </w:rPr>
        <w:t xml:space="preserve">A number of celebrated and successful content creators gave their input on </w:t>
      </w:r>
      <w:proofErr w:type="spellStart"/>
      <w:r w:rsidRPr="00217256">
        <w:rPr>
          <w:rFonts w:ascii="Times New Roman" w:hAnsi="Times New Roman" w:cs="Times New Roman"/>
          <w:sz w:val="24"/>
        </w:rPr>
        <w:t>Adweek</w:t>
      </w:r>
      <w:proofErr w:type="spellEnd"/>
      <w:r w:rsidRPr="00217256">
        <w:rPr>
          <w:rFonts w:ascii="Times New Roman" w:hAnsi="Times New Roman" w:cs="Times New Roman"/>
          <w:sz w:val="24"/>
        </w:rPr>
        <w:t xml:space="preserve">, </w:t>
      </w:r>
      <w:proofErr w:type="spellStart"/>
      <w:r w:rsidRPr="00217256">
        <w:rPr>
          <w:rFonts w:ascii="Times New Roman" w:hAnsi="Times New Roman" w:cs="Times New Roman"/>
          <w:sz w:val="24"/>
        </w:rPr>
        <w:t>Griner</w:t>
      </w:r>
      <w:proofErr w:type="spellEnd"/>
      <w:r w:rsidRPr="00217256">
        <w:rPr>
          <w:rFonts w:ascii="Times New Roman" w:hAnsi="Times New Roman" w:cs="Times New Roman"/>
          <w:sz w:val="24"/>
        </w:rPr>
        <w:t xml:space="preserve"> et al (2016) interviewed content creators who work on brands such as YouTube, Facebook and </w:t>
      </w:r>
      <w:proofErr w:type="spellStart"/>
      <w:r w:rsidRPr="00217256">
        <w:rPr>
          <w:rFonts w:ascii="Times New Roman" w:hAnsi="Times New Roman" w:cs="Times New Roman"/>
          <w:sz w:val="24"/>
        </w:rPr>
        <w:t>Buzzfeed</w:t>
      </w:r>
      <w:proofErr w:type="spellEnd"/>
      <w:r w:rsidRPr="00217256">
        <w:rPr>
          <w:rFonts w:ascii="Times New Roman" w:hAnsi="Times New Roman" w:cs="Times New Roman"/>
          <w:sz w:val="24"/>
        </w:rPr>
        <w:t xml:space="preserve">. </w:t>
      </w:r>
      <w:proofErr w:type="spellStart"/>
      <w:r w:rsidRPr="00217256">
        <w:rPr>
          <w:rFonts w:ascii="Times New Roman" w:hAnsi="Times New Roman" w:cs="Times New Roman"/>
          <w:sz w:val="24"/>
        </w:rPr>
        <w:t>Griner’s</w:t>
      </w:r>
      <w:proofErr w:type="spellEnd"/>
      <w:r w:rsidRPr="00217256">
        <w:rPr>
          <w:rFonts w:ascii="Times New Roman" w:hAnsi="Times New Roman" w:cs="Times New Roman"/>
          <w:sz w:val="24"/>
        </w:rPr>
        <w:t xml:space="preserve"> interviewee stated that he strives to “create work that is meaningful, useful and valuable. Brands need to find cultural narratives to tap into. Whether it's a cause, a passion or philosophy, serious or ridiculous, a brand needs to take a stand for something that connects credibly with who they are or want to be”. Heine’s interviewee mentioned her brand derives “all of our inspiration from our community, whether it's the products we create or our larger brand positioning”. Coffee’s interviewee emphasized that, "our most successful projects are enabled by brands who empower audiences to create their own stories and memories." In other words, when content creators </w:t>
      </w:r>
      <w:proofErr w:type="spellStart"/>
      <w:r w:rsidRPr="00217256">
        <w:rPr>
          <w:rFonts w:ascii="Times New Roman" w:hAnsi="Times New Roman" w:cs="Times New Roman"/>
          <w:sz w:val="24"/>
        </w:rPr>
        <w:t>recognise</w:t>
      </w:r>
      <w:proofErr w:type="spellEnd"/>
      <w:r w:rsidRPr="00217256">
        <w:rPr>
          <w:rFonts w:ascii="Times New Roman" w:hAnsi="Times New Roman" w:cs="Times New Roman"/>
          <w:sz w:val="24"/>
        </w:rPr>
        <w:t xml:space="preserve"> the key role played by connecting with external audiences, it makes for a successful online brand (</w:t>
      </w:r>
      <w:proofErr w:type="spellStart"/>
      <w:r w:rsidRPr="00217256">
        <w:rPr>
          <w:rFonts w:ascii="Times New Roman" w:hAnsi="Times New Roman" w:cs="Times New Roman"/>
          <w:sz w:val="24"/>
        </w:rPr>
        <w:t>Routier</w:t>
      </w:r>
      <w:proofErr w:type="spellEnd"/>
      <w:r w:rsidRPr="00217256">
        <w:rPr>
          <w:rFonts w:ascii="Times New Roman" w:hAnsi="Times New Roman" w:cs="Times New Roman"/>
          <w:sz w:val="24"/>
        </w:rPr>
        <w:t>, 2018).</w:t>
      </w:r>
    </w:p>
    <w:p w:rsidR="00F72256" w:rsidRDefault="00F72256" w:rsidP="00217256">
      <w:pPr>
        <w:spacing w:line="360" w:lineRule="auto"/>
        <w:ind w:firstLine="720"/>
        <w:jc w:val="both"/>
        <w:rPr>
          <w:rFonts w:ascii="Times New Roman" w:hAnsi="Times New Roman" w:cs="Times New Roman"/>
          <w:sz w:val="24"/>
        </w:rPr>
      </w:pPr>
      <w:r w:rsidRPr="00F72256">
        <w:rPr>
          <w:rFonts w:ascii="Times New Roman" w:hAnsi="Times New Roman" w:cs="Times New Roman"/>
          <w:sz w:val="24"/>
        </w:rPr>
        <w:t>Content creation and online c</w:t>
      </w:r>
      <w:r w:rsidR="003D3C0E">
        <w:rPr>
          <w:rFonts w:ascii="Times New Roman" w:hAnsi="Times New Roman" w:cs="Times New Roman"/>
          <w:sz w:val="24"/>
        </w:rPr>
        <w:t xml:space="preserve">ampaigns have become central to </w:t>
      </w:r>
      <w:r w:rsidRPr="00F72256">
        <w:rPr>
          <w:rFonts w:ascii="Times New Roman" w:hAnsi="Times New Roman" w:cs="Times New Roman"/>
          <w:sz w:val="24"/>
        </w:rPr>
        <w:t>communication strategies in recent years. With the proliferation of social media platforms, businesses, influencers, and organizations leverage content creation to engage with audiences and achieve specific objectives. Content creation involves the development of multimedia material, such as articles, videos, podcasts, and infographics, designed to inform, entertain, or persuade an audience (Ryan, 2017).</w:t>
      </w:r>
    </w:p>
    <w:p w:rsidR="003D3C0E" w:rsidRDefault="003D3C0E" w:rsidP="00217256">
      <w:pPr>
        <w:spacing w:line="360" w:lineRule="auto"/>
        <w:ind w:firstLine="720"/>
        <w:jc w:val="both"/>
        <w:rPr>
          <w:rFonts w:ascii="Times New Roman" w:hAnsi="Times New Roman" w:cs="Times New Roman"/>
          <w:sz w:val="24"/>
        </w:rPr>
      </w:pPr>
      <w:r w:rsidRPr="003D3C0E">
        <w:rPr>
          <w:rFonts w:ascii="Times New Roman" w:hAnsi="Times New Roman" w:cs="Times New Roman"/>
          <w:sz w:val="24"/>
        </w:rPr>
        <w:t>An online campaign is a coordinated marketing effort carried out across digital platforms to achieve a particular goal, such as increasing brand awareness, generating sales, or influencing public opinion. Successful online campaigns depend on the strategic use of content to capture attention and drive engagement. According to Chaffey (2019), an effective online campaign is typically data-driven, utilizing analytics to track performance and optimize strategies in real time.</w:t>
      </w:r>
    </w:p>
    <w:p w:rsidR="003D3C0E" w:rsidRPr="003D3C0E" w:rsidRDefault="003D3C0E" w:rsidP="003D3C0E">
      <w:pPr>
        <w:spacing w:line="360" w:lineRule="auto"/>
        <w:ind w:firstLine="720"/>
        <w:jc w:val="both"/>
        <w:rPr>
          <w:rFonts w:ascii="Times New Roman" w:hAnsi="Times New Roman" w:cs="Times New Roman"/>
          <w:sz w:val="24"/>
        </w:rPr>
      </w:pPr>
      <w:r w:rsidRPr="003D3C0E">
        <w:rPr>
          <w:rFonts w:ascii="Times New Roman" w:hAnsi="Times New Roman" w:cs="Times New Roman"/>
          <w:sz w:val="24"/>
        </w:rPr>
        <w:lastRenderedPageBreak/>
        <w:t>The relationship between content creation and online campaigns is symbiotic; engaging content is at the heart of any online campaign. Content that resonates with an audience leads to higher engagement rates, which in turn helps the campaign reach its target goals. Additionally, with the rise of social media influencers and user-generated content, brands are increasingly incorporating authentic, relatable content to build trust with their audience (</w:t>
      </w:r>
      <w:proofErr w:type="spellStart"/>
      <w:r w:rsidRPr="003D3C0E">
        <w:rPr>
          <w:rFonts w:ascii="Times New Roman" w:hAnsi="Times New Roman" w:cs="Times New Roman"/>
          <w:sz w:val="24"/>
        </w:rPr>
        <w:t>Tuten</w:t>
      </w:r>
      <w:proofErr w:type="spellEnd"/>
      <w:r w:rsidRPr="003D3C0E">
        <w:rPr>
          <w:rFonts w:ascii="Times New Roman" w:hAnsi="Times New Roman" w:cs="Times New Roman"/>
          <w:sz w:val="24"/>
        </w:rPr>
        <w:t xml:space="preserve"> &amp; Solomon, 2017).</w:t>
      </w:r>
    </w:p>
    <w:p w:rsidR="003D3C0E" w:rsidRDefault="003D3C0E" w:rsidP="003D3C0E">
      <w:pPr>
        <w:spacing w:line="360" w:lineRule="auto"/>
        <w:ind w:firstLine="720"/>
        <w:jc w:val="both"/>
        <w:rPr>
          <w:rFonts w:ascii="Times New Roman" w:hAnsi="Times New Roman" w:cs="Times New Roman"/>
          <w:sz w:val="24"/>
        </w:rPr>
      </w:pPr>
      <w:r w:rsidRPr="003D3C0E">
        <w:rPr>
          <w:rFonts w:ascii="Times New Roman" w:hAnsi="Times New Roman" w:cs="Times New Roman"/>
          <w:sz w:val="24"/>
        </w:rPr>
        <w:t>Moreover, the use of targeted ads and SEO strategies can amplify the reach of online campaigns, ensuring that the right audience is exposed to the content. As online campaigns become more personalized, it’s essential for content creators to understand their audience's needs and preferences to produce material that aligns with their values and interests (</w:t>
      </w:r>
      <w:proofErr w:type="spellStart"/>
      <w:r w:rsidRPr="003D3C0E">
        <w:rPr>
          <w:rFonts w:ascii="Times New Roman" w:hAnsi="Times New Roman" w:cs="Times New Roman"/>
          <w:sz w:val="24"/>
        </w:rPr>
        <w:t>Järvinen</w:t>
      </w:r>
      <w:proofErr w:type="spellEnd"/>
      <w:r w:rsidRPr="003D3C0E">
        <w:rPr>
          <w:rFonts w:ascii="Times New Roman" w:hAnsi="Times New Roman" w:cs="Times New Roman"/>
          <w:sz w:val="24"/>
        </w:rPr>
        <w:t xml:space="preserve"> &amp; </w:t>
      </w:r>
      <w:proofErr w:type="spellStart"/>
      <w:r w:rsidRPr="003D3C0E">
        <w:rPr>
          <w:rFonts w:ascii="Times New Roman" w:hAnsi="Times New Roman" w:cs="Times New Roman"/>
          <w:sz w:val="24"/>
        </w:rPr>
        <w:t>Taiminen</w:t>
      </w:r>
      <w:proofErr w:type="spellEnd"/>
      <w:r w:rsidRPr="003D3C0E">
        <w:rPr>
          <w:rFonts w:ascii="Times New Roman" w:hAnsi="Times New Roman" w:cs="Times New Roman"/>
          <w:sz w:val="24"/>
        </w:rPr>
        <w:t>, 2016).</w:t>
      </w:r>
    </w:p>
    <w:p w:rsidR="004C3699" w:rsidRDefault="004C3699" w:rsidP="00FB543B">
      <w:pPr>
        <w:pStyle w:val="Heading1"/>
      </w:pPr>
      <w:bookmarkStart w:id="21" w:name="_Toc198714914"/>
      <w:r>
        <w:t>2.1.3</w:t>
      </w:r>
      <w:r>
        <w:tab/>
        <w:t>Online Content Creation as a Campaign Tool</w:t>
      </w:r>
      <w:bookmarkEnd w:id="21"/>
    </w:p>
    <w:p w:rsidR="00C307AE" w:rsidRDefault="004C3699" w:rsidP="00C307AE">
      <w:pPr>
        <w:spacing w:line="360" w:lineRule="auto"/>
        <w:ind w:firstLine="720"/>
        <w:jc w:val="both"/>
        <w:rPr>
          <w:rFonts w:ascii="Times New Roman" w:hAnsi="Times New Roman" w:cs="Times New Roman"/>
          <w:sz w:val="24"/>
        </w:rPr>
      </w:pPr>
      <w:r w:rsidRPr="004C3699">
        <w:rPr>
          <w:rFonts w:ascii="Times New Roman" w:hAnsi="Times New Roman" w:cs="Times New Roman"/>
          <w:sz w:val="24"/>
        </w:rPr>
        <w:t>Online content creation has become a vital component of modern campaigns, serving as a powerful tool to engage audiences, promote causes, and influence behaviors. With the rapid evolution of the digital landscape, campaigners—whether in political</w:t>
      </w:r>
      <w:r w:rsidR="00FD7F25">
        <w:rPr>
          <w:rFonts w:ascii="Times New Roman" w:hAnsi="Times New Roman" w:cs="Times New Roman"/>
          <w:sz w:val="24"/>
        </w:rPr>
        <w:t xml:space="preserve">, social, or commercial sectors </w:t>
      </w:r>
      <w:r w:rsidRPr="004C3699">
        <w:rPr>
          <w:rFonts w:ascii="Times New Roman" w:hAnsi="Times New Roman" w:cs="Times New Roman"/>
          <w:sz w:val="24"/>
        </w:rPr>
        <w:t>are increasingly turning to platforms such as social media, blogs, podcasts, and video-sharing sites to amplify their messages. This shift from traditional media to online platforms has fundamentally changed how campaigns are executed, offering a cost-effective and far-reaching approach to communication.</w:t>
      </w:r>
    </w:p>
    <w:p w:rsidR="006B3EDC" w:rsidRDefault="004C3699" w:rsidP="006B3EDC">
      <w:pPr>
        <w:spacing w:line="360" w:lineRule="auto"/>
        <w:ind w:firstLine="720"/>
        <w:jc w:val="both"/>
        <w:rPr>
          <w:rFonts w:ascii="Times New Roman" w:hAnsi="Times New Roman" w:cs="Times New Roman"/>
          <w:sz w:val="24"/>
        </w:rPr>
      </w:pPr>
      <w:r w:rsidRPr="004C3699">
        <w:rPr>
          <w:rFonts w:ascii="Times New Roman" w:hAnsi="Times New Roman" w:cs="Times New Roman"/>
          <w:sz w:val="24"/>
        </w:rPr>
        <w:t xml:space="preserve">One of the most significant advantages of online content creation is its ability to reach a global and diverse audience. Social media platforms such as Facebook, Twitter, and Instagram boast billions of active users, allowing campaigners to directly connect with individuals across geographical boundaries. According to Kaplan and </w:t>
      </w:r>
      <w:proofErr w:type="spellStart"/>
      <w:r w:rsidRPr="004C3699">
        <w:rPr>
          <w:rFonts w:ascii="Times New Roman" w:hAnsi="Times New Roman" w:cs="Times New Roman"/>
          <w:sz w:val="24"/>
        </w:rPr>
        <w:t>Haenlein</w:t>
      </w:r>
      <w:proofErr w:type="spellEnd"/>
      <w:r w:rsidRPr="004C3699">
        <w:rPr>
          <w:rFonts w:ascii="Times New Roman" w:hAnsi="Times New Roman" w:cs="Times New Roman"/>
          <w:sz w:val="24"/>
        </w:rPr>
        <w:t xml:space="preserve"> (2010), social media offers unique opportunities for campaigns to engage users interactively, fostering deeper emotional connections. Additionally, platforms like YouTube and </w:t>
      </w:r>
      <w:proofErr w:type="spellStart"/>
      <w:r w:rsidRPr="004C3699">
        <w:rPr>
          <w:rFonts w:ascii="Times New Roman" w:hAnsi="Times New Roman" w:cs="Times New Roman"/>
          <w:sz w:val="24"/>
        </w:rPr>
        <w:t>TikTok</w:t>
      </w:r>
      <w:proofErr w:type="spellEnd"/>
      <w:r w:rsidRPr="004C3699">
        <w:rPr>
          <w:rFonts w:ascii="Times New Roman" w:hAnsi="Times New Roman" w:cs="Times New Roman"/>
          <w:sz w:val="24"/>
        </w:rPr>
        <w:t xml:space="preserve">, which focus on video content, allow for more dynamic and engaging communication. These platforms enable campaigners to share their messages in creative ways, from short clips to more extensive documentaries, all while benefiting from real-time feedback through likes, shares, and comments. The viral nature of social media ensures that </w:t>
      </w:r>
      <w:r w:rsidRPr="004C3699">
        <w:rPr>
          <w:rFonts w:ascii="Times New Roman" w:hAnsi="Times New Roman" w:cs="Times New Roman"/>
          <w:sz w:val="24"/>
        </w:rPr>
        <w:lastRenderedPageBreak/>
        <w:t>successful campaigns can spread rapidly, reaching audiences that may not have been directly targeted initially.</w:t>
      </w:r>
    </w:p>
    <w:p w:rsidR="00F003F2" w:rsidRDefault="004C3699" w:rsidP="00F003F2">
      <w:pPr>
        <w:spacing w:line="360" w:lineRule="auto"/>
        <w:ind w:firstLine="720"/>
        <w:jc w:val="both"/>
        <w:rPr>
          <w:rFonts w:ascii="Times New Roman" w:hAnsi="Times New Roman" w:cs="Times New Roman"/>
          <w:sz w:val="24"/>
        </w:rPr>
      </w:pPr>
      <w:r w:rsidRPr="004C3699">
        <w:rPr>
          <w:rFonts w:ascii="Times New Roman" w:hAnsi="Times New Roman" w:cs="Times New Roman"/>
          <w:sz w:val="24"/>
        </w:rPr>
        <w:t>The targeted nature of online content is another critical advantage. With tools such as data analytics, demographic segmentation, and algorithm-based advertising, content creators can tailor their campaigns to specific groups, ensuring that the right message reaches the right audience at the right time (Hanna, Rohm, &amp; Crittenden, 2011). For instance, political campaigns can utilize social media to target younger voters with messages and content that resonate with their values and concerns. The use of micro-inf</w:t>
      </w:r>
      <w:r w:rsidR="0017509E">
        <w:rPr>
          <w:rFonts w:ascii="Times New Roman" w:hAnsi="Times New Roman" w:cs="Times New Roman"/>
          <w:sz w:val="24"/>
        </w:rPr>
        <w:t xml:space="preserve">luencers </w:t>
      </w:r>
      <w:r w:rsidRPr="004C3699">
        <w:rPr>
          <w:rFonts w:ascii="Times New Roman" w:hAnsi="Times New Roman" w:cs="Times New Roman"/>
          <w:sz w:val="24"/>
        </w:rPr>
        <w:t>individuals with smaller but highly engaged followings—has become a common practice, as these influencers are seen as more relatable and trustworthy than mainstream celebrities. This method has proven highly effective, especially when targeting niche markets or particular demographics.</w:t>
      </w:r>
    </w:p>
    <w:p w:rsidR="002E7CA7" w:rsidRDefault="004C3699" w:rsidP="002E7CA7">
      <w:pPr>
        <w:spacing w:line="360" w:lineRule="auto"/>
        <w:ind w:firstLine="720"/>
        <w:jc w:val="both"/>
        <w:rPr>
          <w:rFonts w:ascii="Times New Roman" w:hAnsi="Times New Roman" w:cs="Times New Roman"/>
          <w:sz w:val="24"/>
        </w:rPr>
      </w:pPr>
      <w:r w:rsidRPr="004C3699">
        <w:rPr>
          <w:rFonts w:ascii="Times New Roman" w:hAnsi="Times New Roman" w:cs="Times New Roman"/>
          <w:sz w:val="24"/>
        </w:rPr>
        <w:t xml:space="preserve">Online content creation also offers the advantage of being relatively low-cost compared to traditional media. While television commercials, print advertisements, and billboards can be prohibitively expensive, producing content for social media or digital platforms often requires minimal financial investment. Tools like </w:t>
      </w:r>
      <w:proofErr w:type="spellStart"/>
      <w:r w:rsidRPr="004C3699">
        <w:rPr>
          <w:rFonts w:ascii="Times New Roman" w:hAnsi="Times New Roman" w:cs="Times New Roman"/>
          <w:sz w:val="24"/>
        </w:rPr>
        <w:t>Canva</w:t>
      </w:r>
      <w:proofErr w:type="spellEnd"/>
      <w:r w:rsidRPr="004C3699">
        <w:rPr>
          <w:rFonts w:ascii="Times New Roman" w:hAnsi="Times New Roman" w:cs="Times New Roman"/>
          <w:sz w:val="24"/>
        </w:rPr>
        <w:t>, Adobe Spark, and smartphone applications make it possible for campaigners with limited budgets to create high-quality content without needing professional resources. Furthermore, platforms like YouTube and Instagram allow campaigners to reach audiences organically, reducing the reliance on paid advertisements. This accessibility democratizes content creation, empowering individuals and organizations, regardless of their size or financial backing, to launch effective campaigns.</w:t>
      </w:r>
    </w:p>
    <w:p w:rsidR="00B66A77" w:rsidRDefault="004C3699" w:rsidP="00B66A77">
      <w:pPr>
        <w:spacing w:line="360" w:lineRule="auto"/>
        <w:ind w:firstLine="720"/>
        <w:jc w:val="both"/>
        <w:rPr>
          <w:rFonts w:ascii="Times New Roman" w:hAnsi="Times New Roman" w:cs="Times New Roman"/>
          <w:sz w:val="24"/>
        </w:rPr>
      </w:pPr>
      <w:r w:rsidRPr="004C3699">
        <w:rPr>
          <w:rFonts w:ascii="Times New Roman" w:hAnsi="Times New Roman" w:cs="Times New Roman"/>
          <w:sz w:val="24"/>
        </w:rPr>
        <w:t>Interactivity and engagement are central to the success of online content creation as a campaign tool. Unlike traditional media, which relies on one-way communication, digital platforms foster two-way interaction. Campaigners can engage with their audience through comments, polls, live streams, and direct messaging, creating a sense of community around the campaign. This engagement is crucial, as it allows campaigners to gauge public opinion, clarify misconceptions, and adapt their messages as needed. A study by Smith (2020) found that campaigns that effectively engage with their audience through social media interactions tend to have higher levels of trust and support.</w:t>
      </w:r>
    </w:p>
    <w:p w:rsidR="003D3C0E" w:rsidRPr="003A24DB" w:rsidRDefault="004C3699" w:rsidP="00B66F28">
      <w:pPr>
        <w:spacing w:line="360" w:lineRule="auto"/>
        <w:ind w:firstLine="720"/>
        <w:jc w:val="both"/>
        <w:rPr>
          <w:rFonts w:ascii="Times New Roman" w:hAnsi="Times New Roman" w:cs="Times New Roman"/>
          <w:sz w:val="24"/>
        </w:rPr>
      </w:pPr>
      <w:r w:rsidRPr="004C3699">
        <w:rPr>
          <w:rFonts w:ascii="Times New Roman" w:hAnsi="Times New Roman" w:cs="Times New Roman"/>
          <w:sz w:val="24"/>
        </w:rPr>
        <w:lastRenderedPageBreak/>
        <w:t>Finally, online content creation facilitates the real-time distribution of information, making it a valuable tool in fast-paced or crisis situations. For example, during political elections or social movements, timely updates can be shared instantaneously, ensuring that the public remains informed and engaged. This immediacy also makes online campaigns more adaptable, allowing for swift responses to new developments or shifts in public opinion.</w:t>
      </w:r>
    </w:p>
    <w:p w:rsidR="00505D60" w:rsidRDefault="00B66F28" w:rsidP="00505D60">
      <w:pPr>
        <w:pStyle w:val="Heading1"/>
      </w:pPr>
      <w:bookmarkStart w:id="22" w:name="_Toc198714915"/>
      <w:r>
        <w:t>2.1.4</w:t>
      </w:r>
      <w:r>
        <w:tab/>
      </w:r>
      <w:r w:rsidR="00505D60">
        <w:t>Concept of child marriage</w:t>
      </w:r>
      <w:bookmarkEnd w:id="22"/>
    </w:p>
    <w:p w:rsidR="0046465B" w:rsidRDefault="00943CAF" w:rsidP="00CF08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Child marriage often refer to as </w:t>
      </w:r>
      <w:r w:rsidRPr="0046465B">
        <w:rPr>
          <w:rFonts w:ascii="Times New Roman" w:hAnsi="Times New Roman" w:cs="Times New Roman"/>
          <w:sz w:val="24"/>
          <w:szCs w:val="24"/>
        </w:rPr>
        <w:t xml:space="preserve">early </w:t>
      </w:r>
      <w:r w:rsidR="0046465B" w:rsidRPr="0046465B">
        <w:rPr>
          <w:rFonts w:ascii="Times New Roman" w:hAnsi="Times New Roman" w:cs="Times New Roman"/>
          <w:sz w:val="24"/>
          <w:szCs w:val="24"/>
        </w:rPr>
        <w:t>marriage</w:t>
      </w:r>
      <w:r>
        <w:rPr>
          <w:rFonts w:ascii="Times New Roman" w:hAnsi="Times New Roman" w:cs="Times New Roman"/>
          <w:sz w:val="24"/>
          <w:szCs w:val="24"/>
        </w:rPr>
        <w:t xml:space="preserve"> </w:t>
      </w:r>
      <w:r w:rsidR="0046465B" w:rsidRPr="0046465B">
        <w:rPr>
          <w:rFonts w:ascii="Times New Roman" w:hAnsi="Times New Roman" w:cs="Times New Roman"/>
          <w:sz w:val="24"/>
          <w:szCs w:val="24"/>
        </w:rPr>
        <w:t xml:space="preserve"> is defined by the United Nations UN Convention of the Rights of the Child as “the marriage of individuals under the age of 18, while ‘very early marriage’ involves individuals under </w:t>
      </w:r>
      <w:r w:rsidR="0046465B">
        <w:rPr>
          <w:rFonts w:ascii="Times New Roman" w:hAnsi="Times New Roman" w:cs="Times New Roman"/>
          <w:sz w:val="24"/>
          <w:szCs w:val="24"/>
        </w:rPr>
        <w:t>16 years” (Callaghan et al. 2020</w:t>
      </w:r>
      <w:r w:rsidR="0046465B" w:rsidRPr="0046465B">
        <w:rPr>
          <w:rFonts w:ascii="Times New Roman" w:hAnsi="Times New Roman" w:cs="Times New Roman"/>
          <w:sz w:val="24"/>
          <w:szCs w:val="24"/>
        </w:rPr>
        <w:t xml:space="preserve"> p.2; see also </w:t>
      </w:r>
      <w:proofErr w:type="spellStart"/>
      <w:r w:rsidR="0046465B" w:rsidRPr="0046465B">
        <w:rPr>
          <w:rFonts w:ascii="Times New Roman" w:hAnsi="Times New Roman" w:cs="Times New Roman"/>
          <w:sz w:val="24"/>
          <w:szCs w:val="24"/>
        </w:rPr>
        <w:t>Nwimo</w:t>
      </w:r>
      <w:proofErr w:type="spellEnd"/>
      <w:r w:rsidR="0046465B" w:rsidRPr="0046465B">
        <w:rPr>
          <w:rFonts w:ascii="Times New Roman" w:hAnsi="Times New Roman" w:cs="Times New Roman"/>
          <w:sz w:val="24"/>
          <w:szCs w:val="24"/>
        </w:rPr>
        <w:t xml:space="preserve"> &amp; </w:t>
      </w:r>
      <w:proofErr w:type="spellStart"/>
      <w:r w:rsidR="0046465B" w:rsidRPr="0046465B">
        <w:rPr>
          <w:rFonts w:ascii="Times New Roman" w:hAnsi="Times New Roman" w:cs="Times New Roman"/>
          <w:sz w:val="24"/>
          <w:szCs w:val="24"/>
        </w:rPr>
        <w:t>Egwu</w:t>
      </w:r>
      <w:proofErr w:type="spellEnd"/>
      <w:r w:rsidR="0046465B">
        <w:rPr>
          <w:rFonts w:ascii="Times New Roman" w:hAnsi="Times New Roman" w:cs="Times New Roman"/>
          <w:sz w:val="24"/>
          <w:szCs w:val="24"/>
        </w:rPr>
        <w:t xml:space="preserve"> 2020</w:t>
      </w:r>
      <w:r w:rsidR="0046465B" w:rsidRPr="0046465B">
        <w:rPr>
          <w:rFonts w:ascii="Times New Roman" w:hAnsi="Times New Roman" w:cs="Times New Roman"/>
          <w:sz w:val="24"/>
          <w:szCs w:val="24"/>
        </w:rPr>
        <w:t>; APPG on Population, Devel</w:t>
      </w:r>
      <w:r w:rsidR="0046465B">
        <w:rPr>
          <w:rFonts w:ascii="Times New Roman" w:hAnsi="Times New Roman" w:cs="Times New Roman"/>
          <w:sz w:val="24"/>
          <w:szCs w:val="24"/>
        </w:rPr>
        <w:t>opment &amp; Reproductive Health 202</w:t>
      </w:r>
      <w:r w:rsidR="0046465B" w:rsidRPr="0046465B">
        <w:rPr>
          <w:rFonts w:ascii="Times New Roman" w:hAnsi="Times New Roman" w:cs="Times New Roman"/>
          <w:sz w:val="24"/>
          <w:szCs w:val="24"/>
        </w:rPr>
        <w:t>3).  The UN Committee monitoring the Convention on the Elimination of All Forms of Discrimination against Women (CEDAW) echoes this by stating that “the minimum age for marriage for the female should be 18 years, the age when they have attained full maturity and capacity to act” (General Recommendation 21 (A</w:t>
      </w:r>
      <w:r w:rsidR="0046465B">
        <w:rPr>
          <w:rFonts w:ascii="Times New Roman" w:hAnsi="Times New Roman" w:cs="Times New Roman"/>
          <w:sz w:val="24"/>
          <w:szCs w:val="24"/>
        </w:rPr>
        <w:t xml:space="preserve">rticle 16:2) United Nations, 2014 in </w:t>
      </w:r>
      <w:proofErr w:type="spellStart"/>
      <w:r w:rsidR="0046465B">
        <w:rPr>
          <w:rFonts w:ascii="Times New Roman" w:hAnsi="Times New Roman" w:cs="Times New Roman"/>
          <w:sz w:val="24"/>
          <w:szCs w:val="24"/>
        </w:rPr>
        <w:t>Nwimo</w:t>
      </w:r>
      <w:proofErr w:type="spellEnd"/>
      <w:r w:rsidR="0046465B">
        <w:rPr>
          <w:rFonts w:ascii="Times New Roman" w:hAnsi="Times New Roman" w:cs="Times New Roman"/>
          <w:sz w:val="24"/>
          <w:szCs w:val="24"/>
        </w:rPr>
        <w:t xml:space="preserve"> &amp; </w:t>
      </w:r>
      <w:proofErr w:type="spellStart"/>
      <w:r w:rsidR="0046465B">
        <w:rPr>
          <w:rFonts w:ascii="Times New Roman" w:hAnsi="Times New Roman" w:cs="Times New Roman"/>
          <w:sz w:val="24"/>
          <w:szCs w:val="24"/>
        </w:rPr>
        <w:t>Egwu</w:t>
      </w:r>
      <w:proofErr w:type="spellEnd"/>
      <w:r w:rsidR="0046465B">
        <w:rPr>
          <w:rFonts w:ascii="Times New Roman" w:hAnsi="Times New Roman" w:cs="Times New Roman"/>
          <w:sz w:val="24"/>
          <w:szCs w:val="24"/>
        </w:rPr>
        <w:t xml:space="preserve"> 2020</w:t>
      </w:r>
      <w:r w:rsidR="0046465B" w:rsidRPr="0046465B">
        <w:rPr>
          <w:rFonts w:ascii="Times New Roman" w:hAnsi="Times New Roman" w:cs="Times New Roman"/>
          <w:sz w:val="24"/>
          <w:szCs w:val="24"/>
        </w:rPr>
        <w:t xml:space="preserve"> p.141).  </w:t>
      </w:r>
    </w:p>
    <w:p w:rsidR="0046465B" w:rsidRDefault="0046465B" w:rsidP="00CF085D">
      <w:pPr>
        <w:spacing w:line="360" w:lineRule="auto"/>
        <w:ind w:firstLine="720"/>
        <w:jc w:val="both"/>
        <w:rPr>
          <w:rFonts w:ascii="Times New Roman" w:hAnsi="Times New Roman" w:cs="Times New Roman"/>
          <w:sz w:val="24"/>
          <w:szCs w:val="24"/>
        </w:rPr>
      </w:pPr>
      <w:r w:rsidRPr="0046465B">
        <w:rPr>
          <w:rFonts w:ascii="Times New Roman" w:hAnsi="Times New Roman" w:cs="Times New Roman"/>
          <w:sz w:val="24"/>
          <w:szCs w:val="24"/>
        </w:rPr>
        <w:t>UNICEF clarifies this position by saying “a child cannot be expected to understand the implications of accepting a lifetime partner” and even where that child may have reached the legal age of sexual consent, this “this should not be taken to mean that they are ready to enter marriage.  A lack of legislative clarity over the different implications of consent to sexual activity and consent to marriage can result in strange anomalies” (UNIC</w:t>
      </w:r>
      <w:r>
        <w:rPr>
          <w:rFonts w:ascii="Times New Roman" w:hAnsi="Times New Roman" w:cs="Times New Roman"/>
          <w:sz w:val="24"/>
          <w:szCs w:val="24"/>
        </w:rPr>
        <w:t xml:space="preserve">EF </w:t>
      </w:r>
      <w:proofErr w:type="spellStart"/>
      <w:r>
        <w:rPr>
          <w:rFonts w:ascii="Times New Roman" w:hAnsi="Times New Roman" w:cs="Times New Roman"/>
          <w:sz w:val="24"/>
          <w:szCs w:val="24"/>
        </w:rPr>
        <w:t>Innocenti</w:t>
      </w:r>
      <w:proofErr w:type="spellEnd"/>
      <w:r>
        <w:rPr>
          <w:rFonts w:ascii="Times New Roman" w:hAnsi="Times New Roman" w:cs="Times New Roman"/>
          <w:sz w:val="24"/>
          <w:szCs w:val="24"/>
        </w:rPr>
        <w:t xml:space="preserve"> Research Centre 202</w:t>
      </w:r>
      <w:r w:rsidRPr="0046465B">
        <w:rPr>
          <w:rFonts w:ascii="Times New Roman" w:hAnsi="Times New Roman" w:cs="Times New Roman"/>
          <w:sz w:val="24"/>
          <w:szCs w:val="24"/>
        </w:rPr>
        <w:t xml:space="preserve">1 p.8).  </w:t>
      </w:r>
    </w:p>
    <w:p w:rsidR="00CF085D" w:rsidRDefault="0046465B" w:rsidP="00CF085D">
      <w:pPr>
        <w:spacing w:line="360" w:lineRule="auto"/>
        <w:ind w:firstLine="720"/>
        <w:jc w:val="both"/>
        <w:rPr>
          <w:rFonts w:ascii="Times New Roman" w:hAnsi="Times New Roman" w:cs="Times New Roman"/>
          <w:sz w:val="24"/>
          <w:szCs w:val="24"/>
        </w:rPr>
      </w:pPr>
      <w:r w:rsidRPr="0046465B">
        <w:rPr>
          <w:rFonts w:ascii="Times New Roman" w:hAnsi="Times New Roman" w:cs="Times New Roman"/>
          <w:sz w:val="24"/>
          <w:szCs w:val="24"/>
        </w:rPr>
        <w:t xml:space="preserve">Although boys are sometimes subject to Early Marriage, the vast majority of cases involve girls, often marriage to older men and sometimes </w:t>
      </w:r>
      <w:proofErr w:type="spellStart"/>
      <w:r w:rsidRPr="0046465B">
        <w:rPr>
          <w:rFonts w:ascii="Times New Roman" w:hAnsi="Times New Roman" w:cs="Times New Roman"/>
          <w:sz w:val="24"/>
          <w:szCs w:val="24"/>
        </w:rPr>
        <w:t>polygynously</w:t>
      </w:r>
      <w:proofErr w:type="spellEnd"/>
      <w:r w:rsidRPr="0046465B">
        <w:rPr>
          <w:rFonts w:ascii="Times New Roman" w:hAnsi="Times New Roman" w:cs="Times New Roman"/>
          <w:sz w:val="24"/>
          <w:szCs w:val="24"/>
        </w:rPr>
        <w:t xml:space="preserve"> (</w:t>
      </w:r>
      <w:proofErr w:type="spellStart"/>
      <w:r w:rsidRPr="0046465B">
        <w:rPr>
          <w:rFonts w:ascii="Times New Roman" w:hAnsi="Times New Roman" w:cs="Times New Roman"/>
          <w:sz w:val="24"/>
          <w:szCs w:val="24"/>
        </w:rPr>
        <w:t>Cloward</w:t>
      </w:r>
      <w:proofErr w:type="spellEnd"/>
      <w:r w:rsidRPr="0046465B">
        <w:rPr>
          <w:rFonts w:ascii="Times New Roman" w:hAnsi="Times New Roman" w:cs="Times New Roman"/>
          <w:sz w:val="24"/>
          <w:szCs w:val="24"/>
        </w:rPr>
        <w:t xml:space="preserve"> 2014; </w:t>
      </w:r>
      <w:proofErr w:type="spellStart"/>
      <w:r w:rsidRPr="0046465B">
        <w:rPr>
          <w:rFonts w:ascii="Times New Roman" w:hAnsi="Times New Roman" w:cs="Times New Roman"/>
          <w:sz w:val="24"/>
          <w:szCs w:val="24"/>
        </w:rPr>
        <w:t>Nwimo</w:t>
      </w:r>
      <w:proofErr w:type="spellEnd"/>
      <w:r w:rsidRPr="0046465B">
        <w:rPr>
          <w:rFonts w:ascii="Times New Roman" w:hAnsi="Times New Roman" w:cs="Times New Roman"/>
          <w:sz w:val="24"/>
          <w:szCs w:val="24"/>
        </w:rPr>
        <w:t xml:space="preserve"> &amp; </w:t>
      </w:r>
      <w:proofErr w:type="spellStart"/>
      <w:r w:rsidRPr="0046465B">
        <w:rPr>
          <w:rFonts w:ascii="Times New Roman" w:hAnsi="Times New Roman" w:cs="Times New Roman"/>
          <w:sz w:val="24"/>
          <w:szCs w:val="24"/>
        </w:rPr>
        <w:t>Egwu</w:t>
      </w:r>
      <w:proofErr w:type="spellEnd"/>
      <w:r w:rsidRPr="0046465B">
        <w:rPr>
          <w:rFonts w:ascii="Times New Roman" w:hAnsi="Times New Roman" w:cs="Times New Roman"/>
          <w:sz w:val="24"/>
          <w:szCs w:val="24"/>
        </w:rPr>
        <w:t xml:space="preserve"> 2015).  The WHO </w:t>
      </w:r>
      <w:proofErr w:type="spellStart"/>
      <w:r w:rsidRPr="0046465B">
        <w:rPr>
          <w:rFonts w:ascii="Times New Roman" w:hAnsi="Times New Roman" w:cs="Times New Roman"/>
          <w:sz w:val="24"/>
          <w:szCs w:val="24"/>
        </w:rPr>
        <w:t>recognises</w:t>
      </w:r>
      <w:proofErr w:type="spellEnd"/>
      <w:r w:rsidRPr="0046465B">
        <w:rPr>
          <w:rFonts w:ascii="Times New Roman" w:hAnsi="Times New Roman" w:cs="Times New Roman"/>
          <w:sz w:val="24"/>
          <w:szCs w:val="24"/>
        </w:rPr>
        <w:t xml:space="preserve"> Early Marriage as mostly impacting girls and women, violating their human rights and reflecting deep-rooted inequality between the sexes (</w:t>
      </w:r>
      <w:proofErr w:type="spellStart"/>
      <w:r w:rsidRPr="0046465B">
        <w:rPr>
          <w:rFonts w:ascii="Times New Roman" w:hAnsi="Times New Roman" w:cs="Times New Roman"/>
          <w:sz w:val="24"/>
          <w:szCs w:val="24"/>
        </w:rPr>
        <w:t>Cloward</w:t>
      </w:r>
      <w:proofErr w:type="spellEnd"/>
      <w:r w:rsidRPr="0046465B">
        <w:rPr>
          <w:rFonts w:ascii="Times New Roman" w:hAnsi="Times New Roman" w:cs="Times New Roman"/>
          <w:sz w:val="24"/>
          <w:szCs w:val="24"/>
        </w:rPr>
        <w:t xml:space="preserve"> 2014).  It is one of a category of culturally affirmed </w:t>
      </w:r>
      <w:proofErr w:type="spellStart"/>
      <w:r w:rsidRPr="0046465B">
        <w:rPr>
          <w:rFonts w:ascii="Times New Roman" w:hAnsi="Times New Roman" w:cs="Times New Roman"/>
          <w:sz w:val="24"/>
          <w:szCs w:val="24"/>
        </w:rPr>
        <w:t>violences</w:t>
      </w:r>
      <w:proofErr w:type="spellEnd"/>
      <w:r w:rsidRPr="0046465B">
        <w:rPr>
          <w:rFonts w:ascii="Times New Roman" w:hAnsi="Times New Roman" w:cs="Times New Roman"/>
          <w:sz w:val="24"/>
          <w:szCs w:val="24"/>
        </w:rPr>
        <w:t xml:space="preserve"> ag</w:t>
      </w:r>
      <w:r w:rsidR="009D14BB">
        <w:rPr>
          <w:rFonts w:ascii="Times New Roman" w:hAnsi="Times New Roman" w:cs="Times New Roman"/>
          <w:sz w:val="24"/>
          <w:szCs w:val="24"/>
        </w:rPr>
        <w:t>ainst girls and women (Bruce 202</w:t>
      </w:r>
      <w:r w:rsidRPr="0046465B">
        <w:rPr>
          <w:rFonts w:ascii="Times New Roman" w:hAnsi="Times New Roman" w:cs="Times New Roman"/>
          <w:sz w:val="24"/>
          <w:szCs w:val="24"/>
        </w:rPr>
        <w:t>1).</w:t>
      </w:r>
    </w:p>
    <w:p w:rsidR="00821EA6" w:rsidRDefault="00821EA6" w:rsidP="00CF085D">
      <w:pPr>
        <w:spacing w:line="360" w:lineRule="auto"/>
        <w:ind w:firstLine="720"/>
        <w:jc w:val="both"/>
        <w:rPr>
          <w:rFonts w:ascii="Times New Roman" w:hAnsi="Times New Roman" w:cs="Times New Roman"/>
          <w:sz w:val="24"/>
          <w:szCs w:val="24"/>
        </w:rPr>
      </w:pPr>
      <w:r w:rsidRPr="00821EA6">
        <w:rPr>
          <w:rFonts w:ascii="Times New Roman" w:hAnsi="Times New Roman" w:cs="Times New Roman"/>
          <w:sz w:val="24"/>
          <w:szCs w:val="24"/>
        </w:rPr>
        <w:t xml:space="preserve">By its very nature as an act made illegal across the majority of the world’s countries, “early marriage is under-researched, with the limited available literature largely produced by (or with) global development agencies and international charities” (Callaghan et al. </w:t>
      </w:r>
      <w:r>
        <w:rPr>
          <w:rFonts w:ascii="Times New Roman" w:hAnsi="Times New Roman" w:cs="Times New Roman"/>
          <w:sz w:val="24"/>
          <w:szCs w:val="24"/>
        </w:rPr>
        <w:t xml:space="preserve">2015 p.2; see also </w:t>
      </w:r>
      <w:proofErr w:type="spellStart"/>
      <w:r>
        <w:rPr>
          <w:rFonts w:ascii="Times New Roman" w:hAnsi="Times New Roman" w:cs="Times New Roman"/>
          <w:sz w:val="24"/>
          <w:szCs w:val="24"/>
        </w:rPr>
        <w:t>Moschetti</w:t>
      </w:r>
      <w:proofErr w:type="spellEnd"/>
      <w:r>
        <w:rPr>
          <w:rFonts w:ascii="Times New Roman" w:hAnsi="Times New Roman" w:cs="Times New Roman"/>
          <w:sz w:val="24"/>
          <w:szCs w:val="24"/>
        </w:rPr>
        <w:t xml:space="preserve"> 201</w:t>
      </w:r>
      <w:r w:rsidRPr="00821EA6">
        <w:rPr>
          <w:rFonts w:ascii="Times New Roman" w:hAnsi="Times New Roman" w:cs="Times New Roman"/>
          <w:sz w:val="24"/>
          <w:szCs w:val="24"/>
        </w:rPr>
        <w:t xml:space="preserve">5).  </w:t>
      </w:r>
      <w:proofErr w:type="spellStart"/>
      <w:r w:rsidRPr="00821EA6">
        <w:rPr>
          <w:rFonts w:ascii="Times New Roman" w:hAnsi="Times New Roman" w:cs="Times New Roman"/>
          <w:sz w:val="24"/>
          <w:szCs w:val="24"/>
        </w:rPr>
        <w:t>Nwimo</w:t>
      </w:r>
      <w:proofErr w:type="spellEnd"/>
      <w:r w:rsidRPr="00821EA6">
        <w:rPr>
          <w:rFonts w:ascii="Times New Roman" w:hAnsi="Times New Roman" w:cs="Times New Roman"/>
          <w:sz w:val="24"/>
          <w:szCs w:val="24"/>
        </w:rPr>
        <w:t xml:space="preserve"> &amp; </w:t>
      </w:r>
      <w:proofErr w:type="spellStart"/>
      <w:r w:rsidRPr="00821EA6">
        <w:rPr>
          <w:rFonts w:ascii="Times New Roman" w:hAnsi="Times New Roman" w:cs="Times New Roman"/>
          <w:sz w:val="24"/>
          <w:szCs w:val="24"/>
        </w:rPr>
        <w:t>Egwu</w:t>
      </w:r>
      <w:proofErr w:type="spellEnd"/>
      <w:r w:rsidRPr="00821EA6">
        <w:rPr>
          <w:rFonts w:ascii="Times New Roman" w:hAnsi="Times New Roman" w:cs="Times New Roman"/>
          <w:sz w:val="24"/>
          <w:szCs w:val="24"/>
        </w:rPr>
        <w:t xml:space="preserve"> (2015 p.141) describe it as a serious global issue and a violation of a number of international human rights conventions [… with] propensity of creating many </w:t>
      </w:r>
      <w:r w:rsidRPr="00821EA6">
        <w:rPr>
          <w:rFonts w:ascii="Times New Roman" w:hAnsi="Times New Roman" w:cs="Times New Roman"/>
          <w:sz w:val="24"/>
          <w:szCs w:val="24"/>
        </w:rPr>
        <w:lastRenderedPageBreak/>
        <w:t>problems that affect the rights of women globally” (See Section 4). Very early marriage is viewed primarily as a child abuse issue whereas early marriage is viewed as problematic primarily where it is also explicitly a fo</w:t>
      </w:r>
      <w:r>
        <w:rPr>
          <w:rFonts w:ascii="Times New Roman" w:hAnsi="Times New Roman" w:cs="Times New Roman"/>
          <w:sz w:val="24"/>
          <w:szCs w:val="24"/>
        </w:rPr>
        <w:t>rced marriage (</w:t>
      </w:r>
      <w:proofErr w:type="spellStart"/>
      <w:r>
        <w:rPr>
          <w:rFonts w:ascii="Times New Roman" w:hAnsi="Times New Roman" w:cs="Times New Roman"/>
          <w:sz w:val="24"/>
          <w:szCs w:val="24"/>
        </w:rPr>
        <w:t>Gangoli</w:t>
      </w:r>
      <w:proofErr w:type="spellEnd"/>
      <w:r>
        <w:rPr>
          <w:rFonts w:ascii="Times New Roman" w:hAnsi="Times New Roman" w:cs="Times New Roman"/>
          <w:sz w:val="24"/>
          <w:szCs w:val="24"/>
        </w:rPr>
        <w:t xml:space="preserve"> et al 201</w:t>
      </w:r>
      <w:r w:rsidRPr="00821EA6">
        <w:rPr>
          <w:rFonts w:ascii="Times New Roman" w:hAnsi="Times New Roman" w:cs="Times New Roman"/>
          <w:sz w:val="24"/>
          <w:szCs w:val="24"/>
        </w:rPr>
        <w:t xml:space="preserve">9).  </w:t>
      </w:r>
    </w:p>
    <w:p w:rsidR="00821EA6" w:rsidRDefault="00821EA6" w:rsidP="00CF085D">
      <w:pPr>
        <w:spacing w:line="360" w:lineRule="auto"/>
        <w:ind w:firstLine="720"/>
        <w:jc w:val="both"/>
        <w:rPr>
          <w:rFonts w:ascii="Times New Roman" w:hAnsi="Times New Roman" w:cs="Times New Roman"/>
          <w:sz w:val="24"/>
          <w:szCs w:val="24"/>
        </w:rPr>
      </w:pPr>
      <w:r w:rsidRPr="00821EA6">
        <w:rPr>
          <w:rFonts w:ascii="Times New Roman" w:hAnsi="Times New Roman" w:cs="Times New Roman"/>
          <w:sz w:val="24"/>
          <w:szCs w:val="24"/>
        </w:rPr>
        <w:t>However under the UN definit</w:t>
      </w:r>
      <w:r>
        <w:rPr>
          <w:rFonts w:ascii="Times New Roman" w:hAnsi="Times New Roman" w:cs="Times New Roman"/>
          <w:sz w:val="24"/>
          <w:szCs w:val="24"/>
        </w:rPr>
        <w:t>ion of domestic violence (UN 202</w:t>
      </w:r>
      <w:r w:rsidRPr="00821EA6">
        <w:rPr>
          <w:rFonts w:ascii="Times New Roman" w:hAnsi="Times New Roman" w:cs="Times New Roman"/>
          <w:sz w:val="24"/>
          <w:szCs w:val="24"/>
        </w:rPr>
        <w:t xml:space="preserve">0) and the Coercive Control laws (under the Serious Crime Act 2015) there is proscription on controlling or coercive </w:t>
      </w:r>
      <w:proofErr w:type="spellStart"/>
      <w:r w:rsidRPr="00821EA6">
        <w:rPr>
          <w:rFonts w:ascii="Times New Roman" w:hAnsi="Times New Roman" w:cs="Times New Roman"/>
          <w:sz w:val="24"/>
          <w:szCs w:val="24"/>
        </w:rPr>
        <w:t>behaviours</w:t>
      </w:r>
      <w:proofErr w:type="spellEnd"/>
      <w:r w:rsidRPr="00821EA6">
        <w:rPr>
          <w:rFonts w:ascii="Times New Roman" w:hAnsi="Times New Roman" w:cs="Times New Roman"/>
          <w:sz w:val="24"/>
          <w:szCs w:val="24"/>
        </w:rPr>
        <w:t xml:space="preserve"> in intimate and in familial relationships. Where explicitly duress may not be apparent, aspects of Early Marriage should always be considered within both the Coercive Control legislation as a pattern of </w:t>
      </w:r>
      <w:proofErr w:type="spellStart"/>
      <w:r w:rsidRPr="00821EA6">
        <w:rPr>
          <w:rFonts w:ascii="Times New Roman" w:hAnsi="Times New Roman" w:cs="Times New Roman"/>
          <w:sz w:val="24"/>
          <w:szCs w:val="24"/>
        </w:rPr>
        <w:t>behaviour</w:t>
      </w:r>
      <w:proofErr w:type="spellEnd"/>
      <w:r w:rsidRPr="00821EA6">
        <w:rPr>
          <w:rFonts w:ascii="Times New Roman" w:hAnsi="Times New Roman" w:cs="Times New Roman"/>
          <w:sz w:val="24"/>
          <w:szCs w:val="24"/>
        </w:rPr>
        <w:t>.</w:t>
      </w:r>
    </w:p>
    <w:p w:rsidR="00821EA6" w:rsidRDefault="00821EA6" w:rsidP="00CF085D">
      <w:pPr>
        <w:spacing w:line="360" w:lineRule="auto"/>
        <w:ind w:firstLine="720"/>
        <w:jc w:val="both"/>
        <w:rPr>
          <w:rFonts w:ascii="Times New Roman" w:hAnsi="Times New Roman" w:cs="Times New Roman"/>
          <w:sz w:val="24"/>
          <w:szCs w:val="24"/>
        </w:rPr>
      </w:pPr>
      <w:r w:rsidRPr="00821EA6">
        <w:rPr>
          <w:rFonts w:ascii="Times New Roman" w:hAnsi="Times New Roman" w:cs="Times New Roman"/>
          <w:sz w:val="24"/>
          <w:szCs w:val="24"/>
        </w:rPr>
        <w:t xml:space="preserve">Globally many “laws purporting to set minimum </w:t>
      </w:r>
      <w:proofErr w:type="spellStart"/>
      <w:r w:rsidRPr="00821EA6">
        <w:rPr>
          <w:rFonts w:ascii="Times New Roman" w:hAnsi="Times New Roman" w:cs="Times New Roman"/>
          <w:sz w:val="24"/>
          <w:szCs w:val="24"/>
        </w:rPr>
        <w:t>ages</w:t>
      </w:r>
      <w:proofErr w:type="spellEnd"/>
      <w:r w:rsidRPr="00821EA6">
        <w:rPr>
          <w:rFonts w:ascii="Times New Roman" w:hAnsi="Times New Roman" w:cs="Times New Roman"/>
          <w:sz w:val="24"/>
          <w:szCs w:val="24"/>
        </w:rPr>
        <w:t xml:space="preserve"> for marriage or requiring consent of both prospective spouses usually contain exceptions permitting marriages when parents or government officials give consent i</w:t>
      </w:r>
      <w:r>
        <w:rPr>
          <w:rFonts w:ascii="Times New Roman" w:hAnsi="Times New Roman" w:cs="Times New Roman"/>
          <w:sz w:val="24"/>
          <w:szCs w:val="24"/>
        </w:rPr>
        <w:t>nstead of the child” (Warner 202</w:t>
      </w:r>
      <w:r w:rsidRPr="00821EA6">
        <w:rPr>
          <w:rFonts w:ascii="Times New Roman" w:hAnsi="Times New Roman" w:cs="Times New Roman"/>
          <w:sz w:val="24"/>
          <w:szCs w:val="24"/>
        </w:rPr>
        <w:t>4 p.236).  This includes the UK.  What these exceptions suggest is that some forms of early marriage “are legally permitted, and therefore not consi</w:t>
      </w:r>
      <w:r>
        <w:rPr>
          <w:rFonts w:ascii="Times New Roman" w:hAnsi="Times New Roman" w:cs="Times New Roman"/>
          <w:sz w:val="24"/>
          <w:szCs w:val="24"/>
        </w:rPr>
        <w:t>dered force” (</w:t>
      </w:r>
      <w:proofErr w:type="spellStart"/>
      <w:r>
        <w:rPr>
          <w:rFonts w:ascii="Times New Roman" w:hAnsi="Times New Roman" w:cs="Times New Roman"/>
          <w:sz w:val="24"/>
          <w:szCs w:val="24"/>
        </w:rPr>
        <w:t>Gangoli</w:t>
      </w:r>
      <w:proofErr w:type="spellEnd"/>
      <w:r>
        <w:rPr>
          <w:rFonts w:ascii="Times New Roman" w:hAnsi="Times New Roman" w:cs="Times New Roman"/>
          <w:sz w:val="24"/>
          <w:szCs w:val="24"/>
        </w:rPr>
        <w:t xml:space="preserve"> et al. 201</w:t>
      </w:r>
      <w:r w:rsidRPr="00821EA6">
        <w:rPr>
          <w:rFonts w:ascii="Times New Roman" w:hAnsi="Times New Roman" w:cs="Times New Roman"/>
          <w:sz w:val="24"/>
          <w:szCs w:val="24"/>
        </w:rPr>
        <w:t>9 p.426) despite the fact that “most early marriag</w:t>
      </w:r>
      <w:r>
        <w:rPr>
          <w:rFonts w:ascii="Times New Roman" w:hAnsi="Times New Roman" w:cs="Times New Roman"/>
          <w:sz w:val="24"/>
          <w:szCs w:val="24"/>
        </w:rPr>
        <w:t>e is forced” (</w:t>
      </w:r>
      <w:proofErr w:type="spellStart"/>
      <w:r>
        <w:rPr>
          <w:rFonts w:ascii="Times New Roman" w:hAnsi="Times New Roman" w:cs="Times New Roman"/>
          <w:sz w:val="24"/>
          <w:szCs w:val="24"/>
        </w:rPr>
        <w:t>Gangoli</w:t>
      </w:r>
      <w:proofErr w:type="spellEnd"/>
      <w:r>
        <w:rPr>
          <w:rFonts w:ascii="Times New Roman" w:hAnsi="Times New Roman" w:cs="Times New Roman"/>
          <w:sz w:val="24"/>
          <w:szCs w:val="24"/>
        </w:rPr>
        <w:t xml:space="preserve"> et al. 201</w:t>
      </w:r>
      <w:r w:rsidRPr="00821EA6">
        <w:rPr>
          <w:rFonts w:ascii="Times New Roman" w:hAnsi="Times New Roman" w:cs="Times New Roman"/>
          <w:sz w:val="24"/>
          <w:szCs w:val="24"/>
        </w:rPr>
        <w:t xml:space="preserve">9 p.420). </w:t>
      </w:r>
    </w:p>
    <w:p w:rsidR="00821EA6" w:rsidRDefault="00821EA6" w:rsidP="00CF085D">
      <w:pPr>
        <w:spacing w:line="360" w:lineRule="auto"/>
        <w:ind w:firstLine="720"/>
        <w:jc w:val="both"/>
        <w:rPr>
          <w:rFonts w:ascii="Times New Roman" w:hAnsi="Times New Roman" w:cs="Times New Roman"/>
          <w:sz w:val="24"/>
          <w:szCs w:val="24"/>
        </w:rPr>
      </w:pPr>
      <w:r w:rsidRPr="00821EA6">
        <w:rPr>
          <w:rFonts w:ascii="Times New Roman" w:hAnsi="Times New Roman" w:cs="Times New Roman"/>
          <w:sz w:val="24"/>
          <w:szCs w:val="24"/>
        </w:rPr>
        <w:t>The concern around early marriage is demonstrated precisely in this legislated exception to the ban on marriage for under 18s in that one (or both) of those being married is deemed unable to give appropriate consent and it must be supplemented by additional consent, usually that of a parent (</w:t>
      </w:r>
      <w:proofErr w:type="spellStart"/>
      <w:r w:rsidRPr="00821EA6">
        <w:rPr>
          <w:rFonts w:ascii="Times New Roman" w:hAnsi="Times New Roman" w:cs="Times New Roman"/>
          <w:sz w:val="24"/>
          <w:szCs w:val="24"/>
        </w:rPr>
        <w:t>Nwimo</w:t>
      </w:r>
      <w:proofErr w:type="spellEnd"/>
      <w:r w:rsidRPr="00821EA6">
        <w:rPr>
          <w:rFonts w:ascii="Times New Roman" w:hAnsi="Times New Roman" w:cs="Times New Roman"/>
          <w:sz w:val="24"/>
          <w:szCs w:val="24"/>
        </w:rPr>
        <w:t xml:space="preserve"> &amp; </w:t>
      </w:r>
      <w:proofErr w:type="spellStart"/>
      <w:r w:rsidRPr="00821EA6">
        <w:rPr>
          <w:rFonts w:ascii="Times New Roman" w:hAnsi="Times New Roman" w:cs="Times New Roman"/>
          <w:sz w:val="24"/>
          <w:szCs w:val="24"/>
        </w:rPr>
        <w:t>Egwu</w:t>
      </w:r>
      <w:proofErr w:type="spellEnd"/>
      <w:r w:rsidRPr="00821EA6">
        <w:rPr>
          <w:rFonts w:ascii="Times New Roman" w:hAnsi="Times New Roman" w:cs="Times New Roman"/>
          <w:sz w:val="24"/>
          <w:szCs w:val="24"/>
        </w:rPr>
        <w:t xml:space="preserve"> 2015 p.141).  “On this basis, child and adolescent marriages can be described as forced marriage, as minors are not deemed capable of providing [suitable] informed consent” (Gill &amp; Harvey 2016 p.3). </w:t>
      </w:r>
    </w:p>
    <w:p w:rsidR="00821EA6" w:rsidRDefault="00821EA6" w:rsidP="00CF085D">
      <w:pPr>
        <w:spacing w:line="360" w:lineRule="auto"/>
        <w:ind w:firstLine="720"/>
        <w:jc w:val="both"/>
        <w:rPr>
          <w:rFonts w:ascii="Times New Roman" w:hAnsi="Times New Roman" w:cs="Times New Roman"/>
          <w:sz w:val="24"/>
          <w:szCs w:val="24"/>
        </w:rPr>
      </w:pPr>
      <w:r w:rsidRPr="00821EA6">
        <w:rPr>
          <w:rFonts w:ascii="Times New Roman" w:hAnsi="Times New Roman" w:cs="Times New Roman"/>
          <w:sz w:val="24"/>
          <w:szCs w:val="24"/>
        </w:rPr>
        <w:t xml:space="preserve"> As such, early marriage is predicated on the child’s lack of agency to free and full consent to marry at full age as laid down in the Universal Declaration of Human Rights (</w:t>
      </w:r>
      <w:proofErr w:type="spellStart"/>
      <w:r w:rsidRPr="00821EA6">
        <w:rPr>
          <w:rFonts w:ascii="Times New Roman" w:hAnsi="Times New Roman" w:cs="Times New Roman"/>
          <w:sz w:val="24"/>
          <w:szCs w:val="24"/>
        </w:rPr>
        <w:t>McCleary</w:t>
      </w:r>
      <w:proofErr w:type="spellEnd"/>
      <w:r w:rsidRPr="00821EA6">
        <w:rPr>
          <w:rFonts w:ascii="Times New Roman" w:hAnsi="Times New Roman" w:cs="Times New Roman"/>
          <w:sz w:val="24"/>
          <w:szCs w:val="24"/>
        </w:rPr>
        <w:t xml:space="preserve">-Sills 2015; </w:t>
      </w:r>
      <w:proofErr w:type="spellStart"/>
      <w:r w:rsidRPr="00821EA6">
        <w:rPr>
          <w:rFonts w:ascii="Times New Roman" w:hAnsi="Times New Roman" w:cs="Times New Roman"/>
          <w:sz w:val="24"/>
          <w:szCs w:val="24"/>
        </w:rPr>
        <w:t>Chantler</w:t>
      </w:r>
      <w:proofErr w:type="spellEnd"/>
      <w:r w:rsidRPr="00821EA6">
        <w:rPr>
          <w:rFonts w:ascii="Times New Roman" w:hAnsi="Times New Roman" w:cs="Times New Roman"/>
          <w:sz w:val="24"/>
          <w:szCs w:val="24"/>
        </w:rPr>
        <w:t xml:space="preserve"> et al.  2009; </w:t>
      </w:r>
      <w:proofErr w:type="spellStart"/>
      <w:r w:rsidRPr="00821EA6">
        <w:rPr>
          <w:rFonts w:ascii="Times New Roman" w:hAnsi="Times New Roman" w:cs="Times New Roman"/>
          <w:sz w:val="24"/>
          <w:szCs w:val="24"/>
        </w:rPr>
        <w:t>Chantler</w:t>
      </w:r>
      <w:proofErr w:type="spellEnd"/>
      <w:r w:rsidRPr="00821EA6">
        <w:rPr>
          <w:rFonts w:ascii="Times New Roman" w:hAnsi="Times New Roman" w:cs="Times New Roman"/>
          <w:sz w:val="24"/>
          <w:szCs w:val="24"/>
        </w:rPr>
        <w:t xml:space="preserve"> 2012).  Even accepting the division between older children (i.e. 16 or 17 year old) and adult is not entirely clear cut (</w:t>
      </w:r>
      <w:proofErr w:type="spellStart"/>
      <w:r w:rsidRPr="00821EA6">
        <w:rPr>
          <w:rFonts w:ascii="Times New Roman" w:hAnsi="Times New Roman" w:cs="Times New Roman"/>
          <w:sz w:val="24"/>
          <w:szCs w:val="24"/>
        </w:rPr>
        <w:t>Chantler</w:t>
      </w:r>
      <w:proofErr w:type="spellEnd"/>
      <w:r w:rsidRPr="00821EA6">
        <w:rPr>
          <w:rFonts w:ascii="Times New Roman" w:hAnsi="Times New Roman" w:cs="Times New Roman"/>
          <w:sz w:val="24"/>
          <w:szCs w:val="24"/>
        </w:rPr>
        <w:t xml:space="preserve"> 2012), and that some 16 and 17 year olds seeking to marry may not feel or be coerced, the requirement for supplemental consent is sufficient grounds to reconsider such provisions on the basis that the state is not convinced that an adolescent should be free to marry on their own consent.  The question then arises as to why the </w:t>
      </w:r>
      <w:r w:rsidRPr="00821EA6">
        <w:rPr>
          <w:rFonts w:ascii="Times New Roman" w:hAnsi="Times New Roman" w:cs="Times New Roman"/>
          <w:sz w:val="24"/>
          <w:szCs w:val="24"/>
        </w:rPr>
        <w:lastRenderedPageBreak/>
        <w:t xml:space="preserve">state would allow the adolescent to marry on the additional consent of a parent who may be forcing, coercing or have </w:t>
      </w:r>
      <w:proofErr w:type="spellStart"/>
      <w:r w:rsidRPr="00821EA6">
        <w:rPr>
          <w:rFonts w:ascii="Times New Roman" w:hAnsi="Times New Roman" w:cs="Times New Roman"/>
          <w:sz w:val="24"/>
          <w:szCs w:val="24"/>
        </w:rPr>
        <w:t>normalised</w:t>
      </w:r>
      <w:proofErr w:type="spellEnd"/>
      <w:r w:rsidRPr="00821EA6">
        <w:rPr>
          <w:rFonts w:ascii="Times New Roman" w:hAnsi="Times New Roman" w:cs="Times New Roman"/>
          <w:sz w:val="24"/>
          <w:szCs w:val="24"/>
        </w:rPr>
        <w:t xml:space="preserve"> early marriage?  </w:t>
      </w:r>
    </w:p>
    <w:p w:rsidR="00821EA6" w:rsidRDefault="00821EA6" w:rsidP="00CF085D">
      <w:pPr>
        <w:spacing w:line="360" w:lineRule="auto"/>
        <w:ind w:firstLine="720"/>
        <w:jc w:val="both"/>
        <w:rPr>
          <w:rFonts w:ascii="Times New Roman" w:hAnsi="Times New Roman" w:cs="Times New Roman"/>
          <w:sz w:val="24"/>
          <w:szCs w:val="24"/>
        </w:rPr>
      </w:pPr>
      <w:r w:rsidRPr="00821EA6">
        <w:rPr>
          <w:rFonts w:ascii="Times New Roman" w:hAnsi="Times New Roman" w:cs="Times New Roman"/>
          <w:sz w:val="24"/>
          <w:szCs w:val="24"/>
        </w:rPr>
        <w:t>In addition, there is a paradox in that safeguarding legislation defines a young person as anyone under 18 years.  Children and young people, under such provisions and guidance (Every Child Matters; Safeguarding Children and Young People etc.), are entitled to protections and supports not generally available to adults unless they are considered additionally vulnerable.  In the case of Early Marriage, this means that a 16 or 17 year old who has married is still considered to be a young person and differently vulnerable to an adult.  The paradox is then that the provision for 16 and 17 years olds to get married is a case of the state explicitly permitting child marriage under their own definitions of a child deserving of additional protections to an adult.</w:t>
      </w:r>
    </w:p>
    <w:p w:rsidR="000D2726" w:rsidRPr="000D2726" w:rsidRDefault="00456505" w:rsidP="000932E8">
      <w:pPr>
        <w:pStyle w:val="Heading1"/>
      </w:pPr>
      <w:bookmarkStart w:id="23" w:name="_Toc198714916"/>
      <w:r>
        <w:t>2.1.5</w:t>
      </w:r>
      <w:r w:rsidR="00DC6DB9">
        <w:tab/>
      </w:r>
      <w:r w:rsidR="00736765">
        <w:t>Child Marriage:</w:t>
      </w:r>
      <w:r w:rsidR="00A4291A">
        <w:t xml:space="preserve"> </w:t>
      </w:r>
      <w:r w:rsidR="00736765">
        <w:t xml:space="preserve">Both </w:t>
      </w:r>
      <w:r w:rsidR="00A4291A">
        <w:t>Genders</w:t>
      </w:r>
      <w:bookmarkEnd w:id="23"/>
    </w:p>
    <w:p w:rsidR="000D2726" w:rsidRDefault="000D2726" w:rsidP="00A43C9B">
      <w:pPr>
        <w:spacing w:line="360" w:lineRule="auto"/>
        <w:ind w:firstLine="720"/>
        <w:jc w:val="both"/>
        <w:rPr>
          <w:rFonts w:ascii="Times New Roman" w:hAnsi="Times New Roman" w:cs="Times New Roman"/>
          <w:sz w:val="24"/>
          <w:szCs w:val="24"/>
        </w:rPr>
      </w:pPr>
      <w:r w:rsidRPr="000D2726">
        <w:rPr>
          <w:rFonts w:ascii="Times New Roman" w:hAnsi="Times New Roman" w:cs="Times New Roman"/>
          <w:sz w:val="24"/>
          <w:szCs w:val="24"/>
        </w:rPr>
        <w:t>Child marriage has lasting consequences on girls, from their health (mental and physical), education and social development perspectives. These consequences last well beyond adolescence. One of the most common causes of death for girls aged 15 to 19 in developing countries was pregnancy and childbirth. In Niger, which is estimated to have the highest rate of child marriage in the world, about 3 in 4 girls marry before their 18th birthday.</w:t>
      </w:r>
    </w:p>
    <w:p w:rsidR="000932E8" w:rsidRDefault="000932E8" w:rsidP="00A43C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Child marriage is not limited to girl child alone. </w:t>
      </w:r>
      <w:r w:rsidRPr="000932E8">
        <w:rPr>
          <w:rFonts w:ascii="Times New Roman" w:hAnsi="Times New Roman" w:cs="Times New Roman"/>
          <w:sz w:val="24"/>
          <w:szCs w:val="24"/>
        </w:rPr>
        <w:t>Boys are sometimes married as children, almost always to a female minor. UNICEF states that "girls are disproportionately affected by the practice. Globally, the prevalence of child marriage among boys is just one-sixth that among girls." Research on the effects of child marriage on underage boys is scant, which researchers state is likely because child marriage involving boys is less common and boys do not face the adverse health effects as a result of early</w:t>
      </w:r>
      <w:r w:rsidR="00021F0F">
        <w:rPr>
          <w:rFonts w:ascii="Times New Roman" w:hAnsi="Times New Roman" w:cs="Times New Roman"/>
          <w:sz w:val="24"/>
          <w:szCs w:val="24"/>
        </w:rPr>
        <w:t xml:space="preserve"> </w:t>
      </w:r>
      <w:r w:rsidR="00021F0F" w:rsidRPr="00021F0F">
        <w:rPr>
          <w:rFonts w:ascii="Times New Roman" w:hAnsi="Times New Roman" w:cs="Times New Roman"/>
          <w:sz w:val="24"/>
          <w:szCs w:val="24"/>
        </w:rPr>
        <w:t>pregnancy and childbirth. The effects of child marriage on boys include being ill-prepared for certain responsibilities such as providing for the family, early fatherhood, and a lack of access to education and career opportunities. As of September 2014, 156 million living men were married as underage boys.</w:t>
      </w:r>
    </w:p>
    <w:p w:rsidR="00021F0F" w:rsidRDefault="00021F0F" w:rsidP="00A43C9B">
      <w:pPr>
        <w:spacing w:line="360" w:lineRule="auto"/>
        <w:ind w:firstLine="720"/>
        <w:jc w:val="both"/>
        <w:rPr>
          <w:rFonts w:ascii="Times New Roman" w:hAnsi="Times New Roman" w:cs="Times New Roman"/>
          <w:sz w:val="24"/>
          <w:szCs w:val="24"/>
        </w:rPr>
      </w:pPr>
      <w:r w:rsidRPr="00021F0F">
        <w:rPr>
          <w:rFonts w:ascii="Times New Roman" w:hAnsi="Times New Roman" w:cs="Times New Roman"/>
          <w:sz w:val="24"/>
          <w:szCs w:val="24"/>
        </w:rPr>
        <w:t xml:space="preserve">In its first in-depth analysis of child grooms, UNICEF revealed that an estimated 115 million boys and men around the world were married as children. Of these, 1 in 5, or 23 million, boys were married before the age of 15. According to the data, the Central African Republic has the highest prevalence of child marriage among males (28%), followed by Nicaragua (19%) and Madagascar </w:t>
      </w:r>
      <w:r w:rsidRPr="00021F0F">
        <w:rPr>
          <w:rFonts w:ascii="Times New Roman" w:hAnsi="Times New Roman" w:cs="Times New Roman"/>
          <w:sz w:val="24"/>
          <w:szCs w:val="24"/>
        </w:rPr>
        <w:lastRenderedPageBreak/>
        <w:t>(13%). The estimates bring the total number of child brides and child grooms to 765 million. Girls remain disproportionately affected, with 1 in 5 young women aged 20 to 24 years old married before their 18th birthday, compared to 1 in 30 young men.</w:t>
      </w:r>
    </w:p>
    <w:p w:rsidR="00183310" w:rsidRPr="00183310" w:rsidRDefault="003A38A5" w:rsidP="00183310">
      <w:pPr>
        <w:pStyle w:val="Heading1"/>
      </w:pPr>
      <w:bookmarkStart w:id="24" w:name="_Toc198714917"/>
      <w:r>
        <w:t>2.1.6</w:t>
      </w:r>
      <w:r w:rsidR="002E59C5">
        <w:tab/>
      </w:r>
      <w:r w:rsidR="00183310" w:rsidRPr="00183310">
        <w:t xml:space="preserve">Consequences of </w:t>
      </w:r>
      <w:r w:rsidR="00183310">
        <w:t>Child</w:t>
      </w:r>
      <w:r w:rsidR="00183310" w:rsidRPr="00183310">
        <w:t xml:space="preserve"> Marriage</w:t>
      </w:r>
      <w:bookmarkEnd w:id="24"/>
    </w:p>
    <w:p w:rsidR="002E59C5" w:rsidRDefault="00183310" w:rsidP="00501CF6">
      <w:pPr>
        <w:spacing w:line="360" w:lineRule="auto"/>
        <w:ind w:firstLine="720"/>
        <w:jc w:val="both"/>
        <w:rPr>
          <w:rFonts w:ascii="Times New Roman" w:hAnsi="Times New Roman" w:cs="Times New Roman"/>
          <w:sz w:val="24"/>
          <w:szCs w:val="24"/>
        </w:rPr>
      </w:pPr>
      <w:r w:rsidRPr="00183310">
        <w:rPr>
          <w:rFonts w:ascii="Times New Roman" w:hAnsi="Times New Roman" w:cs="Times New Roman"/>
          <w:sz w:val="24"/>
          <w:szCs w:val="24"/>
        </w:rPr>
        <w:t>Many married girl children described painful, unwanted first sexual encounters with their husbands; many didn’t understand what was happening (</w:t>
      </w:r>
      <w:proofErr w:type="spellStart"/>
      <w:r w:rsidRPr="00183310">
        <w:rPr>
          <w:rFonts w:ascii="Times New Roman" w:hAnsi="Times New Roman" w:cs="Times New Roman"/>
          <w:sz w:val="24"/>
          <w:szCs w:val="24"/>
        </w:rPr>
        <w:t>Gaynair</w:t>
      </w:r>
      <w:proofErr w:type="spellEnd"/>
      <w:r w:rsidRPr="00183310">
        <w:rPr>
          <w:rFonts w:ascii="Times New Roman" w:hAnsi="Times New Roman" w:cs="Times New Roman"/>
          <w:sz w:val="24"/>
          <w:szCs w:val="24"/>
        </w:rPr>
        <w:t>, 2013). According to Population council (2010) study 35% of the total respondents experienced first sex before they had their first menstrual bleeding which is the result of force. The document also states that 99 percent of girls married before age 10 and 90 percent of them had arranged marriage. Particularly in rural areas where 82 percent of marriage were arranged by families; so that they don’t know their husbands until their wedding day.</w:t>
      </w:r>
    </w:p>
    <w:p w:rsidR="007F42DE" w:rsidRDefault="007F42DE" w:rsidP="00501CF6">
      <w:pPr>
        <w:spacing w:line="360" w:lineRule="auto"/>
        <w:ind w:firstLine="720"/>
        <w:jc w:val="both"/>
        <w:rPr>
          <w:rFonts w:ascii="Times New Roman" w:hAnsi="Times New Roman" w:cs="Times New Roman"/>
          <w:sz w:val="24"/>
          <w:szCs w:val="24"/>
        </w:rPr>
      </w:pPr>
      <w:r w:rsidRPr="007F42DE">
        <w:rPr>
          <w:rFonts w:ascii="Times New Roman" w:hAnsi="Times New Roman" w:cs="Times New Roman"/>
          <w:sz w:val="24"/>
          <w:szCs w:val="24"/>
        </w:rPr>
        <w:t xml:space="preserve">According to </w:t>
      </w:r>
      <w:proofErr w:type="spellStart"/>
      <w:r w:rsidRPr="007F42DE">
        <w:rPr>
          <w:rFonts w:ascii="Times New Roman" w:hAnsi="Times New Roman" w:cs="Times New Roman"/>
          <w:sz w:val="24"/>
          <w:szCs w:val="24"/>
        </w:rPr>
        <w:t>Erulkar</w:t>
      </w:r>
      <w:proofErr w:type="spellEnd"/>
      <w:r w:rsidRPr="007F42DE">
        <w:rPr>
          <w:rFonts w:ascii="Times New Roman" w:hAnsi="Times New Roman" w:cs="Times New Roman"/>
          <w:sz w:val="24"/>
          <w:szCs w:val="24"/>
        </w:rPr>
        <w:t xml:space="preserve"> and </w:t>
      </w:r>
      <w:proofErr w:type="spellStart"/>
      <w:r w:rsidRPr="007F42DE">
        <w:rPr>
          <w:rFonts w:ascii="Times New Roman" w:hAnsi="Times New Roman" w:cs="Times New Roman"/>
          <w:sz w:val="24"/>
          <w:szCs w:val="24"/>
        </w:rPr>
        <w:t>Muthengi</w:t>
      </w:r>
      <w:proofErr w:type="spellEnd"/>
      <w:r w:rsidRPr="007F42DE">
        <w:rPr>
          <w:rFonts w:ascii="Times New Roman" w:hAnsi="Times New Roman" w:cs="Times New Roman"/>
          <w:sz w:val="24"/>
          <w:szCs w:val="24"/>
        </w:rPr>
        <w:t xml:space="preserve"> (2004) over 66 percent had not reached puberty by that encounter. According to </w:t>
      </w:r>
      <w:proofErr w:type="spellStart"/>
      <w:r w:rsidRPr="007F42DE">
        <w:rPr>
          <w:rFonts w:ascii="Times New Roman" w:hAnsi="Times New Roman" w:cs="Times New Roman"/>
          <w:sz w:val="24"/>
          <w:szCs w:val="24"/>
        </w:rPr>
        <w:t>Gaynair</w:t>
      </w:r>
      <w:proofErr w:type="spellEnd"/>
      <w:r w:rsidRPr="007F42DE">
        <w:rPr>
          <w:rFonts w:ascii="Times New Roman" w:hAnsi="Times New Roman" w:cs="Times New Roman"/>
          <w:sz w:val="24"/>
          <w:szCs w:val="24"/>
        </w:rPr>
        <w:t xml:space="preserve"> (2006) survey detailed information on the causes and consequences of early marriage was collected from a sample of 2,072 females aged 12-49 years and from focus group discussions and key informant interviews in </w:t>
      </w:r>
      <w:proofErr w:type="spellStart"/>
      <w:r w:rsidRPr="007F42DE">
        <w:rPr>
          <w:rFonts w:ascii="Times New Roman" w:hAnsi="Times New Roman" w:cs="Times New Roman"/>
          <w:sz w:val="24"/>
          <w:szCs w:val="24"/>
        </w:rPr>
        <w:t>Gaynair</w:t>
      </w:r>
      <w:proofErr w:type="spellEnd"/>
      <w:r w:rsidRPr="007F42DE">
        <w:rPr>
          <w:rFonts w:ascii="Times New Roman" w:hAnsi="Times New Roman" w:cs="Times New Roman"/>
          <w:sz w:val="24"/>
          <w:szCs w:val="24"/>
        </w:rPr>
        <w:t xml:space="preserve"> region the reported consequences of early marriage include:</w:t>
      </w:r>
    </w:p>
    <w:p w:rsidR="007F42DE" w:rsidRDefault="007F42DE" w:rsidP="007F6B7F">
      <w:pPr>
        <w:pStyle w:val="ListParagraph"/>
        <w:numPr>
          <w:ilvl w:val="0"/>
          <w:numId w:val="5"/>
        </w:numPr>
        <w:spacing w:line="360" w:lineRule="auto"/>
        <w:jc w:val="both"/>
        <w:rPr>
          <w:rFonts w:ascii="Times New Roman" w:hAnsi="Times New Roman" w:cs="Times New Roman"/>
          <w:sz w:val="24"/>
          <w:szCs w:val="24"/>
        </w:rPr>
      </w:pPr>
      <w:r w:rsidRPr="007F6B7F">
        <w:rPr>
          <w:rFonts w:ascii="Times New Roman" w:hAnsi="Times New Roman" w:cs="Times New Roman"/>
          <w:sz w:val="24"/>
          <w:szCs w:val="24"/>
        </w:rPr>
        <w:t>Instability of Marriage: The region is characterized with high incidence of marriage instability (27 percent in urban and 19 percent in rural were divorces), and the main reason is often attributed to early marriage. In 38 percent of cases “too young for marriage” was cited as the reason for dissolution of the first marriage.</w:t>
      </w:r>
    </w:p>
    <w:p w:rsidR="007F6B7F" w:rsidRDefault="007F6B7F" w:rsidP="007F6B7F">
      <w:pPr>
        <w:pStyle w:val="ListParagraph"/>
        <w:numPr>
          <w:ilvl w:val="0"/>
          <w:numId w:val="5"/>
        </w:numPr>
        <w:spacing w:line="360" w:lineRule="auto"/>
        <w:jc w:val="both"/>
        <w:rPr>
          <w:rFonts w:ascii="Times New Roman" w:hAnsi="Times New Roman" w:cs="Times New Roman"/>
          <w:sz w:val="24"/>
          <w:szCs w:val="24"/>
        </w:rPr>
      </w:pPr>
      <w:r w:rsidRPr="007F6B7F">
        <w:rPr>
          <w:rFonts w:ascii="Times New Roman" w:hAnsi="Times New Roman" w:cs="Times New Roman"/>
          <w:sz w:val="24"/>
          <w:szCs w:val="24"/>
        </w:rPr>
        <w:t>Poor health: 8.4 percent of women who were married under the age of 14 reported sexual and sex organ related problems</w:t>
      </w:r>
      <w:r>
        <w:rPr>
          <w:rFonts w:ascii="Times New Roman" w:hAnsi="Times New Roman" w:cs="Times New Roman"/>
          <w:sz w:val="24"/>
          <w:szCs w:val="24"/>
        </w:rPr>
        <w:t>.</w:t>
      </w:r>
    </w:p>
    <w:p w:rsidR="007F6B7F" w:rsidRDefault="007F6B7F" w:rsidP="007F6B7F">
      <w:pPr>
        <w:pStyle w:val="ListParagraph"/>
        <w:numPr>
          <w:ilvl w:val="0"/>
          <w:numId w:val="5"/>
        </w:numPr>
        <w:spacing w:line="360" w:lineRule="auto"/>
        <w:jc w:val="both"/>
        <w:rPr>
          <w:rFonts w:ascii="Times New Roman" w:hAnsi="Times New Roman" w:cs="Times New Roman"/>
          <w:sz w:val="24"/>
          <w:szCs w:val="24"/>
        </w:rPr>
      </w:pPr>
      <w:r w:rsidRPr="007F6B7F">
        <w:rPr>
          <w:rFonts w:ascii="Times New Roman" w:hAnsi="Times New Roman" w:cs="Times New Roman"/>
          <w:sz w:val="24"/>
          <w:szCs w:val="24"/>
        </w:rPr>
        <w:t>Fistula and related problems: Almost all respondents in the qualitative survey reported knowing of at least one case of fistula in their lifetime; some reported knowing of up to five fistula cases.</w:t>
      </w:r>
    </w:p>
    <w:p w:rsidR="007F6B7F" w:rsidRDefault="007F6B7F" w:rsidP="007F6B7F">
      <w:pPr>
        <w:pStyle w:val="ListParagraph"/>
        <w:numPr>
          <w:ilvl w:val="0"/>
          <w:numId w:val="5"/>
        </w:numPr>
        <w:spacing w:line="360" w:lineRule="auto"/>
        <w:jc w:val="both"/>
        <w:rPr>
          <w:rFonts w:ascii="Times New Roman" w:hAnsi="Times New Roman" w:cs="Times New Roman"/>
          <w:sz w:val="24"/>
          <w:szCs w:val="24"/>
        </w:rPr>
      </w:pPr>
      <w:r w:rsidRPr="007F6B7F">
        <w:rPr>
          <w:rFonts w:ascii="Times New Roman" w:hAnsi="Times New Roman" w:cs="Times New Roman"/>
          <w:sz w:val="24"/>
          <w:szCs w:val="24"/>
        </w:rPr>
        <w:t>Too Many Children: Women married before age 15 had an average of 5 children, those who married between 15 and 17 years had 4.2, and women who married after age 18 had 3.1</w:t>
      </w:r>
    </w:p>
    <w:p w:rsidR="007F6B7F" w:rsidRDefault="007F6B7F" w:rsidP="007F6B7F">
      <w:pPr>
        <w:pStyle w:val="ListParagraph"/>
        <w:numPr>
          <w:ilvl w:val="0"/>
          <w:numId w:val="5"/>
        </w:numPr>
        <w:spacing w:line="360" w:lineRule="auto"/>
        <w:jc w:val="both"/>
        <w:rPr>
          <w:rFonts w:ascii="Times New Roman" w:hAnsi="Times New Roman" w:cs="Times New Roman"/>
          <w:sz w:val="24"/>
          <w:szCs w:val="24"/>
        </w:rPr>
      </w:pPr>
      <w:r w:rsidRPr="007F6B7F">
        <w:rPr>
          <w:rFonts w:ascii="Times New Roman" w:hAnsi="Times New Roman" w:cs="Times New Roman"/>
          <w:sz w:val="24"/>
          <w:szCs w:val="24"/>
        </w:rPr>
        <w:t xml:space="preserve">Main reason for school dropout and less education: Over 78 percent of never married girls under the age of 24 were attending school, as compared to 8.9 percent among the currently </w:t>
      </w:r>
      <w:r w:rsidRPr="007F6B7F">
        <w:rPr>
          <w:rFonts w:ascii="Times New Roman" w:hAnsi="Times New Roman" w:cs="Times New Roman"/>
          <w:sz w:val="24"/>
          <w:szCs w:val="24"/>
        </w:rPr>
        <w:lastRenderedPageBreak/>
        <w:t>married girls. Among those out of school, 28 percent cited marriage and 19 percent cited child bearing as the main reason for not attending school.</w:t>
      </w:r>
    </w:p>
    <w:p w:rsidR="007F6B7F" w:rsidRDefault="007F6B7F" w:rsidP="007F6B7F">
      <w:pPr>
        <w:pStyle w:val="ListParagraph"/>
        <w:numPr>
          <w:ilvl w:val="0"/>
          <w:numId w:val="5"/>
        </w:numPr>
        <w:spacing w:line="360" w:lineRule="auto"/>
        <w:jc w:val="both"/>
        <w:rPr>
          <w:rFonts w:ascii="Times New Roman" w:hAnsi="Times New Roman" w:cs="Times New Roman"/>
          <w:sz w:val="24"/>
          <w:szCs w:val="24"/>
        </w:rPr>
      </w:pPr>
      <w:r w:rsidRPr="007F6B7F">
        <w:rPr>
          <w:rFonts w:ascii="Times New Roman" w:hAnsi="Times New Roman" w:cs="Times New Roman"/>
          <w:sz w:val="24"/>
          <w:szCs w:val="24"/>
        </w:rPr>
        <w:t>Impact on the well-being of children: Early marriage is detrimental to the children of the marriage, when the mother is neither psychologically or physiologically ready to care for her children.</w:t>
      </w:r>
    </w:p>
    <w:p w:rsidR="007F6B7F" w:rsidRDefault="007F6B7F" w:rsidP="007F6B7F">
      <w:pPr>
        <w:pStyle w:val="ListParagraph"/>
        <w:numPr>
          <w:ilvl w:val="0"/>
          <w:numId w:val="5"/>
        </w:numPr>
        <w:spacing w:line="360" w:lineRule="auto"/>
        <w:jc w:val="both"/>
        <w:rPr>
          <w:rFonts w:ascii="Times New Roman" w:hAnsi="Times New Roman" w:cs="Times New Roman"/>
          <w:sz w:val="24"/>
          <w:szCs w:val="24"/>
        </w:rPr>
      </w:pPr>
      <w:r w:rsidRPr="007F6B7F">
        <w:rPr>
          <w:rFonts w:ascii="Times New Roman" w:hAnsi="Times New Roman" w:cs="Times New Roman"/>
          <w:sz w:val="24"/>
          <w:szCs w:val="24"/>
        </w:rPr>
        <w:t>Women’s inequality: Early marriage limits female educational opportunity, thereby reducing their employment opportunity and economic independence. The study has further confirmed that victims of early marriage are vulnerable to gender based violence, high fertility, marital instabilities, and to reproductive health related complications. Women’s lack of decision-making power in their families and communities is exacerbated by the inherent power imbalance between a young girl and her husband, who is often 10 years or more her senior.</w:t>
      </w:r>
    </w:p>
    <w:p w:rsidR="007F6B7F" w:rsidRDefault="007F6B7F" w:rsidP="007F6B7F">
      <w:pPr>
        <w:spacing w:line="360" w:lineRule="auto"/>
        <w:ind w:firstLine="360"/>
        <w:jc w:val="both"/>
        <w:rPr>
          <w:rFonts w:ascii="Times New Roman" w:hAnsi="Times New Roman" w:cs="Times New Roman"/>
          <w:sz w:val="24"/>
          <w:szCs w:val="24"/>
        </w:rPr>
      </w:pPr>
      <w:r w:rsidRPr="007F6B7F">
        <w:rPr>
          <w:rFonts w:ascii="Times New Roman" w:hAnsi="Times New Roman" w:cs="Times New Roman"/>
          <w:sz w:val="24"/>
          <w:szCs w:val="24"/>
        </w:rPr>
        <w:t>The document also indicates the prevalence of women who married under 18 years of age was 53.8 %, showing only a slight improvement (SCN, 2011). The finding indicates that only 53.6% of the respondents had heard information on child marriage related issues. Regarding knowledge about Child marriage parents were less informed than their children, and adolescent girls were found relatively less informed that boys.</w:t>
      </w:r>
    </w:p>
    <w:p w:rsidR="006549D3" w:rsidRDefault="00143FE5" w:rsidP="006549D3">
      <w:pPr>
        <w:pStyle w:val="Heading1"/>
      </w:pPr>
      <w:bookmarkStart w:id="25" w:name="_Toc198714918"/>
      <w:r>
        <w:t>2.1.7</w:t>
      </w:r>
      <w:r w:rsidR="006549D3">
        <w:tab/>
      </w:r>
      <w:r w:rsidR="006549D3" w:rsidRPr="006549D3">
        <w:t>Child Marriage</w:t>
      </w:r>
      <w:r w:rsidR="006549D3">
        <w:t xml:space="preserve"> and </w:t>
      </w:r>
      <w:r w:rsidR="006549D3" w:rsidRPr="006549D3">
        <w:t>Cultural Misconceptions</w:t>
      </w:r>
      <w:bookmarkEnd w:id="25"/>
      <w:r w:rsidR="006549D3" w:rsidRPr="006549D3">
        <w:t xml:space="preserve"> </w:t>
      </w:r>
    </w:p>
    <w:p w:rsidR="006549D3" w:rsidRDefault="006549D3" w:rsidP="008849A7">
      <w:pPr>
        <w:spacing w:line="360" w:lineRule="auto"/>
        <w:ind w:firstLine="720"/>
        <w:jc w:val="both"/>
        <w:rPr>
          <w:rFonts w:ascii="Times New Roman" w:hAnsi="Times New Roman" w:cs="Times New Roman"/>
          <w:sz w:val="24"/>
          <w:szCs w:val="24"/>
        </w:rPr>
      </w:pPr>
      <w:r w:rsidRPr="006549D3">
        <w:rPr>
          <w:rFonts w:ascii="Times New Roman" w:hAnsi="Times New Roman" w:cs="Times New Roman"/>
          <w:sz w:val="24"/>
          <w:szCs w:val="24"/>
        </w:rPr>
        <w:t xml:space="preserve">Patriarchy and traditional norms and practices of discrimination are one of the main drivers. No one religious affiliation was associated with child marriage, according to a 2007 </w:t>
      </w:r>
      <w:proofErr w:type="spellStart"/>
      <w:r w:rsidRPr="006549D3">
        <w:rPr>
          <w:rFonts w:ascii="Times New Roman" w:hAnsi="Times New Roman" w:cs="Times New Roman"/>
          <w:sz w:val="24"/>
          <w:szCs w:val="24"/>
        </w:rPr>
        <w:t>Gaynair</w:t>
      </w:r>
      <w:proofErr w:type="spellEnd"/>
      <w:r w:rsidRPr="006549D3">
        <w:rPr>
          <w:rFonts w:ascii="Times New Roman" w:hAnsi="Times New Roman" w:cs="Times New Roman"/>
          <w:sz w:val="24"/>
          <w:szCs w:val="24"/>
        </w:rPr>
        <w:t xml:space="preserve"> study. However a variety of religions are associated with child marriage in countries t</w:t>
      </w:r>
      <w:r w:rsidR="00DE5903">
        <w:rPr>
          <w:rFonts w:ascii="Times New Roman" w:hAnsi="Times New Roman" w:cs="Times New Roman"/>
          <w:sz w:val="24"/>
          <w:szCs w:val="24"/>
        </w:rPr>
        <w:t>hroughout the world (</w:t>
      </w:r>
      <w:proofErr w:type="spellStart"/>
      <w:r w:rsidR="00DE5903">
        <w:rPr>
          <w:rFonts w:ascii="Times New Roman" w:hAnsi="Times New Roman" w:cs="Times New Roman"/>
          <w:sz w:val="24"/>
          <w:szCs w:val="24"/>
        </w:rPr>
        <w:t>Gaynair</w:t>
      </w:r>
      <w:proofErr w:type="spellEnd"/>
      <w:r w:rsidR="000C6E86">
        <w:rPr>
          <w:rFonts w:ascii="Times New Roman" w:hAnsi="Times New Roman" w:cs="Times New Roman"/>
          <w:sz w:val="24"/>
          <w:szCs w:val="24"/>
        </w:rPr>
        <w:t>, 2023</w:t>
      </w:r>
      <w:r w:rsidRPr="006549D3">
        <w:rPr>
          <w:rFonts w:ascii="Times New Roman" w:hAnsi="Times New Roman" w:cs="Times New Roman"/>
          <w:sz w:val="24"/>
          <w:szCs w:val="24"/>
        </w:rPr>
        <w:t>). There are research findings that indicate religious peoples do participated in influencing the community members.</w:t>
      </w:r>
    </w:p>
    <w:p w:rsidR="00507D1E" w:rsidRDefault="00507D1E" w:rsidP="008849A7">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Berihune</w:t>
      </w:r>
      <w:proofErr w:type="spellEnd"/>
      <w:r>
        <w:rPr>
          <w:rFonts w:ascii="Times New Roman" w:hAnsi="Times New Roman" w:cs="Times New Roman"/>
          <w:sz w:val="24"/>
          <w:szCs w:val="24"/>
        </w:rPr>
        <w:t xml:space="preserve"> &amp; Aspen (201</w:t>
      </w:r>
      <w:r w:rsidRPr="00507D1E">
        <w:rPr>
          <w:rFonts w:ascii="Times New Roman" w:hAnsi="Times New Roman" w:cs="Times New Roman"/>
          <w:sz w:val="24"/>
          <w:szCs w:val="24"/>
        </w:rPr>
        <w:t xml:space="preserve">9) mentioned the views of one local priest called </w:t>
      </w:r>
      <w:proofErr w:type="spellStart"/>
      <w:r w:rsidRPr="00507D1E">
        <w:rPr>
          <w:rFonts w:ascii="Times New Roman" w:hAnsi="Times New Roman" w:cs="Times New Roman"/>
          <w:sz w:val="24"/>
          <w:szCs w:val="24"/>
        </w:rPr>
        <w:t>Ababaw</w:t>
      </w:r>
      <w:proofErr w:type="spellEnd"/>
      <w:r w:rsidRPr="00507D1E">
        <w:rPr>
          <w:rFonts w:ascii="Times New Roman" w:hAnsi="Times New Roman" w:cs="Times New Roman"/>
          <w:sz w:val="24"/>
          <w:szCs w:val="24"/>
        </w:rPr>
        <w:t xml:space="preserve"> said rural people have no good knowledge of life; we have a problem to live according to plan and he</w:t>
      </w:r>
      <w:r>
        <w:rPr>
          <w:rFonts w:ascii="Times New Roman" w:hAnsi="Times New Roman" w:cs="Times New Roman"/>
          <w:sz w:val="24"/>
          <w:szCs w:val="24"/>
        </w:rPr>
        <w:t xml:space="preserve"> </w:t>
      </w:r>
      <w:r w:rsidRPr="00507D1E">
        <w:rPr>
          <w:rFonts w:ascii="Times New Roman" w:hAnsi="Times New Roman" w:cs="Times New Roman"/>
          <w:sz w:val="24"/>
          <w:szCs w:val="24"/>
        </w:rPr>
        <w:t xml:space="preserve">also further said that girls are not allowed to marry under the age of fifteen (note the age) since the time of Adam and Eve. In most regions and cultures of the Ethiopian society, girls who pass the age of 15 unmarried are socially degraded and dubbed </w:t>
      </w:r>
      <w:proofErr w:type="spellStart"/>
      <w:r w:rsidRPr="00507D1E">
        <w:rPr>
          <w:rFonts w:ascii="Times New Roman" w:hAnsi="Times New Roman" w:cs="Times New Roman"/>
          <w:sz w:val="24"/>
          <w:szCs w:val="24"/>
        </w:rPr>
        <w:t>Komo</w:t>
      </w:r>
      <w:proofErr w:type="spellEnd"/>
      <w:r w:rsidRPr="00507D1E">
        <w:rPr>
          <w:rFonts w:ascii="Times New Roman" w:hAnsi="Times New Roman" w:cs="Times New Roman"/>
          <w:sz w:val="24"/>
          <w:szCs w:val="24"/>
        </w:rPr>
        <w:t xml:space="preserve"> Ker- an offending and humiliating Amharic term meaning “a person who is unwanted by any one and hopeless”(UN Women, 20</w:t>
      </w:r>
      <w:r>
        <w:rPr>
          <w:rFonts w:ascii="Times New Roman" w:hAnsi="Times New Roman" w:cs="Times New Roman"/>
          <w:sz w:val="24"/>
          <w:szCs w:val="24"/>
        </w:rPr>
        <w:t>2</w:t>
      </w:r>
      <w:r w:rsidRPr="00507D1E">
        <w:rPr>
          <w:rFonts w:ascii="Times New Roman" w:hAnsi="Times New Roman" w:cs="Times New Roman"/>
          <w:sz w:val="24"/>
          <w:szCs w:val="24"/>
        </w:rPr>
        <w:t>2). For fear of this social stigma, parents often decide to give their children for marriage at a very early age.</w:t>
      </w:r>
    </w:p>
    <w:p w:rsidR="00507D1E" w:rsidRPr="00507D1E" w:rsidRDefault="00507D1E" w:rsidP="00507D1E">
      <w:pPr>
        <w:spacing w:line="360" w:lineRule="auto"/>
        <w:ind w:firstLine="720"/>
        <w:jc w:val="both"/>
        <w:rPr>
          <w:rFonts w:ascii="Times New Roman" w:hAnsi="Times New Roman" w:cs="Times New Roman"/>
          <w:sz w:val="24"/>
          <w:szCs w:val="24"/>
        </w:rPr>
      </w:pPr>
      <w:r w:rsidRPr="00507D1E">
        <w:rPr>
          <w:rFonts w:ascii="Times New Roman" w:hAnsi="Times New Roman" w:cs="Times New Roman"/>
          <w:sz w:val="24"/>
          <w:szCs w:val="24"/>
        </w:rPr>
        <w:lastRenderedPageBreak/>
        <w:t>In many parts of Ethiopia even though marriage of child girls as early as five years old seems horrific, and it might be difficult to understand that they are practice wi</w:t>
      </w:r>
      <w:r w:rsidR="00201856">
        <w:rPr>
          <w:rFonts w:ascii="Times New Roman" w:hAnsi="Times New Roman" w:cs="Times New Roman"/>
          <w:sz w:val="24"/>
          <w:szCs w:val="24"/>
        </w:rPr>
        <w:t>th good intention (UN Women, 201</w:t>
      </w:r>
      <w:r w:rsidRPr="00507D1E">
        <w:rPr>
          <w:rFonts w:ascii="Times New Roman" w:hAnsi="Times New Roman" w:cs="Times New Roman"/>
          <w:sz w:val="24"/>
          <w:szCs w:val="24"/>
        </w:rPr>
        <w:t>5). The document added that a girl can be engaged at a very early age, between 4-5 years or even in womb; though the marriage ceremony could follow soon, the bride does not go to her bridegroom's home until she reaches the age of 10 to 13 years or younger.</w:t>
      </w:r>
    </w:p>
    <w:p w:rsidR="00507D1E" w:rsidRDefault="00507D1E" w:rsidP="00507D1E">
      <w:pPr>
        <w:spacing w:line="360" w:lineRule="auto"/>
        <w:ind w:firstLine="720"/>
        <w:jc w:val="both"/>
        <w:rPr>
          <w:rFonts w:ascii="Times New Roman" w:hAnsi="Times New Roman" w:cs="Times New Roman"/>
          <w:sz w:val="24"/>
          <w:szCs w:val="24"/>
        </w:rPr>
      </w:pPr>
      <w:r w:rsidRPr="00507D1E">
        <w:rPr>
          <w:rFonts w:ascii="Times New Roman" w:hAnsi="Times New Roman" w:cs="Times New Roman"/>
          <w:sz w:val="24"/>
          <w:szCs w:val="24"/>
        </w:rPr>
        <w:t>In some parts of the country, the practice is becoming increasingly covert and disguised with other types of festivities for fear of the legal</w:t>
      </w:r>
      <w:r w:rsidR="00822FF7">
        <w:rPr>
          <w:rFonts w:ascii="Times New Roman" w:hAnsi="Times New Roman" w:cs="Times New Roman"/>
          <w:sz w:val="24"/>
          <w:szCs w:val="24"/>
        </w:rPr>
        <w:t xml:space="preserve"> accountabilities (UN Women, 202</w:t>
      </w:r>
      <w:r w:rsidRPr="00507D1E">
        <w:rPr>
          <w:rFonts w:ascii="Times New Roman" w:hAnsi="Times New Roman" w:cs="Times New Roman"/>
          <w:sz w:val="24"/>
          <w:szCs w:val="24"/>
        </w:rPr>
        <w:t xml:space="preserve">2). Sometimes the girls stay with her parents or family-in-law until her reach of ‘maturity’, which </w:t>
      </w:r>
      <w:r w:rsidR="00822FF7">
        <w:rPr>
          <w:rFonts w:ascii="Times New Roman" w:hAnsi="Times New Roman" w:cs="Times New Roman"/>
          <w:sz w:val="24"/>
          <w:szCs w:val="24"/>
        </w:rPr>
        <w:t>is 10 to 13 years (UN Women, 201</w:t>
      </w:r>
      <w:r w:rsidRPr="00507D1E">
        <w:rPr>
          <w:rFonts w:ascii="Times New Roman" w:hAnsi="Times New Roman" w:cs="Times New Roman"/>
          <w:sz w:val="24"/>
          <w:szCs w:val="24"/>
        </w:rPr>
        <w:t>5). The in-laws have the cultural obligation to protect the child from sexual intercourse, a tradition which is called ‘keeping but not touching’. Once married, a young girl is often separated from her family to become a junior member of her husband’s family. Her movements may be restricted and her education ended.</w:t>
      </w:r>
    </w:p>
    <w:p w:rsidR="00507D1E" w:rsidRPr="00507D1E" w:rsidRDefault="00507D1E" w:rsidP="00507D1E">
      <w:pPr>
        <w:spacing w:line="360" w:lineRule="auto"/>
        <w:ind w:firstLine="720"/>
        <w:jc w:val="both"/>
        <w:rPr>
          <w:rFonts w:ascii="Times New Roman" w:hAnsi="Times New Roman" w:cs="Times New Roman"/>
          <w:sz w:val="24"/>
          <w:szCs w:val="24"/>
        </w:rPr>
      </w:pPr>
      <w:r w:rsidRPr="00507D1E">
        <w:rPr>
          <w:rFonts w:ascii="Times New Roman" w:hAnsi="Times New Roman" w:cs="Times New Roman"/>
          <w:sz w:val="24"/>
          <w:szCs w:val="24"/>
        </w:rPr>
        <w:t xml:space="preserve">The research conducted in North Gondar three project </w:t>
      </w:r>
      <w:proofErr w:type="spellStart"/>
      <w:r w:rsidRPr="00507D1E">
        <w:rPr>
          <w:rFonts w:ascii="Times New Roman" w:hAnsi="Times New Roman" w:cs="Times New Roman"/>
          <w:sz w:val="24"/>
          <w:szCs w:val="24"/>
        </w:rPr>
        <w:t>woredas</w:t>
      </w:r>
      <w:proofErr w:type="spellEnd"/>
      <w:r w:rsidRPr="00507D1E">
        <w:rPr>
          <w:rFonts w:ascii="Times New Roman" w:hAnsi="Times New Roman" w:cs="Times New Roman"/>
          <w:sz w:val="24"/>
          <w:szCs w:val="24"/>
        </w:rPr>
        <w:t xml:space="preserve"> (i.e., Debark, </w:t>
      </w:r>
      <w:proofErr w:type="spellStart"/>
      <w:r w:rsidRPr="00507D1E">
        <w:rPr>
          <w:rFonts w:ascii="Times New Roman" w:hAnsi="Times New Roman" w:cs="Times New Roman"/>
          <w:sz w:val="24"/>
          <w:szCs w:val="24"/>
        </w:rPr>
        <w:t>Dabat</w:t>
      </w:r>
      <w:proofErr w:type="spellEnd"/>
      <w:r w:rsidRPr="00507D1E">
        <w:rPr>
          <w:rFonts w:ascii="Times New Roman" w:hAnsi="Times New Roman" w:cs="Times New Roman"/>
          <w:sz w:val="24"/>
          <w:szCs w:val="24"/>
        </w:rPr>
        <w:t xml:space="preserve">, </w:t>
      </w:r>
      <w:proofErr w:type="spellStart"/>
      <w:r w:rsidRPr="00507D1E">
        <w:rPr>
          <w:rFonts w:ascii="Times New Roman" w:hAnsi="Times New Roman" w:cs="Times New Roman"/>
          <w:sz w:val="24"/>
          <w:szCs w:val="24"/>
        </w:rPr>
        <w:t>Wog</w:t>
      </w:r>
      <w:r w:rsidR="0086777F">
        <w:rPr>
          <w:rFonts w:ascii="Times New Roman" w:hAnsi="Times New Roman" w:cs="Times New Roman"/>
          <w:sz w:val="24"/>
          <w:szCs w:val="24"/>
        </w:rPr>
        <w:t>era</w:t>
      </w:r>
      <w:proofErr w:type="spellEnd"/>
      <w:r w:rsidR="0086777F">
        <w:rPr>
          <w:rFonts w:ascii="Times New Roman" w:hAnsi="Times New Roman" w:cs="Times New Roman"/>
          <w:sz w:val="24"/>
          <w:szCs w:val="24"/>
        </w:rPr>
        <w:t>) SCN (202</w:t>
      </w:r>
      <w:r w:rsidRPr="00507D1E">
        <w:rPr>
          <w:rFonts w:ascii="Times New Roman" w:hAnsi="Times New Roman" w:cs="Times New Roman"/>
          <w:sz w:val="24"/>
          <w:szCs w:val="24"/>
        </w:rPr>
        <w:t>1) indicated that among the respondents, 42.6% of men, 38.7% of women, and 56% of male youth reported that they were aware of the existence of a legal minimum age for marriage. Of those who expressed knowing the minimum legal age, only half of them were able to state age 18 as the legal minimum age of marriage for girls. Most resp</w:t>
      </w:r>
      <w:r w:rsidR="0086777F">
        <w:rPr>
          <w:rFonts w:ascii="Times New Roman" w:hAnsi="Times New Roman" w:cs="Times New Roman"/>
          <w:sz w:val="24"/>
          <w:szCs w:val="24"/>
        </w:rPr>
        <w:t>ondents of the research SCN (202</w:t>
      </w:r>
      <w:r w:rsidRPr="00507D1E">
        <w:rPr>
          <w:rFonts w:ascii="Times New Roman" w:hAnsi="Times New Roman" w:cs="Times New Roman"/>
          <w:sz w:val="24"/>
          <w:szCs w:val="24"/>
        </w:rPr>
        <w:t>1) saw that appropriate age of marriage for girls was 14 years while it was 18 years for boys.</w:t>
      </w:r>
      <w:r w:rsidR="0086777F">
        <w:rPr>
          <w:rFonts w:ascii="Times New Roman" w:hAnsi="Times New Roman" w:cs="Times New Roman"/>
          <w:sz w:val="24"/>
          <w:szCs w:val="24"/>
        </w:rPr>
        <w:t xml:space="preserve"> In the base line study SCN (202</w:t>
      </w:r>
      <w:r w:rsidRPr="00507D1E">
        <w:rPr>
          <w:rFonts w:ascii="Times New Roman" w:hAnsi="Times New Roman" w:cs="Times New Roman"/>
          <w:sz w:val="24"/>
          <w:szCs w:val="24"/>
        </w:rPr>
        <w:t>1) more than two-third of the adolescent and 80% of the parents (both males and females) still have in their mind that child marriage has some advantages/benefits for girls and the family in general.</w:t>
      </w:r>
    </w:p>
    <w:p w:rsidR="00507D1E" w:rsidRPr="00507D1E" w:rsidRDefault="0086777F" w:rsidP="00507D1E">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Berihun</w:t>
      </w:r>
      <w:proofErr w:type="spellEnd"/>
      <w:r>
        <w:rPr>
          <w:rFonts w:ascii="Times New Roman" w:hAnsi="Times New Roman" w:cs="Times New Roman"/>
          <w:sz w:val="24"/>
          <w:szCs w:val="24"/>
        </w:rPr>
        <w:t xml:space="preserve"> &amp; Aspen (201</w:t>
      </w:r>
      <w:r w:rsidR="00507D1E" w:rsidRPr="00507D1E">
        <w:rPr>
          <w:rFonts w:ascii="Times New Roman" w:hAnsi="Times New Roman" w:cs="Times New Roman"/>
          <w:sz w:val="24"/>
          <w:szCs w:val="24"/>
        </w:rPr>
        <w:t xml:space="preserve">9) points to the fact that historically, Ethiopian royalty married for creating alliances by marrying daughters or sisters of provincial rulers, both Christian and Muslims. </w:t>
      </w:r>
      <w:proofErr w:type="spellStart"/>
      <w:r w:rsidR="00507D1E" w:rsidRPr="00507D1E">
        <w:rPr>
          <w:rFonts w:ascii="Times New Roman" w:hAnsi="Times New Roman" w:cs="Times New Roman"/>
          <w:sz w:val="24"/>
          <w:szCs w:val="24"/>
        </w:rPr>
        <w:t>Berihun</w:t>
      </w:r>
      <w:proofErr w:type="spellEnd"/>
      <w:r w:rsidR="00507D1E" w:rsidRPr="00507D1E">
        <w:rPr>
          <w:rFonts w:ascii="Times New Roman" w:hAnsi="Times New Roman" w:cs="Times New Roman"/>
          <w:sz w:val="24"/>
          <w:szCs w:val="24"/>
        </w:rPr>
        <w:t xml:space="preserve"> &amp; Aspen further elaborated their idea that women of noble families could be married as early eight or nine years old. May be marriage to create a bond between families trace</w:t>
      </w:r>
      <w:r w:rsidR="00507D1E">
        <w:rPr>
          <w:rFonts w:ascii="Times New Roman" w:hAnsi="Times New Roman" w:cs="Times New Roman"/>
          <w:sz w:val="24"/>
          <w:szCs w:val="24"/>
        </w:rPr>
        <w:t xml:space="preserve"> </w:t>
      </w:r>
      <w:r w:rsidR="00507D1E" w:rsidRPr="00507D1E">
        <w:rPr>
          <w:rFonts w:ascii="Times New Roman" w:hAnsi="Times New Roman" w:cs="Times New Roman"/>
          <w:sz w:val="24"/>
          <w:szCs w:val="24"/>
        </w:rPr>
        <w:t xml:space="preserve">back to follow what the former leaders was doing. That is indicated in many research findings that major importance is creating a bond with the bridegroom’s family, as well as ensuring the girl marries while she has </w:t>
      </w:r>
      <w:r>
        <w:rPr>
          <w:rFonts w:ascii="Times New Roman" w:hAnsi="Times New Roman" w:cs="Times New Roman"/>
          <w:sz w:val="24"/>
          <w:szCs w:val="24"/>
        </w:rPr>
        <w:t>her virginity (PFI-Ethiopia, 201</w:t>
      </w:r>
      <w:r w:rsidR="00507D1E" w:rsidRPr="00507D1E">
        <w:rPr>
          <w:rFonts w:ascii="Times New Roman" w:hAnsi="Times New Roman" w:cs="Times New Roman"/>
          <w:sz w:val="24"/>
          <w:szCs w:val="24"/>
        </w:rPr>
        <w:t>6).</w:t>
      </w:r>
    </w:p>
    <w:p w:rsidR="00507D1E" w:rsidRPr="00507D1E" w:rsidRDefault="00507D1E" w:rsidP="00507D1E">
      <w:pPr>
        <w:spacing w:line="360" w:lineRule="auto"/>
        <w:ind w:firstLine="720"/>
        <w:jc w:val="both"/>
        <w:rPr>
          <w:rFonts w:ascii="Times New Roman" w:hAnsi="Times New Roman" w:cs="Times New Roman"/>
          <w:sz w:val="24"/>
          <w:szCs w:val="24"/>
        </w:rPr>
      </w:pPr>
      <w:r w:rsidRPr="00507D1E">
        <w:rPr>
          <w:rFonts w:ascii="Times New Roman" w:hAnsi="Times New Roman" w:cs="Times New Roman"/>
          <w:sz w:val="24"/>
          <w:szCs w:val="24"/>
        </w:rPr>
        <w:lastRenderedPageBreak/>
        <w:t>Because of this child marriage is practiced by many parents to prevent their children from having pre-marital sex which brings loss of virginity since a girl who has lost her virginity before marriage is very much disgraced and brings shame on her family. Moreover, there is an old traditional concern that a girl will become too old for marriage, which will represent a failure on the p</w:t>
      </w:r>
      <w:r w:rsidR="0086777F">
        <w:rPr>
          <w:rFonts w:ascii="Times New Roman" w:hAnsi="Times New Roman" w:cs="Times New Roman"/>
          <w:sz w:val="24"/>
          <w:szCs w:val="24"/>
        </w:rPr>
        <w:t>art of her parents (</w:t>
      </w:r>
      <w:proofErr w:type="spellStart"/>
      <w:r w:rsidR="0086777F">
        <w:rPr>
          <w:rFonts w:ascii="Times New Roman" w:hAnsi="Times New Roman" w:cs="Times New Roman"/>
          <w:sz w:val="24"/>
          <w:szCs w:val="24"/>
        </w:rPr>
        <w:t>Gaynair</w:t>
      </w:r>
      <w:proofErr w:type="spellEnd"/>
      <w:r w:rsidR="0086777F">
        <w:rPr>
          <w:rFonts w:ascii="Times New Roman" w:hAnsi="Times New Roman" w:cs="Times New Roman"/>
          <w:sz w:val="24"/>
          <w:szCs w:val="24"/>
        </w:rPr>
        <w:t>, 201</w:t>
      </w:r>
      <w:r w:rsidRPr="00507D1E">
        <w:rPr>
          <w:rFonts w:ascii="Times New Roman" w:hAnsi="Times New Roman" w:cs="Times New Roman"/>
          <w:sz w:val="24"/>
          <w:szCs w:val="24"/>
        </w:rPr>
        <w:t>6). The worst of all shames comes if the girl who had sex before marriage gives birth to a child. The child born under such a situation is dubbed “</w:t>
      </w:r>
      <w:proofErr w:type="spellStart"/>
      <w:r w:rsidRPr="00507D1E">
        <w:rPr>
          <w:rFonts w:ascii="Times New Roman" w:hAnsi="Times New Roman" w:cs="Times New Roman"/>
          <w:sz w:val="24"/>
          <w:szCs w:val="24"/>
        </w:rPr>
        <w:t>Diqala</w:t>
      </w:r>
      <w:proofErr w:type="spellEnd"/>
      <w:r w:rsidRPr="00507D1E">
        <w:rPr>
          <w:rFonts w:ascii="Times New Roman" w:hAnsi="Times New Roman" w:cs="Times New Roman"/>
          <w:sz w:val="24"/>
          <w:szCs w:val="24"/>
        </w:rPr>
        <w:t>” mean rootles</w:t>
      </w:r>
      <w:r w:rsidR="0086777F">
        <w:rPr>
          <w:rFonts w:ascii="Times New Roman" w:hAnsi="Times New Roman" w:cs="Times New Roman"/>
          <w:sz w:val="24"/>
          <w:szCs w:val="24"/>
        </w:rPr>
        <w:t>s/fatherless child (UN Women</w:t>
      </w:r>
      <w:r w:rsidR="00CB0B3F">
        <w:rPr>
          <w:rFonts w:ascii="Times New Roman" w:hAnsi="Times New Roman" w:cs="Times New Roman"/>
          <w:sz w:val="24"/>
          <w:szCs w:val="24"/>
        </w:rPr>
        <w:t>, 2022</w:t>
      </w:r>
      <w:r w:rsidRPr="00507D1E">
        <w:rPr>
          <w:rFonts w:ascii="Times New Roman" w:hAnsi="Times New Roman" w:cs="Times New Roman"/>
          <w:sz w:val="24"/>
          <w:szCs w:val="24"/>
        </w:rPr>
        <w:t>).</w:t>
      </w:r>
    </w:p>
    <w:p w:rsidR="00507D1E" w:rsidRPr="00507D1E" w:rsidRDefault="00507D1E" w:rsidP="00507D1E">
      <w:pPr>
        <w:spacing w:line="360" w:lineRule="auto"/>
        <w:ind w:firstLine="720"/>
        <w:jc w:val="both"/>
        <w:rPr>
          <w:rFonts w:ascii="Times New Roman" w:hAnsi="Times New Roman" w:cs="Times New Roman"/>
          <w:sz w:val="24"/>
          <w:szCs w:val="24"/>
        </w:rPr>
      </w:pPr>
      <w:r w:rsidRPr="00507D1E">
        <w:rPr>
          <w:rFonts w:ascii="Times New Roman" w:hAnsi="Times New Roman" w:cs="Times New Roman"/>
          <w:sz w:val="24"/>
          <w:szCs w:val="24"/>
        </w:rPr>
        <w:t>Therefore, most parents wouldn't dare to live with such a demeaning social stigma; rather they prefer to give their child for marriage as early as possible. Many poor families choose for marrying their underage girls with an intention of economic gain from the gifts given by relatives, neighbors and friends at the marriage ceremony and dowry. The practice serves also for family extension and continuation and social pride, as many parents want to see their children married at a very early age and have grand children before they pass away.</w:t>
      </w:r>
    </w:p>
    <w:p w:rsidR="00507D1E" w:rsidRDefault="00507D1E" w:rsidP="00507D1E">
      <w:pPr>
        <w:spacing w:line="360" w:lineRule="auto"/>
        <w:ind w:firstLine="720"/>
        <w:jc w:val="both"/>
        <w:rPr>
          <w:rFonts w:ascii="Times New Roman" w:hAnsi="Times New Roman" w:cs="Times New Roman"/>
          <w:sz w:val="24"/>
          <w:szCs w:val="24"/>
        </w:rPr>
      </w:pPr>
      <w:r w:rsidRPr="00507D1E">
        <w:rPr>
          <w:rFonts w:ascii="Times New Roman" w:hAnsi="Times New Roman" w:cs="Times New Roman"/>
          <w:sz w:val="24"/>
          <w:szCs w:val="24"/>
        </w:rPr>
        <w:t xml:space="preserve">Likewise, parents' need of social fame and prestige which comes from organizing </w:t>
      </w:r>
      <w:proofErr w:type="gramStart"/>
      <w:r w:rsidRPr="00507D1E">
        <w:rPr>
          <w:rFonts w:ascii="Times New Roman" w:hAnsi="Times New Roman" w:cs="Times New Roman"/>
          <w:sz w:val="24"/>
          <w:szCs w:val="24"/>
        </w:rPr>
        <w:t>a</w:t>
      </w:r>
      <w:proofErr w:type="gramEnd"/>
      <w:r w:rsidRPr="00507D1E">
        <w:rPr>
          <w:rFonts w:ascii="Times New Roman" w:hAnsi="Times New Roman" w:cs="Times New Roman"/>
          <w:sz w:val="24"/>
          <w:szCs w:val="24"/>
        </w:rPr>
        <w:t xml:space="preserve"> overgenerous wedding festivity and inviting many people for this event is seen to be a key factor for child marriage. In some parts of the country, parents force their children to marry early for the purpose of strengthening ties with families thought to have influential advantage, either in terms of wealth or social status.</w:t>
      </w:r>
    </w:p>
    <w:p w:rsidR="0068605D" w:rsidRDefault="0004613C" w:rsidP="0068605D">
      <w:pPr>
        <w:pStyle w:val="Heading1"/>
      </w:pPr>
      <w:bookmarkStart w:id="26" w:name="_Toc198714919"/>
      <w:r>
        <w:t>2.1.8</w:t>
      </w:r>
      <w:r w:rsidR="0068605D">
        <w:tab/>
        <w:t xml:space="preserve">Large Age Difference in Child Marriage: The </w:t>
      </w:r>
      <w:r w:rsidR="005D27C4">
        <w:t>Effects</w:t>
      </w:r>
      <w:bookmarkEnd w:id="26"/>
    </w:p>
    <w:p w:rsidR="0017509E" w:rsidRDefault="0068605D" w:rsidP="0017509E">
      <w:pPr>
        <w:spacing w:line="360" w:lineRule="auto"/>
        <w:ind w:firstLine="720"/>
        <w:jc w:val="both"/>
        <w:rPr>
          <w:rFonts w:ascii="Times New Roman" w:hAnsi="Times New Roman" w:cs="Times New Roman"/>
          <w:sz w:val="24"/>
          <w:szCs w:val="24"/>
        </w:rPr>
      </w:pPr>
      <w:r w:rsidRPr="0068605D">
        <w:rPr>
          <w:rFonts w:ascii="Times New Roman" w:hAnsi="Times New Roman" w:cs="Times New Roman"/>
          <w:sz w:val="24"/>
          <w:szCs w:val="24"/>
        </w:rPr>
        <w:t>Large age differences between married couples, often observed in cases of child marriage, significantly affect the lives of young girls in various aspects. In these unions, young girls, frequently under 18, are married to older men, creating substantial power imbalances. These dynamics often place girls in vulnerable positions, limiting their autonomy and exposing them to physical, emotional, and psychological harm (UNICEF, 2021).</w:t>
      </w:r>
    </w:p>
    <w:p w:rsidR="000A2E84" w:rsidRDefault="0068605D" w:rsidP="0017509E">
      <w:pPr>
        <w:spacing w:line="360" w:lineRule="auto"/>
        <w:ind w:firstLine="720"/>
        <w:jc w:val="both"/>
        <w:rPr>
          <w:rFonts w:ascii="Times New Roman" w:hAnsi="Times New Roman" w:cs="Times New Roman"/>
          <w:sz w:val="24"/>
          <w:szCs w:val="24"/>
        </w:rPr>
      </w:pPr>
      <w:r w:rsidRPr="0068605D">
        <w:rPr>
          <w:rFonts w:ascii="Times New Roman" w:hAnsi="Times New Roman" w:cs="Times New Roman"/>
          <w:sz w:val="24"/>
          <w:szCs w:val="24"/>
        </w:rPr>
        <w:t xml:space="preserve">One critical impact of such age disparities is on the health of the girl. Early marriage often leads to early and frequent pregnancies, as older spouses may prioritize family expansion. However, the young girl’s body may not be fully developed for childbirth, leading to severe health complications such as obstetric fistulas, postpartum infections, and high maternal mortality rates (WHO, 2018). These risks are compounded in age-disparate marriages where the older partner may </w:t>
      </w:r>
      <w:r w:rsidRPr="0068605D">
        <w:rPr>
          <w:rFonts w:ascii="Times New Roman" w:hAnsi="Times New Roman" w:cs="Times New Roman"/>
          <w:sz w:val="24"/>
          <w:szCs w:val="24"/>
        </w:rPr>
        <w:lastRenderedPageBreak/>
        <w:t xml:space="preserve">have greater control over reproductive decisions, leaving the girl with little say in matters related to contraception or </w:t>
      </w:r>
      <w:r w:rsidR="000A2E84">
        <w:rPr>
          <w:rFonts w:ascii="Times New Roman" w:hAnsi="Times New Roman" w:cs="Times New Roman"/>
          <w:sz w:val="24"/>
          <w:szCs w:val="24"/>
        </w:rPr>
        <w:t>family planning (UNFPA, 2020).</w:t>
      </w:r>
    </w:p>
    <w:p w:rsidR="00781B33" w:rsidRDefault="0068605D" w:rsidP="00781B33">
      <w:pPr>
        <w:spacing w:line="360" w:lineRule="auto"/>
        <w:ind w:firstLine="720"/>
        <w:jc w:val="both"/>
        <w:rPr>
          <w:rFonts w:ascii="Times New Roman" w:hAnsi="Times New Roman" w:cs="Times New Roman"/>
          <w:sz w:val="24"/>
          <w:szCs w:val="24"/>
        </w:rPr>
      </w:pPr>
      <w:r w:rsidRPr="0068605D">
        <w:rPr>
          <w:rFonts w:ascii="Times New Roman" w:hAnsi="Times New Roman" w:cs="Times New Roman"/>
          <w:sz w:val="24"/>
          <w:szCs w:val="24"/>
        </w:rPr>
        <w:t>Education is another area profoundly affected by large age differences in marriages. Girls who marry older men often drop out of school to fulfill marital and domestic responsibilities, cutting short their educational journey. This lack of education limits their economic opportunities, making them financially dependent on their older spouses. This dependence perpetuates cycles of poverty, as these girls are less likely to gain skills or resources necessary for personal and professional gro</w:t>
      </w:r>
      <w:r w:rsidR="00781B33">
        <w:rPr>
          <w:rFonts w:ascii="Times New Roman" w:hAnsi="Times New Roman" w:cs="Times New Roman"/>
          <w:sz w:val="24"/>
          <w:szCs w:val="24"/>
        </w:rPr>
        <w:t>wth (Plan International, 2020).</w:t>
      </w:r>
    </w:p>
    <w:p w:rsidR="00781B33" w:rsidRDefault="0068605D" w:rsidP="00781B33">
      <w:pPr>
        <w:spacing w:line="360" w:lineRule="auto"/>
        <w:ind w:firstLine="720"/>
        <w:jc w:val="both"/>
        <w:rPr>
          <w:rFonts w:ascii="Times New Roman" w:hAnsi="Times New Roman" w:cs="Times New Roman"/>
          <w:sz w:val="24"/>
          <w:szCs w:val="24"/>
        </w:rPr>
      </w:pPr>
      <w:r w:rsidRPr="0068605D">
        <w:rPr>
          <w:rFonts w:ascii="Times New Roman" w:hAnsi="Times New Roman" w:cs="Times New Roman"/>
          <w:sz w:val="24"/>
          <w:szCs w:val="24"/>
        </w:rPr>
        <w:t>Psychologically, significant age differences often intensify feelings of powerlessness and isolation. Girls in such marriages frequently experience emotional disconnection from their older spouses, who may not recognize or support their developmental needs. This situation increases their susceptibility to mental health challenges, including depression, anxiety, and low self-esteem. Additionally, the unequal power dynamics in such relationships may lead to emotional and physical abuse, further compromising the girl’s psycholog</w:t>
      </w:r>
      <w:r w:rsidR="00781B33">
        <w:rPr>
          <w:rFonts w:ascii="Times New Roman" w:hAnsi="Times New Roman" w:cs="Times New Roman"/>
          <w:sz w:val="24"/>
          <w:szCs w:val="24"/>
        </w:rPr>
        <w:t>ical well-being (UNICEF, 2021).</w:t>
      </w:r>
    </w:p>
    <w:p w:rsidR="00406E62" w:rsidRDefault="0068605D" w:rsidP="00406E62">
      <w:pPr>
        <w:spacing w:line="360" w:lineRule="auto"/>
        <w:ind w:firstLine="720"/>
        <w:jc w:val="both"/>
        <w:rPr>
          <w:rFonts w:ascii="Times New Roman" w:hAnsi="Times New Roman" w:cs="Times New Roman"/>
          <w:sz w:val="24"/>
          <w:szCs w:val="24"/>
        </w:rPr>
      </w:pPr>
      <w:r w:rsidRPr="0068605D">
        <w:rPr>
          <w:rFonts w:ascii="Times New Roman" w:hAnsi="Times New Roman" w:cs="Times New Roman"/>
          <w:sz w:val="24"/>
          <w:szCs w:val="24"/>
        </w:rPr>
        <w:t>Socially, these marriages reinforce harmful gender norms, positioning girls as subservient and limiting their potential to participate in decision-making processes within the family and community. The age gap often cements a patriarchal structure where the older husband wields significant control over the young wife, perpetuating inequality and limiting her agency.</w:t>
      </w:r>
    </w:p>
    <w:p w:rsidR="0068605D" w:rsidRDefault="0068605D" w:rsidP="00406E62">
      <w:pPr>
        <w:spacing w:line="360" w:lineRule="auto"/>
        <w:ind w:firstLine="720"/>
        <w:jc w:val="both"/>
        <w:rPr>
          <w:rFonts w:ascii="Times New Roman" w:hAnsi="Times New Roman" w:cs="Times New Roman"/>
          <w:sz w:val="24"/>
          <w:szCs w:val="24"/>
        </w:rPr>
      </w:pPr>
      <w:r w:rsidRPr="0068605D">
        <w:rPr>
          <w:rFonts w:ascii="Times New Roman" w:hAnsi="Times New Roman" w:cs="Times New Roman"/>
          <w:sz w:val="24"/>
          <w:szCs w:val="24"/>
        </w:rPr>
        <w:t>These effects encompass health complications, educational setbacks, psychological distress, and social inequality. Addressing this issue requires enforcing laws that set a minimum age for marriage, promoting girls’ education, and engaging communities in efforts to challenge societal norms that perpetuate such practices. International initiatives like Sustainable Development Goal 5.3, which aims to eliminate child marriage, are critical to ensuring that girls can achieve their full potential and lead healthier, more empowered lives.</w:t>
      </w:r>
    </w:p>
    <w:p w:rsidR="005766C6" w:rsidRPr="007F6B7F" w:rsidRDefault="005766C6" w:rsidP="000D28CE">
      <w:pPr>
        <w:pStyle w:val="Heading1"/>
      </w:pPr>
      <w:bookmarkStart w:id="27" w:name="_Toc198714920"/>
      <w:r>
        <w:t>2.1</w:t>
      </w:r>
      <w:r w:rsidR="00ED7BF0">
        <w:t>.9</w:t>
      </w:r>
      <w:r>
        <w:tab/>
      </w:r>
      <w:r w:rsidR="003F2D26" w:rsidRPr="000D28CE">
        <w:t>Health and Psychological</w:t>
      </w:r>
      <w:r w:rsidR="003F2D26">
        <w:t xml:space="preserve"> </w:t>
      </w:r>
      <w:r>
        <w:t>Vulnerability of Mother-Girls in Chil</w:t>
      </w:r>
      <w:r w:rsidR="00EB2D50">
        <w:t>d</w:t>
      </w:r>
      <w:r>
        <w:t xml:space="preserve"> Marriage</w:t>
      </w:r>
      <w:bookmarkEnd w:id="27"/>
    </w:p>
    <w:p w:rsidR="0014260E" w:rsidRDefault="00876393" w:rsidP="0014260E">
      <w:pPr>
        <w:spacing w:line="360" w:lineRule="auto"/>
        <w:ind w:firstLine="720"/>
        <w:jc w:val="both"/>
        <w:rPr>
          <w:rFonts w:ascii="Times New Roman" w:hAnsi="Times New Roman" w:cs="Times New Roman"/>
          <w:sz w:val="24"/>
          <w:szCs w:val="24"/>
        </w:rPr>
      </w:pPr>
      <w:r w:rsidRPr="00876393">
        <w:rPr>
          <w:rFonts w:ascii="Times New Roman" w:hAnsi="Times New Roman" w:cs="Times New Roman"/>
          <w:sz w:val="24"/>
          <w:szCs w:val="24"/>
        </w:rPr>
        <w:t xml:space="preserve">Child marriage is a pervasive issue with dire health and psychological consequences, particularly for girls who become mothers at an early age. This practice, defined as marriage before </w:t>
      </w:r>
      <w:r w:rsidRPr="00876393">
        <w:rPr>
          <w:rFonts w:ascii="Times New Roman" w:hAnsi="Times New Roman" w:cs="Times New Roman"/>
          <w:sz w:val="24"/>
          <w:szCs w:val="24"/>
        </w:rPr>
        <w:lastRenderedPageBreak/>
        <w:t>the age of 18, often forces young girls into roles they are neither physically nor emotionally prepared for, exacerbating their vulnerabilities (UNICEF, 2021).</w:t>
      </w:r>
    </w:p>
    <w:p w:rsidR="0014260E" w:rsidRDefault="00876393" w:rsidP="0014260E">
      <w:pPr>
        <w:spacing w:line="360" w:lineRule="auto"/>
        <w:ind w:firstLine="720"/>
        <w:jc w:val="both"/>
        <w:rPr>
          <w:rFonts w:ascii="Times New Roman" w:hAnsi="Times New Roman" w:cs="Times New Roman"/>
          <w:sz w:val="24"/>
          <w:szCs w:val="24"/>
        </w:rPr>
      </w:pPr>
      <w:r w:rsidRPr="00876393">
        <w:rPr>
          <w:rFonts w:ascii="Times New Roman" w:hAnsi="Times New Roman" w:cs="Times New Roman"/>
          <w:sz w:val="24"/>
          <w:szCs w:val="24"/>
        </w:rPr>
        <w:t>The health implications of child marriage are profound. Adolescent girls' bodies are not fully developed to endure the rigors of pregnancy and childbirth, leading to increased risks of complications. For instance, obstetric fistula—a severe medical condition resulting from prolonged obstructed labor—is more common among young mothers (World Health Organization [WHO], 2022). These complications can result in chronic health issues</w:t>
      </w:r>
      <w:r w:rsidR="0014260E">
        <w:rPr>
          <w:rFonts w:ascii="Times New Roman" w:hAnsi="Times New Roman" w:cs="Times New Roman"/>
          <w:sz w:val="24"/>
          <w:szCs w:val="24"/>
        </w:rPr>
        <w:t>, stigma, and social isolation.</w:t>
      </w:r>
    </w:p>
    <w:p w:rsidR="0014260E" w:rsidRDefault="00876393" w:rsidP="0014260E">
      <w:pPr>
        <w:spacing w:line="360" w:lineRule="auto"/>
        <w:ind w:firstLine="720"/>
        <w:jc w:val="both"/>
        <w:rPr>
          <w:rFonts w:ascii="Times New Roman" w:hAnsi="Times New Roman" w:cs="Times New Roman"/>
          <w:sz w:val="24"/>
          <w:szCs w:val="24"/>
        </w:rPr>
      </w:pPr>
      <w:r w:rsidRPr="00876393">
        <w:rPr>
          <w:rFonts w:ascii="Times New Roman" w:hAnsi="Times New Roman" w:cs="Times New Roman"/>
          <w:sz w:val="24"/>
          <w:szCs w:val="24"/>
        </w:rPr>
        <w:t>Furthermore, early pregnancies significantly increase the risk of maternal and infant mortality. According to the WHO (2022), girls under the age of 15 are five times more likely to die during childbirth than women in their twenties. Babies born to these mothers also face a higher likelihood of low birth weight, preterm</w:t>
      </w:r>
      <w:r w:rsidR="0014260E">
        <w:rPr>
          <w:rFonts w:ascii="Times New Roman" w:hAnsi="Times New Roman" w:cs="Times New Roman"/>
          <w:sz w:val="24"/>
          <w:szCs w:val="24"/>
        </w:rPr>
        <w:t xml:space="preserve"> birth, and neonatal mortality.</w:t>
      </w:r>
    </w:p>
    <w:p w:rsidR="00B53CF5" w:rsidRDefault="00876393" w:rsidP="0014260E">
      <w:pPr>
        <w:spacing w:line="360" w:lineRule="auto"/>
        <w:ind w:firstLine="720"/>
        <w:jc w:val="both"/>
        <w:rPr>
          <w:rFonts w:ascii="Times New Roman" w:hAnsi="Times New Roman" w:cs="Times New Roman"/>
          <w:sz w:val="24"/>
          <w:szCs w:val="24"/>
        </w:rPr>
      </w:pPr>
      <w:r w:rsidRPr="00876393">
        <w:rPr>
          <w:rFonts w:ascii="Times New Roman" w:hAnsi="Times New Roman" w:cs="Times New Roman"/>
          <w:sz w:val="24"/>
          <w:szCs w:val="24"/>
        </w:rPr>
        <w:t>Limited access to healthcare exacerbates these risks. Many young brides live in impoverished, rural areas where prenatal and postnatal care is unavailable. This lack of medical support often results in preventable deaths and illnesses (UNICEF, 2021).</w:t>
      </w:r>
    </w:p>
    <w:p w:rsidR="00FC2C4C" w:rsidRPr="00FC2C4C" w:rsidRDefault="00FC2C4C" w:rsidP="00FC2C4C">
      <w:pPr>
        <w:spacing w:line="360" w:lineRule="auto"/>
        <w:ind w:firstLine="720"/>
        <w:jc w:val="both"/>
        <w:rPr>
          <w:rFonts w:ascii="Times New Roman" w:hAnsi="Times New Roman" w:cs="Times New Roman"/>
          <w:sz w:val="24"/>
          <w:szCs w:val="24"/>
        </w:rPr>
      </w:pPr>
      <w:r w:rsidRPr="00FC2C4C">
        <w:rPr>
          <w:rFonts w:ascii="Times New Roman" w:hAnsi="Times New Roman" w:cs="Times New Roman"/>
          <w:sz w:val="24"/>
          <w:szCs w:val="24"/>
        </w:rPr>
        <w:t>The psychological toll of child marriage is equally concerning. These young girls are often thrust into environments of control and abuse, leaving them vulnerable to mental health issues such as depression, anxiety, and post-traumatic stress disorder (PTSD). The loss of their childhood and limited agency over their lives contribute to feelings of hopelessness and low self-esteem (Parsons et al., 2015).</w:t>
      </w:r>
    </w:p>
    <w:p w:rsidR="00FC2C4C" w:rsidRPr="00FC2C4C" w:rsidRDefault="00FC2C4C" w:rsidP="00FC2C4C">
      <w:pPr>
        <w:spacing w:line="360" w:lineRule="auto"/>
        <w:ind w:firstLine="720"/>
        <w:jc w:val="both"/>
        <w:rPr>
          <w:rFonts w:ascii="Times New Roman" w:hAnsi="Times New Roman" w:cs="Times New Roman"/>
          <w:sz w:val="24"/>
          <w:szCs w:val="24"/>
        </w:rPr>
      </w:pPr>
      <w:r w:rsidRPr="00FC2C4C">
        <w:rPr>
          <w:rFonts w:ascii="Times New Roman" w:hAnsi="Times New Roman" w:cs="Times New Roman"/>
          <w:sz w:val="24"/>
          <w:szCs w:val="24"/>
        </w:rPr>
        <w:t>Child brides frequently experience domestic violence, which further deteriorates their mental health. Studies have shown that young married girls are at a higher risk of intimate partner violence (IPV) than their unmarried peers (Kidman, 2017). The fear and trauma associated with such abuse can have lasting psychological effects.</w:t>
      </w:r>
    </w:p>
    <w:p w:rsidR="00FC2C4C" w:rsidRDefault="00FC2C4C" w:rsidP="00FC2C4C">
      <w:pPr>
        <w:spacing w:line="360" w:lineRule="auto"/>
        <w:ind w:firstLine="720"/>
        <w:jc w:val="both"/>
        <w:rPr>
          <w:rFonts w:ascii="Times New Roman" w:hAnsi="Times New Roman" w:cs="Times New Roman"/>
          <w:sz w:val="24"/>
          <w:szCs w:val="24"/>
        </w:rPr>
      </w:pPr>
      <w:r w:rsidRPr="00FC2C4C">
        <w:rPr>
          <w:rFonts w:ascii="Times New Roman" w:hAnsi="Times New Roman" w:cs="Times New Roman"/>
          <w:sz w:val="24"/>
          <w:szCs w:val="24"/>
        </w:rPr>
        <w:t>Additionally, these girls often face social isolation, as marriage usually curtails their education and separates them from their peers. This isolation not only limits their personal growth but also deprives them of supportive social networks critical for mental well-being (Girls Not Brides, 2020).</w:t>
      </w:r>
    </w:p>
    <w:p w:rsidR="00F537F0" w:rsidRPr="00F537F0" w:rsidRDefault="00F537F0" w:rsidP="00F537F0">
      <w:pPr>
        <w:pStyle w:val="Heading1"/>
      </w:pPr>
      <w:bookmarkStart w:id="28" w:name="_Toc198714921"/>
      <w:r>
        <w:lastRenderedPageBreak/>
        <w:t>2.1.10</w:t>
      </w:r>
      <w:r>
        <w:tab/>
      </w:r>
      <w:r w:rsidRPr="00F537F0">
        <w:t xml:space="preserve">Online Content Creation </w:t>
      </w:r>
      <w:r w:rsidR="00BD137D">
        <w:t>as a</w:t>
      </w:r>
      <w:r w:rsidRPr="00F537F0">
        <w:t xml:space="preserve"> Campaign </w:t>
      </w:r>
      <w:r w:rsidR="00BD137D">
        <w:t xml:space="preserve">Tool </w:t>
      </w:r>
      <w:r w:rsidRPr="00F537F0">
        <w:t>Against Child Marriage</w:t>
      </w:r>
      <w:bookmarkEnd w:id="28"/>
    </w:p>
    <w:p w:rsidR="00F23761" w:rsidRDefault="00F537F0" w:rsidP="00F23761">
      <w:pPr>
        <w:spacing w:line="360" w:lineRule="auto"/>
        <w:ind w:firstLine="720"/>
        <w:jc w:val="both"/>
        <w:rPr>
          <w:rFonts w:ascii="Times New Roman" w:hAnsi="Times New Roman" w:cs="Times New Roman"/>
          <w:sz w:val="24"/>
          <w:szCs w:val="24"/>
        </w:rPr>
      </w:pPr>
      <w:r w:rsidRPr="00F537F0">
        <w:rPr>
          <w:rFonts w:ascii="Times New Roman" w:hAnsi="Times New Roman" w:cs="Times New Roman"/>
          <w:sz w:val="24"/>
          <w:szCs w:val="24"/>
        </w:rPr>
        <w:t>Online content creation has proven to be a powerful tool in various advocacy campaigns, including the fight against child marriage. With the increasing penetration of the internet and social media platforms, content creators are leveraging these digital tools to raise awareness, mobilize communities, and influence societal norms surrounding child marriage. This essay explores the effectiveness of online content creation in the campaign against child marriage, highlighting key benefits and challenges.</w:t>
      </w:r>
    </w:p>
    <w:p w:rsidR="00F23761" w:rsidRDefault="00F537F0" w:rsidP="00F23761">
      <w:pPr>
        <w:spacing w:line="360" w:lineRule="auto"/>
        <w:ind w:firstLine="720"/>
        <w:jc w:val="both"/>
        <w:rPr>
          <w:rFonts w:ascii="Times New Roman" w:hAnsi="Times New Roman" w:cs="Times New Roman"/>
          <w:sz w:val="24"/>
          <w:szCs w:val="24"/>
        </w:rPr>
      </w:pPr>
      <w:r w:rsidRPr="00F537F0">
        <w:rPr>
          <w:rFonts w:ascii="Times New Roman" w:hAnsi="Times New Roman" w:cs="Times New Roman"/>
          <w:sz w:val="24"/>
          <w:szCs w:val="24"/>
        </w:rPr>
        <w:t xml:space="preserve">One of the most significant advantages of online content creation is its ability to reach a wide and diverse audience. According to a report by the United Nations Population Fund (UNFPA), over 60% of the global population is now online, with social media platforms like Facebook, Instagram, Twitter, and </w:t>
      </w:r>
      <w:proofErr w:type="spellStart"/>
      <w:r w:rsidRPr="00F537F0">
        <w:rPr>
          <w:rFonts w:ascii="Times New Roman" w:hAnsi="Times New Roman" w:cs="Times New Roman"/>
          <w:sz w:val="24"/>
          <w:szCs w:val="24"/>
        </w:rPr>
        <w:t>TikTok</w:t>
      </w:r>
      <w:proofErr w:type="spellEnd"/>
      <w:r w:rsidRPr="00F537F0">
        <w:rPr>
          <w:rFonts w:ascii="Times New Roman" w:hAnsi="Times New Roman" w:cs="Times New Roman"/>
          <w:sz w:val="24"/>
          <w:szCs w:val="24"/>
        </w:rPr>
        <w:t xml:space="preserve"> playing central roles in shaping public discourse. Content creators can produce videos, infographics, blogs, and social media posts to engage both young people and adults, challenging harmful cultural practices and offering alternative perspectives. For instance, platforms like YouTube allow activists to share personal stories, testimonies, and expert opinions, creating emotional connections with viewers and raising awareness about the detrimental effects of child marriage. In particular, videos that highlight the human rights violations, health risks, and socio-economic impacts of child marriage can be highly influential in changing public attitudes.</w:t>
      </w:r>
    </w:p>
    <w:p w:rsidR="00F23761" w:rsidRDefault="00F537F0" w:rsidP="00F23761">
      <w:pPr>
        <w:spacing w:line="360" w:lineRule="auto"/>
        <w:ind w:firstLine="720"/>
        <w:jc w:val="both"/>
        <w:rPr>
          <w:rFonts w:ascii="Times New Roman" w:hAnsi="Times New Roman" w:cs="Times New Roman"/>
          <w:sz w:val="24"/>
          <w:szCs w:val="24"/>
        </w:rPr>
      </w:pPr>
      <w:r w:rsidRPr="00F537F0">
        <w:rPr>
          <w:rFonts w:ascii="Times New Roman" w:hAnsi="Times New Roman" w:cs="Times New Roman"/>
          <w:sz w:val="24"/>
          <w:szCs w:val="24"/>
        </w:rPr>
        <w:t>Moreover, the interactive nature of social media allows for a participatory approach to advocacy. Users can share content, comment, and engage in discussions, amplifying the message and increasing its reach. This aspect of online content creation fosters a sense of community and collective action. Online petitions, hashtags like #</w:t>
      </w:r>
      <w:proofErr w:type="spellStart"/>
      <w:r w:rsidRPr="00F537F0">
        <w:rPr>
          <w:rFonts w:ascii="Times New Roman" w:hAnsi="Times New Roman" w:cs="Times New Roman"/>
          <w:sz w:val="24"/>
          <w:szCs w:val="24"/>
        </w:rPr>
        <w:t>EndChildMarriage</w:t>
      </w:r>
      <w:proofErr w:type="spellEnd"/>
      <w:r w:rsidRPr="00F537F0">
        <w:rPr>
          <w:rFonts w:ascii="Times New Roman" w:hAnsi="Times New Roman" w:cs="Times New Roman"/>
          <w:sz w:val="24"/>
          <w:szCs w:val="24"/>
        </w:rPr>
        <w:t>, and campaigns such as the Girls Not Brides initiative have successfully mobilized global support and generated meaningful conversations around the issue. Research by the World Bank suggests that collective online movements can influence policymakers and drive legislative change by demonstrating widespread public concern and support for reforms.</w:t>
      </w:r>
    </w:p>
    <w:p w:rsidR="00F23761" w:rsidRDefault="00F537F0" w:rsidP="00F23761">
      <w:pPr>
        <w:spacing w:line="360" w:lineRule="auto"/>
        <w:ind w:firstLine="720"/>
        <w:jc w:val="both"/>
        <w:rPr>
          <w:rFonts w:ascii="Times New Roman" w:hAnsi="Times New Roman" w:cs="Times New Roman"/>
          <w:sz w:val="24"/>
          <w:szCs w:val="24"/>
        </w:rPr>
      </w:pPr>
      <w:r w:rsidRPr="00F537F0">
        <w:rPr>
          <w:rFonts w:ascii="Times New Roman" w:hAnsi="Times New Roman" w:cs="Times New Roman"/>
          <w:sz w:val="24"/>
          <w:szCs w:val="24"/>
        </w:rPr>
        <w:t xml:space="preserve">The visibility of online campaigns also enables the inclusion of marginalized voices. Children and young women who are at risk of or have already experienced child marriage can use digital platforms to share their stories. These narratives have the power to humanize the issue and provide a platform for voices that are often silenced in traditional forms of advocacy. By </w:t>
      </w:r>
      <w:r w:rsidRPr="00F537F0">
        <w:rPr>
          <w:rFonts w:ascii="Times New Roman" w:hAnsi="Times New Roman" w:cs="Times New Roman"/>
          <w:sz w:val="24"/>
          <w:szCs w:val="24"/>
        </w:rPr>
        <w:lastRenderedPageBreak/>
        <w:t>highlighting the experiences of those directly affected, online content creators can garner empathy and build solidarity, leading to greater public involvement in the fight against child marriage.</w:t>
      </w:r>
    </w:p>
    <w:p w:rsidR="00F23761" w:rsidRDefault="00F537F0" w:rsidP="00F23761">
      <w:pPr>
        <w:spacing w:line="360" w:lineRule="auto"/>
        <w:ind w:firstLine="720"/>
        <w:jc w:val="both"/>
        <w:rPr>
          <w:rFonts w:ascii="Times New Roman" w:hAnsi="Times New Roman" w:cs="Times New Roman"/>
          <w:sz w:val="24"/>
          <w:szCs w:val="24"/>
        </w:rPr>
      </w:pPr>
      <w:r w:rsidRPr="00F537F0">
        <w:rPr>
          <w:rFonts w:ascii="Times New Roman" w:hAnsi="Times New Roman" w:cs="Times New Roman"/>
          <w:sz w:val="24"/>
          <w:szCs w:val="24"/>
        </w:rPr>
        <w:t>However, despite the promising potential of online content creation, several challenges remain. First, there are disparities in access to digital technologies, particularly in rural areas of developing countries, where internet connectivity and smartphone penetration are still limited. According to the International Telecommunication Union (ITU), nearly half of the global population remains offline, which restricts the reach of online campaigns. In addition, issues such as digital literacy, gender inequality in access to technology, and cultural barriers further hinder the effectiveness of online content creation in some regions.</w:t>
      </w:r>
    </w:p>
    <w:p w:rsidR="00F34D94" w:rsidRPr="00853656" w:rsidRDefault="00F537F0" w:rsidP="00853656">
      <w:pPr>
        <w:spacing w:line="360" w:lineRule="auto"/>
        <w:ind w:firstLine="720"/>
        <w:jc w:val="both"/>
        <w:rPr>
          <w:rFonts w:ascii="Times New Roman" w:hAnsi="Times New Roman" w:cs="Times New Roman"/>
          <w:sz w:val="24"/>
          <w:szCs w:val="24"/>
        </w:rPr>
      </w:pPr>
      <w:r w:rsidRPr="00F537F0">
        <w:rPr>
          <w:rFonts w:ascii="Times New Roman" w:hAnsi="Times New Roman" w:cs="Times New Roman"/>
          <w:sz w:val="24"/>
          <w:szCs w:val="24"/>
        </w:rPr>
        <w:t>Furthermore, while online campaigns can raise awareness, they may not always translate into concrete action. Research by the Center for Global Development indicates that digital activism often struggles to create lasting change at the grassroots level, especially in conservative communities where social norms are deeply entrenched. The challenge lies in ensuring that online campaigns are complemented by on-the-ground efforts, such as community education programs and legislative reforms, to achieve tangible results in reducing child marriage.</w:t>
      </w:r>
    </w:p>
    <w:p w:rsidR="00F34D94" w:rsidRDefault="00F34D94" w:rsidP="000D13CB">
      <w:pPr>
        <w:pStyle w:val="Heading1"/>
        <w:spacing w:line="360" w:lineRule="auto"/>
      </w:pPr>
      <w:bookmarkStart w:id="29" w:name="_Toc198714922"/>
      <w:r>
        <w:t>2.2</w:t>
      </w:r>
      <w:r>
        <w:tab/>
        <w:t>THEORETICAL FRAMEWORK</w:t>
      </w:r>
      <w:bookmarkEnd w:id="29"/>
    </w:p>
    <w:p w:rsidR="00AF62B7" w:rsidRDefault="00AF62B7" w:rsidP="00720D00">
      <w:pPr>
        <w:spacing w:line="360" w:lineRule="auto"/>
        <w:ind w:firstLine="720"/>
        <w:rPr>
          <w:rFonts w:ascii="Times New Roman" w:hAnsi="Times New Roman" w:cs="Times New Roman"/>
          <w:sz w:val="24"/>
        </w:rPr>
      </w:pPr>
      <w:r w:rsidRPr="000D13CB">
        <w:rPr>
          <w:rFonts w:ascii="Times New Roman" w:hAnsi="Times New Roman" w:cs="Times New Roman"/>
          <w:sz w:val="24"/>
        </w:rPr>
        <w:t xml:space="preserve">The theoretical framework of this study is hinged on the tenets of </w:t>
      </w:r>
      <w:r w:rsidR="00190497">
        <w:rPr>
          <w:rFonts w:ascii="Times New Roman" w:hAnsi="Times New Roman" w:cs="Times New Roman"/>
          <w:sz w:val="24"/>
        </w:rPr>
        <w:t xml:space="preserve">Social Cognitive Theory and the Theory of Planned </w:t>
      </w:r>
      <w:proofErr w:type="spellStart"/>
      <w:r w:rsidR="00190497">
        <w:rPr>
          <w:rFonts w:ascii="Times New Roman" w:hAnsi="Times New Roman" w:cs="Times New Roman"/>
          <w:sz w:val="24"/>
        </w:rPr>
        <w:t>Be</w:t>
      </w:r>
      <w:r w:rsidR="0032681A">
        <w:rPr>
          <w:rFonts w:ascii="Times New Roman" w:hAnsi="Times New Roman" w:cs="Times New Roman"/>
          <w:sz w:val="24"/>
        </w:rPr>
        <w:t>h</w:t>
      </w:r>
      <w:r w:rsidR="00190497">
        <w:rPr>
          <w:rFonts w:ascii="Times New Roman" w:hAnsi="Times New Roman" w:cs="Times New Roman"/>
          <w:sz w:val="24"/>
        </w:rPr>
        <w:t>aviour</w:t>
      </w:r>
      <w:proofErr w:type="spellEnd"/>
      <w:r w:rsidR="0032681A">
        <w:rPr>
          <w:rFonts w:ascii="Times New Roman" w:hAnsi="Times New Roman" w:cs="Times New Roman"/>
          <w:sz w:val="24"/>
        </w:rPr>
        <w:t>.</w:t>
      </w:r>
    </w:p>
    <w:p w:rsidR="00C601C2" w:rsidRDefault="00C601C2" w:rsidP="000C2053">
      <w:pPr>
        <w:pStyle w:val="Heading1"/>
      </w:pPr>
      <w:bookmarkStart w:id="30" w:name="_Toc198714923"/>
      <w:r>
        <w:t>2.2.1</w:t>
      </w:r>
      <w:r>
        <w:tab/>
        <w:t>Social Cognitive Theory</w:t>
      </w:r>
      <w:bookmarkEnd w:id="30"/>
    </w:p>
    <w:p w:rsidR="00A81D4A" w:rsidRDefault="008D775C" w:rsidP="00A81D4A">
      <w:pPr>
        <w:spacing w:line="360" w:lineRule="auto"/>
        <w:ind w:firstLine="720"/>
        <w:jc w:val="both"/>
        <w:rPr>
          <w:rFonts w:ascii="Times New Roman" w:hAnsi="Times New Roman" w:cs="Times New Roman"/>
          <w:sz w:val="24"/>
        </w:rPr>
      </w:pPr>
      <w:r w:rsidRPr="008D775C">
        <w:rPr>
          <w:rFonts w:ascii="Times New Roman" w:hAnsi="Times New Roman" w:cs="Times New Roman"/>
          <w:sz w:val="24"/>
        </w:rPr>
        <w:t>Social Cognitive Theory (SCT), developed by Albert Bandura in the 1960s, emphasizes the role of observational learning, imitation, and modeling in the development of behaviors and attitudes. It posits that individuals learn not only through direct experiences but also by observing others, a process known as vicarious learning (Bandura, 2001). According to SCT, learning is a dynamic and reciprocal interaction between personal factors, behavior, and the environment, often referred to as the "triadic reciprocal causation" model (Bandura, 1986).</w:t>
      </w:r>
    </w:p>
    <w:p w:rsidR="00A81D4A" w:rsidRDefault="008D775C" w:rsidP="00A81D4A">
      <w:pPr>
        <w:spacing w:line="360" w:lineRule="auto"/>
        <w:ind w:firstLine="720"/>
        <w:jc w:val="both"/>
        <w:rPr>
          <w:rFonts w:ascii="Times New Roman" w:hAnsi="Times New Roman" w:cs="Times New Roman"/>
          <w:sz w:val="24"/>
        </w:rPr>
      </w:pPr>
      <w:r w:rsidRPr="008D775C">
        <w:rPr>
          <w:rFonts w:ascii="Times New Roman" w:hAnsi="Times New Roman" w:cs="Times New Roman"/>
          <w:sz w:val="24"/>
        </w:rPr>
        <w:t xml:space="preserve">At the heart of SCT is the concept of self-efficacy, which refers to an individual's belief in their ability to succeed in specific situations or accomplish tasks (Bandura, 1997). Self-efficacy influences motivation, behavior choices, effort, and persistence in the face of challenges. SCT also </w:t>
      </w:r>
      <w:r w:rsidRPr="008D775C">
        <w:rPr>
          <w:rFonts w:ascii="Times New Roman" w:hAnsi="Times New Roman" w:cs="Times New Roman"/>
          <w:sz w:val="24"/>
        </w:rPr>
        <w:lastRenderedPageBreak/>
        <w:t>highlights the importance of reinforcement and punishment, which shape behavior by rewarding or discouraging certain actions (Bandura, 1991).</w:t>
      </w:r>
    </w:p>
    <w:p w:rsidR="008D775C" w:rsidRDefault="008D775C" w:rsidP="00A81D4A">
      <w:pPr>
        <w:spacing w:line="360" w:lineRule="auto"/>
        <w:ind w:firstLine="720"/>
        <w:jc w:val="both"/>
        <w:rPr>
          <w:rFonts w:ascii="Times New Roman" w:hAnsi="Times New Roman" w:cs="Times New Roman"/>
          <w:sz w:val="24"/>
        </w:rPr>
      </w:pPr>
      <w:r w:rsidRPr="008D775C">
        <w:rPr>
          <w:rFonts w:ascii="Times New Roman" w:hAnsi="Times New Roman" w:cs="Times New Roman"/>
          <w:sz w:val="24"/>
        </w:rPr>
        <w:t>A key element of SCT is observational learning, where individuals acquire new behaviors by watching others. This learning process is influenced by factors such as attention, retention, reproduction, and motivation. Attention refers to focusing on the modeled behavior, retention involves remembering what was observed, reproduction is the ability to replicate the behavior, and motivation determines whether the individual will engage in the behavior based on rewards or perceived outcomes (Bandura, 1977).</w:t>
      </w:r>
    </w:p>
    <w:p w:rsidR="009C77E9" w:rsidRPr="009C77E9" w:rsidRDefault="009C77E9" w:rsidP="009C77E9">
      <w:pPr>
        <w:spacing w:line="360" w:lineRule="auto"/>
        <w:ind w:firstLine="720"/>
        <w:jc w:val="both"/>
        <w:rPr>
          <w:rFonts w:ascii="Times New Roman" w:hAnsi="Times New Roman" w:cs="Times New Roman"/>
          <w:sz w:val="24"/>
        </w:rPr>
      </w:pPr>
      <w:r w:rsidRPr="009C77E9">
        <w:rPr>
          <w:rFonts w:ascii="Times New Roman" w:hAnsi="Times New Roman" w:cs="Times New Roman"/>
          <w:sz w:val="24"/>
        </w:rPr>
        <w:t xml:space="preserve">In the case of child marriage, online content often portrays various societal norms, and through platforms like Instagram, </w:t>
      </w:r>
      <w:proofErr w:type="spellStart"/>
      <w:r w:rsidRPr="009C77E9">
        <w:rPr>
          <w:rFonts w:ascii="Times New Roman" w:hAnsi="Times New Roman" w:cs="Times New Roman"/>
          <w:sz w:val="24"/>
        </w:rPr>
        <w:t>TikTok</w:t>
      </w:r>
      <w:proofErr w:type="spellEnd"/>
      <w:r w:rsidRPr="009C77E9">
        <w:rPr>
          <w:rFonts w:ascii="Times New Roman" w:hAnsi="Times New Roman" w:cs="Times New Roman"/>
          <w:sz w:val="24"/>
        </w:rPr>
        <w:t>, or YouTube, teenagers are exposed to different perceptions of relationships, marriage, and gender roles. SCT suggests that these online exposures, especially when endorsed by influential figures or celebrities, may shape adolescents' attitudes and behaviors towards marriage at a young age. If young people see content that normalizes or romanticizes child marriage, they might internalize these views and adopt similar beliefs.</w:t>
      </w:r>
    </w:p>
    <w:p w:rsidR="009C77E9" w:rsidRPr="009C77E9" w:rsidRDefault="009C77E9" w:rsidP="009C77E9">
      <w:pPr>
        <w:spacing w:line="360" w:lineRule="auto"/>
        <w:ind w:firstLine="720"/>
        <w:jc w:val="both"/>
        <w:rPr>
          <w:rFonts w:ascii="Times New Roman" w:hAnsi="Times New Roman" w:cs="Times New Roman"/>
          <w:sz w:val="24"/>
        </w:rPr>
      </w:pPr>
      <w:r w:rsidRPr="009C77E9">
        <w:rPr>
          <w:rFonts w:ascii="Times New Roman" w:hAnsi="Times New Roman" w:cs="Times New Roman"/>
          <w:sz w:val="24"/>
        </w:rPr>
        <w:t>Moreover, SCT highlights the role of reinforcement and motivation in behavior acquisition. If teenagers receive positive reinforcement (such as likes, comments, or shares) for content that portrays or advocates for early marriages, this positive feedback can motivate them to perpetuate such ideas. Conversely, if they are exposed to content that critiques or condemns child marriage, they may develop resistance to the practice.</w:t>
      </w:r>
    </w:p>
    <w:p w:rsidR="009C77E9" w:rsidRPr="009C77E9" w:rsidRDefault="009C77E9" w:rsidP="009C77E9">
      <w:pPr>
        <w:spacing w:line="360" w:lineRule="auto"/>
        <w:ind w:firstLine="720"/>
        <w:jc w:val="both"/>
        <w:rPr>
          <w:rFonts w:ascii="Times New Roman" w:hAnsi="Times New Roman" w:cs="Times New Roman"/>
          <w:sz w:val="24"/>
        </w:rPr>
      </w:pPr>
      <w:r w:rsidRPr="009C77E9">
        <w:rPr>
          <w:rFonts w:ascii="Times New Roman" w:hAnsi="Times New Roman" w:cs="Times New Roman"/>
          <w:sz w:val="24"/>
        </w:rPr>
        <w:t>The concept of self-regulation in SCT is also critical in understanding how teenagers control their behavior in response to online influences. Teenagers who are aware of the consequences of child marriage and have developed the skills to critically assess content may reject harmful narratives. In this context, education and awareness about the negative impacts of child marriage, particularly through media literacy, could empower students to make informed decisions. Thus, SCT provides a framework for understanding how online content can influence teenagers' perceptions and behaviors regarding child marriage.</w:t>
      </w:r>
    </w:p>
    <w:p w:rsidR="009C77E9" w:rsidRDefault="009C77E9" w:rsidP="0017509E">
      <w:pPr>
        <w:pStyle w:val="Heading1"/>
      </w:pPr>
      <w:bookmarkStart w:id="31" w:name="_Toc198714924"/>
      <w:r>
        <w:lastRenderedPageBreak/>
        <w:t>2.2.2</w:t>
      </w:r>
      <w:r>
        <w:tab/>
        <w:t xml:space="preserve">Theory of Planned </w:t>
      </w:r>
      <w:proofErr w:type="spellStart"/>
      <w:r>
        <w:t>Behaviour</w:t>
      </w:r>
      <w:bookmarkEnd w:id="31"/>
      <w:proofErr w:type="spellEnd"/>
    </w:p>
    <w:p w:rsidR="00EB2DFD" w:rsidRPr="00EB2DFD" w:rsidRDefault="00EB2DFD" w:rsidP="00EB2DFD">
      <w:pPr>
        <w:spacing w:line="360" w:lineRule="auto"/>
        <w:jc w:val="both"/>
        <w:rPr>
          <w:rFonts w:ascii="Times New Roman" w:hAnsi="Times New Roman" w:cs="Times New Roman"/>
          <w:sz w:val="24"/>
        </w:rPr>
      </w:pPr>
      <w:r w:rsidRPr="00EB2DFD">
        <w:rPr>
          <w:rFonts w:ascii="Times New Roman" w:hAnsi="Times New Roman" w:cs="Times New Roman"/>
          <w:sz w:val="24"/>
        </w:rPr>
        <w:t xml:space="preserve">The Theory of Planned Behavior (TPB) is a psychological model that explains human behavior based on the interaction of three core components: </w:t>
      </w:r>
      <w:r w:rsidRPr="00EB2DFD">
        <w:rPr>
          <w:rFonts w:ascii="Times New Roman" w:hAnsi="Times New Roman" w:cs="Times New Roman"/>
          <w:bCs/>
          <w:sz w:val="24"/>
        </w:rPr>
        <w:t>attitude toward the behavior</w:t>
      </w:r>
      <w:r w:rsidRPr="00EB2DFD">
        <w:rPr>
          <w:rFonts w:ascii="Times New Roman" w:hAnsi="Times New Roman" w:cs="Times New Roman"/>
          <w:sz w:val="24"/>
        </w:rPr>
        <w:t xml:space="preserve">, </w:t>
      </w:r>
      <w:r w:rsidRPr="00EB2DFD">
        <w:rPr>
          <w:rFonts w:ascii="Times New Roman" w:hAnsi="Times New Roman" w:cs="Times New Roman"/>
          <w:bCs/>
          <w:sz w:val="24"/>
        </w:rPr>
        <w:t>subjective norms</w:t>
      </w:r>
      <w:r w:rsidRPr="00EB2DFD">
        <w:rPr>
          <w:rFonts w:ascii="Times New Roman" w:hAnsi="Times New Roman" w:cs="Times New Roman"/>
          <w:sz w:val="24"/>
        </w:rPr>
        <w:t xml:space="preserve">, and </w:t>
      </w:r>
      <w:r w:rsidRPr="00EB2DFD">
        <w:rPr>
          <w:rFonts w:ascii="Times New Roman" w:hAnsi="Times New Roman" w:cs="Times New Roman"/>
          <w:bCs/>
          <w:sz w:val="24"/>
        </w:rPr>
        <w:t>perceived behavioral control</w:t>
      </w:r>
      <w:r w:rsidRPr="00EB2DFD">
        <w:rPr>
          <w:rFonts w:ascii="Times New Roman" w:hAnsi="Times New Roman" w:cs="Times New Roman"/>
          <w:sz w:val="24"/>
        </w:rPr>
        <w:t xml:space="preserve">. Developed by </w:t>
      </w:r>
      <w:proofErr w:type="spellStart"/>
      <w:r w:rsidRPr="00EB2DFD">
        <w:rPr>
          <w:rFonts w:ascii="Times New Roman" w:hAnsi="Times New Roman" w:cs="Times New Roman"/>
          <w:sz w:val="24"/>
        </w:rPr>
        <w:t>Icek</w:t>
      </w:r>
      <w:proofErr w:type="spellEnd"/>
      <w:r w:rsidRPr="00EB2DFD">
        <w:rPr>
          <w:rFonts w:ascii="Times New Roman" w:hAnsi="Times New Roman" w:cs="Times New Roman"/>
          <w:sz w:val="24"/>
        </w:rPr>
        <w:t xml:space="preserve"> </w:t>
      </w:r>
      <w:proofErr w:type="spellStart"/>
      <w:r w:rsidRPr="00EB2DFD">
        <w:rPr>
          <w:rFonts w:ascii="Times New Roman" w:hAnsi="Times New Roman" w:cs="Times New Roman"/>
          <w:sz w:val="24"/>
        </w:rPr>
        <w:t>Ajzen</w:t>
      </w:r>
      <w:proofErr w:type="spellEnd"/>
      <w:r w:rsidRPr="00EB2DFD">
        <w:rPr>
          <w:rFonts w:ascii="Times New Roman" w:hAnsi="Times New Roman" w:cs="Times New Roman"/>
          <w:sz w:val="24"/>
        </w:rPr>
        <w:t xml:space="preserve"> in 1985, it extends the earlier Theory of Reasoned Action (TRA) by adding perceived behavioral control as a factor that influences both intentions and actual behavior (</w:t>
      </w:r>
      <w:proofErr w:type="spellStart"/>
      <w:r w:rsidRPr="00EB2DFD">
        <w:rPr>
          <w:rFonts w:ascii="Times New Roman" w:hAnsi="Times New Roman" w:cs="Times New Roman"/>
          <w:sz w:val="24"/>
        </w:rPr>
        <w:t>Ajzen</w:t>
      </w:r>
      <w:proofErr w:type="spellEnd"/>
      <w:r w:rsidRPr="00EB2DFD">
        <w:rPr>
          <w:rFonts w:ascii="Times New Roman" w:hAnsi="Times New Roman" w:cs="Times New Roman"/>
          <w:sz w:val="24"/>
        </w:rPr>
        <w:t>, 1991).</w:t>
      </w:r>
    </w:p>
    <w:p w:rsidR="00EB2DFD" w:rsidRPr="00EB2DFD" w:rsidRDefault="00EB2DFD" w:rsidP="00EB2DFD">
      <w:pPr>
        <w:numPr>
          <w:ilvl w:val="0"/>
          <w:numId w:val="7"/>
        </w:numPr>
        <w:spacing w:line="360" w:lineRule="auto"/>
        <w:jc w:val="both"/>
        <w:rPr>
          <w:rFonts w:ascii="Times New Roman" w:hAnsi="Times New Roman" w:cs="Times New Roman"/>
          <w:sz w:val="24"/>
        </w:rPr>
      </w:pPr>
      <w:r w:rsidRPr="00EB2DFD">
        <w:rPr>
          <w:rFonts w:ascii="Times New Roman" w:hAnsi="Times New Roman" w:cs="Times New Roman"/>
          <w:b/>
          <w:bCs/>
          <w:sz w:val="24"/>
        </w:rPr>
        <w:t>Attitude toward the behavior</w:t>
      </w:r>
      <w:r w:rsidRPr="00EB2DFD">
        <w:rPr>
          <w:rFonts w:ascii="Times New Roman" w:hAnsi="Times New Roman" w:cs="Times New Roman"/>
          <w:sz w:val="24"/>
        </w:rPr>
        <w:t xml:space="preserve"> refers to the individual’s positive or negative evaluation of performing the behavior. If a person believes the behavior will lead to favorable outcomes, they are more likely to engage in it.</w:t>
      </w:r>
    </w:p>
    <w:p w:rsidR="00EB2DFD" w:rsidRPr="00EB2DFD" w:rsidRDefault="00EB2DFD" w:rsidP="00EB2DFD">
      <w:pPr>
        <w:numPr>
          <w:ilvl w:val="0"/>
          <w:numId w:val="7"/>
        </w:numPr>
        <w:spacing w:line="360" w:lineRule="auto"/>
        <w:jc w:val="both"/>
        <w:rPr>
          <w:rFonts w:ascii="Times New Roman" w:hAnsi="Times New Roman" w:cs="Times New Roman"/>
          <w:sz w:val="24"/>
        </w:rPr>
      </w:pPr>
      <w:r w:rsidRPr="00EB2DFD">
        <w:rPr>
          <w:rFonts w:ascii="Times New Roman" w:hAnsi="Times New Roman" w:cs="Times New Roman"/>
          <w:b/>
          <w:bCs/>
          <w:sz w:val="24"/>
        </w:rPr>
        <w:t>Subjective norms</w:t>
      </w:r>
      <w:r w:rsidRPr="00EB2DFD">
        <w:rPr>
          <w:rFonts w:ascii="Times New Roman" w:hAnsi="Times New Roman" w:cs="Times New Roman"/>
          <w:sz w:val="24"/>
        </w:rPr>
        <w:t xml:space="preserve"> pertain to the perceived social pressures to perform or not perform a behavior. These pressures are shaped by individuals' beliefs about whether important others (family, peers, etc.) think they should engage in the behavior.</w:t>
      </w:r>
    </w:p>
    <w:p w:rsidR="00EB2DFD" w:rsidRPr="00EB2DFD" w:rsidRDefault="00EB2DFD" w:rsidP="00EB2DFD">
      <w:pPr>
        <w:numPr>
          <w:ilvl w:val="0"/>
          <w:numId w:val="7"/>
        </w:numPr>
        <w:spacing w:line="360" w:lineRule="auto"/>
        <w:jc w:val="both"/>
        <w:rPr>
          <w:rFonts w:ascii="Times New Roman" w:hAnsi="Times New Roman" w:cs="Times New Roman"/>
          <w:sz w:val="24"/>
        </w:rPr>
      </w:pPr>
      <w:r w:rsidRPr="00EB2DFD">
        <w:rPr>
          <w:rFonts w:ascii="Times New Roman" w:hAnsi="Times New Roman" w:cs="Times New Roman"/>
          <w:b/>
          <w:bCs/>
          <w:sz w:val="24"/>
        </w:rPr>
        <w:t>Perceived behavioral control</w:t>
      </w:r>
      <w:r w:rsidRPr="00EB2DFD">
        <w:rPr>
          <w:rFonts w:ascii="Times New Roman" w:hAnsi="Times New Roman" w:cs="Times New Roman"/>
          <w:sz w:val="24"/>
        </w:rPr>
        <w:t xml:space="preserve"> involves the perceived ease or difficulty of performing the behavior, reflecting past experiences and anticipated obstacles. This element aligns with Bandura's concept of self-efficacy, suggesting that if individuals believe they can control their actions, they are more likely to attempt and succeed in the behavior (</w:t>
      </w:r>
      <w:proofErr w:type="spellStart"/>
      <w:r w:rsidRPr="00EB2DFD">
        <w:rPr>
          <w:rFonts w:ascii="Times New Roman" w:hAnsi="Times New Roman" w:cs="Times New Roman"/>
          <w:sz w:val="24"/>
        </w:rPr>
        <w:t>Ajzen</w:t>
      </w:r>
      <w:proofErr w:type="spellEnd"/>
      <w:r w:rsidRPr="00EB2DFD">
        <w:rPr>
          <w:rFonts w:ascii="Times New Roman" w:hAnsi="Times New Roman" w:cs="Times New Roman"/>
          <w:sz w:val="24"/>
        </w:rPr>
        <w:t>, 1991; Bandura, 1997).</w:t>
      </w:r>
    </w:p>
    <w:p w:rsidR="00EB2DFD" w:rsidRDefault="00EB2DFD" w:rsidP="00023118">
      <w:pPr>
        <w:spacing w:line="360" w:lineRule="auto"/>
        <w:ind w:firstLine="360"/>
        <w:jc w:val="both"/>
        <w:rPr>
          <w:rFonts w:ascii="Times New Roman" w:hAnsi="Times New Roman" w:cs="Times New Roman"/>
          <w:sz w:val="24"/>
        </w:rPr>
      </w:pPr>
      <w:r w:rsidRPr="00EB2DFD">
        <w:rPr>
          <w:rFonts w:ascii="Times New Roman" w:hAnsi="Times New Roman" w:cs="Times New Roman"/>
          <w:sz w:val="24"/>
        </w:rPr>
        <w:t xml:space="preserve">TPB posits that these components together influence </w:t>
      </w:r>
      <w:r w:rsidRPr="00EB2DFD">
        <w:rPr>
          <w:rFonts w:ascii="Times New Roman" w:hAnsi="Times New Roman" w:cs="Times New Roman"/>
          <w:bCs/>
          <w:sz w:val="24"/>
        </w:rPr>
        <w:t>behavioral intention</w:t>
      </w:r>
      <w:r w:rsidRPr="00EB2DFD">
        <w:rPr>
          <w:rFonts w:ascii="Times New Roman" w:hAnsi="Times New Roman" w:cs="Times New Roman"/>
          <w:sz w:val="24"/>
        </w:rPr>
        <w:t>, which in turn predicts actual behavior. A stronger intention to engage in a behavior, driven by positive attitudes, favorable subjective norms, and high perceived control, typically leads to more frequent engagement in the behavior.</w:t>
      </w:r>
    </w:p>
    <w:p w:rsidR="00023118" w:rsidRPr="00023118" w:rsidRDefault="00023118" w:rsidP="00023118">
      <w:pPr>
        <w:spacing w:line="360" w:lineRule="auto"/>
        <w:ind w:firstLine="360"/>
        <w:jc w:val="both"/>
        <w:rPr>
          <w:rFonts w:ascii="Times New Roman" w:hAnsi="Times New Roman" w:cs="Times New Roman"/>
          <w:sz w:val="24"/>
        </w:rPr>
      </w:pPr>
      <w:r w:rsidRPr="00023118">
        <w:rPr>
          <w:rFonts w:ascii="Times New Roman" w:hAnsi="Times New Roman" w:cs="Times New Roman"/>
          <w:sz w:val="24"/>
        </w:rPr>
        <w:t xml:space="preserve">The Theory of Planned Behavior (TPB) is highly relevant to understanding the influence of online content creation on child marriage and its perception among teenagers, particularly in the context of Kwara Poly Secondary School. Developed by </w:t>
      </w:r>
      <w:proofErr w:type="spellStart"/>
      <w:r w:rsidRPr="00023118">
        <w:rPr>
          <w:rFonts w:ascii="Times New Roman" w:hAnsi="Times New Roman" w:cs="Times New Roman"/>
          <w:sz w:val="24"/>
        </w:rPr>
        <w:t>Ajzen</w:t>
      </w:r>
      <w:proofErr w:type="spellEnd"/>
      <w:r w:rsidRPr="00023118">
        <w:rPr>
          <w:rFonts w:ascii="Times New Roman" w:hAnsi="Times New Roman" w:cs="Times New Roman"/>
          <w:sz w:val="24"/>
        </w:rPr>
        <w:t>, the TPB posits that an individual's behavior is determined by three key factors: attitude toward the behavior, subjective norms, and perceived behavioral control. These factors collectively predict an individual's intention to engage in a particular behavior, which in this case is the influence of online content on the perception of child marriage.</w:t>
      </w:r>
    </w:p>
    <w:p w:rsidR="00AB2C3D" w:rsidRPr="003200BB" w:rsidRDefault="00EB6241" w:rsidP="003200BB">
      <w:pPr>
        <w:spacing w:line="360" w:lineRule="auto"/>
        <w:ind w:firstLine="360"/>
        <w:jc w:val="both"/>
        <w:rPr>
          <w:rFonts w:ascii="Times New Roman" w:hAnsi="Times New Roman" w:cs="Times New Roman"/>
          <w:sz w:val="24"/>
        </w:rPr>
      </w:pPr>
      <w:r w:rsidRPr="00EB6241">
        <w:rPr>
          <w:rFonts w:ascii="Times New Roman" w:hAnsi="Times New Roman" w:cs="Times New Roman"/>
          <w:bCs/>
          <w:sz w:val="24"/>
        </w:rPr>
        <w:lastRenderedPageBreak/>
        <w:t>In context,</w:t>
      </w:r>
      <w:r>
        <w:rPr>
          <w:rFonts w:ascii="Times New Roman" w:hAnsi="Times New Roman" w:cs="Times New Roman"/>
          <w:b/>
          <w:bCs/>
          <w:sz w:val="24"/>
        </w:rPr>
        <w:t xml:space="preserve"> </w:t>
      </w:r>
      <w:r w:rsidR="00023118" w:rsidRPr="00023118">
        <w:rPr>
          <w:rFonts w:ascii="Times New Roman" w:hAnsi="Times New Roman" w:cs="Times New Roman"/>
          <w:b/>
          <w:bCs/>
          <w:sz w:val="24"/>
        </w:rPr>
        <w:t>Attitude toward the behavior</w:t>
      </w:r>
      <w:r w:rsidR="00023118" w:rsidRPr="00023118">
        <w:rPr>
          <w:rFonts w:ascii="Times New Roman" w:hAnsi="Times New Roman" w:cs="Times New Roman"/>
          <w:sz w:val="24"/>
        </w:rPr>
        <w:t xml:space="preserve"> refers to the positive or negative evaluation of online content related to child marriage. Teenagers exposed to such content may develop favorable or unfavorable attitudes depending on how the content is framed. For instance, content that portrays child marriage as a cultural norm may reinforce positive attitudes toward it, while content that challenges this norm may lead to a negative perception and advocacy against the practice.</w:t>
      </w:r>
      <w:r>
        <w:rPr>
          <w:rFonts w:ascii="Times New Roman" w:hAnsi="Times New Roman" w:cs="Times New Roman"/>
          <w:sz w:val="24"/>
        </w:rPr>
        <w:t xml:space="preserve"> </w:t>
      </w:r>
      <w:r w:rsidR="00023118" w:rsidRPr="00023118">
        <w:rPr>
          <w:rFonts w:ascii="Times New Roman" w:hAnsi="Times New Roman" w:cs="Times New Roman"/>
          <w:b/>
          <w:bCs/>
          <w:sz w:val="24"/>
        </w:rPr>
        <w:t>Subjective norms</w:t>
      </w:r>
      <w:r w:rsidR="00023118" w:rsidRPr="00023118">
        <w:rPr>
          <w:rFonts w:ascii="Times New Roman" w:hAnsi="Times New Roman" w:cs="Times New Roman"/>
          <w:sz w:val="24"/>
        </w:rPr>
        <w:t xml:space="preserve"> involve the perceived social pressure from peers, family, or society regarding child marriage. In a school setting, teenagers are influenced by the opinions of their peers, teachers, and family members. If online content portrays child marriage as acceptable or common, it could shape the perception of teenagers, leading to a sense of normalized behavior. Conversely, online content advocating against child marriage can encourage a shift in the collective attitude, reducing peer support for such practices.</w:t>
      </w:r>
      <w:r>
        <w:rPr>
          <w:rFonts w:ascii="Times New Roman" w:hAnsi="Times New Roman" w:cs="Times New Roman"/>
          <w:sz w:val="24"/>
        </w:rPr>
        <w:t xml:space="preserve"> </w:t>
      </w:r>
      <w:r w:rsidR="00023118" w:rsidRPr="00023118">
        <w:rPr>
          <w:rFonts w:ascii="Times New Roman" w:hAnsi="Times New Roman" w:cs="Times New Roman"/>
          <w:b/>
          <w:bCs/>
          <w:sz w:val="24"/>
        </w:rPr>
        <w:t>Perceived behavioral control</w:t>
      </w:r>
      <w:r w:rsidR="00023118" w:rsidRPr="00023118">
        <w:rPr>
          <w:rFonts w:ascii="Times New Roman" w:hAnsi="Times New Roman" w:cs="Times New Roman"/>
          <w:sz w:val="24"/>
        </w:rPr>
        <w:t xml:space="preserve"> pertains to the perceived ease or difficulty in avoiding or endorsing child marriage, based on online content. If teenagers perceive that they have the knowledge and social support to challenge child marriage, they are more likely to act against it. Online content that educates about legal rights, gender equality, and the consequences of early marriage can empower students to resist societal pressures and challenge harmful traditions.</w:t>
      </w:r>
    </w:p>
    <w:p w:rsidR="00F34D94" w:rsidRDefault="00F34D94" w:rsidP="00B930FC">
      <w:pPr>
        <w:pStyle w:val="Heading1"/>
      </w:pPr>
      <w:bookmarkStart w:id="32" w:name="_Toc198714925"/>
      <w:r>
        <w:t>2.3</w:t>
      </w:r>
      <w:r>
        <w:tab/>
        <w:t>EMPIRICAL REVIEW</w:t>
      </w:r>
      <w:bookmarkEnd w:id="32"/>
    </w:p>
    <w:p w:rsidR="005F69F6" w:rsidRDefault="00AB2C3D" w:rsidP="005F69F6">
      <w:pPr>
        <w:spacing w:line="360" w:lineRule="auto"/>
        <w:ind w:firstLine="720"/>
        <w:jc w:val="both"/>
        <w:rPr>
          <w:rFonts w:ascii="Times New Roman" w:hAnsi="Times New Roman" w:cs="Times New Roman"/>
          <w:sz w:val="24"/>
        </w:rPr>
      </w:pPr>
      <w:r w:rsidRPr="00AB2C3D">
        <w:rPr>
          <w:rFonts w:ascii="Times New Roman" w:hAnsi="Times New Roman" w:cs="Times New Roman"/>
          <w:sz w:val="24"/>
        </w:rPr>
        <w:t>An empirical study by Adebayo et al. (2019) explored the effectiveness of online campaigns in raising awareness about child marriage in Sub-Saharan Africa. The study focused on Facebook and Twitter campaigns that were designed to educate communities on the dangers and consequences of child marriage. It found that interactive campaigns, where users could ask questions and share personal stories, were more successful in raising awareness than traditional informational posts. The study also highlighted that online campaigns reached young people who are at the highest risk of being affected by child marriage, empowering them to make informed decisions and challenge societal norms (Adebayo et al., 2019).</w:t>
      </w:r>
    </w:p>
    <w:p w:rsidR="00D138B5" w:rsidRDefault="00AB2C3D" w:rsidP="00D138B5">
      <w:pPr>
        <w:spacing w:line="360" w:lineRule="auto"/>
        <w:ind w:firstLine="720"/>
        <w:jc w:val="both"/>
        <w:rPr>
          <w:rFonts w:ascii="Times New Roman" w:hAnsi="Times New Roman" w:cs="Times New Roman"/>
          <w:sz w:val="24"/>
        </w:rPr>
      </w:pPr>
      <w:r w:rsidRPr="00AB2C3D">
        <w:rPr>
          <w:rFonts w:ascii="Times New Roman" w:hAnsi="Times New Roman" w:cs="Times New Roman"/>
          <w:sz w:val="24"/>
        </w:rPr>
        <w:t xml:space="preserve">In a study by Hassan &amp; Ahmed (2020), the role of social media in preventing child marriage was investigated. The research highlighted that platforms like YouTube, Instagram, and Twitter allowed NGOs and activists to share videos and infographics on the harmful effects of child marriage. The study found that content specifically aimed at educating young girls about their legal </w:t>
      </w:r>
      <w:r w:rsidRPr="00AB2C3D">
        <w:rPr>
          <w:rFonts w:ascii="Times New Roman" w:hAnsi="Times New Roman" w:cs="Times New Roman"/>
          <w:sz w:val="24"/>
        </w:rPr>
        <w:lastRenderedPageBreak/>
        <w:t>rights and opportunities for education was particularly influential. Online content that showcased testimonies from child marriage survivors was also found to significantly increase awareness and support for anti-child marriage init</w:t>
      </w:r>
      <w:r w:rsidR="00D138B5">
        <w:rPr>
          <w:rFonts w:ascii="Times New Roman" w:hAnsi="Times New Roman" w:cs="Times New Roman"/>
          <w:sz w:val="24"/>
        </w:rPr>
        <w:t>iatives (Hassan &amp; Ahmed, 2020).</w:t>
      </w:r>
    </w:p>
    <w:p w:rsidR="00F02304" w:rsidRDefault="00AB2C3D" w:rsidP="00F02304">
      <w:pPr>
        <w:spacing w:line="360" w:lineRule="auto"/>
        <w:ind w:firstLine="720"/>
        <w:jc w:val="both"/>
        <w:rPr>
          <w:rFonts w:ascii="Times New Roman" w:hAnsi="Times New Roman" w:cs="Times New Roman"/>
          <w:sz w:val="24"/>
        </w:rPr>
      </w:pPr>
      <w:r w:rsidRPr="00AB2C3D">
        <w:rPr>
          <w:rFonts w:ascii="Times New Roman" w:hAnsi="Times New Roman" w:cs="Times New Roman"/>
          <w:sz w:val="24"/>
        </w:rPr>
        <w:t xml:space="preserve">A research study by Zhang et al. (2021) focused on the role of influencers in spreading awareness about child marriage through online content. Influencers with large followings on platforms like Instagram and </w:t>
      </w:r>
      <w:proofErr w:type="spellStart"/>
      <w:r w:rsidRPr="00AB2C3D">
        <w:rPr>
          <w:rFonts w:ascii="Times New Roman" w:hAnsi="Times New Roman" w:cs="Times New Roman"/>
          <w:sz w:val="24"/>
        </w:rPr>
        <w:t>TikTok</w:t>
      </w:r>
      <w:proofErr w:type="spellEnd"/>
      <w:r w:rsidRPr="00AB2C3D">
        <w:rPr>
          <w:rFonts w:ascii="Times New Roman" w:hAnsi="Times New Roman" w:cs="Times New Roman"/>
          <w:sz w:val="24"/>
        </w:rPr>
        <w:t xml:space="preserve"> were seen as critical in reshaping public perceptions of child marriage. The study found that influencers who collaborated with international organizations and shared posts about the legal and social consequences of child marriage helped to educate their audiences, especially adolescents. Influencers’ personal stories and calls to action were found to create a sense of urgency among young people to engage in conversations and advocate for polic</w:t>
      </w:r>
      <w:r w:rsidR="00F02304">
        <w:rPr>
          <w:rFonts w:ascii="Times New Roman" w:hAnsi="Times New Roman" w:cs="Times New Roman"/>
          <w:sz w:val="24"/>
        </w:rPr>
        <w:t>y changes (Zhang et al., 2021).</w:t>
      </w:r>
    </w:p>
    <w:p w:rsidR="00F32839" w:rsidRDefault="00AB2C3D" w:rsidP="00F32839">
      <w:pPr>
        <w:spacing w:line="360" w:lineRule="auto"/>
        <w:ind w:firstLine="720"/>
        <w:jc w:val="both"/>
        <w:rPr>
          <w:rFonts w:ascii="Times New Roman" w:hAnsi="Times New Roman" w:cs="Times New Roman"/>
          <w:sz w:val="24"/>
        </w:rPr>
      </w:pPr>
      <w:proofErr w:type="spellStart"/>
      <w:r w:rsidRPr="00AB2C3D">
        <w:rPr>
          <w:rFonts w:ascii="Times New Roman" w:hAnsi="Times New Roman" w:cs="Times New Roman"/>
          <w:sz w:val="24"/>
        </w:rPr>
        <w:t>Javed</w:t>
      </w:r>
      <w:proofErr w:type="spellEnd"/>
      <w:r w:rsidRPr="00AB2C3D">
        <w:rPr>
          <w:rFonts w:ascii="Times New Roman" w:hAnsi="Times New Roman" w:cs="Times New Roman"/>
          <w:sz w:val="24"/>
        </w:rPr>
        <w:t xml:space="preserve"> and Malik (2019) conducted an empirical study on how digital platforms facilitate community engagement in child marriage prevention. The study examined online forums, Facebook groups, and WhatsApp discussions in rural Pakistan. It found that localized content, particularly in native languages and cultural contexts, enhanced engagement. The study revealed that community-driven content, including local influencers and leaders participating in digital discussions, was effective in fostering dialogue about the social and health risks associated with child marriage, leading to increased local activism (</w:t>
      </w:r>
      <w:proofErr w:type="spellStart"/>
      <w:r w:rsidRPr="00AB2C3D">
        <w:rPr>
          <w:rFonts w:ascii="Times New Roman" w:hAnsi="Times New Roman" w:cs="Times New Roman"/>
          <w:sz w:val="24"/>
        </w:rPr>
        <w:t>Javed</w:t>
      </w:r>
      <w:proofErr w:type="spellEnd"/>
      <w:r w:rsidRPr="00AB2C3D">
        <w:rPr>
          <w:rFonts w:ascii="Times New Roman" w:hAnsi="Times New Roman" w:cs="Times New Roman"/>
          <w:sz w:val="24"/>
        </w:rPr>
        <w:t xml:space="preserve"> &amp; Malik, 2019).</w:t>
      </w:r>
    </w:p>
    <w:p w:rsidR="002E65EB" w:rsidRDefault="00AB2C3D" w:rsidP="002E65EB">
      <w:pPr>
        <w:spacing w:line="360" w:lineRule="auto"/>
        <w:ind w:firstLine="720"/>
        <w:jc w:val="both"/>
        <w:rPr>
          <w:rFonts w:ascii="Times New Roman" w:hAnsi="Times New Roman" w:cs="Times New Roman"/>
          <w:sz w:val="24"/>
        </w:rPr>
      </w:pPr>
      <w:r w:rsidRPr="00AB2C3D">
        <w:rPr>
          <w:rFonts w:ascii="Times New Roman" w:hAnsi="Times New Roman" w:cs="Times New Roman"/>
          <w:sz w:val="24"/>
        </w:rPr>
        <w:t>In a study by Khan et al. (2022), the focus was on how online content is used to advocate for legal reforms against child marriage in India. The study found that digital content that detailed legal procedures, victims' rights, and judicial support was essential in informing young people about the law and their ability to fight child marriage. Websites, blogs, and videos created by legal professionals and activists helped make legal jargon more accessible, empowering communities to report and challenge child marriage cases e</w:t>
      </w:r>
      <w:r w:rsidR="002E65EB">
        <w:rPr>
          <w:rFonts w:ascii="Times New Roman" w:hAnsi="Times New Roman" w:cs="Times New Roman"/>
          <w:sz w:val="24"/>
        </w:rPr>
        <w:t>ffectively (Khan et al., 2022).</w:t>
      </w:r>
    </w:p>
    <w:p w:rsidR="00AC62D0" w:rsidRDefault="00AB2C3D" w:rsidP="00AC62D0">
      <w:pPr>
        <w:spacing w:line="360" w:lineRule="auto"/>
        <w:ind w:firstLine="720"/>
        <w:jc w:val="both"/>
        <w:rPr>
          <w:rFonts w:ascii="Times New Roman" w:hAnsi="Times New Roman" w:cs="Times New Roman"/>
          <w:sz w:val="24"/>
        </w:rPr>
      </w:pPr>
      <w:r w:rsidRPr="00AB2C3D">
        <w:rPr>
          <w:rFonts w:ascii="Times New Roman" w:hAnsi="Times New Roman" w:cs="Times New Roman"/>
          <w:sz w:val="24"/>
        </w:rPr>
        <w:t xml:space="preserve">A research by </w:t>
      </w:r>
      <w:proofErr w:type="spellStart"/>
      <w:r w:rsidRPr="00AB2C3D">
        <w:rPr>
          <w:rFonts w:ascii="Times New Roman" w:hAnsi="Times New Roman" w:cs="Times New Roman"/>
          <w:sz w:val="24"/>
        </w:rPr>
        <w:t>Madhuri</w:t>
      </w:r>
      <w:proofErr w:type="spellEnd"/>
      <w:r w:rsidRPr="00AB2C3D">
        <w:rPr>
          <w:rFonts w:ascii="Times New Roman" w:hAnsi="Times New Roman" w:cs="Times New Roman"/>
          <w:sz w:val="24"/>
        </w:rPr>
        <w:t xml:space="preserve"> &amp; </w:t>
      </w:r>
      <w:proofErr w:type="spellStart"/>
      <w:r w:rsidRPr="00AB2C3D">
        <w:rPr>
          <w:rFonts w:ascii="Times New Roman" w:hAnsi="Times New Roman" w:cs="Times New Roman"/>
          <w:sz w:val="24"/>
        </w:rPr>
        <w:t>Bhaskar</w:t>
      </w:r>
      <w:proofErr w:type="spellEnd"/>
      <w:r w:rsidRPr="00AB2C3D">
        <w:rPr>
          <w:rFonts w:ascii="Times New Roman" w:hAnsi="Times New Roman" w:cs="Times New Roman"/>
          <w:sz w:val="24"/>
        </w:rPr>
        <w:t xml:space="preserve"> (2021) investigated the impact of child marriage documentaries on platforms like YouTube and Vimeo. The study showed that documentaries that highlighted the experiences of young girls who had been forced into marriage had a significant impact on public opinion. Viewers reported increased empathy and a willingness to take action after </w:t>
      </w:r>
      <w:r w:rsidRPr="00AB2C3D">
        <w:rPr>
          <w:rFonts w:ascii="Times New Roman" w:hAnsi="Times New Roman" w:cs="Times New Roman"/>
          <w:sz w:val="24"/>
        </w:rPr>
        <w:lastRenderedPageBreak/>
        <w:t>watching these films. The study found that documentaries often had a higher emotional impact compared to other forms of online content, which helped foster a deeper understanding of the human rights violations associated with child marr</w:t>
      </w:r>
      <w:r w:rsidR="00AC62D0">
        <w:rPr>
          <w:rFonts w:ascii="Times New Roman" w:hAnsi="Times New Roman" w:cs="Times New Roman"/>
          <w:sz w:val="24"/>
        </w:rPr>
        <w:t>iage (</w:t>
      </w:r>
      <w:proofErr w:type="spellStart"/>
      <w:r w:rsidR="00AC62D0">
        <w:rPr>
          <w:rFonts w:ascii="Times New Roman" w:hAnsi="Times New Roman" w:cs="Times New Roman"/>
          <w:sz w:val="24"/>
        </w:rPr>
        <w:t>Madhuri</w:t>
      </w:r>
      <w:proofErr w:type="spellEnd"/>
      <w:r w:rsidR="00AC62D0">
        <w:rPr>
          <w:rFonts w:ascii="Times New Roman" w:hAnsi="Times New Roman" w:cs="Times New Roman"/>
          <w:sz w:val="24"/>
        </w:rPr>
        <w:t xml:space="preserve"> &amp; </w:t>
      </w:r>
      <w:proofErr w:type="spellStart"/>
      <w:r w:rsidR="00AC62D0">
        <w:rPr>
          <w:rFonts w:ascii="Times New Roman" w:hAnsi="Times New Roman" w:cs="Times New Roman"/>
          <w:sz w:val="24"/>
        </w:rPr>
        <w:t>Bhaskar</w:t>
      </w:r>
      <w:proofErr w:type="spellEnd"/>
      <w:r w:rsidR="00AC62D0">
        <w:rPr>
          <w:rFonts w:ascii="Times New Roman" w:hAnsi="Times New Roman" w:cs="Times New Roman"/>
          <w:sz w:val="24"/>
        </w:rPr>
        <w:t>, 2021).</w:t>
      </w:r>
    </w:p>
    <w:p w:rsidR="00AB2C3D" w:rsidRDefault="00AB2C3D" w:rsidP="00731E02">
      <w:pPr>
        <w:spacing w:line="360" w:lineRule="auto"/>
        <w:ind w:firstLine="720"/>
        <w:jc w:val="both"/>
        <w:rPr>
          <w:rFonts w:ascii="Times New Roman" w:hAnsi="Times New Roman" w:cs="Times New Roman"/>
          <w:sz w:val="24"/>
        </w:rPr>
      </w:pPr>
      <w:r w:rsidRPr="00AB2C3D">
        <w:rPr>
          <w:rFonts w:ascii="Times New Roman" w:hAnsi="Times New Roman" w:cs="Times New Roman"/>
          <w:sz w:val="24"/>
        </w:rPr>
        <w:t>Singh &amp; Sharma (2020) explored how interactive online content like quizzes, games, and educational apps can empower young girls to resist child marriage. The study highlighted several educational platforms that integrated lessons on gender equality, personal rights, and the dangers of early marriage. The research showed that when young girls were actively engaged through interactive content, they developed a stronger sense of agency and were more likely to reject traditional practices like child marriage. The study concluded that interactive content, when tailored to the local context, had a lasting impact on changing perceptions of gende</w:t>
      </w:r>
      <w:r w:rsidR="00731E02">
        <w:rPr>
          <w:rFonts w:ascii="Times New Roman" w:hAnsi="Times New Roman" w:cs="Times New Roman"/>
          <w:sz w:val="24"/>
        </w:rPr>
        <w:t>r roles (Singh &amp; Sharma, 2020).</w:t>
      </w:r>
    </w:p>
    <w:p w:rsidR="00F4285D" w:rsidRDefault="00F4285D">
      <w:pPr>
        <w:rPr>
          <w:rFonts w:ascii="Times New Roman" w:hAnsi="Times New Roman" w:cs="Times New Roman"/>
          <w:sz w:val="24"/>
        </w:rPr>
      </w:pPr>
      <w:r>
        <w:rPr>
          <w:rFonts w:ascii="Times New Roman" w:hAnsi="Times New Roman" w:cs="Times New Roman"/>
          <w:sz w:val="24"/>
        </w:rPr>
        <w:br w:type="page"/>
      </w:r>
    </w:p>
    <w:p w:rsidR="00B30ED2" w:rsidRPr="00B30ED2" w:rsidRDefault="00B30ED2" w:rsidP="003C5D17">
      <w:pPr>
        <w:pStyle w:val="Heading1"/>
        <w:jc w:val="center"/>
      </w:pPr>
      <w:bookmarkStart w:id="33" w:name="_Toc198714926"/>
      <w:r w:rsidRPr="00B30ED2">
        <w:lastRenderedPageBreak/>
        <w:t>CHAPTER THREE</w:t>
      </w:r>
      <w:bookmarkEnd w:id="33"/>
    </w:p>
    <w:p w:rsidR="00B30ED2" w:rsidRPr="00B30ED2" w:rsidRDefault="00B30ED2" w:rsidP="003C5D17">
      <w:pPr>
        <w:pStyle w:val="Heading1"/>
        <w:jc w:val="center"/>
      </w:pPr>
      <w:bookmarkStart w:id="34" w:name="_Toc198714927"/>
      <w:r w:rsidRPr="00B30ED2">
        <w:t>RESEARCH METHODOLOGY</w:t>
      </w:r>
      <w:bookmarkEnd w:id="34"/>
    </w:p>
    <w:p w:rsidR="00B30ED2" w:rsidRPr="00B30ED2" w:rsidRDefault="00B30ED2" w:rsidP="000D3BEB">
      <w:pPr>
        <w:pStyle w:val="Heading1"/>
      </w:pPr>
      <w:bookmarkStart w:id="35" w:name="_Toc198714928"/>
      <w:r w:rsidRPr="00B30ED2">
        <w:t>3.1</w:t>
      </w:r>
      <w:r w:rsidRPr="00B30ED2">
        <w:tab/>
        <w:t>Introduction</w:t>
      </w:r>
      <w:bookmarkEnd w:id="35"/>
    </w:p>
    <w:p w:rsidR="00B30ED2" w:rsidRPr="00B30ED2" w:rsidRDefault="00B30ED2" w:rsidP="00BA4403">
      <w:pPr>
        <w:spacing w:line="360" w:lineRule="auto"/>
        <w:ind w:firstLine="720"/>
        <w:jc w:val="both"/>
        <w:rPr>
          <w:rFonts w:ascii="Times New Roman" w:hAnsi="Times New Roman" w:cs="Times New Roman"/>
          <w:sz w:val="24"/>
        </w:rPr>
      </w:pPr>
      <w:r w:rsidRPr="00B30ED2">
        <w:rPr>
          <w:rFonts w:ascii="Times New Roman" w:hAnsi="Times New Roman" w:cs="Times New Roman"/>
          <w:sz w:val="24"/>
        </w:rPr>
        <w:t>This  chapter  deals  with  the  various  means  and  procedures  employed  in  the  process  of  data  and information  gathering.  The  study  is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and  sampling  technique,  Instrumentation,  Validity and reliability, Sources of data, Method of analysis.</w:t>
      </w:r>
    </w:p>
    <w:p w:rsidR="00B30ED2" w:rsidRPr="00B30ED2" w:rsidRDefault="00B30ED2" w:rsidP="006A0C30">
      <w:pPr>
        <w:pStyle w:val="Heading1"/>
      </w:pPr>
      <w:bookmarkStart w:id="36" w:name="_Toc167826370"/>
      <w:bookmarkStart w:id="37" w:name="_Toc198714929"/>
      <w:r w:rsidRPr="00B30ED2">
        <w:t>3.2</w:t>
      </w:r>
      <w:r w:rsidRPr="00B30ED2">
        <w:tab/>
        <w:t>Research Design</w:t>
      </w:r>
      <w:bookmarkEnd w:id="36"/>
      <w:bookmarkEnd w:id="37"/>
    </w:p>
    <w:p w:rsidR="00B30ED2" w:rsidRPr="00B30ED2" w:rsidRDefault="00B30ED2" w:rsidP="00260855">
      <w:pPr>
        <w:spacing w:line="360" w:lineRule="auto"/>
        <w:ind w:firstLine="720"/>
        <w:jc w:val="both"/>
        <w:rPr>
          <w:rFonts w:ascii="Times New Roman" w:hAnsi="Times New Roman" w:cs="Times New Roman"/>
          <w:sz w:val="24"/>
        </w:rPr>
      </w:pPr>
      <w:r w:rsidRPr="00B30ED2">
        <w:rPr>
          <w:rFonts w:ascii="Times New Roman" w:hAnsi="Times New Roman" w:cs="Times New Roman"/>
          <w:sz w:val="24"/>
          <w:lang w:val="en-GB"/>
        </w:rPr>
        <w:t>This study adopt</w:t>
      </w:r>
      <w:r w:rsidR="00FE3A61">
        <w:rPr>
          <w:rFonts w:ascii="Times New Roman" w:hAnsi="Times New Roman" w:cs="Times New Roman"/>
          <w:sz w:val="24"/>
          <w:lang w:val="en-GB"/>
        </w:rPr>
        <w:t>ed</w:t>
      </w:r>
      <w:r w:rsidR="00846616">
        <w:rPr>
          <w:rFonts w:ascii="Times New Roman" w:hAnsi="Times New Roman" w:cs="Times New Roman"/>
          <w:sz w:val="24"/>
          <w:lang w:val="en-GB"/>
        </w:rPr>
        <w:t xml:space="preserve"> survey research design, it</w:t>
      </w:r>
      <w:r w:rsidRPr="00B30ED2">
        <w:rPr>
          <w:rFonts w:ascii="Times New Roman" w:hAnsi="Times New Roman" w:cs="Times New Roman"/>
          <w:sz w:val="24"/>
          <w:lang w:val="en-GB"/>
        </w:rPr>
        <w:t xml:space="preserve"> </w:t>
      </w:r>
      <w:r w:rsidR="007D1F01">
        <w:rPr>
          <w:rFonts w:ascii="Times New Roman" w:hAnsi="Times New Roman" w:cs="Times New Roman"/>
          <w:sz w:val="24"/>
          <w:lang w:val="en-GB"/>
        </w:rPr>
        <w:t>was</w:t>
      </w:r>
      <w:r w:rsidRPr="00B30ED2">
        <w:rPr>
          <w:rFonts w:ascii="Times New Roman" w:hAnsi="Times New Roman" w:cs="Times New Roman"/>
          <w:sz w:val="24"/>
          <w:lang w:val="en-GB"/>
        </w:rPr>
        <w:t xml:space="preserve"> chosen based on the objectives of the study. </w:t>
      </w:r>
      <w:r w:rsidRPr="00B30ED2">
        <w:rPr>
          <w:rFonts w:ascii="Times New Roman" w:hAnsi="Times New Roman" w:cs="Times New Roman"/>
          <w:sz w:val="24"/>
        </w:rPr>
        <w:t xml:space="preserve">Survey method is one of the oldest research methods as asserted by </w:t>
      </w:r>
      <w:proofErr w:type="spellStart"/>
      <w:r w:rsidRPr="00B30ED2">
        <w:rPr>
          <w:rFonts w:ascii="Times New Roman" w:hAnsi="Times New Roman" w:cs="Times New Roman"/>
          <w:sz w:val="24"/>
        </w:rPr>
        <w:t>Kerlinger</w:t>
      </w:r>
      <w:proofErr w:type="spellEnd"/>
      <w:r w:rsidRPr="00B30ED2">
        <w:rPr>
          <w:rFonts w:ascii="Times New Roman" w:hAnsi="Times New Roman" w:cs="Times New Roman"/>
          <w:sz w:val="24"/>
        </w:rPr>
        <w:t xml:space="preserve"> &amp; Lee [2010]. It is the process of collecting data from a population or a sample drawn from a population or with the purpose of investing relative incidence, occurrence or inter relationship among the variables of natural phenomenal.</w:t>
      </w:r>
    </w:p>
    <w:p w:rsidR="00B30ED2" w:rsidRPr="00B30ED2" w:rsidRDefault="00B30ED2" w:rsidP="00B20DF7">
      <w:pPr>
        <w:pStyle w:val="Heading1"/>
      </w:pPr>
      <w:bookmarkStart w:id="38" w:name="_Toc198714930"/>
      <w:r w:rsidRPr="00B30ED2">
        <w:t>3.3</w:t>
      </w:r>
      <w:r w:rsidRPr="00B30ED2">
        <w:tab/>
        <w:t xml:space="preserve">Population of the </w:t>
      </w:r>
      <w:r w:rsidR="00B20DF7" w:rsidRPr="00B30ED2">
        <w:t>Study</w:t>
      </w:r>
      <w:bookmarkEnd w:id="38"/>
    </w:p>
    <w:p w:rsidR="0064456C" w:rsidRDefault="00B30ED2" w:rsidP="0064456C">
      <w:pPr>
        <w:spacing w:line="360" w:lineRule="auto"/>
        <w:ind w:firstLine="720"/>
        <w:jc w:val="both"/>
        <w:rPr>
          <w:rFonts w:ascii="Times New Roman" w:hAnsi="Times New Roman" w:cs="Times New Roman"/>
          <w:sz w:val="24"/>
        </w:rPr>
      </w:pPr>
      <w:proofErr w:type="spellStart"/>
      <w:r w:rsidRPr="00B30ED2">
        <w:rPr>
          <w:rFonts w:ascii="Times New Roman" w:hAnsi="Times New Roman" w:cs="Times New Roman"/>
          <w:sz w:val="24"/>
        </w:rPr>
        <w:t>Avwokeni</w:t>
      </w:r>
      <w:proofErr w:type="spellEnd"/>
      <w:r w:rsidRPr="00B30ED2">
        <w:rPr>
          <w:rFonts w:ascii="Times New Roman" w:hAnsi="Times New Roman" w:cs="Times New Roman"/>
          <w:sz w:val="24"/>
        </w:rPr>
        <w:t xml:space="preserve"> (2015) refers to populations of a research study as the set of all participants that qualify for a study. </w:t>
      </w:r>
      <w:proofErr w:type="spellStart"/>
      <w:r w:rsidRPr="00B30ED2">
        <w:rPr>
          <w:rFonts w:ascii="Times New Roman" w:hAnsi="Times New Roman" w:cs="Times New Roman"/>
          <w:sz w:val="24"/>
        </w:rPr>
        <w:t>Akinade</w:t>
      </w:r>
      <w:proofErr w:type="spellEnd"/>
      <w:r w:rsidRPr="00B30ED2">
        <w:rPr>
          <w:rFonts w:ascii="Times New Roman" w:hAnsi="Times New Roman" w:cs="Times New Roman"/>
          <w:sz w:val="24"/>
        </w:rPr>
        <w:t xml:space="preserve"> and </w:t>
      </w:r>
      <w:proofErr w:type="spellStart"/>
      <w:r w:rsidRPr="00B30ED2">
        <w:rPr>
          <w:rFonts w:ascii="Times New Roman" w:hAnsi="Times New Roman" w:cs="Times New Roman"/>
          <w:sz w:val="24"/>
        </w:rPr>
        <w:t>Owolabi</w:t>
      </w:r>
      <w:proofErr w:type="spellEnd"/>
      <w:r w:rsidRPr="00B30ED2">
        <w:rPr>
          <w:rFonts w:ascii="Times New Roman" w:hAnsi="Times New Roman" w:cs="Times New Roman"/>
          <w:sz w:val="24"/>
        </w:rPr>
        <w:t xml:space="preserve"> (2009: 72) defined research population as the total set of observations from which a sample is drawn. In another wise, </w:t>
      </w:r>
      <w:proofErr w:type="spellStart"/>
      <w:r w:rsidRPr="00B30ED2">
        <w:rPr>
          <w:rFonts w:ascii="Times New Roman" w:hAnsi="Times New Roman" w:cs="Times New Roman"/>
          <w:sz w:val="24"/>
        </w:rPr>
        <w:t>Wimmer</w:t>
      </w:r>
      <w:proofErr w:type="spellEnd"/>
      <w:r w:rsidRPr="00B30ED2">
        <w:rPr>
          <w:rFonts w:ascii="Times New Roman" w:hAnsi="Times New Roman" w:cs="Times New Roman"/>
          <w:sz w:val="24"/>
        </w:rPr>
        <w:t xml:space="preserve"> &amp; Dominick (2006) posited that population of a research study is a list of collection of subjects, objects, variables or concept in a defined environment which could be a group or class of variables, concept or phenomenal in a given study. </w:t>
      </w:r>
    </w:p>
    <w:p w:rsidR="0064456C" w:rsidRPr="002E1151" w:rsidRDefault="00B30ED2" w:rsidP="002E1151">
      <w:pPr>
        <w:spacing w:line="360" w:lineRule="auto"/>
        <w:ind w:firstLine="720"/>
        <w:jc w:val="both"/>
        <w:rPr>
          <w:rFonts w:ascii="Times New Roman" w:hAnsi="Times New Roman" w:cs="Times New Roman"/>
          <w:sz w:val="24"/>
        </w:rPr>
      </w:pPr>
      <w:r w:rsidRPr="00B30ED2">
        <w:rPr>
          <w:rFonts w:ascii="Times New Roman" w:hAnsi="Times New Roman" w:cs="Times New Roman"/>
          <w:sz w:val="24"/>
        </w:rPr>
        <w:t>Hence, the target po</w:t>
      </w:r>
      <w:r w:rsidR="0069413E">
        <w:rPr>
          <w:rFonts w:ascii="Times New Roman" w:hAnsi="Times New Roman" w:cs="Times New Roman"/>
          <w:sz w:val="24"/>
        </w:rPr>
        <w:t>pulation for the study comprised</w:t>
      </w:r>
      <w:r w:rsidRPr="00B30ED2">
        <w:rPr>
          <w:rFonts w:ascii="Times New Roman" w:hAnsi="Times New Roman" w:cs="Times New Roman"/>
          <w:sz w:val="24"/>
        </w:rPr>
        <w:t xml:space="preserve"> of male and female students of </w:t>
      </w:r>
      <w:proofErr w:type="spellStart"/>
      <w:r w:rsidRPr="00B30ED2">
        <w:rPr>
          <w:rFonts w:ascii="Times New Roman" w:hAnsi="Times New Roman" w:cs="Times New Roman"/>
          <w:sz w:val="24"/>
        </w:rPr>
        <w:t>Kwarapoly</w:t>
      </w:r>
      <w:proofErr w:type="spellEnd"/>
      <w:r w:rsidRPr="00B30ED2">
        <w:rPr>
          <w:rFonts w:ascii="Times New Roman" w:hAnsi="Times New Roman" w:cs="Times New Roman"/>
          <w:sz w:val="24"/>
        </w:rPr>
        <w:t xml:space="preserve"> Secondary School, Ilorin. This population was chosen for proximity and to lessen the financial burden of covering adolescents in other locations. </w:t>
      </w:r>
      <w:r w:rsidR="00513533">
        <w:rPr>
          <w:rFonts w:ascii="Times New Roman" w:hAnsi="Times New Roman" w:cs="Times New Roman"/>
          <w:sz w:val="24"/>
        </w:rPr>
        <w:t xml:space="preserve">According to the school registrar, the total </w:t>
      </w:r>
      <w:r w:rsidRPr="00B30ED2">
        <w:rPr>
          <w:rFonts w:ascii="Times New Roman" w:hAnsi="Times New Roman" w:cs="Times New Roman"/>
          <w:sz w:val="24"/>
        </w:rPr>
        <w:t xml:space="preserve">population of students in </w:t>
      </w:r>
      <w:r w:rsidR="00513533">
        <w:rPr>
          <w:rFonts w:ascii="Times New Roman" w:hAnsi="Times New Roman" w:cs="Times New Roman"/>
          <w:sz w:val="24"/>
        </w:rPr>
        <w:t xml:space="preserve">the </w:t>
      </w:r>
      <w:r w:rsidRPr="00B30ED2">
        <w:rPr>
          <w:rFonts w:ascii="Times New Roman" w:hAnsi="Times New Roman" w:cs="Times New Roman"/>
          <w:sz w:val="24"/>
        </w:rPr>
        <w:t xml:space="preserve">school </w:t>
      </w:r>
      <w:r w:rsidR="00513533">
        <w:rPr>
          <w:rFonts w:ascii="Times New Roman" w:hAnsi="Times New Roman" w:cs="Times New Roman"/>
          <w:sz w:val="24"/>
        </w:rPr>
        <w:t xml:space="preserve">is </w:t>
      </w:r>
      <w:r w:rsidRPr="00B30ED2">
        <w:rPr>
          <w:rFonts w:ascii="Times New Roman" w:hAnsi="Times New Roman" w:cs="Times New Roman"/>
          <w:sz w:val="24"/>
        </w:rPr>
        <w:t xml:space="preserve">3,000. </w:t>
      </w:r>
    </w:p>
    <w:p w:rsidR="00B30ED2" w:rsidRPr="00B30ED2" w:rsidRDefault="00B30ED2" w:rsidP="000B2D30">
      <w:pPr>
        <w:pStyle w:val="Heading1"/>
      </w:pPr>
      <w:bookmarkStart w:id="39" w:name="_Toc198714931"/>
      <w:r w:rsidRPr="00B30ED2">
        <w:lastRenderedPageBreak/>
        <w:t>3.4</w:t>
      </w:r>
      <w:r w:rsidRPr="00B30ED2">
        <w:tab/>
        <w:t>Sample Size</w:t>
      </w:r>
      <w:bookmarkEnd w:id="39"/>
    </w:p>
    <w:p w:rsidR="00B30ED2" w:rsidRPr="00B30ED2" w:rsidRDefault="00B30ED2" w:rsidP="0017271E">
      <w:pPr>
        <w:spacing w:line="360" w:lineRule="auto"/>
        <w:ind w:firstLine="720"/>
        <w:jc w:val="both"/>
        <w:rPr>
          <w:rFonts w:ascii="Times New Roman" w:hAnsi="Times New Roman" w:cs="Times New Roman"/>
          <w:sz w:val="24"/>
        </w:rPr>
      </w:pPr>
      <w:r w:rsidRPr="00B30ED2">
        <w:rPr>
          <w:rFonts w:ascii="Times New Roman" w:hAnsi="Times New Roman" w:cs="Times New Roman"/>
          <w:sz w:val="24"/>
        </w:rPr>
        <w:t>Sample size is the study of population from which necessary data for its conduct would be obtained. (</w:t>
      </w:r>
      <w:proofErr w:type="spellStart"/>
      <w:r w:rsidRPr="00B30ED2">
        <w:rPr>
          <w:rFonts w:ascii="Times New Roman" w:hAnsi="Times New Roman" w:cs="Times New Roman"/>
          <w:sz w:val="24"/>
        </w:rPr>
        <w:t>Issa</w:t>
      </w:r>
      <w:proofErr w:type="spellEnd"/>
      <w:r w:rsidRPr="00B30ED2">
        <w:rPr>
          <w:rFonts w:ascii="Times New Roman" w:hAnsi="Times New Roman" w:cs="Times New Roman"/>
          <w:sz w:val="24"/>
        </w:rPr>
        <w:t xml:space="preserve">, 2012). It can be reemphasized that, to study the entire population may be cumbersome, time consuming and of course very costly, hence a sample takes a fair portion as representative of the entire population. </w:t>
      </w:r>
    </w:p>
    <w:p w:rsidR="00B30ED2" w:rsidRPr="00B30ED2" w:rsidRDefault="00B30ED2" w:rsidP="00B30ED2">
      <w:pPr>
        <w:spacing w:line="360" w:lineRule="auto"/>
        <w:jc w:val="both"/>
        <w:rPr>
          <w:rFonts w:ascii="Times New Roman" w:hAnsi="Times New Roman" w:cs="Times New Roman"/>
          <w:sz w:val="24"/>
          <w:lang w:val="en-GB"/>
        </w:rPr>
      </w:pPr>
      <w:r w:rsidRPr="00B30ED2">
        <w:rPr>
          <w:rFonts w:ascii="Times New Roman" w:hAnsi="Times New Roman" w:cs="Times New Roman"/>
          <w:sz w:val="24"/>
          <w:lang w:val="en-GB"/>
        </w:rPr>
        <w:t xml:space="preserve">In  order  to get  the  sample  size  for the  study,  the  Taro  Yamane method  </w:t>
      </w:r>
      <w:r w:rsidR="00D3764F">
        <w:rPr>
          <w:rFonts w:ascii="Times New Roman" w:hAnsi="Times New Roman" w:cs="Times New Roman"/>
          <w:sz w:val="24"/>
          <w:lang w:val="en-GB"/>
        </w:rPr>
        <w:t>was</w:t>
      </w:r>
      <w:r w:rsidRPr="00B30ED2">
        <w:rPr>
          <w:rFonts w:ascii="Times New Roman" w:hAnsi="Times New Roman" w:cs="Times New Roman"/>
          <w:sz w:val="24"/>
          <w:lang w:val="en-GB"/>
        </w:rPr>
        <w:t xml:space="preserve"> used.  Taro Yamane formula is presented as follows:</w:t>
      </w:r>
    </w:p>
    <w:p w:rsidR="00B30ED2" w:rsidRPr="00B30ED2" w:rsidRDefault="00B30ED2" w:rsidP="00B30ED2">
      <w:pPr>
        <w:spacing w:line="360" w:lineRule="auto"/>
        <w:jc w:val="both"/>
        <w:rPr>
          <w:rFonts w:ascii="Times New Roman" w:hAnsi="Times New Roman" w:cs="Times New Roman"/>
          <w:sz w:val="24"/>
          <w:lang w:val="en-GB"/>
        </w:rPr>
      </w:pPr>
      <m:oMathPara>
        <m:oMath>
          <m:r>
            <m:rPr>
              <m:sty m:val="p"/>
            </m:rPr>
            <w:rPr>
              <w:rFonts w:ascii="Cambria Math" w:hAnsi="Cambria Math" w:cs="Times New Roman"/>
              <w:sz w:val="24"/>
              <w:lang w:val="en-GB"/>
            </w:rPr>
            <w:br/>
          </m:r>
        </m:oMath>
        <m:oMath>
          <m:r>
            <m:rPr>
              <m:sty m:val="p"/>
            </m:rPr>
            <w:rPr>
              <w:rFonts w:ascii="Cambria Math" w:hAnsi="Cambria Math" w:cs="Times New Roman"/>
              <w:sz w:val="24"/>
              <w:lang w:val="en-GB"/>
            </w:rPr>
            <m:t>n=</m:t>
          </m:r>
          <m:f>
            <m:fPr>
              <m:ctrlPr>
                <w:rPr>
                  <w:rFonts w:ascii="Cambria Math" w:hAnsi="Cambria Math" w:cs="Times New Roman"/>
                  <w:sz w:val="24"/>
                  <w:lang w:val="en-GB"/>
                </w:rPr>
              </m:ctrlPr>
            </m:fPr>
            <m:num>
              <m:r>
                <w:rPr>
                  <w:rFonts w:ascii="Cambria Math" w:hAnsi="Cambria Math" w:cs="Times New Roman"/>
                  <w:sz w:val="24"/>
                  <w:lang w:val="en-GB"/>
                </w:rPr>
                <m:t>N</m:t>
              </m:r>
            </m:num>
            <m:den>
              <m:r>
                <w:rPr>
                  <w:rFonts w:ascii="Cambria Math" w:hAnsi="Cambria Math" w:cs="Times New Roman"/>
                  <w:sz w:val="24"/>
                  <w:lang w:val="en-GB"/>
                </w:rPr>
                <m:t>1+N(e)⌃2</m:t>
              </m:r>
            </m:den>
          </m:f>
        </m:oMath>
      </m:oMathPara>
    </w:p>
    <w:p w:rsidR="00B30ED2" w:rsidRPr="00B30ED2" w:rsidRDefault="00B30ED2" w:rsidP="00B30ED2">
      <w:pPr>
        <w:spacing w:line="360" w:lineRule="auto"/>
        <w:jc w:val="both"/>
        <w:rPr>
          <w:rFonts w:ascii="Times New Roman" w:hAnsi="Times New Roman" w:cs="Times New Roman"/>
          <w:sz w:val="24"/>
          <w:lang w:val="en-GB"/>
        </w:rPr>
      </w:pPr>
      <w:r w:rsidRPr="00B30ED2">
        <w:rPr>
          <w:rFonts w:ascii="Times New Roman" w:hAnsi="Times New Roman" w:cs="Times New Roman"/>
          <w:sz w:val="24"/>
          <w:lang w:val="en-GB"/>
        </w:rPr>
        <w:t xml:space="preserve">Where;  </w:t>
      </w:r>
    </w:p>
    <w:p w:rsidR="00B30ED2" w:rsidRPr="00B30ED2" w:rsidRDefault="00B30ED2" w:rsidP="004A5D09">
      <w:pPr>
        <w:spacing w:line="240" w:lineRule="auto"/>
        <w:jc w:val="both"/>
        <w:rPr>
          <w:rFonts w:ascii="Times New Roman" w:hAnsi="Times New Roman" w:cs="Times New Roman"/>
          <w:sz w:val="24"/>
          <w:lang w:val="en-GB"/>
        </w:rPr>
      </w:pPr>
      <w:r w:rsidRPr="00B30ED2">
        <w:rPr>
          <w:rFonts w:ascii="Times New Roman" w:hAnsi="Times New Roman" w:cs="Times New Roman"/>
          <w:sz w:val="24"/>
          <w:lang w:val="en-GB"/>
        </w:rPr>
        <w:tab/>
        <w:t>n = Sample size</w:t>
      </w:r>
    </w:p>
    <w:p w:rsidR="00B30ED2" w:rsidRPr="00B30ED2" w:rsidRDefault="00B30ED2" w:rsidP="004A5D09">
      <w:pPr>
        <w:spacing w:line="240" w:lineRule="auto"/>
        <w:jc w:val="both"/>
        <w:rPr>
          <w:rFonts w:ascii="Times New Roman" w:hAnsi="Times New Roman" w:cs="Times New Roman"/>
          <w:sz w:val="24"/>
          <w:lang w:val="en-GB"/>
        </w:rPr>
      </w:pPr>
      <w:r w:rsidRPr="00B30ED2">
        <w:rPr>
          <w:rFonts w:ascii="Times New Roman" w:hAnsi="Times New Roman" w:cs="Times New Roman"/>
          <w:sz w:val="24"/>
          <w:lang w:val="en-GB"/>
        </w:rPr>
        <w:t xml:space="preserve"> </w:t>
      </w:r>
      <w:r w:rsidRPr="00B30ED2">
        <w:rPr>
          <w:rFonts w:ascii="Times New Roman" w:hAnsi="Times New Roman" w:cs="Times New Roman"/>
          <w:sz w:val="24"/>
          <w:lang w:val="en-GB"/>
        </w:rPr>
        <w:tab/>
        <w:t>N = Entire population (</w:t>
      </w:r>
      <w:r w:rsidR="00E315F5">
        <w:rPr>
          <w:rFonts w:ascii="Times New Roman" w:hAnsi="Times New Roman" w:cs="Times New Roman"/>
          <w:sz w:val="24"/>
          <w:lang w:val="en-GB"/>
        </w:rPr>
        <w:t>3,000</w:t>
      </w:r>
      <w:r w:rsidRPr="00B30ED2">
        <w:rPr>
          <w:rFonts w:ascii="Times New Roman" w:hAnsi="Times New Roman" w:cs="Times New Roman"/>
          <w:sz w:val="24"/>
          <w:lang w:val="en-GB"/>
        </w:rPr>
        <w:t>)</w:t>
      </w:r>
    </w:p>
    <w:p w:rsidR="00B30ED2" w:rsidRPr="00B30ED2" w:rsidRDefault="00B30ED2" w:rsidP="004A5D09">
      <w:pPr>
        <w:spacing w:line="240" w:lineRule="auto"/>
        <w:jc w:val="both"/>
        <w:rPr>
          <w:rFonts w:ascii="Times New Roman" w:hAnsi="Times New Roman" w:cs="Times New Roman"/>
          <w:sz w:val="24"/>
          <w:lang w:val="en-GB"/>
        </w:rPr>
      </w:pPr>
      <w:r w:rsidRPr="00B30ED2">
        <w:rPr>
          <w:rFonts w:ascii="Times New Roman" w:hAnsi="Times New Roman" w:cs="Times New Roman"/>
          <w:sz w:val="24"/>
          <w:lang w:val="en-GB"/>
        </w:rPr>
        <w:t xml:space="preserve"> </w:t>
      </w:r>
      <w:r w:rsidRPr="00B30ED2">
        <w:rPr>
          <w:rFonts w:ascii="Times New Roman" w:hAnsi="Times New Roman" w:cs="Times New Roman"/>
          <w:sz w:val="24"/>
          <w:lang w:val="en-GB"/>
        </w:rPr>
        <w:tab/>
        <w:t xml:space="preserve">e = </w:t>
      </w:r>
      <w:r w:rsidR="0037367F">
        <w:rPr>
          <w:rFonts w:ascii="Times New Roman" w:hAnsi="Times New Roman" w:cs="Times New Roman"/>
          <w:sz w:val="24"/>
          <w:lang w:val="en-GB"/>
        </w:rPr>
        <w:t>Margin error</w:t>
      </w:r>
      <w:r w:rsidRPr="00B30ED2">
        <w:rPr>
          <w:rFonts w:ascii="Times New Roman" w:hAnsi="Times New Roman" w:cs="Times New Roman"/>
          <w:sz w:val="24"/>
          <w:lang w:val="en-GB"/>
        </w:rPr>
        <w:t xml:space="preserve"> (0.1)</w:t>
      </w:r>
    </w:p>
    <w:p w:rsidR="00B30ED2" w:rsidRPr="00B30ED2" w:rsidRDefault="00B30ED2" w:rsidP="004A5D09">
      <w:pPr>
        <w:spacing w:line="240" w:lineRule="auto"/>
        <w:jc w:val="both"/>
        <w:rPr>
          <w:rFonts w:ascii="Times New Roman" w:hAnsi="Times New Roman" w:cs="Times New Roman"/>
          <w:sz w:val="24"/>
          <w:lang w:val="en-GB"/>
        </w:rPr>
      </w:pPr>
      <w:r w:rsidRPr="00B30ED2">
        <w:rPr>
          <w:rFonts w:ascii="Times New Roman" w:hAnsi="Times New Roman" w:cs="Times New Roman"/>
          <w:sz w:val="24"/>
          <w:lang w:val="en-GB"/>
        </w:rPr>
        <w:t xml:space="preserve"> </w:t>
      </w:r>
      <w:r w:rsidRPr="00B30ED2">
        <w:rPr>
          <w:rFonts w:ascii="Times New Roman" w:hAnsi="Times New Roman" w:cs="Times New Roman"/>
          <w:sz w:val="24"/>
          <w:lang w:val="en-GB"/>
        </w:rPr>
        <w:tab/>
        <w:t xml:space="preserve">1 = Unit [a constant figure] </w:t>
      </w:r>
    </w:p>
    <w:p w:rsidR="00B30ED2" w:rsidRPr="00B30ED2" w:rsidRDefault="00B30ED2" w:rsidP="00B30ED2">
      <w:pPr>
        <w:spacing w:line="360" w:lineRule="auto"/>
        <w:jc w:val="both"/>
        <w:rPr>
          <w:rFonts w:ascii="Times New Roman" w:hAnsi="Times New Roman" w:cs="Times New Roman"/>
          <w:sz w:val="24"/>
          <w:lang w:val="en-GB"/>
        </w:rPr>
      </w:pPr>
      <m:oMathPara>
        <m:oMath>
          <m:r>
            <m:rPr>
              <m:sty m:val="p"/>
            </m:rPr>
            <w:rPr>
              <w:rFonts w:ascii="Cambria Math" w:hAnsi="Cambria Math" w:cs="Times New Roman"/>
              <w:sz w:val="24"/>
              <w:lang w:val="en-GB"/>
            </w:rPr>
            <m:t>n=</m:t>
          </m:r>
          <m:f>
            <m:fPr>
              <m:ctrlPr>
                <w:rPr>
                  <w:rFonts w:ascii="Cambria Math" w:hAnsi="Cambria Math" w:cs="Times New Roman"/>
                  <w:sz w:val="24"/>
                  <w:lang w:val="en-GB"/>
                </w:rPr>
              </m:ctrlPr>
            </m:fPr>
            <m:num>
              <m:r>
                <w:rPr>
                  <w:rFonts w:ascii="Cambria Math" w:hAnsi="Cambria Math" w:cs="Times New Roman"/>
                  <w:sz w:val="24"/>
                  <w:lang w:val="en-GB"/>
                </w:rPr>
                <m:t>3,000</m:t>
              </m:r>
            </m:num>
            <m:den>
              <m:r>
                <w:rPr>
                  <w:rFonts w:ascii="Cambria Math" w:hAnsi="Cambria Math" w:cs="Times New Roman"/>
                  <w:sz w:val="24"/>
                  <w:lang w:val="en-GB"/>
                </w:rPr>
                <m:t>1+3,000(0.1)⌃2</m:t>
              </m:r>
            </m:den>
          </m:f>
        </m:oMath>
      </m:oMathPara>
    </w:p>
    <w:p w:rsidR="00B30ED2" w:rsidRPr="00B30ED2" w:rsidRDefault="00B30ED2" w:rsidP="00B30ED2">
      <w:pPr>
        <w:spacing w:line="360" w:lineRule="auto"/>
        <w:jc w:val="both"/>
        <w:rPr>
          <w:rFonts w:ascii="Times New Roman" w:hAnsi="Times New Roman" w:cs="Times New Roman"/>
          <w:sz w:val="24"/>
        </w:rPr>
      </w:pPr>
      <w:r w:rsidRPr="00B30ED2">
        <w:rPr>
          <w:rFonts w:ascii="Times New Roman" w:hAnsi="Times New Roman" w:cs="Times New Roman"/>
          <w:sz w:val="24"/>
        </w:rPr>
        <w:t>Using the above formula, the sample size of this study is approximated to 100.</w:t>
      </w:r>
    </w:p>
    <w:p w:rsidR="00B30ED2" w:rsidRPr="00B30ED2" w:rsidRDefault="00B30ED2" w:rsidP="009914D0">
      <w:pPr>
        <w:pStyle w:val="Heading1"/>
      </w:pPr>
      <w:bookmarkStart w:id="40" w:name="_Toc198714932"/>
      <w:r w:rsidRPr="00B30ED2">
        <w:t>3.5</w:t>
      </w:r>
      <w:r w:rsidRPr="00B30ED2">
        <w:tab/>
        <w:t>Sampling Technique</w:t>
      </w:r>
      <w:bookmarkEnd w:id="40"/>
    </w:p>
    <w:p w:rsidR="001F2262" w:rsidRDefault="00B30ED2" w:rsidP="001F2262">
      <w:pPr>
        <w:spacing w:line="360" w:lineRule="auto"/>
        <w:ind w:firstLine="720"/>
        <w:jc w:val="both"/>
        <w:rPr>
          <w:rFonts w:ascii="Times New Roman" w:hAnsi="Times New Roman" w:cs="Times New Roman"/>
          <w:sz w:val="24"/>
        </w:rPr>
      </w:pPr>
      <w:r w:rsidRPr="00B30ED2">
        <w:rPr>
          <w:rFonts w:ascii="Times New Roman" w:hAnsi="Times New Roman" w:cs="Times New Roman"/>
          <w:sz w:val="24"/>
        </w:rPr>
        <w:t xml:space="preserve">Creswell (2012) stated that sampling technique is a method of selecting individual members or a subset of the population to make statistical inferences from them and estimate the characteristics of the whole population. </w:t>
      </w:r>
    </w:p>
    <w:p w:rsidR="00B30ED2" w:rsidRPr="00B30ED2" w:rsidRDefault="00B30ED2" w:rsidP="001F2262">
      <w:pPr>
        <w:spacing w:line="360" w:lineRule="auto"/>
        <w:ind w:firstLine="720"/>
        <w:jc w:val="both"/>
        <w:rPr>
          <w:rFonts w:ascii="Times New Roman" w:hAnsi="Times New Roman" w:cs="Times New Roman"/>
          <w:sz w:val="24"/>
        </w:rPr>
      </w:pPr>
      <w:r w:rsidRPr="00B30ED2">
        <w:rPr>
          <w:rFonts w:ascii="Times New Roman" w:hAnsi="Times New Roman" w:cs="Times New Roman"/>
          <w:sz w:val="24"/>
        </w:rPr>
        <w:t>In this wise, the researcher adopt</w:t>
      </w:r>
      <w:r w:rsidR="00C0171F">
        <w:rPr>
          <w:rFonts w:ascii="Times New Roman" w:hAnsi="Times New Roman" w:cs="Times New Roman"/>
          <w:sz w:val="24"/>
        </w:rPr>
        <w:t>ed</w:t>
      </w:r>
      <w:r w:rsidRPr="00B30ED2">
        <w:rPr>
          <w:rFonts w:ascii="Times New Roman" w:hAnsi="Times New Roman" w:cs="Times New Roman"/>
          <w:sz w:val="24"/>
        </w:rPr>
        <w:t xml:space="preserve"> judgmental sampling technique. It is a form of non-probability sampling method in which the researcher selects samples based on the subjective judgment of the researcher rather than random selection. In this way, not all members of the population have an equal chance of participating in the study and they were selected through systemic random sampling method. Using this technique, a total of 25 students </w:t>
      </w:r>
      <w:r w:rsidR="00A42DA8">
        <w:rPr>
          <w:rFonts w:ascii="Times New Roman" w:hAnsi="Times New Roman" w:cs="Times New Roman"/>
          <w:sz w:val="24"/>
        </w:rPr>
        <w:t>was</w:t>
      </w:r>
      <w:r w:rsidRPr="00B30ED2">
        <w:rPr>
          <w:rFonts w:ascii="Times New Roman" w:hAnsi="Times New Roman" w:cs="Times New Roman"/>
          <w:sz w:val="24"/>
        </w:rPr>
        <w:t xml:space="preserve"> selected in each class </w:t>
      </w:r>
      <w:r w:rsidR="007770B6">
        <w:rPr>
          <w:rFonts w:ascii="Times New Roman" w:hAnsi="Times New Roman" w:cs="Times New Roman"/>
          <w:sz w:val="24"/>
        </w:rPr>
        <w:t xml:space="preserve">from SS </w:t>
      </w:r>
      <w:r w:rsidR="001C42FA">
        <w:rPr>
          <w:rFonts w:ascii="Times New Roman" w:hAnsi="Times New Roman" w:cs="Times New Roman"/>
          <w:sz w:val="24"/>
        </w:rPr>
        <w:t>1 to</w:t>
      </w:r>
      <w:r w:rsidR="007770B6">
        <w:rPr>
          <w:rFonts w:ascii="Times New Roman" w:hAnsi="Times New Roman" w:cs="Times New Roman"/>
          <w:sz w:val="24"/>
        </w:rPr>
        <w:t xml:space="preserve"> SS 3</w:t>
      </w:r>
      <w:r w:rsidRPr="00B30ED2">
        <w:rPr>
          <w:rFonts w:ascii="Times New Roman" w:hAnsi="Times New Roman" w:cs="Times New Roman"/>
          <w:sz w:val="24"/>
        </w:rPr>
        <w:t>.</w:t>
      </w:r>
    </w:p>
    <w:p w:rsidR="00B30ED2" w:rsidRPr="00B30ED2" w:rsidRDefault="00056B44" w:rsidP="009214DD">
      <w:pPr>
        <w:pStyle w:val="Heading1"/>
      </w:pPr>
      <w:bookmarkStart w:id="41" w:name="_Toc198714933"/>
      <w:r>
        <w:lastRenderedPageBreak/>
        <w:t>3.6</w:t>
      </w:r>
      <w:r w:rsidR="00B30ED2" w:rsidRPr="00B30ED2">
        <w:tab/>
        <w:t>Instrumentation</w:t>
      </w:r>
      <w:bookmarkEnd w:id="41"/>
    </w:p>
    <w:p w:rsidR="00B30ED2" w:rsidRPr="00B30ED2" w:rsidRDefault="00B30ED2" w:rsidP="00265911">
      <w:pPr>
        <w:spacing w:line="360" w:lineRule="auto"/>
        <w:ind w:firstLine="720"/>
        <w:jc w:val="both"/>
        <w:rPr>
          <w:rFonts w:ascii="Times New Roman" w:hAnsi="Times New Roman" w:cs="Times New Roman"/>
          <w:sz w:val="24"/>
        </w:rPr>
      </w:pPr>
      <w:r w:rsidRPr="00B30ED2">
        <w:rPr>
          <w:rFonts w:ascii="Times New Roman" w:hAnsi="Times New Roman" w:cs="Times New Roman"/>
          <w:sz w:val="24"/>
        </w:rPr>
        <w:t xml:space="preserve">Questionnaire </w:t>
      </w:r>
      <w:r w:rsidR="008923A4">
        <w:rPr>
          <w:rFonts w:ascii="Times New Roman" w:hAnsi="Times New Roman" w:cs="Times New Roman"/>
          <w:sz w:val="24"/>
        </w:rPr>
        <w:t>was</w:t>
      </w:r>
      <w:r w:rsidRPr="00B30ED2">
        <w:rPr>
          <w:rFonts w:ascii="Times New Roman" w:hAnsi="Times New Roman" w:cs="Times New Roman"/>
          <w:sz w:val="24"/>
        </w:rPr>
        <w:t xml:space="preserve"> used as the research instrument and primary source of data in this study. Saul </w:t>
      </w:r>
      <w:proofErr w:type="spellStart"/>
      <w:r w:rsidRPr="00B30ED2">
        <w:rPr>
          <w:rFonts w:ascii="Times New Roman" w:hAnsi="Times New Roman" w:cs="Times New Roman"/>
          <w:sz w:val="24"/>
        </w:rPr>
        <w:t>Mcleod</w:t>
      </w:r>
      <w:proofErr w:type="spellEnd"/>
      <w:r w:rsidRPr="00B30ED2">
        <w:rPr>
          <w:rFonts w:ascii="Times New Roman" w:hAnsi="Times New Roman" w:cs="Times New Roman"/>
          <w:sz w:val="24"/>
        </w:rPr>
        <w:t xml:space="preserve"> [2015] defined questionnaire as a research instrument consisting of a series of questions for the purpose of gathering information from respondents. The questionnaire will be divided into three (3) parts. Part A </w:t>
      </w:r>
      <w:r w:rsidR="00322A93">
        <w:rPr>
          <w:rFonts w:ascii="Times New Roman" w:hAnsi="Times New Roman" w:cs="Times New Roman"/>
          <w:sz w:val="24"/>
        </w:rPr>
        <w:t>conceptualize</w:t>
      </w:r>
      <w:r w:rsidR="008923A4">
        <w:rPr>
          <w:rFonts w:ascii="Times New Roman" w:hAnsi="Times New Roman" w:cs="Times New Roman"/>
          <w:sz w:val="24"/>
        </w:rPr>
        <w:t>d</w:t>
      </w:r>
      <w:r w:rsidRPr="00B30ED2">
        <w:rPr>
          <w:rFonts w:ascii="Times New Roman" w:hAnsi="Times New Roman" w:cs="Times New Roman"/>
          <w:sz w:val="24"/>
        </w:rPr>
        <w:t xml:space="preserve"> on introduction and familiarity of respondents to the topic understudy, part B </w:t>
      </w:r>
      <w:r w:rsidR="001359D0">
        <w:rPr>
          <w:rFonts w:ascii="Times New Roman" w:hAnsi="Times New Roman" w:cs="Times New Roman"/>
          <w:sz w:val="24"/>
        </w:rPr>
        <w:t>contain</w:t>
      </w:r>
      <w:r w:rsidR="00A32906">
        <w:rPr>
          <w:rFonts w:ascii="Times New Roman" w:hAnsi="Times New Roman" w:cs="Times New Roman"/>
          <w:sz w:val="24"/>
        </w:rPr>
        <w:t>ed</w:t>
      </w:r>
      <w:r w:rsidR="001359D0">
        <w:rPr>
          <w:rFonts w:ascii="Times New Roman" w:hAnsi="Times New Roman" w:cs="Times New Roman"/>
          <w:sz w:val="24"/>
        </w:rPr>
        <w:t xml:space="preserve"> items design</w:t>
      </w:r>
      <w:r w:rsidR="008F3567">
        <w:rPr>
          <w:rFonts w:ascii="Times New Roman" w:hAnsi="Times New Roman" w:cs="Times New Roman"/>
          <w:sz w:val="24"/>
        </w:rPr>
        <w:t>ed</w:t>
      </w:r>
      <w:r w:rsidRPr="00B30ED2">
        <w:rPr>
          <w:rFonts w:ascii="Times New Roman" w:hAnsi="Times New Roman" w:cs="Times New Roman"/>
          <w:sz w:val="24"/>
        </w:rPr>
        <w:t xml:space="preserve"> to obtain data on the research topic while part C sought the demographic profile of the respondents. </w:t>
      </w:r>
    </w:p>
    <w:p w:rsidR="00B30ED2" w:rsidRPr="00B30ED2" w:rsidRDefault="002501CD" w:rsidP="009E12CE">
      <w:pPr>
        <w:pStyle w:val="Heading1"/>
      </w:pPr>
      <w:bookmarkStart w:id="42" w:name="_Toc198714934"/>
      <w:r>
        <w:t>3.7</w:t>
      </w:r>
      <w:r w:rsidR="00B30ED2" w:rsidRPr="00B30ED2">
        <w:tab/>
        <w:t xml:space="preserve">Validity and </w:t>
      </w:r>
      <w:r w:rsidR="009E12CE" w:rsidRPr="00B30ED2">
        <w:t xml:space="preserve">Reliability </w:t>
      </w:r>
      <w:r w:rsidR="00B30ED2" w:rsidRPr="00B30ED2">
        <w:t xml:space="preserve">of </w:t>
      </w:r>
      <w:r w:rsidR="009E12CE" w:rsidRPr="00B30ED2">
        <w:t>Instrument</w:t>
      </w:r>
      <w:bookmarkEnd w:id="42"/>
    </w:p>
    <w:p w:rsidR="00B30ED2" w:rsidRPr="00B30ED2" w:rsidRDefault="00B30ED2" w:rsidP="0092747D">
      <w:pPr>
        <w:spacing w:line="360" w:lineRule="auto"/>
        <w:ind w:firstLine="720"/>
        <w:jc w:val="both"/>
        <w:rPr>
          <w:rFonts w:ascii="Times New Roman" w:hAnsi="Times New Roman" w:cs="Times New Roman"/>
          <w:sz w:val="24"/>
        </w:rPr>
      </w:pPr>
      <w:r w:rsidRPr="00B30ED2">
        <w:rPr>
          <w:rFonts w:ascii="Times New Roman" w:hAnsi="Times New Roman" w:cs="Times New Roman"/>
          <w:sz w:val="24"/>
        </w:rPr>
        <w:t xml:space="preserve">In order to ensure that relevant items were included in the questionnaires, extensive and relevant literature </w:t>
      </w:r>
      <w:r w:rsidR="008F3567">
        <w:rPr>
          <w:rFonts w:ascii="Times New Roman" w:hAnsi="Times New Roman" w:cs="Times New Roman"/>
          <w:sz w:val="24"/>
        </w:rPr>
        <w:t>was</w:t>
      </w:r>
      <w:r w:rsidRPr="00B30ED2">
        <w:rPr>
          <w:rFonts w:ascii="Times New Roman" w:hAnsi="Times New Roman" w:cs="Times New Roman"/>
          <w:sz w:val="24"/>
        </w:rPr>
        <w:t xml:space="preserve"> consulted before instrument for data collection is constructed. Expert validity method </w:t>
      </w:r>
      <w:r w:rsidR="008F3567">
        <w:rPr>
          <w:rFonts w:ascii="Times New Roman" w:hAnsi="Times New Roman" w:cs="Times New Roman"/>
          <w:sz w:val="24"/>
        </w:rPr>
        <w:t>was</w:t>
      </w:r>
      <w:r w:rsidRPr="00B30ED2">
        <w:rPr>
          <w:rFonts w:ascii="Times New Roman" w:hAnsi="Times New Roman" w:cs="Times New Roman"/>
          <w:sz w:val="24"/>
        </w:rPr>
        <w:t xml:space="preserve"> adopted where a constructed questionnaire draft will be given to the project supervisor for scrutiny. A pre-test method </w:t>
      </w:r>
      <w:r w:rsidR="00DC0F92">
        <w:rPr>
          <w:rFonts w:ascii="Times New Roman" w:hAnsi="Times New Roman" w:cs="Times New Roman"/>
          <w:sz w:val="24"/>
        </w:rPr>
        <w:t>was</w:t>
      </w:r>
      <w:r w:rsidRPr="00B30ED2">
        <w:rPr>
          <w:rFonts w:ascii="Times New Roman" w:hAnsi="Times New Roman" w:cs="Times New Roman"/>
          <w:sz w:val="24"/>
        </w:rPr>
        <w:t xml:space="preserve"> employed. Hence, 10% of the total questionnaire </w:t>
      </w:r>
      <w:r w:rsidR="00C746DD">
        <w:rPr>
          <w:rFonts w:ascii="Times New Roman" w:hAnsi="Times New Roman" w:cs="Times New Roman"/>
          <w:sz w:val="24"/>
        </w:rPr>
        <w:t>was</w:t>
      </w:r>
      <w:r w:rsidR="0012549D">
        <w:rPr>
          <w:rFonts w:ascii="Times New Roman" w:hAnsi="Times New Roman" w:cs="Times New Roman"/>
          <w:sz w:val="24"/>
        </w:rPr>
        <w:t xml:space="preserve"> </w:t>
      </w:r>
      <w:r w:rsidRPr="00B30ED2">
        <w:rPr>
          <w:rFonts w:ascii="Times New Roman" w:hAnsi="Times New Roman" w:cs="Times New Roman"/>
          <w:sz w:val="24"/>
        </w:rPr>
        <w:t>used to pilot test the reliability of the instrument among students of Kwara State Polytechnic, Ilorin. This is essential to ensure that data collected through the instrument can stand the test of time.</w:t>
      </w:r>
    </w:p>
    <w:p w:rsidR="00B30ED2" w:rsidRPr="00B30ED2" w:rsidRDefault="00F74821" w:rsidP="00A01581">
      <w:pPr>
        <w:pStyle w:val="Heading1"/>
      </w:pPr>
      <w:bookmarkStart w:id="43" w:name="_Toc198714935"/>
      <w:r>
        <w:t>3.8</w:t>
      </w:r>
      <w:r w:rsidR="00B30ED2" w:rsidRPr="00B30ED2">
        <w:tab/>
        <w:t>Method for Administration of the Instrument</w:t>
      </w:r>
      <w:bookmarkEnd w:id="43"/>
    </w:p>
    <w:p w:rsidR="00B30ED2" w:rsidRPr="00B30ED2" w:rsidRDefault="00186AA5" w:rsidP="0054267C">
      <w:pPr>
        <w:spacing w:line="360" w:lineRule="auto"/>
        <w:ind w:firstLine="720"/>
        <w:jc w:val="both"/>
        <w:rPr>
          <w:rFonts w:ascii="Times New Roman" w:hAnsi="Times New Roman" w:cs="Times New Roman"/>
          <w:sz w:val="24"/>
        </w:rPr>
      </w:pPr>
      <w:r w:rsidRPr="00B30ED2">
        <w:rPr>
          <w:rFonts w:ascii="Times New Roman" w:hAnsi="Times New Roman" w:cs="Times New Roman"/>
          <w:sz w:val="24"/>
        </w:rPr>
        <w:t>The measuring</w:t>
      </w:r>
      <w:r>
        <w:rPr>
          <w:rFonts w:ascii="Times New Roman" w:hAnsi="Times New Roman" w:cs="Times New Roman"/>
          <w:sz w:val="24"/>
        </w:rPr>
        <w:t xml:space="preserve"> </w:t>
      </w:r>
      <w:r w:rsidR="00C41EFF">
        <w:rPr>
          <w:rFonts w:ascii="Times New Roman" w:hAnsi="Times New Roman" w:cs="Times New Roman"/>
          <w:sz w:val="24"/>
        </w:rPr>
        <w:t>instrument</w:t>
      </w:r>
      <w:r w:rsidR="00B30ED2" w:rsidRPr="00B30ED2">
        <w:rPr>
          <w:rFonts w:ascii="Times New Roman" w:hAnsi="Times New Roman" w:cs="Times New Roman"/>
          <w:sz w:val="24"/>
        </w:rPr>
        <w:t xml:space="preserve"> </w:t>
      </w:r>
      <w:proofErr w:type="gramStart"/>
      <w:r w:rsidR="00B30ED2" w:rsidRPr="00B30ED2">
        <w:rPr>
          <w:rFonts w:ascii="Times New Roman" w:hAnsi="Times New Roman" w:cs="Times New Roman"/>
          <w:sz w:val="24"/>
        </w:rPr>
        <w:t>used  in</w:t>
      </w:r>
      <w:proofErr w:type="gramEnd"/>
      <w:r w:rsidR="00B30ED2" w:rsidRPr="00B30ED2">
        <w:rPr>
          <w:rFonts w:ascii="Times New Roman" w:hAnsi="Times New Roman" w:cs="Times New Roman"/>
          <w:sz w:val="24"/>
        </w:rPr>
        <w:t xml:space="preserve">  collecting  data  </w:t>
      </w:r>
      <w:r w:rsidR="00775B4D">
        <w:rPr>
          <w:rFonts w:ascii="Times New Roman" w:hAnsi="Times New Roman" w:cs="Times New Roman"/>
          <w:sz w:val="24"/>
        </w:rPr>
        <w:t>was</w:t>
      </w:r>
      <w:r w:rsidR="00B30ED2" w:rsidRPr="00B30ED2">
        <w:rPr>
          <w:rFonts w:ascii="Times New Roman" w:hAnsi="Times New Roman" w:cs="Times New Roman"/>
          <w:sz w:val="24"/>
        </w:rPr>
        <w:t xml:space="preserve"> questionnaire.  </w:t>
      </w:r>
      <w:r>
        <w:rPr>
          <w:rFonts w:ascii="Times New Roman" w:hAnsi="Times New Roman" w:cs="Times New Roman"/>
          <w:sz w:val="24"/>
        </w:rPr>
        <w:t xml:space="preserve">The </w:t>
      </w:r>
      <w:r w:rsidR="00B30ED2" w:rsidRPr="00B30ED2">
        <w:rPr>
          <w:rFonts w:ascii="Times New Roman" w:hAnsi="Times New Roman" w:cs="Times New Roman"/>
          <w:sz w:val="24"/>
        </w:rPr>
        <w:t xml:space="preserve">instrument </w:t>
      </w:r>
      <w:r>
        <w:rPr>
          <w:rFonts w:ascii="Times New Roman" w:hAnsi="Times New Roman" w:cs="Times New Roman"/>
          <w:sz w:val="24"/>
        </w:rPr>
        <w:t>was</w:t>
      </w:r>
      <w:r w:rsidR="00B30ED2" w:rsidRPr="00B30ED2">
        <w:rPr>
          <w:rFonts w:ascii="Times New Roman" w:hAnsi="Times New Roman" w:cs="Times New Roman"/>
          <w:sz w:val="24"/>
        </w:rPr>
        <w:t xml:space="preserve"> administered to respondents via face-to-face contact and retrieval of the instrument </w:t>
      </w:r>
      <w:r w:rsidR="00C41EFF">
        <w:rPr>
          <w:rFonts w:ascii="Times New Roman" w:hAnsi="Times New Roman" w:cs="Times New Roman"/>
          <w:sz w:val="24"/>
        </w:rPr>
        <w:t>was</w:t>
      </w:r>
      <w:r w:rsidR="00B30ED2" w:rsidRPr="00B30ED2">
        <w:rPr>
          <w:rFonts w:ascii="Times New Roman" w:hAnsi="Times New Roman" w:cs="Times New Roman"/>
          <w:sz w:val="24"/>
        </w:rPr>
        <w:t xml:space="preserve"> within 24-hours. Researcher ensure</w:t>
      </w:r>
      <w:r w:rsidR="001651A4">
        <w:rPr>
          <w:rFonts w:ascii="Times New Roman" w:hAnsi="Times New Roman" w:cs="Times New Roman"/>
          <w:sz w:val="24"/>
        </w:rPr>
        <w:t>d</w:t>
      </w:r>
      <w:r w:rsidR="00496544">
        <w:rPr>
          <w:rFonts w:ascii="Times New Roman" w:hAnsi="Times New Roman" w:cs="Times New Roman"/>
          <w:sz w:val="24"/>
        </w:rPr>
        <w:t xml:space="preserve"> that</w:t>
      </w:r>
      <w:r w:rsidR="00B30ED2" w:rsidRPr="00B30ED2">
        <w:rPr>
          <w:rFonts w:ascii="Times New Roman" w:hAnsi="Times New Roman" w:cs="Times New Roman"/>
          <w:sz w:val="24"/>
        </w:rPr>
        <w:t xml:space="preserve"> all questions contain</w:t>
      </w:r>
      <w:r w:rsidR="0025015B">
        <w:rPr>
          <w:rFonts w:ascii="Times New Roman" w:hAnsi="Times New Roman" w:cs="Times New Roman"/>
          <w:sz w:val="24"/>
        </w:rPr>
        <w:t>ed</w:t>
      </w:r>
      <w:r w:rsidR="00B30ED2" w:rsidRPr="00B30ED2">
        <w:rPr>
          <w:rFonts w:ascii="Times New Roman" w:hAnsi="Times New Roman" w:cs="Times New Roman"/>
          <w:sz w:val="24"/>
        </w:rPr>
        <w:t xml:space="preserve"> in the instrument </w:t>
      </w:r>
      <w:r w:rsidR="00EE70E3">
        <w:rPr>
          <w:rFonts w:ascii="Times New Roman" w:hAnsi="Times New Roman" w:cs="Times New Roman"/>
          <w:sz w:val="24"/>
        </w:rPr>
        <w:t>were</w:t>
      </w:r>
      <w:r w:rsidR="00B30ED2" w:rsidRPr="00B30ED2">
        <w:rPr>
          <w:rFonts w:ascii="Times New Roman" w:hAnsi="Times New Roman" w:cs="Times New Roman"/>
          <w:sz w:val="24"/>
        </w:rPr>
        <w:t xml:space="preserve"> attempted by the respondents to the best of their knowledge.</w:t>
      </w:r>
    </w:p>
    <w:p w:rsidR="00B30ED2" w:rsidRPr="00B30ED2" w:rsidRDefault="00AF2575" w:rsidP="003B3B3C">
      <w:pPr>
        <w:pStyle w:val="Heading1"/>
      </w:pPr>
      <w:bookmarkStart w:id="44" w:name="_Toc198714936"/>
      <w:r>
        <w:t>3.9</w:t>
      </w:r>
      <w:r w:rsidR="00B30ED2" w:rsidRPr="00B30ED2">
        <w:tab/>
        <w:t xml:space="preserve">Methods of </w:t>
      </w:r>
      <w:r w:rsidR="00A62636" w:rsidRPr="00B30ED2">
        <w:t>Data Analysis</w:t>
      </w:r>
      <w:bookmarkEnd w:id="44"/>
    </w:p>
    <w:p w:rsidR="00986886" w:rsidRDefault="00C91B76" w:rsidP="00C91B76">
      <w:pPr>
        <w:pStyle w:val="BodyText"/>
        <w:spacing w:before="138" w:after="120" w:line="360" w:lineRule="auto"/>
        <w:ind w:left="0" w:right="70"/>
      </w:pPr>
      <w:r w:rsidRPr="000F43B6">
        <w:t xml:space="preserve">The purpose of collecting data is to solve the problems at hands </w:t>
      </w:r>
      <w:r>
        <w:t>.</w:t>
      </w:r>
      <w:r w:rsidRPr="000F43B6">
        <w:t>Data collection involves presenting to a target audience the question either through personal or by questionnaire and recording responses</w:t>
      </w:r>
      <w:r>
        <w:t>.</w:t>
      </w:r>
      <w:r w:rsidRPr="000F43B6">
        <w:t xml:space="preserve"> </w:t>
      </w:r>
      <w:r>
        <w:t xml:space="preserve">In context of this study, the data collected through the questionnaire </w:t>
      </w:r>
      <w:r w:rsidR="00C33424">
        <w:t>was</w:t>
      </w:r>
      <w:r>
        <w:t xml:space="preserve"> analyzed using</w:t>
      </w:r>
      <w:r w:rsidRPr="000F43B6">
        <w:t xml:space="preserve"> </w:t>
      </w:r>
      <w:r>
        <w:t xml:space="preserve">descriptive statistics such as </w:t>
      </w:r>
      <w:r w:rsidRPr="000F43B6">
        <w:t>simple percentage</w:t>
      </w:r>
      <w:r>
        <w:t>,</w:t>
      </w:r>
      <w:r w:rsidRPr="000F43B6">
        <w:t xml:space="preserve"> table</w:t>
      </w:r>
      <w:r>
        <w:t>,</w:t>
      </w:r>
      <w:r w:rsidRPr="000F43B6">
        <w:t xml:space="preserve"> and cross tabulation</w:t>
      </w:r>
      <w:r>
        <w:t>.</w:t>
      </w:r>
      <w:r w:rsidRPr="000F43B6">
        <w:t xml:space="preserve"> </w:t>
      </w:r>
      <w:r>
        <w:t>T</w:t>
      </w:r>
      <w:r w:rsidRPr="000F43B6">
        <w:t xml:space="preserve">his </w:t>
      </w:r>
      <w:r>
        <w:t xml:space="preserve">according to Dew J. (2014) </w:t>
      </w:r>
      <w:r w:rsidRPr="000F43B6">
        <w:t xml:space="preserve">is one of the most adopted means of data analysis employed by many </w:t>
      </w:r>
      <w:r>
        <w:t xml:space="preserve">social science </w:t>
      </w:r>
      <w:r w:rsidRPr="000F43B6">
        <w:t>researchers.</w:t>
      </w:r>
    </w:p>
    <w:p w:rsidR="00986886" w:rsidRDefault="00986886" w:rsidP="00986886">
      <w:pPr>
        <w:pStyle w:val="BodyText"/>
        <w:spacing w:before="138" w:after="120" w:line="360" w:lineRule="auto"/>
        <w:ind w:left="0" w:right="70" w:firstLine="0"/>
      </w:pPr>
    </w:p>
    <w:p w:rsidR="00986886" w:rsidRDefault="00986886">
      <w:pPr>
        <w:rPr>
          <w:rFonts w:ascii="Times New Roman" w:eastAsia="Times New Roman" w:hAnsi="Times New Roman" w:cs="Times New Roman"/>
          <w:sz w:val="24"/>
          <w:szCs w:val="24"/>
        </w:rPr>
      </w:pPr>
      <w:r>
        <w:br w:type="page"/>
      </w:r>
    </w:p>
    <w:p w:rsidR="00986886" w:rsidRDefault="00986886" w:rsidP="00027721">
      <w:pPr>
        <w:pStyle w:val="Heading1"/>
        <w:jc w:val="center"/>
      </w:pPr>
      <w:bookmarkStart w:id="45" w:name="_Toc198714937"/>
      <w:r>
        <w:lastRenderedPageBreak/>
        <w:t>CHAPTER FOUR</w:t>
      </w:r>
      <w:bookmarkEnd w:id="45"/>
    </w:p>
    <w:p w:rsidR="00986886" w:rsidRDefault="00986886" w:rsidP="00027721">
      <w:pPr>
        <w:pStyle w:val="Heading1"/>
        <w:jc w:val="center"/>
      </w:pPr>
      <w:bookmarkStart w:id="46" w:name="_Toc198714938"/>
      <w:r>
        <w:t xml:space="preserve">DATA PRESENATION, ANALYSIS AND </w:t>
      </w:r>
      <w:r w:rsidR="00117ACE">
        <w:t>DISCUSSION</w:t>
      </w:r>
      <w:bookmarkEnd w:id="46"/>
    </w:p>
    <w:p w:rsidR="00986886" w:rsidRDefault="00986886" w:rsidP="00CF3398">
      <w:pPr>
        <w:pStyle w:val="Heading1"/>
      </w:pPr>
      <w:bookmarkStart w:id="47" w:name="_Toc198714939"/>
      <w:r>
        <w:t>4.0</w:t>
      </w:r>
      <w:r>
        <w:tab/>
        <w:t>INTRODUCTION</w:t>
      </w:r>
      <w:bookmarkEnd w:id="47"/>
    </w:p>
    <w:p w:rsidR="00B13124" w:rsidRPr="003B7474" w:rsidRDefault="00B13124" w:rsidP="00B13124">
      <w:pPr>
        <w:spacing w:after="200" w:line="360" w:lineRule="auto"/>
        <w:ind w:firstLine="720"/>
        <w:jc w:val="both"/>
        <w:rPr>
          <w:rFonts w:ascii="Times New Roman" w:eastAsia="Calibri" w:hAnsi="Times New Roman" w:cs="Times New Roman"/>
          <w:sz w:val="24"/>
          <w:szCs w:val="24"/>
        </w:rPr>
      </w:pPr>
      <w:r w:rsidRPr="003B7474">
        <w:rPr>
          <w:rFonts w:ascii="Times New Roman" w:eastAsia="Calibri" w:hAnsi="Times New Roman" w:cs="Times New Roman"/>
          <w:sz w:val="24"/>
          <w:szCs w:val="24"/>
        </w:rPr>
        <w:t>This chapter is based on the presentation of data and analysis of the result obtained from respondents dur</w:t>
      </w:r>
      <w:r>
        <w:rPr>
          <w:rFonts w:ascii="Times New Roman" w:eastAsia="Calibri" w:hAnsi="Times New Roman" w:cs="Times New Roman"/>
          <w:sz w:val="24"/>
          <w:szCs w:val="24"/>
        </w:rPr>
        <w:t xml:space="preserve">ing field survey on the topic: </w:t>
      </w:r>
      <w:r w:rsidRPr="00931CB8">
        <w:rPr>
          <w:rFonts w:ascii="Times New Roman" w:eastAsia="Calibri" w:hAnsi="Times New Roman" w:cs="Times New Roman"/>
          <w:sz w:val="24"/>
          <w:szCs w:val="24"/>
        </w:rPr>
        <w:t>“</w:t>
      </w:r>
      <w:r w:rsidR="0009497A" w:rsidRPr="00B37CAA">
        <w:rPr>
          <w:rFonts w:ascii="Times New Roman" w:hAnsi="Times New Roman" w:cs="Times New Roman"/>
          <w:sz w:val="24"/>
          <w:szCs w:val="24"/>
        </w:rPr>
        <w:t>influence of online content</w:t>
      </w:r>
      <w:r w:rsidR="0009497A">
        <w:rPr>
          <w:rFonts w:ascii="Times New Roman" w:hAnsi="Times New Roman" w:cs="Times New Roman"/>
          <w:sz w:val="24"/>
          <w:szCs w:val="24"/>
        </w:rPr>
        <w:t>s</w:t>
      </w:r>
      <w:r w:rsidR="0009497A" w:rsidRPr="00B37CAA">
        <w:rPr>
          <w:rFonts w:ascii="Times New Roman" w:hAnsi="Times New Roman" w:cs="Times New Roman"/>
          <w:sz w:val="24"/>
          <w:szCs w:val="24"/>
        </w:rPr>
        <w:t xml:space="preserve"> creation on child marriage and its perception among teenagers</w:t>
      </w:r>
      <w:r w:rsidR="0009497A">
        <w:rPr>
          <w:rFonts w:ascii="Times New Roman" w:hAnsi="Times New Roman" w:cs="Times New Roman"/>
          <w:sz w:val="24"/>
          <w:szCs w:val="24"/>
        </w:rPr>
        <w:t>; a study</w:t>
      </w:r>
      <w:r w:rsidR="007825DF">
        <w:rPr>
          <w:rFonts w:ascii="Times New Roman" w:hAnsi="Times New Roman" w:cs="Times New Roman"/>
          <w:sz w:val="24"/>
          <w:szCs w:val="24"/>
        </w:rPr>
        <w:t xml:space="preserve"> of</w:t>
      </w:r>
      <w:r w:rsidR="0009497A">
        <w:rPr>
          <w:rFonts w:ascii="Times New Roman" w:hAnsi="Times New Roman" w:cs="Times New Roman"/>
          <w:sz w:val="24"/>
          <w:szCs w:val="24"/>
        </w:rPr>
        <w:t xml:space="preserve"> adolescents in </w:t>
      </w:r>
      <w:proofErr w:type="spellStart"/>
      <w:r w:rsidR="0009497A">
        <w:rPr>
          <w:rFonts w:ascii="Times New Roman" w:hAnsi="Times New Roman" w:cs="Times New Roman"/>
          <w:sz w:val="24"/>
          <w:szCs w:val="24"/>
        </w:rPr>
        <w:t>Kwarapoly</w:t>
      </w:r>
      <w:proofErr w:type="spellEnd"/>
      <w:r w:rsidR="0009497A">
        <w:rPr>
          <w:rFonts w:ascii="Times New Roman" w:hAnsi="Times New Roman" w:cs="Times New Roman"/>
          <w:sz w:val="24"/>
          <w:szCs w:val="24"/>
        </w:rPr>
        <w:t xml:space="preserve"> secondary school, Ilorin.</w:t>
      </w:r>
      <w:r w:rsidR="00A75472">
        <w:rPr>
          <w:rFonts w:ascii="Times New Roman" w:hAnsi="Times New Roman" w:cs="Times New Roman"/>
          <w:bCs/>
          <w:sz w:val="24"/>
          <w:szCs w:val="24"/>
        </w:rPr>
        <w:t>” A total of 1</w:t>
      </w:r>
      <w:r>
        <w:rPr>
          <w:rFonts w:ascii="Times New Roman" w:hAnsi="Times New Roman" w:cs="Times New Roman"/>
          <w:bCs/>
          <w:sz w:val="24"/>
          <w:szCs w:val="24"/>
        </w:rPr>
        <w:t xml:space="preserve">00 questionnaires were </w:t>
      </w:r>
      <w:r w:rsidRPr="003B7474">
        <w:rPr>
          <w:rFonts w:ascii="Times New Roman" w:eastAsia="Calibri" w:hAnsi="Times New Roman" w:cs="Times New Roman"/>
          <w:sz w:val="24"/>
          <w:szCs w:val="24"/>
        </w:rPr>
        <w:t>admini</w:t>
      </w:r>
      <w:r>
        <w:rPr>
          <w:rFonts w:ascii="Times New Roman" w:eastAsia="Calibri" w:hAnsi="Times New Roman" w:cs="Times New Roman"/>
          <w:sz w:val="24"/>
          <w:szCs w:val="24"/>
        </w:rPr>
        <w:t xml:space="preserve">stered </w:t>
      </w:r>
      <w:r w:rsidR="00A75472">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students </w:t>
      </w:r>
      <w:proofErr w:type="spellStart"/>
      <w:r w:rsidR="00A75472">
        <w:rPr>
          <w:rFonts w:ascii="Times New Roman" w:eastAsia="Calibri" w:hAnsi="Times New Roman" w:cs="Times New Roman"/>
          <w:sz w:val="24"/>
          <w:szCs w:val="24"/>
        </w:rPr>
        <w:t>Kwarapoly</w:t>
      </w:r>
      <w:proofErr w:type="spellEnd"/>
      <w:r w:rsidR="00A75472">
        <w:rPr>
          <w:rFonts w:ascii="Times New Roman" w:eastAsia="Calibri" w:hAnsi="Times New Roman" w:cs="Times New Roman"/>
          <w:sz w:val="24"/>
          <w:szCs w:val="24"/>
        </w:rPr>
        <w:t xml:space="preserve"> secondary school</w:t>
      </w:r>
      <w:r w:rsidRPr="003B7474">
        <w:rPr>
          <w:rFonts w:ascii="Times New Roman" w:eastAsia="Calibri" w:hAnsi="Times New Roman" w:cs="Times New Roman"/>
          <w:sz w:val="24"/>
          <w:szCs w:val="24"/>
        </w:rPr>
        <w:t>. The data ob</w:t>
      </w:r>
      <w:r w:rsidR="00B710F2">
        <w:rPr>
          <w:rFonts w:ascii="Times New Roman" w:eastAsia="Calibri" w:hAnsi="Times New Roman" w:cs="Times New Roman"/>
          <w:sz w:val="24"/>
          <w:szCs w:val="24"/>
        </w:rPr>
        <w:t>tained in the field survey were</w:t>
      </w:r>
      <w:r>
        <w:rPr>
          <w:rFonts w:ascii="Times New Roman" w:eastAsia="Calibri" w:hAnsi="Times New Roman" w:cs="Times New Roman"/>
          <w:sz w:val="24"/>
          <w:szCs w:val="24"/>
        </w:rPr>
        <w:t xml:space="preserve"> presented and analyzed in this chapter</w:t>
      </w:r>
      <w:r w:rsidRPr="003B7474">
        <w:rPr>
          <w:rFonts w:ascii="Times New Roman" w:eastAsia="Calibri" w:hAnsi="Times New Roman" w:cs="Times New Roman"/>
          <w:sz w:val="24"/>
          <w:szCs w:val="24"/>
        </w:rPr>
        <w:t xml:space="preserve"> using chi-square (x</w:t>
      </w:r>
      <w:r w:rsidRPr="003B7474">
        <w:rPr>
          <w:rFonts w:ascii="Times New Roman" w:eastAsia="Calibri" w:hAnsi="Times New Roman" w:cs="Times New Roman"/>
          <w:sz w:val="24"/>
          <w:szCs w:val="24"/>
          <w:vertAlign w:val="superscript"/>
        </w:rPr>
        <w:t>2</w:t>
      </w:r>
      <w:r w:rsidRPr="003B7474">
        <w:rPr>
          <w:rFonts w:ascii="Times New Roman" w:eastAsia="Calibri" w:hAnsi="Times New Roman" w:cs="Times New Roman"/>
          <w:sz w:val="24"/>
          <w:szCs w:val="24"/>
        </w:rPr>
        <w:t>) method.</w:t>
      </w:r>
    </w:p>
    <w:p w:rsidR="00B13124" w:rsidRPr="001252A4" w:rsidRDefault="00B13124" w:rsidP="00B13124">
      <w:pPr>
        <w:spacing w:after="0" w:line="240" w:lineRule="auto"/>
        <w:jc w:val="center"/>
        <w:rPr>
          <w:rFonts w:ascii="Times New Roman" w:hAnsi="Times New Roman" w:cs="Times New Roman"/>
          <w:b/>
          <w:sz w:val="24"/>
        </w:rPr>
      </w:pPr>
      <w:r w:rsidRPr="001252A4">
        <w:rPr>
          <w:rFonts w:ascii="Times New Roman" w:hAnsi="Times New Roman" w:cs="Times New Roman"/>
          <w:b/>
          <w:sz w:val="24"/>
        </w:rPr>
        <w:t>Summary of Data Analysis</w:t>
      </w:r>
    </w:p>
    <w:tbl>
      <w:tblPr>
        <w:tblStyle w:val="TableGrid"/>
        <w:tblW w:w="6469" w:type="dxa"/>
        <w:jc w:val="center"/>
        <w:tblLook w:val="04A0" w:firstRow="1" w:lastRow="0" w:firstColumn="1" w:lastColumn="0" w:noHBand="0" w:noVBand="1"/>
      </w:tblPr>
      <w:tblGrid>
        <w:gridCol w:w="1620"/>
        <w:gridCol w:w="1620"/>
        <w:gridCol w:w="1431"/>
        <w:gridCol w:w="1798"/>
      </w:tblGrid>
      <w:tr w:rsidR="00F2146C" w:rsidRPr="001252A4" w:rsidTr="00F2146C">
        <w:trPr>
          <w:trHeight w:val="377"/>
          <w:jc w:val="center"/>
        </w:trPr>
        <w:tc>
          <w:tcPr>
            <w:tcW w:w="1620" w:type="dxa"/>
          </w:tcPr>
          <w:p w:rsidR="00F2146C" w:rsidRDefault="00F2146C" w:rsidP="00871100">
            <w:pPr>
              <w:jc w:val="center"/>
              <w:rPr>
                <w:rFonts w:ascii="Times New Roman" w:hAnsi="Times New Roman" w:cs="Times New Roman"/>
                <w:b/>
                <w:sz w:val="20"/>
                <w:szCs w:val="20"/>
              </w:rPr>
            </w:pPr>
            <w:r>
              <w:rPr>
                <w:rFonts w:ascii="Times New Roman" w:hAnsi="Times New Roman" w:cs="Times New Roman"/>
                <w:b/>
                <w:sz w:val="20"/>
                <w:szCs w:val="20"/>
              </w:rPr>
              <w:t>Sample</w:t>
            </w:r>
          </w:p>
          <w:p w:rsidR="00F2146C" w:rsidRPr="001252A4" w:rsidRDefault="00F2146C" w:rsidP="00871100">
            <w:pPr>
              <w:jc w:val="center"/>
              <w:rPr>
                <w:rFonts w:ascii="Times New Roman" w:hAnsi="Times New Roman" w:cs="Times New Roman"/>
                <w:b/>
                <w:sz w:val="20"/>
                <w:szCs w:val="20"/>
              </w:rPr>
            </w:pPr>
            <w:r>
              <w:rPr>
                <w:rFonts w:ascii="Times New Roman" w:hAnsi="Times New Roman" w:cs="Times New Roman"/>
                <w:b/>
                <w:sz w:val="20"/>
                <w:szCs w:val="20"/>
              </w:rPr>
              <w:t>Size</w:t>
            </w:r>
          </w:p>
        </w:tc>
        <w:tc>
          <w:tcPr>
            <w:tcW w:w="1620" w:type="dxa"/>
          </w:tcPr>
          <w:p w:rsidR="00F2146C" w:rsidRPr="001252A4" w:rsidRDefault="00F2146C" w:rsidP="00871100">
            <w:pPr>
              <w:jc w:val="center"/>
              <w:rPr>
                <w:rFonts w:ascii="Times New Roman" w:hAnsi="Times New Roman" w:cs="Times New Roman"/>
                <w:b/>
                <w:sz w:val="20"/>
                <w:szCs w:val="20"/>
              </w:rPr>
            </w:pPr>
            <w:r w:rsidRPr="001252A4">
              <w:rPr>
                <w:rFonts w:ascii="Times New Roman" w:hAnsi="Times New Roman" w:cs="Times New Roman"/>
                <w:b/>
                <w:sz w:val="20"/>
                <w:szCs w:val="20"/>
              </w:rPr>
              <w:t>Administered Questionnaire</w:t>
            </w:r>
          </w:p>
        </w:tc>
        <w:tc>
          <w:tcPr>
            <w:tcW w:w="1431" w:type="dxa"/>
          </w:tcPr>
          <w:p w:rsidR="00F2146C" w:rsidRPr="001252A4" w:rsidRDefault="00F2146C" w:rsidP="00871100">
            <w:pPr>
              <w:jc w:val="center"/>
              <w:rPr>
                <w:rFonts w:ascii="Times New Roman" w:hAnsi="Times New Roman" w:cs="Times New Roman"/>
                <w:b/>
                <w:sz w:val="20"/>
                <w:szCs w:val="20"/>
              </w:rPr>
            </w:pPr>
            <w:r w:rsidRPr="001252A4">
              <w:rPr>
                <w:rFonts w:ascii="Times New Roman" w:hAnsi="Times New Roman" w:cs="Times New Roman"/>
                <w:b/>
                <w:sz w:val="20"/>
                <w:szCs w:val="20"/>
              </w:rPr>
              <w:t>Missing Questionnaire</w:t>
            </w:r>
          </w:p>
        </w:tc>
        <w:tc>
          <w:tcPr>
            <w:tcW w:w="1798" w:type="dxa"/>
          </w:tcPr>
          <w:p w:rsidR="00F2146C" w:rsidRPr="001252A4" w:rsidRDefault="00F2146C" w:rsidP="00871100">
            <w:pPr>
              <w:jc w:val="center"/>
              <w:rPr>
                <w:rFonts w:ascii="Times New Roman" w:hAnsi="Times New Roman" w:cs="Times New Roman"/>
                <w:b/>
                <w:sz w:val="20"/>
                <w:szCs w:val="20"/>
              </w:rPr>
            </w:pPr>
            <w:r w:rsidRPr="001252A4">
              <w:rPr>
                <w:rFonts w:ascii="Times New Roman" w:hAnsi="Times New Roman" w:cs="Times New Roman"/>
                <w:b/>
                <w:sz w:val="20"/>
                <w:szCs w:val="20"/>
              </w:rPr>
              <w:t>Analyzed Questionnaire</w:t>
            </w:r>
          </w:p>
        </w:tc>
      </w:tr>
      <w:tr w:rsidR="00F2146C" w:rsidRPr="001252A4" w:rsidTr="00F2146C">
        <w:trPr>
          <w:trHeight w:val="190"/>
          <w:jc w:val="center"/>
        </w:trPr>
        <w:tc>
          <w:tcPr>
            <w:tcW w:w="1620" w:type="dxa"/>
          </w:tcPr>
          <w:p w:rsidR="00F2146C" w:rsidRPr="001252A4" w:rsidRDefault="00F2146C" w:rsidP="00871100">
            <w:pPr>
              <w:jc w:val="center"/>
              <w:rPr>
                <w:rFonts w:ascii="Times New Roman" w:hAnsi="Times New Roman" w:cs="Times New Roman"/>
                <w:b/>
                <w:sz w:val="20"/>
                <w:szCs w:val="20"/>
              </w:rPr>
            </w:pPr>
            <w:r>
              <w:rPr>
                <w:rFonts w:ascii="Times New Roman" w:hAnsi="Times New Roman" w:cs="Times New Roman"/>
                <w:b/>
                <w:sz w:val="20"/>
                <w:szCs w:val="20"/>
              </w:rPr>
              <w:t>100</w:t>
            </w:r>
          </w:p>
        </w:tc>
        <w:tc>
          <w:tcPr>
            <w:tcW w:w="1620" w:type="dxa"/>
          </w:tcPr>
          <w:p w:rsidR="00F2146C" w:rsidRPr="001252A4" w:rsidRDefault="00F2146C" w:rsidP="00871100">
            <w:pPr>
              <w:jc w:val="center"/>
              <w:rPr>
                <w:rFonts w:ascii="Times New Roman" w:hAnsi="Times New Roman" w:cs="Times New Roman"/>
                <w:b/>
                <w:sz w:val="20"/>
                <w:szCs w:val="20"/>
              </w:rPr>
            </w:pPr>
            <w:r>
              <w:rPr>
                <w:rFonts w:ascii="Times New Roman" w:hAnsi="Times New Roman" w:cs="Times New Roman"/>
                <w:b/>
                <w:sz w:val="20"/>
                <w:szCs w:val="20"/>
              </w:rPr>
              <w:t>100</w:t>
            </w:r>
          </w:p>
        </w:tc>
        <w:tc>
          <w:tcPr>
            <w:tcW w:w="1431" w:type="dxa"/>
          </w:tcPr>
          <w:p w:rsidR="00F2146C" w:rsidRPr="001252A4" w:rsidRDefault="00F2146C" w:rsidP="00871100">
            <w:pPr>
              <w:jc w:val="center"/>
              <w:rPr>
                <w:rFonts w:ascii="Times New Roman" w:hAnsi="Times New Roman" w:cs="Times New Roman"/>
                <w:b/>
                <w:sz w:val="20"/>
                <w:szCs w:val="20"/>
              </w:rPr>
            </w:pPr>
            <w:r w:rsidRPr="001252A4">
              <w:rPr>
                <w:rFonts w:ascii="Times New Roman" w:hAnsi="Times New Roman" w:cs="Times New Roman"/>
                <w:b/>
                <w:sz w:val="20"/>
                <w:szCs w:val="20"/>
              </w:rPr>
              <w:t>0</w:t>
            </w:r>
          </w:p>
        </w:tc>
        <w:tc>
          <w:tcPr>
            <w:tcW w:w="1798" w:type="dxa"/>
          </w:tcPr>
          <w:p w:rsidR="00F2146C" w:rsidRPr="001252A4" w:rsidRDefault="00F2146C" w:rsidP="00871100">
            <w:pPr>
              <w:jc w:val="center"/>
              <w:rPr>
                <w:rFonts w:ascii="Times New Roman" w:hAnsi="Times New Roman" w:cs="Times New Roman"/>
                <w:b/>
                <w:sz w:val="20"/>
                <w:szCs w:val="20"/>
              </w:rPr>
            </w:pPr>
            <w:r>
              <w:rPr>
                <w:rFonts w:ascii="Times New Roman" w:hAnsi="Times New Roman" w:cs="Times New Roman"/>
                <w:b/>
                <w:sz w:val="20"/>
                <w:szCs w:val="20"/>
              </w:rPr>
              <w:t>100</w:t>
            </w:r>
          </w:p>
        </w:tc>
      </w:tr>
    </w:tbl>
    <w:p w:rsidR="00986886" w:rsidRPr="00652028" w:rsidRDefault="00986886" w:rsidP="00E4222A">
      <w:pPr>
        <w:spacing w:after="0" w:line="276" w:lineRule="auto"/>
        <w:jc w:val="both"/>
        <w:rPr>
          <w:rFonts w:ascii="Times New Roman" w:eastAsia="Calibri" w:hAnsi="Times New Roman" w:cs="Times New Roman"/>
          <w:sz w:val="24"/>
          <w:szCs w:val="24"/>
        </w:rPr>
      </w:pPr>
    </w:p>
    <w:p w:rsidR="00986886" w:rsidRPr="00652028" w:rsidRDefault="00986886" w:rsidP="00E4222A">
      <w:pPr>
        <w:pStyle w:val="Heading1"/>
        <w:spacing w:line="276" w:lineRule="auto"/>
        <w:rPr>
          <w:rFonts w:eastAsia="Calibri"/>
        </w:rPr>
      </w:pPr>
      <w:bookmarkStart w:id="48" w:name="_Toc198714940"/>
      <w:r w:rsidRPr="00652028">
        <w:rPr>
          <w:rFonts w:eastAsia="Calibri"/>
        </w:rPr>
        <w:t>4.1</w:t>
      </w:r>
      <w:r w:rsidRPr="00652028">
        <w:rPr>
          <w:rFonts w:eastAsia="Calibri"/>
        </w:rPr>
        <w:tab/>
      </w:r>
      <w:r w:rsidR="00442917">
        <w:rPr>
          <w:rFonts w:eastAsia="Calibri"/>
        </w:rPr>
        <w:t>DATA PRESENTATION AND ANALYSIS</w:t>
      </w:r>
      <w:bookmarkEnd w:id="48"/>
    </w:p>
    <w:p w:rsidR="00986886" w:rsidRPr="00652028" w:rsidRDefault="00986886" w:rsidP="00E4222A">
      <w:pPr>
        <w:pStyle w:val="Heading1"/>
        <w:rPr>
          <w:rFonts w:eastAsia="Calibri"/>
        </w:rPr>
      </w:pPr>
      <w:bookmarkStart w:id="49" w:name="_Toc198714941"/>
      <w:r w:rsidRPr="00652028">
        <w:rPr>
          <w:rFonts w:eastAsia="Calibri"/>
        </w:rPr>
        <w:t>4.1.1</w:t>
      </w:r>
      <w:r w:rsidRPr="00652028">
        <w:rPr>
          <w:rFonts w:eastAsia="Calibri"/>
        </w:rPr>
        <w:tab/>
      </w:r>
      <w:r w:rsidR="00FE7BFC">
        <w:rPr>
          <w:rFonts w:eastAsia="Calibri"/>
        </w:rPr>
        <w:t xml:space="preserve">Data Presentation and </w:t>
      </w:r>
      <w:r w:rsidRPr="00652028">
        <w:rPr>
          <w:rFonts w:eastAsia="Calibri"/>
        </w:rPr>
        <w:t>Analysis of Respondents’ Demographic</w:t>
      </w:r>
      <w:bookmarkEnd w:id="49"/>
    </w:p>
    <w:p w:rsidR="00986886" w:rsidRPr="00652028" w:rsidRDefault="00986886" w:rsidP="00090F1E">
      <w:pPr>
        <w:spacing w:before="240" w:after="0" w:line="360" w:lineRule="auto"/>
        <w:jc w:val="center"/>
        <w:rPr>
          <w:rFonts w:ascii="Times New Roman" w:eastAsia="Calibri" w:hAnsi="Times New Roman" w:cs="Times New Roman"/>
          <w:b/>
          <w:sz w:val="24"/>
          <w:szCs w:val="24"/>
        </w:rPr>
      </w:pPr>
      <w:r w:rsidRPr="00652028">
        <w:rPr>
          <w:rFonts w:ascii="Times New Roman" w:eastAsia="Calibri" w:hAnsi="Times New Roman" w:cs="Times New Roman"/>
          <w:b/>
          <w:sz w:val="24"/>
          <w:szCs w:val="24"/>
        </w:rPr>
        <w:t xml:space="preserve">Table 1: </w:t>
      </w:r>
      <w:r w:rsidRPr="00652028">
        <w:rPr>
          <w:rFonts w:ascii="Times New Roman" w:eastAsia="Calibri" w:hAnsi="Times New Roman" w:cs="Times New Roman"/>
          <w:sz w:val="24"/>
          <w:szCs w:val="24"/>
        </w:rPr>
        <w:t>Gender of Respondents</w:t>
      </w:r>
    </w:p>
    <w:tbl>
      <w:tblPr>
        <w:tblStyle w:val="PlainTable11"/>
        <w:tblW w:w="0" w:type="auto"/>
        <w:tblLook w:val="04A0" w:firstRow="1" w:lastRow="0" w:firstColumn="1" w:lastColumn="0" w:noHBand="0" w:noVBand="1"/>
      </w:tblPr>
      <w:tblGrid>
        <w:gridCol w:w="3006"/>
        <w:gridCol w:w="3006"/>
        <w:gridCol w:w="3007"/>
      </w:tblGrid>
      <w:tr w:rsidR="00986886" w:rsidRPr="00652028" w:rsidTr="00871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86886" w:rsidRPr="00652028" w:rsidRDefault="00986886" w:rsidP="00090F1E">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986886" w:rsidRPr="00652028" w:rsidRDefault="00986886" w:rsidP="00090F1E">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986886" w:rsidRPr="00652028" w:rsidRDefault="00986886" w:rsidP="00090F1E">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86886" w:rsidRPr="00652028" w:rsidRDefault="00986886" w:rsidP="00090F1E">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Male</w:t>
            </w:r>
          </w:p>
        </w:tc>
        <w:tc>
          <w:tcPr>
            <w:tcW w:w="3006" w:type="dxa"/>
          </w:tcPr>
          <w:p w:rsidR="00986886" w:rsidRPr="00652028" w:rsidRDefault="00986886" w:rsidP="00090F1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33</w:t>
            </w:r>
          </w:p>
        </w:tc>
        <w:tc>
          <w:tcPr>
            <w:tcW w:w="3007" w:type="dxa"/>
          </w:tcPr>
          <w:p w:rsidR="00986886" w:rsidRPr="00652028" w:rsidRDefault="00986886" w:rsidP="00090F1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33%</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006" w:type="dxa"/>
          </w:tcPr>
          <w:p w:rsidR="00986886" w:rsidRPr="00652028" w:rsidRDefault="00986886" w:rsidP="00090F1E">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Female</w:t>
            </w:r>
          </w:p>
        </w:tc>
        <w:tc>
          <w:tcPr>
            <w:tcW w:w="3006" w:type="dxa"/>
          </w:tcPr>
          <w:p w:rsidR="00986886" w:rsidRPr="00652028" w:rsidRDefault="00986886" w:rsidP="00090F1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67</w:t>
            </w:r>
          </w:p>
        </w:tc>
        <w:tc>
          <w:tcPr>
            <w:tcW w:w="3007" w:type="dxa"/>
          </w:tcPr>
          <w:p w:rsidR="00986886" w:rsidRPr="00652028" w:rsidRDefault="00986886" w:rsidP="00090F1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67%</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86886" w:rsidRPr="00652028" w:rsidRDefault="00986886" w:rsidP="00090F1E">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986886" w:rsidRPr="00652028" w:rsidRDefault="00986886" w:rsidP="00090F1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986886" w:rsidRPr="00652028" w:rsidRDefault="00986886" w:rsidP="00090F1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986886" w:rsidRPr="00652028" w:rsidRDefault="00986886" w:rsidP="00554B16">
      <w:pPr>
        <w:spacing w:line="360" w:lineRule="auto"/>
        <w:jc w:val="both"/>
        <w:rPr>
          <w:rFonts w:ascii="Times New Roman" w:eastAsia="Calibri" w:hAnsi="Times New Roman" w:cs="Times New Roman"/>
          <w:i/>
          <w:sz w:val="24"/>
          <w:szCs w:val="24"/>
        </w:rPr>
      </w:pPr>
      <w:r w:rsidRPr="00652028">
        <w:rPr>
          <w:rFonts w:ascii="Times New Roman" w:eastAsia="Calibri" w:hAnsi="Times New Roman" w:cs="Times New Roman"/>
          <w:b/>
          <w:i/>
          <w:sz w:val="24"/>
          <w:szCs w:val="24"/>
        </w:rPr>
        <w:t xml:space="preserve">Source: </w:t>
      </w:r>
      <w:r w:rsidR="00090F1E">
        <w:rPr>
          <w:rFonts w:ascii="Times New Roman" w:eastAsia="Calibri" w:hAnsi="Times New Roman" w:cs="Times New Roman"/>
          <w:i/>
          <w:sz w:val="24"/>
          <w:szCs w:val="24"/>
        </w:rPr>
        <w:t>Field Survey, 2025</w:t>
      </w:r>
    </w:p>
    <w:p w:rsidR="001A06F6" w:rsidRPr="006573D9" w:rsidRDefault="00986886" w:rsidP="006573D9">
      <w:pPr>
        <w:spacing w:line="360" w:lineRule="auto"/>
        <w:jc w:val="both"/>
        <w:rPr>
          <w:rFonts w:ascii="Times New Roman" w:eastAsia="Calibri" w:hAnsi="Times New Roman" w:cs="Times New Roman"/>
          <w:sz w:val="24"/>
          <w:szCs w:val="24"/>
        </w:rPr>
      </w:pPr>
      <w:r w:rsidRPr="00652028">
        <w:rPr>
          <w:rFonts w:ascii="Times New Roman" w:eastAsia="Calibri" w:hAnsi="Times New Roman" w:cs="Times New Roman"/>
          <w:b/>
          <w:sz w:val="24"/>
          <w:szCs w:val="24"/>
        </w:rPr>
        <w:t xml:space="preserve">Analysis: </w:t>
      </w:r>
      <w:r w:rsidR="004F0ADC" w:rsidRPr="004F0ADC">
        <w:rPr>
          <w:rFonts w:ascii="Times New Roman" w:eastAsia="Calibri" w:hAnsi="Times New Roman" w:cs="Times New Roman"/>
          <w:sz w:val="24"/>
          <w:szCs w:val="24"/>
        </w:rPr>
        <w:t xml:space="preserve">According to the data presented in Table 1, the gender distribution of </w:t>
      </w:r>
      <w:r w:rsidR="006324AB" w:rsidRPr="004F0ADC">
        <w:rPr>
          <w:rFonts w:ascii="Times New Roman" w:eastAsia="Calibri" w:hAnsi="Times New Roman" w:cs="Times New Roman"/>
          <w:sz w:val="24"/>
          <w:szCs w:val="24"/>
        </w:rPr>
        <w:t>respondents’</w:t>
      </w:r>
      <w:r w:rsidR="004F0ADC" w:rsidRPr="004F0ADC">
        <w:rPr>
          <w:rFonts w:ascii="Times New Roman" w:eastAsia="Calibri" w:hAnsi="Times New Roman" w:cs="Times New Roman"/>
          <w:sz w:val="24"/>
          <w:szCs w:val="24"/>
        </w:rPr>
        <w:t xml:space="preserve"> shows that 67% are female, while 33% are male, based on a total sample size of 100 adolescents from </w:t>
      </w:r>
      <w:proofErr w:type="spellStart"/>
      <w:r w:rsidR="004F0ADC" w:rsidRPr="004F0ADC">
        <w:rPr>
          <w:rFonts w:ascii="Times New Roman" w:eastAsia="Calibri" w:hAnsi="Times New Roman" w:cs="Times New Roman"/>
          <w:sz w:val="24"/>
          <w:szCs w:val="24"/>
        </w:rPr>
        <w:t>KwaraPoly</w:t>
      </w:r>
      <w:proofErr w:type="spellEnd"/>
      <w:r w:rsidR="004F0ADC" w:rsidRPr="004F0ADC">
        <w:rPr>
          <w:rFonts w:ascii="Times New Roman" w:eastAsia="Calibri" w:hAnsi="Times New Roman" w:cs="Times New Roman"/>
          <w:sz w:val="24"/>
          <w:szCs w:val="24"/>
        </w:rPr>
        <w:t xml:space="preserve"> Secondary School, Ilorin. This significant representation of female respondents is particularly relevant to the study of online content creation and its influence on the perception of child marriage, as females are statistically more affected by child marriage in Nigeria. The larger proportion of female participants offers an opportunity to gain deeper insi</w:t>
      </w:r>
      <w:r w:rsidR="000A051C">
        <w:rPr>
          <w:rFonts w:ascii="Times New Roman" w:eastAsia="Calibri" w:hAnsi="Times New Roman" w:cs="Times New Roman"/>
          <w:sz w:val="24"/>
          <w:szCs w:val="24"/>
        </w:rPr>
        <w:t xml:space="preserve">ghts into how digital platforms especially social media </w:t>
      </w:r>
      <w:r w:rsidR="004F0ADC" w:rsidRPr="004F0ADC">
        <w:rPr>
          <w:rFonts w:ascii="Times New Roman" w:eastAsia="Calibri" w:hAnsi="Times New Roman" w:cs="Times New Roman"/>
          <w:sz w:val="24"/>
          <w:szCs w:val="24"/>
        </w:rPr>
        <w:t xml:space="preserve">shape teenage girls' understanding, attitudes, and reactions to child marriage. It also suggests that online campaigns or content discouraging early marriage may find a more receptive audience among adolescent girls. Additionally, the data allows for the exploration </w:t>
      </w:r>
      <w:r w:rsidR="004F0ADC" w:rsidRPr="004F0ADC">
        <w:rPr>
          <w:rFonts w:ascii="Times New Roman" w:eastAsia="Calibri" w:hAnsi="Times New Roman" w:cs="Times New Roman"/>
          <w:sz w:val="24"/>
          <w:szCs w:val="24"/>
        </w:rPr>
        <w:lastRenderedPageBreak/>
        <w:t>of gender-based differences in perception, providing a broader understanding of how online content impacts both male and female adolescents in shaping their views on this critical social issue.</w:t>
      </w:r>
    </w:p>
    <w:p w:rsidR="00986886" w:rsidRPr="00652028" w:rsidRDefault="00986886" w:rsidP="001A06F6">
      <w:pPr>
        <w:spacing w:after="0"/>
        <w:jc w:val="center"/>
        <w:rPr>
          <w:rFonts w:ascii="Times New Roman" w:hAnsi="Times New Roman" w:cs="Times New Roman"/>
          <w:sz w:val="24"/>
          <w:szCs w:val="24"/>
        </w:rPr>
      </w:pPr>
      <w:r w:rsidRPr="00652028">
        <w:rPr>
          <w:rFonts w:ascii="Times New Roman" w:hAnsi="Times New Roman" w:cs="Times New Roman"/>
          <w:b/>
          <w:sz w:val="24"/>
          <w:szCs w:val="24"/>
        </w:rPr>
        <w:t xml:space="preserve">Table 2: </w:t>
      </w:r>
      <w:r w:rsidRPr="00652028">
        <w:rPr>
          <w:rFonts w:ascii="Times New Roman" w:hAnsi="Times New Roman" w:cs="Times New Roman"/>
          <w:sz w:val="24"/>
          <w:szCs w:val="24"/>
        </w:rPr>
        <w:t xml:space="preserve">Age </w:t>
      </w:r>
      <w:r w:rsidR="001A06F6">
        <w:rPr>
          <w:rFonts w:ascii="Times New Roman" w:hAnsi="Times New Roman" w:cs="Times New Roman"/>
          <w:sz w:val="24"/>
          <w:szCs w:val="24"/>
        </w:rPr>
        <w:t>of Respondents</w:t>
      </w:r>
    </w:p>
    <w:tbl>
      <w:tblPr>
        <w:tblStyle w:val="PlainTable11"/>
        <w:tblW w:w="0" w:type="auto"/>
        <w:tblLook w:val="04A0" w:firstRow="1" w:lastRow="0" w:firstColumn="1" w:lastColumn="0" w:noHBand="0" w:noVBand="1"/>
      </w:tblPr>
      <w:tblGrid>
        <w:gridCol w:w="3006"/>
        <w:gridCol w:w="3006"/>
        <w:gridCol w:w="3007"/>
      </w:tblGrid>
      <w:tr w:rsidR="00986886" w:rsidRPr="00652028" w:rsidTr="00871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86886" w:rsidRPr="00652028" w:rsidRDefault="00986886" w:rsidP="00130C49">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986886" w:rsidRPr="00652028" w:rsidRDefault="00986886" w:rsidP="00130C49">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986886" w:rsidRPr="00652028" w:rsidRDefault="00986886" w:rsidP="00130C49">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86886" w:rsidRPr="00652028" w:rsidRDefault="00986886" w:rsidP="00130C49">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13-15</w:t>
            </w:r>
          </w:p>
        </w:tc>
        <w:tc>
          <w:tcPr>
            <w:tcW w:w="3006" w:type="dxa"/>
          </w:tcPr>
          <w:p w:rsidR="00986886" w:rsidRPr="00652028" w:rsidRDefault="00986886" w:rsidP="00130C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47</w:t>
            </w:r>
          </w:p>
        </w:tc>
        <w:tc>
          <w:tcPr>
            <w:tcW w:w="3007" w:type="dxa"/>
          </w:tcPr>
          <w:p w:rsidR="00986886" w:rsidRPr="00652028" w:rsidRDefault="00986886" w:rsidP="00130C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47%</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006" w:type="dxa"/>
          </w:tcPr>
          <w:p w:rsidR="00986886" w:rsidRPr="00652028" w:rsidRDefault="00986886" w:rsidP="00130C49">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16-18</w:t>
            </w:r>
          </w:p>
        </w:tc>
        <w:tc>
          <w:tcPr>
            <w:tcW w:w="3006" w:type="dxa"/>
          </w:tcPr>
          <w:p w:rsidR="00986886" w:rsidRPr="00652028" w:rsidRDefault="00986886" w:rsidP="00130C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27</w:t>
            </w:r>
          </w:p>
        </w:tc>
        <w:tc>
          <w:tcPr>
            <w:tcW w:w="3007" w:type="dxa"/>
          </w:tcPr>
          <w:p w:rsidR="00986886" w:rsidRPr="00652028" w:rsidRDefault="00986886" w:rsidP="00130C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27%</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86886" w:rsidRPr="00652028" w:rsidRDefault="00986886" w:rsidP="00130C49">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19 &amp; above</w:t>
            </w:r>
          </w:p>
        </w:tc>
        <w:tc>
          <w:tcPr>
            <w:tcW w:w="3006" w:type="dxa"/>
          </w:tcPr>
          <w:p w:rsidR="00986886" w:rsidRPr="00652028" w:rsidRDefault="00986886" w:rsidP="00130C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26</w:t>
            </w:r>
          </w:p>
        </w:tc>
        <w:tc>
          <w:tcPr>
            <w:tcW w:w="3007" w:type="dxa"/>
          </w:tcPr>
          <w:p w:rsidR="00986886" w:rsidRPr="00652028" w:rsidRDefault="00986886" w:rsidP="00130C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26%</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006" w:type="dxa"/>
          </w:tcPr>
          <w:p w:rsidR="00986886" w:rsidRPr="00652028" w:rsidRDefault="00986886" w:rsidP="00130C49">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986886" w:rsidRPr="00652028" w:rsidRDefault="00986886" w:rsidP="00130C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986886" w:rsidRPr="00652028" w:rsidRDefault="00986886" w:rsidP="00130C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986886" w:rsidRPr="00652028" w:rsidRDefault="00986886" w:rsidP="00554B16">
      <w:pPr>
        <w:spacing w:line="360" w:lineRule="auto"/>
        <w:jc w:val="both"/>
        <w:rPr>
          <w:rFonts w:ascii="Times New Roman" w:eastAsia="Calibri" w:hAnsi="Times New Roman" w:cs="Times New Roman"/>
          <w:i/>
          <w:sz w:val="24"/>
          <w:szCs w:val="24"/>
        </w:rPr>
      </w:pPr>
      <w:r w:rsidRPr="00652028">
        <w:rPr>
          <w:rFonts w:ascii="Times New Roman" w:eastAsia="Calibri" w:hAnsi="Times New Roman" w:cs="Times New Roman"/>
          <w:b/>
          <w:i/>
          <w:sz w:val="24"/>
          <w:szCs w:val="24"/>
        </w:rPr>
        <w:t xml:space="preserve">Source: </w:t>
      </w:r>
      <w:r w:rsidR="00130C49">
        <w:rPr>
          <w:rFonts w:ascii="Times New Roman" w:eastAsia="Calibri" w:hAnsi="Times New Roman" w:cs="Times New Roman"/>
          <w:i/>
          <w:sz w:val="24"/>
          <w:szCs w:val="24"/>
        </w:rPr>
        <w:t>Field Survey, 2025</w:t>
      </w:r>
    </w:p>
    <w:p w:rsidR="002F2A94" w:rsidRPr="00652028" w:rsidRDefault="00986886" w:rsidP="00574EE0">
      <w:pPr>
        <w:spacing w:line="360" w:lineRule="auto"/>
        <w:jc w:val="both"/>
        <w:rPr>
          <w:rFonts w:ascii="Times New Roman" w:eastAsia="Calibri" w:hAnsi="Times New Roman" w:cs="Times New Roman"/>
          <w:sz w:val="24"/>
          <w:szCs w:val="24"/>
        </w:rPr>
      </w:pPr>
      <w:r w:rsidRPr="00652028">
        <w:rPr>
          <w:rFonts w:ascii="Times New Roman" w:eastAsia="Calibri" w:hAnsi="Times New Roman" w:cs="Times New Roman"/>
          <w:b/>
          <w:sz w:val="24"/>
          <w:szCs w:val="24"/>
        </w:rPr>
        <w:t>Analysis:</w:t>
      </w:r>
      <w:r w:rsidRPr="00652028">
        <w:rPr>
          <w:rFonts w:ascii="Times New Roman" w:eastAsia="Calibri" w:hAnsi="Times New Roman" w:cs="Times New Roman"/>
          <w:sz w:val="24"/>
          <w:szCs w:val="24"/>
        </w:rPr>
        <w:t xml:space="preserve"> </w:t>
      </w:r>
      <w:r w:rsidR="002F2A94" w:rsidRPr="002F2A94">
        <w:rPr>
          <w:rFonts w:ascii="Times New Roman" w:eastAsia="Calibri" w:hAnsi="Times New Roman" w:cs="Times New Roman"/>
          <w:sz w:val="24"/>
          <w:szCs w:val="24"/>
        </w:rPr>
        <w:t>Table 2 reveals the age distribution of respondents, with the largest proportion (47%) falling within the 13–15 age range, followed by 27% aged 16–18, and 26% aged 19 and above. This distribution indicates that nearly half of the respondents are early adolescents, a critical developmental stage where id</w:t>
      </w:r>
      <w:r w:rsidR="00A936D6">
        <w:rPr>
          <w:rFonts w:ascii="Times New Roman" w:eastAsia="Calibri" w:hAnsi="Times New Roman" w:cs="Times New Roman"/>
          <w:sz w:val="24"/>
          <w:szCs w:val="24"/>
        </w:rPr>
        <w:t xml:space="preserve">entity, values, and perceptions </w:t>
      </w:r>
      <w:r w:rsidR="002F2A94" w:rsidRPr="002F2A94">
        <w:rPr>
          <w:rFonts w:ascii="Times New Roman" w:eastAsia="Calibri" w:hAnsi="Times New Roman" w:cs="Times New Roman"/>
          <w:sz w:val="24"/>
          <w:szCs w:val="24"/>
        </w:rPr>
        <w:t>especia</w:t>
      </w:r>
      <w:r w:rsidR="00E743B7">
        <w:rPr>
          <w:rFonts w:ascii="Times New Roman" w:eastAsia="Calibri" w:hAnsi="Times New Roman" w:cs="Times New Roman"/>
          <w:sz w:val="24"/>
          <w:szCs w:val="24"/>
        </w:rPr>
        <w:t xml:space="preserve">lly around issues like marriage </w:t>
      </w:r>
      <w:r w:rsidR="002F2A94" w:rsidRPr="002F2A94">
        <w:rPr>
          <w:rFonts w:ascii="Times New Roman" w:eastAsia="Calibri" w:hAnsi="Times New Roman" w:cs="Times New Roman"/>
          <w:sz w:val="24"/>
          <w:szCs w:val="24"/>
        </w:rPr>
        <w:t>are still being shaped. The prominence of this age group is particularly relevant, as they are among the most impressionable and vulnerable to online content that may either reinforce or challenge traditional views on child marriage. The presence of older adolescents (16–18 and 19+) also adds depth to the data, allowing for a more comprehensive assessment of how exposure to online content creation varies across age brackets and how maturity influences perception. Importantly, this age spread enables the researcher to examine whether perceptions toward child marriage shift as teenagers grow older and engage with more diverse or complex online materials.</w:t>
      </w:r>
    </w:p>
    <w:p w:rsidR="00986886" w:rsidRPr="00652028" w:rsidRDefault="00986886" w:rsidP="009043CE">
      <w:pPr>
        <w:spacing w:after="0"/>
        <w:jc w:val="center"/>
        <w:rPr>
          <w:rFonts w:ascii="Times New Roman" w:hAnsi="Times New Roman" w:cs="Times New Roman"/>
          <w:sz w:val="24"/>
          <w:szCs w:val="24"/>
        </w:rPr>
      </w:pPr>
      <w:r w:rsidRPr="00652028">
        <w:rPr>
          <w:rFonts w:ascii="Times New Roman" w:hAnsi="Times New Roman" w:cs="Times New Roman"/>
          <w:b/>
          <w:sz w:val="24"/>
          <w:szCs w:val="24"/>
        </w:rPr>
        <w:t xml:space="preserve">Table 3: </w:t>
      </w:r>
      <w:r w:rsidRPr="00652028">
        <w:rPr>
          <w:rFonts w:ascii="Times New Roman" w:hAnsi="Times New Roman" w:cs="Times New Roman"/>
          <w:sz w:val="24"/>
          <w:szCs w:val="24"/>
        </w:rPr>
        <w:t xml:space="preserve">Academic </w:t>
      </w:r>
      <w:r w:rsidR="009043CE">
        <w:rPr>
          <w:rFonts w:ascii="Times New Roman" w:hAnsi="Times New Roman" w:cs="Times New Roman"/>
          <w:sz w:val="24"/>
          <w:szCs w:val="24"/>
        </w:rPr>
        <w:t>Level</w:t>
      </w:r>
      <w:r w:rsidR="002D22C0">
        <w:rPr>
          <w:rFonts w:ascii="Times New Roman" w:hAnsi="Times New Roman" w:cs="Times New Roman"/>
          <w:sz w:val="24"/>
          <w:szCs w:val="24"/>
        </w:rPr>
        <w:t xml:space="preserve"> of Respondents</w:t>
      </w:r>
    </w:p>
    <w:tbl>
      <w:tblPr>
        <w:tblStyle w:val="PlainTable11"/>
        <w:tblW w:w="0" w:type="auto"/>
        <w:tblLook w:val="04A0" w:firstRow="1" w:lastRow="0" w:firstColumn="1" w:lastColumn="0" w:noHBand="0" w:noVBand="1"/>
      </w:tblPr>
      <w:tblGrid>
        <w:gridCol w:w="3006"/>
        <w:gridCol w:w="3006"/>
        <w:gridCol w:w="3007"/>
      </w:tblGrid>
      <w:tr w:rsidR="00986886" w:rsidRPr="00652028" w:rsidTr="00871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86886" w:rsidRPr="00652028" w:rsidRDefault="00986886" w:rsidP="001B2636">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986886" w:rsidRPr="00652028" w:rsidRDefault="00986886" w:rsidP="001B2636">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986886" w:rsidRPr="00652028" w:rsidRDefault="00986886" w:rsidP="001B2636">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86886" w:rsidRPr="00652028" w:rsidRDefault="00986886" w:rsidP="001B2636">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SSS1</w:t>
            </w:r>
          </w:p>
        </w:tc>
        <w:tc>
          <w:tcPr>
            <w:tcW w:w="3006" w:type="dxa"/>
          </w:tcPr>
          <w:p w:rsidR="00986886" w:rsidRPr="00652028" w:rsidRDefault="00986886" w:rsidP="001B263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13</w:t>
            </w:r>
          </w:p>
        </w:tc>
        <w:tc>
          <w:tcPr>
            <w:tcW w:w="3007" w:type="dxa"/>
          </w:tcPr>
          <w:p w:rsidR="00986886" w:rsidRPr="00652028" w:rsidRDefault="00986886" w:rsidP="001B263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13%</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006" w:type="dxa"/>
          </w:tcPr>
          <w:p w:rsidR="00986886" w:rsidRPr="00652028" w:rsidRDefault="00986886" w:rsidP="001B2636">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SSS2</w:t>
            </w:r>
          </w:p>
        </w:tc>
        <w:tc>
          <w:tcPr>
            <w:tcW w:w="3006" w:type="dxa"/>
          </w:tcPr>
          <w:p w:rsidR="00986886" w:rsidRPr="00652028" w:rsidRDefault="00986886" w:rsidP="001B263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33</w:t>
            </w:r>
          </w:p>
        </w:tc>
        <w:tc>
          <w:tcPr>
            <w:tcW w:w="3007" w:type="dxa"/>
          </w:tcPr>
          <w:p w:rsidR="00986886" w:rsidRPr="00652028" w:rsidRDefault="00986886" w:rsidP="001B263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33%</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86886" w:rsidRPr="00652028" w:rsidRDefault="00986886" w:rsidP="001B2636">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SSS3</w:t>
            </w:r>
          </w:p>
        </w:tc>
        <w:tc>
          <w:tcPr>
            <w:tcW w:w="3006" w:type="dxa"/>
          </w:tcPr>
          <w:p w:rsidR="00986886" w:rsidRPr="00652028" w:rsidRDefault="00986886" w:rsidP="001B263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54</w:t>
            </w:r>
          </w:p>
        </w:tc>
        <w:tc>
          <w:tcPr>
            <w:tcW w:w="3007" w:type="dxa"/>
          </w:tcPr>
          <w:p w:rsidR="00986886" w:rsidRPr="00652028" w:rsidRDefault="00986886" w:rsidP="001B263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54%</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006" w:type="dxa"/>
          </w:tcPr>
          <w:p w:rsidR="00986886" w:rsidRPr="00652028" w:rsidRDefault="00986886" w:rsidP="001B2636">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986886" w:rsidRPr="00652028" w:rsidRDefault="00986886" w:rsidP="001B263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986886" w:rsidRPr="00652028" w:rsidRDefault="00986886" w:rsidP="001B263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986886" w:rsidRPr="00652028" w:rsidRDefault="00986886" w:rsidP="00554B16">
      <w:pPr>
        <w:spacing w:line="360" w:lineRule="auto"/>
        <w:jc w:val="both"/>
        <w:rPr>
          <w:rFonts w:ascii="Times New Roman" w:eastAsia="Calibri" w:hAnsi="Times New Roman" w:cs="Times New Roman"/>
          <w:i/>
          <w:sz w:val="24"/>
          <w:szCs w:val="24"/>
        </w:rPr>
      </w:pPr>
      <w:r w:rsidRPr="00652028">
        <w:rPr>
          <w:rFonts w:ascii="Times New Roman" w:eastAsia="Calibri" w:hAnsi="Times New Roman" w:cs="Times New Roman"/>
          <w:b/>
          <w:i/>
          <w:sz w:val="24"/>
          <w:szCs w:val="24"/>
        </w:rPr>
        <w:t xml:space="preserve">Source: </w:t>
      </w:r>
      <w:r w:rsidR="000A687E">
        <w:rPr>
          <w:rFonts w:ascii="Times New Roman" w:eastAsia="Calibri" w:hAnsi="Times New Roman" w:cs="Times New Roman"/>
          <w:i/>
          <w:sz w:val="24"/>
          <w:szCs w:val="24"/>
        </w:rPr>
        <w:t>Field Survey, 2025</w:t>
      </w:r>
    </w:p>
    <w:p w:rsidR="00986886" w:rsidRPr="00652028" w:rsidRDefault="00986886" w:rsidP="00554B16">
      <w:pPr>
        <w:spacing w:line="360" w:lineRule="auto"/>
        <w:jc w:val="both"/>
        <w:rPr>
          <w:rFonts w:ascii="Times New Roman" w:eastAsia="Calibri" w:hAnsi="Times New Roman" w:cs="Times New Roman"/>
          <w:sz w:val="24"/>
          <w:szCs w:val="24"/>
        </w:rPr>
      </w:pPr>
      <w:r w:rsidRPr="00652028">
        <w:rPr>
          <w:rFonts w:ascii="Times New Roman" w:eastAsia="Calibri" w:hAnsi="Times New Roman" w:cs="Times New Roman"/>
          <w:b/>
          <w:sz w:val="24"/>
          <w:szCs w:val="24"/>
        </w:rPr>
        <w:t xml:space="preserve">Analysis: </w:t>
      </w:r>
      <w:r w:rsidR="000B7CF4" w:rsidRPr="000B7CF4">
        <w:rPr>
          <w:rFonts w:ascii="Times New Roman" w:eastAsia="Calibri" w:hAnsi="Times New Roman" w:cs="Times New Roman"/>
          <w:sz w:val="24"/>
          <w:szCs w:val="24"/>
        </w:rPr>
        <w:t xml:space="preserve">Table 3 shows that a majority of the respondents (54%) are in Senior Secondary School 3 (SSS3), followed by 33% in SSS2 and 13% in SSS1. This distribution suggests that most of the participants are in the final stage of their secondary education, which is a period marked by increased exposure to digital content and more mature critical thinking skills. Students at this level are more likely to engage actively with online platforms, not just as passive consumers but also as creators of </w:t>
      </w:r>
      <w:r w:rsidR="000B7CF4" w:rsidRPr="000B7CF4">
        <w:rPr>
          <w:rFonts w:ascii="Times New Roman" w:eastAsia="Calibri" w:hAnsi="Times New Roman" w:cs="Times New Roman"/>
          <w:sz w:val="24"/>
          <w:szCs w:val="24"/>
        </w:rPr>
        <w:lastRenderedPageBreak/>
        <w:t>content. Their academic maturity may also influence how they interpret and internalize messages about child marriage presented through online content. The inclusion of students from SSS1 and SSS2 provides a broader perspective across different academic levels, allowing for comparative analysis of how online content creation impacts perception at varying stages of secondary education. Overall, the dominance of SSS3 students in the sample enhances the study’s capacity to draw meaningful conclusions about the influence of digital media on adolescents nearing adulthood.</w:t>
      </w:r>
      <w:r w:rsidRPr="00652028">
        <w:rPr>
          <w:rFonts w:ascii="Times New Roman" w:eastAsia="Calibri" w:hAnsi="Times New Roman" w:cs="Times New Roman"/>
          <w:sz w:val="24"/>
          <w:szCs w:val="24"/>
        </w:rPr>
        <w:t xml:space="preserve"> </w:t>
      </w:r>
    </w:p>
    <w:p w:rsidR="00986886" w:rsidRPr="00652028" w:rsidRDefault="00986886" w:rsidP="00A00062">
      <w:pPr>
        <w:spacing w:after="0"/>
        <w:jc w:val="center"/>
        <w:rPr>
          <w:rFonts w:ascii="Times New Roman" w:hAnsi="Times New Roman" w:cs="Times New Roman"/>
          <w:sz w:val="24"/>
          <w:szCs w:val="24"/>
        </w:rPr>
      </w:pPr>
      <w:r w:rsidRPr="00652028">
        <w:rPr>
          <w:rFonts w:ascii="Times New Roman" w:hAnsi="Times New Roman" w:cs="Times New Roman"/>
          <w:b/>
          <w:sz w:val="24"/>
          <w:szCs w:val="24"/>
        </w:rPr>
        <w:t xml:space="preserve">Table 4: </w:t>
      </w:r>
      <w:r w:rsidR="002648D5" w:rsidRPr="00652028">
        <w:rPr>
          <w:rFonts w:ascii="Times New Roman" w:hAnsi="Times New Roman" w:cs="Times New Roman"/>
          <w:sz w:val="24"/>
          <w:szCs w:val="24"/>
        </w:rPr>
        <w:t xml:space="preserve">Religion </w:t>
      </w:r>
      <w:r w:rsidR="002648D5">
        <w:rPr>
          <w:rFonts w:ascii="Times New Roman" w:hAnsi="Times New Roman" w:cs="Times New Roman"/>
          <w:sz w:val="24"/>
          <w:szCs w:val="24"/>
        </w:rPr>
        <w:t>of</w:t>
      </w:r>
      <w:r w:rsidR="00A00062">
        <w:rPr>
          <w:rFonts w:ascii="Times New Roman" w:hAnsi="Times New Roman" w:cs="Times New Roman"/>
          <w:sz w:val="24"/>
          <w:szCs w:val="24"/>
        </w:rPr>
        <w:t xml:space="preserve"> Respondents</w:t>
      </w:r>
    </w:p>
    <w:tbl>
      <w:tblPr>
        <w:tblStyle w:val="PlainTable11"/>
        <w:tblW w:w="0" w:type="auto"/>
        <w:tblLook w:val="04A0" w:firstRow="1" w:lastRow="0" w:firstColumn="1" w:lastColumn="0" w:noHBand="0" w:noVBand="1"/>
      </w:tblPr>
      <w:tblGrid>
        <w:gridCol w:w="3006"/>
        <w:gridCol w:w="3006"/>
        <w:gridCol w:w="3007"/>
      </w:tblGrid>
      <w:tr w:rsidR="00986886" w:rsidRPr="00652028" w:rsidTr="00871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86886" w:rsidRPr="00652028" w:rsidRDefault="00986886" w:rsidP="00287F6F">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986886" w:rsidRPr="00652028" w:rsidRDefault="00986886" w:rsidP="00287F6F">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986886" w:rsidRPr="00652028" w:rsidRDefault="00986886" w:rsidP="00287F6F">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86886" w:rsidRPr="00652028" w:rsidRDefault="00986886" w:rsidP="00287F6F">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Christian</w:t>
            </w:r>
          </w:p>
        </w:tc>
        <w:tc>
          <w:tcPr>
            <w:tcW w:w="3006" w:type="dxa"/>
          </w:tcPr>
          <w:p w:rsidR="00986886" w:rsidRPr="00652028" w:rsidRDefault="00986886" w:rsidP="00287F6F">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38</w:t>
            </w:r>
          </w:p>
        </w:tc>
        <w:tc>
          <w:tcPr>
            <w:tcW w:w="3007" w:type="dxa"/>
          </w:tcPr>
          <w:p w:rsidR="00986886" w:rsidRPr="00652028" w:rsidRDefault="00986886" w:rsidP="00287F6F">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38%</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006" w:type="dxa"/>
          </w:tcPr>
          <w:p w:rsidR="00986886" w:rsidRPr="00652028" w:rsidRDefault="00986886" w:rsidP="00287F6F">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Muslim</w:t>
            </w:r>
          </w:p>
        </w:tc>
        <w:tc>
          <w:tcPr>
            <w:tcW w:w="3006" w:type="dxa"/>
          </w:tcPr>
          <w:p w:rsidR="00986886" w:rsidRPr="00652028" w:rsidRDefault="00986886" w:rsidP="00287F6F">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58</w:t>
            </w:r>
          </w:p>
        </w:tc>
        <w:tc>
          <w:tcPr>
            <w:tcW w:w="3007" w:type="dxa"/>
          </w:tcPr>
          <w:p w:rsidR="00986886" w:rsidRPr="00652028" w:rsidRDefault="00986886" w:rsidP="00287F6F">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58%</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86886" w:rsidRPr="00652028" w:rsidRDefault="00986886" w:rsidP="00287F6F">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Others</w:t>
            </w:r>
          </w:p>
        </w:tc>
        <w:tc>
          <w:tcPr>
            <w:tcW w:w="3006" w:type="dxa"/>
          </w:tcPr>
          <w:p w:rsidR="00986886" w:rsidRPr="00652028" w:rsidRDefault="00986886" w:rsidP="00287F6F">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4</w:t>
            </w:r>
          </w:p>
        </w:tc>
        <w:tc>
          <w:tcPr>
            <w:tcW w:w="3007" w:type="dxa"/>
          </w:tcPr>
          <w:p w:rsidR="00986886" w:rsidRPr="00652028" w:rsidRDefault="00986886" w:rsidP="00287F6F">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4%</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006" w:type="dxa"/>
          </w:tcPr>
          <w:p w:rsidR="00986886" w:rsidRPr="00652028" w:rsidRDefault="00986886" w:rsidP="00287F6F">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986886" w:rsidRPr="00652028" w:rsidRDefault="00986886" w:rsidP="00287F6F">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986886" w:rsidRPr="00652028" w:rsidRDefault="00986886" w:rsidP="00287F6F">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986886" w:rsidRPr="00652028" w:rsidRDefault="00986886" w:rsidP="00554B16">
      <w:pPr>
        <w:spacing w:line="360" w:lineRule="auto"/>
        <w:jc w:val="both"/>
        <w:rPr>
          <w:rFonts w:ascii="Times New Roman" w:eastAsia="Calibri" w:hAnsi="Times New Roman" w:cs="Times New Roman"/>
          <w:i/>
          <w:sz w:val="24"/>
          <w:szCs w:val="24"/>
        </w:rPr>
      </w:pPr>
      <w:r w:rsidRPr="00652028">
        <w:rPr>
          <w:rFonts w:ascii="Times New Roman" w:eastAsia="Calibri" w:hAnsi="Times New Roman" w:cs="Times New Roman"/>
          <w:b/>
          <w:i/>
          <w:sz w:val="24"/>
          <w:szCs w:val="24"/>
        </w:rPr>
        <w:t xml:space="preserve">Source: </w:t>
      </w:r>
      <w:r w:rsidRPr="00652028">
        <w:rPr>
          <w:rFonts w:ascii="Times New Roman" w:eastAsia="Calibri" w:hAnsi="Times New Roman" w:cs="Times New Roman"/>
          <w:i/>
          <w:sz w:val="24"/>
          <w:szCs w:val="24"/>
        </w:rPr>
        <w:t>Field Survey, 2024</w:t>
      </w:r>
    </w:p>
    <w:p w:rsidR="00986886" w:rsidRPr="00652028" w:rsidRDefault="00986886" w:rsidP="00554B16">
      <w:pPr>
        <w:spacing w:line="360" w:lineRule="auto"/>
        <w:jc w:val="both"/>
        <w:rPr>
          <w:rFonts w:ascii="Times New Roman" w:eastAsia="Calibri" w:hAnsi="Times New Roman" w:cs="Times New Roman"/>
          <w:sz w:val="24"/>
          <w:szCs w:val="24"/>
        </w:rPr>
      </w:pPr>
      <w:r w:rsidRPr="00652028">
        <w:rPr>
          <w:rFonts w:ascii="Times New Roman" w:eastAsia="Calibri" w:hAnsi="Times New Roman" w:cs="Times New Roman"/>
          <w:b/>
          <w:sz w:val="24"/>
          <w:szCs w:val="24"/>
        </w:rPr>
        <w:t xml:space="preserve">Analysis: </w:t>
      </w:r>
      <w:r w:rsidR="002648D5" w:rsidRPr="002648D5">
        <w:rPr>
          <w:rFonts w:ascii="Times New Roman" w:eastAsia="Calibri" w:hAnsi="Times New Roman" w:cs="Times New Roman"/>
          <w:sz w:val="24"/>
          <w:szCs w:val="24"/>
        </w:rPr>
        <w:t>Table 4 presents the religious affiliation of respondents, showing that 58% identify as Muslims, 38% as Christians, and 4% as followers of other religions. This distribution reflects the religious diversity typical of Ilorin, Kwara State, and is significant when considering perceptions of child marriage. Religion often plays a central role in shaping cultural values, norms, and beliefs about marriage age and gender roles. The dominance of Muslim respondents may provide insights into how Islamic teachings and cultural interpretations interact with online content to influence teenagers’ views on child marriage. Similarly, Christian respondents may be influenced by faith-based content or community teachings they encounter online. The presence of other religious affiliations, though minimal, adds t</w:t>
      </w:r>
      <w:r w:rsidR="0009557D">
        <w:rPr>
          <w:rFonts w:ascii="Times New Roman" w:eastAsia="Calibri" w:hAnsi="Times New Roman" w:cs="Times New Roman"/>
          <w:sz w:val="24"/>
          <w:szCs w:val="24"/>
        </w:rPr>
        <w:t>o the inclusivity of the sample</w:t>
      </w:r>
      <w:r w:rsidRPr="00652028">
        <w:rPr>
          <w:rFonts w:ascii="Times New Roman" w:eastAsia="Calibri" w:hAnsi="Times New Roman" w:cs="Times New Roman"/>
          <w:sz w:val="24"/>
          <w:szCs w:val="24"/>
        </w:rPr>
        <w:t xml:space="preserve">. </w:t>
      </w:r>
    </w:p>
    <w:p w:rsidR="00986886" w:rsidRPr="00652028" w:rsidRDefault="0064757A" w:rsidP="00966C3E">
      <w:pPr>
        <w:pStyle w:val="Heading1"/>
      </w:pPr>
      <w:bookmarkStart w:id="50" w:name="_Toc198714942"/>
      <w:r>
        <w:t>4.1.2</w:t>
      </w:r>
      <w:r>
        <w:tab/>
        <w:t xml:space="preserve">Data Presentation and Analysis of Items </w:t>
      </w:r>
      <w:r w:rsidR="00844C88">
        <w:t>in the Research Instrument</w:t>
      </w:r>
      <w:bookmarkEnd w:id="50"/>
    </w:p>
    <w:p w:rsidR="00986886" w:rsidRPr="00652028" w:rsidRDefault="00986886" w:rsidP="007057C2">
      <w:pPr>
        <w:jc w:val="center"/>
        <w:rPr>
          <w:rFonts w:ascii="Times New Roman" w:hAnsi="Times New Roman" w:cs="Times New Roman"/>
          <w:sz w:val="24"/>
          <w:szCs w:val="24"/>
        </w:rPr>
      </w:pPr>
      <w:r w:rsidRPr="00652028">
        <w:rPr>
          <w:rFonts w:ascii="Times New Roman" w:eastAsia="Calibri" w:hAnsi="Times New Roman" w:cs="Times New Roman"/>
          <w:b/>
          <w:sz w:val="24"/>
          <w:szCs w:val="24"/>
        </w:rPr>
        <w:t xml:space="preserve">Table 5: </w:t>
      </w:r>
      <w:r w:rsidRPr="00652028">
        <w:rPr>
          <w:rFonts w:ascii="Times New Roman" w:hAnsi="Times New Roman" w:cs="Times New Roman"/>
          <w:sz w:val="24"/>
          <w:szCs w:val="24"/>
        </w:rPr>
        <w:t>How frequently do you use the internet?</w:t>
      </w:r>
    </w:p>
    <w:tbl>
      <w:tblPr>
        <w:tblStyle w:val="PlainTable11"/>
        <w:tblW w:w="0" w:type="auto"/>
        <w:tblLook w:val="04A0" w:firstRow="1" w:lastRow="0" w:firstColumn="1" w:lastColumn="0" w:noHBand="0" w:noVBand="1"/>
      </w:tblPr>
      <w:tblGrid>
        <w:gridCol w:w="3006"/>
        <w:gridCol w:w="3006"/>
        <w:gridCol w:w="3007"/>
      </w:tblGrid>
      <w:tr w:rsidR="00986886" w:rsidRPr="00652028" w:rsidTr="00871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7B325B">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5C42D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5C42D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7B325B">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Daily</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5C42D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63</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5C42D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63%</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7B325B">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Weekly</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5C42D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27</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5C42D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27%</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7B325B">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Occasionally</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5C42D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5</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5C42D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5%</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7B325B">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Rarely</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5C42D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5</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5C42D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5%</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7B325B">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5C42D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5C42D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986886" w:rsidRPr="00652028" w:rsidRDefault="00986886" w:rsidP="00554B16">
      <w:pPr>
        <w:spacing w:line="360" w:lineRule="auto"/>
        <w:jc w:val="both"/>
        <w:rPr>
          <w:rFonts w:ascii="Times New Roman" w:eastAsia="Calibri" w:hAnsi="Times New Roman" w:cs="Times New Roman"/>
          <w:i/>
          <w:sz w:val="24"/>
          <w:szCs w:val="24"/>
        </w:rPr>
      </w:pPr>
      <w:r w:rsidRPr="00652028">
        <w:rPr>
          <w:rFonts w:ascii="Times New Roman" w:eastAsia="Calibri" w:hAnsi="Times New Roman" w:cs="Times New Roman"/>
          <w:b/>
          <w:i/>
          <w:sz w:val="24"/>
          <w:szCs w:val="24"/>
        </w:rPr>
        <w:t xml:space="preserve">Source: </w:t>
      </w:r>
      <w:r w:rsidR="00306948">
        <w:rPr>
          <w:rFonts w:ascii="Times New Roman" w:eastAsia="Calibri" w:hAnsi="Times New Roman" w:cs="Times New Roman"/>
          <w:i/>
          <w:sz w:val="24"/>
          <w:szCs w:val="24"/>
        </w:rPr>
        <w:t>Field Survey, 2025</w:t>
      </w:r>
    </w:p>
    <w:p w:rsidR="00986886" w:rsidRPr="00652028" w:rsidRDefault="00986886" w:rsidP="00554B16">
      <w:pPr>
        <w:spacing w:line="360" w:lineRule="auto"/>
        <w:jc w:val="both"/>
        <w:rPr>
          <w:rFonts w:ascii="Times New Roman" w:eastAsia="Calibri" w:hAnsi="Times New Roman" w:cs="Times New Roman"/>
          <w:sz w:val="24"/>
          <w:szCs w:val="24"/>
        </w:rPr>
      </w:pPr>
      <w:r w:rsidRPr="00652028">
        <w:rPr>
          <w:rFonts w:ascii="Times New Roman" w:eastAsia="Calibri" w:hAnsi="Times New Roman" w:cs="Times New Roman"/>
          <w:b/>
          <w:sz w:val="24"/>
          <w:szCs w:val="24"/>
        </w:rPr>
        <w:lastRenderedPageBreak/>
        <w:t xml:space="preserve">Analysis: </w:t>
      </w:r>
      <w:r w:rsidR="000C0D3D" w:rsidRPr="000C0D3D">
        <w:rPr>
          <w:rFonts w:ascii="Times New Roman" w:eastAsia="Calibri" w:hAnsi="Times New Roman" w:cs="Times New Roman"/>
          <w:sz w:val="24"/>
          <w:szCs w:val="24"/>
        </w:rPr>
        <w:t>The data indicates that a significant majority (63%) of the respondents use the internet daily, highlighting a high level of digital engagement among adolescents. This suggests a strong likelihood of regular exposure to online content, making the internet a potentially powerful medium for influencing their perceptions of child marriage. The 27% who use the internet weekly also represent a substantial group with moderate exposure. The relatively small percentages of occasional (5%) and rare users (5%) indicate that most teenagers are active o</w:t>
      </w:r>
      <w:r w:rsidR="00E169D3">
        <w:rPr>
          <w:rFonts w:ascii="Times New Roman" w:eastAsia="Calibri" w:hAnsi="Times New Roman" w:cs="Times New Roman"/>
          <w:sz w:val="24"/>
          <w:szCs w:val="24"/>
        </w:rPr>
        <w:t xml:space="preserve">nline, and thus, online content </w:t>
      </w:r>
      <w:r w:rsidR="000C0D3D" w:rsidRPr="000C0D3D">
        <w:rPr>
          <w:rFonts w:ascii="Times New Roman" w:eastAsia="Calibri" w:hAnsi="Times New Roman" w:cs="Times New Roman"/>
          <w:sz w:val="24"/>
          <w:szCs w:val="24"/>
        </w:rPr>
        <w:t>whether educational,</w:t>
      </w:r>
      <w:r w:rsidR="001427FD">
        <w:rPr>
          <w:rFonts w:ascii="Times New Roman" w:eastAsia="Calibri" w:hAnsi="Times New Roman" w:cs="Times New Roman"/>
          <w:sz w:val="24"/>
          <w:szCs w:val="24"/>
        </w:rPr>
        <w:t xml:space="preserve"> social, or entertainment-based </w:t>
      </w:r>
      <w:r w:rsidR="000C0D3D" w:rsidRPr="000C0D3D">
        <w:rPr>
          <w:rFonts w:ascii="Times New Roman" w:eastAsia="Calibri" w:hAnsi="Times New Roman" w:cs="Times New Roman"/>
          <w:sz w:val="24"/>
          <w:szCs w:val="24"/>
        </w:rPr>
        <w:t>can play a pivotal role in shaping their attitudes and beliefs. This frequent interaction with digital media amplifies the relevance of online content creation in either challenging traditional norms or reinforcing existing perceptions about child marriage.</w:t>
      </w:r>
    </w:p>
    <w:p w:rsidR="00986886" w:rsidRPr="00652028" w:rsidRDefault="00986886" w:rsidP="00E10779">
      <w:pPr>
        <w:spacing w:after="0" w:line="360" w:lineRule="auto"/>
        <w:jc w:val="center"/>
        <w:rPr>
          <w:rFonts w:ascii="Times New Roman" w:hAnsi="Times New Roman" w:cs="Times New Roman"/>
          <w:sz w:val="24"/>
          <w:szCs w:val="24"/>
        </w:rPr>
      </w:pPr>
      <w:r w:rsidRPr="00652028">
        <w:rPr>
          <w:rFonts w:ascii="Times New Roman" w:hAnsi="Times New Roman" w:cs="Times New Roman"/>
          <w:b/>
          <w:sz w:val="24"/>
          <w:szCs w:val="24"/>
        </w:rPr>
        <w:t xml:space="preserve">Table 6: </w:t>
      </w:r>
      <w:r w:rsidRPr="00652028">
        <w:rPr>
          <w:rFonts w:ascii="Times New Roman" w:hAnsi="Times New Roman" w:cs="Times New Roman"/>
          <w:sz w:val="24"/>
          <w:szCs w:val="24"/>
        </w:rPr>
        <w:t>Are you aware of online content creators who discuss social issues?</w:t>
      </w:r>
    </w:p>
    <w:tbl>
      <w:tblPr>
        <w:tblStyle w:val="PlainTable11"/>
        <w:tblW w:w="0" w:type="auto"/>
        <w:tblLook w:val="04A0" w:firstRow="1" w:lastRow="0" w:firstColumn="1" w:lastColumn="0" w:noHBand="0" w:noVBand="1"/>
      </w:tblPr>
      <w:tblGrid>
        <w:gridCol w:w="3595"/>
        <w:gridCol w:w="3150"/>
        <w:gridCol w:w="2274"/>
      </w:tblGrid>
      <w:tr w:rsidR="00986886" w:rsidRPr="00652028" w:rsidTr="00871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E10779">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E10779">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E10779">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E10779">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Yes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E1077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94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E1077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94%</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E10779">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No</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E1077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E1077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E10779">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E1077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E1077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986886" w:rsidRPr="00652028" w:rsidRDefault="00986886" w:rsidP="00554B16">
      <w:pPr>
        <w:spacing w:line="360" w:lineRule="auto"/>
        <w:jc w:val="both"/>
        <w:rPr>
          <w:rFonts w:ascii="Times New Roman" w:eastAsia="Calibri" w:hAnsi="Times New Roman" w:cs="Times New Roman"/>
          <w:i/>
          <w:sz w:val="24"/>
          <w:szCs w:val="24"/>
        </w:rPr>
      </w:pPr>
      <w:r w:rsidRPr="00652028">
        <w:rPr>
          <w:rFonts w:ascii="Times New Roman" w:eastAsia="Calibri" w:hAnsi="Times New Roman" w:cs="Times New Roman"/>
          <w:b/>
          <w:i/>
          <w:sz w:val="24"/>
          <w:szCs w:val="24"/>
        </w:rPr>
        <w:t xml:space="preserve">Source: </w:t>
      </w:r>
      <w:r w:rsidR="0092476A">
        <w:rPr>
          <w:rFonts w:ascii="Times New Roman" w:eastAsia="Calibri" w:hAnsi="Times New Roman" w:cs="Times New Roman"/>
          <w:i/>
          <w:sz w:val="24"/>
          <w:szCs w:val="24"/>
        </w:rPr>
        <w:t>Field Survey, 2025</w:t>
      </w:r>
    </w:p>
    <w:p w:rsidR="00986886" w:rsidRPr="00652028" w:rsidRDefault="00986886" w:rsidP="00554B16">
      <w:pPr>
        <w:spacing w:line="360" w:lineRule="auto"/>
        <w:jc w:val="both"/>
        <w:rPr>
          <w:rFonts w:ascii="Times New Roman" w:eastAsia="Calibri" w:hAnsi="Times New Roman" w:cs="Times New Roman"/>
          <w:sz w:val="24"/>
          <w:szCs w:val="24"/>
        </w:rPr>
      </w:pPr>
      <w:r w:rsidRPr="00652028">
        <w:rPr>
          <w:rFonts w:ascii="Times New Roman" w:eastAsia="Calibri" w:hAnsi="Times New Roman" w:cs="Times New Roman"/>
          <w:b/>
          <w:sz w:val="24"/>
          <w:szCs w:val="24"/>
        </w:rPr>
        <w:t xml:space="preserve">Analysis: </w:t>
      </w:r>
      <w:r w:rsidR="00E10779" w:rsidRPr="00E10779">
        <w:rPr>
          <w:rFonts w:ascii="Times New Roman" w:eastAsia="Calibri" w:hAnsi="Times New Roman" w:cs="Times New Roman"/>
          <w:sz w:val="24"/>
          <w:szCs w:val="24"/>
        </w:rPr>
        <w:t>Table 6 shows that 94% of respondents are aware of online content creators who discuss social issues, while only 6% are not. This indicates a strong level of exposure to online content, making it likely that these creators have an impact on the perceptions of adolescents. Since many of the issues discussed include topics like child marriage, this awareness suggests that online content creators play a significant role in shaping teenagers' views on social matters, either by raising awareness or reinforcing existing beliefs. The high awareness rate underscores the importance of examining how such content influences adolescents' attitudes toward child marriage.</w:t>
      </w:r>
    </w:p>
    <w:p w:rsidR="00986886" w:rsidRPr="00652028" w:rsidRDefault="00986886" w:rsidP="00E10779">
      <w:pPr>
        <w:spacing w:after="0" w:line="360" w:lineRule="auto"/>
        <w:jc w:val="center"/>
        <w:rPr>
          <w:rFonts w:ascii="Times New Roman" w:hAnsi="Times New Roman" w:cs="Times New Roman"/>
          <w:sz w:val="24"/>
          <w:szCs w:val="24"/>
        </w:rPr>
      </w:pPr>
      <w:r w:rsidRPr="00652028">
        <w:rPr>
          <w:rFonts w:ascii="Times New Roman" w:eastAsia="Calibri" w:hAnsi="Times New Roman" w:cs="Times New Roman"/>
          <w:b/>
          <w:sz w:val="24"/>
          <w:szCs w:val="24"/>
        </w:rPr>
        <w:t xml:space="preserve">Table 7: </w:t>
      </w:r>
      <w:r w:rsidRPr="00652028">
        <w:rPr>
          <w:rFonts w:ascii="Times New Roman" w:hAnsi="Times New Roman" w:cs="Times New Roman"/>
          <w:sz w:val="24"/>
          <w:szCs w:val="24"/>
        </w:rPr>
        <w:t>Have you ever come across content related to child marriage online?</w:t>
      </w:r>
    </w:p>
    <w:tbl>
      <w:tblPr>
        <w:tblStyle w:val="PlainTable11"/>
        <w:tblW w:w="0" w:type="auto"/>
        <w:tblLook w:val="04A0" w:firstRow="1" w:lastRow="0" w:firstColumn="1" w:lastColumn="0" w:noHBand="0" w:noVBand="1"/>
      </w:tblPr>
      <w:tblGrid>
        <w:gridCol w:w="3595"/>
        <w:gridCol w:w="3150"/>
        <w:gridCol w:w="2274"/>
      </w:tblGrid>
      <w:tr w:rsidR="00986886" w:rsidRPr="00652028" w:rsidTr="00871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E10779">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E10779">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E10779">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E10779">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Yes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E1077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94%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E1077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94%</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E10779">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No</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E1077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E1077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E10779">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E1077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E1077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986886" w:rsidRPr="00652028" w:rsidRDefault="00986886" w:rsidP="00554B16">
      <w:pPr>
        <w:spacing w:line="360" w:lineRule="auto"/>
        <w:jc w:val="both"/>
        <w:rPr>
          <w:rFonts w:ascii="Times New Roman" w:eastAsia="Calibri" w:hAnsi="Times New Roman" w:cs="Times New Roman"/>
          <w:i/>
          <w:sz w:val="24"/>
          <w:szCs w:val="24"/>
        </w:rPr>
      </w:pPr>
      <w:r w:rsidRPr="00652028">
        <w:rPr>
          <w:rFonts w:ascii="Times New Roman" w:eastAsia="Calibri" w:hAnsi="Times New Roman" w:cs="Times New Roman"/>
          <w:b/>
          <w:i/>
          <w:sz w:val="24"/>
          <w:szCs w:val="24"/>
        </w:rPr>
        <w:t xml:space="preserve">Source: </w:t>
      </w:r>
      <w:r w:rsidR="00622394">
        <w:rPr>
          <w:rFonts w:ascii="Times New Roman" w:eastAsia="Calibri" w:hAnsi="Times New Roman" w:cs="Times New Roman"/>
          <w:i/>
          <w:sz w:val="24"/>
          <w:szCs w:val="24"/>
        </w:rPr>
        <w:t>Field Survey, 2025</w:t>
      </w:r>
    </w:p>
    <w:p w:rsidR="00986886" w:rsidRPr="00652028" w:rsidRDefault="00986886" w:rsidP="00554B16">
      <w:pPr>
        <w:spacing w:line="360" w:lineRule="auto"/>
        <w:jc w:val="both"/>
        <w:rPr>
          <w:rFonts w:ascii="Times New Roman" w:eastAsia="Calibri" w:hAnsi="Times New Roman" w:cs="Times New Roman"/>
          <w:sz w:val="24"/>
          <w:szCs w:val="24"/>
        </w:rPr>
      </w:pPr>
      <w:r w:rsidRPr="00652028">
        <w:rPr>
          <w:rFonts w:ascii="Times New Roman" w:eastAsia="Calibri" w:hAnsi="Times New Roman" w:cs="Times New Roman"/>
          <w:b/>
          <w:sz w:val="24"/>
          <w:szCs w:val="24"/>
        </w:rPr>
        <w:t xml:space="preserve">Analysis: </w:t>
      </w:r>
      <w:r w:rsidR="003C1B33" w:rsidRPr="003C1B33">
        <w:rPr>
          <w:rFonts w:ascii="Times New Roman" w:eastAsia="Calibri" w:hAnsi="Times New Roman" w:cs="Times New Roman"/>
          <w:sz w:val="24"/>
          <w:szCs w:val="24"/>
        </w:rPr>
        <w:t xml:space="preserve">Table 7 shows that 94% of respondents have come across content related to child marriage online, while only 6% have not. This high percentage indicates that the majority of adolescents are </w:t>
      </w:r>
      <w:r w:rsidR="003C1B33" w:rsidRPr="003C1B33">
        <w:rPr>
          <w:rFonts w:ascii="Times New Roman" w:eastAsia="Calibri" w:hAnsi="Times New Roman" w:cs="Times New Roman"/>
          <w:sz w:val="24"/>
          <w:szCs w:val="24"/>
        </w:rPr>
        <w:lastRenderedPageBreak/>
        <w:t>exposed to online discussions or materials about child marriage, making it a relevant issue in their digital lives. Given this exposure, it is likely that these adolescents’ perceptions of child marriage are influenced by the online content they encounter, whether it challenges or perpetuates t</w:t>
      </w:r>
      <w:r w:rsidR="003C1B33">
        <w:rPr>
          <w:rFonts w:ascii="Times New Roman" w:eastAsia="Calibri" w:hAnsi="Times New Roman" w:cs="Times New Roman"/>
          <w:sz w:val="24"/>
          <w:szCs w:val="24"/>
        </w:rPr>
        <w:t>raditional views on the subject</w:t>
      </w:r>
      <w:r w:rsidRPr="00652028">
        <w:rPr>
          <w:rFonts w:ascii="Times New Roman" w:eastAsia="Calibri" w:hAnsi="Times New Roman" w:cs="Times New Roman"/>
          <w:sz w:val="24"/>
          <w:szCs w:val="24"/>
        </w:rPr>
        <w:t>.</w:t>
      </w:r>
    </w:p>
    <w:p w:rsidR="00986886" w:rsidRPr="00652028" w:rsidRDefault="00986886" w:rsidP="00335729">
      <w:pPr>
        <w:spacing w:after="0" w:line="240" w:lineRule="auto"/>
        <w:jc w:val="center"/>
        <w:rPr>
          <w:rFonts w:ascii="Times New Roman" w:hAnsi="Times New Roman" w:cs="Times New Roman"/>
          <w:sz w:val="24"/>
          <w:szCs w:val="24"/>
        </w:rPr>
      </w:pPr>
      <w:r w:rsidRPr="00652028">
        <w:rPr>
          <w:rFonts w:ascii="Times New Roman" w:hAnsi="Times New Roman" w:cs="Times New Roman"/>
          <w:b/>
          <w:sz w:val="24"/>
          <w:szCs w:val="24"/>
        </w:rPr>
        <w:t xml:space="preserve">Table 8: </w:t>
      </w:r>
      <w:r w:rsidRPr="00652028">
        <w:rPr>
          <w:rFonts w:ascii="Times New Roman" w:hAnsi="Times New Roman" w:cs="Times New Roman"/>
          <w:sz w:val="24"/>
          <w:szCs w:val="24"/>
        </w:rPr>
        <w:t>Which platforms do you frequently use to access online content?</w:t>
      </w:r>
    </w:p>
    <w:tbl>
      <w:tblPr>
        <w:tblStyle w:val="PlainTable11"/>
        <w:tblW w:w="0" w:type="auto"/>
        <w:tblLook w:val="04A0" w:firstRow="1" w:lastRow="0" w:firstColumn="1" w:lastColumn="0" w:noHBand="0" w:noVBand="1"/>
      </w:tblPr>
      <w:tblGrid>
        <w:gridCol w:w="3595"/>
        <w:gridCol w:w="3150"/>
        <w:gridCol w:w="2274"/>
      </w:tblGrid>
      <w:tr w:rsidR="00986886" w:rsidRPr="00652028" w:rsidTr="00871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335729">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335729">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335729">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335729">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YouTube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33572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33572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11%</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335729">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Facebook</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33572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33572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17%</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335729">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Instagram</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33572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41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33572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41%</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335729">
            <w:pPr>
              <w:jc w:val="both"/>
              <w:rPr>
                <w:rFonts w:ascii="Times New Roman" w:eastAsia="Calibri" w:hAnsi="Times New Roman" w:cs="Times New Roman"/>
                <w:b w:val="0"/>
                <w:sz w:val="24"/>
                <w:szCs w:val="24"/>
              </w:rPr>
            </w:pPr>
            <w:proofErr w:type="spellStart"/>
            <w:r w:rsidRPr="00652028">
              <w:rPr>
                <w:rFonts w:ascii="Times New Roman" w:eastAsia="Calibri" w:hAnsi="Times New Roman" w:cs="Times New Roman"/>
                <w:b w:val="0"/>
                <w:sz w:val="24"/>
                <w:szCs w:val="24"/>
              </w:rPr>
              <w:t>TikTok</w:t>
            </w:r>
            <w:proofErr w:type="spellEnd"/>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33572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33572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17%</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335729">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Twitter</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33572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33572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14%</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335729">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33572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33572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986886" w:rsidRPr="00652028" w:rsidRDefault="00986886" w:rsidP="00554B16">
      <w:pPr>
        <w:spacing w:line="360" w:lineRule="auto"/>
        <w:jc w:val="both"/>
        <w:rPr>
          <w:rFonts w:ascii="Times New Roman" w:eastAsia="Calibri" w:hAnsi="Times New Roman" w:cs="Times New Roman"/>
          <w:i/>
          <w:sz w:val="24"/>
          <w:szCs w:val="24"/>
        </w:rPr>
      </w:pPr>
      <w:r w:rsidRPr="00652028">
        <w:rPr>
          <w:rFonts w:ascii="Times New Roman" w:eastAsia="Calibri" w:hAnsi="Times New Roman" w:cs="Times New Roman"/>
          <w:b/>
          <w:i/>
          <w:sz w:val="24"/>
          <w:szCs w:val="24"/>
        </w:rPr>
        <w:t xml:space="preserve">Source: </w:t>
      </w:r>
      <w:r w:rsidR="006A4851">
        <w:rPr>
          <w:rFonts w:ascii="Times New Roman" w:eastAsia="Calibri" w:hAnsi="Times New Roman" w:cs="Times New Roman"/>
          <w:i/>
          <w:sz w:val="24"/>
          <w:szCs w:val="24"/>
        </w:rPr>
        <w:t>Field Survey, 2025</w:t>
      </w:r>
    </w:p>
    <w:p w:rsidR="00986886" w:rsidRPr="00335729" w:rsidRDefault="00986886" w:rsidP="00554B16">
      <w:pPr>
        <w:spacing w:line="360" w:lineRule="auto"/>
        <w:jc w:val="both"/>
        <w:rPr>
          <w:rFonts w:ascii="Times New Roman" w:eastAsia="Calibri" w:hAnsi="Times New Roman" w:cs="Times New Roman"/>
          <w:sz w:val="24"/>
          <w:szCs w:val="24"/>
        </w:rPr>
      </w:pPr>
      <w:r w:rsidRPr="00652028">
        <w:rPr>
          <w:rFonts w:ascii="Times New Roman" w:eastAsia="Calibri" w:hAnsi="Times New Roman" w:cs="Times New Roman"/>
          <w:b/>
          <w:sz w:val="24"/>
          <w:szCs w:val="24"/>
        </w:rPr>
        <w:t xml:space="preserve">Analysis: </w:t>
      </w:r>
      <w:r w:rsidR="00335729" w:rsidRPr="00335729">
        <w:rPr>
          <w:rFonts w:ascii="Times New Roman" w:eastAsia="Calibri" w:hAnsi="Times New Roman" w:cs="Times New Roman"/>
          <w:sz w:val="24"/>
          <w:szCs w:val="24"/>
        </w:rPr>
        <w:t xml:space="preserve">Table 8 reveals the platforms most frequently used by respondents to access online content. The majority of respondents (41%) use </w:t>
      </w:r>
      <w:r w:rsidR="00335729" w:rsidRPr="00335729">
        <w:rPr>
          <w:rFonts w:ascii="Times New Roman" w:eastAsia="Calibri" w:hAnsi="Times New Roman" w:cs="Times New Roman"/>
          <w:bCs/>
          <w:sz w:val="24"/>
          <w:szCs w:val="24"/>
        </w:rPr>
        <w:t>Instagram</w:t>
      </w:r>
      <w:r w:rsidR="00335729" w:rsidRPr="00335729">
        <w:rPr>
          <w:rFonts w:ascii="Times New Roman" w:eastAsia="Calibri" w:hAnsi="Times New Roman" w:cs="Times New Roman"/>
          <w:sz w:val="24"/>
          <w:szCs w:val="24"/>
        </w:rPr>
        <w:t xml:space="preserve">, followed by </w:t>
      </w:r>
      <w:r w:rsidR="00335729" w:rsidRPr="00335729">
        <w:rPr>
          <w:rFonts w:ascii="Times New Roman" w:eastAsia="Calibri" w:hAnsi="Times New Roman" w:cs="Times New Roman"/>
          <w:bCs/>
          <w:sz w:val="24"/>
          <w:szCs w:val="24"/>
        </w:rPr>
        <w:t>Facebook</w:t>
      </w:r>
      <w:r w:rsidR="00335729" w:rsidRPr="00335729">
        <w:rPr>
          <w:rFonts w:ascii="Times New Roman" w:eastAsia="Calibri" w:hAnsi="Times New Roman" w:cs="Times New Roman"/>
          <w:sz w:val="24"/>
          <w:szCs w:val="24"/>
        </w:rPr>
        <w:t xml:space="preserve"> and </w:t>
      </w:r>
      <w:proofErr w:type="spellStart"/>
      <w:r w:rsidR="00335729" w:rsidRPr="00335729">
        <w:rPr>
          <w:rFonts w:ascii="Times New Roman" w:eastAsia="Calibri" w:hAnsi="Times New Roman" w:cs="Times New Roman"/>
          <w:bCs/>
          <w:sz w:val="24"/>
          <w:szCs w:val="24"/>
        </w:rPr>
        <w:t>TikTok</w:t>
      </w:r>
      <w:proofErr w:type="spellEnd"/>
      <w:r w:rsidR="00335729" w:rsidRPr="00335729">
        <w:rPr>
          <w:rFonts w:ascii="Times New Roman" w:eastAsia="Calibri" w:hAnsi="Times New Roman" w:cs="Times New Roman"/>
          <w:sz w:val="24"/>
          <w:szCs w:val="24"/>
        </w:rPr>
        <w:t xml:space="preserve"> at 17% each, and </w:t>
      </w:r>
      <w:r w:rsidR="00335729" w:rsidRPr="00335729">
        <w:rPr>
          <w:rFonts w:ascii="Times New Roman" w:eastAsia="Calibri" w:hAnsi="Times New Roman" w:cs="Times New Roman"/>
          <w:bCs/>
          <w:sz w:val="24"/>
          <w:szCs w:val="24"/>
        </w:rPr>
        <w:t>Twitter</w:t>
      </w:r>
      <w:r w:rsidR="00335729" w:rsidRPr="00335729">
        <w:rPr>
          <w:rFonts w:ascii="Times New Roman" w:eastAsia="Calibri" w:hAnsi="Times New Roman" w:cs="Times New Roman"/>
          <w:sz w:val="24"/>
          <w:szCs w:val="24"/>
        </w:rPr>
        <w:t xml:space="preserve"> at 14%. Only 11% use </w:t>
      </w:r>
      <w:r w:rsidR="00335729" w:rsidRPr="00335729">
        <w:rPr>
          <w:rFonts w:ascii="Times New Roman" w:eastAsia="Calibri" w:hAnsi="Times New Roman" w:cs="Times New Roman"/>
          <w:bCs/>
          <w:sz w:val="24"/>
          <w:szCs w:val="24"/>
        </w:rPr>
        <w:t>YouTube</w:t>
      </w:r>
      <w:r w:rsidR="00335729" w:rsidRPr="00335729">
        <w:rPr>
          <w:rFonts w:ascii="Times New Roman" w:eastAsia="Calibri" w:hAnsi="Times New Roman" w:cs="Times New Roman"/>
          <w:sz w:val="24"/>
          <w:szCs w:val="24"/>
        </w:rPr>
        <w:t xml:space="preserve"> regularly. The prominence of Instagram and </w:t>
      </w:r>
      <w:proofErr w:type="spellStart"/>
      <w:r w:rsidR="00335729" w:rsidRPr="00335729">
        <w:rPr>
          <w:rFonts w:ascii="Times New Roman" w:eastAsia="Calibri" w:hAnsi="Times New Roman" w:cs="Times New Roman"/>
          <w:sz w:val="24"/>
          <w:szCs w:val="24"/>
        </w:rPr>
        <w:t>TikTok</w:t>
      </w:r>
      <w:proofErr w:type="spellEnd"/>
      <w:r w:rsidR="00335729" w:rsidRPr="00335729">
        <w:rPr>
          <w:rFonts w:ascii="Times New Roman" w:eastAsia="Calibri" w:hAnsi="Times New Roman" w:cs="Times New Roman"/>
          <w:sz w:val="24"/>
          <w:szCs w:val="24"/>
        </w:rPr>
        <w:t xml:space="preserve"> is particularly significant in this context, as these platforms are popular for sharing visual content, including videos and images, which can strongly influence perceptions of social issues like child marriage. This suggests that content related to child marriage may be most effectively accessed or shared on platforms like Instagram and </w:t>
      </w:r>
      <w:proofErr w:type="spellStart"/>
      <w:r w:rsidR="00335729" w:rsidRPr="00335729">
        <w:rPr>
          <w:rFonts w:ascii="Times New Roman" w:eastAsia="Calibri" w:hAnsi="Times New Roman" w:cs="Times New Roman"/>
          <w:sz w:val="24"/>
          <w:szCs w:val="24"/>
        </w:rPr>
        <w:t>TikTok</w:t>
      </w:r>
      <w:proofErr w:type="spellEnd"/>
      <w:r w:rsidR="00335729" w:rsidRPr="00335729">
        <w:rPr>
          <w:rFonts w:ascii="Times New Roman" w:eastAsia="Calibri" w:hAnsi="Times New Roman" w:cs="Times New Roman"/>
          <w:sz w:val="24"/>
          <w:szCs w:val="24"/>
        </w:rPr>
        <w:t>, where visual storytelling can have a direct impact on adolescent views</w:t>
      </w:r>
      <w:r w:rsidRPr="00335729">
        <w:rPr>
          <w:rFonts w:ascii="Times New Roman" w:hAnsi="Times New Roman" w:cs="Times New Roman"/>
          <w:sz w:val="24"/>
          <w:szCs w:val="24"/>
        </w:rPr>
        <w:t>.</w:t>
      </w:r>
    </w:p>
    <w:p w:rsidR="00986886" w:rsidRPr="00652028" w:rsidRDefault="00986886" w:rsidP="006A4851">
      <w:pPr>
        <w:spacing w:after="0" w:line="240" w:lineRule="auto"/>
        <w:jc w:val="center"/>
        <w:rPr>
          <w:rFonts w:ascii="Times New Roman" w:hAnsi="Times New Roman" w:cs="Times New Roman"/>
          <w:sz w:val="24"/>
          <w:szCs w:val="24"/>
        </w:rPr>
      </w:pPr>
      <w:r w:rsidRPr="00652028">
        <w:rPr>
          <w:rFonts w:ascii="Times New Roman" w:hAnsi="Times New Roman" w:cs="Times New Roman"/>
          <w:b/>
          <w:sz w:val="24"/>
          <w:szCs w:val="24"/>
        </w:rPr>
        <w:t xml:space="preserve">Table 9: </w:t>
      </w:r>
      <w:r w:rsidRPr="00652028">
        <w:rPr>
          <w:rFonts w:ascii="Times New Roman" w:hAnsi="Times New Roman" w:cs="Times New Roman"/>
          <w:sz w:val="24"/>
          <w:szCs w:val="24"/>
        </w:rPr>
        <w:t>How do online content creators present the issue of child marriage?</w:t>
      </w:r>
    </w:p>
    <w:tbl>
      <w:tblPr>
        <w:tblStyle w:val="PlainTable11"/>
        <w:tblW w:w="0" w:type="auto"/>
        <w:tblLook w:val="04A0" w:firstRow="1" w:lastRow="0" w:firstColumn="1" w:lastColumn="0" w:noHBand="0" w:noVBand="1"/>
      </w:tblPr>
      <w:tblGrid>
        <w:gridCol w:w="3595"/>
        <w:gridCol w:w="3150"/>
        <w:gridCol w:w="2274"/>
      </w:tblGrid>
      <w:tr w:rsidR="00986886" w:rsidRPr="00652028" w:rsidTr="00871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6A4851">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6A4851">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6A4851">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A4851">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Highlighting benefits (Positive)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A4851">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37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A4851">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37%</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A4851">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Raising awareness of its harms (Negative)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A485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35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A485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35%</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A4851">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Sharing information (Neutral)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A4851">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27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A4851">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27%</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6A4851">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6A485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6A485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986886" w:rsidRPr="00652028" w:rsidRDefault="00986886" w:rsidP="00554B16">
      <w:pPr>
        <w:spacing w:line="360" w:lineRule="auto"/>
        <w:jc w:val="both"/>
        <w:rPr>
          <w:rFonts w:ascii="Times New Roman" w:eastAsia="Calibri" w:hAnsi="Times New Roman" w:cs="Times New Roman"/>
          <w:i/>
          <w:sz w:val="24"/>
          <w:szCs w:val="24"/>
        </w:rPr>
      </w:pPr>
      <w:r w:rsidRPr="00652028">
        <w:rPr>
          <w:rFonts w:ascii="Times New Roman" w:eastAsia="Calibri" w:hAnsi="Times New Roman" w:cs="Times New Roman"/>
          <w:b/>
          <w:i/>
          <w:sz w:val="24"/>
          <w:szCs w:val="24"/>
        </w:rPr>
        <w:t xml:space="preserve">Source: </w:t>
      </w:r>
      <w:r w:rsidR="00E81AE1">
        <w:rPr>
          <w:rFonts w:ascii="Times New Roman" w:eastAsia="Calibri" w:hAnsi="Times New Roman" w:cs="Times New Roman"/>
          <w:i/>
          <w:sz w:val="24"/>
          <w:szCs w:val="24"/>
        </w:rPr>
        <w:t>Field Survey, 2025</w:t>
      </w:r>
    </w:p>
    <w:p w:rsidR="00986886" w:rsidRPr="006A4851" w:rsidRDefault="00986886" w:rsidP="00554B16">
      <w:pPr>
        <w:spacing w:line="360" w:lineRule="auto"/>
        <w:jc w:val="both"/>
        <w:rPr>
          <w:rFonts w:ascii="Times New Roman" w:eastAsia="Calibri" w:hAnsi="Times New Roman" w:cs="Times New Roman"/>
          <w:sz w:val="24"/>
          <w:szCs w:val="24"/>
        </w:rPr>
      </w:pPr>
      <w:r w:rsidRPr="00652028">
        <w:rPr>
          <w:rFonts w:ascii="Times New Roman" w:eastAsia="Calibri" w:hAnsi="Times New Roman" w:cs="Times New Roman"/>
          <w:b/>
          <w:sz w:val="24"/>
          <w:szCs w:val="24"/>
        </w:rPr>
        <w:t xml:space="preserve">Analysis: </w:t>
      </w:r>
      <w:r w:rsidR="006A4851" w:rsidRPr="006A4851">
        <w:rPr>
          <w:rFonts w:ascii="Times New Roman" w:eastAsia="Calibri" w:hAnsi="Times New Roman" w:cs="Times New Roman"/>
          <w:sz w:val="24"/>
          <w:szCs w:val="24"/>
        </w:rPr>
        <w:t xml:space="preserve">Table 9 shows that 37% of respondents believe online content creators present child marriage by </w:t>
      </w:r>
      <w:r w:rsidR="006A4851" w:rsidRPr="006A4851">
        <w:rPr>
          <w:rFonts w:ascii="Times New Roman" w:eastAsia="Calibri" w:hAnsi="Times New Roman" w:cs="Times New Roman"/>
          <w:bCs/>
          <w:sz w:val="24"/>
          <w:szCs w:val="24"/>
        </w:rPr>
        <w:t>highlighting its benefits</w:t>
      </w:r>
      <w:r w:rsidR="006A4851" w:rsidRPr="006A4851">
        <w:rPr>
          <w:rFonts w:ascii="Times New Roman" w:eastAsia="Calibri" w:hAnsi="Times New Roman" w:cs="Times New Roman"/>
          <w:sz w:val="24"/>
          <w:szCs w:val="24"/>
        </w:rPr>
        <w:t xml:space="preserve"> (positive), while 35% feel the issue is presented by </w:t>
      </w:r>
      <w:r w:rsidR="006A4851" w:rsidRPr="006A4851">
        <w:rPr>
          <w:rFonts w:ascii="Times New Roman" w:eastAsia="Calibri" w:hAnsi="Times New Roman" w:cs="Times New Roman"/>
          <w:bCs/>
          <w:sz w:val="24"/>
          <w:szCs w:val="24"/>
        </w:rPr>
        <w:t>raising awareness of its harms</w:t>
      </w:r>
      <w:r w:rsidR="006A4851" w:rsidRPr="006A4851">
        <w:rPr>
          <w:rFonts w:ascii="Times New Roman" w:eastAsia="Calibri" w:hAnsi="Times New Roman" w:cs="Times New Roman"/>
          <w:sz w:val="24"/>
          <w:szCs w:val="24"/>
        </w:rPr>
        <w:t xml:space="preserve"> (negative), and 27% say content is presented by </w:t>
      </w:r>
      <w:r w:rsidR="006A4851" w:rsidRPr="006A4851">
        <w:rPr>
          <w:rFonts w:ascii="Times New Roman" w:eastAsia="Calibri" w:hAnsi="Times New Roman" w:cs="Times New Roman"/>
          <w:bCs/>
          <w:sz w:val="24"/>
          <w:szCs w:val="24"/>
        </w:rPr>
        <w:t>sharing information</w:t>
      </w:r>
      <w:r w:rsidR="006A4851" w:rsidRPr="006A4851">
        <w:rPr>
          <w:rFonts w:ascii="Times New Roman" w:eastAsia="Calibri" w:hAnsi="Times New Roman" w:cs="Times New Roman"/>
          <w:sz w:val="24"/>
          <w:szCs w:val="24"/>
        </w:rPr>
        <w:t xml:space="preserve"> (neutral). The near-equal split between highlighting positive aspects and raising awareness of its </w:t>
      </w:r>
      <w:r w:rsidR="006A4851" w:rsidRPr="006A4851">
        <w:rPr>
          <w:rFonts w:ascii="Times New Roman" w:eastAsia="Calibri" w:hAnsi="Times New Roman" w:cs="Times New Roman"/>
          <w:sz w:val="24"/>
          <w:szCs w:val="24"/>
        </w:rPr>
        <w:lastRenderedPageBreak/>
        <w:t>negative consequences suggests that online content on child marriage is diverse in tone and perspective. This mix of portrayals may influence adolescents' views differently—those exposed to content emphasizing the benefits might develop a more accepting attitude toward child marriage, while those seeing the harms may become more aware of its negative implications. The neutral content likely provides factual information, but without a strong stance, which could lead to varied interpretations among the audience.</w:t>
      </w:r>
    </w:p>
    <w:p w:rsidR="00986886" w:rsidRPr="00652028" w:rsidRDefault="00986886" w:rsidP="000F64C2">
      <w:pPr>
        <w:spacing w:after="0" w:line="240" w:lineRule="auto"/>
        <w:jc w:val="both"/>
        <w:rPr>
          <w:rFonts w:ascii="Times New Roman" w:hAnsi="Times New Roman" w:cs="Times New Roman"/>
          <w:sz w:val="24"/>
          <w:szCs w:val="24"/>
        </w:rPr>
      </w:pPr>
      <w:r w:rsidRPr="00652028">
        <w:rPr>
          <w:rFonts w:ascii="Times New Roman" w:eastAsia="Calibri" w:hAnsi="Times New Roman" w:cs="Times New Roman"/>
          <w:b/>
          <w:sz w:val="24"/>
          <w:szCs w:val="24"/>
        </w:rPr>
        <w:t xml:space="preserve">Table 10: </w:t>
      </w:r>
      <w:r w:rsidRPr="00652028">
        <w:rPr>
          <w:rFonts w:ascii="Times New Roman" w:hAnsi="Times New Roman" w:cs="Times New Roman"/>
          <w:sz w:val="24"/>
          <w:szCs w:val="24"/>
        </w:rPr>
        <w:t>Online content creation has significantly influenced teenagers’ perceptions of child marriage.</w:t>
      </w:r>
    </w:p>
    <w:tbl>
      <w:tblPr>
        <w:tblStyle w:val="PlainTable11"/>
        <w:tblW w:w="0" w:type="auto"/>
        <w:tblLook w:val="04A0" w:firstRow="1" w:lastRow="0" w:firstColumn="1" w:lastColumn="0" w:noHBand="0" w:noVBand="1"/>
      </w:tblPr>
      <w:tblGrid>
        <w:gridCol w:w="3595"/>
        <w:gridCol w:w="3150"/>
        <w:gridCol w:w="2274"/>
      </w:tblGrid>
      <w:tr w:rsidR="00986886" w:rsidRPr="00652028" w:rsidTr="00871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0F64C2">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0F64C2">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0F64C2">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F64C2">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F64C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F64C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11%</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F64C2">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F64C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F64C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66%</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F64C2">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F64C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F64C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9%</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F64C2">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F64C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F64C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F64C2">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F64C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F64C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10%</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0F64C2">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0F64C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0F64C2">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986886" w:rsidRPr="00652028" w:rsidRDefault="00986886" w:rsidP="00554B16">
      <w:pPr>
        <w:spacing w:line="360" w:lineRule="auto"/>
        <w:jc w:val="both"/>
        <w:rPr>
          <w:rFonts w:ascii="Times New Roman" w:eastAsia="Calibri" w:hAnsi="Times New Roman" w:cs="Times New Roman"/>
          <w:i/>
          <w:sz w:val="24"/>
          <w:szCs w:val="24"/>
        </w:rPr>
      </w:pPr>
      <w:r w:rsidRPr="00652028">
        <w:rPr>
          <w:rFonts w:ascii="Times New Roman" w:eastAsia="Calibri" w:hAnsi="Times New Roman" w:cs="Times New Roman"/>
          <w:b/>
          <w:i/>
          <w:sz w:val="24"/>
          <w:szCs w:val="24"/>
        </w:rPr>
        <w:t xml:space="preserve">Source: </w:t>
      </w:r>
      <w:r w:rsidR="00E62301">
        <w:rPr>
          <w:rFonts w:ascii="Times New Roman" w:eastAsia="Calibri" w:hAnsi="Times New Roman" w:cs="Times New Roman"/>
          <w:i/>
          <w:sz w:val="24"/>
          <w:szCs w:val="24"/>
        </w:rPr>
        <w:t>Field Survey, 2025</w:t>
      </w:r>
    </w:p>
    <w:p w:rsidR="00986886" w:rsidRPr="00126768" w:rsidRDefault="00986886" w:rsidP="00554B16">
      <w:pPr>
        <w:spacing w:line="360" w:lineRule="auto"/>
        <w:jc w:val="both"/>
        <w:rPr>
          <w:rFonts w:ascii="Times New Roman" w:eastAsia="Calibri" w:hAnsi="Times New Roman" w:cs="Times New Roman"/>
          <w:sz w:val="24"/>
          <w:szCs w:val="24"/>
        </w:rPr>
      </w:pPr>
      <w:r w:rsidRPr="00652028">
        <w:rPr>
          <w:rFonts w:ascii="Times New Roman" w:eastAsia="Calibri" w:hAnsi="Times New Roman" w:cs="Times New Roman"/>
          <w:b/>
          <w:sz w:val="24"/>
          <w:szCs w:val="24"/>
        </w:rPr>
        <w:t xml:space="preserve">Analysis: </w:t>
      </w:r>
      <w:r w:rsidR="00126768" w:rsidRPr="00126768">
        <w:rPr>
          <w:rFonts w:ascii="Times New Roman" w:eastAsia="Calibri" w:hAnsi="Times New Roman" w:cs="Times New Roman"/>
          <w:sz w:val="24"/>
          <w:szCs w:val="24"/>
        </w:rPr>
        <w:t xml:space="preserve">Table 10 shows that 66% of respondents </w:t>
      </w:r>
      <w:r w:rsidR="00126768" w:rsidRPr="00126768">
        <w:rPr>
          <w:rFonts w:ascii="Times New Roman" w:eastAsia="Calibri" w:hAnsi="Times New Roman" w:cs="Times New Roman"/>
          <w:bCs/>
          <w:sz w:val="24"/>
          <w:szCs w:val="24"/>
        </w:rPr>
        <w:t>agree</w:t>
      </w:r>
      <w:r w:rsidR="00126768" w:rsidRPr="00126768">
        <w:rPr>
          <w:rFonts w:ascii="Times New Roman" w:eastAsia="Calibri" w:hAnsi="Times New Roman" w:cs="Times New Roman"/>
          <w:sz w:val="24"/>
          <w:szCs w:val="24"/>
        </w:rPr>
        <w:t xml:space="preserve"> that online content creation has significantly influenced their perceptions of child marriage, while 11% </w:t>
      </w:r>
      <w:r w:rsidR="00126768" w:rsidRPr="00126768">
        <w:rPr>
          <w:rFonts w:ascii="Times New Roman" w:eastAsia="Calibri" w:hAnsi="Times New Roman" w:cs="Times New Roman"/>
          <w:bCs/>
          <w:sz w:val="24"/>
          <w:szCs w:val="24"/>
        </w:rPr>
        <w:t>strongly agree</w:t>
      </w:r>
      <w:r w:rsidR="00126768" w:rsidRPr="00126768">
        <w:rPr>
          <w:rFonts w:ascii="Times New Roman" w:eastAsia="Calibri" w:hAnsi="Times New Roman" w:cs="Times New Roman"/>
          <w:sz w:val="24"/>
          <w:szCs w:val="24"/>
        </w:rPr>
        <w:t xml:space="preserve">, 9% are </w:t>
      </w:r>
      <w:r w:rsidR="00126768" w:rsidRPr="00126768">
        <w:rPr>
          <w:rFonts w:ascii="Times New Roman" w:eastAsia="Calibri" w:hAnsi="Times New Roman" w:cs="Times New Roman"/>
          <w:bCs/>
          <w:sz w:val="24"/>
          <w:szCs w:val="24"/>
        </w:rPr>
        <w:t>neutral</w:t>
      </w:r>
      <w:r w:rsidR="00126768" w:rsidRPr="00126768">
        <w:rPr>
          <w:rFonts w:ascii="Times New Roman" w:eastAsia="Calibri" w:hAnsi="Times New Roman" w:cs="Times New Roman"/>
          <w:sz w:val="24"/>
          <w:szCs w:val="24"/>
        </w:rPr>
        <w:t xml:space="preserve">, and 10% </w:t>
      </w:r>
      <w:r w:rsidR="00126768" w:rsidRPr="00126768">
        <w:rPr>
          <w:rFonts w:ascii="Times New Roman" w:eastAsia="Calibri" w:hAnsi="Times New Roman" w:cs="Times New Roman"/>
          <w:bCs/>
          <w:sz w:val="24"/>
          <w:szCs w:val="24"/>
        </w:rPr>
        <w:t>strongly disagree</w:t>
      </w:r>
      <w:r w:rsidR="00126768" w:rsidRPr="00126768">
        <w:rPr>
          <w:rFonts w:ascii="Times New Roman" w:eastAsia="Calibri" w:hAnsi="Times New Roman" w:cs="Times New Roman"/>
          <w:sz w:val="24"/>
          <w:szCs w:val="24"/>
        </w:rPr>
        <w:t>. No respondents indicated disagreement with the statement. This suggests a general consensus that online content plays a role in shaping how teenagers perceive child marriage, with the majority feeling influenced by the content they consume. The lack of strong disagreement highlights the impact of digital media in shaping attitudes toward social issues like child marriage. However, the 9% of neutral responses indicates that some teenagers may not feel strongly about the issue or may be less affected by online content.</w:t>
      </w:r>
    </w:p>
    <w:p w:rsidR="00986886" w:rsidRPr="00652028" w:rsidRDefault="00986886" w:rsidP="00874268">
      <w:pPr>
        <w:spacing w:line="240" w:lineRule="auto"/>
        <w:jc w:val="both"/>
        <w:rPr>
          <w:rFonts w:ascii="Times New Roman" w:hAnsi="Times New Roman" w:cs="Times New Roman"/>
          <w:sz w:val="24"/>
          <w:szCs w:val="24"/>
        </w:rPr>
      </w:pPr>
      <w:r w:rsidRPr="00652028">
        <w:rPr>
          <w:rFonts w:ascii="Times New Roman" w:eastAsia="Calibri" w:hAnsi="Times New Roman" w:cs="Times New Roman"/>
          <w:b/>
          <w:sz w:val="24"/>
          <w:szCs w:val="24"/>
        </w:rPr>
        <w:t xml:space="preserve">Table 11: </w:t>
      </w:r>
      <w:r w:rsidRPr="00652028">
        <w:rPr>
          <w:rFonts w:ascii="Times New Roman" w:hAnsi="Times New Roman" w:cs="Times New Roman"/>
          <w:sz w:val="24"/>
          <w:szCs w:val="24"/>
        </w:rPr>
        <w:t>Social media platforms promote awareness about the negative effects of child marriage through user-generated content.</w:t>
      </w:r>
    </w:p>
    <w:tbl>
      <w:tblPr>
        <w:tblStyle w:val="PlainTable11"/>
        <w:tblW w:w="0" w:type="auto"/>
        <w:tblLook w:val="04A0" w:firstRow="1" w:lastRow="0" w:firstColumn="1" w:lastColumn="0" w:noHBand="0" w:noVBand="1"/>
      </w:tblPr>
      <w:tblGrid>
        <w:gridCol w:w="3595"/>
        <w:gridCol w:w="3150"/>
        <w:gridCol w:w="2274"/>
      </w:tblGrid>
      <w:tr w:rsidR="00986886" w:rsidRPr="00652028" w:rsidTr="00871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B45177">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B45177">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B45177">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B45177">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B4517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B4517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16%</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B45177">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B4517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B4517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67%</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B45177">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B4517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B4517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10%</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B45177">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B4517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B4517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B45177">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B4517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B4517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5%</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B45177">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B4517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B4517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986886" w:rsidRPr="00652028" w:rsidRDefault="00986886" w:rsidP="00554B16">
      <w:pPr>
        <w:spacing w:line="360" w:lineRule="auto"/>
        <w:jc w:val="both"/>
        <w:rPr>
          <w:rFonts w:ascii="Times New Roman" w:eastAsia="Calibri" w:hAnsi="Times New Roman" w:cs="Times New Roman"/>
          <w:i/>
          <w:sz w:val="24"/>
          <w:szCs w:val="24"/>
        </w:rPr>
      </w:pPr>
      <w:r w:rsidRPr="00652028">
        <w:rPr>
          <w:rFonts w:ascii="Times New Roman" w:eastAsia="Calibri" w:hAnsi="Times New Roman" w:cs="Times New Roman"/>
          <w:b/>
          <w:i/>
          <w:sz w:val="24"/>
          <w:szCs w:val="24"/>
        </w:rPr>
        <w:t xml:space="preserve">Source: </w:t>
      </w:r>
      <w:r w:rsidRPr="00652028">
        <w:rPr>
          <w:rFonts w:ascii="Times New Roman" w:eastAsia="Calibri" w:hAnsi="Times New Roman" w:cs="Times New Roman"/>
          <w:i/>
          <w:sz w:val="24"/>
          <w:szCs w:val="24"/>
        </w:rPr>
        <w:t xml:space="preserve">Field </w:t>
      </w:r>
      <w:r w:rsidR="0013144C">
        <w:rPr>
          <w:rFonts w:ascii="Times New Roman" w:eastAsia="Calibri" w:hAnsi="Times New Roman" w:cs="Times New Roman"/>
          <w:i/>
          <w:sz w:val="24"/>
          <w:szCs w:val="24"/>
        </w:rPr>
        <w:t>Survey, 2025</w:t>
      </w:r>
    </w:p>
    <w:p w:rsidR="00986886" w:rsidRPr="00652028" w:rsidRDefault="00986886" w:rsidP="00554B16">
      <w:pPr>
        <w:spacing w:line="360" w:lineRule="auto"/>
        <w:jc w:val="both"/>
        <w:rPr>
          <w:rFonts w:ascii="Times New Roman" w:hAnsi="Times New Roman" w:cs="Times New Roman"/>
          <w:sz w:val="24"/>
          <w:szCs w:val="24"/>
        </w:rPr>
      </w:pPr>
      <w:r w:rsidRPr="00652028">
        <w:rPr>
          <w:rFonts w:ascii="Times New Roman" w:eastAsia="Calibri" w:hAnsi="Times New Roman" w:cs="Times New Roman"/>
          <w:b/>
          <w:sz w:val="24"/>
          <w:szCs w:val="24"/>
        </w:rPr>
        <w:lastRenderedPageBreak/>
        <w:t>Analysis</w:t>
      </w:r>
      <w:r w:rsidRPr="00660589">
        <w:rPr>
          <w:rFonts w:ascii="Times New Roman" w:eastAsia="Calibri" w:hAnsi="Times New Roman" w:cs="Times New Roman"/>
          <w:sz w:val="24"/>
          <w:szCs w:val="24"/>
        </w:rPr>
        <w:t xml:space="preserve">: </w:t>
      </w:r>
      <w:r w:rsidR="00660589" w:rsidRPr="00660589">
        <w:rPr>
          <w:rFonts w:ascii="Times New Roman" w:eastAsia="Calibri" w:hAnsi="Times New Roman" w:cs="Times New Roman"/>
          <w:sz w:val="24"/>
          <w:szCs w:val="24"/>
        </w:rPr>
        <w:t xml:space="preserve">Table 11 shows that 67% of respondents </w:t>
      </w:r>
      <w:r w:rsidR="00660589" w:rsidRPr="00660589">
        <w:rPr>
          <w:rFonts w:ascii="Times New Roman" w:eastAsia="Calibri" w:hAnsi="Times New Roman" w:cs="Times New Roman"/>
          <w:bCs/>
          <w:sz w:val="24"/>
          <w:szCs w:val="24"/>
        </w:rPr>
        <w:t>agree</w:t>
      </w:r>
      <w:r w:rsidR="00660589" w:rsidRPr="00660589">
        <w:rPr>
          <w:rFonts w:ascii="Times New Roman" w:eastAsia="Calibri" w:hAnsi="Times New Roman" w:cs="Times New Roman"/>
          <w:sz w:val="24"/>
          <w:szCs w:val="24"/>
        </w:rPr>
        <w:t xml:space="preserve"> that social media platforms promote awareness about the negative effects of child marriage through user-generated content, with 16% </w:t>
      </w:r>
      <w:r w:rsidR="00660589" w:rsidRPr="00660589">
        <w:rPr>
          <w:rFonts w:ascii="Times New Roman" w:eastAsia="Calibri" w:hAnsi="Times New Roman" w:cs="Times New Roman"/>
          <w:bCs/>
          <w:sz w:val="24"/>
          <w:szCs w:val="24"/>
        </w:rPr>
        <w:t>strongly agreeing</w:t>
      </w:r>
      <w:r w:rsidR="00660589" w:rsidRPr="00660589">
        <w:rPr>
          <w:rFonts w:ascii="Times New Roman" w:eastAsia="Calibri" w:hAnsi="Times New Roman" w:cs="Times New Roman"/>
          <w:sz w:val="24"/>
          <w:szCs w:val="24"/>
        </w:rPr>
        <w:t xml:space="preserve">. Only 5% </w:t>
      </w:r>
      <w:r w:rsidR="00660589" w:rsidRPr="00660589">
        <w:rPr>
          <w:rFonts w:ascii="Times New Roman" w:eastAsia="Calibri" w:hAnsi="Times New Roman" w:cs="Times New Roman"/>
          <w:bCs/>
          <w:sz w:val="24"/>
          <w:szCs w:val="24"/>
        </w:rPr>
        <w:t>strongly disagree</w:t>
      </w:r>
      <w:r w:rsidR="00660589" w:rsidRPr="00660589">
        <w:rPr>
          <w:rFonts w:ascii="Times New Roman" w:eastAsia="Calibri" w:hAnsi="Times New Roman" w:cs="Times New Roman"/>
          <w:sz w:val="24"/>
          <w:szCs w:val="24"/>
        </w:rPr>
        <w:t xml:space="preserve"> and 10% are </w:t>
      </w:r>
      <w:r w:rsidR="00660589" w:rsidRPr="00660589">
        <w:rPr>
          <w:rFonts w:ascii="Times New Roman" w:eastAsia="Calibri" w:hAnsi="Times New Roman" w:cs="Times New Roman"/>
          <w:bCs/>
          <w:sz w:val="24"/>
          <w:szCs w:val="24"/>
        </w:rPr>
        <w:t>neutral</w:t>
      </w:r>
      <w:r w:rsidR="00660589" w:rsidRPr="00660589">
        <w:rPr>
          <w:rFonts w:ascii="Times New Roman" w:eastAsia="Calibri" w:hAnsi="Times New Roman" w:cs="Times New Roman"/>
          <w:sz w:val="24"/>
          <w:szCs w:val="24"/>
        </w:rPr>
        <w:t xml:space="preserve">, while no respondents </w:t>
      </w:r>
      <w:r w:rsidR="00660589" w:rsidRPr="00660589">
        <w:rPr>
          <w:rFonts w:ascii="Times New Roman" w:eastAsia="Calibri" w:hAnsi="Times New Roman" w:cs="Times New Roman"/>
          <w:bCs/>
          <w:sz w:val="24"/>
          <w:szCs w:val="24"/>
        </w:rPr>
        <w:t>disagree</w:t>
      </w:r>
      <w:r w:rsidR="00660589" w:rsidRPr="00660589">
        <w:rPr>
          <w:rFonts w:ascii="Times New Roman" w:eastAsia="Calibri" w:hAnsi="Times New Roman" w:cs="Times New Roman"/>
          <w:sz w:val="24"/>
          <w:szCs w:val="24"/>
        </w:rPr>
        <w:t xml:space="preserve">. This indicates a strong belief among the majority that social media, especially through content created by users, plays an important role in raising awareness about the harmful impacts of child marriage. The overwhelming agreement reflects the growing influence of user-generated content on platforms like Instagram, </w:t>
      </w:r>
      <w:proofErr w:type="spellStart"/>
      <w:r w:rsidR="00660589" w:rsidRPr="00660589">
        <w:rPr>
          <w:rFonts w:ascii="Times New Roman" w:eastAsia="Calibri" w:hAnsi="Times New Roman" w:cs="Times New Roman"/>
          <w:sz w:val="24"/>
          <w:szCs w:val="24"/>
        </w:rPr>
        <w:t>TikTok</w:t>
      </w:r>
      <w:proofErr w:type="spellEnd"/>
      <w:r w:rsidR="00660589" w:rsidRPr="00660589">
        <w:rPr>
          <w:rFonts w:ascii="Times New Roman" w:eastAsia="Calibri" w:hAnsi="Times New Roman" w:cs="Times New Roman"/>
          <w:sz w:val="24"/>
          <w:szCs w:val="24"/>
        </w:rPr>
        <w:t>, and Facebook, which are often used to advocate for social change and challenge harmful practices.</w:t>
      </w:r>
    </w:p>
    <w:p w:rsidR="00986886" w:rsidRPr="00652028" w:rsidRDefault="00986886" w:rsidP="0035679D">
      <w:pPr>
        <w:spacing w:line="240" w:lineRule="auto"/>
        <w:jc w:val="both"/>
        <w:rPr>
          <w:rFonts w:ascii="Times New Roman" w:hAnsi="Times New Roman" w:cs="Times New Roman"/>
          <w:sz w:val="24"/>
          <w:szCs w:val="24"/>
        </w:rPr>
      </w:pPr>
      <w:r w:rsidRPr="00652028">
        <w:rPr>
          <w:rFonts w:ascii="Times New Roman" w:eastAsia="Calibri" w:hAnsi="Times New Roman" w:cs="Times New Roman"/>
          <w:b/>
          <w:sz w:val="24"/>
          <w:szCs w:val="24"/>
        </w:rPr>
        <w:t xml:space="preserve">Table 12: </w:t>
      </w:r>
      <w:r w:rsidRPr="00652028">
        <w:rPr>
          <w:rFonts w:ascii="Times New Roman" w:hAnsi="Times New Roman" w:cs="Times New Roman"/>
          <w:sz w:val="24"/>
          <w:szCs w:val="24"/>
        </w:rPr>
        <w:t>Teenagers are more likely to discuss child marriage issues after encountering relevant content online.</w:t>
      </w:r>
    </w:p>
    <w:tbl>
      <w:tblPr>
        <w:tblStyle w:val="PlainTable11"/>
        <w:tblW w:w="0" w:type="auto"/>
        <w:tblLook w:val="04A0" w:firstRow="1" w:lastRow="0" w:firstColumn="1" w:lastColumn="0" w:noHBand="0" w:noVBand="1"/>
      </w:tblPr>
      <w:tblGrid>
        <w:gridCol w:w="3595"/>
        <w:gridCol w:w="3150"/>
        <w:gridCol w:w="2274"/>
      </w:tblGrid>
      <w:tr w:rsidR="00986886" w:rsidRPr="00652028" w:rsidTr="00871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02533E">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02533E">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02533E">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2533E">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253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253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19%</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2533E">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253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253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61%</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2533E">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253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253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12%</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2533E">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253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253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2533E">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253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0253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2%</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02533E">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0253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0253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986886" w:rsidRPr="00652028" w:rsidRDefault="00986886" w:rsidP="00554B16">
      <w:pPr>
        <w:spacing w:line="360" w:lineRule="auto"/>
        <w:jc w:val="both"/>
        <w:rPr>
          <w:rFonts w:ascii="Times New Roman" w:eastAsia="Calibri" w:hAnsi="Times New Roman" w:cs="Times New Roman"/>
          <w:i/>
          <w:sz w:val="24"/>
          <w:szCs w:val="24"/>
        </w:rPr>
      </w:pPr>
      <w:r w:rsidRPr="00652028">
        <w:rPr>
          <w:rFonts w:ascii="Times New Roman" w:eastAsia="Calibri" w:hAnsi="Times New Roman" w:cs="Times New Roman"/>
          <w:b/>
          <w:i/>
          <w:sz w:val="24"/>
          <w:szCs w:val="24"/>
        </w:rPr>
        <w:t xml:space="preserve">Source: </w:t>
      </w:r>
      <w:r w:rsidR="00F27DCD">
        <w:rPr>
          <w:rFonts w:ascii="Times New Roman" w:eastAsia="Calibri" w:hAnsi="Times New Roman" w:cs="Times New Roman"/>
          <w:i/>
          <w:sz w:val="24"/>
          <w:szCs w:val="24"/>
        </w:rPr>
        <w:t>Field Survey, 2025</w:t>
      </w:r>
    </w:p>
    <w:p w:rsidR="00986886" w:rsidRPr="002E323B" w:rsidRDefault="00986886" w:rsidP="00554B16">
      <w:pPr>
        <w:spacing w:line="360" w:lineRule="auto"/>
        <w:jc w:val="both"/>
        <w:rPr>
          <w:rFonts w:ascii="Times New Roman" w:eastAsia="Calibri" w:hAnsi="Times New Roman" w:cs="Times New Roman"/>
          <w:sz w:val="24"/>
          <w:szCs w:val="24"/>
        </w:rPr>
      </w:pPr>
      <w:r w:rsidRPr="00652028">
        <w:rPr>
          <w:rFonts w:ascii="Times New Roman" w:eastAsia="Calibri" w:hAnsi="Times New Roman" w:cs="Times New Roman"/>
          <w:b/>
          <w:sz w:val="24"/>
          <w:szCs w:val="24"/>
        </w:rPr>
        <w:t xml:space="preserve">Analysis: </w:t>
      </w:r>
      <w:r w:rsidR="002E323B" w:rsidRPr="002E323B">
        <w:rPr>
          <w:rFonts w:ascii="Times New Roman" w:eastAsia="Calibri" w:hAnsi="Times New Roman" w:cs="Times New Roman"/>
          <w:sz w:val="24"/>
          <w:szCs w:val="24"/>
        </w:rPr>
        <w:t xml:space="preserve">Table 12 shows that 61% of respondents </w:t>
      </w:r>
      <w:r w:rsidR="002E323B" w:rsidRPr="002E323B">
        <w:rPr>
          <w:rFonts w:ascii="Times New Roman" w:eastAsia="Calibri" w:hAnsi="Times New Roman" w:cs="Times New Roman"/>
          <w:bCs/>
          <w:sz w:val="24"/>
          <w:szCs w:val="24"/>
        </w:rPr>
        <w:t>agree</w:t>
      </w:r>
      <w:r w:rsidR="002E323B" w:rsidRPr="002E323B">
        <w:rPr>
          <w:rFonts w:ascii="Times New Roman" w:eastAsia="Calibri" w:hAnsi="Times New Roman" w:cs="Times New Roman"/>
          <w:sz w:val="24"/>
          <w:szCs w:val="24"/>
        </w:rPr>
        <w:t xml:space="preserve"> and 19% </w:t>
      </w:r>
      <w:r w:rsidR="002E323B" w:rsidRPr="002E323B">
        <w:rPr>
          <w:rFonts w:ascii="Times New Roman" w:eastAsia="Calibri" w:hAnsi="Times New Roman" w:cs="Times New Roman"/>
          <w:bCs/>
          <w:sz w:val="24"/>
          <w:szCs w:val="24"/>
        </w:rPr>
        <w:t>strongly agree</w:t>
      </w:r>
      <w:r w:rsidR="002E323B" w:rsidRPr="002E323B">
        <w:rPr>
          <w:rFonts w:ascii="Times New Roman" w:eastAsia="Calibri" w:hAnsi="Times New Roman" w:cs="Times New Roman"/>
          <w:sz w:val="24"/>
          <w:szCs w:val="24"/>
        </w:rPr>
        <w:t xml:space="preserve"> that teenagers are more likely to discuss child marriage issues after encountering relevant content online. A smaller portion (12%) is </w:t>
      </w:r>
      <w:r w:rsidR="002E323B" w:rsidRPr="002E323B">
        <w:rPr>
          <w:rFonts w:ascii="Times New Roman" w:eastAsia="Calibri" w:hAnsi="Times New Roman" w:cs="Times New Roman"/>
          <w:bCs/>
          <w:sz w:val="24"/>
          <w:szCs w:val="24"/>
        </w:rPr>
        <w:t>neutral</w:t>
      </w:r>
      <w:r w:rsidR="002E323B" w:rsidRPr="002E323B">
        <w:rPr>
          <w:rFonts w:ascii="Times New Roman" w:eastAsia="Calibri" w:hAnsi="Times New Roman" w:cs="Times New Roman"/>
          <w:sz w:val="24"/>
          <w:szCs w:val="24"/>
        </w:rPr>
        <w:t xml:space="preserve">, while 6% </w:t>
      </w:r>
      <w:r w:rsidR="002E323B" w:rsidRPr="002E323B">
        <w:rPr>
          <w:rFonts w:ascii="Times New Roman" w:eastAsia="Calibri" w:hAnsi="Times New Roman" w:cs="Times New Roman"/>
          <w:bCs/>
          <w:sz w:val="24"/>
          <w:szCs w:val="24"/>
        </w:rPr>
        <w:t>disagree</w:t>
      </w:r>
      <w:r w:rsidR="002E323B" w:rsidRPr="002E323B">
        <w:rPr>
          <w:rFonts w:ascii="Times New Roman" w:eastAsia="Calibri" w:hAnsi="Times New Roman" w:cs="Times New Roman"/>
          <w:sz w:val="24"/>
          <w:szCs w:val="24"/>
        </w:rPr>
        <w:t xml:space="preserve"> and only 2% </w:t>
      </w:r>
      <w:r w:rsidR="002E323B" w:rsidRPr="002E323B">
        <w:rPr>
          <w:rFonts w:ascii="Times New Roman" w:eastAsia="Calibri" w:hAnsi="Times New Roman" w:cs="Times New Roman"/>
          <w:bCs/>
          <w:sz w:val="24"/>
          <w:szCs w:val="24"/>
        </w:rPr>
        <w:t>strongly disagree</w:t>
      </w:r>
      <w:r w:rsidR="002E323B" w:rsidRPr="002E323B">
        <w:rPr>
          <w:rFonts w:ascii="Times New Roman" w:eastAsia="Calibri" w:hAnsi="Times New Roman" w:cs="Times New Roman"/>
          <w:sz w:val="24"/>
          <w:szCs w:val="24"/>
        </w:rPr>
        <w:t xml:space="preserve">. This suggests that most teenagers are motivated to engage in discussions about child marriage after encountering online content, indicating the potential for online platforms to spark meaningful conversations around social issues. </w:t>
      </w:r>
    </w:p>
    <w:p w:rsidR="00986886" w:rsidRPr="00652028" w:rsidRDefault="00986886" w:rsidP="00B874C8">
      <w:pPr>
        <w:spacing w:after="0" w:line="240" w:lineRule="auto"/>
        <w:jc w:val="both"/>
        <w:rPr>
          <w:rFonts w:ascii="Times New Roman" w:hAnsi="Times New Roman" w:cs="Times New Roman"/>
          <w:sz w:val="24"/>
          <w:szCs w:val="24"/>
        </w:rPr>
      </w:pPr>
      <w:r w:rsidRPr="00652028">
        <w:rPr>
          <w:rFonts w:ascii="Times New Roman" w:eastAsia="Calibri" w:hAnsi="Times New Roman" w:cs="Times New Roman"/>
          <w:b/>
          <w:sz w:val="24"/>
          <w:szCs w:val="24"/>
        </w:rPr>
        <w:t xml:space="preserve">Table 13: </w:t>
      </w:r>
      <w:r w:rsidRPr="00652028">
        <w:rPr>
          <w:rFonts w:ascii="Times New Roman" w:hAnsi="Times New Roman" w:cs="Times New Roman"/>
          <w:sz w:val="24"/>
          <w:szCs w:val="24"/>
        </w:rPr>
        <w:t>Exposure to online content about child marriage empowers teenagers to advocate against the practice.</w:t>
      </w:r>
    </w:p>
    <w:tbl>
      <w:tblPr>
        <w:tblStyle w:val="PlainTable11"/>
        <w:tblW w:w="0" w:type="auto"/>
        <w:tblLook w:val="04A0" w:firstRow="1" w:lastRow="0" w:firstColumn="1" w:lastColumn="0" w:noHBand="0" w:noVBand="1"/>
      </w:tblPr>
      <w:tblGrid>
        <w:gridCol w:w="3595"/>
        <w:gridCol w:w="3150"/>
        <w:gridCol w:w="2274"/>
      </w:tblGrid>
      <w:tr w:rsidR="00986886" w:rsidRPr="00652028" w:rsidTr="00871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804B64">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804B64">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804B64">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804B64">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804B6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54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804B6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54%</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804B64">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804B6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24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804B6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24%</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804B64">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804B6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804B6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10%</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804B64">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804B6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804B6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8%</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804B64">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804B6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804B6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10%</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804B64">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804B6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804B6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986886" w:rsidRPr="00652028" w:rsidRDefault="00986886" w:rsidP="00554B16">
      <w:pPr>
        <w:spacing w:line="360" w:lineRule="auto"/>
        <w:jc w:val="both"/>
        <w:rPr>
          <w:rFonts w:ascii="Times New Roman" w:eastAsia="Calibri" w:hAnsi="Times New Roman" w:cs="Times New Roman"/>
          <w:i/>
          <w:sz w:val="24"/>
          <w:szCs w:val="24"/>
        </w:rPr>
      </w:pPr>
      <w:r w:rsidRPr="00652028">
        <w:rPr>
          <w:rFonts w:ascii="Times New Roman" w:eastAsia="Calibri" w:hAnsi="Times New Roman" w:cs="Times New Roman"/>
          <w:b/>
          <w:i/>
          <w:sz w:val="24"/>
          <w:szCs w:val="24"/>
        </w:rPr>
        <w:t xml:space="preserve">Source: </w:t>
      </w:r>
      <w:r w:rsidR="002B15E6">
        <w:rPr>
          <w:rFonts w:ascii="Times New Roman" w:eastAsia="Calibri" w:hAnsi="Times New Roman" w:cs="Times New Roman"/>
          <w:i/>
          <w:sz w:val="24"/>
          <w:szCs w:val="24"/>
        </w:rPr>
        <w:t>Field Survey, 2025</w:t>
      </w:r>
    </w:p>
    <w:p w:rsidR="00986886" w:rsidRPr="00922CC6" w:rsidRDefault="00986886" w:rsidP="00554B16">
      <w:pPr>
        <w:spacing w:line="360" w:lineRule="auto"/>
        <w:jc w:val="both"/>
        <w:rPr>
          <w:rFonts w:ascii="Times New Roman" w:eastAsia="Calibri" w:hAnsi="Times New Roman" w:cs="Times New Roman"/>
          <w:sz w:val="24"/>
          <w:szCs w:val="24"/>
        </w:rPr>
      </w:pPr>
      <w:r w:rsidRPr="00652028">
        <w:rPr>
          <w:rFonts w:ascii="Times New Roman" w:eastAsia="Calibri" w:hAnsi="Times New Roman" w:cs="Times New Roman"/>
          <w:b/>
          <w:sz w:val="24"/>
          <w:szCs w:val="24"/>
        </w:rPr>
        <w:lastRenderedPageBreak/>
        <w:t xml:space="preserve">Analysis: </w:t>
      </w:r>
      <w:r w:rsidR="00922CC6" w:rsidRPr="00922CC6">
        <w:rPr>
          <w:rFonts w:ascii="Times New Roman" w:eastAsia="Calibri" w:hAnsi="Times New Roman" w:cs="Times New Roman"/>
          <w:sz w:val="24"/>
          <w:szCs w:val="24"/>
        </w:rPr>
        <w:t xml:space="preserve">Table 13 shows that 54% of respondents </w:t>
      </w:r>
      <w:r w:rsidR="00922CC6" w:rsidRPr="00922CC6">
        <w:rPr>
          <w:rFonts w:ascii="Times New Roman" w:eastAsia="Calibri" w:hAnsi="Times New Roman" w:cs="Times New Roman"/>
          <w:bCs/>
          <w:sz w:val="24"/>
          <w:szCs w:val="24"/>
        </w:rPr>
        <w:t>strongly agree</w:t>
      </w:r>
      <w:r w:rsidR="00922CC6" w:rsidRPr="00922CC6">
        <w:rPr>
          <w:rFonts w:ascii="Times New Roman" w:eastAsia="Calibri" w:hAnsi="Times New Roman" w:cs="Times New Roman"/>
          <w:sz w:val="24"/>
          <w:szCs w:val="24"/>
        </w:rPr>
        <w:t xml:space="preserve"> and 24% </w:t>
      </w:r>
      <w:r w:rsidR="00922CC6" w:rsidRPr="00922CC6">
        <w:rPr>
          <w:rFonts w:ascii="Times New Roman" w:eastAsia="Calibri" w:hAnsi="Times New Roman" w:cs="Times New Roman"/>
          <w:bCs/>
          <w:sz w:val="24"/>
          <w:szCs w:val="24"/>
        </w:rPr>
        <w:t>agree</w:t>
      </w:r>
      <w:r w:rsidR="00922CC6" w:rsidRPr="00922CC6">
        <w:rPr>
          <w:rFonts w:ascii="Times New Roman" w:eastAsia="Calibri" w:hAnsi="Times New Roman" w:cs="Times New Roman"/>
          <w:sz w:val="24"/>
          <w:szCs w:val="24"/>
        </w:rPr>
        <w:t xml:space="preserve"> that exposure to online content about child marriage empowers teenagers to advocate against the practice. Meanwhile, 10% are </w:t>
      </w:r>
      <w:r w:rsidR="00922CC6" w:rsidRPr="00922CC6">
        <w:rPr>
          <w:rFonts w:ascii="Times New Roman" w:eastAsia="Calibri" w:hAnsi="Times New Roman" w:cs="Times New Roman"/>
          <w:bCs/>
          <w:sz w:val="24"/>
          <w:szCs w:val="24"/>
        </w:rPr>
        <w:t>neutral</w:t>
      </w:r>
      <w:r w:rsidR="00922CC6" w:rsidRPr="00922CC6">
        <w:rPr>
          <w:rFonts w:ascii="Times New Roman" w:eastAsia="Calibri" w:hAnsi="Times New Roman" w:cs="Times New Roman"/>
          <w:sz w:val="24"/>
          <w:szCs w:val="24"/>
        </w:rPr>
        <w:t xml:space="preserve">, 8% </w:t>
      </w:r>
      <w:r w:rsidR="00922CC6" w:rsidRPr="00922CC6">
        <w:rPr>
          <w:rFonts w:ascii="Times New Roman" w:eastAsia="Calibri" w:hAnsi="Times New Roman" w:cs="Times New Roman"/>
          <w:bCs/>
          <w:sz w:val="24"/>
          <w:szCs w:val="24"/>
        </w:rPr>
        <w:t>disagree</w:t>
      </w:r>
      <w:r w:rsidR="00922CC6" w:rsidRPr="00922CC6">
        <w:rPr>
          <w:rFonts w:ascii="Times New Roman" w:eastAsia="Calibri" w:hAnsi="Times New Roman" w:cs="Times New Roman"/>
          <w:sz w:val="24"/>
          <w:szCs w:val="24"/>
        </w:rPr>
        <w:t xml:space="preserve">, and another 10% </w:t>
      </w:r>
      <w:r w:rsidR="00922CC6" w:rsidRPr="00922CC6">
        <w:rPr>
          <w:rFonts w:ascii="Times New Roman" w:eastAsia="Calibri" w:hAnsi="Times New Roman" w:cs="Times New Roman"/>
          <w:bCs/>
          <w:sz w:val="24"/>
          <w:szCs w:val="24"/>
        </w:rPr>
        <w:t>strongly disagree</w:t>
      </w:r>
      <w:r w:rsidR="00922CC6" w:rsidRPr="00922CC6">
        <w:rPr>
          <w:rFonts w:ascii="Times New Roman" w:eastAsia="Calibri" w:hAnsi="Times New Roman" w:cs="Times New Roman"/>
          <w:sz w:val="24"/>
          <w:szCs w:val="24"/>
        </w:rPr>
        <w:t>. The majority (78%) agree that online content can motivate teenagers to take a stand against child marriage, highlighting the positive impact that exposure to relevant digital content can have in encouraging social advocacy. This suggests that online platforms serve as effective tools for empowering adolescents to challenge harmful practices and become advocates for change, especially in areas like child marriage.</w:t>
      </w:r>
    </w:p>
    <w:p w:rsidR="00986886" w:rsidRPr="00652028" w:rsidRDefault="00986886" w:rsidP="003F19F7">
      <w:pPr>
        <w:spacing w:after="0" w:line="240" w:lineRule="auto"/>
        <w:jc w:val="both"/>
        <w:rPr>
          <w:rFonts w:ascii="Times New Roman" w:hAnsi="Times New Roman" w:cs="Times New Roman"/>
          <w:sz w:val="24"/>
          <w:szCs w:val="24"/>
        </w:rPr>
      </w:pPr>
      <w:r w:rsidRPr="00652028">
        <w:rPr>
          <w:rFonts w:ascii="Times New Roman" w:eastAsia="Calibri" w:hAnsi="Times New Roman" w:cs="Times New Roman"/>
          <w:b/>
          <w:sz w:val="24"/>
          <w:szCs w:val="24"/>
        </w:rPr>
        <w:t xml:space="preserve">Table 14: </w:t>
      </w:r>
      <w:r w:rsidRPr="00652028">
        <w:rPr>
          <w:rFonts w:ascii="Times New Roman" w:hAnsi="Times New Roman" w:cs="Times New Roman"/>
          <w:sz w:val="24"/>
          <w:szCs w:val="24"/>
        </w:rPr>
        <w:t>Online campaigns against child marriage are effective in shaping teenagers’ attitudes toward the practice.</w:t>
      </w:r>
    </w:p>
    <w:tbl>
      <w:tblPr>
        <w:tblStyle w:val="PlainTable11"/>
        <w:tblW w:w="0" w:type="auto"/>
        <w:tblLook w:val="04A0" w:firstRow="1" w:lastRow="0" w:firstColumn="1" w:lastColumn="0" w:noHBand="0" w:noVBand="1"/>
      </w:tblPr>
      <w:tblGrid>
        <w:gridCol w:w="3595"/>
        <w:gridCol w:w="3150"/>
        <w:gridCol w:w="2274"/>
      </w:tblGrid>
      <w:tr w:rsidR="00986886" w:rsidRPr="00652028" w:rsidTr="00871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2A0539">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2A0539">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2A0539">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2A0539">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2A053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2A053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5%</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2A0539">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2A053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2A053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62%</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2A0539">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2A053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21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2A053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21%</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2A0539">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2A053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2A053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8%</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2A0539">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2A053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2A053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4%</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2A0539">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2A053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2A053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986886" w:rsidRPr="00652028" w:rsidRDefault="00986886" w:rsidP="00554B16">
      <w:pPr>
        <w:spacing w:line="360" w:lineRule="auto"/>
        <w:jc w:val="both"/>
        <w:rPr>
          <w:rFonts w:ascii="Times New Roman" w:eastAsia="Calibri" w:hAnsi="Times New Roman" w:cs="Times New Roman"/>
          <w:i/>
          <w:sz w:val="24"/>
          <w:szCs w:val="24"/>
        </w:rPr>
      </w:pPr>
      <w:r w:rsidRPr="00652028">
        <w:rPr>
          <w:rFonts w:ascii="Times New Roman" w:eastAsia="Calibri" w:hAnsi="Times New Roman" w:cs="Times New Roman"/>
          <w:b/>
          <w:i/>
          <w:sz w:val="24"/>
          <w:szCs w:val="24"/>
        </w:rPr>
        <w:t xml:space="preserve">Source: </w:t>
      </w:r>
      <w:r w:rsidR="006A553E">
        <w:rPr>
          <w:rFonts w:ascii="Times New Roman" w:eastAsia="Calibri" w:hAnsi="Times New Roman" w:cs="Times New Roman"/>
          <w:i/>
          <w:sz w:val="24"/>
          <w:szCs w:val="24"/>
        </w:rPr>
        <w:t>Field Survey, 2025</w:t>
      </w:r>
    </w:p>
    <w:p w:rsidR="00986886" w:rsidRPr="0070787D" w:rsidRDefault="00986886" w:rsidP="00554B16">
      <w:pPr>
        <w:spacing w:line="360" w:lineRule="auto"/>
        <w:jc w:val="both"/>
        <w:rPr>
          <w:rFonts w:ascii="Times New Roman" w:eastAsia="Calibri" w:hAnsi="Times New Roman" w:cs="Times New Roman"/>
          <w:sz w:val="24"/>
          <w:szCs w:val="24"/>
        </w:rPr>
      </w:pPr>
      <w:r w:rsidRPr="00652028">
        <w:rPr>
          <w:rFonts w:ascii="Times New Roman" w:eastAsia="Calibri" w:hAnsi="Times New Roman" w:cs="Times New Roman"/>
          <w:b/>
          <w:sz w:val="24"/>
          <w:szCs w:val="24"/>
        </w:rPr>
        <w:t xml:space="preserve">Analysis: </w:t>
      </w:r>
      <w:r w:rsidR="006E1FDE" w:rsidRPr="0070787D">
        <w:rPr>
          <w:rFonts w:ascii="Times New Roman" w:eastAsia="Calibri" w:hAnsi="Times New Roman" w:cs="Times New Roman"/>
          <w:sz w:val="24"/>
          <w:szCs w:val="24"/>
        </w:rPr>
        <w:t xml:space="preserve">Table 14 shows that 62% of respondents </w:t>
      </w:r>
      <w:r w:rsidR="006E1FDE" w:rsidRPr="0070787D">
        <w:rPr>
          <w:rFonts w:ascii="Times New Roman" w:eastAsia="Calibri" w:hAnsi="Times New Roman" w:cs="Times New Roman"/>
          <w:bCs/>
          <w:sz w:val="24"/>
          <w:szCs w:val="24"/>
        </w:rPr>
        <w:t>agree</w:t>
      </w:r>
      <w:r w:rsidR="006E1FDE" w:rsidRPr="0070787D">
        <w:rPr>
          <w:rFonts w:ascii="Times New Roman" w:eastAsia="Calibri" w:hAnsi="Times New Roman" w:cs="Times New Roman"/>
          <w:sz w:val="24"/>
          <w:szCs w:val="24"/>
        </w:rPr>
        <w:t xml:space="preserve"> and 5% </w:t>
      </w:r>
      <w:r w:rsidR="006E1FDE" w:rsidRPr="0070787D">
        <w:rPr>
          <w:rFonts w:ascii="Times New Roman" w:eastAsia="Calibri" w:hAnsi="Times New Roman" w:cs="Times New Roman"/>
          <w:bCs/>
          <w:sz w:val="24"/>
          <w:szCs w:val="24"/>
        </w:rPr>
        <w:t>strongly agree</w:t>
      </w:r>
      <w:r w:rsidR="006E1FDE" w:rsidRPr="0070787D">
        <w:rPr>
          <w:rFonts w:ascii="Times New Roman" w:eastAsia="Calibri" w:hAnsi="Times New Roman" w:cs="Times New Roman"/>
          <w:sz w:val="24"/>
          <w:szCs w:val="24"/>
        </w:rPr>
        <w:t xml:space="preserve"> that online campaigns against child marriage are effective in shaping teenagers' attitudes toward the practice. A total of 21% are </w:t>
      </w:r>
      <w:r w:rsidR="006E1FDE" w:rsidRPr="0070787D">
        <w:rPr>
          <w:rFonts w:ascii="Times New Roman" w:eastAsia="Calibri" w:hAnsi="Times New Roman" w:cs="Times New Roman"/>
          <w:bCs/>
          <w:sz w:val="24"/>
          <w:szCs w:val="24"/>
        </w:rPr>
        <w:t>neutral</w:t>
      </w:r>
      <w:r w:rsidR="006E1FDE" w:rsidRPr="0070787D">
        <w:rPr>
          <w:rFonts w:ascii="Times New Roman" w:eastAsia="Calibri" w:hAnsi="Times New Roman" w:cs="Times New Roman"/>
          <w:sz w:val="24"/>
          <w:szCs w:val="24"/>
        </w:rPr>
        <w:t xml:space="preserve">, while 8% </w:t>
      </w:r>
      <w:r w:rsidR="006E1FDE" w:rsidRPr="0070787D">
        <w:rPr>
          <w:rFonts w:ascii="Times New Roman" w:eastAsia="Calibri" w:hAnsi="Times New Roman" w:cs="Times New Roman"/>
          <w:bCs/>
          <w:sz w:val="24"/>
          <w:szCs w:val="24"/>
        </w:rPr>
        <w:t>disagree</w:t>
      </w:r>
      <w:r w:rsidR="006E1FDE" w:rsidRPr="0070787D">
        <w:rPr>
          <w:rFonts w:ascii="Times New Roman" w:eastAsia="Calibri" w:hAnsi="Times New Roman" w:cs="Times New Roman"/>
          <w:sz w:val="24"/>
          <w:szCs w:val="24"/>
        </w:rPr>
        <w:t xml:space="preserve"> and 4% </w:t>
      </w:r>
      <w:r w:rsidR="006E1FDE" w:rsidRPr="0070787D">
        <w:rPr>
          <w:rFonts w:ascii="Times New Roman" w:eastAsia="Calibri" w:hAnsi="Times New Roman" w:cs="Times New Roman"/>
          <w:bCs/>
          <w:sz w:val="24"/>
          <w:szCs w:val="24"/>
        </w:rPr>
        <w:t>strongly disagree</w:t>
      </w:r>
      <w:r w:rsidR="006E1FDE" w:rsidRPr="0070787D">
        <w:rPr>
          <w:rFonts w:ascii="Times New Roman" w:eastAsia="Calibri" w:hAnsi="Times New Roman" w:cs="Times New Roman"/>
          <w:sz w:val="24"/>
          <w:szCs w:val="24"/>
        </w:rPr>
        <w:t>. This indicates that the majority believe online campaigns are an effective tool in influencing how teenagers view child marriage. While the strong agreement is relatively low (5%), the overall agreement (67%) suggests that online campaigns have a positive influence on shaping attitudes and raising awareness about the negative impacts of child marriage. The neutral responses reflect a subset of teenagers who may not feel strongly one way or the other, while the disagreement portion (12%) indicates that some might be skeptical about the effectiveness of such campaigns.</w:t>
      </w:r>
    </w:p>
    <w:p w:rsidR="00986886" w:rsidRPr="00652028" w:rsidRDefault="00986886" w:rsidP="00683C88">
      <w:pPr>
        <w:spacing w:after="0" w:line="240" w:lineRule="auto"/>
        <w:jc w:val="both"/>
        <w:rPr>
          <w:rFonts w:ascii="Times New Roman" w:hAnsi="Times New Roman" w:cs="Times New Roman"/>
          <w:sz w:val="24"/>
          <w:szCs w:val="24"/>
        </w:rPr>
      </w:pPr>
      <w:r w:rsidRPr="00652028">
        <w:rPr>
          <w:rFonts w:ascii="Times New Roman" w:eastAsia="Calibri" w:hAnsi="Times New Roman" w:cs="Times New Roman"/>
          <w:b/>
          <w:sz w:val="24"/>
          <w:szCs w:val="24"/>
        </w:rPr>
        <w:t xml:space="preserve">Table 15: </w:t>
      </w:r>
      <w:r w:rsidRPr="00652028">
        <w:rPr>
          <w:rFonts w:ascii="Times New Roman" w:hAnsi="Times New Roman" w:cs="Times New Roman"/>
          <w:sz w:val="24"/>
          <w:szCs w:val="24"/>
        </w:rPr>
        <w:t>The portrayal of child marriage in online videos and blogs influences how teenagers perceive the issue.</w:t>
      </w:r>
    </w:p>
    <w:tbl>
      <w:tblPr>
        <w:tblStyle w:val="PlainTable11"/>
        <w:tblW w:w="0" w:type="auto"/>
        <w:tblLook w:val="04A0" w:firstRow="1" w:lastRow="0" w:firstColumn="1" w:lastColumn="0" w:noHBand="0" w:noVBand="1"/>
      </w:tblPr>
      <w:tblGrid>
        <w:gridCol w:w="3595"/>
        <w:gridCol w:w="3150"/>
        <w:gridCol w:w="2274"/>
      </w:tblGrid>
      <w:tr w:rsidR="00986886" w:rsidRPr="00652028" w:rsidTr="00871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683C88">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683C88">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683C88">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83C88">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83C8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83C8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18%</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83C88">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83C8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83C8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63%</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83C88">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83C8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83C8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11%</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83C88">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lastRenderedPageBreak/>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83C8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83C8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8%</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83C88">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83C8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683C8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683C88">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683C8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683C8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986886" w:rsidRPr="00652028" w:rsidRDefault="00986886" w:rsidP="00554B16">
      <w:pPr>
        <w:spacing w:line="360" w:lineRule="auto"/>
        <w:jc w:val="both"/>
        <w:rPr>
          <w:rFonts w:ascii="Times New Roman" w:eastAsia="Calibri" w:hAnsi="Times New Roman" w:cs="Times New Roman"/>
          <w:i/>
          <w:sz w:val="24"/>
          <w:szCs w:val="24"/>
        </w:rPr>
      </w:pPr>
      <w:r w:rsidRPr="00652028">
        <w:rPr>
          <w:rFonts w:ascii="Times New Roman" w:eastAsia="Calibri" w:hAnsi="Times New Roman" w:cs="Times New Roman"/>
          <w:b/>
          <w:i/>
          <w:sz w:val="24"/>
          <w:szCs w:val="24"/>
        </w:rPr>
        <w:t xml:space="preserve">Source: </w:t>
      </w:r>
      <w:r w:rsidR="003D623C">
        <w:rPr>
          <w:rFonts w:ascii="Times New Roman" w:eastAsia="Calibri" w:hAnsi="Times New Roman" w:cs="Times New Roman"/>
          <w:i/>
          <w:sz w:val="24"/>
          <w:szCs w:val="24"/>
        </w:rPr>
        <w:t>Field Survey, 2025</w:t>
      </w:r>
    </w:p>
    <w:p w:rsidR="00986886" w:rsidRPr="00B22876" w:rsidRDefault="00986886" w:rsidP="00554B16">
      <w:pPr>
        <w:spacing w:line="360" w:lineRule="auto"/>
        <w:jc w:val="both"/>
        <w:rPr>
          <w:rFonts w:ascii="Times New Roman" w:hAnsi="Times New Roman" w:cs="Times New Roman"/>
          <w:sz w:val="24"/>
          <w:szCs w:val="24"/>
        </w:rPr>
      </w:pPr>
      <w:r w:rsidRPr="00B22876">
        <w:rPr>
          <w:rFonts w:ascii="Times New Roman" w:eastAsia="Calibri" w:hAnsi="Times New Roman" w:cs="Times New Roman"/>
          <w:sz w:val="24"/>
          <w:szCs w:val="24"/>
        </w:rPr>
        <w:t xml:space="preserve">Analysis: </w:t>
      </w:r>
      <w:r w:rsidR="008E040B" w:rsidRPr="00B22876">
        <w:rPr>
          <w:rFonts w:ascii="Times New Roman" w:eastAsia="Calibri" w:hAnsi="Times New Roman" w:cs="Times New Roman"/>
          <w:sz w:val="24"/>
          <w:szCs w:val="24"/>
        </w:rPr>
        <w:t xml:space="preserve">Table 15 shows that 63% of respondents </w:t>
      </w:r>
      <w:r w:rsidR="008E040B" w:rsidRPr="00B22876">
        <w:rPr>
          <w:rFonts w:ascii="Times New Roman" w:eastAsia="Calibri" w:hAnsi="Times New Roman" w:cs="Times New Roman"/>
          <w:bCs/>
          <w:sz w:val="24"/>
          <w:szCs w:val="24"/>
        </w:rPr>
        <w:t>agree</w:t>
      </w:r>
      <w:r w:rsidR="008E040B" w:rsidRPr="00B22876">
        <w:rPr>
          <w:rFonts w:ascii="Times New Roman" w:eastAsia="Calibri" w:hAnsi="Times New Roman" w:cs="Times New Roman"/>
          <w:sz w:val="24"/>
          <w:szCs w:val="24"/>
        </w:rPr>
        <w:t xml:space="preserve"> and 18% </w:t>
      </w:r>
      <w:r w:rsidR="008E040B" w:rsidRPr="00B22876">
        <w:rPr>
          <w:rFonts w:ascii="Times New Roman" w:eastAsia="Calibri" w:hAnsi="Times New Roman" w:cs="Times New Roman"/>
          <w:bCs/>
          <w:sz w:val="24"/>
          <w:szCs w:val="24"/>
        </w:rPr>
        <w:t>strongly agree</w:t>
      </w:r>
      <w:r w:rsidR="008E040B" w:rsidRPr="00B22876">
        <w:rPr>
          <w:rFonts w:ascii="Times New Roman" w:eastAsia="Calibri" w:hAnsi="Times New Roman" w:cs="Times New Roman"/>
          <w:sz w:val="24"/>
          <w:szCs w:val="24"/>
        </w:rPr>
        <w:t xml:space="preserve"> that the portrayal of child marriage in online videos and blogs influences how teenagers perceive the issue. A smaller portion, 11%, is </w:t>
      </w:r>
      <w:r w:rsidR="008E040B" w:rsidRPr="00B22876">
        <w:rPr>
          <w:rFonts w:ascii="Times New Roman" w:eastAsia="Calibri" w:hAnsi="Times New Roman" w:cs="Times New Roman"/>
          <w:bCs/>
          <w:sz w:val="24"/>
          <w:szCs w:val="24"/>
        </w:rPr>
        <w:t>neutral</w:t>
      </w:r>
      <w:r w:rsidR="008E040B" w:rsidRPr="00B22876">
        <w:rPr>
          <w:rFonts w:ascii="Times New Roman" w:eastAsia="Calibri" w:hAnsi="Times New Roman" w:cs="Times New Roman"/>
          <w:sz w:val="24"/>
          <w:szCs w:val="24"/>
        </w:rPr>
        <w:t xml:space="preserve">, while 8% </w:t>
      </w:r>
      <w:r w:rsidR="008E040B" w:rsidRPr="00B22876">
        <w:rPr>
          <w:rFonts w:ascii="Times New Roman" w:eastAsia="Calibri" w:hAnsi="Times New Roman" w:cs="Times New Roman"/>
          <w:bCs/>
          <w:sz w:val="24"/>
          <w:szCs w:val="24"/>
        </w:rPr>
        <w:t>disagree</w:t>
      </w:r>
      <w:r w:rsidR="008E040B" w:rsidRPr="00B22876">
        <w:rPr>
          <w:rFonts w:ascii="Times New Roman" w:eastAsia="Calibri" w:hAnsi="Times New Roman" w:cs="Times New Roman"/>
          <w:sz w:val="24"/>
          <w:szCs w:val="24"/>
        </w:rPr>
        <w:t xml:space="preserve">, and none </w:t>
      </w:r>
      <w:r w:rsidR="008E040B" w:rsidRPr="00B22876">
        <w:rPr>
          <w:rFonts w:ascii="Times New Roman" w:eastAsia="Calibri" w:hAnsi="Times New Roman" w:cs="Times New Roman"/>
          <w:bCs/>
          <w:sz w:val="24"/>
          <w:szCs w:val="24"/>
        </w:rPr>
        <w:t>strongly disagree</w:t>
      </w:r>
      <w:r w:rsidR="008E040B" w:rsidRPr="00B22876">
        <w:rPr>
          <w:rFonts w:ascii="Times New Roman" w:eastAsia="Calibri" w:hAnsi="Times New Roman" w:cs="Times New Roman"/>
          <w:sz w:val="24"/>
          <w:szCs w:val="24"/>
        </w:rPr>
        <w:t>. This indicates that a significant majority of teenagers feel that the way child marriage is portrayed in digital media has an impact on their views of the practice. The combined 81% agreement suggests that videos and blogs are powerful tools in shaping adolescents' perceptions, reinforcing the idea that online content plays a key role in informing and influencing attitudes toward important social issues like child marriage.</w:t>
      </w:r>
    </w:p>
    <w:p w:rsidR="00986886" w:rsidRPr="00652028" w:rsidRDefault="00986886" w:rsidP="007039F0">
      <w:pPr>
        <w:spacing w:after="0" w:line="240" w:lineRule="auto"/>
        <w:jc w:val="both"/>
        <w:rPr>
          <w:rFonts w:ascii="Times New Roman" w:hAnsi="Times New Roman" w:cs="Times New Roman"/>
          <w:sz w:val="24"/>
          <w:szCs w:val="24"/>
        </w:rPr>
      </w:pPr>
      <w:r w:rsidRPr="00652028">
        <w:rPr>
          <w:rFonts w:ascii="Times New Roman" w:eastAsia="Calibri" w:hAnsi="Times New Roman" w:cs="Times New Roman"/>
          <w:b/>
          <w:sz w:val="24"/>
          <w:szCs w:val="24"/>
        </w:rPr>
        <w:t xml:space="preserve">Table 16: </w:t>
      </w:r>
      <w:r w:rsidRPr="00652028">
        <w:rPr>
          <w:rFonts w:ascii="Times New Roman" w:hAnsi="Times New Roman" w:cs="Times New Roman"/>
          <w:sz w:val="24"/>
          <w:szCs w:val="24"/>
        </w:rPr>
        <w:t>Teenagers who actively create online content are more aware of the risks and consequences of child marriage.</w:t>
      </w:r>
    </w:p>
    <w:tbl>
      <w:tblPr>
        <w:tblStyle w:val="PlainTable11"/>
        <w:tblW w:w="0" w:type="auto"/>
        <w:tblLook w:val="04A0" w:firstRow="1" w:lastRow="0" w:firstColumn="1" w:lastColumn="0" w:noHBand="0" w:noVBand="1"/>
      </w:tblPr>
      <w:tblGrid>
        <w:gridCol w:w="3595"/>
        <w:gridCol w:w="3150"/>
        <w:gridCol w:w="2274"/>
      </w:tblGrid>
      <w:tr w:rsidR="00986886" w:rsidRPr="00652028" w:rsidTr="00871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17130B">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17130B">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17130B">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17130B">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17130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17130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17%</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17130B">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17130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57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17130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57%</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17130B">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17130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17130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11%</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17130B">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17130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17130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10%</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17130B">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17130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17130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5%</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17130B">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17130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17130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986886" w:rsidRPr="00652028" w:rsidRDefault="00986886" w:rsidP="00554B16">
      <w:pPr>
        <w:spacing w:line="360" w:lineRule="auto"/>
        <w:jc w:val="both"/>
        <w:rPr>
          <w:rFonts w:ascii="Times New Roman" w:eastAsia="Calibri" w:hAnsi="Times New Roman" w:cs="Times New Roman"/>
          <w:i/>
          <w:sz w:val="24"/>
          <w:szCs w:val="24"/>
        </w:rPr>
      </w:pPr>
      <w:r w:rsidRPr="00652028">
        <w:rPr>
          <w:rFonts w:ascii="Times New Roman" w:eastAsia="Calibri" w:hAnsi="Times New Roman" w:cs="Times New Roman"/>
          <w:b/>
          <w:i/>
          <w:sz w:val="24"/>
          <w:szCs w:val="24"/>
        </w:rPr>
        <w:t xml:space="preserve">Source: </w:t>
      </w:r>
      <w:r w:rsidR="00DC2A5B">
        <w:rPr>
          <w:rFonts w:ascii="Times New Roman" w:eastAsia="Calibri" w:hAnsi="Times New Roman" w:cs="Times New Roman"/>
          <w:i/>
          <w:sz w:val="24"/>
          <w:szCs w:val="24"/>
        </w:rPr>
        <w:t>Field Survey, 2025</w:t>
      </w:r>
    </w:p>
    <w:p w:rsidR="00986886" w:rsidRPr="00A43D63" w:rsidRDefault="00986886" w:rsidP="00554B16">
      <w:pPr>
        <w:spacing w:line="360" w:lineRule="auto"/>
        <w:jc w:val="both"/>
        <w:rPr>
          <w:rFonts w:ascii="Times New Roman" w:hAnsi="Times New Roman" w:cs="Times New Roman"/>
          <w:sz w:val="24"/>
          <w:szCs w:val="24"/>
        </w:rPr>
      </w:pPr>
      <w:r w:rsidRPr="00652028">
        <w:rPr>
          <w:rFonts w:ascii="Times New Roman" w:eastAsia="Calibri" w:hAnsi="Times New Roman" w:cs="Times New Roman"/>
          <w:b/>
          <w:sz w:val="24"/>
          <w:szCs w:val="24"/>
        </w:rPr>
        <w:t xml:space="preserve">Analysis: </w:t>
      </w:r>
      <w:r w:rsidR="00A43D63" w:rsidRPr="00A43D63">
        <w:rPr>
          <w:rFonts w:ascii="Times New Roman" w:eastAsia="Calibri" w:hAnsi="Times New Roman" w:cs="Times New Roman"/>
          <w:sz w:val="24"/>
          <w:szCs w:val="24"/>
        </w:rPr>
        <w:t xml:space="preserve">Table 16 shows that 57% of respondents </w:t>
      </w:r>
      <w:r w:rsidR="00A43D63" w:rsidRPr="00A43D63">
        <w:rPr>
          <w:rFonts w:ascii="Times New Roman" w:eastAsia="Calibri" w:hAnsi="Times New Roman" w:cs="Times New Roman"/>
          <w:bCs/>
          <w:sz w:val="24"/>
          <w:szCs w:val="24"/>
        </w:rPr>
        <w:t>agree</w:t>
      </w:r>
      <w:r w:rsidR="00A43D63" w:rsidRPr="00A43D63">
        <w:rPr>
          <w:rFonts w:ascii="Times New Roman" w:eastAsia="Calibri" w:hAnsi="Times New Roman" w:cs="Times New Roman"/>
          <w:sz w:val="24"/>
          <w:szCs w:val="24"/>
        </w:rPr>
        <w:t xml:space="preserve"> and 17% </w:t>
      </w:r>
      <w:r w:rsidR="00A43D63" w:rsidRPr="00A43D63">
        <w:rPr>
          <w:rFonts w:ascii="Times New Roman" w:eastAsia="Calibri" w:hAnsi="Times New Roman" w:cs="Times New Roman"/>
          <w:bCs/>
          <w:sz w:val="24"/>
          <w:szCs w:val="24"/>
        </w:rPr>
        <w:t>strongly agree</w:t>
      </w:r>
      <w:r w:rsidR="00A43D63" w:rsidRPr="00A43D63">
        <w:rPr>
          <w:rFonts w:ascii="Times New Roman" w:eastAsia="Calibri" w:hAnsi="Times New Roman" w:cs="Times New Roman"/>
          <w:sz w:val="24"/>
          <w:szCs w:val="24"/>
        </w:rPr>
        <w:t xml:space="preserve"> that teenagers who actively create online content are more aware of the risks and consequences of child marriage. A smaller portion, 11%, is </w:t>
      </w:r>
      <w:r w:rsidR="00A43D63" w:rsidRPr="00A43D63">
        <w:rPr>
          <w:rFonts w:ascii="Times New Roman" w:eastAsia="Calibri" w:hAnsi="Times New Roman" w:cs="Times New Roman"/>
          <w:bCs/>
          <w:sz w:val="24"/>
          <w:szCs w:val="24"/>
        </w:rPr>
        <w:t>neutral</w:t>
      </w:r>
      <w:r w:rsidR="00A43D63" w:rsidRPr="00A43D63">
        <w:rPr>
          <w:rFonts w:ascii="Times New Roman" w:eastAsia="Calibri" w:hAnsi="Times New Roman" w:cs="Times New Roman"/>
          <w:sz w:val="24"/>
          <w:szCs w:val="24"/>
        </w:rPr>
        <w:t xml:space="preserve">, while 10% </w:t>
      </w:r>
      <w:r w:rsidR="00A43D63" w:rsidRPr="00A43D63">
        <w:rPr>
          <w:rFonts w:ascii="Times New Roman" w:eastAsia="Calibri" w:hAnsi="Times New Roman" w:cs="Times New Roman"/>
          <w:bCs/>
          <w:sz w:val="24"/>
          <w:szCs w:val="24"/>
        </w:rPr>
        <w:t>disagree</w:t>
      </w:r>
      <w:r w:rsidR="00A43D63" w:rsidRPr="00A43D63">
        <w:rPr>
          <w:rFonts w:ascii="Times New Roman" w:eastAsia="Calibri" w:hAnsi="Times New Roman" w:cs="Times New Roman"/>
          <w:sz w:val="24"/>
          <w:szCs w:val="24"/>
        </w:rPr>
        <w:t xml:space="preserve"> and 5% </w:t>
      </w:r>
      <w:r w:rsidR="00A43D63" w:rsidRPr="00A43D63">
        <w:rPr>
          <w:rFonts w:ascii="Times New Roman" w:eastAsia="Calibri" w:hAnsi="Times New Roman" w:cs="Times New Roman"/>
          <w:bCs/>
          <w:sz w:val="24"/>
          <w:szCs w:val="24"/>
        </w:rPr>
        <w:t>strongly disagree</w:t>
      </w:r>
      <w:r w:rsidR="00A43D63" w:rsidRPr="00A43D63">
        <w:rPr>
          <w:rFonts w:ascii="Times New Roman" w:eastAsia="Calibri" w:hAnsi="Times New Roman" w:cs="Times New Roman"/>
          <w:sz w:val="24"/>
          <w:szCs w:val="24"/>
        </w:rPr>
        <w:t>. This suggests that the majority believe creating online content increases awareness about the negative impacts of child marriage. The combined 74% agreement points to the idea th</w:t>
      </w:r>
      <w:r w:rsidR="009D1C7F">
        <w:rPr>
          <w:rFonts w:ascii="Times New Roman" w:eastAsia="Calibri" w:hAnsi="Times New Roman" w:cs="Times New Roman"/>
          <w:sz w:val="24"/>
          <w:szCs w:val="24"/>
        </w:rPr>
        <w:t xml:space="preserve">at engaging in content creation </w:t>
      </w:r>
      <w:r w:rsidR="00A43D63" w:rsidRPr="00A43D63">
        <w:rPr>
          <w:rFonts w:ascii="Times New Roman" w:eastAsia="Calibri" w:hAnsi="Times New Roman" w:cs="Times New Roman"/>
          <w:sz w:val="24"/>
          <w:szCs w:val="24"/>
        </w:rPr>
        <w:t>whether through socia</w:t>
      </w:r>
      <w:r w:rsidR="009D1C7F">
        <w:rPr>
          <w:rFonts w:ascii="Times New Roman" w:eastAsia="Calibri" w:hAnsi="Times New Roman" w:cs="Times New Roman"/>
          <w:sz w:val="24"/>
          <w:szCs w:val="24"/>
        </w:rPr>
        <w:t xml:space="preserve">l media posts, blogs, or videos </w:t>
      </w:r>
      <w:r w:rsidR="00A43D63" w:rsidRPr="00A43D63">
        <w:rPr>
          <w:rFonts w:ascii="Times New Roman" w:eastAsia="Calibri" w:hAnsi="Times New Roman" w:cs="Times New Roman"/>
          <w:sz w:val="24"/>
          <w:szCs w:val="24"/>
        </w:rPr>
        <w:t>can help teenagers develop a deeper understanding of important social issues. However, the disagreement and neutral responses indicate that some adolescents may not feel as connected to the topic through content creation or may not fully recognize its impact.</w:t>
      </w:r>
    </w:p>
    <w:p w:rsidR="00986886" w:rsidRPr="00652028" w:rsidRDefault="00986886" w:rsidP="007845DB">
      <w:pPr>
        <w:spacing w:after="0" w:line="240" w:lineRule="auto"/>
        <w:jc w:val="both"/>
        <w:rPr>
          <w:rFonts w:ascii="Times New Roman" w:hAnsi="Times New Roman" w:cs="Times New Roman"/>
          <w:sz w:val="24"/>
          <w:szCs w:val="24"/>
        </w:rPr>
      </w:pPr>
      <w:r w:rsidRPr="00652028">
        <w:rPr>
          <w:rFonts w:ascii="Times New Roman" w:eastAsia="Calibri" w:hAnsi="Times New Roman" w:cs="Times New Roman"/>
          <w:b/>
          <w:sz w:val="24"/>
          <w:szCs w:val="24"/>
        </w:rPr>
        <w:lastRenderedPageBreak/>
        <w:t xml:space="preserve">Table 18: </w:t>
      </w:r>
      <w:r w:rsidRPr="00652028">
        <w:rPr>
          <w:rFonts w:ascii="Times New Roman" w:hAnsi="Times New Roman" w:cs="Times New Roman"/>
          <w:sz w:val="24"/>
          <w:szCs w:val="24"/>
        </w:rPr>
        <w:t>Online content about the legal implications of child marriage increases awareness among teenagers.</w:t>
      </w:r>
    </w:p>
    <w:tbl>
      <w:tblPr>
        <w:tblStyle w:val="PlainTable11"/>
        <w:tblW w:w="0" w:type="auto"/>
        <w:tblLook w:val="04A0" w:firstRow="1" w:lastRow="0" w:firstColumn="1" w:lastColumn="0" w:noHBand="0" w:noVBand="1"/>
      </w:tblPr>
      <w:tblGrid>
        <w:gridCol w:w="3595"/>
        <w:gridCol w:w="3150"/>
        <w:gridCol w:w="2274"/>
      </w:tblGrid>
      <w:tr w:rsidR="00986886" w:rsidRPr="00652028" w:rsidTr="00871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7845DB">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7845DB">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7845DB">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7845DB">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7845D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7845D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20%</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7845DB">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7845D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7845D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66%</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7845DB">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7845D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7845D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8%</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7845DB">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7845D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7845D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w:t>
            </w:r>
          </w:p>
        </w:tc>
      </w:tr>
      <w:tr w:rsidR="00986886" w:rsidRPr="00652028" w:rsidTr="00871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7845DB">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7845D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6886" w:rsidRPr="00652028" w:rsidRDefault="00986886" w:rsidP="007845D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6%</w:t>
            </w:r>
          </w:p>
        </w:tc>
      </w:tr>
      <w:tr w:rsidR="00986886" w:rsidRPr="00652028" w:rsidTr="0087110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7845DB">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7845D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86886" w:rsidRPr="00652028" w:rsidRDefault="00986886" w:rsidP="007845D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986886" w:rsidRPr="00652028" w:rsidRDefault="00986886" w:rsidP="00554B16">
      <w:pPr>
        <w:spacing w:line="360" w:lineRule="auto"/>
        <w:jc w:val="both"/>
        <w:rPr>
          <w:rFonts w:ascii="Times New Roman" w:eastAsia="Calibri" w:hAnsi="Times New Roman" w:cs="Times New Roman"/>
          <w:i/>
          <w:sz w:val="24"/>
          <w:szCs w:val="24"/>
        </w:rPr>
      </w:pPr>
      <w:r w:rsidRPr="00652028">
        <w:rPr>
          <w:rFonts w:ascii="Times New Roman" w:eastAsia="Calibri" w:hAnsi="Times New Roman" w:cs="Times New Roman"/>
          <w:b/>
          <w:i/>
          <w:sz w:val="24"/>
          <w:szCs w:val="24"/>
        </w:rPr>
        <w:t xml:space="preserve">Source: </w:t>
      </w:r>
      <w:r w:rsidR="00160AE6">
        <w:rPr>
          <w:rFonts w:ascii="Times New Roman" w:eastAsia="Calibri" w:hAnsi="Times New Roman" w:cs="Times New Roman"/>
          <w:i/>
          <w:sz w:val="24"/>
          <w:szCs w:val="24"/>
        </w:rPr>
        <w:t>Field Survey, 2025</w:t>
      </w:r>
    </w:p>
    <w:p w:rsidR="006573D9" w:rsidRPr="00CB22FB" w:rsidRDefault="00986886" w:rsidP="00CB22FB">
      <w:pPr>
        <w:spacing w:line="360" w:lineRule="auto"/>
        <w:jc w:val="both"/>
        <w:rPr>
          <w:rFonts w:ascii="Times New Roman" w:eastAsia="Calibri" w:hAnsi="Times New Roman" w:cs="Times New Roman"/>
          <w:sz w:val="24"/>
          <w:szCs w:val="24"/>
        </w:rPr>
      </w:pPr>
      <w:r w:rsidRPr="00652028">
        <w:rPr>
          <w:rFonts w:ascii="Times New Roman" w:eastAsia="Calibri" w:hAnsi="Times New Roman" w:cs="Times New Roman"/>
          <w:b/>
          <w:sz w:val="24"/>
          <w:szCs w:val="24"/>
        </w:rPr>
        <w:t xml:space="preserve">Analysis: </w:t>
      </w:r>
      <w:r w:rsidR="009D1C7F" w:rsidRPr="000145D8">
        <w:rPr>
          <w:rFonts w:ascii="Times New Roman" w:eastAsia="Calibri" w:hAnsi="Times New Roman" w:cs="Times New Roman"/>
          <w:sz w:val="24"/>
          <w:szCs w:val="24"/>
        </w:rPr>
        <w:t xml:space="preserve">Table 18 shows that 66% of respondents </w:t>
      </w:r>
      <w:r w:rsidR="009D1C7F" w:rsidRPr="000145D8">
        <w:rPr>
          <w:rFonts w:ascii="Times New Roman" w:eastAsia="Calibri" w:hAnsi="Times New Roman" w:cs="Times New Roman"/>
          <w:bCs/>
          <w:sz w:val="24"/>
          <w:szCs w:val="24"/>
        </w:rPr>
        <w:t>agree</w:t>
      </w:r>
      <w:r w:rsidR="009D1C7F" w:rsidRPr="000145D8">
        <w:rPr>
          <w:rFonts w:ascii="Times New Roman" w:eastAsia="Calibri" w:hAnsi="Times New Roman" w:cs="Times New Roman"/>
          <w:sz w:val="24"/>
          <w:szCs w:val="24"/>
        </w:rPr>
        <w:t xml:space="preserve"> and 20% </w:t>
      </w:r>
      <w:r w:rsidR="009D1C7F" w:rsidRPr="000145D8">
        <w:rPr>
          <w:rFonts w:ascii="Times New Roman" w:eastAsia="Calibri" w:hAnsi="Times New Roman" w:cs="Times New Roman"/>
          <w:bCs/>
          <w:sz w:val="24"/>
          <w:szCs w:val="24"/>
        </w:rPr>
        <w:t>strongly agree</w:t>
      </w:r>
      <w:r w:rsidR="009D1C7F" w:rsidRPr="000145D8">
        <w:rPr>
          <w:rFonts w:ascii="Times New Roman" w:eastAsia="Calibri" w:hAnsi="Times New Roman" w:cs="Times New Roman"/>
          <w:sz w:val="24"/>
          <w:szCs w:val="24"/>
        </w:rPr>
        <w:t xml:space="preserve"> that online content about the legal implications of child marriage increases awareness among teenagers. A smaller portion, 8%, is </w:t>
      </w:r>
      <w:r w:rsidR="009D1C7F" w:rsidRPr="000145D8">
        <w:rPr>
          <w:rFonts w:ascii="Times New Roman" w:eastAsia="Calibri" w:hAnsi="Times New Roman" w:cs="Times New Roman"/>
          <w:bCs/>
          <w:sz w:val="24"/>
          <w:szCs w:val="24"/>
        </w:rPr>
        <w:t>neutral</w:t>
      </w:r>
      <w:r w:rsidR="009D1C7F" w:rsidRPr="000145D8">
        <w:rPr>
          <w:rFonts w:ascii="Times New Roman" w:eastAsia="Calibri" w:hAnsi="Times New Roman" w:cs="Times New Roman"/>
          <w:sz w:val="24"/>
          <w:szCs w:val="24"/>
        </w:rPr>
        <w:t xml:space="preserve">, while 6% </w:t>
      </w:r>
      <w:r w:rsidR="009D1C7F" w:rsidRPr="000145D8">
        <w:rPr>
          <w:rFonts w:ascii="Times New Roman" w:eastAsia="Calibri" w:hAnsi="Times New Roman" w:cs="Times New Roman"/>
          <w:bCs/>
          <w:sz w:val="24"/>
          <w:szCs w:val="24"/>
        </w:rPr>
        <w:t>strongly disagree</w:t>
      </w:r>
      <w:r w:rsidR="009D1C7F" w:rsidRPr="000145D8">
        <w:rPr>
          <w:rFonts w:ascii="Times New Roman" w:eastAsia="Calibri" w:hAnsi="Times New Roman" w:cs="Times New Roman"/>
          <w:sz w:val="24"/>
          <w:szCs w:val="24"/>
        </w:rPr>
        <w:t xml:space="preserve">, and no respondents </w:t>
      </w:r>
      <w:r w:rsidR="009D1C7F" w:rsidRPr="000145D8">
        <w:rPr>
          <w:rFonts w:ascii="Times New Roman" w:eastAsia="Calibri" w:hAnsi="Times New Roman" w:cs="Times New Roman"/>
          <w:bCs/>
          <w:sz w:val="24"/>
          <w:szCs w:val="24"/>
        </w:rPr>
        <w:t>disagree</w:t>
      </w:r>
      <w:r w:rsidR="009D1C7F" w:rsidRPr="000145D8">
        <w:rPr>
          <w:rFonts w:ascii="Times New Roman" w:eastAsia="Calibri" w:hAnsi="Times New Roman" w:cs="Times New Roman"/>
          <w:sz w:val="24"/>
          <w:szCs w:val="24"/>
        </w:rPr>
        <w:t>. This indicates that a significant majority believe that online content discussing the legal aspects of child marriage plays an important role in educating teenagers about the legal consequences of the practice. The strong agreement (86%) reflects the value placed on legal information in shaping the awareness and attitudes of adolescents. The neutral and disagreement responses suggest that there is a smaller group of teenagers who may either not engage with or not find such content impactful.</w:t>
      </w:r>
      <w:bookmarkStart w:id="51" w:name="_Toc171911028"/>
    </w:p>
    <w:p w:rsidR="00986886" w:rsidRPr="00652028" w:rsidRDefault="00986886" w:rsidP="00554B16">
      <w:pPr>
        <w:spacing w:line="360" w:lineRule="auto"/>
        <w:jc w:val="both"/>
        <w:rPr>
          <w:rFonts w:ascii="Times New Roman" w:hAnsi="Times New Roman" w:cs="Times New Roman"/>
          <w:b/>
          <w:bCs/>
          <w:sz w:val="24"/>
          <w:szCs w:val="24"/>
        </w:rPr>
      </w:pPr>
      <w:r w:rsidRPr="00652028">
        <w:rPr>
          <w:rFonts w:ascii="Times New Roman" w:hAnsi="Times New Roman" w:cs="Times New Roman"/>
          <w:b/>
          <w:bCs/>
          <w:sz w:val="24"/>
          <w:szCs w:val="24"/>
        </w:rPr>
        <w:t>4.3</w:t>
      </w:r>
      <w:r w:rsidRPr="00652028">
        <w:rPr>
          <w:rFonts w:ascii="Times New Roman" w:hAnsi="Times New Roman" w:cs="Times New Roman"/>
          <w:b/>
          <w:bCs/>
          <w:sz w:val="24"/>
          <w:szCs w:val="24"/>
        </w:rPr>
        <w:tab/>
        <w:t>ANALYSIS OF RESEARCH QUESTION</w:t>
      </w:r>
      <w:bookmarkEnd w:id="51"/>
      <w:r w:rsidR="00BE13E9">
        <w:rPr>
          <w:rFonts w:ascii="Times New Roman" w:hAnsi="Times New Roman" w:cs="Times New Roman"/>
          <w:b/>
          <w:bCs/>
          <w:sz w:val="24"/>
          <w:szCs w:val="24"/>
        </w:rPr>
        <w:t>S</w:t>
      </w:r>
    </w:p>
    <w:p w:rsidR="00224A11" w:rsidRDefault="003B4630" w:rsidP="003B463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One: </w:t>
      </w:r>
      <w:r w:rsidR="00224A11" w:rsidRPr="003B4630">
        <w:rPr>
          <w:rFonts w:ascii="Times New Roman" w:hAnsi="Times New Roman" w:cs="Times New Roman"/>
          <w:sz w:val="24"/>
          <w:szCs w:val="24"/>
        </w:rPr>
        <w:t>What is the role of online contents in shaping teenagers' perceptions of child marriage?</w:t>
      </w:r>
    </w:p>
    <w:p w:rsidR="00793C47" w:rsidRDefault="00CF7A24" w:rsidP="00793C47">
      <w:pPr>
        <w:spacing w:line="360" w:lineRule="auto"/>
        <w:ind w:firstLine="720"/>
        <w:jc w:val="both"/>
        <w:rPr>
          <w:rFonts w:ascii="Times New Roman" w:hAnsi="Times New Roman" w:cs="Times New Roman"/>
          <w:sz w:val="24"/>
          <w:szCs w:val="24"/>
        </w:rPr>
      </w:pPr>
      <w:r w:rsidRPr="00CF7A24">
        <w:rPr>
          <w:rFonts w:ascii="Times New Roman" w:hAnsi="Times New Roman" w:cs="Times New Roman"/>
          <w:sz w:val="24"/>
          <w:szCs w:val="24"/>
        </w:rPr>
        <w:t xml:space="preserve">Online content plays a significant role in shaping teenagers' perceptions of child marriage, with 94% of respondents indicating awareness of such content. The majority of teenagers are exposed to online discussions about social issues, with platforms like Instagram and </w:t>
      </w:r>
      <w:proofErr w:type="spellStart"/>
      <w:r w:rsidRPr="00CF7A24">
        <w:rPr>
          <w:rFonts w:ascii="Times New Roman" w:hAnsi="Times New Roman" w:cs="Times New Roman"/>
          <w:sz w:val="24"/>
          <w:szCs w:val="24"/>
        </w:rPr>
        <w:t>TikTok</w:t>
      </w:r>
      <w:proofErr w:type="spellEnd"/>
      <w:r w:rsidRPr="00CF7A24">
        <w:rPr>
          <w:rFonts w:ascii="Times New Roman" w:hAnsi="Times New Roman" w:cs="Times New Roman"/>
          <w:sz w:val="24"/>
          <w:szCs w:val="24"/>
        </w:rPr>
        <w:t xml:space="preserve"> being the most frequented for accessing content. A considerable portion of online content focuses on raising awareness about the negative effects of child marriage, with 35% of respondents noting that content emphasizes its harms. This type of content is impactful in fostering a negative perception of child marriage, encouraging teenagers to view it as harmful. Additionally, content about the legal consequences of child marriage, as shown in the data, contributes to a deeper understanding of the practice's implications, further influencing teenagers' attitudes.</w:t>
      </w:r>
    </w:p>
    <w:p w:rsidR="00CF7A24" w:rsidRPr="00CF7A24" w:rsidRDefault="00CF7A24" w:rsidP="00793C47">
      <w:pPr>
        <w:spacing w:line="360" w:lineRule="auto"/>
        <w:ind w:firstLine="720"/>
        <w:jc w:val="both"/>
        <w:rPr>
          <w:rFonts w:ascii="Times New Roman" w:hAnsi="Times New Roman" w:cs="Times New Roman"/>
          <w:sz w:val="24"/>
          <w:szCs w:val="24"/>
        </w:rPr>
      </w:pPr>
      <w:r w:rsidRPr="00CF7A24">
        <w:rPr>
          <w:rFonts w:ascii="Times New Roman" w:hAnsi="Times New Roman" w:cs="Times New Roman"/>
          <w:sz w:val="24"/>
          <w:szCs w:val="24"/>
        </w:rPr>
        <w:lastRenderedPageBreak/>
        <w:t>Furthermore, online content encourages teenagers to engage in discussions and advocacy against child marriage. According to the survey, 80% of teenagers are more likely to discuss the issue after encountering relevant online content, while 78% feel empowered to advocate against it. This indicates that online content does not only shape perceptions but also motivates teenagers to take action and spread awareness within their communities. With the high effectiveness of online campaigns in shaping attitudes, it is clear that online platforms are vital in influencing how teenagers perceive and respond to child marriage, making them essential tools in raising awareness and combating the practice.</w:t>
      </w:r>
    </w:p>
    <w:p w:rsidR="00224A11" w:rsidRDefault="000B6948" w:rsidP="000B694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Two: </w:t>
      </w:r>
      <w:r w:rsidR="00224A11" w:rsidRPr="000B6948">
        <w:rPr>
          <w:rFonts w:ascii="Times New Roman" w:hAnsi="Times New Roman" w:cs="Times New Roman"/>
          <w:sz w:val="24"/>
          <w:szCs w:val="24"/>
        </w:rPr>
        <w:t>What is the level of teenagers' engagement with content addressing child marriage on social media?</w:t>
      </w:r>
    </w:p>
    <w:p w:rsidR="00CE6E85" w:rsidRDefault="000B6948" w:rsidP="00CE6E85">
      <w:pPr>
        <w:spacing w:line="360" w:lineRule="auto"/>
        <w:ind w:firstLine="720"/>
        <w:jc w:val="both"/>
        <w:rPr>
          <w:rFonts w:ascii="Times New Roman" w:hAnsi="Times New Roman" w:cs="Times New Roman"/>
          <w:sz w:val="24"/>
          <w:szCs w:val="24"/>
        </w:rPr>
      </w:pPr>
      <w:r w:rsidRPr="000B6948">
        <w:rPr>
          <w:rFonts w:ascii="Times New Roman" w:hAnsi="Times New Roman" w:cs="Times New Roman"/>
          <w:sz w:val="24"/>
          <w:szCs w:val="24"/>
        </w:rPr>
        <w:t xml:space="preserve">The level of teenagers' engagement with content addressing child marriage on social media is relatively high, as indicated by the survey data. A significant number of teenagers (80%) are more likely to engage in discussions about child marriage after encountering relevant content online, as shown in </w:t>
      </w:r>
      <w:r w:rsidRPr="000B6948">
        <w:rPr>
          <w:rFonts w:ascii="Times New Roman" w:hAnsi="Times New Roman" w:cs="Times New Roman"/>
          <w:b/>
          <w:bCs/>
          <w:sz w:val="24"/>
          <w:szCs w:val="24"/>
        </w:rPr>
        <w:t>Table 12</w:t>
      </w:r>
      <w:r w:rsidRPr="000B6948">
        <w:rPr>
          <w:rFonts w:ascii="Times New Roman" w:hAnsi="Times New Roman" w:cs="Times New Roman"/>
          <w:sz w:val="24"/>
          <w:szCs w:val="24"/>
        </w:rPr>
        <w:t>. This suggests that online content not only exposes teenagers to the issue but also encourages them to talk about it, increasing awareness and prompting conversations within their peer groups.</w:t>
      </w:r>
    </w:p>
    <w:p w:rsidR="000B6948" w:rsidRPr="000B6948" w:rsidRDefault="000B6948" w:rsidP="00CE6E85">
      <w:pPr>
        <w:spacing w:line="360" w:lineRule="auto"/>
        <w:ind w:firstLine="720"/>
        <w:jc w:val="both"/>
        <w:rPr>
          <w:rFonts w:ascii="Times New Roman" w:hAnsi="Times New Roman" w:cs="Times New Roman"/>
          <w:sz w:val="24"/>
          <w:szCs w:val="24"/>
        </w:rPr>
      </w:pPr>
      <w:r w:rsidRPr="000B6948">
        <w:rPr>
          <w:rFonts w:ascii="Times New Roman" w:hAnsi="Times New Roman" w:cs="Times New Roman"/>
          <w:sz w:val="24"/>
          <w:szCs w:val="24"/>
        </w:rPr>
        <w:t xml:space="preserve">Moreover, the data reveals that online content has a strong influence on teenagers' attitudes toward child marriage. Approximately 78% of respondents feel empowered to advocate against child marriage after being exposed to such content, according to </w:t>
      </w:r>
      <w:r w:rsidRPr="000B6948">
        <w:rPr>
          <w:rFonts w:ascii="Times New Roman" w:hAnsi="Times New Roman" w:cs="Times New Roman"/>
          <w:b/>
          <w:bCs/>
          <w:sz w:val="24"/>
          <w:szCs w:val="24"/>
        </w:rPr>
        <w:t>Table 13</w:t>
      </w:r>
      <w:r w:rsidRPr="000B6948">
        <w:rPr>
          <w:rFonts w:ascii="Times New Roman" w:hAnsi="Times New Roman" w:cs="Times New Roman"/>
          <w:sz w:val="24"/>
          <w:szCs w:val="24"/>
        </w:rPr>
        <w:t xml:space="preserve">. This highlights that the engagement with online content goes beyond passive consumption, as teenagers actively participate in raising awareness and taking a stand against the practice. Social media platforms, especially those like Instagram and </w:t>
      </w:r>
      <w:proofErr w:type="spellStart"/>
      <w:r w:rsidRPr="000B6948">
        <w:rPr>
          <w:rFonts w:ascii="Times New Roman" w:hAnsi="Times New Roman" w:cs="Times New Roman"/>
          <w:sz w:val="24"/>
          <w:szCs w:val="24"/>
        </w:rPr>
        <w:t>TikTok</w:t>
      </w:r>
      <w:proofErr w:type="spellEnd"/>
      <w:r w:rsidRPr="000B6948">
        <w:rPr>
          <w:rFonts w:ascii="Times New Roman" w:hAnsi="Times New Roman" w:cs="Times New Roman"/>
          <w:sz w:val="24"/>
          <w:szCs w:val="24"/>
        </w:rPr>
        <w:t>, which are frequently used by teenagers, serve as effective spaces for engagement, enabling them to both learn about and contribute to the discourse surrounding child marriage.</w:t>
      </w:r>
    </w:p>
    <w:p w:rsidR="00224A11" w:rsidRDefault="00EA65C1" w:rsidP="00EA65C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Three: </w:t>
      </w:r>
      <w:r w:rsidR="00224A11" w:rsidRPr="00EA65C1">
        <w:rPr>
          <w:rFonts w:ascii="Times New Roman" w:hAnsi="Times New Roman" w:cs="Times New Roman"/>
          <w:sz w:val="24"/>
          <w:szCs w:val="24"/>
        </w:rPr>
        <w:t xml:space="preserve">How effective is online content creation in driving behavioral change regarding child marriage among teenager in </w:t>
      </w:r>
      <w:proofErr w:type="spellStart"/>
      <w:r w:rsidR="00224A11" w:rsidRPr="00EA65C1">
        <w:rPr>
          <w:rFonts w:ascii="Times New Roman" w:hAnsi="Times New Roman" w:cs="Times New Roman"/>
          <w:sz w:val="24"/>
          <w:szCs w:val="24"/>
        </w:rPr>
        <w:t>Kwarapoly</w:t>
      </w:r>
      <w:proofErr w:type="spellEnd"/>
      <w:r w:rsidR="00224A11" w:rsidRPr="00EA65C1">
        <w:rPr>
          <w:rFonts w:ascii="Times New Roman" w:hAnsi="Times New Roman" w:cs="Times New Roman"/>
          <w:sz w:val="24"/>
          <w:szCs w:val="24"/>
        </w:rPr>
        <w:t xml:space="preserve"> secondary school?</w:t>
      </w:r>
    </w:p>
    <w:p w:rsidR="000368DC" w:rsidRDefault="00EA65C1" w:rsidP="000368DC">
      <w:pPr>
        <w:spacing w:line="360" w:lineRule="auto"/>
        <w:ind w:firstLine="720"/>
        <w:jc w:val="both"/>
        <w:rPr>
          <w:rFonts w:ascii="Times New Roman" w:hAnsi="Times New Roman" w:cs="Times New Roman"/>
          <w:sz w:val="24"/>
          <w:szCs w:val="24"/>
        </w:rPr>
      </w:pPr>
      <w:r w:rsidRPr="00EA65C1">
        <w:rPr>
          <w:rFonts w:ascii="Times New Roman" w:hAnsi="Times New Roman" w:cs="Times New Roman"/>
          <w:sz w:val="24"/>
          <w:szCs w:val="24"/>
        </w:rPr>
        <w:t xml:space="preserve">Online content creation has proven to be highly effective in driving behavioral change regarding child marriage among teenagers at Kwara State Polytechnic Secondary School, as </w:t>
      </w:r>
      <w:r w:rsidRPr="00EA65C1">
        <w:rPr>
          <w:rFonts w:ascii="Times New Roman" w:hAnsi="Times New Roman" w:cs="Times New Roman"/>
          <w:sz w:val="24"/>
          <w:szCs w:val="24"/>
        </w:rPr>
        <w:lastRenderedPageBreak/>
        <w:t>indicated by the survey data. A significant portion of respondents (78%) reported feeling empowered to advocate against child marriage after being exposed to relevant online content, demonstrating that the content is not only raising awareness but also prompting actionable responses. This is further supported by the finding that 80% of teenagers are more likely to discuss the issue after encountering content online, which suggests that online content fosters an environment where teenagers are encouraged to engage in critical conversations about the practice, thereby reinforcing their negative perceptions of child marriage.</w:t>
      </w:r>
    </w:p>
    <w:p w:rsidR="00EA65C1" w:rsidRPr="00EA65C1" w:rsidRDefault="00EA65C1" w:rsidP="000368DC">
      <w:pPr>
        <w:spacing w:line="360" w:lineRule="auto"/>
        <w:ind w:firstLine="720"/>
        <w:jc w:val="both"/>
        <w:rPr>
          <w:rFonts w:ascii="Times New Roman" w:hAnsi="Times New Roman" w:cs="Times New Roman"/>
          <w:sz w:val="24"/>
          <w:szCs w:val="24"/>
        </w:rPr>
      </w:pPr>
      <w:r w:rsidRPr="00EA65C1">
        <w:rPr>
          <w:rFonts w:ascii="Times New Roman" w:hAnsi="Times New Roman" w:cs="Times New Roman"/>
          <w:sz w:val="24"/>
          <w:szCs w:val="24"/>
        </w:rPr>
        <w:t xml:space="preserve">Moreover, online campaigns and content addressing the legal implications and harms of child marriage have a notable impact on shaping teenagers' attitudes. According to the data, 67% of respondents believe that online campaigns are effective in altering attitudes toward child marriage. With platforms like Instagram and </w:t>
      </w:r>
      <w:proofErr w:type="spellStart"/>
      <w:r w:rsidRPr="00EA65C1">
        <w:rPr>
          <w:rFonts w:ascii="Times New Roman" w:hAnsi="Times New Roman" w:cs="Times New Roman"/>
          <w:sz w:val="24"/>
          <w:szCs w:val="24"/>
        </w:rPr>
        <w:t>TikTok</w:t>
      </w:r>
      <w:proofErr w:type="spellEnd"/>
      <w:r w:rsidRPr="00EA65C1">
        <w:rPr>
          <w:rFonts w:ascii="Times New Roman" w:hAnsi="Times New Roman" w:cs="Times New Roman"/>
          <w:sz w:val="24"/>
          <w:szCs w:val="24"/>
        </w:rPr>
        <w:t xml:space="preserve"> being central to teenagers' online experience, the visual and engaging nature of the content likely plays a key role in making the issue more relatable and actionable. Therefore, online content creation is not only effective in raising awareness but also in instilling a sense of responsibility and activism among teenagers, driving positive behavioral change toward combating child marriage.</w:t>
      </w:r>
    </w:p>
    <w:p w:rsidR="00224A11" w:rsidRDefault="00C20731" w:rsidP="00C2073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Four: </w:t>
      </w:r>
      <w:r w:rsidR="00224A11" w:rsidRPr="00C20731">
        <w:rPr>
          <w:rFonts w:ascii="Times New Roman" w:hAnsi="Times New Roman" w:cs="Times New Roman"/>
          <w:sz w:val="24"/>
          <w:szCs w:val="24"/>
        </w:rPr>
        <w:t>What are the types of online content that resonate most with teenagers in addressing child marriage?</w:t>
      </w:r>
    </w:p>
    <w:p w:rsidR="00B03514" w:rsidRPr="007E7ECA" w:rsidRDefault="00B03514" w:rsidP="007E7ECA">
      <w:pPr>
        <w:spacing w:line="360" w:lineRule="auto"/>
        <w:ind w:firstLine="720"/>
        <w:jc w:val="both"/>
        <w:rPr>
          <w:rFonts w:ascii="Times New Roman" w:hAnsi="Times New Roman" w:cs="Times New Roman"/>
          <w:sz w:val="24"/>
          <w:szCs w:val="24"/>
        </w:rPr>
      </w:pPr>
      <w:r w:rsidRPr="007E7ECA">
        <w:rPr>
          <w:rFonts w:ascii="Times New Roman" w:hAnsi="Times New Roman" w:cs="Times New Roman"/>
          <w:sz w:val="24"/>
          <w:szCs w:val="24"/>
        </w:rPr>
        <w:t xml:space="preserve">The types of online content that resonate most with teenagers in addressing child marriage are those that highlight the </w:t>
      </w:r>
      <w:r w:rsidRPr="007E7ECA">
        <w:rPr>
          <w:rFonts w:ascii="Times New Roman" w:hAnsi="Times New Roman" w:cs="Times New Roman"/>
          <w:bCs/>
          <w:sz w:val="24"/>
          <w:szCs w:val="24"/>
        </w:rPr>
        <w:t>negative consequences</w:t>
      </w:r>
      <w:r w:rsidRPr="007E7ECA">
        <w:rPr>
          <w:rFonts w:ascii="Times New Roman" w:hAnsi="Times New Roman" w:cs="Times New Roman"/>
          <w:sz w:val="24"/>
          <w:szCs w:val="24"/>
        </w:rPr>
        <w:t xml:space="preserve"> and </w:t>
      </w:r>
      <w:r w:rsidRPr="007E7ECA">
        <w:rPr>
          <w:rFonts w:ascii="Times New Roman" w:hAnsi="Times New Roman" w:cs="Times New Roman"/>
          <w:bCs/>
          <w:sz w:val="24"/>
          <w:szCs w:val="24"/>
        </w:rPr>
        <w:t>legal implications</w:t>
      </w:r>
      <w:r w:rsidRPr="007E7ECA">
        <w:rPr>
          <w:rFonts w:ascii="Times New Roman" w:hAnsi="Times New Roman" w:cs="Times New Roman"/>
          <w:sz w:val="24"/>
          <w:szCs w:val="24"/>
        </w:rPr>
        <w:t xml:space="preserve"> of the practice, as well as those that encourage </w:t>
      </w:r>
      <w:r w:rsidRPr="007E7ECA">
        <w:rPr>
          <w:rFonts w:ascii="Times New Roman" w:hAnsi="Times New Roman" w:cs="Times New Roman"/>
          <w:bCs/>
          <w:sz w:val="24"/>
          <w:szCs w:val="24"/>
        </w:rPr>
        <w:t>awareness and advocacy</w:t>
      </w:r>
      <w:r w:rsidRPr="007E7ECA">
        <w:rPr>
          <w:rFonts w:ascii="Times New Roman" w:hAnsi="Times New Roman" w:cs="Times New Roman"/>
          <w:sz w:val="24"/>
          <w:szCs w:val="24"/>
        </w:rPr>
        <w:t>. According to the data, 35% of respondents indicated that online content primarily focuses on raising awareness about the harms of child marriage, which resonates deeply with teenagers as it emphasizes the serious, long-term impacts on individuals, families, and society. Content that portrays the harmful effects of child marriage is more likely to elicit strong emotional reactions, which in turn influences teenagers' perceptions and attitudes, driving them to reject the practice.</w:t>
      </w:r>
    </w:p>
    <w:p w:rsidR="00B03514" w:rsidRPr="007E7ECA" w:rsidRDefault="00B03514" w:rsidP="007E7ECA">
      <w:pPr>
        <w:spacing w:line="360" w:lineRule="auto"/>
        <w:ind w:firstLine="720"/>
        <w:jc w:val="both"/>
        <w:rPr>
          <w:rFonts w:ascii="Times New Roman" w:hAnsi="Times New Roman" w:cs="Times New Roman"/>
          <w:sz w:val="24"/>
          <w:szCs w:val="24"/>
        </w:rPr>
      </w:pPr>
      <w:r w:rsidRPr="007E7ECA">
        <w:rPr>
          <w:rFonts w:ascii="Times New Roman" w:hAnsi="Times New Roman" w:cs="Times New Roman"/>
          <w:sz w:val="24"/>
          <w:szCs w:val="24"/>
        </w:rPr>
        <w:t xml:space="preserve">Additionally, content that educates teenagers about the </w:t>
      </w:r>
      <w:r w:rsidRPr="007E7ECA">
        <w:rPr>
          <w:rFonts w:ascii="Times New Roman" w:hAnsi="Times New Roman" w:cs="Times New Roman"/>
          <w:bCs/>
          <w:sz w:val="24"/>
          <w:szCs w:val="24"/>
        </w:rPr>
        <w:t>legal consequences</w:t>
      </w:r>
      <w:r w:rsidRPr="007E7ECA">
        <w:rPr>
          <w:rFonts w:ascii="Times New Roman" w:hAnsi="Times New Roman" w:cs="Times New Roman"/>
          <w:sz w:val="24"/>
          <w:szCs w:val="24"/>
        </w:rPr>
        <w:t xml:space="preserve"> of child marriage is particularly impactful. The survey shows that 86% of respondents believe that online content addressing the legal implications of child marriage increases their awareness. This type of content </w:t>
      </w:r>
      <w:r w:rsidRPr="007E7ECA">
        <w:rPr>
          <w:rFonts w:ascii="Times New Roman" w:hAnsi="Times New Roman" w:cs="Times New Roman"/>
          <w:sz w:val="24"/>
          <w:szCs w:val="24"/>
        </w:rPr>
        <w:lastRenderedPageBreak/>
        <w:t xml:space="preserve">provides teenagers with a deeper understanding of the legal frameworks surrounding child marriage and its social implications, making the issue more tangible and urgent. Furthermore, </w:t>
      </w:r>
      <w:r w:rsidRPr="007E7ECA">
        <w:rPr>
          <w:rFonts w:ascii="Times New Roman" w:hAnsi="Times New Roman" w:cs="Times New Roman"/>
          <w:bCs/>
          <w:sz w:val="24"/>
          <w:szCs w:val="24"/>
        </w:rPr>
        <w:t>user-generated content</w:t>
      </w:r>
      <w:r w:rsidRPr="007E7ECA">
        <w:rPr>
          <w:rFonts w:ascii="Times New Roman" w:hAnsi="Times New Roman" w:cs="Times New Roman"/>
          <w:sz w:val="24"/>
          <w:szCs w:val="24"/>
        </w:rPr>
        <w:t xml:space="preserve"> and </w:t>
      </w:r>
      <w:r w:rsidRPr="007E7ECA">
        <w:rPr>
          <w:rFonts w:ascii="Times New Roman" w:hAnsi="Times New Roman" w:cs="Times New Roman"/>
          <w:bCs/>
          <w:sz w:val="24"/>
          <w:szCs w:val="24"/>
        </w:rPr>
        <w:t>online campaigns</w:t>
      </w:r>
      <w:r w:rsidRPr="007E7ECA">
        <w:rPr>
          <w:rFonts w:ascii="Times New Roman" w:hAnsi="Times New Roman" w:cs="Times New Roman"/>
          <w:sz w:val="24"/>
          <w:szCs w:val="24"/>
        </w:rPr>
        <w:t xml:space="preserve"> that encourage teenagers to share their thoughts and advocate against child marriage also resonate strongly. These content types empower teenagers to become active participants in the discourse, motivating them to engage in discussions and take a stand on the issue, as evidenced by the 80% of respondents who are more likely to discuss child marriage after encountering related content online. Thus, content that is informative, emotionally engaging, and encourages active participation is most effective in resonating with teenagers.</w:t>
      </w:r>
    </w:p>
    <w:p w:rsidR="00224A11" w:rsidRDefault="001F020E" w:rsidP="001F020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Five: </w:t>
      </w:r>
      <w:r w:rsidR="00224A11" w:rsidRPr="001F020E">
        <w:rPr>
          <w:rFonts w:ascii="Times New Roman" w:hAnsi="Times New Roman" w:cs="Times New Roman"/>
          <w:sz w:val="24"/>
          <w:szCs w:val="24"/>
        </w:rPr>
        <w:t xml:space="preserve">What are the challenges and limitations of using online content creation to combat child marriage among teenagers in </w:t>
      </w:r>
      <w:proofErr w:type="spellStart"/>
      <w:r w:rsidR="00224A11" w:rsidRPr="001F020E">
        <w:rPr>
          <w:rFonts w:ascii="Times New Roman" w:hAnsi="Times New Roman" w:cs="Times New Roman"/>
          <w:sz w:val="24"/>
          <w:szCs w:val="24"/>
        </w:rPr>
        <w:t>Kwarapoly</w:t>
      </w:r>
      <w:proofErr w:type="spellEnd"/>
      <w:r w:rsidR="00224A11" w:rsidRPr="001F020E">
        <w:rPr>
          <w:rFonts w:ascii="Times New Roman" w:hAnsi="Times New Roman" w:cs="Times New Roman"/>
          <w:sz w:val="24"/>
          <w:szCs w:val="24"/>
        </w:rPr>
        <w:t xml:space="preserve"> secondary school?</w:t>
      </w:r>
    </w:p>
    <w:p w:rsidR="00DD74AA" w:rsidRPr="002B6ACB" w:rsidRDefault="00914504" w:rsidP="00DD74AA">
      <w:pPr>
        <w:spacing w:line="360" w:lineRule="auto"/>
        <w:ind w:firstLine="720"/>
        <w:jc w:val="both"/>
        <w:rPr>
          <w:rFonts w:ascii="Times New Roman" w:hAnsi="Times New Roman" w:cs="Times New Roman"/>
          <w:sz w:val="24"/>
          <w:szCs w:val="24"/>
        </w:rPr>
      </w:pPr>
      <w:r w:rsidRPr="002B6ACB">
        <w:rPr>
          <w:rFonts w:ascii="Times New Roman" w:hAnsi="Times New Roman" w:cs="Times New Roman"/>
          <w:sz w:val="24"/>
          <w:szCs w:val="24"/>
        </w:rPr>
        <w:t>The effectiveness of online content creation in combating child marriage among teenagers at Kwara State Polytechnic Secondary School faces several challenges, despite its wide reach and engagement. While a significant 94% of respondents are aware of online content creators discussing social issues (</w:t>
      </w:r>
      <w:r w:rsidRPr="002B6ACB">
        <w:rPr>
          <w:rFonts w:ascii="Times New Roman" w:hAnsi="Times New Roman" w:cs="Times New Roman"/>
          <w:bCs/>
          <w:sz w:val="24"/>
          <w:szCs w:val="24"/>
        </w:rPr>
        <w:t>Table 6</w:t>
      </w:r>
      <w:r w:rsidRPr="002B6ACB">
        <w:rPr>
          <w:rFonts w:ascii="Times New Roman" w:hAnsi="Times New Roman" w:cs="Times New Roman"/>
          <w:sz w:val="24"/>
          <w:szCs w:val="24"/>
        </w:rPr>
        <w:t>) and 94% have come across content related to child marriage (</w:t>
      </w:r>
      <w:r w:rsidRPr="002B6ACB">
        <w:rPr>
          <w:rFonts w:ascii="Times New Roman" w:hAnsi="Times New Roman" w:cs="Times New Roman"/>
          <w:bCs/>
          <w:sz w:val="24"/>
          <w:szCs w:val="24"/>
        </w:rPr>
        <w:t>Table 7</w:t>
      </w:r>
      <w:r w:rsidRPr="002B6ACB">
        <w:rPr>
          <w:rFonts w:ascii="Times New Roman" w:hAnsi="Times New Roman" w:cs="Times New Roman"/>
          <w:sz w:val="24"/>
          <w:szCs w:val="24"/>
        </w:rPr>
        <w:t>), the quality and reliability of content remain a concern. With 37% of teenagers encountering content that highlights the "benefits" of child marriage (</w:t>
      </w:r>
      <w:r w:rsidRPr="002B6ACB">
        <w:rPr>
          <w:rFonts w:ascii="Times New Roman" w:hAnsi="Times New Roman" w:cs="Times New Roman"/>
          <w:bCs/>
          <w:sz w:val="24"/>
          <w:szCs w:val="24"/>
        </w:rPr>
        <w:t>Table 9</w:t>
      </w:r>
      <w:r w:rsidRPr="002B6ACB">
        <w:rPr>
          <w:rFonts w:ascii="Times New Roman" w:hAnsi="Times New Roman" w:cs="Times New Roman"/>
          <w:sz w:val="24"/>
          <w:szCs w:val="24"/>
        </w:rPr>
        <w:t xml:space="preserve">), misinformation can skew perceptions and undermine the effectiveness of awareness campaigns. Additionally, teenagers primarily engage with platforms like Instagram (41%) and </w:t>
      </w:r>
      <w:proofErr w:type="spellStart"/>
      <w:r w:rsidRPr="002B6ACB">
        <w:rPr>
          <w:rFonts w:ascii="Times New Roman" w:hAnsi="Times New Roman" w:cs="Times New Roman"/>
          <w:sz w:val="24"/>
          <w:szCs w:val="24"/>
        </w:rPr>
        <w:t>TikTok</w:t>
      </w:r>
      <w:proofErr w:type="spellEnd"/>
      <w:r w:rsidRPr="002B6ACB">
        <w:rPr>
          <w:rFonts w:ascii="Times New Roman" w:hAnsi="Times New Roman" w:cs="Times New Roman"/>
          <w:sz w:val="24"/>
          <w:szCs w:val="24"/>
        </w:rPr>
        <w:t xml:space="preserve"> (17%) (</w:t>
      </w:r>
      <w:r w:rsidRPr="002B6ACB">
        <w:rPr>
          <w:rFonts w:ascii="Times New Roman" w:hAnsi="Times New Roman" w:cs="Times New Roman"/>
          <w:bCs/>
          <w:sz w:val="24"/>
          <w:szCs w:val="24"/>
        </w:rPr>
        <w:t>Table 8</w:t>
      </w:r>
      <w:r w:rsidRPr="002B6ACB">
        <w:rPr>
          <w:rFonts w:ascii="Times New Roman" w:hAnsi="Times New Roman" w:cs="Times New Roman"/>
          <w:sz w:val="24"/>
          <w:szCs w:val="24"/>
        </w:rPr>
        <w:t>), meaning that certain platforms may not be as effective in reaching all teenagers, potentially limiting the reach of important content on the issue.</w:t>
      </w:r>
    </w:p>
    <w:p w:rsidR="00986886" w:rsidRPr="00652028" w:rsidRDefault="00914504" w:rsidP="002B6ACB">
      <w:pPr>
        <w:spacing w:line="360" w:lineRule="auto"/>
        <w:ind w:firstLine="720"/>
        <w:jc w:val="both"/>
        <w:rPr>
          <w:rFonts w:ascii="Times New Roman" w:hAnsi="Times New Roman" w:cs="Times New Roman"/>
          <w:sz w:val="24"/>
          <w:szCs w:val="24"/>
        </w:rPr>
      </w:pPr>
      <w:r w:rsidRPr="002B6ACB">
        <w:rPr>
          <w:rFonts w:ascii="Times New Roman" w:hAnsi="Times New Roman" w:cs="Times New Roman"/>
          <w:sz w:val="24"/>
          <w:szCs w:val="24"/>
        </w:rPr>
        <w:t>Moreover, while 78% of teenagers feel empowered to advocate against child marriage after encountering relevant online content (</w:t>
      </w:r>
      <w:r w:rsidRPr="002B6ACB">
        <w:rPr>
          <w:rFonts w:ascii="Times New Roman" w:hAnsi="Times New Roman" w:cs="Times New Roman"/>
          <w:bCs/>
          <w:sz w:val="24"/>
          <w:szCs w:val="24"/>
        </w:rPr>
        <w:t>Table 13</w:t>
      </w:r>
      <w:r w:rsidRPr="002B6ACB">
        <w:rPr>
          <w:rFonts w:ascii="Times New Roman" w:hAnsi="Times New Roman" w:cs="Times New Roman"/>
          <w:sz w:val="24"/>
          <w:szCs w:val="24"/>
        </w:rPr>
        <w:t>), cultural norms and familial resistance may hinder behavioral change. Teenagers may be influenced by traditional views within their communities, which could prevent them from fully embracing the messages shared online. Furthermore, the risk of content saturation exists, as frequent exposure to online campaigns might lead to desensitization, reducing the effectiveness of the content over time (</w:t>
      </w:r>
      <w:r w:rsidRPr="002B6ACB">
        <w:rPr>
          <w:rFonts w:ascii="Times New Roman" w:hAnsi="Times New Roman" w:cs="Times New Roman"/>
          <w:bCs/>
          <w:sz w:val="24"/>
          <w:szCs w:val="24"/>
        </w:rPr>
        <w:t>Table 12</w:t>
      </w:r>
      <w:r w:rsidRPr="002B6ACB">
        <w:rPr>
          <w:rFonts w:ascii="Times New Roman" w:hAnsi="Times New Roman" w:cs="Times New Roman"/>
          <w:sz w:val="24"/>
          <w:szCs w:val="24"/>
        </w:rPr>
        <w:t>). To address these challenges, enhancing digital literacy and targeting more diverse platforms with culturally sensitive campaigns would be essential to ensure that the message against child marriage reaches and resonates with a broader audience.</w:t>
      </w:r>
    </w:p>
    <w:p w:rsidR="00986886" w:rsidRPr="00652028" w:rsidRDefault="00986886" w:rsidP="00853B3B">
      <w:pPr>
        <w:spacing w:after="0" w:line="360" w:lineRule="auto"/>
        <w:jc w:val="both"/>
        <w:rPr>
          <w:rFonts w:ascii="Times New Roman" w:hAnsi="Times New Roman" w:cs="Times New Roman"/>
          <w:b/>
          <w:bCs/>
          <w:sz w:val="24"/>
          <w:szCs w:val="24"/>
        </w:rPr>
      </w:pPr>
      <w:bookmarkStart w:id="52" w:name="_Toc171911029"/>
      <w:r w:rsidRPr="00652028">
        <w:rPr>
          <w:rFonts w:ascii="Times New Roman" w:hAnsi="Times New Roman" w:cs="Times New Roman"/>
          <w:b/>
          <w:bCs/>
          <w:sz w:val="24"/>
          <w:szCs w:val="24"/>
        </w:rPr>
        <w:lastRenderedPageBreak/>
        <w:t>4.4</w:t>
      </w:r>
      <w:r w:rsidRPr="00652028">
        <w:rPr>
          <w:rFonts w:ascii="Times New Roman" w:hAnsi="Times New Roman" w:cs="Times New Roman"/>
          <w:b/>
          <w:bCs/>
          <w:sz w:val="24"/>
          <w:szCs w:val="24"/>
        </w:rPr>
        <w:tab/>
        <w:t>DISCUSSION OF FINDINGS</w:t>
      </w:r>
      <w:bookmarkEnd w:id="52"/>
    </w:p>
    <w:p w:rsidR="00076273" w:rsidRPr="00FB1238" w:rsidRDefault="00076273" w:rsidP="00B42FC6">
      <w:pPr>
        <w:spacing w:line="360" w:lineRule="auto"/>
        <w:ind w:firstLine="720"/>
        <w:jc w:val="both"/>
        <w:rPr>
          <w:rFonts w:ascii="Times New Roman" w:hAnsi="Times New Roman" w:cs="Times New Roman"/>
          <w:sz w:val="24"/>
          <w:szCs w:val="24"/>
        </w:rPr>
      </w:pPr>
      <w:r w:rsidRPr="00FB1238">
        <w:rPr>
          <w:rFonts w:ascii="Times New Roman" w:hAnsi="Times New Roman" w:cs="Times New Roman"/>
          <w:sz w:val="24"/>
          <w:szCs w:val="24"/>
        </w:rPr>
        <w:t xml:space="preserve">The data gathered from the survey of teenagers at Kwara State Polytechnic Secondary School reveals significant insights into the role of online content in shaping perceptions of child marriage, and aligns with existing scholarly perspectives on the impact of digital media on social issues. According to </w:t>
      </w:r>
      <w:r w:rsidRPr="00FB1238">
        <w:rPr>
          <w:rFonts w:ascii="Times New Roman" w:hAnsi="Times New Roman" w:cs="Times New Roman"/>
          <w:bCs/>
          <w:sz w:val="24"/>
          <w:szCs w:val="24"/>
        </w:rPr>
        <w:t>Table 6</w:t>
      </w:r>
      <w:r w:rsidRPr="00FB1238">
        <w:rPr>
          <w:rFonts w:ascii="Times New Roman" w:hAnsi="Times New Roman" w:cs="Times New Roman"/>
          <w:sz w:val="24"/>
          <w:szCs w:val="24"/>
        </w:rPr>
        <w:t>, 94% of respondents are aware of online content creators discussing social issues, and 94% have encountered content related to child marriage (</w:t>
      </w:r>
      <w:r w:rsidRPr="00FB1238">
        <w:rPr>
          <w:rFonts w:ascii="Times New Roman" w:hAnsi="Times New Roman" w:cs="Times New Roman"/>
          <w:bCs/>
          <w:sz w:val="24"/>
          <w:szCs w:val="24"/>
        </w:rPr>
        <w:t>Table 7</w:t>
      </w:r>
      <w:r w:rsidRPr="00FB1238">
        <w:rPr>
          <w:rFonts w:ascii="Times New Roman" w:hAnsi="Times New Roman" w:cs="Times New Roman"/>
          <w:sz w:val="24"/>
          <w:szCs w:val="24"/>
        </w:rPr>
        <w:t xml:space="preserve">). These findings confirm the pervasive influence of social media and online content in raising awareness of social issues, a perspective echoed by scholars like </w:t>
      </w:r>
      <w:proofErr w:type="spellStart"/>
      <w:r w:rsidRPr="00FB1238">
        <w:rPr>
          <w:rFonts w:ascii="Times New Roman" w:hAnsi="Times New Roman" w:cs="Times New Roman"/>
          <w:sz w:val="24"/>
          <w:szCs w:val="24"/>
        </w:rPr>
        <w:t>Tufekci</w:t>
      </w:r>
      <w:proofErr w:type="spellEnd"/>
      <w:r w:rsidRPr="00FB1238">
        <w:rPr>
          <w:rFonts w:ascii="Times New Roman" w:hAnsi="Times New Roman" w:cs="Times New Roman"/>
          <w:sz w:val="24"/>
          <w:szCs w:val="24"/>
        </w:rPr>
        <w:t xml:space="preserve"> (2013) who argues that digital platforms offer a space for marginalized voices to raise awareness about social injustices, including child marriage. Furthermore, the high levels of awareness among teenagers suggest that online content is effective in increasing visibility for issues such as child marriage.</w:t>
      </w:r>
    </w:p>
    <w:p w:rsidR="00076273" w:rsidRPr="00FB1238" w:rsidRDefault="00076273" w:rsidP="00B42FC6">
      <w:pPr>
        <w:spacing w:line="360" w:lineRule="auto"/>
        <w:ind w:firstLine="720"/>
        <w:jc w:val="both"/>
        <w:rPr>
          <w:rFonts w:ascii="Times New Roman" w:hAnsi="Times New Roman" w:cs="Times New Roman"/>
          <w:sz w:val="24"/>
          <w:szCs w:val="24"/>
        </w:rPr>
      </w:pPr>
      <w:r w:rsidRPr="00FB1238">
        <w:rPr>
          <w:rFonts w:ascii="Times New Roman" w:hAnsi="Times New Roman" w:cs="Times New Roman"/>
          <w:sz w:val="24"/>
          <w:szCs w:val="24"/>
        </w:rPr>
        <w:t xml:space="preserve">However, despite the high engagement with online content, the data highlights challenges related to the quality and impact of such content. </w:t>
      </w:r>
      <w:r w:rsidRPr="00FB1238">
        <w:rPr>
          <w:rFonts w:ascii="Times New Roman" w:hAnsi="Times New Roman" w:cs="Times New Roman"/>
          <w:bCs/>
          <w:sz w:val="24"/>
          <w:szCs w:val="24"/>
        </w:rPr>
        <w:t>Table 9</w:t>
      </w:r>
      <w:r w:rsidRPr="00FB1238">
        <w:rPr>
          <w:rFonts w:ascii="Times New Roman" w:hAnsi="Times New Roman" w:cs="Times New Roman"/>
          <w:sz w:val="24"/>
          <w:szCs w:val="24"/>
        </w:rPr>
        <w:t xml:space="preserve"> reveals that 37% of respondents have come across content that presents the "benefits" of child marriage, which is concerning as it perpetuates harmful stereotypes and potentially undermines the message of child marriage awareness. This finding is consistent with the concerns raised by scholars such as Fuchs (2017), who cautions that social media can be a double-edged sword, where both positive and negative messages about sensitive topics can be disseminated. While 67% of respondents agree that social media platforms raise awareness about the harmful effects of child marriage (</w:t>
      </w:r>
      <w:r w:rsidRPr="00FB1238">
        <w:rPr>
          <w:rFonts w:ascii="Times New Roman" w:hAnsi="Times New Roman" w:cs="Times New Roman"/>
          <w:bCs/>
          <w:sz w:val="24"/>
          <w:szCs w:val="24"/>
        </w:rPr>
        <w:t>Table 11</w:t>
      </w:r>
      <w:r w:rsidRPr="00FB1238">
        <w:rPr>
          <w:rFonts w:ascii="Times New Roman" w:hAnsi="Times New Roman" w:cs="Times New Roman"/>
          <w:sz w:val="24"/>
          <w:szCs w:val="24"/>
        </w:rPr>
        <w:t>), the incons</w:t>
      </w:r>
      <w:r w:rsidR="001B0277">
        <w:rPr>
          <w:rFonts w:ascii="Times New Roman" w:hAnsi="Times New Roman" w:cs="Times New Roman"/>
          <w:sz w:val="24"/>
          <w:szCs w:val="24"/>
        </w:rPr>
        <w:t xml:space="preserve">istent nature of online content </w:t>
      </w:r>
      <w:r w:rsidRPr="00FB1238">
        <w:rPr>
          <w:rFonts w:ascii="Times New Roman" w:hAnsi="Times New Roman" w:cs="Times New Roman"/>
          <w:sz w:val="24"/>
          <w:szCs w:val="24"/>
        </w:rPr>
        <w:t>some highlighting the negative effects and others</w:t>
      </w:r>
      <w:r w:rsidR="001B0277">
        <w:rPr>
          <w:rFonts w:ascii="Times New Roman" w:hAnsi="Times New Roman" w:cs="Times New Roman"/>
          <w:sz w:val="24"/>
          <w:szCs w:val="24"/>
        </w:rPr>
        <w:t xml:space="preserve"> presenting misleading benefits </w:t>
      </w:r>
      <w:r w:rsidRPr="00FB1238">
        <w:rPr>
          <w:rFonts w:ascii="Times New Roman" w:hAnsi="Times New Roman" w:cs="Times New Roman"/>
          <w:sz w:val="24"/>
          <w:szCs w:val="24"/>
        </w:rPr>
        <w:t>illustrates the challenges in ensuring that content remains accurate and impactful.</w:t>
      </w:r>
    </w:p>
    <w:p w:rsidR="00076273" w:rsidRPr="00FB1238" w:rsidRDefault="00076273" w:rsidP="00B42FC6">
      <w:pPr>
        <w:spacing w:line="360" w:lineRule="auto"/>
        <w:ind w:firstLine="720"/>
        <w:jc w:val="both"/>
        <w:rPr>
          <w:rFonts w:ascii="Times New Roman" w:hAnsi="Times New Roman" w:cs="Times New Roman"/>
          <w:sz w:val="24"/>
          <w:szCs w:val="24"/>
        </w:rPr>
      </w:pPr>
      <w:r w:rsidRPr="00FB1238">
        <w:rPr>
          <w:rFonts w:ascii="Times New Roman" w:hAnsi="Times New Roman" w:cs="Times New Roman"/>
          <w:sz w:val="24"/>
          <w:szCs w:val="24"/>
        </w:rPr>
        <w:t>The data also shows that 78% of teenagers feel empowered to advocate against child marriage after encountering relevant content online (</w:t>
      </w:r>
      <w:r w:rsidRPr="00FB1238">
        <w:rPr>
          <w:rFonts w:ascii="Times New Roman" w:hAnsi="Times New Roman" w:cs="Times New Roman"/>
          <w:bCs/>
          <w:sz w:val="24"/>
          <w:szCs w:val="24"/>
        </w:rPr>
        <w:t>Table 13</w:t>
      </w:r>
      <w:r w:rsidRPr="00FB1238">
        <w:rPr>
          <w:rFonts w:ascii="Times New Roman" w:hAnsi="Times New Roman" w:cs="Times New Roman"/>
          <w:sz w:val="24"/>
          <w:szCs w:val="24"/>
        </w:rPr>
        <w:t>), and 61% agree that online content prompts them to discuss child marriage issues (</w:t>
      </w:r>
      <w:r w:rsidRPr="00FB1238">
        <w:rPr>
          <w:rFonts w:ascii="Times New Roman" w:hAnsi="Times New Roman" w:cs="Times New Roman"/>
          <w:bCs/>
          <w:sz w:val="24"/>
          <w:szCs w:val="24"/>
        </w:rPr>
        <w:t>Table 12</w:t>
      </w:r>
      <w:r w:rsidRPr="00FB1238">
        <w:rPr>
          <w:rFonts w:ascii="Times New Roman" w:hAnsi="Times New Roman" w:cs="Times New Roman"/>
          <w:sz w:val="24"/>
          <w:szCs w:val="24"/>
        </w:rPr>
        <w:t xml:space="preserve">). These findings resonate with the theories of </w:t>
      </w:r>
      <w:r w:rsidRPr="00FB1238">
        <w:rPr>
          <w:rFonts w:ascii="Times New Roman" w:hAnsi="Times New Roman" w:cs="Times New Roman"/>
          <w:bCs/>
          <w:sz w:val="24"/>
          <w:szCs w:val="24"/>
        </w:rPr>
        <w:t>Uses and Gratifications Theory (UGT)</w:t>
      </w:r>
      <w:r w:rsidRPr="00FB1238">
        <w:rPr>
          <w:rFonts w:ascii="Times New Roman" w:hAnsi="Times New Roman" w:cs="Times New Roman"/>
          <w:sz w:val="24"/>
          <w:szCs w:val="24"/>
        </w:rPr>
        <w:t xml:space="preserve">, which suggests that individuals actively seek out media content that satisfies their personal needs, such as gaining awareness about important social issues like child marriage. As online content creators continue to focus on the harms of child marriage, teenagers are increasingly more likely to engage in discussions and advocate for change, in line with the arguments of </w:t>
      </w:r>
      <w:proofErr w:type="spellStart"/>
      <w:r w:rsidRPr="00FB1238">
        <w:rPr>
          <w:rFonts w:ascii="Times New Roman" w:hAnsi="Times New Roman" w:cs="Times New Roman"/>
          <w:bCs/>
          <w:sz w:val="24"/>
          <w:szCs w:val="24"/>
        </w:rPr>
        <w:t>McQuail</w:t>
      </w:r>
      <w:proofErr w:type="spellEnd"/>
      <w:r w:rsidRPr="00FB1238">
        <w:rPr>
          <w:rFonts w:ascii="Times New Roman" w:hAnsi="Times New Roman" w:cs="Times New Roman"/>
          <w:bCs/>
          <w:sz w:val="24"/>
          <w:szCs w:val="24"/>
        </w:rPr>
        <w:t xml:space="preserve"> (2010)</w:t>
      </w:r>
      <w:r w:rsidRPr="00FB1238">
        <w:rPr>
          <w:rFonts w:ascii="Times New Roman" w:hAnsi="Times New Roman" w:cs="Times New Roman"/>
          <w:sz w:val="24"/>
          <w:szCs w:val="24"/>
        </w:rPr>
        <w:t xml:space="preserve">, who notes that media can shape public discourse by influencing </w:t>
      </w:r>
      <w:r w:rsidRPr="00FB1238">
        <w:rPr>
          <w:rFonts w:ascii="Times New Roman" w:hAnsi="Times New Roman" w:cs="Times New Roman"/>
          <w:sz w:val="24"/>
          <w:szCs w:val="24"/>
        </w:rPr>
        <w:lastRenderedPageBreak/>
        <w:t xml:space="preserve">attitudes and behaviors. However, while online content can promote awareness and advocacy, it is important to consider the limitations in terms of digital literacy and access, which were indicated by the data showing varying levels of engagement across different platforms (e.g., Instagram and </w:t>
      </w:r>
      <w:proofErr w:type="spellStart"/>
      <w:r w:rsidRPr="00FB1238">
        <w:rPr>
          <w:rFonts w:ascii="Times New Roman" w:hAnsi="Times New Roman" w:cs="Times New Roman"/>
          <w:sz w:val="24"/>
          <w:szCs w:val="24"/>
        </w:rPr>
        <w:t>TikTok</w:t>
      </w:r>
      <w:proofErr w:type="spellEnd"/>
      <w:r w:rsidRPr="00FB1238">
        <w:rPr>
          <w:rFonts w:ascii="Times New Roman" w:hAnsi="Times New Roman" w:cs="Times New Roman"/>
          <w:sz w:val="24"/>
          <w:szCs w:val="24"/>
        </w:rPr>
        <w:t>) (</w:t>
      </w:r>
      <w:r w:rsidRPr="00FB1238">
        <w:rPr>
          <w:rFonts w:ascii="Times New Roman" w:hAnsi="Times New Roman" w:cs="Times New Roman"/>
          <w:bCs/>
          <w:sz w:val="24"/>
          <w:szCs w:val="24"/>
        </w:rPr>
        <w:t>Table 8</w:t>
      </w:r>
      <w:r w:rsidRPr="00FB1238">
        <w:rPr>
          <w:rFonts w:ascii="Times New Roman" w:hAnsi="Times New Roman" w:cs="Times New Roman"/>
          <w:sz w:val="24"/>
          <w:szCs w:val="24"/>
        </w:rPr>
        <w:t>).</w:t>
      </w:r>
    </w:p>
    <w:p w:rsidR="00076273" w:rsidRPr="00FB1238" w:rsidRDefault="00076273" w:rsidP="00B42FC6">
      <w:pPr>
        <w:spacing w:line="360" w:lineRule="auto"/>
        <w:ind w:firstLine="720"/>
        <w:jc w:val="both"/>
        <w:rPr>
          <w:rFonts w:ascii="Times New Roman" w:hAnsi="Times New Roman" w:cs="Times New Roman"/>
          <w:sz w:val="24"/>
          <w:szCs w:val="24"/>
        </w:rPr>
      </w:pPr>
      <w:r w:rsidRPr="00FB1238">
        <w:rPr>
          <w:rFonts w:ascii="Times New Roman" w:hAnsi="Times New Roman" w:cs="Times New Roman"/>
          <w:sz w:val="24"/>
          <w:szCs w:val="24"/>
        </w:rPr>
        <w:t xml:space="preserve">Finally, the data underscores that cultural resistance might limit the impact of online content. While the majority of teenagers engage with content about child marriage, cultural norms in local communities may slow down the acceptance of the messages shared online. Scholars such as </w:t>
      </w:r>
      <w:r w:rsidRPr="00FB1238">
        <w:rPr>
          <w:rFonts w:ascii="Times New Roman" w:hAnsi="Times New Roman" w:cs="Times New Roman"/>
          <w:bCs/>
          <w:sz w:val="24"/>
          <w:szCs w:val="24"/>
        </w:rPr>
        <w:t>Jenkins (2006)</w:t>
      </w:r>
      <w:r w:rsidRPr="00FB1238">
        <w:rPr>
          <w:rFonts w:ascii="Times New Roman" w:hAnsi="Times New Roman" w:cs="Times New Roman"/>
          <w:sz w:val="24"/>
          <w:szCs w:val="24"/>
        </w:rPr>
        <w:t xml:space="preserve"> argue that online content can challenge cultural norms, but its success depends on how well it can resonate within specific cultural contexts. In this case, cultural resistance to change might hinder the adoption of the anti-child marriage messages in certain environments, emphasizing the need for culturally sensitive approaches in online campaigns. Despite these challenges, the data suggests that online content creation remains a powerful tool in shaping perceptions and fostering behavioral change regarding child marriage, especially when combined with strategies that address access and cultural sensitivity.</w:t>
      </w:r>
    </w:p>
    <w:p w:rsidR="00986886" w:rsidRPr="00652028" w:rsidRDefault="00986886" w:rsidP="00554B16">
      <w:pPr>
        <w:spacing w:line="360" w:lineRule="auto"/>
        <w:jc w:val="both"/>
        <w:rPr>
          <w:rFonts w:ascii="Times New Roman" w:hAnsi="Times New Roman" w:cs="Times New Roman"/>
          <w:sz w:val="24"/>
          <w:szCs w:val="24"/>
        </w:rPr>
      </w:pPr>
    </w:p>
    <w:p w:rsidR="00986886" w:rsidRPr="00D53A3A" w:rsidRDefault="00986886" w:rsidP="00986886">
      <w:pPr>
        <w:spacing w:line="360" w:lineRule="auto"/>
        <w:rPr>
          <w:szCs w:val="24"/>
        </w:rPr>
      </w:pPr>
    </w:p>
    <w:p w:rsidR="00986886" w:rsidRPr="00D53A3A" w:rsidRDefault="00986886" w:rsidP="00986886">
      <w:pPr>
        <w:spacing w:line="360" w:lineRule="auto"/>
        <w:rPr>
          <w:szCs w:val="24"/>
        </w:rPr>
      </w:pPr>
    </w:p>
    <w:p w:rsidR="00986886" w:rsidRPr="00D53A3A" w:rsidRDefault="00986886" w:rsidP="00986886">
      <w:pPr>
        <w:spacing w:line="360" w:lineRule="auto"/>
        <w:rPr>
          <w:szCs w:val="24"/>
        </w:rPr>
      </w:pPr>
    </w:p>
    <w:p w:rsidR="00CB22FB" w:rsidRDefault="00CB22FB">
      <w:pPr>
        <w:rPr>
          <w:rStyle w:val="Strong"/>
          <w:rFonts w:ascii="Times New Roman" w:eastAsiaTheme="majorEastAsia" w:hAnsi="Times New Roman" w:cstheme="majorBidi"/>
          <w:bCs w:val="0"/>
          <w:color w:val="000000" w:themeColor="text1"/>
          <w:sz w:val="24"/>
          <w:szCs w:val="32"/>
        </w:rPr>
      </w:pPr>
      <w:bookmarkStart w:id="53" w:name="_Toc198714943"/>
      <w:r>
        <w:rPr>
          <w:rStyle w:val="Strong"/>
          <w:b w:val="0"/>
          <w:bCs w:val="0"/>
        </w:rPr>
        <w:br w:type="page"/>
      </w:r>
    </w:p>
    <w:p w:rsidR="00986886" w:rsidRPr="00EA2E49" w:rsidRDefault="00986886" w:rsidP="00853B3B">
      <w:pPr>
        <w:pStyle w:val="Heading1"/>
        <w:jc w:val="center"/>
      </w:pPr>
      <w:r w:rsidRPr="00EA2E49">
        <w:rPr>
          <w:rStyle w:val="Strong"/>
          <w:b/>
          <w:bCs w:val="0"/>
        </w:rPr>
        <w:lastRenderedPageBreak/>
        <w:t>CHAPTER FIVE</w:t>
      </w:r>
      <w:bookmarkEnd w:id="53"/>
    </w:p>
    <w:p w:rsidR="00986886" w:rsidRPr="00EA2E49" w:rsidRDefault="00986886" w:rsidP="00EA2E49">
      <w:pPr>
        <w:pStyle w:val="Heading1"/>
        <w:jc w:val="center"/>
      </w:pPr>
      <w:bookmarkStart w:id="54" w:name="_Toc198714944"/>
      <w:r w:rsidRPr="00EA2E49">
        <w:rPr>
          <w:rStyle w:val="Strong"/>
          <w:b/>
          <w:bCs w:val="0"/>
        </w:rPr>
        <w:t>SUMMARY, CONCLUSION AND RECOMMENDATION</w:t>
      </w:r>
      <w:r w:rsidR="00983FA7">
        <w:rPr>
          <w:rStyle w:val="Strong"/>
          <w:b/>
          <w:bCs w:val="0"/>
        </w:rPr>
        <w:t>S</w:t>
      </w:r>
      <w:bookmarkEnd w:id="54"/>
    </w:p>
    <w:p w:rsidR="00986886" w:rsidRPr="00637F0E" w:rsidRDefault="00637F0E" w:rsidP="00637F0E">
      <w:pPr>
        <w:pStyle w:val="Heading1"/>
      </w:pPr>
      <w:bookmarkStart w:id="55" w:name="_Toc198714945"/>
      <w:r w:rsidRPr="00637F0E">
        <w:rPr>
          <w:rStyle w:val="Strong"/>
          <w:b/>
          <w:bCs w:val="0"/>
        </w:rPr>
        <w:t>5.1 SUMMARY</w:t>
      </w:r>
      <w:bookmarkEnd w:id="55"/>
    </w:p>
    <w:p w:rsidR="00883A5D" w:rsidRDefault="00143BF6" w:rsidP="00883A5D">
      <w:pPr>
        <w:pStyle w:val="NormalWeb"/>
        <w:spacing w:line="360" w:lineRule="auto"/>
        <w:ind w:firstLine="720"/>
        <w:jc w:val="both"/>
      </w:pPr>
      <w:r w:rsidRPr="00143BF6">
        <w:t>This chapter introduces the study on the influence of online content creation on teenagers' perceptions of child marriage, particularly among adolescents at Kwara State Polytechnic Secondary School. It provides the background of the study, discussing the relevance of the topic in the context of growing internet use and its potential impact on social issues like child marriage. The statement of the problem outlines the concern of child marriage in Nigerian society and how online content might shape young people's understanding and attitudes toward this issue. The chapter further highlights the objectives of the study, which aim to explore the role of online content in influencing teenagers’ views on child marriage. Research questions are formulated to guide the investigation. The significance of the study is emphasized, showcasing its importance for addressing child marriage and its implications for educators, policymakers, and online content creators. The chapter concludes with the scope and limitations of the study, focusing on the sample of students from Kwara State Polytechnic Secondary School, and provides definitions of key terms to ensure clarity.</w:t>
      </w:r>
    </w:p>
    <w:p w:rsidR="00454A9C" w:rsidRDefault="00143BF6" w:rsidP="00454A9C">
      <w:pPr>
        <w:pStyle w:val="NormalWeb"/>
        <w:spacing w:line="360" w:lineRule="auto"/>
        <w:ind w:firstLine="720"/>
        <w:jc w:val="both"/>
      </w:pPr>
      <w:r w:rsidRPr="00454A9C">
        <w:t xml:space="preserve">Chapter Two reviews existing literature on the relationship between online content creation and adolescents' perceptions of social issues, with a specific focus on child marriage. It introduces the theoretical framework, primarily </w:t>
      </w:r>
      <w:r w:rsidRPr="00454A9C">
        <w:rPr>
          <w:bCs/>
        </w:rPr>
        <w:t>Social Cognitive Theory (SCT)</w:t>
      </w:r>
      <w:r w:rsidRPr="00454A9C">
        <w:t xml:space="preserve"> and </w:t>
      </w:r>
      <w:r w:rsidRPr="00454A9C">
        <w:rPr>
          <w:bCs/>
        </w:rPr>
        <w:t>Theory of Planned Behavior (TPB)</w:t>
      </w:r>
      <w:r w:rsidRPr="00454A9C">
        <w:t>, to provide an understanding of how individuals learn behaviors from observing others, particularly through media. Empirical literature is discussed, examining studies that investigate the role of online content in shaping teenagers' attitudes towards societal issues, including child marriage. The chapter also explores the impact of social media and digital platforms on the behavioral development of adolescents. It presents a conceptual framework, identifying key variables such as exposure to online content, perceptions of child marriage, and social norms. Finally, the literature review identifies the gap in research regarding how online content influences perceptions of child marriage, setting the stage for the current study.</w:t>
      </w:r>
    </w:p>
    <w:p w:rsidR="00600B78" w:rsidRDefault="00143BF6" w:rsidP="00600B78">
      <w:pPr>
        <w:pStyle w:val="NormalWeb"/>
        <w:spacing w:line="360" w:lineRule="auto"/>
        <w:ind w:firstLine="720"/>
        <w:jc w:val="both"/>
      </w:pPr>
      <w:r w:rsidRPr="00143BF6">
        <w:t xml:space="preserve">This chapter outlines the research design, focusing on the mixed-methods approach that combines both qualitative and quantitative techniques to provide a comprehensive understanding of the subject matter. The study’s population includes teenagers from Kwara State Polytechnic </w:t>
      </w:r>
      <w:r w:rsidRPr="00143BF6">
        <w:lastRenderedPageBreak/>
        <w:t>Secondary School, with a specific focus on those engaged with online content about social issues like child marriage. The sampling technique used to select participants is explained, ensuring that the sample represents the broader adolescent population in the school. Data collection instruments, such as surveys and interviews, are detailed, alongside the rationale for their use. The chapter also discusses the data analysis methods, including statistical techniques for quantitative data and thematic analysis for qualitative responses. Ethical considerations are addressed, ensuring that participants’ rights are respected, and informed consent is obtained. This methodology section lays the foundation for how the research was conducted and how data was analyzed.</w:t>
      </w:r>
    </w:p>
    <w:p w:rsidR="00F11AD0" w:rsidRDefault="00143BF6" w:rsidP="00F11AD0">
      <w:pPr>
        <w:pStyle w:val="NormalWeb"/>
        <w:spacing w:line="360" w:lineRule="auto"/>
        <w:ind w:firstLine="720"/>
        <w:jc w:val="both"/>
      </w:pPr>
      <w:r w:rsidRPr="00143BF6">
        <w:t>In chapter</w:t>
      </w:r>
      <w:r w:rsidR="00910919">
        <w:t xml:space="preserve"> four</w:t>
      </w:r>
      <w:r w:rsidRPr="00143BF6">
        <w:t xml:space="preserve">, the data collected from the survey is presented and analyzed in a clear and structured format. The chapter begins with an introduction that explains the presentation of the data. The demographic profile of respondents is provided, detailing their gender, age, and academic level, which serves to contextualize the findings. The survey results are presented through tables and figures, providing insights into teenagers’ exposure to online content related to child marriage and their attitudes toward it. Each table is followed by an analysis that explains the patterns observed, such as the prevalence of online content consumption on social media platforms like Instagram and </w:t>
      </w:r>
      <w:proofErr w:type="spellStart"/>
      <w:r w:rsidRPr="00143BF6">
        <w:t>TikTok</w:t>
      </w:r>
      <w:proofErr w:type="spellEnd"/>
      <w:r w:rsidRPr="00143BF6">
        <w:t>. The data is interpreted in relation to the research questions, with an emphasis on how online content influences teenagers’ understanding of child marriage. The discussion compares the findings to existing literature, highlighting consistencies and discrepancies, and offers an in-depth analysis of the key themes emerging from the data.</w:t>
      </w:r>
    </w:p>
    <w:p w:rsidR="00DE143F" w:rsidRPr="00177D47" w:rsidRDefault="00143BF6" w:rsidP="00177D47">
      <w:pPr>
        <w:pStyle w:val="NormalWeb"/>
        <w:spacing w:line="360" w:lineRule="auto"/>
        <w:ind w:firstLine="720"/>
        <w:jc w:val="both"/>
      </w:pPr>
      <w:r w:rsidRPr="00143BF6">
        <w:t xml:space="preserve">The final chapter summarizes the entire study, providing an overview of the major findings and how they address the research questions. The conclusions drawn reflect on how online content creation significantly influences teenagers' perceptions of child marriage, reinforcing the role of social media as a tool for awareness and behavioral change. The study concludes that online content plays a crucial role in shaping attitudes and behaviors related to child marriage, empowering teenagers to challenge harmful practices. Based on the findings, recommendations are made for stakeholders, including educators, policymakers, and content creators, to leverage online platforms in the fight against child marriage. Suggestions for future research are also presented, proposing areas to explore further, such as the impact of different types of content and the role of influencers </w:t>
      </w:r>
      <w:r w:rsidRPr="00143BF6">
        <w:lastRenderedPageBreak/>
        <w:t>in addressing societal issues. This chapter provides a comprehensive wrap-up of the study, synthesizing the findings and offering pathways for future efforts.</w:t>
      </w:r>
    </w:p>
    <w:p w:rsidR="00110878" w:rsidRDefault="00110878" w:rsidP="00093304">
      <w:pPr>
        <w:pStyle w:val="Heading1"/>
      </w:pPr>
      <w:bookmarkStart w:id="56" w:name="_Toc198714946"/>
      <w:r>
        <w:t>Summary of Key Findings</w:t>
      </w:r>
      <w:bookmarkEnd w:id="56"/>
    </w:p>
    <w:p w:rsidR="005A2433" w:rsidRPr="00871100" w:rsidRDefault="004470EF" w:rsidP="008D4EE3">
      <w:pPr>
        <w:pStyle w:val="ListParagraph"/>
        <w:numPr>
          <w:ilvl w:val="0"/>
          <w:numId w:val="12"/>
        </w:numPr>
        <w:spacing w:after="0" w:line="360" w:lineRule="auto"/>
        <w:jc w:val="both"/>
        <w:rPr>
          <w:rFonts w:ascii="Times New Roman" w:hAnsi="Times New Roman" w:cs="Times New Roman"/>
          <w:b/>
          <w:i/>
          <w:sz w:val="24"/>
        </w:rPr>
      </w:pPr>
      <w:r w:rsidRPr="00871100">
        <w:rPr>
          <w:rFonts w:ascii="Times New Roman" w:hAnsi="Times New Roman" w:cs="Times New Roman"/>
          <w:b/>
          <w:i/>
          <w:sz w:val="24"/>
        </w:rPr>
        <w:t xml:space="preserve">Online Content Has a Significant Influence on Teenagers' Perceptions of Child Marriage: </w:t>
      </w:r>
    </w:p>
    <w:p w:rsidR="004470EF" w:rsidRPr="005A2433" w:rsidRDefault="004470EF" w:rsidP="008D4EE3">
      <w:pPr>
        <w:spacing w:after="0" w:line="360" w:lineRule="auto"/>
        <w:jc w:val="both"/>
        <w:rPr>
          <w:rFonts w:ascii="Times New Roman" w:hAnsi="Times New Roman" w:cs="Times New Roman"/>
          <w:sz w:val="24"/>
        </w:rPr>
      </w:pPr>
      <w:r w:rsidRPr="005A2433">
        <w:rPr>
          <w:rFonts w:ascii="Times New Roman" w:hAnsi="Times New Roman" w:cs="Times New Roman"/>
          <w:sz w:val="24"/>
        </w:rPr>
        <w:t>The study affirms that online content significantly shapes teenagers’ perceptions of child marriage. A large majority of respondents (94%) reported being aware of online content creators who discuss social issues, including child marriage. Additionally, 94% of the participants confirmed having encountered content related to child marriage online. This indicates a strong exposure to discussions about child marriage, which influences how adolescents perceive the issue.</w:t>
      </w:r>
    </w:p>
    <w:p w:rsidR="00DE143F" w:rsidRPr="00871100" w:rsidRDefault="004470EF" w:rsidP="008D4EE3">
      <w:pPr>
        <w:pStyle w:val="ListParagraph"/>
        <w:numPr>
          <w:ilvl w:val="0"/>
          <w:numId w:val="12"/>
        </w:numPr>
        <w:spacing w:after="0" w:line="360" w:lineRule="auto"/>
        <w:jc w:val="both"/>
        <w:rPr>
          <w:rFonts w:ascii="Times New Roman" w:hAnsi="Times New Roman" w:cs="Times New Roman"/>
          <w:b/>
          <w:i/>
          <w:sz w:val="24"/>
        </w:rPr>
      </w:pPr>
      <w:r w:rsidRPr="00871100">
        <w:rPr>
          <w:rFonts w:ascii="Times New Roman" w:hAnsi="Times New Roman" w:cs="Times New Roman"/>
          <w:b/>
          <w:i/>
          <w:sz w:val="24"/>
        </w:rPr>
        <w:t xml:space="preserve">Effectiveness of Online Content in Raising Awareness About Child Marriage: </w:t>
      </w:r>
    </w:p>
    <w:p w:rsidR="004470EF" w:rsidRPr="005A2433" w:rsidRDefault="004470EF" w:rsidP="008D4EE3">
      <w:pPr>
        <w:spacing w:after="0" w:line="360" w:lineRule="auto"/>
        <w:jc w:val="both"/>
        <w:rPr>
          <w:rFonts w:ascii="Times New Roman" w:hAnsi="Times New Roman" w:cs="Times New Roman"/>
          <w:sz w:val="24"/>
        </w:rPr>
      </w:pPr>
      <w:r w:rsidRPr="005A2433">
        <w:rPr>
          <w:rFonts w:ascii="Times New Roman" w:hAnsi="Times New Roman" w:cs="Times New Roman"/>
          <w:sz w:val="24"/>
        </w:rPr>
        <w:t xml:space="preserve">The study confirms that online content is highly effective in raising awareness about the negative impacts of child marriage. 67% of respondents agreed that online content creators raise awareness about the harms of child marriage. Respondents also highlighted that platforms like Instagram (41%), Facebook (17%), and </w:t>
      </w:r>
      <w:proofErr w:type="spellStart"/>
      <w:r w:rsidRPr="005A2433">
        <w:rPr>
          <w:rFonts w:ascii="Times New Roman" w:hAnsi="Times New Roman" w:cs="Times New Roman"/>
          <w:sz w:val="24"/>
        </w:rPr>
        <w:t>TikTok</w:t>
      </w:r>
      <w:proofErr w:type="spellEnd"/>
      <w:r w:rsidRPr="005A2433">
        <w:rPr>
          <w:rFonts w:ascii="Times New Roman" w:hAnsi="Times New Roman" w:cs="Times New Roman"/>
          <w:sz w:val="24"/>
        </w:rPr>
        <w:t xml:space="preserve"> (17%) were the most frequently used to access such content, further emphasizing the effectiveness of these platforms in disseminating messages about social issues like child marriage.</w:t>
      </w:r>
    </w:p>
    <w:p w:rsidR="001A4840" w:rsidRPr="00871100" w:rsidRDefault="004470EF" w:rsidP="008D4EE3">
      <w:pPr>
        <w:pStyle w:val="ListParagraph"/>
        <w:numPr>
          <w:ilvl w:val="0"/>
          <w:numId w:val="12"/>
        </w:numPr>
        <w:spacing w:after="0" w:line="360" w:lineRule="auto"/>
        <w:jc w:val="both"/>
        <w:rPr>
          <w:rFonts w:ascii="Times New Roman" w:hAnsi="Times New Roman" w:cs="Times New Roman"/>
          <w:b/>
          <w:i/>
          <w:sz w:val="24"/>
        </w:rPr>
      </w:pPr>
      <w:r w:rsidRPr="00871100">
        <w:rPr>
          <w:rFonts w:ascii="Times New Roman" w:hAnsi="Times New Roman" w:cs="Times New Roman"/>
          <w:b/>
          <w:i/>
          <w:sz w:val="24"/>
        </w:rPr>
        <w:t xml:space="preserve">Empowerment of Teenagers to Advocate Against Child Marriage: </w:t>
      </w:r>
    </w:p>
    <w:p w:rsidR="004470EF" w:rsidRPr="005A2433" w:rsidRDefault="004470EF" w:rsidP="008D4EE3">
      <w:pPr>
        <w:spacing w:after="0" w:line="360" w:lineRule="auto"/>
        <w:jc w:val="both"/>
        <w:rPr>
          <w:rFonts w:ascii="Times New Roman" w:hAnsi="Times New Roman" w:cs="Times New Roman"/>
          <w:sz w:val="24"/>
        </w:rPr>
      </w:pPr>
      <w:r w:rsidRPr="005A2433">
        <w:rPr>
          <w:rFonts w:ascii="Times New Roman" w:hAnsi="Times New Roman" w:cs="Times New Roman"/>
          <w:sz w:val="24"/>
        </w:rPr>
        <w:t xml:space="preserve">The study affirms that exposure to online content about child marriage empowers teenagers to advocate against the practice. A significant 78% of respondents agreed or strongly agreed that exposure to online content empowers them to speak out against child marriage. This suggests that online content does not only raise awareness but also inspires action, encouraging teenagers to become advocates for social change and fight against </w:t>
      </w:r>
      <w:r w:rsidR="008D4EE3">
        <w:rPr>
          <w:rFonts w:ascii="Times New Roman" w:hAnsi="Times New Roman" w:cs="Times New Roman"/>
          <w:sz w:val="24"/>
        </w:rPr>
        <w:t>the practice of child marriage.</w:t>
      </w:r>
    </w:p>
    <w:p w:rsidR="001A4840" w:rsidRPr="00871100" w:rsidRDefault="004470EF" w:rsidP="008D4EE3">
      <w:pPr>
        <w:pStyle w:val="ListParagraph"/>
        <w:numPr>
          <w:ilvl w:val="0"/>
          <w:numId w:val="12"/>
        </w:numPr>
        <w:spacing w:after="0" w:line="360" w:lineRule="auto"/>
        <w:jc w:val="both"/>
        <w:rPr>
          <w:rFonts w:ascii="Times New Roman" w:hAnsi="Times New Roman" w:cs="Times New Roman"/>
          <w:b/>
          <w:i/>
          <w:sz w:val="24"/>
        </w:rPr>
      </w:pPr>
      <w:r w:rsidRPr="00871100">
        <w:rPr>
          <w:rFonts w:ascii="Times New Roman" w:hAnsi="Times New Roman" w:cs="Times New Roman"/>
          <w:b/>
          <w:i/>
          <w:sz w:val="24"/>
        </w:rPr>
        <w:t xml:space="preserve">Online Campaigns Are Effective in Shaping Teenagers' Attitudes Toward Child Marriage: </w:t>
      </w:r>
    </w:p>
    <w:p w:rsidR="00986886" w:rsidRPr="000C2773" w:rsidRDefault="004470EF" w:rsidP="000C2773">
      <w:pPr>
        <w:spacing w:after="0" w:line="360" w:lineRule="auto"/>
        <w:jc w:val="both"/>
        <w:rPr>
          <w:rFonts w:ascii="Times New Roman" w:hAnsi="Times New Roman" w:cs="Times New Roman"/>
          <w:sz w:val="24"/>
        </w:rPr>
      </w:pPr>
      <w:r w:rsidRPr="005A2433">
        <w:rPr>
          <w:rFonts w:ascii="Times New Roman" w:hAnsi="Times New Roman" w:cs="Times New Roman"/>
          <w:sz w:val="24"/>
        </w:rPr>
        <w:t xml:space="preserve">The study affirms the effectiveness of online campaigns in shaping teenagers' attitudes toward child marriage. 78% of the respondents agreed or strongly agreed that online campaigns are effective in changing their attitudes toward child marriage. This suggests that digital campaigns, especially those on platforms like Instagram, </w:t>
      </w:r>
      <w:proofErr w:type="spellStart"/>
      <w:r w:rsidRPr="005A2433">
        <w:rPr>
          <w:rFonts w:ascii="Times New Roman" w:hAnsi="Times New Roman" w:cs="Times New Roman"/>
          <w:sz w:val="24"/>
        </w:rPr>
        <w:t>TikTok</w:t>
      </w:r>
      <w:proofErr w:type="spellEnd"/>
      <w:r w:rsidRPr="005A2433">
        <w:rPr>
          <w:rFonts w:ascii="Times New Roman" w:hAnsi="Times New Roman" w:cs="Times New Roman"/>
          <w:sz w:val="24"/>
        </w:rPr>
        <w:t>, and Facebook, have a positive influence on how teenagers view child marriage and its social consequences.</w:t>
      </w:r>
    </w:p>
    <w:p w:rsidR="00986886" w:rsidRPr="002A089C" w:rsidRDefault="002A089C" w:rsidP="002A089C">
      <w:pPr>
        <w:pStyle w:val="Heading1"/>
      </w:pPr>
      <w:bookmarkStart w:id="57" w:name="_Toc198714947"/>
      <w:r w:rsidRPr="002A089C">
        <w:rPr>
          <w:rStyle w:val="Strong"/>
          <w:b/>
          <w:bCs w:val="0"/>
        </w:rPr>
        <w:lastRenderedPageBreak/>
        <w:t>5.2 CONCLUSION</w:t>
      </w:r>
      <w:bookmarkEnd w:id="57"/>
    </w:p>
    <w:p w:rsidR="002A4743" w:rsidRDefault="00986886" w:rsidP="002A4743">
      <w:pPr>
        <w:pStyle w:val="NormalWeb"/>
        <w:spacing w:line="360" w:lineRule="auto"/>
        <w:ind w:firstLine="720"/>
        <w:jc w:val="both"/>
      </w:pPr>
      <w:r>
        <w:t>The study concludes that online content creators have a measurable impact on how teenagers perceive child marriage. While a portion of digital content contributes to awareness and discouragement of early marriage, a significant amount of content either trivializes or ignores the serious consequences of the practice. The influence of such content is more pronounced among adolescents who spend considerable time online without guidance or media literacy training.</w:t>
      </w:r>
    </w:p>
    <w:p w:rsidR="00986886" w:rsidRDefault="00986886" w:rsidP="00D9529D">
      <w:pPr>
        <w:pStyle w:val="NormalWeb"/>
        <w:spacing w:line="360" w:lineRule="auto"/>
        <w:ind w:firstLine="720"/>
        <w:jc w:val="both"/>
      </w:pPr>
      <w:r>
        <w:t>Child marriage remains a critical issue in Nigeria, and the digital space, if not properly guided, could either reinforce harmful narratives or become a powerful tool for advocacy and change. The findings suggest that content creators must be more intentional and socially responsible in their messaging. Furthermore, schools and parents must engage teenagers with proper education and counseling on media consumption, gender rights, and healthy relationships.</w:t>
      </w:r>
      <w:r w:rsidR="00D9529D">
        <w:t xml:space="preserve"> </w:t>
      </w:r>
      <w:r>
        <w:t>In conclusion, just as child marriage is a societal problem, the role of digital media in shaping young minds must be recognized and properly managed to protect future generations.</w:t>
      </w:r>
    </w:p>
    <w:p w:rsidR="00986886" w:rsidRPr="000A4493" w:rsidRDefault="000A4493" w:rsidP="000A4493">
      <w:pPr>
        <w:pStyle w:val="Heading1"/>
        <w:rPr>
          <w:rStyle w:val="Heading1Char"/>
          <w:b/>
        </w:rPr>
      </w:pPr>
      <w:bookmarkStart w:id="58" w:name="_Toc198714948"/>
      <w:r w:rsidRPr="000A4493">
        <w:rPr>
          <w:rStyle w:val="Strong"/>
          <w:b/>
          <w:bCs w:val="0"/>
        </w:rPr>
        <w:t>5</w:t>
      </w:r>
      <w:r w:rsidRPr="000A4493">
        <w:rPr>
          <w:rStyle w:val="Heading1Char"/>
          <w:b/>
        </w:rPr>
        <w:t>.4 RECOMMENDATIONS</w:t>
      </w:r>
      <w:bookmarkEnd w:id="58"/>
    </w:p>
    <w:p w:rsidR="003421A0" w:rsidRDefault="00986886" w:rsidP="003421A0">
      <w:pPr>
        <w:pStyle w:val="NormalWeb"/>
        <w:spacing w:line="360" w:lineRule="auto"/>
        <w:jc w:val="both"/>
      </w:pPr>
      <w:r>
        <w:t>Based on the findings of this study, the following recommendations are made:</w:t>
      </w:r>
    </w:p>
    <w:p w:rsidR="003421A0" w:rsidRDefault="00851A9D" w:rsidP="003421A0">
      <w:pPr>
        <w:pStyle w:val="NormalWeb"/>
        <w:numPr>
          <w:ilvl w:val="0"/>
          <w:numId w:val="13"/>
        </w:numPr>
        <w:spacing w:line="360" w:lineRule="auto"/>
        <w:jc w:val="both"/>
        <w:rPr>
          <w:rStyle w:val="Strong"/>
          <w:b w:val="0"/>
          <w:bCs w:val="0"/>
        </w:rPr>
      </w:pPr>
      <w:r w:rsidRPr="00851A9D">
        <w:rPr>
          <w:rStyle w:val="Strong"/>
          <w:b w:val="0"/>
        </w:rPr>
        <w:t xml:space="preserve">Increase Awareness Campaigns on Popular Platforms: Expand child marriage awareness campaigns on platforms like Instagram, </w:t>
      </w:r>
      <w:proofErr w:type="spellStart"/>
      <w:r w:rsidRPr="00851A9D">
        <w:rPr>
          <w:rStyle w:val="Strong"/>
          <w:b w:val="0"/>
        </w:rPr>
        <w:t>TikTok</w:t>
      </w:r>
      <w:proofErr w:type="spellEnd"/>
      <w:r w:rsidRPr="00851A9D">
        <w:rPr>
          <w:rStyle w:val="Strong"/>
          <w:b w:val="0"/>
        </w:rPr>
        <w:t>, and Facebook, engaging teenagers with targeted, creative content through influencers and content creators.</w:t>
      </w:r>
    </w:p>
    <w:p w:rsidR="003421A0" w:rsidRDefault="00851A9D" w:rsidP="003421A0">
      <w:pPr>
        <w:pStyle w:val="NormalWeb"/>
        <w:numPr>
          <w:ilvl w:val="0"/>
          <w:numId w:val="13"/>
        </w:numPr>
        <w:spacing w:line="360" w:lineRule="auto"/>
        <w:jc w:val="both"/>
        <w:rPr>
          <w:rStyle w:val="Strong"/>
          <w:b w:val="0"/>
          <w:bCs w:val="0"/>
        </w:rPr>
      </w:pPr>
      <w:r w:rsidRPr="003421A0">
        <w:rPr>
          <w:rStyle w:val="Strong"/>
          <w:b w:val="0"/>
        </w:rPr>
        <w:t>Create Interactive Content for Dialogue: Develop interactive content, such as live discussions, polls, and Q&amp;A sessions, to foster open dialogue among teenagers and provide opportunities for direct engagement with experts and survivors.</w:t>
      </w:r>
    </w:p>
    <w:p w:rsidR="003421A0" w:rsidRDefault="00851A9D" w:rsidP="003421A0">
      <w:pPr>
        <w:pStyle w:val="NormalWeb"/>
        <w:numPr>
          <w:ilvl w:val="0"/>
          <w:numId w:val="13"/>
        </w:numPr>
        <w:spacing w:line="360" w:lineRule="auto"/>
        <w:jc w:val="both"/>
        <w:rPr>
          <w:rStyle w:val="Strong"/>
          <w:b w:val="0"/>
          <w:bCs w:val="0"/>
        </w:rPr>
      </w:pPr>
      <w:r w:rsidRPr="003421A0">
        <w:rPr>
          <w:rStyle w:val="Strong"/>
          <w:b w:val="0"/>
        </w:rPr>
        <w:t>Integrate Digital Programs in Schools: Collaborate with schools to incorporate digital awareness programs on child marriage into the curriculum, ensuring teenagers have access to educational resources both inside and outside the classroom.</w:t>
      </w:r>
    </w:p>
    <w:p w:rsidR="004D1DB5" w:rsidRDefault="00851A9D" w:rsidP="004D1DB5">
      <w:pPr>
        <w:pStyle w:val="NormalWeb"/>
        <w:numPr>
          <w:ilvl w:val="0"/>
          <w:numId w:val="13"/>
        </w:numPr>
        <w:spacing w:line="360" w:lineRule="auto"/>
        <w:jc w:val="both"/>
        <w:rPr>
          <w:rStyle w:val="Strong"/>
          <w:b w:val="0"/>
          <w:bCs w:val="0"/>
        </w:rPr>
      </w:pPr>
      <w:r w:rsidRPr="003421A0">
        <w:rPr>
          <w:rStyle w:val="Strong"/>
          <w:b w:val="0"/>
        </w:rPr>
        <w:t>Monitor Content for Accuracy: Ensure that online content about child marriage is accurate and sensitive, working with organizations to guide content creators in portraying the issue responsibly and avoiding trivialization.</w:t>
      </w:r>
    </w:p>
    <w:p w:rsidR="00C91B76" w:rsidRDefault="004D1DB5" w:rsidP="00344FDB">
      <w:pPr>
        <w:pStyle w:val="Heading1"/>
        <w:jc w:val="center"/>
      </w:pPr>
      <w:bookmarkStart w:id="59" w:name="_Toc198714949"/>
      <w:r>
        <w:lastRenderedPageBreak/>
        <w:t>REFERENCES</w:t>
      </w:r>
      <w:bookmarkEnd w:id="59"/>
    </w:p>
    <w:p w:rsidR="008B6E29" w:rsidRPr="004F21C8" w:rsidRDefault="008B6E29" w:rsidP="008B6E29">
      <w:pPr>
        <w:spacing w:after="0" w:line="240" w:lineRule="auto"/>
        <w:ind w:left="720" w:hanging="720"/>
        <w:jc w:val="both"/>
        <w:rPr>
          <w:rFonts w:ascii="Times New Roman" w:eastAsia="Times New Roman" w:hAnsi="Times New Roman" w:cs="Times New Roman"/>
          <w:sz w:val="24"/>
          <w:szCs w:val="24"/>
        </w:rPr>
      </w:pPr>
      <w:r w:rsidRPr="004F21C8">
        <w:rPr>
          <w:rFonts w:ascii="Times New Roman" w:eastAsia="Times New Roman" w:hAnsi="Times New Roman" w:cs="Times New Roman"/>
          <w:sz w:val="24"/>
          <w:szCs w:val="24"/>
        </w:rPr>
        <w:t xml:space="preserve">Adebayo, A. A., </w:t>
      </w:r>
      <w:proofErr w:type="spellStart"/>
      <w:r w:rsidRPr="004F21C8">
        <w:rPr>
          <w:rFonts w:ascii="Times New Roman" w:eastAsia="Times New Roman" w:hAnsi="Times New Roman" w:cs="Times New Roman"/>
          <w:sz w:val="24"/>
          <w:szCs w:val="24"/>
        </w:rPr>
        <w:t>Olayemi</w:t>
      </w:r>
      <w:proofErr w:type="spellEnd"/>
      <w:r w:rsidRPr="004F21C8">
        <w:rPr>
          <w:rFonts w:ascii="Times New Roman" w:eastAsia="Times New Roman" w:hAnsi="Times New Roman" w:cs="Times New Roman"/>
          <w:sz w:val="24"/>
          <w:szCs w:val="24"/>
        </w:rPr>
        <w:t xml:space="preserve">, I. K., &amp; </w:t>
      </w:r>
      <w:proofErr w:type="spellStart"/>
      <w:r w:rsidRPr="004F21C8">
        <w:rPr>
          <w:rFonts w:ascii="Times New Roman" w:eastAsia="Times New Roman" w:hAnsi="Times New Roman" w:cs="Times New Roman"/>
          <w:sz w:val="24"/>
          <w:szCs w:val="24"/>
        </w:rPr>
        <w:t>AbdulRasheed</w:t>
      </w:r>
      <w:proofErr w:type="spellEnd"/>
      <w:r w:rsidRPr="004F21C8">
        <w:rPr>
          <w:rFonts w:ascii="Times New Roman" w:eastAsia="Times New Roman" w:hAnsi="Times New Roman" w:cs="Times New Roman"/>
          <w:sz w:val="24"/>
          <w:szCs w:val="24"/>
        </w:rPr>
        <w:t xml:space="preserve">, I. (2019). The effectiveness of online campaigns in raising awareness about child marriage in Sub-Saharan Africa. </w:t>
      </w:r>
      <w:r w:rsidRPr="004F21C8">
        <w:rPr>
          <w:rFonts w:ascii="Times New Roman" w:eastAsia="Times New Roman" w:hAnsi="Times New Roman" w:cs="Times New Roman"/>
          <w:i/>
          <w:iCs/>
          <w:sz w:val="24"/>
          <w:szCs w:val="24"/>
        </w:rPr>
        <w:t>African Journal of Social Sciences, 24</w:t>
      </w:r>
      <w:r w:rsidRPr="004F21C8">
        <w:rPr>
          <w:rFonts w:ascii="Times New Roman" w:eastAsia="Times New Roman" w:hAnsi="Times New Roman" w:cs="Times New Roman"/>
          <w:sz w:val="24"/>
          <w:szCs w:val="24"/>
        </w:rPr>
        <w:t>(3), 15-28.</w:t>
      </w:r>
    </w:p>
    <w:p w:rsidR="008B6E29" w:rsidRPr="004F21C8" w:rsidRDefault="008B6E29" w:rsidP="008B6E29">
      <w:pPr>
        <w:spacing w:after="0" w:line="240" w:lineRule="auto"/>
        <w:ind w:left="720" w:hanging="720"/>
        <w:jc w:val="both"/>
        <w:rPr>
          <w:rFonts w:ascii="Times New Roman" w:eastAsia="Times New Roman" w:hAnsi="Times New Roman" w:cs="Times New Roman"/>
          <w:sz w:val="24"/>
          <w:szCs w:val="24"/>
        </w:rPr>
      </w:pPr>
      <w:proofErr w:type="spellStart"/>
      <w:r w:rsidRPr="004F21C8">
        <w:rPr>
          <w:rFonts w:ascii="Times New Roman" w:eastAsia="Times New Roman" w:hAnsi="Times New Roman" w:cs="Times New Roman"/>
          <w:sz w:val="24"/>
          <w:szCs w:val="24"/>
        </w:rPr>
        <w:t>Ajzen</w:t>
      </w:r>
      <w:proofErr w:type="spellEnd"/>
      <w:r w:rsidRPr="004F21C8">
        <w:rPr>
          <w:rFonts w:ascii="Times New Roman" w:eastAsia="Times New Roman" w:hAnsi="Times New Roman" w:cs="Times New Roman"/>
          <w:sz w:val="24"/>
          <w:szCs w:val="24"/>
        </w:rPr>
        <w:t xml:space="preserve">, I. (1991). The theory of planned behavior. </w:t>
      </w:r>
      <w:r w:rsidRPr="004F21C8">
        <w:rPr>
          <w:rFonts w:ascii="Times New Roman" w:eastAsia="Times New Roman" w:hAnsi="Times New Roman" w:cs="Times New Roman"/>
          <w:i/>
          <w:iCs/>
          <w:sz w:val="24"/>
          <w:szCs w:val="24"/>
        </w:rPr>
        <w:t>Organizational Behavior and Human Decision Processes, 50</w:t>
      </w:r>
      <w:r w:rsidRPr="004F21C8">
        <w:rPr>
          <w:rFonts w:ascii="Times New Roman" w:eastAsia="Times New Roman" w:hAnsi="Times New Roman" w:cs="Times New Roman"/>
          <w:sz w:val="24"/>
          <w:szCs w:val="24"/>
        </w:rPr>
        <w:t>(2), 179-211. https://doi.org/10.1016/0749-</w:t>
      </w:r>
      <w:proofErr w:type="gramStart"/>
      <w:r w:rsidRPr="004F21C8">
        <w:rPr>
          <w:rFonts w:ascii="Times New Roman" w:eastAsia="Times New Roman" w:hAnsi="Times New Roman" w:cs="Times New Roman"/>
          <w:sz w:val="24"/>
          <w:szCs w:val="24"/>
        </w:rPr>
        <w:t>5978(</w:t>
      </w:r>
      <w:proofErr w:type="gramEnd"/>
      <w:r w:rsidRPr="004F21C8">
        <w:rPr>
          <w:rFonts w:ascii="Times New Roman" w:eastAsia="Times New Roman" w:hAnsi="Times New Roman" w:cs="Times New Roman"/>
          <w:sz w:val="24"/>
          <w:szCs w:val="24"/>
        </w:rPr>
        <w:t>91)90020-T</w:t>
      </w:r>
    </w:p>
    <w:p w:rsidR="008B6E29" w:rsidRPr="00B11D68" w:rsidRDefault="008B6E29" w:rsidP="008B6E29">
      <w:pPr>
        <w:spacing w:after="0" w:line="240" w:lineRule="auto"/>
        <w:ind w:left="720" w:hanging="720"/>
        <w:jc w:val="both"/>
        <w:rPr>
          <w:rFonts w:ascii="Times New Roman" w:eastAsia="Times New Roman" w:hAnsi="Times New Roman" w:cs="Times New Roman"/>
          <w:sz w:val="24"/>
          <w:szCs w:val="24"/>
        </w:rPr>
      </w:pPr>
      <w:r w:rsidRPr="00B11D68">
        <w:rPr>
          <w:rFonts w:ascii="Times New Roman" w:eastAsia="Times New Roman" w:hAnsi="Times New Roman" w:cs="Times New Roman"/>
          <w:sz w:val="24"/>
          <w:szCs w:val="24"/>
        </w:rPr>
        <w:t>APPG on Population, Development &amp; Reproductive Health. (2023). Child marriage in the UK: The hidden reality. Retrieved from [URL]</w:t>
      </w:r>
    </w:p>
    <w:p w:rsidR="008B6E29" w:rsidRPr="004F21C8" w:rsidRDefault="008B6E29" w:rsidP="008B6E29">
      <w:pPr>
        <w:spacing w:after="0" w:line="240" w:lineRule="auto"/>
        <w:ind w:left="720" w:hanging="720"/>
        <w:jc w:val="both"/>
        <w:rPr>
          <w:rFonts w:ascii="Times New Roman" w:eastAsia="Times New Roman" w:hAnsi="Times New Roman" w:cs="Times New Roman"/>
          <w:sz w:val="24"/>
          <w:szCs w:val="24"/>
        </w:rPr>
      </w:pPr>
      <w:r w:rsidRPr="004F21C8">
        <w:rPr>
          <w:rFonts w:ascii="Times New Roman" w:eastAsia="Times New Roman" w:hAnsi="Times New Roman" w:cs="Times New Roman"/>
          <w:sz w:val="24"/>
          <w:szCs w:val="24"/>
        </w:rPr>
        <w:t xml:space="preserve">Bandura, A. (1977). </w:t>
      </w:r>
      <w:r w:rsidRPr="004F21C8">
        <w:rPr>
          <w:rFonts w:ascii="Times New Roman" w:eastAsia="Times New Roman" w:hAnsi="Times New Roman" w:cs="Times New Roman"/>
          <w:i/>
          <w:iCs/>
          <w:sz w:val="24"/>
          <w:szCs w:val="24"/>
        </w:rPr>
        <w:t>Social learning theory</w:t>
      </w:r>
      <w:r w:rsidRPr="004F21C8">
        <w:rPr>
          <w:rFonts w:ascii="Times New Roman" w:eastAsia="Times New Roman" w:hAnsi="Times New Roman" w:cs="Times New Roman"/>
          <w:sz w:val="24"/>
          <w:szCs w:val="24"/>
        </w:rPr>
        <w:t>. Prentice Hall.</w:t>
      </w:r>
    </w:p>
    <w:p w:rsidR="008B6E29" w:rsidRPr="004F21C8" w:rsidRDefault="008B6E29" w:rsidP="008B6E29">
      <w:pPr>
        <w:spacing w:after="0" w:line="240" w:lineRule="auto"/>
        <w:ind w:left="720" w:hanging="720"/>
        <w:jc w:val="both"/>
        <w:rPr>
          <w:rFonts w:ascii="Times New Roman" w:eastAsia="Times New Roman" w:hAnsi="Times New Roman" w:cs="Times New Roman"/>
          <w:sz w:val="24"/>
          <w:szCs w:val="24"/>
        </w:rPr>
      </w:pPr>
      <w:r w:rsidRPr="004F21C8">
        <w:rPr>
          <w:rFonts w:ascii="Times New Roman" w:eastAsia="Times New Roman" w:hAnsi="Times New Roman" w:cs="Times New Roman"/>
          <w:sz w:val="24"/>
          <w:szCs w:val="24"/>
        </w:rPr>
        <w:t xml:space="preserve">Bandura, A. (1986). </w:t>
      </w:r>
      <w:r w:rsidRPr="004F21C8">
        <w:rPr>
          <w:rFonts w:ascii="Times New Roman" w:eastAsia="Times New Roman" w:hAnsi="Times New Roman" w:cs="Times New Roman"/>
          <w:i/>
          <w:iCs/>
          <w:sz w:val="24"/>
          <w:szCs w:val="24"/>
        </w:rPr>
        <w:t>Social foundations of thought and action: A social cognitive theory</w:t>
      </w:r>
      <w:r w:rsidRPr="004F21C8">
        <w:rPr>
          <w:rFonts w:ascii="Times New Roman" w:eastAsia="Times New Roman" w:hAnsi="Times New Roman" w:cs="Times New Roman"/>
          <w:sz w:val="24"/>
          <w:szCs w:val="24"/>
        </w:rPr>
        <w:t>. Prentice-Hall.</w:t>
      </w:r>
    </w:p>
    <w:p w:rsidR="008B6E29" w:rsidRPr="004F21C8" w:rsidRDefault="008B6E29" w:rsidP="008B6E29">
      <w:pPr>
        <w:spacing w:after="0" w:line="240" w:lineRule="auto"/>
        <w:ind w:left="720" w:hanging="720"/>
        <w:jc w:val="both"/>
        <w:rPr>
          <w:rFonts w:ascii="Times New Roman" w:eastAsia="Times New Roman" w:hAnsi="Times New Roman" w:cs="Times New Roman"/>
          <w:sz w:val="24"/>
          <w:szCs w:val="24"/>
        </w:rPr>
      </w:pPr>
      <w:r w:rsidRPr="004F21C8">
        <w:rPr>
          <w:rFonts w:ascii="Times New Roman" w:eastAsia="Times New Roman" w:hAnsi="Times New Roman" w:cs="Times New Roman"/>
          <w:sz w:val="24"/>
          <w:szCs w:val="24"/>
        </w:rPr>
        <w:t xml:space="preserve">Bandura, A. (1991). </w:t>
      </w:r>
      <w:r w:rsidRPr="004F21C8">
        <w:rPr>
          <w:rFonts w:ascii="Times New Roman" w:eastAsia="Times New Roman" w:hAnsi="Times New Roman" w:cs="Times New Roman"/>
          <w:i/>
          <w:iCs/>
          <w:sz w:val="24"/>
          <w:szCs w:val="24"/>
        </w:rPr>
        <w:t>Social cognitive theory of self-regulation</w:t>
      </w:r>
      <w:r w:rsidRPr="004F21C8">
        <w:rPr>
          <w:rFonts w:ascii="Times New Roman" w:eastAsia="Times New Roman" w:hAnsi="Times New Roman" w:cs="Times New Roman"/>
          <w:sz w:val="24"/>
          <w:szCs w:val="24"/>
        </w:rPr>
        <w:t>. Organizational Behavior and Human Decision Processes, 50(2), 248-287. https://doi.org/10.1016/0749-</w:t>
      </w:r>
      <w:proofErr w:type="gramStart"/>
      <w:r w:rsidRPr="004F21C8">
        <w:rPr>
          <w:rFonts w:ascii="Times New Roman" w:eastAsia="Times New Roman" w:hAnsi="Times New Roman" w:cs="Times New Roman"/>
          <w:sz w:val="24"/>
          <w:szCs w:val="24"/>
        </w:rPr>
        <w:t>5978(</w:t>
      </w:r>
      <w:proofErr w:type="gramEnd"/>
      <w:r w:rsidRPr="004F21C8">
        <w:rPr>
          <w:rFonts w:ascii="Times New Roman" w:eastAsia="Times New Roman" w:hAnsi="Times New Roman" w:cs="Times New Roman"/>
          <w:sz w:val="24"/>
          <w:szCs w:val="24"/>
        </w:rPr>
        <w:t>91)90022-L</w:t>
      </w:r>
    </w:p>
    <w:p w:rsidR="008B6E29" w:rsidRPr="004F21C8" w:rsidRDefault="008B6E29" w:rsidP="008B6E29">
      <w:pPr>
        <w:spacing w:after="0" w:line="240" w:lineRule="auto"/>
        <w:ind w:left="720" w:hanging="720"/>
        <w:jc w:val="both"/>
        <w:rPr>
          <w:rFonts w:ascii="Times New Roman" w:eastAsia="Times New Roman" w:hAnsi="Times New Roman" w:cs="Times New Roman"/>
          <w:sz w:val="24"/>
          <w:szCs w:val="24"/>
        </w:rPr>
      </w:pPr>
      <w:r w:rsidRPr="004F21C8">
        <w:rPr>
          <w:rFonts w:ascii="Times New Roman" w:eastAsia="Times New Roman" w:hAnsi="Times New Roman" w:cs="Times New Roman"/>
          <w:sz w:val="24"/>
          <w:szCs w:val="24"/>
        </w:rPr>
        <w:t xml:space="preserve">Bandura, A. (1997). </w:t>
      </w:r>
      <w:r w:rsidRPr="004F21C8">
        <w:rPr>
          <w:rFonts w:ascii="Times New Roman" w:eastAsia="Times New Roman" w:hAnsi="Times New Roman" w:cs="Times New Roman"/>
          <w:i/>
          <w:iCs/>
          <w:sz w:val="24"/>
          <w:szCs w:val="24"/>
        </w:rPr>
        <w:t>Self-efficacy: The exercise of control</w:t>
      </w:r>
      <w:r w:rsidRPr="004F21C8">
        <w:rPr>
          <w:rFonts w:ascii="Times New Roman" w:eastAsia="Times New Roman" w:hAnsi="Times New Roman" w:cs="Times New Roman"/>
          <w:sz w:val="24"/>
          <w:szCs w:val="24"/>
        </w:rPr>
        <w:t>. W.H. Freeman.</w:t>
      </w:r>
    </w:p>
    <w:p w:rsidR="008B6E29" w:rsidRPr="004F21C8" w:rsidRDefault="008B6E29" w:rsidP="008B6E29">
      <w:pPr>
        <w:spacing w:after="0" w:line="240" w:lineRule="auto"/>
        <w:ind w:left="720" w:hanging="720"/>
        <w:jc w:val="both"/>
        <w:rPr>
          <w:rFonts w:ascii="Times New Roman" w:eastAsia="Times New Roman" w:hAnsi="Times New Roman" w:cs="Times New Roman"/>
          <w:sz w:val="24"/>
          <w:szCs w:val="24"/>
        </w:rPr>
      </w:pPr>
      <w:r w:rsidRPr="004F21C8">
        <w:rPr>
          <w:rFonts w:ascii="Times New Roman" w:eastAsia="Times New Roman" w:hAnsi="Times New Roman" w:cs="Times New Roman"/>
          <w:sz w:val="24"/>
          <w:szCs w:val="24"/>
        </w:rPr>
        <w:t xml:space="preserve">Bandura, A. (2001). </w:t>
      </w:r>
      <w:r w:rsidRPr="004F21C8">
        <w:rPr>
          <w:rFonts w:ascii="Times New Roman" w:eastAsia="Times New Roman" w:hAnsi="Times New Roman" w:cs="Times New Roman"/>
          <w:i/>
          <w:iCs/>
          <w:sz w:val="24"/>
          <w:szCs w:val="24"/>
        </w:rPr>
        <w:t>Social cognitive theory: An agentic perspective</w:t>
      </w:r>
      <w:r w:rsidRPr="004F21C8">
        <w:rPr>
          <w:rFonts w:ascii="Times New Roman" w:eastAsia="Times New Roman" w:hAnsi="Times New Roman" w:cs="Times New Roman"/>
          <w:sz w:val="24"/>
          <w:szCs w:val="24"/>
        </w:rPr>
        <w:t>. Annual Review of Psychology, 52(1), 1-26. https://doi.org/10.1146/annurev.psych.52.1.1</w:t>
      </w:r>
    </w:p>
    <w:p w:rsidR="008B6E29" w:rsidRPr="00462CE0" w:rsidRDefault="008B6E29" w:rsidP="008B6E29">
      <w:pPr>
        <w:spacing w:after="0" w:line="240" w:lineRule="auto"/>
        <w:ind w:left="720" w:hanging="720"/>
        <w:jc w:val="both"/>
        <w:rPr>
          <w:rFonts w:ascii="Times New Roman" w:eastAsia="Times New Roman" w:hAnsi="Times New Roman" w:cs="Times New Roman"/>
          <w:sz w:val="24"/>
          <w:szCs w:val="24"/>
        </w:rPr>
      </w:pPr>
      <w:proofErr w:type="spellStart"/>
      <w:r w:rsidRPr="00462CE0">
        <w:rPr>
          <w:rFonts w:ascii="Times New Roman" w:eastAsia="Times New Roman" w:hAnsi="Times New Roman" w:cs="Times New Roman"/>
          <w:sz w:val="24"/>
          <w:szCs w:val="24"/>
        </w:rPr>
        <w:t>Berihune</w:t>
      </w:r>
      <w:proofErr w:type="spellEnd"/>
      <w:r w:rsidRPr="00462CE0">
        <w:rPr>
          <w:rFonts w:ascii="Times New Roman" w:eastAsia="Times New Roman" w:hAnsi="Times New Roman" w:cs="Times New Roman"/>
          <w:sz w:val="24"/>
          <w:szCs w:val="24"/>
        </w:rPr>
        <w:t>, A., &amp; Aspen, T. (2019). Views of rural communities on child marriage and its cultural implications. Ethiopian Journal of Social Studies, 14(2), 45-67.</w:t>
      </w:r>
    </w:p>
    <w:p w:rsidR="008B6E29" w:rsidRPr="00B11D68" w:rsidRDefault="008B6E29" w:rsidP="008B6E29">
      <w:pPr>
        <w:spacing w:after="0" w:line="240" w:lineRule="auto"/>
        <w:ind w:left="720" w:hanging="720"/>
        <w:jc w:val="both"/>
        <w:rPr>
          <w:rFonts w:ascii="Times New Roman" w:eastAsia="Times New Roman" w:hAnsi="Times New Roman" w:cs="Times New Roman"/>
          <w:sz w:val="24"/>
          <w:szCs w:val="24"/>
        </w:rPr>
      </w:pPr>
      <w:r w:rsidRPr="00B11D68">
        <w:rPr>
          <w:rFonts w:ascii="Times New Roman" w:eastAsia="Times New Roman" w:hAnsi="Times New Roman" w:cs="Times New Roman"/>
          <w:sz w:val="24"/>
          <w:szCs w:val="24"/>
        </w:rPr>
        <w:t>Bruce, J. (2021). Early marriage and its consequences: A global perspective. Journal of Women's Studies, 14(3), 56-72.</w:t>
      </w:r>
    </w:p>
    <w:p w:rsidR="008B6E29" w:rsidRPr="00B11D68" w:rsidRDefault="008B6E29" w:rsidP="008B6E29">
      <w:pPr>
        <w:spacing w:after="0" w:line="240" w:lineRule="auto"/>
        <w:ind w:left="720" w:hanging="720"/>
        <w:jc w:val="both"/>
        <w:rPr>
          <w:rFonts w:ascii="Times New Roman" w:eastAsia="Times New Roman" w:hAnsi="Times New Roman" w:cs="Times New Roman"/>
          <w:sz w:val="24"/>
          <w:szCs w:val="24"/>
        </w:rPr>
      </w:pPr>
      <w:r w:rsidRPr="00B11D68">
        <w:rPr>
          <w:rFonts w:ascii="Times New Roman" w:eastAsia="Times New Roman" w:hAnsi="Times New Roman" w:cs="Times New Roman"/>
          <w:sz w:val="24"/>
          <w:szCs w:val="24"/>
        </w:rPr>
        <w:t xml:space="preserve">Callaghan, S., </w:t>
      </w:r>
      <w:proofErr w:type="spellStart"/>
      <w:r w:rsidRPr="00B11D68">
        <w:rPr>
          <w:rFonts w:ascii="Times New Roman" w:eastAsia="Times New Roman" w:hAnsi="Times New Roman" w:cs="Times New Roman"/>
          <w:sz w:val="24"/>
          <w:szCs w:val="24"/>
        </w:rPr>
        <w:t>Nwimo</w:t>
      </w:r>
      <w:proofErr w:type="spellEnd"/>
      <w:r w:rsidRPr="00B11D68">
        <w:rPr>
          <w:rFonts w:ascii="Times New Roman" w:eastAsia="Times New Roman" w:hAnsi="Times New Roman" w:cs="Times New Roman"/>
          <w:sz w:val="24"/>
          <w:szCs w:val="24"/>
        </w:rPr>
        <w:t xml:space="preserve">, I., &amp; </w:t>
      </w:r>
      <w:proofErr w:type="spellStart"/>
      <w:r w:rsidRPr="00B11D68">
        <w:rPr>
          <w:rFonts w:ascii="Times New Roman" w:eastAsia="Times New Roman" w:hAnsi="Times New Roman" w:cs="Times New Roman"/>
          <w:sz w:val="24"/>
          <w:szCs w:val="24"/>
        </w:rPr>
        <w:t>Egwu</w:t>
      </w:r>
      <w:proofErr w:type="spellEnd"/>
      <w:r w:rsidRPr="00B11D68">
        <w:rPr>
          <w:rFonts w:ascii="Times New Roman" w:eastAsia="Times New Roman" w:hAnsi="Times New Roman" w:cs="Times New Roman"/>
          <w:sz w:val="24"/>
          <w:szCs w:val="24"/>
        </w:rPr>
        <w:t>, A. (2020). Child marriage and its impact on education and health outcomes. International Journal of Social Sciences, 5(2), 134-148.</w:t>
      </w:r>
    </w:p>
    <w:p w:rsidR="008B6E29" w:rsidRPr="00B11D68" w:rsidRDefault="008B6E29" w:rsidP="008B6E29">
      <w:pPr>
        <w:spacing w:after="0" w:line="240" w:lineRule="auto"/>
        <w:ind w:left="720" w:hanging="720"/>
        <w:jc w:val="both"/>
        <w:rPr>
          <w:rFonts w:ascii="Times New Roman" w:eastAsia="Times New Roman" w:hAnsi="Times New Roman" w:cs="Times New Roman"/>
          <w:sz w:val="24"/>
          <w:szCs w:val="24"/>
        </w:rPr>
      </w:pPr>
      <w:proofErr w:type="spellStart"/>
      <w:r w:rsidRPr="00B11D68">
        <w:rPr>
          <w:rFonts w:ascii="Times New Roman" w:eastAsia="Times New Roman" w:hAnsi="Times New Roman" w:cs="Times New Roman"/>
          <w:sz w:val="24"/>
          <w:szCs w:val="24"/>
        </w:rPr>
        <w:t>Cloward</w:t>
      </w:r>
      <w:proofErr w:type="spellEnd"/>
      <w:r w:rsidRPr="00B11D68">
        <w:rPr>
          <w:rFonts w:ascii="Times New Roman" w:eastAsia="Times New Roman" w:hAnsi="Times New Roman" w:cs="Times New Roman"/>
          <w:sz w:val="24"/>
          <w:szCs w:val="24"/>
        </w:rPr>
        <w:t>, R. (2014). Early marriage as a form of violence against women and girls: A feminist perspective. Gender &amp; Society, 28(6), 859-877.</w:t>
      </w:r>
    </w:p>
    <w:p w:rsidR="008B6E29" w:rsidRPr="00B11D68" w:rsidRDefault="008B6E29" w:rsidP="008B6E29">
      <w:pPr>
        <w:spacing w:after="0" w:line="240" w:lineRule="auto"/>
        <w:ind w:left="720" w:hanging="720"/>
        <w:jc w:val="both"/>
        <w:rPr>
          <w:rFonts w:ascii="Times New Roman" w:eastAsia="Times New Roman" w:hAnsi="Times New Roman" w:cs="Times New Roman"/>
          <w:sz w:val="24"/>
          <w:szCs w:val="24"/>
        </w:rPr>
      </w:pPr>
      <w:proofErr w:type="spellStart"/>
      <w:r w:rsidRPr="00B11D68">
        <w:rPr>
          <w:rFonts w:ascii="Times New Roman" w:eastAsia="Times New Roman" w:hAnsi="Times New Roman" w:cs="Times New Roman"/>
          <w:sz w:val="24"/>
          <w:szCs w:val="24"/>
        </w:rPr>
        <w:t>Gangoli</w:t>
      </w:r>
      <w:proofErr w:type="spellEnd"/>
      <w:r w:rsidRPr="00B11D68">
        <w:rPr>
          <w:rFonts w:ascii="Times New Roman" w:eastAsia="Times New Roman" w:hAnsi="Times New Roman" w:cs="Times New Roman"/>
          <w:sz w:val="24"/>
          <w:szCs w:val="24"/>
        </w:rPr>
        <w:t xml:space="preserve">, G., Hester, M., &amp; </w:t>
      </w:r>
      <w:proofErr w:type="spellStart"/>
      <w:r w:rsidRPr="00B11D68">
        <w:rPr>
          <w:rFonts w:ascii="Times New Roman" w:eastAsia="Times New Roman" w:hAnsi="Times New Roman" w:cs="Times New Roman"/>
          <w:sz w:val="24"/>
          <w:szCs w:val="24"/>
        </w:rPr>
        <w:t>McCarry</w:t>
      </w:r>
      <w:proofErr w:type="spellEnd"/>
      <w:r w:rsidRPr="00B11D68">
        <w:rPr>
          <w:rFonts w:ascii="Times New Roman" w:eastAsia="Times New Roman" w:hAnsi="Times New Roman" w:cs="Times New Roman"/>
          <w:sz w:val="24"/>
          <w:szCs w:val="24"/>
        </w:rPr>
        <w:t>, M. (2019). Early marriage, forced marriage, and coercive control: The intersection of law and human rights. Journal of Domestic Violence, 15(4), 410-428.</w:t>
      </w:r>
    </w:p>
    <w:p w:rsidR="008B6E29" w:rsidRPr="00B11D68" w:rsidRDefault="008B6E29" w:rsidP="008B6E29">
      <w:pPr>
        <w:spacing w:after="0" w:line="240" w:lineRule="auto"/>
        <w:ind w:left="720" w:hanging="720"/>
        <w:jc w:val="both"/>
        <w:rPr>
          <w:rFonts w:ascii="Times New Roman" w:eastAsia="Times New Roman" w:hAnsi="Times New Roman" w:cs="Times New Roman"/>
          <w:sz w:val="24"/>
          <w:szCs w:val="24"/>
        </w:rPr>
      </w:pPr>
      <w:r w:rsidRPr="00B11D68">
        <w:rPr>
          <w:rFonts w:ascii="Times New Roman" w:eastAsia="Times New Roman" w:hAnsi="Times New Roman" w:cs="Times New Roman"/>
          <w:sz w:val="24"/>
          <w:szCs w:val="24"/>
        </w:rPr>
        <w:t xml:space="preserve">Gardner, M., &amp; </w:t>
      </w:r>
      <w:proofErr w:type="spellStart"/>
      <w:r w:rsidRPr="00B11D68">
        <w:rPr>
          <w:rFonts w:ascii="Times New Roman" w:eastAsia="Times New Roman" w:hAnsi="Times New Roman" w:cs="Times New Roman"/>
          <w:sz w:val="24"/>
          <w:szCs w:val="24"/>
        </w:rPr>
        <w:t>Lehnert</w:t>
      </w:r>
      <w:proofErr w:type="spellEnd"/>
      <w:r w:rsidRPr="00B11D68">
        <w:rPr>
          <w:rFonts w:ascii="Times New Roman" w:eastAsia="Times New Roman" w:hAnsi="Times New Roman" w:cs="Times New Roman"/>
          <w:sz w:val="24"/>
          <w:szCs w:val="24"/>
        </w:rPr>
        <w:t>, K. (2016). The role of content creators in shaping media consumption. Media Studies Journal, 22(4), 292-303.</w:t>
      </w:r>
    </w:p>
    <w:p w:rsidR="008B6E29" w:rsidRPr="00462CE0" w:rsidRDefault="008B6E29" w:rsidP="008B6E29">
      <w:pPr>
        <w:spacing w:after="0" w:line="240" w:lineRule="auto"/>
        <w:ind w:left="720" w:hanging="720"/>
        <w:jc w:val="both"/>
        <w:rPr>
          <w:rFonts w:ascii="Times New Roman" w:eastAsia="Times New Roman" w:hAnsi="Times New Roman" w:cs="Times New Roman"/>
          <w:sz w:val="24"/>
          <w:szCs w:val="24"/>
        </w:rPr>
      </w:pPr>
      <w:proofErr w:type="spellStart"/>
      <w:r w:rsidRPr="00462CE0">
        <w:rPr>
          <w:rFonts w:ascii="Times New Roman" w:eastAsia="Times New Roman" w:hAnsi="Times New Roman" w:cs="Times New Roman"/>
          <w:sz w:val="24"/>
          <w:szCs w:val="24"/>
        </w:rPr>
        <w:t>Gaynair</w:t>
      </w:r>
      <w:proofErr w:type="spellEnd"/>
      <w:r w:rsidRPr="00462CE0">
        <w:rPr>
          <w:rFonts w:ascii="Times New Roman" w:eastAsia="Times New Roman" w:hAnsi="Times New Roman" w:cs="Times New Roman"/>
          <w:sz w:val="24"/>
          <w:szCs w:val="24"/>
        </w:rPr>
        <w:t>, R. (2016). The role of patriarchy and traditional norms in child marriage in Ethiopia. Journal of African Sociology, 9(3), 112-130.</w:t>
      </w:r>
    </w:p>
    <w:p w:rsidR="008B6E29" w:rsidRPr="00462CE0" w:rsidRDefault="008B6E29" w:rsidP="008B6E29">
      <w:pPr>
        <w:spacing w:after="0" w:line="240" w:lineRule="auto"/>
        <w:ind w:left="720" w:hanging="720"/>
        <w:jc w:val="both"/>
        <w:rPr>
          <w:rFonts w:ascii="Times New Roman" w:eastAsia="Times New Roman" w:hAnsi="Times New Roman" w:cs="Times New Roman"/>
          <w:sz w:val="24"/>
          <w:szCs w:val="24"/>
        </w:rPr>
      </w:pPr>
      <w:proofErr w:type="spellStart"/>
      <w:r w:rsidRPr="00462CE0">
        <w:rPr>
          <w:rFonts w:ascii="Times New Roman" w:eastAsia="Times New Roman" w:hAnsi="Times New Roman" w:cs="Times New Roman"/>
          <w:sz w:val="24"/>
          <w:szCs w:val="24"/>
        </w:rPr>
        <w:t>Gaynair</w:t>
      </w:r>
      <w:proofErr w:type="spellEnd"/>
      <w:r w:rsidRPr="00462CE0">
        <w:rPr>
          <w:rFonts w:ascii="Times New Roman" w:eastAsia="Times New Roman" w:hAnsi="Times New Roman" w:cs="Times New Roman"/>
          <w:sz w:val="24"/>
          <w:szCs w:val="24"/>
        </w:rPr>
        <w:t>, R. (2023). Religion and child marriage: A global comparison. Global Perspectives on Child Rights, 20(4), 55-77.</w:t>
      </w:r>
    </w:p>
    <w:p w:rsidR="008B6E29" w:rsidRPr="00462CE0" w:rsidRDefault="008B6E29" w:rsidP="008B6E29">
      <w:pPr>
        <w:spacing w:after="0" w:line="240" w:lineRule="auto"/>
        <w:ind w:left="720" w:hanging="720"/>
        <w:jc w:val="both"/>
        <w:rPr>
          <w:rFonts w:ascii="Times New Roman" w:eastAsia="Times New Roman" w:hAnsi="Times New Roman" w:cs="Times New Roman"/>
          <w:sz w:val="24"/>
          <w:szCs w:val="24"/>
        </w:rPr>
      </w:pPr>
      <w:r w:rsidRPr="00462CE0">
        <w:rPr>
          <w:rFonts w:ascii="Times New Roman" w:eastAsia="Times New Roman" w:hAnsi="Times New Roman" w:cs="Times New Roman"/>
          <w:sz w:val="24"/>
          <w:szCs w:val="24"/>
        </w:rPr>
        <w:t>Girls Not Brides. (2020). Child marriage and its effects on mental health. Retrieved from https://www.girlsnotbrides.org</w:t>
      </w:r>
    </w:p>
    <w:p w:rsidR="008B6E29" w:rsidRPr="00B11D68" w:rsidRDefault="008B6E29" w:rsidP="008B6E29">
      <w:pPr>
        <w:spacing w:after="0" w:line="240" w:lineRule="auto"/>
        <w:ind w:left="720" w:hanging="720"/>
        <w:jc w:val="both"/>
        <w:rPr>
          <w:rFonts w:ascii="Times New Roman" w:eastAsia="Times New Roman" w:hAnsi="Times New Roman" w:cs="Times New Roman"/>
          <w:sz w:val="24"/>
          <w:szCs w:val="24"/>
        </w:rPr>
      </w:pPr>
      <w:r w:rsidRPr="00B11D68">
        <w:rPr>
          <w:rFonts w:ascii="Times New Roman" w:eastAsia="Times New Roman" w:hAnsi="Times New Roman" w:cs="Times New Roman"/>
          <w:sz w:val="24"/>
          <w:szCs w:val="24"/>
        </w:rPr>
        <w:t>Hanna, R., Rohm, A., &amp; Crittenden, V. (2011). We’re all connected: The power of social media. Journal of Marketing, 75(2), 72-90.</w:t>
      </w:r>
    </w:p>
    <w:p w:rsidR="008B6E29" w:rsidRPr="004F21C8" w:rsidRDefault="008B6E29" w:rsidP="008B6E29">
      <w:pPr>
        <w:spacing w:after="0" w:line="240" w:lineRule="auto"/>
        <w:ind w:left="720" w:hanging="720"/>
        <w:jc w:val="both"/>
        <w:rPr>
          <w:rFonts w:ascii="Times New Roman" w:eastAsia="Times New Roman" w:hAnsi="Times New Roman" w:cs="Times New Roman"/>
          <w:sz w:val="24"/>
          <w:szCs w:val="24"/>
        </w:rPr>
      </w:pPr>
      <w:r w:rsidRPr="004F21C8">
        <w:rPr>
          <w:rFonts w:ascii="Times New Roman" w:eastAsia="Times New Roman" w:hAnsi="Times New Roman" w:cs="Times New Roman"/>
          <w:sz w:val="24"/>
          <w:szCs w:val="24"/>
        </w:rPr>
        <w:t xml:space="preserve">Hassan, M., &amp; Ahmed, N. (2020). The role of social media in preventing child marriage. </w:t>
      </w:r>
      <w:r w:rsidRPr="004F21C8">
        <w:rPr>
          <w:rFonts w:ascii="Times New Roman" w:eastAsia="Times New Roman" w:hAnsi="Times New Roman" w:cs="Times New Roman"/>
          <w:i/>
          <w:iCs/>
          <w:sz w:val="24"/>
          <w:szCs w:val="24"/>
        </w:rPr>
        <w:t>Journal of Social Media Studies, 5</w:t>
      </w:r>
      <w:r w:rsidRPr="004F21C8">
        <w:rPr>
          <w:rFonts w:ascii="Times New Roman" w:eastAsia="Times New Roman" w:hAnsi="Times New Roman" w:cs="Times New Roman"/>
          <w:sz w:val="24"/>
          <w:szCs w:val="24"/>
        </w:rPr>
        <w:t>(2), 115-128. https://doi.org/10.1016/j.josmed.2020.05.009</w:t>
      </w:r>
    </w:p>
    <w:p w:rsidR="008B6E29" w:rsidRPr="00462CE0" w:rsidRDefault="008B6E29" w:rsidP="008B6E29">
      <w:pPr>
        <w:spacing w:after="0" w:line="240" w:lineRule="auto"/>
        <w:ind w:left="720" w:hanging="720"/>
        <w:jc w:val="both"/>
        <w:rPr>
          <w:rFonts w:ascii="Times New Roman" w:eastAsia="Times New Roman" w:hAnsi="Times New Roman" w:cs="Times New Roman"/>
          <w:sz w:val="24"/>
          <w:szCs w:val="24"/>
        </w:rPr>
      </w:pPr>
      <w:r w:rsidRPr="00462CE0">
        <w:rPr>
          <w:rFonts w:ascii="Times New Roman" w:eastAsia="Times New Roman" w:hAnsi="Times New Roman" w:cs="Times New Roman"/>
          <w:sz w:val="24"/>
          <w:szCs w:val="24"/>
        </w:rPr>
        <w:t>International Telecommunication Union (ITU). (2020). Global internet access and digital literacy in developing countries. ITU Report on Digital Access, 1(1), 3-15.</w:t>
      </w:r>
    </w:p>
    <w:p w:rsidR="008B6E29" w:rsidRPr="00B11D68" w:rsidRDefault="008B6E29" w:rsidP="008B6E29">
      <w:pPr>
        <w:spacing w:after="0" w:line="240" w:lineRule="auto"/>
        <w:ind w:left="720" w:hanging="720"/>
        <w:jc w:val="both"/>
        <w:rPr>
          <w:rFonts w:ascii="Times New Roman" w:eastAsia="Times New Roman" w:hAnsi="Times New Roman" w:cs="Times New Roman"/>
          <w:sz w:val="24"/>
          <w:szCs w:val="24"/>
        </w:rPr>
      </w:pPr>
      <w:proofErr w:type="spellStart"/>
      <w:r w:rsidRPr="00B11D68">
        <w:rPr>
          <w:rFonts w:ascii="Times New Roman" w:eastAsia="Times New Roman" w:hAnsi="Times New Roman" w:cs="Times New Roman"/>
          <w:sz w:val="24"/>
          <w:szCs w:val="24"/>
        </w:rPr>
        <w:t>Järvinen</w:t>
      </w:r>
      <w:proofErr w:type="spellEnd"/>
      <w:r w:rsidRPr="00B11D68">
        <w:rPr>
          <w:rFonts w:ascii="Times New Roman" w:eastAsia="Times New Roman" w:hAnsi="Times New Roman" w:cs="Times New Roman"/>
          <w:sz w:val="24"/>
          <w:szCs w:val="24"/>
        </w:rPr>
        <w:t xml:space="preserve">, T., &amp; </w:t>
      </w:r>
      <w:proofErr w:type="spellStart"/>
      <w:r w:rsidRPr="00B11D68">
        <w:rPr>
          <w:rFonts w:ascii="Times New Roman" w:eastAsia="Times New Roman" w:hAnsi="Times New Roman" w:cs="Times New Roman"/>
          <w:sz w:val="24"/>
          <w:szCs w:val="24"/>
        </w:rPr>
        <w:t>Taiminen</w:t>
      </w:r>
      <w:proofErr w:type="spellEnd"/>
      <w:r w:rsidRPr="00B11D68">
        <w:rPr>
          <w:rFonts w:ascii="Times New Roman" w:eastAsia="Times New Roman" w:hAnsi="Times New Roman" w:cs="Times New Roman"/>
          <w:sz w:val="24"/>
          <w:szCs w:val="24"/>
        </w:rPr>
        <w:t>, H. (2016). Targeted marketing through social media: Opportunities and challenges. Journal of Digital Marketing, 11(3), 188-204.</w:t>
      </w:r>
    </w:p>
    <w:p w:rsidR="008B6E29" w:rsidRPr="004F21C8" w:rsidRDefault="008B6E29" w:rsidP="008B6E29">
      <w:pPr>
        <w:spacing w:after="0" w:line="240" w:lineRule="auto"/>
        <w:ind w:left="720" w:hanging="720"/>
        <w:jc w:val="both"/>
        <w:rPr>
          <w:rFonts w:ascii="Times New Roman" w:eastAsia="Times New Roman" w:hAnsi="Times New Roman" w:cs="Times New Roman"/>
          <w:sz w:val="24"/>
          <w:szCs w:val="24"/>
        </w:rPr>
      </w:pPr>
      <w:proofErr w:type="spellStart"/>
      <w:r w:rsidRPr="004F21C8">
        <w:rPr>
          <w:rFonts w:ascii="Times New Roman" w:eastAsia="Times New Roman" w:hAnsi="Times New Roman" w:cs="Times New Roman"/>
          <w:sz w:val="24"/>
          <w:szCs w:val="24"/>
        </w:rPr>
        <w:lastRenderedPageBreak/>
        <w:t>Javed</w:t>
      </w:r>
      <w:proofErr w:type="spellEnd"/>
      <w:r w:rsidRPr="004F21C8">
        <w:rPr>
          <w:rFonts w:ascii="Times New Roman" w:eastAsia="Times New Roman" w:hAnsi="Times New Roman" w:cs="Times New Roman"/>
          <w:sz w:val="24"/>
          <w:szCs w:val="24"/>
        </w:rPr>
        <w:t xml:space="preserve">, A., &amp; Malik, M. F. (2019). Digital platforms and community engagement in child marriage prevention: A case study from rural Pakistan. </w:t>
      </w:r>
      <w:r w:rsidRPr="004F21C8">
        <w:rPr>
          <w:rFonts w:ascii="Times New Roman" w:eastAsia="Times New Roman" w:hAnsi="Times New Roman" w:cs="Times New Roman"/>
          <w:i/>
          <w:iCs/>
          <w:sz w:val="24"/>
          <w:szCs w:val="24"/>
        </w:rPr>
        <w:t>International Journal of Social Media and Interactive Learning, 3</w:t>
      </w:r>
      <w:r w:rsidRPr="004F21C8">
        <w:rPr>
          <w:rFonts w:ascii="Times New Roman" w:eastAsia="Times New Roman" w:hAnsi="Times New Roman" w:cs="Times New Roman"/>
          <w:sz w:val="24"/>
          <w:szCs w:val="24"/>
        </w:rPr>
        <w:t>(4), 98-110. https://doi.org/10.1186/s41658-019-0031-2</w:t>
      </w:r>
    </w:p>
    <w:p w:rsidR="008B6E29" w:rsidRPr="00B11D68" w:rsidRDefault="008B6E29" w:rsidP="008B6E29">
      <w:pPr>
        <w:spacing w:after="0" w:line="240" w:lineRule="auto"/>
        <w:ind w:left="720" w:hanging="720"/>
        <w:jc w:val="both"/>
        <w:rPr>
          <w:rFonts w:ascii="Times New Roman" w:eastAsia="Times New Roman" w:hAnsi="Times New Roman" w:cs="Times New Roman"/>
          <w:sz w:val="24"/>
          <w:szCs w:val="24"/>
        </w:rPr>
      </w:pPr>
      <w:r w:rsidRPr="00B11D68">
        <w:rPr>
          <w:rFonts w:ascii="Times New Roman" w:eastAsia="Times New Roman" w:hAnsi="Times New Roman" w:cs="Times New Roman"/>
          <w:sz w:val="24"/>
          <w:szCs w:val="24"/>
        </w:rPr>
        <w:t>Jenkins, H. (2006). Convergence culture: Where old and new media collide. New York University Press.</w:t>
      </w:r>
    </w:p>
    <w:p w:rsidR="008B6E29" w:rsidRPr="00B11D68" w:rsidRDefault="008B6E29" w:rsidP="008B6E29">
      <w:pPr>
        <w:spacing w:after="0" w:line="240" w:lineRule="auto"/>
        <w:ind w:left="720" w:hanging="720"/>
        <w:jc w:val="both"/>
        <w:rPr>
          <w:rFonts w:ascii="Times New Roman" w:eastAsia="Times New Roman" w:hAnsi="Times New Roman" w:cs="Times New Roman"/>
          <w:sz w:val="24"/>
          <w:szCs w:val="24"/>
        </w:rPr>
      </w:pPr>
      <w:r w:rsidRPr="00B11D68">
        <w:rPr>
          <w:rFonts w:ascii="Times New Roman" w:eastAsia="Times New Roman" w:hAnsi="Times New Roman" w:cs="Times New Roman"/>
          <w:sz w:val="24"/>
          <w:szCs w:val="24"/>
        </w:rPr>
        <w:t xml:space="preserve">Kaplan, A. M., &amp; </w:t>
      </w:r>
      <w:proofErr w:type="spellStart"/>
      <w:r w:rsidRPr="00B11D68">
        <w:rPr>
          <w:rFonts w:ascii="Times New Roman" w:eastAsia="Times New Roman" w:hAnsi="Times New Roman" w:cs="Times New Roman"/>
          <w:sz w:val="24"/>
          <w:szCs w:val="24"/>
        </w:rPr>
        <w:t>Haenlein</w:t>
      </w:r>
      <w:proofErr w:type="spellEnd"/>
      <w:r w:rsidRPr="00B11D68">
        <w:rPr>
          <w:rFonts w:ascii="Times New Roman" w:eastAsia="Times New Roman" w:hAnsi="Times New Roman" w:cs="Times New Roman"/>
          <w:sz w:val="24"/>
          <w:szCs w:val="24"/>
        </w:rPr>
        <w:t>, M. (2010). Users of the world, unite! The challenges and opportunities of social media. Business Horizons, 53(1), 59-68. https://doi.org/10.1016/j.bushor.2009.09.003</w:t>
      </w:r>
    </w:p>
    <w:p w:rsidR="008B6E29" w:rsidRPr="004F21C8" w:rsidRDefault="008B6E29" w:rsidP="008B6E29">
      <w:pPr>
        <w:spacing w:after="0" w:line="240" w:lineRule="auto"/>
        <w:ind w:left="720" w:hanging="720"/>
        <w:jc w:val="both"/>
        <w:rPr>
          <w:rFonts w:ascii="Times New Roman" w:eastAsia="Times New Roman" w:hAnsi="Times New Roman" w:cs="Times New Roman"/>
          <w:sz w:val="24"/>
          <w:szCs w:val="24"/>
        </w:rPr>
      </w:pPr>
      <w:r w:rsidRPr="004F21C8">
        <w:rPr>
          <w:rFonts w:ascii="Times New Roman" w:eastAsia="Times New Roman" w:hAnsi="Times New Roman" w:cs="Times New Roman"/>
          <w:sz w:val="24"/>
          <w:szCs w:val="24"/>
        </w:rPr>
        <w:t xml:space="preserve">Khan, H., Zaman, S., &amp; Ahmed, R. (2022). Advocacy for legal reforms against child marriage in India: The role of digital content. </w:t>
      </w:r>
      <w:r w:rsidRPr="004F21C8">
        <w:rPr>
          <w:rFonts w:ascii="Times New Roman" w:eastAsia="Times New Roman" w:hAnsi="Times New Roman" w:cs="Times New Roman"/>
          <w:i/>
          <w:iCs/>
          <w:sz w:val="24"/>
          <w:szCs w:val="24"/>
        </w:rPr>
        <w:t>Asian Journal of Law and Social Change, 18</w:t>
      </w:r>
      <w:r w:rsidRPr="004F21C8">
        <w:rPr>
          <w:rFonts w:ascii="Times New Roman" w:eastAsia="Times New Roman" w:hAnsi="Times New Roman" w:cs="Times New Roman"/>
          <w:sz w:val="24"/>
          <w:szCs w:val="24"/>
        </w:rPr>
        <w:t>(1), 59-76. https://doi.org/10.1080/07475423.2022.2021219</w:t>
      </w:r>
    </w:p>
    <w:p w:rsidR="008B6E29" w:rsidRPr="00462CE0" w:rsidRDefault="008B6E29" w:rsidP="008B6E29">
      <w:pPr>
        <w:spacing w:after="0" w:line="240" w:lineRule="auto"/>
        <w:ind w:left="720" w:hanging="720"/>
        <w:jc w:val="both"/>
        <w:rPr>
          <w:rFonts w:ascii="Times New Roman" w:eastAsia="Times New Roman" w:hAnsi="Times New Roman" w:cs="Times New Roman"/>
          <w:sz w:val="24"/>
          <w:szCs w:val="24"/>
        </w:rPr>
      </w:pPr>
      <w:r w:rsidRPr="00462CE0">
        <w:rPr>
          <w:rFonts w:ascii="Times New Roman" w:eastAsia="Times New Roman" w:hAnsi="Times New Roman" w:cs="Times New Roman"/>
          <w:sz w:val="24"/>
          <w:szCs w:val="24"/>
        </w:rPr>
        <w:t>Kidman, R. (2017). The impact of child marriage on intimate partner violence. Journal of Adolescence, 60, 58-68.</w:t>
      </w:r>
    </w:p>
    <w:p w:rsidR="008B6E29" w:rsidRPr="004F21C8" w:rsidRDefault="008B6E29" w:rsidP="008B6E29">
      <w:pPr>
        <w:spacing w:after="0" w:line="240" w:lineRule="auto"/>
        <w:ind w:left="720" w:hanging="720"/>
        <w:jc w:val="both"/>
        <w:rPr>
          <w:rFonts w:ascii="Times New Roman" w:eastAsia="Times New Roman" w:hAnsi="Times New Roman" w:cs="Times New Roman"/>
          <w:sz w:val="24"/>
          <w:szCs w:val="24"/>
        </w:rPr>
      </w:pPr>
      <w:proofErr w:type="spellStart"/>
      <w:r w:rsidRPr="004F21C8">
        <w:rPr>
          <w:rFonts w:ascii="Times New Roman" w:eastAsia="Times New Roman" w:hAnsi="Times New Roman" w:cs="Times New Roman"/>
          <w:sz w:val="24"/>
          <w:szCs w:val="24"/>
        </w:rPr>
        <w:t>Madhuri</w:t>
      </w:r>
      <w:proofErr w:type="spellEnd"/>
      <w:r w:rsidRPr="004F21C8">
        <w:rPr>
          <w:rFonts w:ascii="Times New Roman" w:eastAsia="Times New Roman" w:hAnsi="Times New Roman" w:cs="Times New Roman"/>
          <w:sz w:val="24"/>
          <w:szCs w:val="24"/>
        </w:rPr>
        <w:t xml:space="preserve">, P., &amp; </w:t>
      </w:r>
      <w:proofErr w:type="spellStart"/>
      <w:r w:rsidRPr="004F21C8">
        <w:rPr>
          <w:rFonts w:ascii="Times New Roman" w:eastAsia="Times New Roman" w:hAnsi="Times New Roman" w:cs="Times New Roman"/>
          <w:sz w:val="24"/>
          <w:szCs w:val="24"/>
        </w:rPr>
        <w:t>Bhaskar</w:t>
      </w:r>
      <w:proofErr w:type="spellEnd"/>
      <w:r w:rsidRPr="004F21C8">
        <w:rPr>
          <w:rFonts w:ascii="Times New Roman" w:eastAsia="Times New Roman" w:hAnsi="Times New Roman" w:cs="Times New Roman"/>
          <w:sz w:val="24"/>
          <w:szCs w:val="24"/>
        </w:rPr>
        <w:t xml:space="preserve">, A. (2021). Impact of child marriage documentaries on public opinion and social change. </w:t>
      </w:r>
      <w:r w:rsidRPr="004F21C8">
        <w:rPr>
          <w:rFonts w:ascii="Times New Roman" w:eastAsia="Times New Roman" w:hAnsi="Times New Roman" w:cs="Times New Roman"/>
          <w:i/>
          <w:iCs/>
          <w:sz w:val="24"/>
          <w:szCs w:val="24"/>
        </w:rPr>
        <w:t>Journal of Human Rights and Education, 9</w:t>
      </w:r>
      <w:r w:rsidRPr="004F21C8">
        <w:rPr>
          <w:rFonts w:ascii="Times New Roman" w:eastAsia="Times New Roman" w:hAnsi="Times New Roman" w:cs="Times New Roman"/>
          <w:sz w:val="24"/>
          <w:szCs w:val="24"/>
        </w:rPr>
        <w:t>(3), 203-217.</w:t>
      </w:r>
    </w:p>
    <w:p w:rsidR="008B6E29" w:rsidRPr="00344FDB" w:rsidRDefault="008B6E29" w:rsidP="008B6E29">
      <w:pPr>
        <w:spacing w:after="0" w:line="240" w:lineRule="auto"/>
        <w:ind w:left="720" w:hanging="720"/>
        <w:jc w:val="both"/>
        <w:rPr>
          <w:rFonts w:ascii="Times New Roman" w:eastAsia="Times New Roman" w:hAnsi="Times New Roman" w:cs="Times New Roman"/>
          <w:sz w:val="24"/>
          <w:szCs w:val="24"/>
        </w:rPr>
      </w:pPr>
      <w:r w:rsidRPr="00344FDB">
        <w:rPr>
          <w:rFonts w:ascii="Times New Roman" w:eastAsia="Times New Roman" w:hAnsi="Times New Roman" w:cs="Times New Roman"/>
          <w:sz w:val="24"/>
          <w:szCs w:val="24"/>
        </w:rPr>
        <w:t xml:space="preserve">Nguyen, M. T. (2023). </w:t>
      </w:r>
      <w:r w:rsidRPr="00344FDB">
        <w:rPr>
          <w:rFonts w:ascii="Times New Roman" w:eastAsia="Times New Roman" w:hAnsi="Times New Roman" w:cs="Times New Roman"/>
          <w:i/>
          <w:iCs/>
          <w:sz w:val="24"/>
          <w:szCs w:val="24"/>
        </w:rPr>
        <w:t>The impact of child marriage on health and educational outcomes</w:t>
      </w:r>
      <w:r w:rsidRPr="00344FDB">
        <w:rPr>
          <w:rFonts w:ascii="Times New Roman" w:eastAsia="Times New Roman" w:hAnsi="Times New Roman" w:cs="Times New Roman"/>
          <w:sz w:val="24"/>
          <w:szCs w:val="24"/>
        </w:rPr>
        <w:t>. Journal of Social Issues, 27(4), 112-129.</w:t>
      </w:r>
    </w:p>
    <w:p w:rsidR="008B6E29" w:rsidRPr="00344FDB" w:rsidRDefault="008B6E29" w:rsidP="008B6E29">
      <w:pPr>
        <w:spacing w:after="0" w:line="240" w:lineRule="auto"/>
        <w:ind w:left="720" w:hanging="720"/>
        <w:jc w:val="both"/>
        <w:rPr>
          <w:rFonts w:ascii="Times New Roman" w:eastAsia="Times New Roman" w:hAnsi="Times New Roman" w:cs="Times New Roman"/>
          <w:sz w:val="24"/>
          <w:szCs w:val="24"/>
        </w:rPr>
      </w:pPr>
      <w:proofErr w:type="spellStart"/>
      <w:r w:rsidRPr="00344FDB">
        <w:rPr>
          <w:rFonts w:ascii="Times New Roman" w:eastAsia="Times New Roman" w:hAnsi="Times New Roman" w:cs="Times New Roman"/>
          <w:sz w:val="24"/>
          <w:szCs w:val="24"/>
        </w:rPr>
        <w:t>Nour</w:t>
      </w:r>
      <w:proofErr w:type="spellEnd"/>
      <w:r w:rsidRPr="00344FDB">
        <w:rPr>
          <w:rFonts w:ascii="Times New Roman" w:eastAsia="Times New Roman" w:hAnsi="Times New Roman" w:cs="Times New Roman"/>
          <w:sz w:val="24"/>
          <w:szCs w:val="24"/>
        </w:rPr>
        <w:t xml:space="preserve">, N. M. (2019). </w:t>
      </w:r>
      <w:r w:rsidRPr="00344FDB">
        <w:rPr>
          <w:rFonts w:ascii="Times New Roman" w:eastAsia="Times New Roman" w:hAnsi="Times New Roman" w:cs="Times New Roman"/>
          <w:i/>
          <w:iCs/>
          <w:sz w:val="24"/>
          <w:szCs w:val="24"/>
        </w:rPr>
        <w:t>Child marriage: A silent health and human rights issue</w:t>
      </w:r>
      <w:r w:rsidRPr="00344FDB">
        <w:rPr>
          <w:rFonts w:ascii="Times New Roman" w:eastAsia="Times New Roman" w:hAnsi="Times New Roman" w:cs="Times New Roman"/>
          <w:sz w:val="24"/>
          <w:szCs w:val="24"/>
        </w:rPr>
        <w:t>. Reviews in Obstetrics &amp; Gynecology, 12(2), 39-43.</w:t>
      </w:r>
    </w:p>
    <w:p w:rsidR="008B6E29" w:rsidRPr="00B11D68" w:rsidRDefault="008B6E29" w:rsidP="008B6E29">
      <w:pPr>
        <w:spacing w:after="0" w:line="240" w:lineRule="auto"/>
        <w:ind w:left="720" w:hanging="720"/>
        <w:jc w:val="both"/>
        <w:rPr>
          <w:rFonts w:ascii="Times New Roman" w:eastAsia="Times New Roman" w:hAnsi="Times New Roman" w:cs="Times New Roman"/>
          <w:sz w:val="24"/>
          <w:szCs w:val="24"/>
        </w:rPr>
      </w:pPr>
      <w:proofErr w:type="spellStart"/>
      <w:r w:rsidRPr="00B11D68">
        <w:rPr>
          <w:rFonts w:ascii="Times New Roman" w:eastAsia="Times New Roman" w:hAnsi="Times New Roman" w:cs="Times New Roman"/>
          <w:sz w:val="24"/>
          <w:szCs w:val="24"/>
        </w:rPr>
        <w:t>Nwimo</w:t>
      </w:r>
      <w:proofErr w:type="spellEnd"/>
      <w:r w:rsidRPr="00B11D68">
        <w:rPr>
          <w:rFonts w:ascii="Times New Roman" w:eastAsia="Times New Roman" w:hAnsi="Times New Roman" w:cs="Times New Roman"/>
          <w:sz w:val="24"/>
          <w:szCs w:val="24"/>
        </w:rPr>
        <w:t xml:space="preserve">, I., &amp; </w:t>
      </w:r>
      <w:proofErr w:type="spellStart"/>
      <w:r w:rsidRPr="00B11D68">
        <w:rPr>
          <w:rFonts w:ascii="Times New Roman" w:eastAsia="Times New Roman" w:hAnsi="Times New Roman" w:cs="Times New Roman"/>
          <w:sz w:val="24"/>
          <w:szCs w:val="24"/>
        </w:rPr>
        <w:t>Egwu</w:t>
      </w:r>
      <w:proofErr w:type="spellEnd"/>
      <w:r w:rsidRPr="00B11D68">
        <w:rPr>
          <w:rFonts w:ascii="Times New Roman" w:eastAsia="Times New Roman" w:hAnsi="Times New Roman" w:cs="Times New Roman"/>
          <w:sz w:val="24"/>
          <w:szCs w:val="24"/>
        </w:rPr>
        <w:t>, A. (2020). Child marriage and its socio-cultural implications in Africa. African Journal of Social Studies, 17(1), 139-152.</w:t>
      </w:r>
    </w:p>
    <w:p w:rsidR="008B6E29" w:rsidRPr="00344FDB" w:rsidRDefault="008B6E29" w:rsidP="008B6E29">
      <w:pPr>
        <w:spacing w:after="0" w:line="240" w:lineRule="auto"/>
        <w:ind w:left="720" w:hanging="720"/>
        <w:jc w:val="both"/>
        <w:rPr>
          <w:rFonts w:ascii="Times New Roman" w:eastAsia="Times New Roman" w:hAnsi="Times New Roman" w:cs="Times New Roman"/>
          <w:sz w:val="24"/>
          <w:szCs w:val="24"/>
        </w:rPr>
      </w:pPr>
      <w:proofErr w:type="spellStart"/>
      <w:r w:rsidRPr="00344FDB">
        <w:rPr>
          <w:rFonts w:ascii="Times New Roman" w:eastAsia="Times New Roman" w:hAnsi="Times New Roman" w:cs="Times New Roman"/>
          <w:sz w:val="24"/>
          <w:szCs w:val="24"/>
        </w:rPr>
        <w:t>Ogala</w:t>
      </w:r>
      <w:proofErr w:type="spellEnd"/>
      <w:r w:rsidRPr="00344FDB">
        <w:rPr>
          <w:rFonts w:ascii="Times New Roman" w:eastAsia="Times New Roman" w:hAnsi="Times New Roman" w:cs="Times New Roman"/>
          <w:sz w:val="24"/>
          <w:szCs w:val="24"/>
        </w:rPr>
        <w:t xml:space="preserve">, A. (2023). </w:t>
      </w:r>
      <w:r w:rsidRPr="00344FDB">
        <w:rPr>
          <w:rFonts w:ascii="Times New Roman" w:eastAsia="Times New Roman" w:hAnsi="Times New Roman" w:cs="Times New Roman"/>
          <w:i/>
          <w:iCs/>
          <w:sz w:val="24"/>
          <w:szCs w:val="24"/>
        </w:rPr>
        <w:t>Global responses to child marriage in developing nations: Progress and setbacks</w:t>
      </w:r>
      <w:r w:rsidRPr="00344FDB">
        <w:rPr>
          <w:rFonts w:ascii="Times New Roman" w:eastAsia="Times New Roman" w:hAnsi="Times New Roman" w:cs="Times New Roman"/>
          <w:sz w:val="24"/>
          <w:szCs w:val="24"/>
        </w:rPr>
        <w:t>. International Journal of Global Health, 18(2), 55-67.</w:t>
      </w:r>
    </w:p>
    <w:p w:rsidR="008B6E29" w:rsidRPr="00462CE0" w:rsidRDefault="008B6E29" w:rsidP="008B6E29">
      <w:pPr>
        <w:spacing w:after="0" w:line="240" w:lineRule="auto"/>
        <w:ind w:left="720" w:hanging="720"/>
        <w:jc w:val="both"/>
        <w:rPr>
          <w:rFonts w:ascii="Times New Roman" w:eastAsia="Times New Roman" w:hAnsi="Times New Roman" w:cs="Times New Roman"/>
          <w:sz w:val="24"/>
          <w:szCs w:val="24"/>
        </w:rPr>
      </w:pPr>
      <w:r w:rsidRPr="00462CE0">
        <w:rPr>
          <w:rFonts w:ascii="Times New Roman" w:eastAsia="Times New Roman" w:hAnsi="Times New Roman" w:cs="Times New Roman"/>
          <w:sz w:val="24"/>
          <w:szCs w:val="24"/>
        </w:rPr>
        <w:t>Parsons, S., Williams, K., &amp; Roberts, L. (2015). Psychological effects of child marriage and its impact on young girls. Journal of Child Psychology, 22(6), 199-210.</w:t>
      </w:r>
    </w:p>
    <w:p w:rsidR="008B6E29" w:rsidRPr="00462CE0" w:rsidRDefault="008B6E29" w:rsidP="008B6E29">
      <w:pPr>
        <w:spacing w:after="0" w:line="240" w:lineRule="auto"/>
        <w:ind w:left="720" w:hanging="720"/>
        <w:jc w:val="both"/>
        <w:rPr>
          <w:rFonts w:ascii="Times New Roman" w:eastAsia="Times New Roman" w:hAnsi="Times New Roman" w:cs="Times New Roman"/>
          <w:sz w:val="24"/>
          <w:szCs w:val="24"/>
        </w:rPr>
      </w:pPr>
      <w:r w:rsidRPr="00462CE0">
        <w:rPr>
          <w:rFonts w:ascii="Times New Roman" w:eastAsia="Times New Roman" w:hAnsi="Times New Roman" w:cs="Times New Roman"/>
          <w:sz w:val="24"/>
          <w:szCs w:val="24"/>
        </w:rPr>
        <w:t>PFI-Ethiopia. (2016). Cultural perspectives on child marriage and virginity preservation in Ethiopia. Journal of Cultural Studies, 14(4), 84-98.</w:t>
      </w:r>
    </w:p>
    <w:p w:rsidR="008B6E29" w:rsidRDefault="008B6E29" w:rsidP="008B6E29">
      <w:pPr>
        <w:spacing w:after="0" w:line="240" w:lineRule="auto"/>
        <w:ind w:left="720" w:hanging="720"/>
        <w:jc w:val="both"/>
        <w:rPr>
          <w:rFonts w:ascii="Times New Roman" w:eastAsia="Times New Roman" w:hAnsi="Times New Roman" w:cs="Times New Roman"/>
          <w:sz w:val="24"/>
          <w:szCs w:val="24"/>
        </w:rPr>
      </w:pPr>
      <w:r w:rsidRPr="00344FDB">
        <w:rPr>
          <w:rFonts w:ascii="Times New Roman" w:eastAsia="Times New Roman" w:hAnsi="Times New Roman" w:cs="Times New Roman"/>
          <w:sz w:val="24"/>
          <w:szCs w:val="24"/>
        </w:rPr>
        <w:t xml:space="preserve">Plan International. (2020). </w:t>
      </w:r>
      <w:proofErr w:type="gramStart"/>
      <w:r w:rsidRPr="00344FDB">
        <w:rPr>
          <w:rFonts w:ascii="Times New Roman" w:eastAsia="Times New Roman" w:hAnsi="Times New Roman" w:cs="Times New Roman"/>
          <w:i/>
          <w:iCs/>
          <w:sz w:val="24"/>
          <w:szCs w:val="24"/>
        </w:rPr>
        <w:t>Ending</w:t>
      </w:r>
      <w:proofErr w:type="gramEnd"/>
      <w:r w:rsidRPr="00344FDB">
        <w:rPr>
          <w:rFonts w:ascii="Times New Roman" w:eastAsia="Times New Roman" w:hAnsi="Times New Roman" w:cs="Times New Roman"/>
          <w:i/>
          <w:iCs/>
          <w:sz w:val="24"/>
          <w:szCs w:val="24"/>
        </w:rPr>
        <w:t xml:space="preserve"> child marriage: A guide for advocacy and action</w:t>
      </w:r>
      <w:r w:rsidRPr="00344FDB">
        <w:rPr>
          <w:rFonts w:ascii="Times New Roman" w:eastAsia="Times New Roman" w:hAnsi="Times New Roman" w:cs="Times New Roman"/>
          <w:sz w:val="24"/>
          <w:szCs w:val="24"/>
        </w:rPr>
        <w:t>. Plan International.</w:t>
      </w:r>
    </w:p>
    <w:p w:rsidR="008B6E29" w:rsidRPr="00462CE0" w:rsidRDefault="008B6E29" w:rsidP="008B6E29">
      <w:pPr>
        <w:spacing w:after="0" w:line="240" w:lineRule="auto"/>
        <w:ind w:left="720" w:hanging="720"/>
        <w:jc w:val="both"/>
        <w:rPr>
          <w:rFonts w:ascii="Times New Roman" w:eastAsia="Times New Roman" w:hAnsi="Times New Roman" w:cs="Times New Roman"/>
          <w:sz w:val="24"/>
          <w:szCs w:val="24"/>
        </w:rPr>
      </w:pPr>
      <w:r w:rsidRPr="00462CE0">
        <w:rPr>
          <w:rFonts w:ascii="Times New Roman" w:eastAsia="Times New Roman" w:hAnsi="Times New Roman" w:cs="Times New Roman"/>
          <w:sz w:val="24"/>
          <w:szCs w:val="24"/>
        </w:rPr>
        <w:t xml:space="preserve">Plan International. (2020). </w:t>
      </w:r>
      <w:proofErr w:type="gramStart"/>
      <w:r w:rsidRPr="00462CE0">
        <w:rPr>
          <w:rFonts w:ascii="Times New Roman" w:eastAsia="Times New Roman" w:hAnsi="Times New Roman" w:cs="Times New Roman"/>
          <w:sz w:val="24"/>
          <w:szCs w:val="24"/>
        </w:rPr>
        <w:t>The</w:t>
      </w:r>
      <w:proofErr w:type="gramEnd"/>
      <w:r w:rsidRPr="00462CE0">
        <w:rPr>
          <w:rFonts w:ascii="Times New Roman" w:eastAsia="Times New Roman" w:hAnsi="Times New Roman" w:cs="Times New Roman"/>
          <w:sz w:val="24"/>
          <w:szCs w:val="24"/>
        </w:rPr>
        <w:t xml:space="preserve"> role of education in preventing child marriage. Plan International Annual Report, 3(1), 34-42.</w:t>
      </w:r>
    </w:p>
    <w:p w:rsidR="008B6E29" w:rsidRPr="00B11D68" w:rsidRDefault="008B6E29" w:rsidP="008B6E29">
      <w:pPr>
        <w:spacing w:after="0" w:line="240" w:lineRule="auto"/>
        <w:ind w:left="720" w:hanging="720"/>
        <w:jc w:val="both"/>
        <w:rPr>
          <w:rFonts w:ascii="Times New Roman" w:eastAsia="Times New Roman" w:hAnsi="Times New Roman" w:cs="Times New Roman"/>
          <w:sz w:val="24"/>
          <w:szCs w:val="24"/>
        </w:rPr>
      </w:pPr>
      <w:proofErr w:type="spellStart"/>
      <w:r w:rsidRPr="00B11D68">
        <w:rPr>
          <w:rFonts w:ascii="Times New Roman" w:eastAsia="Times New Roman" w:hAnsi="Times New Roman" w:cs="Times New Roman"/>
          <w:sz w:val="24"/>
          <w:szCs w:val="24"/>
        </w:rPr>
        <w:t>Routier</w:t>
      </w:r>
      <w:proofErr w:type="spellEnd"/>
      <w:r w:rsidRPr="00B11D68">
        <w:rPr>
          <w:rFonts w:ascii="Times New Roman" w:eastAsia="Times New Roman" w:hAnsi="Times New Roman" w:cs="Times New Roman"/>
          <w:sz w:val="24"/>
          <w:szCs w:val="24"/>
        </w:rPr>
        <w:t>, M. (2018). Content creation as a socio-cultural tool in the digital age. Digital Communication Review, 10(2), 74-89.</w:t>
      </w:r>
    </w:p>
    <w:p w:rsidR="008B6E29" w:rsidRPr="00462CE0" w:rsidRDefault="008B6E29" w:rsidP="008B6E29">
      <w:pPr>
        <w:spacing w:after="0" w:line="240" w:lineRule="auto"/>
        <w:ind w:left="720" w:hanging="720"/>
        <w:jc w:val="both"/>
        <w:rPr>
          <w:rFonts w:ascii="Times New Roman" w:eastAsia="Times New Roman" w:hAnsi="Times New Roman" w:cs="Times New Roman"/>
          <w:sz w:val="24"/>
          <w:szCs w:val="24"/>
        </w:rPr>
      </w:pPr>
      <w:r w:rsidRPr="00462CE0">
        <w:rPr>
          <w:rFonts w:ascii="Times New Roman" w:eastAsia="Times New Roman" w:hAnsi="Times New Roman" w:cs="Times New Roman"/>
          <w:sz w:val="24"/>
          <w:szCs w:val="24"/>
        </w:rPr>
        <w:t>SCN. (2021). Child marriage awareness and its impact in North Gondar, Ethiopia. SCN Annual Report, 2(1), 47-59.</w:t>
      </w:r>
    </w:p>
    <w:p w:rsidR="008B6E29" w:rsidRPr="00B11D68" w:rsidRDefault="008B6E29" w:rsidP="008B6E29">
      <w:pPr>
        <w:spacing w:after="0" w:line="240" w:lineRule="auto"/>
        <w:ind w:left="720" w:hanging="720"/>
        <w:jc w:val="both"/>
        <w:rPr>
          <w:rFonts w:ascii="Times New Roman" w:eastAsia="Times New Roman" w:hAnsi="Times New Roman" w:cs="Times New Roman"/>
          <w:sz w:val="24"/>
          <w:szCs w:val="24"/>
        </w:rPr>
      </w:pPr>
      <w:proofErr w:type="spellStart"/>
      <w:r w:rsidRPr="00B11D68">
        <w:rPr>
          <w:rFonts w:ascii="Times New Roman" w:eastAsia="Times New Roman" w:hAnsi="Times New Roman" w:cs="Times New Roman"/>
          <w:sz w:val="24"/>
          <w:szCs w:val="24"/>
        </w:rPr>
        <w:t>Shivakumar</w:t>
      </w:r>
      <w:proofErr w:type="spellEnd"/>
      <w:r w:rsidRPr="00B11D68">
        <w:rPr>
          <w:rFonts w:ascii="Times New Roman" w:eastAsia="Times New Roman" w:hAnsi="Times New Roman" w:cs="Times New Roman"/>
          <w:sz w:val="24"/>
          <w:szCs w:val="24"/>
        </w:rPr>
        <w:t>, R. (2016). Engaging the audience through meaningful content creation. International Journal of Media Communication, 4(1), 32-42.</w:t>
      </w:r>
    </w:p>
    <w:p w:rsidR="008B6E29" w:rsidRPr="004F21C8" w:rsidRDefault="008B6E29" w:rsidP="008B6E29">
      <w:pPr>
        <w:spacing w:after="0" w:line="240" w:lineRule="auto"/>
        <w:ind w:left="720" w:hanging="720"/>
        <w:jc w:val="both"/>
        <w:rPr>
          <w:rFonts w:ascii="Times New Roman" w:eastAsia="Times New Roman" w:hAnsi="Times New Roman" w:cs="Times New Roman"/>
          <w:sz w:val="24"/>
          <w:szCs w:val="24"/>
        </w:rPr>
      </w:pPr>
      <w:r w:rsidRPr="004F21C8">
        <w:rPr>
          <w:rFonts w:ascii="Times New Roman" w:eastAsia="Times New Roman" w:hAnsi="Times New Roman" w:cs="Times New Roman"/>
          <w:sz w:val="24"/>
          <w:szCs w:val="24"/>
        </w:rPr>
        <w:t xml:space="preserve">Singh, R., &amp; Sharma, S. (2020). Empowering young girls through interactive online content to resist child marriage. </w:t>
      </w:r>
      <w:r w:rsidRPr="004F21C8">
        <w:rPr>
          <w:rFonts w:ascii="Times New Roman" w:eastAsia="Times New Roman" w:hAnsi="Times New Roman" w:cs="Times New Roman"/>
          <w:i/>
          <w:iCs/>
          <w:sz w:val="24"/>
          <w:szCs w:val="24"/>
        </w:rPr>
        <w:t>International Journal of Gender Studies, 8</w:t>
      </w:r>
      <w:r w:rsidRPr="004F21C8">
        <w:rPr>
          <w:rFonts w:ascii="Times New Roman" w:eastAsia="Times New Roman" w:hAnsi="Times New Roman" w:cs="Times New Roman"/>
          <w:sz w:val="24"/>
          <w:szCs w:val="24"/>
        </w:rPr>
        <w:t>(2), 45-60. https://doi.org/10.1177/0363272920934341</w:t>
      </w:r>
    </w:p>
    <w:p w:rsidR="008B6E29" w:rsidRPr="00B11D68" w:rsidRDefault="008B6E29" w:rsidP="008B6E29">
      <w:pPr>
        <w:spacing w:after="0" w:line="240" w:lineRule="auto"/>
        <w:ind w:left="720" w:hanging="720"/>
        <w:jc w:val="both"/>
        <w:rPr>
          <w:rFonts w:ascii="Times New Roman" w:eastAsia="Times New Roman" w:hAnsi="Times New Roman" w:cs="Times New Roman"/>
          <w:sz w:val="24"/>
          <w:szCs w:val="24"/>
        </w:rPr>
      </w:pPr>
      <w:r w:rsidRPr="00B11D68">
        <w:rPr>
          <w:rFonts w:ascii="Times New Roman" w:eastAsia="Times New Roman" w:hAnsi="Times New Roman" w:cs="Times New Roman"/>
          <w:sz w:val="24"/>
          <w:szCs w:val="24"/>
        </w:rPr>
        <w:t>Smith, J. (2020). The impact of social media engagement on political campaigns. Political Communication Journal, 35(4), 565-578.</w:t>
      </w:r>
    </w:p>
    <w:p w:rsidR="008B6E29" w:rsidRPr="00344FDB" w:rsidRDefault="008B6E29" w:rsidP="008B6E29">
      <w:pPr>
        <w:spacing w:after="0" w:line="240" w:lineRule="auto"/>
        <w:ind w:left="720" w:hanging="720"/>
        <w:jc w:val="both"/>
        <w:rPr>
          <w:rFonts w:ascii="Times New Roman" w:eastAsia="Times New Roman" w:hAnsi="Times New Roman" w:cs="Times New Roman"/>
          <w:sz w:val="24"/>
          <w:szCs w:val="24"/>
        </w:rPr>
      </w:pPr>
      <w:r w:rsidRPr="00344FDB">
        <w:rPr>
          <w:rFonts w:ascii="Times New Roman" w:eastAsia="Times New Roman" w:hAnsi="Times New Roman" w:cs="Times New Roman"/>
          <w:sz w:val="24"/>
          <w:szCs w:val="24"/>
        </w:rPr>
        <w:t xml:space="preserve">Smith, J. R. (2021). </w:t>
      </w:r>
      <w:r w:rsidRPr="00344FDB">
        <w:rPr>
          <w:rFonts w:ascii="Times New Roman" w:eastAsia="Times New Roman" w:hAnsi="Times New Roman" w:cs="Times New Roman"/>
          <w:i/>
          <w:iCs/>
          <w:sz w:val="24"/>
          <w:szCs w:val="24"/>
        </w:rPr>
        <w:t>Digital media and content creation: The role of online platforms in social movements</w:t>
      </w:r>
      <w:r w:rsidRPr="00344FDB">
        <w:rPr>
          <w:rFonts w:ascii="Times New Roman" w:eastAsia="Times New Roman" w:hAnsi="Times New Roman" w:cs="Times New Roman"/>
          <w:sz w:val="24"/>
          <w:szCs w:val="24"/>
        </w:rPr>
        <w:t>. Journal of Media Studies, 15(3), 101-120.</w:t>
      </w:r>
    </w:p>
    <w:p w:rsidR="008B6E29" w:rsidRPr="00B11D68" w:rsidRDefault="008B6E29" w:rsidP="008B6E29">
      <w:pPr>
        <w:spacing w:after="0" w:line="240" w:lineRule="auto"/>
        <w:ind w:left="720" w:hanging="720"/>
        <w:jc w:val="both"/>
        <w:rPr>
          <w:rFonts w:ascii="Times New Roman" w:eastAsia="Times New Roman" w:hAnsi="Times New Roman" w:cs="Times New Roman"/>
          <w:sz w:val="24"/>
          <w:szCs w:val="24"/>
        </w:rPr>
      </w:pPr>
      <w:proofErr w:type="spellStart"/>
      <w:r w:rsidRPr="00B11D68">
        <w:rPr>
          <w:rFonts w:ascii="Times New Roman" w:eastAsia="Times New Roman" w:hAnsi="Times New Roman" w:cs="Times New Roman"/>
          <w:sz w:val="24"/>
          <w:szCs w:val="24"/>
        </w:rPr>
        <w:t>Tuten</w:t>
      </w:r>
      <w:proofErr w:type="spellEnd"/>
      <w:r w:rsidRPr="00B11D68">
        <w:rPr>
          <w:rFonts w:ascii="Times New Roman" w:eastAsia="Times New Roman" w:hAnsi="Times New Roman" w:cs="Times New Roman"/>
          <w:sz w:val="24"/>
          <w:szCs w:val="24"/>
        </w:rPr>
        <w:t>, T., &amp; Solomon, M. (2017). Social media marketing. Sage Publications.</w:t>
      </w:r>
    </w:p>
    <w:p w:rsidR="008B6E29" w:rsidRPr="00462CE0" w:rsidRDefault="008B6E29" w:rsidP="008B6E29">
      <w:pPr>
        <w:spacing w:after="0" w:line="240" w:lineRule="auto"/>
        <w:ind w:left="720" w:hanging="720"/>
        <w:jc w:val="both"/>
        <w:rPr>
          <w:rFonts w:ascii="Times New Roman" w:eastAsia="Times New Roman" w:hAnsi="Times New Roman" w:cs="Times New Roman"/>
          <w:sz w:val="24"/>
          <w:szCs w:val="24"/>
        </w:rPr>
      </w:pPr>
      <w:r w:rsidRPr="00462CE0">
        <w:rPr>
          <w:rFonts w:ascii="Times New Roman" w:eastAsia="Times New Roman" w:hAnsi="Times New Roman" w:cs="Times New Roman"/>
          <w:sz w:val="24"/>
          <w:szCs w:val="24"/>
        </w:rPr>
        <w:lastRenderedPageBreak/>
        <w:t xml:space="preserve">UN Women. (2015). </w:t>
      </w:r>
      <w:proofErr w:type="gramStart"/>
      <w:r w:rsidRPr="00462CE0">
        <w:rPr>
          <w:rFonts w:ascii="Times New Roman" w:eastAsia="Times New Roman" w:hAnsi="Times New Roman" w:cs="Times New Roman"/>
          <w:sz w:val="24"/>
          <w:szCs w:val="24"/>
        </w:rPr>
        <w:t>The</w:t>
      </w:r>
      <w:proofErr w:type="gramEnd"/>
      <w:r w:rsidRPr="00462CE0">
        <w:rPr>
          <w:rFonts w:ascii="Times New Roman" w:eastAsia="Times New Roman" w:hAnsi="Times New Roman" w:cs="Times New Roman"/>
          <w:sz w:val="24"/>
          <w:szCs w:val="24"/>
        </w:rPr>
        <w:t xml:space="preserve"> social and health consequences of child marriage in Ethiopia. UN Women Reports, 10, 22-30.</w:t>
      </w:r>
    </w:p>
    <w:p w:rsidR="008B6E29" w:rsidRPr="00462CE0" w:rsidRDefault="008B6E29" w:rsidP="008B6E29">
      <w:pPr>
        <w:spacing w:after="0" w:line="240" w:lineRule="auto"/>
        <w:ind w:left="720" w:hanging="720"/>
        <w:jc w:val="both"/>
        <w:rPr>
          <w:rFonts w:ascii="Times New Roman" w:eastAsia="Times New Roman" w:hAnsi="Times New Roman" w:cs="Times New Roman"/>
          <w:sz w:val="24"/>
          <w:szCs w:val="24"/>
        </w:rPr>
      </w:pPr>
      <w:r w:rsidRPr="00462CE0">
        <w:rPr>
          <w:rFonts w:ascii="Times New Roman" w:eastAsia="Times New Roman" w:hAnsi="Times New Roman" w:cs="Times New Roman"/>
          <w:sz w:val="24"/>
          <w:szCs w:val="24"/>
        </w:rPr>
        <w:t>UN Women. (2022). Addressing the stigma of child marriage in rural Ethiopia. UN Women Report, 12, 59-68.</w:t>
      </w:r>
    </w:p>
    <w:p w:rsidR="008B6E29" w:rsidRPr="00344FDB" w:rsidRDefault="008B6E29" w:rsidP="008B6E29">
      <w:pPr>
        <w:spacing w:after="0" w:line="240" w:lineRule="auto"/>
        <w:ind w:left="720" w:hanging="720"/>
        <w:jc w:val="both"/>
        <w:rPr>
          <w:rFonts w:ascii="Times New Roman" w:eastAsia="Times New Roman" w:hAnsi="Times New Roman" w:cs="Times New Roman"/>
          <w:sz w:val="24"/>
          <w:szCs w:val="24"/>
        </w:rPr>
      </w:pPr>
      <w:r w:rsidRPr="00344FDB">
        <w:rPr>
          <w:rFonts w:ascii="Times New Roman" w:eastAsia="Times New Roman" w:hAnsi="Times New Roman" w:cs="Times New Roman"/>
          <w:sz w:val="24"/>
          <w:szCs w:val="24"/>
        </w:rPr>
        <w:t xml:space="preserve">UN, (2015). </w:t>
      </w:r>
      <w:r w:rsidRPr="00344FDB">
        <w:rPr>
          <w:rFonts w:ascii="Times New Roman" w:eastAsia="Times New Roman" w:hAnsi="Times New Roman" w:cs="Times New Roman"/>
          <w:i/>
          <w:iCs/>
          <w:sz w:val="24"/>
          <w:szCs w:val="24"/>
        </w:rPr>
        <w:t>Transforming our world: The 2030 agenda for sustainable development</w:t>
      </w:r>
      <w:r w:rsidRPr="00344FDB">
        <w:rPr>
          <w:rFonts w:ascii="Times New Roman" w:eastAsia="Times New Roman" w:hAnsi="Times New Roman" w:cs="Times New Roman"/>
          <w:sz w:val="24"/>
          <w:szCs w:val="24"/>
        </w:rPr>
        <w:t xml:space="preserve">. United Nations. </w:t>
      </w:r>
      <w:hyperlink r:id="rId8" w:tgtFrame="_new" w:history="1">
        <w:r w:rsidRPr="00E319C0">
          <w:rPr>
            <w:rFonts w:ascii="Times New Roman" w:eastAsia="Times New Roman" w:hAnsi="Times New Roman" w:cs="Times New Roman"/>
            <w:sz w:val="24"/>
            <w:szCs w:val="24"/>
          </w:rPr>
          <w:t>https://www.un.org/sustainabledevelopment/sustainable-consumption-production/</w:t>
        </w:r>
      </w:hyperlink>
    </w:p>
    <w:p w:rsidR="008B6E29" w:rsidRPr="00344FDB" w:rsidRDefault="008B6E29" w:rsidP="008B6E29">
      <w:pPr>
        <w:spacing w:after="0" w:line="240" w:lineRule="auto"/>
        <w:ind w:left="720" w:hanging="720"/>
        <w:jc w:val="both"/>
        <w:rPr>
          <w:rFonts w:ascii="Times New Roman" w:eastAsia="Times New Roman" w:hAnsi="Times New Roman" w:cs="Times New Roman"/>
          <w:sz w:val="24"/>
          <w:szCs w:val="24"/>
        </w:rPr>
      </w:pPr>
      <w:r w:rsidRPr="00344FDB">
        <w:rPr>
          <w:rFonts w:ascii="Times New Roman" w:eastAsia="Times New Roman" w:hAnsi="Times New Roman" w:cs="Times New Roman"/>
          <w:sz w:val="24"/>
          <w:szCs w:val="24"/>
        </w:rPr>
        <w:t xml:space="preserve">UNFPA. (2020). </w:t>
      </w:r>
      <w:proofErr w:type="gramStart"/>
      <w:r w:rsidRPr="00344FDB">
        <w:rPr>
          <w:rFonts w:ascii="Times New Roman" w:eastAsia="Times New Roman" w:hAnsi="Times New Roman" w:cs="Times New Roman"/>
          <w:i/>
          <w:iCs/>
          <w:sz w:val="24"/>
          <w:szCs w:val="24"/>
        </w:rPr>
        <w:t>The</w:t>
      </w:r>
      <w:proofErr w:type="gramEnd"/>
      <w:r w:rsidRPr="00344FDB">
        <w:rPr>
          <w:rFonts w:ascii="Times New Roman" w:eastAsia="Times New Roman" w:hAnsi="Times New Roman" w:cs="Times New Roman"/>
          <w:i/>
          <w:iCs/>
          <w:sz w:val="24"/>
          <w:szCs w:val="24"/>
        </w:rPr>
        <w:t xml:space="preserve"> state of the world population 2020: Against my will: Defying the practices that harm women and girls</w:t>
      </w:r>
      <w:r w:rsidRPr="00344FDB">
        <w:rPr>
          <w:rFonts w:ascii="Times New Roman" w:eastAsia="Times New Roman" w:hAnsi="Times New Roman" w:cs="Times New Roman"/>
          <w:sz w:val="24"/>
          <w:szCs w:val="24"/>
        </w:rPr>
        <w:t>. United Nations Population Fund.</w:t>
      </w:r>
    </w:p>
    <w:p w:rsidR="008B6E29" w:rsidRPr="00B11D68" w:rsidRDefault="008B6E29" w:rsidP="008B6E29">
      <w:pPr>
        <w:spacing w:after="0" w:line="240" w:lineRule="auto"/>
        <w:ind w:left="720" w:hanging="720"/>
        <w:jc w:val="both"/>
        <w:rPr>
          <w:rFonts w:ascii="Times New Roman" w:eastAsia="Times New Roman" w:hAnsi="Times New Roman" w:cs="Times New Roman"/>
          <w:sz w:val="24"/>
          <w:szCs w:val="24"/>
        </w:rPr>
      </w:pPr>
      <w:r w:rsidRPr="00B11D68">
        <w:rPr>
          <w:rFonts w:ascii="Times New Roman" w:eastAsia="Times New Roman" w:hAnsi="Times New Roman" w:cs="Times New Roman"/>
          <w:sz w:val="24"/>
          <w:szCs w:val="24"/>
        </w:rPr>
        <w:t xml:space="preserve">UNICEF </w:t>
      </w:r>
      <w:proofErr w:type="spellStart"/>
      <w:r w:rsidRPr="00B11D68">
        <w:rPr>
          <w:rFonts w:ascii="Times New Roman" w:eastAsia="Times New Roman" w:hAnsi="Times New Roman" w:cs="Times New Roman"/>
          <w:sz w:val="24"/>
          <w:szCs w:val="24"/>
        </w:rPr>
        <w:t>Innocenti</w:t>
      </w:r>
      <w:proofErr w:type="spellEnd"/>
      <w:r w:rsidRPr="00B11D68">
        <w:rPr>
          <w:rFonts w:ascii="Times New Roman" w:eastAsia="Times New Roman" w:hAnsi="Times New Roman" w:cs="Times New Roman"/>
          <w:sz w:val="24"/>
          <w:szCs w:val="24"/>
        </w:rPr>
        <w:t xml:space="preserve"> Research Centre. (2021). </w:t>
      </w:r>
      <w:proofErr w:type="gramStart"/>
      <w:r w:rsidRPr="00B11D68">
        <w:rPr>
          <w:rFonts w:ascii="Times New Roman" w:eastAsia="Times New Roman" w:hAnsi="Times New Roman" w:cs="Times New Roman"/>
          <w:sz w:val="24"/>
          <w:szCs w:val="24"/>
        </w:rPr>
        <w:t>The</w:t>
      </w:r>
      <w:proofErr w:type="gramEnd"/>
      <w:r w:rsidRPr="00B11D68">
        <w:rPr>
          <w:rFonts w:ascii="Times New Roman" w:eastAsia="Times New Roman" w:hAnsi="Times New Roman" w:cs="Times New Roman"/>
          <w:sz w:val="24"/>
          <w:szCs w:val="24"/>
        </w:rPr>
        <w:t xml:space="preserve"> impact of early marriage on child development. Retrieved from [URL]</w:t>
      </w:r>
    </w:p>
    <w:p w:rsidR="008B6E29" w:rsidRPr="00344FDB" w:rsidRDefault="008B6E29" w:rsidP="008B6E29">
      <w:pPr>
        <w:spacing w:after="0" w:line="240" w:lineRule="auto"/>
        <w:ind w:left="720" w:hanging="720"/>
        <w:jc w:val="both"/>
        <w:rPr>
          <w:rFonts w:ascii="Times New Roman" w:eastAsia="Times New Roman" w:hAnsi="Times New Roman" w:cs="Times New Roman"/>
          <w:sz w:val="24"/>
          <w:szCs w:val="24"/>
        </w:rPr>
      </w:pPr>
      <w:r w:rsidRPr="00344FDB">
        <w:rPr>
          <w:rFonts w:ascii="Times New Roman" w:eastAsia="Times New Roman" w:hAnsi="Times New Roman" w:cs="Times New Roman"/>
          <w:sz w:val="24"/>
          <w:szCs w:val="24"/>
        </w:rPr>
        <w:t xml:space="preserve">UNICEF. (2021). </w:t>
      </w:r>
      <w:r w:rsidRPr="00344FDB">
        <w:rPr>
          <w:rFonts w:ascii="Times New Roman" w:eastAsia="Times New Roman" w:hAnsi="Times New Roman" w:cs="Times New Roman"/>
          <w:i/>
          <w:iCs/>
          <w:sz w:val="24"/>
          <w:szCs w:val="24"/>
        </w:rPr>
        <w:t>Child marriage: A harmful practice</w:t>
      </w:r>
      <w:r w:rsidRPr="00344FDB">
        <w:rPr>
          <w:rFonts w:ascii="Times New Roman" w:eastAsia="Times New Roman" w:hAnsi="Times New Roman" w:cs="Times New Roman"/>
          <w:sz w:val="24"/>
          <w:szCs w:val="24"/>
        </w:rPr>
        <w:t>. United Nations Children's Fund. https://www.unicef.org/protection/child-marriage</w:t>
      </w:r>
    </w:p>
    <w:p w:rsidR="008B6E29" w:rsidRPr="00462CE0" w:rsidRDefault="008B6E29" w:rsidP="008B6E29">
      <w:pPr>
        <w:spacing w:after="0" w:line="240" w:lineRule="auto"/>
        <w:ind w:left="720" w:hanging="720"/>
        <w:jc w:val="both"/>
        <w:rPr>
          <w:rFonts w:ascii="Times New Roman" w:eastAsia="Times New Roman" w:hAnsi="Times New Roman" w:cs="Times New Roman"/>
          <w:sz w:val="24"/>
          <w:szCs w:val="24"/>
        </w:rPr>
      </w:pPr>
      <w:r w:rsidRPr="00462CE0">
        <w:rPr>
          <w:rFonts w:ascii="Times New Roman" w:eastAsia="Times New Roman" w:hAnsi="Times New Roman" w:cs="Times New Roman"/>
          <w:sz w:val="24"/>
          <w:szCs w:val="24"/>
        </w:rPr>
        <w:t xml:space="preserve">UNICEF. (2021). </w:t>
      </w:r>
      <w:proofErr w:type="gramStart"/>
      <w:r w:rsidRPr="00462CE0">
        <w:rPr>
          <w:rFonts w:ascii="Times New Roman" w:eastAsia="Times New Roman" w:hAnsi="Times New Roman" w:cs="Times New Roman"/>
          <w:sz w:val="24"/>
          <w:szCs w:val="24"/>
        </w:rPr>
        <w:t>The</w:t>
      </w:r>
      <w:proofErr w:type="gramEnd"/>
      <w:r w:rsidRPr="00462CE0">
        <w:rPr>
          <w:rFonts w:ascii="Times New Roman" w:eastAsia="Times New Roman" w:hAnsi="Times New Roman" w:cs="Times New Roman"/>
          <w:sz w:val="24"/>
          <w:szCs w:val="24"/>
        </w:rPr>
        <w:t xml:space="preserve"> effects of child marriage on girls' health and education. UNICEF Annual Report, 18(3), 24-36.</w:t>
      </w:r>
    </w:p>
    <w:p w:rsidR="008B6E29" w:rsidRPr="00B11D68" w:rsidRDefault="008B6E29" w:rsidP="008B6E29">
      <w:pPr>
        <w:spacing w:after="0" w:line="240" w:lineRule="auto"/>
        <w:ind w:left="720" w:hanging="720"/>
        <w:jc w:val="both"/>
        <w:rPr>
          <w:rFonts w:ascii="Times New Roman" w:eastAsia="Times New Roman" w:hAnsi="Times New Roman" w:cs="Times New Roman"/>
          <w:sz w:val="24"/>
          <w:szCs w:val="24"/>
        </w:rPr>
      </w:pPr>
      <w:proofErr w:type="spellStart"/>
      <w:r w:rsidRPr="00B11D68">
        <w:rPr>
          <w:rFonts w:ascii="Times New Roman" w:eastAsia="Times New Roman" w:hAnsi="Times New Roman" w:cs="Times New Roman"/>
          <w:sz w:val="24"/>
          <w:szCs w:val="24"/>
        </w:rPr>
        <w:t>Vosoughi</w:t>
      </w:r>
      <w:proofErr w:type="spellEnd"/>
      <w:r w:rsidRPr="00B11D68">
        <w:rPr>
          <w:rFonts w:ascii="Times New Roman" w:eastAsia="Times New Roman" w:hAnsi="Times New Roman" w:cs="Times New Roman"/>
          <w:sz w:val="24"/>
          <w:szCs w:val="24"/>
        </w:rPr>
        <w:t>, S., Roy, D., &amp; Aral, S. (2018). The spread of true and false news online. Science, 359(6380), 1146-1151. https://doi.org/10.1126/science.aap9559</w:t>
      </w:r>
    </w:p>
    <w:p w:rsidR="008B6E29" w:rsidRPr="00B11D68" w:rsidRDefault="008B6E29" w:rsidP="008B6E29">
      <w:pPr>
        <w:spacing w:after="0" w:line="240" w:lineRule="auto"/>
        <w:ind w:left="720" w:hanging="720"/>
        <w:jc w:val="both"/>
        <w:rPr>
          <w:rFonts w:ascii="Times New Roman" w:eastAsia="Times New Roman" w:hAnsi="Times New Roman" w:cs="Times New Roman"/>
          <w:sz w:val="24"/>
          <w:szCs w:val="24"/>
        </w:rPr>
      </w:pPr>
      <w:r w:rsidRPr="00B11D68">
        <w:rPr>
          <w:rFonts w:ascii="Times New Roman" w:eastAsia="Times New Roman" w:hAnsi="Times New Roman" w:cs="Times New Roman"/>
          <w:sz w:val="24"/>
          <w:szCs w:val="24"/>
        </w:rPr>
        <w:t>Warner, A. (2024). The complexities of child marriage laws: A global perspective. Law and Society Review, 48(2), 235-247.</w:t>
      </w:r>
    </w:p>
    <w:p w:rsidR="008B6E29" w:rsidRDefault="008B6E29" w:rsidP="008B6E29">
      <w:pPr>
        <w:spacing w:after="0" w:line="240" w:lineRule="auto"/>
        <w:ind w:left="720" w:hanging="720"/>
        <w:jc w:val="both"/>
        <w:rPr>
          <w:rFonts w:ascii="Times New Roman" w:eastAsia="Times New Roman" w:hAnsi="Times New Roman" w:cs="Times New Roman"/>
          <w:sz w:val="24"/>
          <w:szCs w:val="24"/>
        </w:rPr>
      </w:pPr>
      <w:r w:rsidRPr="00B11D68">
        <w:rPr>
          <w:rFonts w:ascii="Times New Roman" w:eastAsia="Times New Roman" w:hAnsi="Times New Roman" w:cs="Times New Roman"/>
          <w:sz w:val="24"/>
          <w:szCs w:val="24"/>
        </w:rPr>
        <w:t xml:space="preserve">WHO. (2014). </w:t>
      </w:r>
      <w:proofErr w:type="gramStart"/>
      <w:r w:rsidRPr="00B11D68">
        <w:rPr>
          <w:rFonts w:ascii="Times New Roman" w:eastAsia="Times New Roman" w:hAnsi="Times New Roman" w:cs="Times New Roman"/>
          <w:sz w:val="24"/>
          <w:szCs w:val="24"/>
        </w:rPr>
        <w:t>Early</w:t>
      </w:r>
      <w:proofErr w:type="gramEnd"/>
      <w:r w:rsidRPr="00B11D68">
        <w:rPr>
          <w:rFonts w:ascii="Times New Roman" w:eastAsia="Times New Roman" w:hAnsi="Times New Roman" w:cs="Times New Roman"/>
          <w:sz w:val="24"/>
          <w:szCs w:val="24"/>
        </w:rPr>
        <w:t xml:space="preserve"> marriage: A form of violence against girls</w:t>
      </w:r>
      <w:r>
        <w:rPr>
          <w:rFonts w:ascii="Times New Roman" w:eastAsia="Times New Roman" w:hAnsi="Times New Roman" w:cs="Times New Roman"/>
          <w:sz w:val="24"/>
          <w:szCs w:val="24"/>
        </w:rPr>
        <w:t xml:space="preserve"> and women.</w:t>
      </w:r>
    </w:p>
    <w:p w:rsidR="008B6E29" w:rsidRPr="00344FDB" w:rsidRDefault="008B6E29" w:rsidP="008B6E29">
      <w:pPr>
        <w:spacing w:after="0" w:line="240" w:lineRule="auto"/>
        <w:ind w:left="720" w:hanging="720"/>
        <w:jc w:val="both"/>
        <w:rPr>
          <w:rFonts w:ascii="Times New Roman" w:eastAsia="Times New Roman" w:hAnsi="Times New Roman" w:cs="Times New Roman"/>
          <w:sz w:val="24"/>
          <w:szCs w:val="24"/>
        </w:rPr>
      </w:pPr>
      <w:r w:rsidRPr="00344FDB">
        <w:rPr>
          <w:rFonts w:ascii="Times New Roman" w:eastAsia="Times New Roman" w:hAnsi="Times New Roman" w:cs="Times New Roman"/>
          <w:sz w:val="24"/>
          <w:szCs w:val="24"/>
        </w:rPr>
        <w:t xml:space="preserve">World Health Organization (WHO). (2018). </w:t>
      </w:r>
      <w:r w:rsidRPr="00344FDB">
        <w:rPr>
          <w:rFonts w:ascii="Times New Roman" w:eastAsia="Times New Roman" w:hAnsi="Times New Roman" w:cs="Times New Roman"/>
          <w:i/>
          <w:iCs/>
          <w:sz w:val="24"/>
          <w:szCs w:val="24"/>
        </w:rPr>
        <w:t>Adolescent pregnancy: A review of the evidence</w:t>
      </w:r>
      <w:r w:rsidRPr="00344FDB">
        <w:rPr>
          <w:rFonts w:ascii="Times New Roman" w:eastAsia="Times New Roman" w:hAnsi="Times New Roman" w:cs="Times New Roman"/>
          <w:sz w:val="24"/>
          <w:szCs w:val="24"/>
        </w:rPr>
        <w:t xml:space="preserve"> (Report No. WHO/RHR/18.07). World Health Organization.</w:t>
      </w:r>
    </w:p>
    <w:p w:rsidR="008B6E29" w:rsidRPr="00462CE0" w:rsidRDefault="008B6E29" w:rsidP="008B6E29">
      <w:pPr>
        <w:spacing w:after="0" w:line="240" w:lineRule="auto"/>
        <w:ind w:left="720" w:hanging="720"/>
        <w:jc w:val="both"/>
        <w:rPr>
          <w:rFonts w:ascii="Times New Roman" w:eastAsia="Times New Roman" w:hAnsi="Times New Roman" w:cs="Times New Roman"/>
          <w:sz w:val="24"/>
          <w:szCs w:val="24"/>
        </w:rPr>
      </w:pPr>
      <w:r w:rsidRPr="00462CE0">
        <w:rPr>
          <w:rFonts w:ascii="Times New Roman" w:eastAsia="Times New Roman" w:hAnsi="Times New Roman" w:cs="Times New Roman"/>
          <w:sz w:val="24"/>
          <w:szCs w:val="24"/>
        </w:rPr>
        <w:t>World Health Organization (WHO). (2018). Maternal health risks associated with child marriage. WHO Global Health Reports, 15(1), 13-25.</w:t>
      </w:r>
    </w:p>
    <w:p w:rsidR="008B6E29" w:rsidRDefault="008B6E29" w:rsidP="008B6E29">
      <w:pPr>
        <w:spacing w:after="0" w:line="240" w:lineRule="auto"/>
        <w:ind w:left="720" w:hanging="720"/>
        <w:jc w:val="both"/>
        <w:rPr>
          <w:rFonts w:ascii="Times New Roman" w:eastAsia="Times New Roman" w:hAnsi="Times New Roman" w:cs="Times New Roman"/>
          <w:sz w:val="24"/>
          <w:szCs w:val="24"/>
        </w:rPr>
      </w:pPr>
      <w:r w:rsidRPr="00462CE0">
        <w:rPr>
          <w:rFonts w:ascii="Times New Roman" w:eastAsia="Times New Roman" w:hAnsi="Times New Roman" w:cs="Times New Roman"/>
          <w:sz w:val="24"/>
          <w:szCs w:val="24"/>
        </w:rPr>
        <w:t>World Health Organization (WHO). (2022). Child marriage and maternal mortality. WHO Report on Child Health, 23(2), 45-</w:t>
      </w:r>
      <w:proofErr w:type="gramStart"/>
      <w:r w:rsidRPr="00462CE0">
        <w:rPr>
          <w:rFonts w:ascii="Times New Roman" w:eastAsia="Times New Roman" w:hAnsi="Times New Roman" w:cs="Times New Roman"/>
          <w:sz w:val="24"/>
          <w:szCs w:val="24"/>
        </w:rPr>
        <w:t>59.</w:t>
      </w:r>
      <w:proofErr w:type="gramEnd"/>
    </w:p>
    <w:p w:rsidR="00B30ED2" w:rsidRPr="00B63FA8" w:rsidRDefault="008B6E29" w:rsidP="00B63FA8">
      <w:pPr>
        <w:spacing w:after="0" w:line="240" w:lineRule="auto"/>
        <w:ind w:left="720" w:hanging="720"/>
        <w:jc w:val="both"/>
        <w:rPr>
          <w:rFonts w:ascii="Times New Roman" w:eastAsia="Times New Roman" w:hAnsi="Times New Roman" w:cs="Times New Roman"/>
          <w:sz w:val="24"/>
          <w:szCs w:val="24"/>
        </w:rPr>
      </w:pPr>
      <w:r w:rsidRPr="004F21C8">
        <w:rPr>
          <w:rFonts w:ascii="Times New Roman" w:eastAsia="Times New Roman" w:hAnsi="Times New Roman" w:cs="Times New Roman"/>
          <w:sz w:val="24"/>
          <w:szCs w:val="24"/>
        </w:rPr>
        <w:t xml:space="preserve">Zhang, X., Wang, Y., &amp; Li, F. (2021). Influencers and the role of online content in reshaping public perceptions of child marriage. </w:t>
      </w:r>
      <w:r w:rsidRPr="004F21C8">
        <w:rPr>
          <w:rFonts w:ascii="Times New Roman" w:eastAsia="Times New Roman" w:hAnsi="Times New Roman" w:cs="Times New Roman"/>
          <w:i/>
          <w:iCs/>
          <w:sz w:val="24"/>
          <w:szCs w:val="24"/>
        </w:rPr>
        <w:t>Journal of Digital Media and Social Influence, 12</w:t>
      </w:r>
      <w:r w:rsidRPr="004F21C8">
        <w:rPr>
          <w:rFonts w:ascii="Times New Roman" w:eastAsia="Times New Roman" w:hAnsi="Times New Roman" w:cs="Times New Roman"/>
          <w:sz w:val="24"/>
          <w:szCs w:val="24"/>
        </w:rPr>
        <w:t>(1), 134-145. https://doi.org/10.1080/2553104.2021.1942310</w:t>
      </w:r>
    </w:p>
    <w:p w:rsidR="00130FC8" w:rsidRDefault="00130FC8">
      <w:pPr>
        <w:rPr>
          <w:rFonts w:ascii="Times New Roman" w:eastAsiaTheme="majorEastAsia" w:hAnsi="Times New Roman" w:cstheme="majorBidi"/>
          <w:b/>
          <w:color w:val="000000" w:themeColor="text1"/>
          <w:sz w:val="20"/>
          <w:szCs w:val="20"/>
        </w:rPr>
      </w:pPr>
      <w:bookmarkStart w:id="60" w:name="_Toc198714950"/>
      <w:r>
        <w:rPr>
          <w:sz w:val="20"/>
          <w:szCs w:val="20"/>
        </w:rPr>
        <w:br w:type="page"/>
      </w:r>
    </w:p>
    <w:p w:rsidR="00F4285D" w:rsidRDefault="00AF7736" w:rsidP="00C56F86">
      <w:pPr>
        <w:pStyle w:val="Heading1"/>
        <w:jc w:val="center"/>
        <w:rPr>
          <w:sz w:val="20"/>
          <w:szCs w:val="20"/>
        </w:rPr>
      </w:pPr>
      <w:r w:rsidRPr="00B275DA">
        <w:rPr>
          <w:sz w:val="20"/>
          <w:szCs w:val="20"/>
        </w:rPr>
        <w:lastRenderedPageBreak/>
        <w:t>APPENDIX</w:t>
      </w:r>
      <w:bookmarkEnd w:id="60"/>
    </w:p>
    <w:p w:rsidR="00D56C8F" w:rsidRPr="00D56C8F" w:rsidRDefault="00D56C8F" w:rsidP="00D56C8F"/>
    <w:p w:rsidR="00AF7736" w:rsidRPr="00B275DA" w:rsidRDefault="00AF7736" w:rsidP="00A62C7E">
      <w:pPr>
        <w:pBdr>
          <w:bottom w:val="single" w:sz="4" w:space="1" w:color="auto"/>
        </w:pBdr>
        <w:spacing w:after="0" w:line="240" w:lineRule="auto"/>
        <w:jc w:val="center"/>
        <w:rPr>
          <w:rFonts w:ascii="Times New Roman" w:hAnsi="Times New Roman" w:cs="Times New Roman"/>
          <w:sz w:val="20"/>
          <w:szCs w:val="20"/>
        </w:rPr>
      </w:pPr>
      <w:r w:rsidRPr="00B275DA">
        <w:rPr>
          <w:rFonts w:ascii="Times New Roman" w:hAnsi="Times New Roman" w:cs="Times New Roman"/>
          <w:sz w:val="20"/>
          <w:szCs w:val="20"/>
        </w:rPr>
        <w:t>QUESTIONNAIRE</w:t>
      </w:r>
    </w:p>
    <w:p w:rsidR="00AF7736" w:rsidRPr="00B275DA" w:rsidRDefault="00AF7736" w:rsidP="00A62C7E">
      <w:pPr>
        <w:spacing w:after="0" w:line="240" w:lineRule="auto"/>
        <w:jc w:val="center"/>
        <w:rPr>
          <w:rFonts w:ascii="Times New Roman" w:hAnsi="Times New Roman" w:cs="Times New Roman"/>
          <w:b/>
          <w:sz w:val="20"/>
          <w:szCs w:val="20"/>
        </w:rPr>
      </w:pPr>
      <w:r w:rsidRPr="00B275DA">
        <w:rPr>
          <w:rFonts w:ascii="Times New Roman" w:hAnsi="Times New Roman" w:cs="Times New Roman"/>
          <w:b/>
          <w:sz w:val="20"/>
          <w:szCs w:val="20"/>
        </w:rPr>
        <w:t>SECTION A:</w:t>
      </w:r>
    </w:p>
    <w:p w:rsidR="00AF7736" w:rsidRPr="00B275DA" w:rsidRDefault="00AF7736" w:rsidP="00A62C7E">
      <w:pPr>
        <w:pBdr>
          <w:bottom w:val="single" w:sz="4" w:space="1" w:color="auto"/>
        </w:pBdr>
        <w:spacing w:after="0" w:line="240" w:lineRule="auto"/>
        <w:jc w:val="center"/>
        <w:rPr>
          <w:rFonts w:ascii="Times New Roman" w:hAnsi="Times New Roman" w:cs="Times New Roman"/>
          <w:b/>
          <w:sz w:val="20"/>
          <w:szCs w:val="20"/>
        </w:rPr>
      </w:pPr>
      <w:r w:rsidRPr="00B275DA">
        <w:rPr>
          <w:rFonts w:ascii="Times New Roman" w:hAnsi="Times New Roman" w:cs="Times New Roman"/>
          <w:b/>
          <w:sz w:val="20"/>
          <w:szCs w:val="20"/>
        </w:rPr>
        <w:t>Demographic of Respondent</w:t>
      </w:r>
    </w:p>
    <w:p w:rsidR="00AF7736" w:rsidRPr="00B275DA" w:rsidRDefault="00AF7736" w:rsidP="00A62C7E">
      <w:pPr>
        <w:pStyle w:val="ListParagraph"/>
        <w:numPr>
          <w:ilvl w:val="0"/>
          <w:numId w:val="14"/>
        </w:numPr>
        <w:spacing w:after="0" w:line="240" w:lineRule="auto"/>
        <w:ind w:left="360"/>
        <w:jc w:val="both"/>
        <w:rPr>
          <w:rFonts w:ascii="Times New Roman" w:hAnsi="Times New Roman" w:cs="Times New Roman"/>
          <w:sz w:val="20"/>
          <w:szCs w:val="20"/>
        </w:rPr>
      </w:pPr>
      <w:r w:rsidRPr="00B275DA">
        <w:rPr>
          <w:rFonts w:ascii="Times New Roman" w:hAnsi="Times New Roman" w:cs="Times New Roman"/>
          <w:sz w:val="20"/>
          <w:szCs w:val="20"/>
        </w:rPr>
        <w:t xml:space="preserve">Gender: (a) Male </w:t>
      </w:r>
      <w:r w:rsidRPr="00B275DA">
        <w:rPr>
          <w:rFonts w:ascii="Times New Roman" w:hAnsi="Times New Roman" w:cs="Times New Roman"/>
          <w:b/>
          <w:sz w:val="20"/>
          <w:szCs w:val="20"/>
        </w:rPr>
        <w:t>[  ]</w:t>
      </w:r>
      <w:r w:rsidRPr="00B275DA">
        <w:rPr>
          <w:rFonts w:ascii="Times New Roman" w:hAnsi="Times New Roman" w:cs="Times New Roman"/>
          <w:sz w:val="20"/>
          <w:szCs w:val="20"/>
        </w:rPr>
        <w:t xml:space="preserve">   (b) Female </w:t>
      </w:r>
      <w:r w:rsidRPr="00B275DA">
        <w:rPr>
          <w:rFonts w:ascii="Times New Roman" w:hAnsi="Times New Roman" w:cs="Times New Roman"/>
          <w:b/>
          <w:sz w:val="20"/>
          <w:szCs w:val="20"/>
        </w:rPr>
        <w:t>[  ]</w:t>
      </w:r>
    </w:p>
    <w:p w:rsidR="00AF7736" w:rsidRPr="00B275DA" w:rsidRDefault="00AF7736" w:rsidP="00A62C7E">
      <w:pPr>
        <w:pStyle w:val="ListParagraph"/>
        <w:numPr>
          <w:ilvl w:val="0"/>
          <w:numId w:val="14"/>
        </w:numPr>
        <w:spacing w:after="0" w:line="240" w:lineRule="auto"/>
        <w:ind w:left="360"/>
        <w:jc w:val="both"/>
        <w:rPr>
          <w:rFonts w:ascii="Times New Roman" w:hAnsi="Times New Roman" w:cs="Times New Roman"/>
          <w:sz w:val="20"/>
          <w:szCs w:val="20"/>
        </w:rPr>
      </w:pPr>
      <w:r w:rsidRPr="00B275DA">
        <w:rPr>
          <w:rFonts w:ascii="Times New Roman" w:hAnsi="Times New Roman" w:cs="Times New Roman"/>
          <w:sz w:val="20"/>
          <w:szCs w:val="20"/>
        </w:rPr>
        <w:t xml:space="preserve">Age: (a) 10-12 </w:t>
      </w:r>
      <w:r w:rsidRPr="00B275DA">
        <w:rPr>
          <w:rFonts w:ascii="Times New Roman" w:hAnsi="Times New Roman" w:cs="Times New Roman"/>
          <w:b/>
          <w:sz w:val="20"/>
          <w:szCs w:val="20"/>
        </w:rPr>
        <w:t>[  ]</w:t>
      </w:r>
      <w:r w:rsidRPr="00B275DA">
        <w:rPr>
          <w:rFonts w:ascii="Times New Roman" w:hAnsi="Times New Roman" w:cs="Times New Roman"/>
          <w:sz w:val="20"/>
          <w:szCs w:val="20"/>
        </w:rPr>
        <w:t xml:space="preserve">   (b) 13-15 </w:t>
      </w:r>
      <w:r w:rsidRPr="00B275DA">
        <w:rPr>
          <w:rFonts w:ascii="Times New Roman" w:hAnsi="Times New Roman" w:cs="Times New Roman"/>
          <w:b/>
          <w:sz w:val="20"/>
          <w:szCs w:val="20"/>
        </w:rPr>
        <w:t>[  ]</w:t>
      </w:r>
      <w:r w:rsidRPr="00B275DA">
        <w:rPr>
          <w:rFonts w:ascii="Times New Roman" w:hAnsi="Times New Roman" w:cs="Times New Roman"/>
          <w:sz w:val="20"/>
          <w:szCs w:val="20"/>
        </w:rPr>
        <w:t xml:space="preserve">   (c) 16-18  </w:t>
      </w:r>
      <w:r w:rsidRPr="00B275DA">
        <w:rPr>
          <w:rFonts w:ascii="Times New Roman" w:hAnsi="Times New Roman" w:cs="Times New Roman"/>
          <w:b/>
          <w:sz w:val="20"/>
          <w:szCs w:val="20"/>
        </w:rPr>
        <w:t>[  ]</w:t>
      </w:r>
      <w:r w:rsidRPr="00B275DA">
        <w:rPr>
          <w:rFonts w:ascii="Times New Roman" w:hAnsi="Times New Roman" w:cs="Times New Roman"/>
          <w:sz w:val="20"/>
          <w:szCs w:val="20"/>
        </w:rPr>
        <w:t xml:space="preserve">   (d) 19 &amp; above </w:t>
      </w:r>
      <w:r w:rsidRPr="00B275DA">
        <w:rPr>
          <w:rFonts w:ascii="Times New Roman" w:hAnsi="Times New Roman" w:cs="Times New Roman"/>
          <w:b/>
          <w:sz w:val="20"/>
          <w:szCs w:val="20"/>
        </w:rPr>
        <w:t>[  ]</w:t>
      </w:r>
    </w:p>
    <w:p w:rsidR="00AF7736" w:rsidRPr="00B275DA" w:rsidRDefault="00AF7736" w:rsidP="00A62C7E">
      <w:pPr>
        <w:pStyle w:val="ListParagraph"/>
        <w:numPr>
          <w:ilvl w:val="0"/>
          <w:numId w:val="14"/>
        </w:numPr>
        <w:spacing w:after="0" w:line="240" w:lineRule="auto"/>
        <w:ind w:left="360"/>
        <w:jc w:val="both"/>
        <w:rPr>
          <w:rFonts w:ascii="Times New Roman" w:hAnsi="Times New Roman" w:cs="Times New Roman"/>
          <w:sz w:val="20"/>
          <w:szCs w:val="20"/>
        </w:rPr>
      </w:pPr>
      <w:r w:rsidRPr="00B275DA">
        <w:rPr>
          <w:rFonts w:ascii="Times New Roman" w:hAnsi="Times New Roman" w:cs="Times New Roman"/>
          <w:sz w:val="20"/>
          <w:szCs w:val="20"/>
        </w:rPr>
        <w:t xml:space="preserve">Class: (a) SS 1 </w:t>
      </w:r>
      <w:r w:rsidRPr="00B275DA">
        <w:rPr>
          <w:rFonts w:ascii="Times New Roman" w:hAnsi="Times New Roman" w:cs="Times New Roman"/>
          <w:b/>
          <w:sz w:val="20"/>
          <w:szCs w:val="20"/>
        </w:rPr>
        <w:t>[  ]</w:t>
      </w:r>
      <w:r w:rsidRPr="00B275DA">
        <w:rPr>
          <w:rFonts w:ascii="Times New Roman" w:hAnsi="Times New Roman" w:cs="Times New Roman"/>
          <w:sz w:val="20"/>
          <w:szCs w:val="20"/>
        </w:rPr>
        <w:t xml:space="preserve">  (b) SS 2 </w:t>
      </w:r>
      <w:r w:rsidRPr="00B275DA">
        <w:rPr>
          <w:rFonts w:ascii="Times New Roman" w:hAnsi="Times New Roman" w:cs="Times New Roman"/>
          <w:b/>
          <w:sz w:val="20"/>
          <w:szCs w:val="20"/>
        </w:rPr>
        <w:t>[  ]</w:t>
      </w:r>
      <w:r w:rsidRPr="00B275DA">
        <w:rPr>
          <w:rFonts w:ascii="Times New Roman" w:hAnsi="Times New Roman" w:cs="Times New Roman"/>
          <w:sz w:val="20"/>
          <w:szCs w:val="20"/>
        </w:rPr>
        <w:t xml:space="preserve">  (c) SS 3 </w:t>
      </w:r>
      <w:r w:rsidRPr="00B275DA">
        <w:rPr>
          <w:rFonts w:ascii="Times New Roman" w:hAnsi="Times New Roman" w:cs="Times New Roman"/>
          <w:b/>
          <w:sz w:val="20"/>
          <w:szCs w:val="20"/>
        </w:rPr>
        <w:t>[  ]</w:t>
      </w:r>
      <w:r w:rsidRPr="00B275DA">
        <w:rPr>
          <w:rFonts w:ascii="Times New Roman" w:hAnsi="Times New Roman" w:cs="Times New Roman"/>
          <w:sz w:val="20"/>
          <w:szCs w:val="20"/>
        </w:rPr>
        <w:t xml:space="preserve"> </w:t>
      </w:r>
    </w:p>
    <w:p w:rsidR="00AF7736" w:rsidRPr="00B275DA" w:rsidRDefault="00AF7736" w:rsidP="00A62C7E">
      <w:pPr>
        <w:pStyle w:val="ListParagraph"/>
        <w:numPr>
          <w:ilvl w:val="0"/>
          <w:numId w:val="14"/>
        </w:numPr>
        <w:spacing w:after="0" w:line="240" w:lineRule="auto"/>
        <w:ind w:left="360"/>
        <w:jc w:val="both"/>
        <w:rPr>
          <w:rFonts w:ascii="Times New Roman" w:hAnsi="Times New Roman" w:cs="Times New Roman"/>
          <w:sz w:val="20"/>
          <w:szCs w:val="20"/>
        </w:rPr>
      </w:pPr>
      <w:r w:rsidRPr="00B275DA">
        <w:rPr>
          <w:rFonts w:ascii="Times New Roman" w:hAnsi="Times New Roman" w:cs="Times New Roman"/>
          <w:sz w:val="20"/>
          <w:szCs w:val="20"/>
        </w:rPr>
        <w:t xml:space="preserve">Religion: (a) Christianity </w:t>
      </w:r>
      <w:r w:rsidRPr="00B275DA">
        <w:rPr>
          <w:rFonts w:ascii="Times New Roman" w:hAnsi="Times New Roman" w:cs="Times New Roman"/>
          <w:b/>
          <w:sz w:val="20"/>
          <w:szCs w:val="20"/>
        </w:rPr>
        <w:t>[  ]</w:t>
      </w:r>
      <w:r w:rsidRPr="00B275DA">
        <w:rPr>
          <w:rFonts w:ascii="Times New Roman" w:hAnsi="Times New Roman" w:cs="Times New Roman"/>
          <w:sz w:val="20"/>
          <w:szCs w:val="20"/>
        </w:rPr>
        <w:t xml:space="preserve">    (b) Islam </w:t>
      </w:r>
      <w:r w:rsidRPr="00B275DA">
        <w:rPr>
          <w:rFonts w:ascii="Times New Roman" w:hAnsi="Times New Roman" w:cs="Times New Roman"/>
          <w:b/>
          <w:sz w:val="20"/>
          <w:szCs w:val="20"/>
        </w:rPr>
        <w:t>[  ]</w:t>
      </w:r>
      <w:r w:rsidRPr="00B275DA">
        <w:rPr>
          <w:rFonts w:ascii="Times New Roman" w:hAnsi="Times New Roman" w:cs="Times New Roman"/>
          <w:sz w:val="20"/>
          <w:szCs w:val="20"/>
        </w:rPr>
        <w:t xml:space="preserve">    (c) Others </w:t>
      </w:r>
      <w:r w:rsidRPr="00B275DA">
        <w:rPr>
          <w:rFonts w:ascii="Times New Roman" w:hAnsi="Times New Roman" w:cs="Times New Roman"/>
          <w:b/>
          <w:sz w:val="20"/>
          <w:szCs w:val="20"/>
        </w:rPr>
        <w:t>[  ]</w:t>
      </w:r>
    </w:p>
    <w:p w:rsidR="00AF7736" w:rsidRPr="00B275DA" w:rsidRDefault="00AF7736" w:rsidP="00A62C7E">
      <w:pPr>
        <w:spacing w:after="0" w:line="240" w:lineRule="auto"/>
        <w:jc w:val="center"/>
        <w:rPr>
          <w:rFonts w:ascii="Times New Roman" w:hAnsi="Times New Roman" w:cs="Times New Roman"/>
          <w:b/>
          <w:sz w:val="20"/>
          <w:szCs w:val="20"/>
        </w:rPr>
      </w:pPr>
      <w:r w:rsidRPr="00B275DA">
        <w:rPr>
          <w:rFonts w:ascii="Times New Roman" w:hAnsi="Times New Roman" w:cs="Times New Roman"/>
          <w:b/>
          <w:sz w:val="20"/>
          <w:szCs w:val="20"/>
        </w:rPr>
        <w:t>SECTION B:</w:t>
      </w:r>
    </w:p>
    <w:p w:rsidR="00AF7736" w:rsidRPr="00B275DA" w:rsidRDefault="00AF7736" w:rsidP="00A62C7E">
      <w:pPr>
        <w:pBdr>
          <w:bottom w:val="single" w:sz="4" w:space="1" w:color="auto"/>
        </w:pBdr>
        <w:spacing w:after="0" w:line="240" w:lineRule="auto"/>
        <w:jc w:val="center"/>
        <w:rPr>
          <w:rFonts w:ascii="Times New Roman" w:hAnsi="Times New Roman" w:cs="Times New Roman"/>
          <w:b/>
          <w:sz w:val="20"/>
          <w:szCs w:val="20"/>
        </w:rPr>
      </w:pPr>
      <w:r w:rsidRPr="00B275DA">
        <w:rPr>
          <w:rFonts w:ascii="Times New Roman" w:hAnsi="Times New Roman" w:cs="Times New Roman"/>
          <w:b/>
          <w:sz w:val="20"/>
          <w:szCs w:val="20"/>
        </w:rPr>
        <w:t>Exposure to Online Content Creation and Familiarity to Child Marriage</w:t>
      </w:r>
    </w:p>
    <w:p w:rsidR="00AF7736" w:rsidRPr="00B275DA" w:rsidRDefault="00AF7736" w:rsidP="00A62C7E">
      <w:pPr>
        <w:pStyle w:val="ListParagraph"/>
        <w:numPr>
          <w:ilvl w:val="0"/>
          <w:numId w:val="15"/>
        </w:numPr>
        <w:spacing w:after="0" w:line="240" w:lineRule="auto"/>
        <w:ind w:left="360"/>
        <w:rPr>
          <w:rFonts w:ascii="Times New Roman" w:hAnsi="Times New Roman" w:cs="Times New Roman"/>
          <w:sz w:val="20"/>
          <w:szCs w:val="20"/>
        </w:rPr>
      </w:pPr>
      <w:r w:rsidRPr="00B275DA">
        <w:rPr>
          <w:rFonts w:ascii="Times New Roman" w:hAnsi="Times New Roman" w:cs="Times New Roman"/>
          <w:sz w:val="20"/>
          <w:szCs w:val="20"/>
        </w:rPr>
        <w:t>How frequently do you use the internet? (a) Daily [  ] (b) Weekly [  ] (c) Occasionally [  ] (d) Rarely [  ]</w:t>
      </w:r>
    </w:p>
    <w:p w:rsidR="00AF7736" w:rsidRPr="00B275DA" w:rsidRDefault="00AF7736" w:rsidP="00A62C7E">
      <w:pPr>
        <w:pStyle w:val="ListParagraph"/>
        <w:numPr>
          <w:ilvl w:val="0"/>
          <w:numId w:val="15"/>
        </w:numPr>
        <w:spacing w:after="0" w:line="240" w:lineRule="auto"/>
        <w:ind w:left="360"/>
        <w:rPr>
          <w:rFonts w:ascii="Times New Roman" w:hAnsi="Times New Roman" w:cs="Times New Roman"/>
          <w:sz w:val="20"/>
          <w:szCs w:val="20"/>
        </w:rPr>
      </w:pPr>
      <w:r w:rsidRPr="00B275DA">
        <w:rPr>
          <w:rFonts w:ascii="Times New Roman" w:hAnsi="Times New Roman" w:cs="Times New Roman"/>
          <w:sz w:val="20"/>
          <w:szCs w:val="20"/>
        </w:rPr>
        <w:t>Are you aware of online content creators who discuss social issues? (a) Yes [  ] (b) No [  ]</w:t>
      </w:r>
    </w:p>
    <w:p w:rsidR="00AF7736" w:rsidRPr="00B275DA" w:rsidRDefault="00AF7736" w:rsidP="00A62C7E">
      <w:pPr>
        <w:pStyle w:val="ListParagraph"/>
        <w:numPr>
          <w:ilvl w:val="0"/>
          <w:numId w:val="15"/>
        </w:numPr>
        <w:spacing w:after="0" w:line="240" w:lineRule="auto"/>
        <w:ind w:left="360"/>
        <w:rPr>
          <w:rFonts w:ascii="Times New Roman" w:hAnsi="Times New Roman" w:cs="Times New Roman"/>
          <w:sz w:val="20"/>
          <w:szCs w:val="20"/>
        </w:rPr>
      </w:pPr>
      <w:r w:rsidRPr="00B275DA">
        <w:rPr>
          <w:rFonts w:ascii="Times New Roman" w:hAnsi="Times New Roman" w:cs="Times New Roman"/>
          <w:sz w:val="20"/>
          <w:szCs w:val="20"/>
        </w:rPr>
        <w:t>Have you ever come across content related to child marriage online? (a) Yes [  ] (b) No [  ]</w:t>
      </w:r>
    </w:p>
    <w:p w:rsidR="00AF7736" w:rsidRPr="00B275DA" w:rsidRDefault="00AF7736" w:rsidP="00A62C7E">
      <w:pPr>
        <w:pStyle w:val="ListParagraph"/>
        <w:numPr>
          <w:ilvl w:val="0"/>
          <w:numId w:val="15"/>
        </w:numPr>
        <w:spacing w:after="0" w:line="240" w:lineRule="auto"/>
        <w:ind w:left="360"/>
        <w:jc w:val="both"/>
        <w:rPr>
          <w:rFonts w:ascii="Times New Roman" w:hAnsi="Times New Roman" w:cs="Times New Roman"/>
          <w:sz w:val="20"/>
          <w:szCs w:val="20"/>
        </w:rPr>
      </w:pPr>
      <w:r w:rsidRPr="00B275DA">
        <w:rPr>
          <w:rFonts w:ascii="Times New Roman" w:hAnsi="Times New Roman" w:cs="Times New Roman"/>
          <w:sz w:val="20"/>
          <w:szCs w:val="20"/>
        </w:rPr>
        <w:t xml:space="preserve">Which platforms do you frequently use to access online content? (a) YouTube [  ] (b) Facebook [  ] (c) </w:t>
      </w:r>
      <w:proofErr w:type="spellStart"/>
      <w:r w:rsidRPr="00B275DA">
        <w:rPr>
          <w:rFonts w:ascii="Times New Roman" w:hAnsi="Times New Roman" w:cs="Times New Roman"/>
          <w:sz w:val="20"/>
          <w:szCs w:val="20"/>
        </w:rPr>
        <w:t>TikTok</w:t>
      </w:r>
      <w:proofErr w:type="spellEnd"/>
      <w:r w:rsidRPr="00B275DA">
        <w:rPr>
          <w:rFonts w:ascii="Times New Roman" w:hAnsi="Times New Roman" w:cs="Times New Roman"/>
          <w:sz w:val="20"/>
          <w:szCs w:val="20"/>
        </w:rPr>
        <w:t xml:space="preserve"> [  ] (d) Instagram [  ] (e) Twitter [  ]</w:t>
      </w:r>
    </w:p>
    <w:p w:rsidR="00AF7736" w:rsidRPr="00B275DA" w:rsidRDefault="00AF7736" w:rsidP="00A62C7E">
      <w:pPr>
        <w:pStyle w:val="ListParagraph"/>
        <w:numPr>
          <w:ilvl w:val="0"/>
          <w:numId w:val="15"/>
        </w:numPr>
        <w:spacing w:after="0" w:line="240" w:lineRule="auto"/>
        <w:ind w:left="360"/>
        <w:jc w:val="both"/>
        <w:rPr>
          <w:rFonts w:ascii="Times New Roman" w:hAnsi="Times New Roman" w:cs="Times New Roman"/>
          <w:sz w:val="20"/>
          <w:szCs w:val="20"/>
        </w:rPr>
      </w:pPr>
      <w:r w:rsidRPr="00B275DA">
        <w:rPr>
          <w:rFonts w:ascii="Times New Roman" w:hAnsi="Times New Roman" w:cs="Times New Roman"/>
          <w:sz w:val="20"/>
          <w:szCs w:val="20"/>
        </w:rPr>
        <w:t>How do online content creators present the issue of child marriage? (a) Highlighting benefits (Positive) [ ] (b)  Raising awareness of its harms (Negative) [ ] (c) Sharing information (Neutral) [ ]</w:t>
      </w:r>
    </w:p>
    <w:p w:rsidR="00AF7736" w:rsidRPr="00B275DA" w:rsidRDefault="00AF7736" w:rsidP="00A62C7E">
      <w:pPr>
        <w:spacing w:after="0" w:line="240" w:lineRule="auto"/>
        <w:jc w:val="center"/>
        <w:rPr>
          <w:rFonts w:ascii="Times New Roman" w:hAnsi="Times New Roman" w:cs="Times New Roman"/>
          <w:b/>
          <w:sz w:val="20"/>
          <w:szCs w:val="20"/>
        </w:rPr>
      </w:pPr>
      <w:r w:rsidRPr="00B275DA">
        <w:rPr>
          <w:rFonts w:ascii="Times New Roman" w:hAnsi="Times New Roman" w:cs="Times New Roman"/>
          <w:b/>
          <w:sz w:val="20"/>
          <w:szCs w:val="20"/>
        </w:rPr>
        <w:t>SECTION C:</w:t>
      </w:r>
    </w:p>
    <w:p w:rsidR="00AF7736" w:rsidRPr="00B275DA" w:rsidRDefault="00AF7736" w:rsidP="00A62C7E">
      <w:pPr>
        <w:pBdr>
          <w:bottom w:val="single" w:sz="4" w:space="1" w:color="auto"/>
        </w:pBdr>
        <w:spacing w:after="0" w:line="240" w:lineRule="auto"/>
        <w:jc w:val="center"/>
        <w:rPr>
          <w:rFonts w:ascii="Times New Roman" w:hAnsi="Times New Roman" w:cs="Times New Roman"/>
          <w:b/>
          <w:sz w:val="20"/>
          <w:szCs w:val="20"/>
        </w:rPr>
      </w:pPr>
      <w:r w:rsidRPr="00B275DA">
        <w:rPr>
          <w:rFonts w:ascii="Times New Roman" w:hAnsi="Times New Roman" w:cs="Times New Roman"/>
          <w:b/>
          <w:sz w:val="20"/>
          <w:szCs w:val="20"/>
        </w:rPr>
        <w:t>Likert Scale Statements</w:t>
      </w:r>
    </w:p>
    <w:p w:rsidR="00AF7736" w:rsidRPr="00B275DA" w:rsidRDefault="00AF7736" w:rsidP="00A62C7E">
      <w:pPr>
        <w:pStyle w:val="ListParagraph"/>
        <w:spacing w:after="0" w:line="240" w:lineRule="auto"/>
        <w:ind w:left="0"/>
        <w:contextualSpacing w:val="0"/>
        <w:rPr>
          <w:rFonts w:ascii="Times New Roman" w:hAnsi="Times New Roman" w:cs="Times New Roman"/>
          <w:i/>
          <w:sz w:val="20"/>
          <w:szCs w:val="20"/>
        </w:rPr>
      </w:pPr>
      <w:r w:rsidRPr="00B275DA">
        <w:rPr>
          <w:rFonts w:ascii="Times New Roman" w:hAnsi="Times New Roman" w:cs="Times New Roman"/>
          <w:b/>
          <w:i/>
          <w:sz w:val="20"/>
          <w:szCs w:val="20"/>
        </w:rPr>
        <w:t>Keywords:</w:t>
      </w:r>
      <w:r w:rsidRPr="00B275DA">
        <w:rPr>
          <w:rFonts w:ascii="Times New Roman" w:hAnsi="Times New Roman" w:cs="Times New Roman"/>
          <w:i/>
          <w:sz w:val="20"/>
          <w:szCs w:val="20"/>
        </w:rPr>
        <w:t xml:space="preserve"> </w:t>
      </w:r>
    </w:p>
    <w:p w:rsidR="00AF7736" w:rsidRPr="00B275DA" w:rsidRDefault="00AF7736" w:rsidP="00A62C7E">
      <w:pPr>
        <w:pStyle w:val="ListParagraph"/>
        <w:spacing w:after="0" w:line="240" w:lineRule="auto"/>
        <w:ind w:left="0"/>
        <w:contextualSpacing w:val="0"/>
        <w:jc w:val="both"/>
        <w:rPr>
          <w:rFonts w:ascii="Times New Roman" w:hAnsi="Times New Roman" w:cs="Times New Roman"/>
          <w:b/>
          <w:sz w:val="20"/>
          <w:szCs w:val="20"/>
        </w:rPr>
      </w:pPr>
      <w:r w:rsidRPr="00B275DA">
        <w:rPr>
          <w:rFonts w:ascii="Times New Roman" w:hAnsi="Times New Roman" w:cs="Times New Roman"/>
          <w:sz w:val="20"/>
          <w:szCs w:val="20"/>
        </w:rPr>
        <w:t xml:space="preserve">Strongly Agree </w:t>
      </w:r>
      <w:r w:rsidRPr="00B275DA">
        <w:rPr>
          <w:rFonts w:ascii="Times New Roman" w:hAnsi="Times New Roman" w:cs="Times New Roman"/>
          <w:sz w:val="20"/>
          <w:szCs w:val="20"/>
        </w:rPr>
        <w:tab/>
        <w:t>(</w:t>
      </w:r>
      <w:r w:rsidRPr="00B275DA">
        <w:rPr>
          <w:rFonts w:ascii="Times New Roman" w:hAnsi="Times New Roman" w:cs="Times New Roman"/>
          <w:b/>
          <w:sz w:val="20"/>
          <w:szCs w:val="20"/>
        </w:rPr>
        <w:t>SA)</w:t>
      </w:r>
      <w:r w:rsidR="002F0A76" w:rsidRPr="00B275DA">
        <w:rPr>
          <w:rFonts w:ascii="Times New Roman" w:hAnsi="Times New Roman" w:cs="Times New Roman"/>
          <w:b/>
          <w:sz w:val="20"/>
          <w:szCs w:val="20"/>
        </w:rPr>
        <w:t xml:space="preserve"> </w:t>
      </w:r>
      <w:r w:rsidRPr="00B275DA">
        <w:rPr>
          <w:rFonts w:ascii="Times New Roman" w:hAnsi="Times New Roman" w:cs="Times New Roman"/>
          <w:sz w:val="20"/>
          <w:szCs w:val="20"/>
        </w:rPr>
        <w:t>Agree (</w:t>
      </w:r>
      <w:r w:rsidRPr="00B275DA">
        <w:rPr>
          <w:rFonts w:ascii="Times New Roman" w:hAnsi="Times New Roman" w:cs="Times New Roman"/>
          <w:b/>
          <w:sz w:val="20"/>
          <w:szCs w:val="20"/>
        </w:rPr>
        <w:t>A</w:t>
      </w:r>
      <w:r w:rsidRPr="00B275DA">
        <w:rPr>
          <w:rFonts w:ascii="Times New Roman" w:hAnsi="Times New Roman" w:cs="Times New Roman"/>
          <w:sz w:val="20"/>
          <w:szCs w:val="20"/>
        </w:rPr>
        <w:t>)</w:t>
      </w:r>
      <w:r w:rsidR="007F71E0" w:rsidRPr="00B275DA">
        <w:rPr>
          <w:rFonts w:ascii="Times New Roman" w:hAnsi="Times New Roman" w:cs="Times New Roman"/>
          <w:b/>
          <w:sz w:val="20"/>
          <w:szCs w:val="20"/>
        </w:rPr>
        <w:t xml:space="preserve"> </w:t>
      </w:r>
      <w:r w:rsidRPr="00B275DA">
        <w:rPr>
          <w:rFonts w:ascii="Times New Roman" w:hAnsi="Times New Roman" w:cs="Times New Roman"/>
          <w:sz w:val="20"/>
          <w:szCs w:val="20"/>
        </w:rPr>
        <w:t>Neutral</w:t>
      </w:r>
      <w:r w:rsidRPr="00B275DA">
        <w:rPr>
          <w:rFonts w:ascii="Times New Roman" w:hAnsi="Times New Roman" w:cs="Times New Roman"/>
          <w:sz w:val="20"/>
          <w:szCs w:val="20"/>
        </w:rPr>
        <w:tab/>
      </w:r>
      <w:r w:rsidR="00B275DA" w:rsidRPr="00B275DA">
        <w:rPr>
          <w:rFonts w:ascii="Times New Roman" w:hAnsi="Times New Roman" w:cs="Times New Roman"/>
          <w:sz w:val="20"/>
          <w:szCs w:val="20"/>
        </w:rPr>
        <w:t xml:space="preserve"> </w:t>
      </w:r>
      <w:r w:rsidRPr="00B275DA">
        <w:rPr>
          <w:rFonts w:ascii="Times New Roman" w:hAnsi="Times New Roman" w:cs="Times New Roman"/>
          <w:sz w:val="20"/>
          <w:szCs w:val="20"/>
        </w:rPr>
        <w:t>(</w:t>
      </w:r>
      <w:r w:rsidRPr="00B275DA">
        <w:rPr>
          <w:rFonts w:ascii="Times New Roman" w:hAnsi="Times New Roman" w:cs="Times New Roman"/>
          <w:b/>
          <w:sz w:val="20"/>
          <w:szCs w:val="20"/>
        </w:rPr>
        <w:t>N</w:t>
      </w:r>
      <w:proofErr w:type="gramStart"/>
      <w:r w:rsidRPr="00B275DA">
        <w:rPr>
          <w:rFonts w:ascii="Times New Roman" w:hAnsi="Times New Roman" w:cs="Times New Roman"/>
          <w:sz w:val="20"/>
          <w:szCs w:val="20"/>
        </w:rPr>
        <w:t xml:space="preserve">) </w:t>
      </w:r>
      <w:r w:rsidR="00691346" w:rsidRPr="00B275DA">
        <w:rPr>
          <w:rFonts w:ascii="Times New Roman" w:hAnsi="Times New Roman" w:cs="Times New Roman"/>
          <w:b/>
          <w:sz w:val="20"/>
          <w:szCs w:val="20"/>
        </w:rPr>
        <w:t xml:space="preserve"> </w:t>
      </w:r>
      <w:r w:rsidRPr="00B275DA">
        <w:rPr>
          <w:rFonts w:ascii="Times New Roman" w:hAnsi="Times New Roman" w:cs="Times New Roman"/>
          <w:sz w:val="20"/>
          <w:szCs w:val="20"/>
        </w:rPr>
        <w:t>Disagree</w:t>
      </w:r>
      <w:proofErr w:type="gramEnd"/>
      <w:r w:rsidR="00B275DA" w:rsidRPr="00B275DA">
        <w:rPr>
          <w:rFonts w:ascii="Times New Roman" w:hAnsi="Times New Roman" w:cs="Times New Roman"/>
          <w:sz w:val="20"/>
          <w:szCs w:val="20"/>
        </w:rPr>
        <w:t xml:space="preserve"> </w:t>
      </w:r>
      <w:r w:rsidRPr="00B275DA">
        <w:rPr>
          <w:rFonts w:ascii="Times New Roman" w:hAnsi="Times New Roman" w:cs="Times New Roman"/>
          <w:sz w:val="20"/>
          <w:szCs w:val="20"/>
        </w:rPr>
        <w:t>(</w:t>
      </w:r>
      <w:r w:rsidRPr="00B275DA">
        <w:rPr>
          <w:rFonts w:ascii="Times New Roman" w:hAnsi="Times New Roman" w:cs="Times New Roman"/>
          <w:b/>
          <w:sz w:val="20"/>
          <w:szCs w:val="20"/>
        </w:rPr>
        <w:t>D</w:t>
      </w:r>
      <w:r w:rsidR="0020438F" w:rsidRPr="00B275DA">
        <w:rPr>
          <w:rFonts w:ascii="Times New Roman" w:hAnsi="Times New Roman" w:cs="Times New Roman"/>
          <w:sz w:val="20"/>
          <w:szCs w:val="20"/>
        </w:rPr>
        <w:t xml:space="preserve">) </w:t>
      </w:r>
      <w:r w:rsidRPr="00B275DA">
        <w:rPr>
          <w:rFonts w:ascii="Times New Roman" w:hAnsi="Times New Roman" w:cs="Times New Roman"/>
          <w:sz w:val="20"/>
          <w:szCs w:val="20"/>
        </w:rPr>
        <w:t>Strongly Disagree</w:t>
      </w:r>
      <w:r w:rsidRPr="00B275DA">
        <w:rPr>
          <w:rFonts w:ascii="Times New Roman" w:hAnsi="Times New Roman" w:cs="Times New Roman"/>
          <w:sz w:val="20"/>
          <w:szCs w:val="20"/>
        </w:rPr>
        <w:tab/>
        <w:t>(</w:t>
      </w:r>
      <w:r w:rsidRPr="00B275DA">
        <w:rPr>
          <w:rFonts w:ascii="Times New Roman" w:hAnsi="Times New Roman" w:cs="Times New Roman"/>
          <w:b/>
          <w:sz w:val="20"/>
          <w:szCs w:val="20"/>
        </w:rPr>
        <w:t>SD</w:t>
      </w:r>
      <w:r w:rsidRPr="00B275DA">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653"/>
        <w:gridCol w:w="6187"/>
        <w:gridCol w:w="574"/>
        <w:gridCol w:w="419"/>
        <w:gridCol w:w="419"/>
        <w:gridCol w:w="419"/>
        <w:gridCol w:w="574"/>
      </w:tblGrid>
      <w:tr w:rsidR="00AF7736" w:rsidRPr="00B275DA" w:rsidTr="008C24CD">
        <w:tc>
          <w:tcPr>
            <w:tcW w:w="653" w:type="dxa"/>
          </w:tcPr>
          <w:p w:rsidR="00AF7736" w:rsidRPr="00B275DA" w:rsidRDefault="00AF7736" w:rsidP="00A62C7E">
            <w:pPr>
              <w:jc w:val="both"/>
              <w:rPr>
                <w:rFonts w:ascii="Times New Roman" w:hAnsi="Times New Roman" w:cs="Times New Roman"/>
                <w:b/>
                <w:sz w:val="20"/>
                <w:szCs w:val="20"/>
              </w:rPr>
            </w:pPr>
            <w:r w:rsidRPr="00B275DA">
              <w:rPr>
                <w:rFonts w:ascii="Times New Roman" w:hAnsi="Times New Roman" w:cs="Times New Roman"/>
                <w:b/>
                <w:sz w:val="20"/>
                <w:szCs w:val="20"/>
              </w:rPr>
              <w:t>S/N</w:t>
            </w:r>
          </w:p>
        </w:tc>
        <w:tc>
          <w:tcPr>
            <w:tcW w:w="6187" w:type="dxa"/>
          </w:tcPr>
          <w:p w:rsidR="00AF7736" w:rsidRPr="00B275DA" w:rsidRDefault="00AF7736" w:rsidP="00A62C7E">
            <w:pPr>
              <w:jc w:val="center"/>
              <w:rPr>
                <w:rFonts w:ascii="Times New Roman" w:hAnsi="Times New Roman" w:cs="Times New Roman"/>
                <w:b/>
                <w:sz w:val="20"/>
                <w:szCs w:val="20"/>
              </w:rPr>
            </w:pPr>
            <w:r w:rsidRPr="00B275DA">
              <w:rPr>
                <w:rFonts w:ascii="Times New Roman" w:hAnsi="Times New Roman" w:cs="Times New Roman"/>
                <w:b/>
                <w:sz w:val="20"/>
                <w:szCs w:val="20"/>
              </w:rPr>
              <w:t>STATEMENTS</w:t>
            </w:r>
          </w:p>
        </w:tc>
        <w:tc>
          <w:tcPr>
            <w:tcW w:w="574" w:type="dxa"/>
          </w:tcPr>
          <w:p w:rsidR="00AF7736" w:rsidRPr="00B275DA" w:rsidRDefault="00AF7736" w:rsidP="00A62C7E">
            <w:pPr>
              <w:jc w:val="both"/>
              <w:rPr>
                <w:rFonts w:ascii="Times New Roman" w:hAnsi="Times New Roman" w:cs="Times New Roman"/>
                <w:b/>
                <w:sz w:val="20"/>
                <w:szCs w:val="20"/>
              </w:rPr>
            </w:pPr>
            <w:r w:rsidRPr="00B275DA">
              <w:rPr>
                <w:rFonts w:ascii="Times New Roman" w:hAnsi="Times New Roman" w:cs="Times New Roman"/>
                <w:b/>
                <w:sz w:val="20"/>
                <w:szCs w:val="20"/>
              </w:rPr>
              <w:t>SA</w:t>
            </w:r>
          </w:p>
        </w:tc>
        <w:tc>
          <w:tcPr>
            <w:tcW w:w="419" w:type="dxa"/>
          </w:tcPr>
          <w:p w:rsidR="00AF7736" w:rsidRPr="00B275DA" w:rsidRDefault="00AF7736" w:rsidP="00A62C7E">
            <w:pPr>
              <w:jc w:val="both"/>
              <w:rPr>
                <w:rFonts w:ascii="Times New Roman" w:hAnsi="Times New Roman" w:cs="Times New Roman"/>
                <w:b/>
                <w:sz w:val="20"/>
                <w:szCs w:val="20"/>
              </w:rPr>
            </w:pPr>
            <w:r w:rsidRPr="00B275DA">
              <w:rPr>
                <w:rFonts w:ascii="Times New Roman" w:hAnsi="Times New Roman" w:cs="Times New Roman"/>
                <w:b/>
                <w:sz w:val="20"/>
                <w:szCs w:val="20"/>
              </w:rPr>
              <w:t>A</w:t>
            </w:r>
          </w:p>
        </w:tc>
        <w:tc>
          <w:tcPr>
            <w:tcW w:w="419" w:type="dxa"/>
          </w:tcPr>
          <w:p w:rsidR="00AF7736" w:rsidRPr="00B275DA" w:rsidRDefault="00AF7736" w:rsidP="00A62C7E">
            <w:pPr>
              <w:jc w:val="both"/>
              <w:rPr>
                <w:rFonts w:ascii="Times New Roman" w:hAnsi="Times New Roman" w:cs="Times New Roman"/>
                <w:b/>
                <w:sz w:val="20"/>
                <w:szCs w:val="20"/>
              </w:rPr>
            </w:pPr>
            <w:r w:rsidRPr="00B275DA">
              <w:rPr>
                <w:rFonts w:ascii="Times New Roman" w:hAnsi="Times New Roman" w:cs="Times New Roman"/>
                <w:b/>
                <w:sz w:val="20"/>
                <w:szCs w:val="20"/>
              </w:rPr>
              <w:t>N</w:t>
            </w:r>
          </w:p>
        </w:tc>
        <w:tc>
          <w:tcPr>
            <w:tcW w:w="419" w:type="dxa"/>
          </w:tcPr>
          <w:p w:rsidR="00AF7736" w:rsidRPr="00B275DA" w:rsidRDefault="00AF7736" w:rsidP="00A62C7E">
            <w:pPr>
              <w:jc w:val="both"/>
              <w:rPr>
                <w:rFonts w:ascii="Times New Roman" w:hAnsi="Times New Roman" w:cs="Times New Roman"/>
                <w:b/>
                <w:sz w:val="20"/>
                <w:szCs w:val="20"/>
              </w:rPr>
            </w:pPr>
            <w:r w:rsidRPr="00B275DA">
              <w:rPr>
                <w:rFonts w:ascii="Times New Roman" w:hAnsi="Times New Roman" w:cs="Times New Roman"/>
                <w:b/>
                <w:sz w:val="20"/>
                <w:szCs w:val="20"/>
              </w:rPr>
              <w:t>D</w:t>
            </w:r>
          </w:p>
        </w:tc>
        <w:tc>
          <w:tcPr>
            <w:tcW w:w="574" w:type="dxa"/>
          </w:tcPr>
          <w:p w:rsidR="00AF7736" w:rsidRPr="00B275DA" w:rsidRDefault="00AF7736" w:rsidP="00A62C7E">
            <w:pPr>
              <w:jc w:val="both"/>
              <w:rPr>
                <w:rFonts w:ascii="Times New Roman" w:hAnsi="Times New Roman" w:cs="Times New Roman"/>
                <w:b/>
                <w:sz w:val="20"/>
                <w:szCs w:val="20"/>
              </w:rPr>
            </w:pPr>
            <w:r w:rsidRPr="00B275DA">
              <w:rPr>
                <w:rFonts w:ascii="Times New Roman" w:hAnsi="Times New Roman" w:cs="Times New Roman"/>
                <w:b/>
                <w:sz w:val="20"/>
                <w:szCs w:val="20"/>
              </w:rPr>
              <w:t>SD</w:t>
            </w:r>
          </w:p>
        </w:tc>
      </w:tr>
      <w:tr w:rsidR="00AF7736" w:rsidRPr="00B275DA" w:rsidTr="008C24CD">
        <w:tc>
          <w:tcPr>
            <w:tcW w:w="653" w:type="dxa"/>
          </w:tcPr>
          <w:p w:rsidR="00AF7736" w:rsidRPr="00B275DA" w:rsidRDefault="00AF7736" w:rsidP="00A62C7E">
            <w:pPr>
              <w:jc w:val="both"/>
              <w:rPr>
                <w:rFonts w:ascii="Times New Roman" w:hAnsi="Times New Roman" w:cs="Times New Roman"/>
                <w:b/>
                <w:sz w:val="20"/>
                <w:szCs w:val="20"/>
              </w:rPr>
            </w:pPr>
            <w:r w:rsidRPr="00B275DA">
              <w:rPr>
                <w:rFonts w:ascii="Times New Roman" w:hAnsi="Times New Roman" w:cs="Times New Roman"/>
                <w:b/>
                <w:sz w:val="20"/>
                <w:szCs w:val="20"/>
              </w:rPr>
              <w:t>1.</w:t>
            </w:r>
          </w:p>
        </w:tc>
        <w:tc>
          <w:tcPr>
            <w:tcW w:w="6187" w:type="dxa"/>
          </w:tcPr>
          <w:p w:rsidR="00AF7736" w:rsidRPr="00B275DA" w:rsidRDefault="00AF7736" w:rsidP="00A62C7E">
            <w:pPr>
              <w:jc w:val="both"/>
              <w:rPr>
                <w:rFonts w:ascii="Times New Roman" w:hAnsi="Times New Roman" w:cs="Times New Roman"/>
                <w:sz w:val="20"/>
                <w:szCs w:val="20"/>
              </w:rPr>
            </w:pPr>
            <w:r w:rsidRPr="00B275DA">
              <w:rPr>
                <w:rFonts w:ascii="Times New Roman" w:hAnsi="Times New Roman" w:cs="Times New Roman"/>
                <w:sz w:val="20"/>
                <w:szCs w:val="20"/>
              </w:rPr>
              <w:t>Online content creation has significantly influenced teenagers’ perceptions of child marriage.</w:t>
            </w:r>
          </w:p>
        </w:tc>
        <w:tc>
          <w:tcPr>
            <w:tcW w:w="574"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574" w:type="dxa"/>
          </w:tcPr>
          <w:p w:rsidR="00AF7736" w:rsidRPr="00B275DA" w:rsidRDefault="00AF7736" w:rsidP="00A62C7E">
            <w:pPr>
              <w:jc w:val="both"/>
              <w:rPr>
                <w:rFonts w:ascii="Times New Roman" w:hAnsi="Times New Roman" w:cs="Times New Roman"/>
                <w:sz w:val="20"/>
                <w:szCs w:val="20"/>
              </w:rPr>
            </w:pPr>
          </w:p>
        </w:tc>
      </w:tr>
      <w:tr w:rsidR="00AF7736" w:rsidRPr="00B275DA" w:rsidTr="008C24CD">
        <w:tc>
          <w:tcPr>
            <w:tcW w:w="653" w:type="dxa"/>
          </w:tcPr>
          <w:p w:rsidR="00AF7736" w:rsidRPr="00B275DA" w:rsidRDefault="00AF7736" w:rsidP="00A62C7E">
            <w:pPr>
              <w:jc w:val="both"/>
              <w:rPr>
                <w:rFonts w:ascii="Times New Roman" w:hAnsi="Times New Roman" w:cs="Times New Roman"/>
                <w:b/>
                <w:sz w:val="20"/>
                <w:szCs w:val="20"/>
              </w:rPr>
            </w:pPr>
            <w:r w:rsidRPr="00B275DA">
              <w:rPr>
                <w:rFonts w:ascii="Times New Roman" w:hAnsi="Times New Roman" w:cs="Times New Roman"/>
                <w:b/>
                <w:sz w:val="20"/>
                <w:szCs w:val="20"/>
              </w:rPr>
              <w:t>2.</w:t>
            </w:r>
          </w:p>
        </w:tc>
        <w:tc>
          <w:tcPr>
            <w:tcW w:w="6187" w:type="dxa"/>
          </w:tcPr>
          <w:p w:rsidR="00AF7736" w:rsidRPr="00B275DA" w:rsidRDefault="00AF7736" w:rsidP="00A62C7E">
            <w:pPr>
              <w:jc w:val="both"/>
              <w:rPr>
                <w:rFonts w:ascii="Times New Roman" w:hAnsi="Times New Roman" w:cs="Times New Roman"/>
                <w:sz w:val="20"/>
                <w:szCs w:val="20"/>
              </w:rPr>
            </w:pPr>
            <w:r w:rsidRPr="00B275DA">
              <w:rPr>
                <w:rFonts w:ascii="Times New Roman" w:hAnsi="Times New Roman" w:cs="Times New Roman"/>
                <w:sz w:val="20"/>
                <w:szCs w:val="20"/>
              </w:rPr>
              <w:t>Social media platforms promote awareness about the negative effects of child marriage through user-generated content.</w:t>
            </w:r>
          </w:p>
        </w:tc>
        <w:tc>
          <w:tcPr>
            <w:tcW w:w="574"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574" w:type="dxa"/>
          </w:tcPr>
          <w:p w:rsidR="00AF7736" w:rsidRPr="00B275DA" w:rsidRDefault="00AF7736" w:rsidP="00A62C7E">
            <w:pPr>
              <w:jc w:val="both"/>
              <w:rPr>
                <w:rFonts w:ascii="Times New Roman" w:hAnsi="Times New Roman" w:cs="Times New Roman"/>
                <w:sz w:val="20"/>
                <w:szCs w:val="20"/>
              </w:rPr>
            </w:pPr>
          </w:p>
        </w:tc>
      </w:tr>
      <w:tr w:rsidR="00AF7736" w:rsidRPr="00B275DA" w:rsidTr="008C24CD">
        <w:tc>
          <w:tcPr>
            <w:tcW w:w="653" w:type="dxa"/>
          </w:tcPr>
          <w:p w:rsidR="00AF7736" w:rsidRPr="00B275DA" w:rsidRDefault="00AF7736" w:rsidP="00A62C7E">
            <w:pPr>
              <w:jc w:val="both"/>
              <w:rPr>
                <w:rFonts w:ascii="Times New Roman" w:hAnsi="Times New Roman" w:cs="Times New Roman"/>
                <w:b/>
                <w:sz w:val="20"/>
                <w:szCs w:val="20"/>
              </w:rPr>
            </w:pPr>
            <w:r w:rsidRPr="00B275DA">
              <w:rPr>
                <w:rFonts w:ascii="Times New Roman" w:hAnsi="Times New Roman" w:cs="Times New Roman"/>
                <w:b/>
                <w:sz w:val="20"/>
                <w:szCs w:val="20"/>
              </w:rPr>
              <w:t>3.</w:t>
            </w:r>
          </w:p>
        </w:tc>
        <w:tc>
          <w:tcPr>
            <w:tcW w:w="6187" w:type="dxa"/>
          </w:tcPr>
          <w:p w:rsidR="00AF7736" w:rsidRPr="00B275DA" w:rsidRDefault="00AF7736" w:rsidP="00A62C7E">
            <w:pPr>
              <w:jc w:val="both"/>
              <w:rPr>
                <w:rFonts w:ascii="Times New Roman" w:hAnsi="Times New Roman" w:cs="Times New Roman"/>
                <w:sz w:val="20"/>
                <w:szCs w:val="20"/>
              </w:rPr>
            </w:pPr>
            <w:r w:rsidRPr="00B275DA">
              <w:rPr>
                <w:rFonts w:ascii="Times New Roman" w:hAnsi="Times New Roman" w:cs="Times New Roman"/>
                <w:sz w:val="20"/>
                <w:szCs w:val="20"/>
              </w:rPr>
              <w:t>Teenagers are more likely to discuss child marriage issues after encountering relevant content online.</w:t>
            </w:r>
          </w:p>
        </w:tc>
        <w:tc>
          <w:tcPr>
            <w:tcW w:w="574"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574" w:type="dxa"/>
          </w:tcPr>
          <w:p w:rsidR="00AF7736" w:rsidRPr="00B275DA" w:rsidRDefault="00AF7736" w:rsidP="00A62C7E">
            <w:pPr>
              <w:jc w:val="both"/>
              <w:rPr>
                <w:rFonts w:ascii="Times New Roman" w:hAnsi="Times New Roman" w:cs="Times New Roman"/>
                <w:sz w:val="20"/>
                <w:szCs w:val="20"/>
              </w:rPr>
            </w:pPr>
          </w:p>
        </w:tc>
      </w:tr>
      <w:tr w:rsidR="00AF7736" w:rsidRPr="00B275DA" w:rsidTr="008C24CD">
        <w:trPr>
          <w:trHeight w:val="215"/>
        </w:trPr>
        <w:tc>
          <w:tcPr>
            <w:tcW w:w="653" w:type="dxa"/>
          </w:tcPr>
          <w:p w:rsidR="00AF7736" w:rsidRPr="00B275DA" w:rsidRDefault="00AF7736" w:rsidP="00A62C7E">
            <w:pPr>
              <w:jc w:val="both"/>
              <w:rPr>
                <w:rFonts w:ascii="Times New Roman" w:hAnsi="Times New Roman" w:cs="Times New Roman"/>
                <w:b/>
                <w:sz w:val="20"/>
                <w:szCs w:val="20"/>
              </w:rPr>
            </w:pPr>
            <w:r w:rsidRPr="00B275DA">
              <w:rPr>
                <w:rFonts w:ascii="Times New Roman" w:hAnsi="Times New Roman" w:cs="Times New Roman"/>
                <w:b/>
                <w:sz w:val="20"/>
                <w:szCs w:val="20"/>
              </w:rPr>
              <w:t>4.</w:t>
            </w:r>
          </w:p>
        </w:tc>
        <w:tc>
          <w:tcPr>
            <w:tcW w:w="6187" w:type="dxa"/>
          </w:tcPr>
          <w:p w:rsidR="00AF7736" w:rsidRPr="00B275DA" w:rsidRDefault="00AF7736" w:rsidP="00A62C7E">
            <w:pPr>
              <w:jc w:val="both"/>
              <w:rPr>
                <w:rFonts w:ascii="Times New Roman" w:hAnsi="Times New Roman" w:cs="Times New Roman"/>
                <w:sz w:val="20"/>
                <w:szCs w:val="20"/>
              </w:rPr>
            </w:pPr>
            <w:r w:rsidRPr="00B275DA">
              <w:rPr>
                <w:rFonts w:ascii="Times New Roman" w:hAnsi="Times New Roman" w:cs="Times New Roman"/>
                <w:sz w:val="20"/>
                <w:szCs w:val="20"/>
              </w:rPr>
              <w:t>Exposure to online content about child marriage empowers teenagers to advocate against the practice.</w:t>
            </w:r>
          </w:p>
        </w:tc>
        <w:tc>
          <w:tcPr>
            <w:tcW w:w="574"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574" w:type="dxa"/>
          </w:tcPr>
          <w:p w:rsidR="00AF7736" w:rsidRPr="00B275DA" w:rsidRDefault="00AF7736" w:rsidP="00A62C7E">
            <w:pPr>
              <w:jc w:val="both"/>
              <w:rPr>
                <w:rFonts w:ascii="Times New Roman" w:hAnsi="Times New Roman" w:cs="Times New Roman"/>
                <w:sz w:val="20"/>
                <w:szCs w:val="20"/>
              </w:rPr>
            </w:pPr>
          </w:p>
        </w:tc>
      </w:tr>
      <w:tr w:rsidR="00AF7736" w:rsidRPr="00B275DA" w:rsidTr="008C24CD">
        <w:tc>
          <w:tcPr>
            <w:tcW w:w="653" w:type="dxa"/>
          </w:tcPr>
          <w:p w:rsidR="00AF7736" w:rsidRPr="00B275DA" w:rsidRDefault="00AF7736" w:rsidP="00A62C7E">
            <w:pPr>
              <w:jc w:val="both"/>
              <w:rPr>
                <w:rFonts w:ascii="Times New Roman" w:hAnsi="Times New Roman" w:cs="Times New Roman"/>
                <w:b/>
                <w:sz w:val="20"/>
                <w:szCs w:val="20"/>
              </w:rPr>
            </w:pPr>
            <w:r w:rsidRPr="00B275DA">
              <w:rPr>
                <w:rFonts w:ascii="Times New Roman" w:hAnsi="Times New Roman" w:cs="Times New Roman"/>
                <w:b/>
                <w:sz w:val="20"/>
                <w:szCs w:val="20"/>
              </w:rPr>
              <w:t xml:space="preserve">5. </w:t>
            </w:r>
          </w:p>
        </w:tc>
        <w:tc>
          <w:tcPr>
            <w:tcW w:w="6187" w:type="dxa"/>
          </w:tcPr>
          <w:p w:rsidR="00AF7736" w:rsidRPr="00B275DA" w:rsidRDefault="00AF7736" w:rsidP="00A62C7E">
            <w:pPr>
              <w:jc w:val="both"/>
              <w:rPr>
                <w:rFonts w:ascii="Times New Roman" w:hAnsi="Times New Roman" w:cs="Times New Roman"/>
                <w:sz w:val="20"/>
                <w:szCs w:val="20"/>
              </w:rPr>
            </w:pPr>
            <w:r w:rsidRPr="00B275DA">
              <w:rPr>
                <w:rFonts w:ascii="Times New Roman" w:hAnsi="Times New Roman" w:cs="Times New Roman"/>
                <w:sz w:val="20"/>
                <w:szCs w:val="20"/>
              </w:rPr>
              <w:t>Online campaigns against child marriage are effective in shaping teenagers’ attitudes toward the practice.</w:t>
            </w:r>
          </w:p>
        </w:tc>
        <w:tc>
          <w:tcPr>
            <w:tcW w:w="574"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574" w:type="dxa"/>
          </w:tcPr>
          <w:p w:rsidR="00AF7736" w:rsidRPr="00B275DA" w:rsidRDefault="00AF7736" w:rsidP="00A62C7E">
            <w:pPr>
              <w:jc w:val="both"/>
              <w:rPr>
                <w:rFonts w:ascii="Times New Roman" w:hAnsi="Times New Roman" w:cs="Times New Roman"/>
                <w:sz w:val="20"/>
                <w:szCs w:val="20"/>
              </w:rPr>
            </w:pPr>
          </w:p>
        </w:tc>
      </w:tr>
      <w:tr w:rsidR="00AF7736" w:rsidRPr="00B275DA" w:rsidTr="008C24CD">
        <w:tc>
          <w:tcPr>
            <w:tcW w:w="653" w:type="dxa"/>
          </w:tcPr>
          <w:p w:rsidR="00AF7736" w:rsidRPr="00B275DA" w:rsidRDefault="00AF7736" w:rsidP="00A62C7E">
            <w:pPr>
              <w:jc w:val="both"/>
              <w:rPr>
                <w:rFonts w:ascii="Times New Roman" w:hAnsi="Times New Roman" w:cs="Times New Roman"/>
                <w:b/>
                <w:sz w:val="20"/>
                <w:szCs w:val="20"/>
              </w:rPr>
            </w:pPr>
            <w:r w:rsidRPr="00B275DA">
              <w:rPr>
                <w:rFonts w:ascii="Times New Roman" w:hAnsi="Times New Roman" w:cs="Times New Roman"/>
                <w:b/>
                <w:sz w:val="20"/>
                <w:szCs w:val="20"/>
              </w:rPr>
              <w:t>6.</w:t>
            </w:r>
          </w:p>
        </w:tc>
        <w:tc>
          <w:tcPr>
            <w:tcW w:w="6187" w:type="dxa"/>
          </w:tcPr>
          <w:p w:rsidR="00AF7736" w:rsidRPr="00B275DA" w:rsidRDefault="00AF7736" w:rsidP="00A62C7E">
            <w:pPr>
              <w:jc w:val="both"/>
              <w:rPr>
                <w:rFonts w:ascii="Times New Roman" w:hAnsi="Times New Roman" w:cs="Times New Roman"/>
                <w:sz w:val="20"/>
                <w:szCs w:val="20"/>
              </w:rPr>
            </w:pPr>
            <w:r w:rsidRPr="00B275DA">
              <w:rPr>
                <w:rFonts w:ascii="Times New Roman" w:hAnsi="Times New Roman" w:cs="Times New Roman"/>
                <w:sz w:val="20"/>
                <w:szCs w:val="20"/>
              </w:rPr>
              <w:t>The portrayal of child marriage in online videos and blogs influences how teenagers perceive the issue.</w:t>
            </w:r>
          </w:p>
        </w:tc>
        <w:tc>
          <w:tcPr>
            <w:tcW w:w="574"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574" w:type="dxa"/>
          </w:tcPr>
          <w:p w:rsidR="00AF7736" w:rsidRPr="00B275DA" w:rsidRDefault="00AF7736" w:rsidP="00A62C7E">
            <w:pPr>
              <w:jc w:val="both"/>
              <w:rPr>
                <w:rFonts w:ascii="Times New Roman" w:hAnsi="Times New Roman" w:cs="Times New Roman"/>
                <w:sz w:val="20"/>
                <w:szCs w:val="20"/>
              </w:rPr>
            </w:pPr>
          </w:p>
        </w:tc>
      </w:tr>
      <w:tr w:rsidR="00AF7736" w:rsidRPr="00B275DA" w:rsidTr="008C24CD">
        <w:tc>
          <w:tcPr>
            <w:tcW w:w="653" w:type="dxa"/>
          </w:tcPr>
          <w:p w:rsidR="00AF7736" w:rsidRPr="00B275DA" w:rsidRDefault="00AF7736" w:rsidP="00A62C7E">
            <w:pPr>
              <w:jc w:val="both"/>
              <w:rPr>
                <w:rFonts w:ascii="Times New Roman" w:hAnsi="Times New Roman" w:cs="Times New Roman"/>
                <w:b/>
                <w:sz w:val="20"/>
                <w:szCs w:val="20"/>
              </w:rPr>
            </w:pPr>
            <w:r w:rsidRPr="00B275DA">
              <w:rPr>
                <w:rFonts w:ascii="Times New Roman" w:hAnsi="Times New Roman" w:cs="Times New Roman"/>
                <w:b/>
                <w:sz w:val="20"/>
                <w:szCs w:val="20"/>
              </w:rPr>
              <w:t>7.</w:t>
            </w:r>
          </w:p>
        </w:tc>
        <w:tc>
          <w:tcPr>
            <w:tcW w:w="6187" w:type="dxa"/>
          </w:tcPr>
          <w:p w:rsidR="00AF7736" w:rsidRPr="00B275DA" w:rsidRDefault="00AF7736" w:rsidP="00A62C7E">
            <w:pPr>
              <w:jc w:val="both"/>
              <w:rPr>
                <w:rFonts w:ascii="Times New Roman" w:hAnsi="Times New Roman" w:cs="Times New Roman"/>
                <w:sz w:val="20"/>
                <w:szCs w:val="20"/>
              </w:rPr>
            </w:pPr>
            <w:r w:rsidRPr="00B275DA">
              <w:rPr>
                <w:rFonts w:ascii="Times New Roman" w:hAnsi="Times New Roman" w:cs="Times New Roman"/>
                <w:sz w:val="20"/>
                <w:szCs w:val="20"/>
              </w:rPr>
              <w:t>Teenagers who actively create online content are more aware of the risks and consequences of child marriage.</w:t>
            </w:r>
          </w:p>
        </w:tc>
        <w:tc>
          <w:tcPr>
            <w:tcW w:w="574"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574" w:type="dxa"/>
          </w:tcPr>
          <w:p w:rsidR="00AF7736" w:rsidRPr="00B275DA" w:rsidRDefault="00AF7736" w:rsidP="00A62C7E">
            <w:pPr>
              <w:jc w:val="both"/>
              <w:rPr>
                <w:rFonts w:ascii="Times New Roman" w:hAnsi="Times New Roman" w:cs="Times New Roman"/>
                <w:sz w:val="20"/>
                <w:szCs w:val="20"/>
              </w:rPr>
            </w:pPr>
          </w:p>
        </w:tc>
      </w:tr>
      <w:tr w:rsidR="00AF7736" w:rsidRPr="00B275DA" w:rsidTr="008C24CD">
        <w:tc>
          <w:tcPr>
            <w:tcW w:w="653" w:type="dxa"/>
          </w:tcPr>
          <w:p w:rsidR="00AF7736" w:rsidRPr="00B275DA" w:rsidRDefault="00AF7736" w:rsidP="00A62C7E">
            <w:pPr>
              <w:jc w:val="both"/>
              <w:rPr>
                <w:rFonts w:ascii="Times New Roman" w:hAnsi="Times New Roman" w:cs="Times New Roman"/>
                <w:b/>
                <w:sz w:val="20"/>
                <w:szCs w:val="20"/>
              </w:rPr>
            </w:pPr>
            <w:r w:rsidRPr="00B275DA">
              <w:rPr>
                <w:rFonts w:ascii="Times New Roman" w:hAnsi="Times New Roman" w:cs="Times New Roman"/>
                <w:b/>
                <w:sz w:val="20"/>
                <w:szCs w:val="20"/>
              </w:rPr>
              <w:t>8.</w:t>
            </w:r>
          </w:p>
        </w:tc>
        <w:tc>
          <w:tcPr>
            <w:tcW w:w="6187" w:type="dxa"/>
          </w:tcPr>
          <w:p w:rsidR="00AF7736" w:rsidRPr="00B275DA" w:rsidRDefault="00AF7736" w:rsidP="00A62C7E">
            <w:pPr>
              <w:jc w:val="both"/>
              <w:rPr>
                <w:rFonts w:ascii="Times New Roman" w:hAnsi="Times New Roman" w:cs="Times New Roman"/>
                <w:sz w:val="20"/>
                <w:szCs w:val="20"/>
              </w:rPr>
            </w:pPr>
            <w:r w:rsidRPr="00B275DA">
              <w:rPr>
                <w:rFonts w:ascii="Times New Roman" w:hAnsi="Times New Roman" w:cs="Times New Roman"/>
                <w:sz w:val="20"/>
                <w:szCs w:val="20"/>
              </w:rPr>
              <w:t>Peer-generated content about child marriage has a greater impact than content from formal organizations.</w:t>
            </w:r>
          </w:p>
        </w:tc>
        <w:tc>
          <w:tcPr>
            <w:tcW w:w="574"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574" w:type="dxa"/>
          </w:tcPr>
          <w:p w:rsidR="00AF7736" w:rsidRPr="00B275DA" w:rsidRDefault="00AF7736" w:rsidP="00A62C7E">
            <w:pPr>
              <w:jc w:val="both"/>
              <w:rPr>
                <w:rFonts w:ascii="Times New Roman" w:hAnsi="Times New Roman" w:cs="Times New Roman"/>
                <w:sz w:val="20"/>
                <w:szCs w:val="20"/>
              </w:rPr>
            </w:pPr>
          </w:p>
        </w:tc>
      </w:tr>
      <w:tr w:rsidR="00AF7736" w:rsidRPr="00B275DA" w:rsidTr="008C24CD">
        <w:tc>
          <w:tcPr>
            <w:tcW w:w="653" w:type="dxa"/>
          </w:tcPr>
          <w:p w:rsidR="00AF7736" w:rsidRPr="00B275DA" w:rsidRDefault="00AF7736" w:rsidP="00A62C7E">
            <w:pPr>
              <w:jc w:val="both"/>
              <w:rPr>
                <w:rFonts w:ascii="Times New Roman" w:hAnsi="Times New Roman" w:cs="Times New Roman"/>
                <w:b/>
                <w:sz w:val="20"/>
                <w:szCs w:val="20"/>
              </w:rPr>
            </w:pPr>
            <w:r w:rsidRPr="00B275DA">
              <w:rPr>
                <w:rFonts w:ascii="Times New Roman" w:hAnsi="Times New Roman" w:cs="Times New Roman"/>
                <w:b/>
                <w:sz w:val="20"/>
                <w:szCs w:val="20"/>
              </w:rPr>
              <w:t>9.</w:t>
            </w:r>
          </w:p>
        </w:tc>
        <w:tc>
          <w:tcPr>
            <w:tcW w:w="6187" w:type="dxa"/>
          </w:tcPr>
          <w:p w:rsidR="00AF7736" w:rsidRPr="00B275DA" w:rsidRDefault="00AF7736" w:rsidP="00A62C7E">
            <w:pPr>
              <w:jc w:val="both"/>
              <w:rPr>
                <w:rFonts w:ascii="Times New Roman" w:hAnsi="Times New Roman" w:cs="Times New Roman"/>
                <w:sz w:val="20"/>
                <w:szCs w:val="20"/>
              </w:rPr>
            </w:pPr>
            <w:r w:rsidRPr="00B275DA">
              <w:rPr>
                <w:rFonts w:ascii="Times New Roman" w:hAnsi="Times New Roman" w:cs="Times New Roman"/>
                <w:sz w:val="20"/>
                <w:szCs w:val="20"/>
              </w:rPr>
              <w:t>Negative portrayals of child marriage in online content discourage its acceptance among teenagers.</w:t>
            </w:r>
          </w:p>
        </w:tc>
        <w:tc>
          <w:tcPr>
            <w:tcW w:w="574"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574" w:type="dxa"/>
          </w:tcPr>
          <w:p w:rsidR="00AF7736" w:rsidRPr="00B275DA" w:rsidRDefault="00AF7736" w:rsidP="00A62C7E">
            <w:pPr>
              <w:jc w:val="both"/>
              <w:rPr>
                <w:rFonts w:ascii="Times New Roman" w:hAnsi="Times New Roman" w:cs="Times New Roman"/>
                <w:sz w:val="20"/>
                <w:szCs w:val="20"/>
              </w:rPr>
            </w:pPr>
          </w:p>
        </w:tc>
      </w:tr>
      <w:tr w:rsidR="00AF7736" w:rsidRPr="00B275DA" w:rsidTr="008C24CD">
        <w:tc>
          <w:tcPr>
            <w:tcW w:w="653" w:type="dxa"/>
          </w:tcPr>
          <w:p w:rsidR="00AF7736" w:rsidRPr="00B275DA" w:rsidRDefault="00AF7736" w:rsidP="00A62C7E">
            <w:pPr>
              <w:jc w:val="both"/>
              <w:rPr>
                <w:rFonts w:ascii="Times New Roman" w:hAnsi="Times New Roman" w:cs="Times New Roman"/>
                <w:b/>
                <w:sz w:val="20"/>
                <w:szCs w:val="20"/>
              </w:rPr>
            </w:pPr>
            <w:r w:rsidRPr="00B275DA">
              <w:rPr>
                <w:rFonts w:ascii="Times New Roman" w:hAnsi="Times New Roman" w:cs="Times New Roman"/>
                <w:b/>
                <w:sz w:val="20"/>
                <w:szCs w:val="20"/>
              </w:rPr>
              <w:t>10.</w:t>
            </w:r>
          </w:p>
        </w:tc>
        <w:tc>
          <w:tcPr>
            <w:tcW w:w="6187" w:type="dxa"/>
          </w:tcPr>
          <w:p w:rsidR="00AF7736" w:rsidRPr="00B275DA" w:rsidRDefault="00AF7736" w:rsidP="00A62C7E">
            <w:pPr>
              <w:jc w:val="both"/>
              <w:rPr>
                <w:rFonts w:ascii="Times New Roman" w:hAnsi="Times New Roman" w:cs="Times New Roman"/>
                <w:sz w:val="20"/>
                <w:szCs w:val="20"/>
              </w:rPr>
            </w:pPr>
            <w:r w:rsidRPr="00B275DA">
              <w:rPr>
                <w:rFonts w:ascii="Times New Roman" w:hAnsi="Times New Roman" w:cs="Times New Roman"/>
                <w:sz w:val="20"/>
                <w:szCs w:val="20"/>
              </w:rPr>
              <w:t>Online content about the legal implications of child marriage increases awareness among teenagers.</w:t>
            </w:r>
          </w:p>
        </w:tc>
        <w:tc>
          <w:tcPr>
            <w:tcW w:w="574"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419" w:type="dxa"/>
          </w:tcPr>
          <w:p w:rsidR="00AF7736" w:rsidRPr="00B275DA" w:rsidRDefault="00AF7736" w:rsidP="00A62C7E">
            <w:pPr>
              <w:jc w:val="both"/>
              <w:rPr>
                <w:rFonts w:ascii="Times New Roman" w:hAnsi="Times New Roman" w:cs="Times New Roman"/>
                <w:sz w:val="20"/>
                <w:szCs w:val="20"/>
              </w:rPr>
            </w:pPr>
          </w:p>
        </w:tc>
        <w:tc>
          <w:tcPr>
            <w:tcW w:w="574" w:type="dxa"/>
          </w:tcPr>
          <w:p w:rsidR="00AF7736" w:rsidRPr="00B275DA" w:rsidRDefault="00AF7736" w:rsidP="00A62C7E">
            <w:pPr>
              <w:jc w:val="both"/>
              <w:rPr>
                <w:rFonts w:ascii="Times New Roman" w:hAnsi="Times New Roman" w:cs="Times New Roman"/>
                <w:sz w:val="20"/>
                <w:szCs w:val="20"/>
              </w:rPr>
            </w:pPr>
          </w:p>
        </w:tc>
      </w:tr>
    </w:tbl>
    <w:p w:rsidR="00AF7736" w:rsidRPr="00AB2C3D" w:rsidRDefault="00AF7736" w:rsidP="00B275DA">
      <w:pPr>
        <w:spacing w:line="360" w:lineRule="auto"/>
        <w:rPr>
          <w:rFonts w:ascii="Times New Roman" w:hAnsi="Times New Roman" w:cs="Times New Roman"/>
          <w:sz w:val="24"/>
        </w:rPr>
      </w:pPr>
    </w:p>
    <w:sectPr w:rsidR="00AF7736" w:rsidRPr="00AB2C3D" w:rsidSect="00E81B35">
      <w:pgSz w:w="11520" w:h="14400" w:code="9"/>
      <w:pgMar w:top="720"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C8C" w:rsidRDefault="00F37C8C" w:rsidP="00134F52">
      <w:pPr>
        <w:spacing w:after="0" w:line="240" w:lineRule="auto"/>
      </w:pPr>
      <w:r>
        <w:separator/>
      </w:r>
    </w:p>
  </w:endnote>
  <w:endnote w:type="continuationSeparator" w:id="0">
    <w:p w:rsidR="00F37C8C" w:rsidRDefault="00F37C8C" w:rsidP="0013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382192"/>
      <w:docPartObj>
        <w:docPartGallery w:val="Page Numbers (Bottom of Page)"/>
        <w:docPartUnique/>
      </w:docPartObj>
    </w:sdtPr>
    <w:sdtEndPr>
      <w:rPr>
        <w:noProof/>
      </w:rPr>
    </w:sdtEndPr>
    <w:sdtContent>
      <w:p w:rsidR="00F75745" w:rsidRDefault="00F75745">
        <w:pPr>
          <w:pStyle w:val="Footer"/>
          <w:jc w:val="center"/>
        </w:pPr>
        <w:r>
          <w:fldChar w:fldCharType="begin"/>
        </w:r>
        <w:r>
          <w:instrText xml:space="preserve"> PAGE   \* MERGEFORMAT </w:instrText>
        </w:r>
        <w:r>
          <w:fldChar w:fldCharType="separate"/>
        </w:r>
        <w:r w:rsidR="00656C12">
          <w:rPr>
            <w:noProof/>
          </w:rPr>
          <w:t>1</w:t>
        </w:r>
        <w:r>
          <w:rPr>
            <w:noProof/>
          </w:rPr>
          <w:fldChar w:fldCharType="end"/>
        </w:r>
      </w:p>
    </w:sdtContent>
  </w:sdt>
  <w:p w:rsidR="00871100" w:rsidRDefault="00871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C8C" w:rsidRDefault="00F37C8C" w:rsidP="00134F52">
      <w:pPr>
        <w:spacing w:after="0" w:line="240" w:lineRule="auto"/>
      </w:pPr>
      <w:r>
        <w:separator/>
      </w:r>
    </w:p>
  </w:footnote>
  <w:footnote w:type="continuationSeparator" w:id="0">
    <w:p w:rsidR="00F37C8C" w:rsidRDefault="00F37C8C" w:rsidP="00134F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718"/>
    <w:multiLevelType w:val="hybridMultilevel"/>
    <w:tmpl w:val="1152EA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226E1"/>
    <w:multiLevelType w:val="hybridMultilevel"/>
    <w:tmpl w:val="1152EA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9085E"/>
    <w:multiLevelType w:val="multilevel"/>
    <w:tmpl w:val="EE7EF752"/>
    <w:lvl w:ilvl="0">
      <w:start w:val="2"/>
      <w:numFmt w:val="decimal"/>
      <w:lvlText w:val="%1"/>
      <w:lvlJc w:val="left"/>
      <w:pPr>
        <w:ind w:left="940" w:hanging="720"/>
      </w:pPr>
      <w:rPr>
        <w:rFonts w:hint="default"/>
        <w:lang w:val="en-US" w:eastAsia="en-US" w:bidi="ar-SA"/>
      </w:rPr>
    </w:lvl>
    <w:lvl w:ilvl="1">
      <w:start w:val="1"/>
      <w:numFmt w:val="decimal"/>
      <w:lvlText w:val="%1.%2"/>
      <w:lvlJc w:val="left"/>
      <w:pPr>
        <w:ind w:left="940"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940"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lowerRoman"/>
      <w:lvlText w:val="%4."/>
      <w:lvlJc w:val="left"/>
      <w:pPr>
        <w:ind w:left="1660" w:hanging="487"/>
        <w:jc w:val="right"/>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2235" w:hanging="487"/>
      </w:pPr>
      <w:rPr>
        <w:rFonts w:hint="default"/>
        <w:lang w:val="en-US" w:eastAsia="en-US" w:bidi="ar-SA"/>
      </w:rPr>
    </w:lvl>
    <w:lvl w:ilvl="5">
      <w:numFmt w:val="bullet"/>
      <w:lvlText w:val="•"/>
      <w:lvlJc w:val="left"/>
      <w:pPr>
        <w:ind w:left="2427" w:hanging="487"/>
      </w:pPr>
      <w:rPr>
        <w:rFonts w:hint="default"/>
        <w:lang w:val="en-US" w:eastAsia="en-US" w:bidi="ar-SA"/>
      </w:rPr>
    </w:lvl>
    <w:lvl w:ilvl="6">
      <w:numFmt w:val="bullet"/>
      <w:lvlText w:val="•"/>
      <w:lvlJc w:val="left"/>
      <w:pPr>
        <w:ind w:left="2619" w:hanging="487"/>
      </w:pPr>
      <w:rPr>
        <w:rFonts w:hint="default"/>
        <w:lang w:val="en-US" w:eastAsia="en-US" w:bidi="ar-SA"/>
      </w:rPr>
    </w:lvl>
    <w:lvl w:ilvl="7">
      <w:numFmt w:val="bullet"/>
      <w:lvlText w:val="•"/>
      <w:lvlJc w:val="left"/>
      <w:pPr>
        <w:ind w:left="2810" w:hanging="487"/>
      </w:pPr>
      <w:rPr>
        <w:rFonts w:hint="default"/>
        <w:lang w:val="en-US" w:eastAsia="en-US" w:bidi="ar-SA"/>
      </w:rPr>
    </w:lvl>
    <w:lvl w:ilvl="8">
      <w:numFmt w:val="bullet"/>
      <w:lvlText w:val="•"/>
      <w:lvlJc w:val="left"/>
      <w:pPr>
        <w:ind w:left="3002" w:hanging="487"/>
      </w:pPr>
      <w:rPr>
        <w:rFonts w:hint="default"/>
        <w:lang w:val="en-US" w:eastAsia="en-US" w:bidi="ar-SA"/>
      </w:rPr>
    </w:lvl>
  </w:abstractNum>
  <w:abstractNum w:abstractNumId="3" w15:restartNumberingAfterBreak="0">
    <w:nsid w:val="2C7D7B42"/>
    <w:multiLevelType w:val="hybridMultilevel"/>
    <w:tmpl w:val="AB545C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B42BDD"/>
    <w:multiLevelType w:val="hybridMultilevel"/>
    <w:tmpl w:val="D1E014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A1499"/>
    <w:multiLevelType w:val="hybridMultilevel"/>
    <w:tmpl w:val="BA6E9B7A"/>
    <w:lvl w:ilvl="0" w:tplc="27CAF68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C7468"/>
    <w:multiLevelType w:val="hybridMultilevel"/>
    <w:tmpl w:val="96560DFA"/>
    <w:lvl w:ilvl="0" w:tplc="546AC2D2">
      <w:start w:val="1"/>
      <w:numFmt w:val="decimal"/>
      <w:lvlText w:val="%1."/>
      <w:lvlJc w:val="left"/>
      <w:pPr>
        <w:ind w:left="821" w:hanging="375"/>
      </w:pPr>
      <w:rPr>
        <w:rFonts w:hint="default"/>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15:restartNumberingAfterBreak="0">
    <w:nsid w:val="4C4065A4"/>
    <w:multiLevelType w:val="multilevel"/>
    <w:tmpl w:val="0722D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C765F8"/>
    <w:multiLevelType w:val="hybridMultilevel"/>
    <w:tmpl w:val="AB545C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4A4F22"/>
    <w:multiLevelType w:val="hybridMultilevel"/>
    <w:tmpl w:val="1152EA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333AE1"/>
    <w:multiLevelType w:val="hybridMultilevel"/>
    <w:tmpl w:val="F5926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2738DF"/>
    <w:multiLevelType w:val="multilevel"/>
    <w:tmpl w:val="F70C2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8123E8"/>
    <w:multiLevelType w:val="hybridMultilevel"/>
    <w:tmpl w:val="5488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32EAD"/>
    <w:multiLevelType w:val="multilevel"/>
    <w:tmpl w:val="FC30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F5404F"/>
    <w:multiLevelType w:val="multilevel"/>
    <w:tmpl w:val="99D87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0"/>
  </w:num>
  <w:num w:numId="4">
    <w:abstractNumId w:val="2"/>
  </w:num>
  <w:num w:numId="5">
    <w:abstractNumId w:val="4"/>
  </w:num>
  <w:num w:numId="6">
    <w:abstractNumId w:val="12"/>
  </w:num>
  <w:num w:numId="7">
    <w:abstractNumId w:val="7"/>
  </w:num>
  <w:num w:numId="8">
    <w:abstractNumId w:val="14"/>
  </w:num>
  <w:num w:numId="9">
    <w:abstractNumId w:val="13"/>
  </w:num>
  <w:num w:numId="10">
    <w:abstractNumId w:val="11"/>
  </w:num>
  <w:num w:numId="11">
    <w:abstractNumId w:val="9"/>
  </w:num>
  <w:num w:numId="12">
    <w:abstractNumId w:val="3"/>
  </w:num>
  <w:num w:numId="13">
    <w:abstractNumId w:val="8"/>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79"/>
    <w:rsid w:val="00000C3E"/>
    <w:rsid w:val="0000235A"/>
    <w:rsid w:val="000038D0"/>
    <w:rsid w:val="000145D8"/>
    <w:rsid w:val="00021F0F"/>
    <w:rsid w:val="00023118"/>
    <w:rsid w:val="0002533E"/>
    <w:rsid w:val="00027721"/>
    <w:rsid w:val="00034E07"/>
    <w:rsid w:val="000367D5"/>
    <w:rsid w:val="000368DC"/>
    <w:rsid w:val="0004613C"/>
    <w:rsid w:val="00047353"/>
    <w:rsid w:val="00054149"/>
    <w:rsid w:val="00056B44"/>
    <w:rsid w:val="00075CD9"/>
    <w:rsid w:val="00076273"/>
    <w:rsid w:val="00082136"/>
    <w:rsid w:val="00090F1E"/>
    <w:rsid w:val="000932E8"/>
    <w:rsid w:val="00093304"/>
    <w:rsid w:val="0009497A"/>
    <w:rsid w:val="0009557D"/>
    <w:rsid w:val="000A051C"/>
    <w:rsid w:val="000A2E84"/>
    <w:rsid w:val="000A4493"/>
    <w:rsid w:val="000A687E"/>
    <w:rsid w:val="000B2D30"/>
    <w:rsid w:val="000B2EBE"/>
    <w:rsid w:val="000B6948"/>
    <w:rsid w:val="000B7CF4"/>
    <w:rsid w:val="000C0D3D"/>
    <w:rsid w:val="000C2053"/>
    <w:rsid w:val="000C2773"/>
    <w:rsid w:val="000C6E86"/>
    <w:rsid w:val="000D13CB"/>
    <w:rsid w:val="000D2726"/>
    <w:rsid w:val="000D28CE"/>
    <w:rsid w:val="000D3BEB"/>
    <w:rsid w:val="000D661D"/>
    <w:rsid w:val="000F64C2"/>
    <w:rsid w:val="00100348"/>
    <w:rsid w:val="00101936"/>
    <w:rsid w:val="00110878"/>
    <w:rsid w:val="00117ACE"/>
    <w:rsid w:val="0012549D"/>
    <w:rsid w:val="00126768"/>
    <w:rsid w:val="001309D5"/>
    <w:rsid w:val="00130C49"/>
    <w:rsid w:val="00130FC8"/>
    <w:rsid w:val="0013144C"/>
    <w:rsid w:val="00134F52"/>
    <w:rsid w:val="001359D0"/>
    <w:rsid w:val="0014260E"/>
    <w:rsid w:val="001427FD"/>
    <w:rsid w:val="00142B5B"/>
    <w:rsid w:val="00142CE1"/>
    <w:rsid w:val="00143BF6"/>
    <w:rsid w:val="00143FE5"/>
    <w:rsid w:val="00160AE6"/>
    <w:rsid w:val="0016451C"/>
    <w:rsid w:val="001651A4"/>
    <w:rsid w:val="0017130B"/>
    <w:rsid w:val="0017271E"/>
    <w:rsid w:val="0017509E"/>
    <w:rsid w:val="00177D47"/>
    <w:rsid w:val="001818B2"/>
    <w:rsid w:val="00183310"/>
    <w:rsid w:val="00186AA5"/>
    <w:rsid w:val="00190497"/>
    <w:rsid w:val="00191EA7"/>
    <w:rsid w:val="001A06F6"/>
    <w:rsid w:val="001A4840"/>
    <w:rsid w:val="001B0277"/>
    <w:rsid w:val="001B2636"/>
    <w:rsid w:val="001C150A"/>
    <w:rsid w:val="001C42FA"/>
    <w:rsid w:val="001C4C38"/>
    <w:rsid w:val="001E6DEF"/>
    <w:rsid w:val="001F020E"/>
    <w:rsid w:val="001F2262"/>
    <w:rsid w:val="001F5FAB"/>
    <w:rsid w:val="00201856"/>
    <w:rsid w:val="0020438F"/>
    <w:rsid w:val="00217256"/>
    <w:rsid w:val="00224A11"/>
    <w:rsid w:val="00233933"/>
    <w:rsid w:val="002449DD"/>
    <w:rsid w:val="0025015B"/>
    <w:rsid w:val="002501CD"/>
    <w:rsid w:val="00260855"/>
    <w:rsid w:val="00261569"/>
    <w:rsid w:val="0026295E"/>
    <w:rsid w:val="002648D5"/>
    <w:rsid w:val="00265911"/>
    <w:rsid w:val="0027669F"/>
    <w:rsid w:val="00281A81"/>
    <w:rsid w:val="002827DC"/>
    <w:rsid w:val="00287F6F"/>
    <w:rsid w:val="00292234"/>
    <w:rsid w:val="002A0539"/>
    <w:rsid w:val="002A089C"/>
    <w:rsid w:val="002A37F2"/>
    <w:rsid w:val="002A4743"/>
    <w:rsid w:val="002A6DC2"/>
    <w:rsid w:val="002B15E6"/>
    <w:rsid w:val="002B5DFC"/>
    <w:rsid w:val="002B6ACB"/>
    <w:rsid w:val="002D1EEB"/>
    <w:rsid w:val="002D22C0"/>
    <w:rsid w:val="002E1151"/>
    <w:rsid w:val="002E323B"/>
    <w:rsid w:val="002E59C5"/>
    <w:rsid w:val="002E65EB"/>
    <w:rsid w:val="002E7CA7"/>
    <w:rsid w:val="002F0A36"/>
    <w:rsid w:val="002F0A76"/>
    <w:rsid w:val="002F2A1C"/>
    <w:rsid w:val="002F2A94"/>
    <w:rsid w:val="00306948"/>
    <w:rsid w:val="00310563"/>
    <w:rsid w:val="00313FD2"/>
    <w:rsid w:val="00314208"/>
    <w:rsid w:val="003200BB"/>
    <w:rsid w:val="00322A93"/>
    <w:rsid w:val="0032681A"/>
    <w:rsid w:val="00335729"/>
    <w:rsid w:val="003421A0"/>
    <w:rsid w:val="003428A7"/>
    <w:rsid w:val="00344FDB"/>
    <w:rsid w:val="00354787"/>
    <w:rsid w:val="00355B74"/>
    <w:rsid w:val="0035679D"/>
    <w:rsid w:val="003610E4"/>
    <w:rsid w:val="0037367F"/>
    <w:rsid w:val="00396601"/>
    <w:rsid w:val="003A24DB"/>
    <w:rsid w:val="003A38A5"/>
    <w:rsid w:val="003B3B3C"/>
    <w:rsid w:val="003B4630"/>
    <w:rsid w:val="003B55EB"/>
    <w:rsid w:val="003C1B33"/>
    <w:rsid w:val="003C5D17"/>
    <w:rsid w:val="003D3C0E"/>
    <w:rsid w:val="003D623C"/>
    <w:rsid w:val="003E7AA2"/>
    <w:rsid w:val="003F19F7"/>
    <w:rsid w:val="003F2D26"/>
    <w:rsid w:val="003F6770"/>
    <w:rsid w:val="0040439A"/>
    <w:rsid w:val="00406E62"/>
    <w:rsid w:val="00435C69"/>
    <w:rsid w:val="00442917"/>
    <w:rsid w:val="0044669D"/>
    <w:rsid w:val="004470EF"/>
    <w:rsid w:val="00454A9C"/>
    <w:rsid w:val="00456505"/>
    <w:rsid w:val="00462CE0"/>
    <w:rsid w:val="0046465B"/>
    <w:rsid w:val="004842A9"/>
    <w:rsid w:val="00496544"/>
    <w:rsid w:val="004A5D09"/>
    <w:rsid w:val="004C3699"/>
    <w:rsid w:val="004D1DB5"/>
    <w:rsid w:val="004F0ADC"/>
    <w:rsid w:val="004F21C8"/>
    <w:rsid w:val="004F5C2D"/>
    <w:rsid w:val="00501CF6"/>
    <w:rsid w:val="005057B3"/>
    <w:rsid w:val="00505D60"/>
    <w:rsid w:val="00506581"/>
    <w:rsid w:val="00507D1E"/>
    <w:rsid w:val="00507DCA"/>
    <w:rsid w:val="00513533"/>
    <w:rsid w:val="00520063"/>
    <w:rsid w:val="0053696E"/>
    <w:rsid w:val="0054267C"/>
    <w:rsid w:val="00554B16"/>
    <w:rsid w:val="00574EE0"/>
    <w:rsid w:val="005766C6"/>
    <w:rsid w:val="00586814"/>
    <w:rsid w:val="00594235"/>
    <w:rsid w:val="005A2433"/>
    <w:rsid w:val="005C42DD"/>
    <w:rsid w:val="005C6775"/>
    <w:rsid w:val="005D179F"/>
    <w:rsid w:val="005D27C4"/>
    <w:rsid w:val="005F69F6"/>
    <w:rsid w:val="00600B78"/>
    <w:rsid w:val="0060728E"/>
    <w:rsid w:val="00617F94"/>
    <w:rsid w:val="00622394"/>
    <w:rsid w:val="0063159B"/>
    <w:rsid w:val="006324AB"/>
    <w:rsid w:val="00636E79"/>
    <w:rsid w:val="00637F0E"/>
    <w:rsid w:val="00640A75"/>
    <w:rsid w:val="00641C4B"/>
    <w:rsid w:val="0064456C"/>
    <w:rsid w:val="0064757A"/>
    <w:rsid w:val="00652028"/>
    <w:rsid w:val="006549D3"/>
    <w:rsid w:val="00656C12"/>
    <w:rsid w:val="006573D9"/>
    <w:rsid w:val="00660589"/>
    <w:rsid w:val="00683C88"/>
    <w:rsid w:val="0068605D"/>
    <w:rsid w:val="00691346"/>
    <w:rsid w:val="00691C87"/>
    <w:rsid w:val="0069413E"/>
    <w:rsid w:val="006A0C30"/>
    <w:rsid w:val="006A4851"/>
    <w:rsid w:val="006A553E"/>
    <w:rsid w:val="006B3EDC"/>
    <w:rsid w:val="006E1FDE"/>
    <w:rsid w:val="007039F0"/>
    <w:rsid w:val="007057C2"/>
    <w:rsid w:val="0070787D"/>
    <w:rsid w:val="00711F11"/>
    <w:rsid w:val="00717BB1"/>
    <w:rsid w:val="00720D00"/>
    <w:rsid w:val="007211CE"/>
    <w:rsid w:val="0072501E"/>
    <w:rsid w:val="00731E02"/>
    <w:rsid w:val="00733FD3"/>
    <w:rsid w:val="00736765"/>
    <w:rsid w:val="00757819"/>
    <w:rsid w:val="007612C3"/>
    <w:rsid w:val="0076454A"/>
    <w:rsid w:val="007654E5"/>
    <w:rsid w:val="00770C3C"/>
    <w:rsid w:val="00775B4D"/>
    <w:rsid w:val="007770B6"/>
    <w:rsid w:val="00781B33"/>
    <w:rsid w:val="007825DF"/>
    <w:rsid w:val="007845DB"/>
    <w:rsid w:val="00793C47"/>
    <w:rsid w:val="007B2453"/>
    <w:rsid w:val="007B325B"/>
    <w:rsid w:val="007C26E8"/>
    <w:rsid w:val="007D1F01"/>
    <w:rsid w:val="007E7CD5"/>
    <w:rsid w:val="007E7ECA"/>
    <w:rsid w:val="007F42DE"/>
    <w:rsid w:val="007F5F67"/>
    <w:rsid w:val="007F6B7F"/>
    <w:rsid w:val="007F71E0"/>
    <w:rsid w:val="00804B64"/>
    <w:rsid w:val="00817412"/>
    <w:rsid w:val="00821485"/>
    <w:rsid w:val="00821EA6"/>
    <w:rsid w:val="00822FF7"/>
    <w:rsid w:val="0082459B"/>
    <w:rsid w:val="008416C9"/>
    <w:rsid w:val="00844C88"/>
    <w:rsid w:val="00846616"/>
    <w:rsid w:val="00851A9D"/>
    <w:rsid w:val="00853656"/>
    <w:rsid w:val="00853B3B"/>
    <w:rsid w:val="00860AA2"/>
    <w:rsid w:val="0086280E"/>
    <w:rsid w:val="0086777F"/>
    <w:rsid w:val="00871100"/>
    <w:rsid w:val="00873C24"/>
    <w:rsid w:val="00874268"/>
    <w:rsid w:val="008745CC"/>
    <w:rsid w:val="00876393"/>
    <w:rsid w:val="00883A5D"/>
    <w:rsid w:val="008849A7"/>
    <w:rsid w:val="008923A4"/>
    <w:rsid w:val="008B1C86"/>
    <w:rsid w:val="008B692C"/>
    <w:rsid w:val="008B6E29"/>
    <w:rsid w:val="008B74E9"/>
    <w:rsid w:val="008C55D9"/>
    <w:rsid w:val="008D4EE3"/>
    <w:rsid w:val="008D699C"/>
    <w:rsid w:val="008D775C"/>
    <w:rsid w:val="008E040B"/>
    <w:rsid w:val="008F3567"/>
    <w:rsid w:val="00903E2A"/>
    <w:rsid w:val="009043CE"/>
    <w:rsid w:val="00910919"/>
    <w:rsid w:val="00914504"/>
    <w:rsid w:val="009214DD"/>
    <w:rsid w:val="00922CC6"/>
    <w:rsid w:val="0092476A"/>
    <w:rsid w:val="0092747D"/>
    <w:rsid w:val="00943CAF"/>
    <w:rsid w:val="00965681"/>
    <w:rsid w:val="00966C3E"/>
    <w:rsid w:val="009771C4"/>
    <w:rsid w:val="009775F8"/>
    <w:rsid w:val="00981773"/>
    <w:rsid w:val="009827AC"/>
    <w:rsid w:val="00983FA7"/>
    <w:rsid w:val="00986886"/>
    <w:rsid w:val="009914D0"/>
    <w:rsid w:val="00992FF3"/>
    <w:rsid w:val="009A1AC8"/>
    <w:rsid w:val="009B721F"/>
    <w:rsid w:val="009C77E9"/>
    <w:rsid w:val="009D14BB"/>
    <w:rsid w:val="009D1C7F"/>
    <w:rsid w:val="009E12CE"/>
    <w:rsid w:val="009E634E"/>
    <w:rsid w:val="00A00062"/>
    <w:rsid w:val="00A01581"/>
    <w:rsid w:val="00A1506E"/>
    <w:rsid w:val="00A2076A"/>
    <w:rsid w:val="00A25BD7"/>
    <w:rsid w:val="00A26285"/>
    <w:rsid w:val="00A2680D"/>
    <w:rsid w:val="00A32906"/>
    <w:rsid w:val="00A4291A"/>
    <w:rsid w:val="00A42BF5"/>
    <w:rsid w:val="00A42DA8"/>
    <w:rsid w:val="00A43C9B"/>
    <w:rsid w:val="00A43D63"/>
    <w:rsid w:val="00A54B0B"/>
    <w:rsid w:val="00A62636"/>
    <w:rsid w:val="00A62C7E"/>
    <w:rsid w:val="00A6596B"/>
    <w:rsid w:val="00A73E6B"/>
    <w:rsid w:val="00A75472"/>
    <w:rsid w:val="00A80EEC"/>
    <w:rsid w:val="00A81D4A"/>
    <w:rsid w:val="00A936D6"/>
    <w:rsid w:val="00AB2C3D"/>
    <w:rsid w:val="00AB63E1"/>
    <w:rsid w:val="00AC62D0"/>
    <w:rsid w:val="00AE5FCE"/>
    <w:rsid w:val="00AE7FCE"/>
    <w:rsid w:val="00AF2575"/>
    <w:rsid w:val="00AF62B7"/>
    <w:rsid w:val="00AF7736"/>
    <w:rsid w:val="00B03514"/>
    <w:rsid w:val="00B079C5"/>
    <w:rsid w:val="00B11D68"/>
    <w:rsid w:val="00B13124"/>
    <w:rsid w:val="00B20DF7"/>
    <w:rsid w:val="00B22078"/>
    <w:rsid w:val="00B22876"/>
    <w:rsid w:val="00B252E5"/>
    <w:rsid w:val="00B275DA"/>
    <w:rsid w:val="00B30ED2"/>
    <w:rsid w:val="00B37CAA"/>
    <w:rsid w:val="00B42FC6"/>
    <w:rsid w:val="00B45177"/>
    <w:rsid w:val="00B53CF5"/>
    <w:rsid w:val="00B559B5"/>
    <w:rsid w:val="00B6033D"/>
    <w:rsid w:val="00B60F69"/>
    <w:rsid w:val="00B63FA8"/>
    <w:rsid w:val="00B66A77"/>
    <w:rsid w:val="00B66F28"/>
    <w:rsid w:val="00B710F2"/>
    <w:rsid w:val="00B82138"/>
    <w:rsid w:val="00B874C8"/>
    <w:rsid w:val="00B930FC"/>
    <w:rsid w:val="00BA24E3"/>
    <w:rsid w:val="00BA4403"/>
    <w:rsid w:val="00BA7910"/>
    <w:rsid w:val="00BD0863"/>
    <w:rsid w:val="00BD137D"/>
    <w:rsid w:val="00BE13E9"/>
    <w:rsid w:val="00BF3168"/>
    <w:rsid w:val="00BF5FD3"/>
    <w:rsid w:val="00C0171F"/>
    <w:rsid w:val="00C04036"/>
    <w:rsid w:val="00C20731"/>
    <w:rsid w:val="00C252BF"/>
    <w:rsid w:val="00C270D0"/>
    <w:rsid w:val="00C307AE"/>
    <w:rsid w:val="00C33424"/>
    <w:rsid w:val="00C41A65"/>
    <w:rsid w:val="00C41EFF"/>
    <w:rsid w:val="00C448DA"/>
    <w:rsid w:val="00C544A3"/>
    <w:rsid w:val="00C56F86"/>
    <w:rsid w:val="00C601C2"/>
    <w:rsid w:val="00C63389"/>
    <w:rsid w:val="00C73977"/>
    <w:rsid w:val="00C746DD"/>
    <w:rsid w:val="00C90EB2"/>
    <w:rsid w:val="00C91B76"/>
    <w:rsid w:val="00CB0B3F"/>
    <w:rsid w:val="00CB1098"/>
    <w:rsid w:val="00CB22FB"/>
    <w:rsid w:val="00CD3208"/>
    <w:rsid w:val="00CE0605"/>
    <w:rsid w:val="00CE6E85"/>
    <w:rsid w:val="00CF085D"/>
    <w:rsid w:val="00CF3398"/>
    <w:rsid w:val="00CF7A24"/>
    <w:rsid w:val="00D1079D"/>
    <w:rsid w:val="00D12CE6"/>
    <w:rsid w:val="00D12D40"/>
    <w:rsid w:val="00D138B5"/>
    <w:rsid w:val="00D17027"/>
    <w:rsid w:val="00D32EEC"/>
    <w:rsid w:val="00D3764F"/>
    <w:rsid w:val="00D56C8F"/>
    <w:rsid w:val="00D63252"/>
    <w:rsid w:val="00D728EB"/>
    <w:rsid w:val="00D9529D"/>
    <w:rsid w:val="00D96694"/>
    <w:rsid w:val="00DB17D1"/>
    <w:rsid w:val="00DC0F92"/>
    <w:rsid w:val="00DC2A5B"/>
    <w:rsid w:val="00DC6DB9"/>
    <w:rsid w:val="00DD3C7A"/>
    <w:rsid w:val="00DD74AA"/>
    <w:rsid w:val="00DE143F"/>
    <w:rsid w:val="00DE5903"/>
    <w:rsid w:val="00DF2704"/>
    <w:rsid w:val="00E10779"/>
    <w:rsid w:val="00E169D3"/>
    <w:rsid w:val="00E17DE5"/>
    <w:rsid w:val="00E315F5"/>
    <w:rsid w:val="00E319C0"/>
    <w:rsid w:val="00E4222A"/>
    <w:rsid w:val="00E43D63"/>
    <w:rsid w:val="00E6063C"/>
    <w:rsid w:val="00E62301"/>
    <w:rsid w:val="00E743B7"/>
    <w:rsid w:val="00E81AE1"/>
    <w:rsid w:val="00E81B35"/>
    <w:rsid w:val="00EA2E49"/>
    <w:rsid w:val="00EA511B"/>
    <w:rsid w:val="00EA65C1"/>
    <w:rsid w:val="00EB2D50"/>
    <w:rsid w:val="00EB2DFD"/>
    <w:rsid w:val="00EB6241"/>
    <w:rsid w:val="00ED7912"/>
    <w:rsid w:val="00ED7BF0"/>
    <w:rsid w:val="00EE70E3"/>
    <w:rsid w:val="00EE74B4"/>
    <w:rsid w:val="00EF2025"/>
    <w:rsid w:val="00F003F2"/>
    <w:rsid w:val="00F02304"/>
    <w:rsid w:val="00F02337"/>
    <w:rsid w:val="00F031A2"/>
    <w:rsid w:val="00F03796"/>
    <w:rsid w:val="00F11AD0"/>
    <w:rsid w:val="00F20279"/>
    <w:rsid w:val="00F2146C"/>
    <w:rsid w:val="00F222CB"/>
    <w:rsid w:val="00F23761"/>
    <w:rsid w:val="00F27DCD"/>
    <w:rsid w:val="00F32839"/>
    <w:rsid w:val="00F34D94"/>
    <w:rsid w:val="00F37C8C"/>
    <w:rsid w:val="00F4285D"/>
    <w:rsid w:val="00F537F0"/>
    <w:rsid w:val="00F72256"/>
    <w:rsid w:val="00F72E76"/>
    <w:rsid w:val="00F74821"/>
    <w:rsid w:val="00F75745"/>
    <w:rsid w:val="00FB08D2"/>
    <w:rsid w:val="00FB1238"/>
    <w:rsid w:val="00FB1412"/>
    <w:rsid w:val="00FB5085"/>
    <w:rsid w:val="00FB543B"/>
    <w:rsid w:val="00FC12E8"/>
    <w:rsid w:val="00FC2C4C"/>
    <w:rsid w:val="00FC7675"/>
    <w:rsid w:val="00FD7F25"/>
    <w:rsid w:val="00FE3A61"/>
    <w:rsid w:val="00FE7BFC"/>
    <w:rsid w:val="00FF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82BE8-8637-4766-97F9-C20882A5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0279"/>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505D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B2C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763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279"/>
    <w:rPr>
      <w:rFonts w:ascii="Times New Roman" w:eastAsiaTheme="majorEastAsia" w:hAnsi="Times New Roman" w:cstheme="majorBidi"/>
      <w:b/>
      <w:color w:val="000000" w:themeColor="text1"/>
      <w:sz w:val="24"/>
      <w:szCs w:val="32"/>
    </w:rPr>
  </w:style>
  <w:style w:type="paragraph" w:styleId="BodyText">
    <w:name w:val="Body Text"/>
    <w:basedOn w:val="Normal"/>
    <w:link w:val="BodyTextChar"/>
    <w:uiPriority w:val="1"/>
    <w:qFormat/>
    <w:rsid w:val="00D96694"/>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6694"/>
    <w:rPr>
      <w:rFonts w:ascii="Times New Roman" w:eastAsia="Times New Roman" w:hAnsi="Times New Roman" w:cs="Times New Roman"/>
      <w:sz w:val="24"/>
      <w:szCs w:val="24"/>
    </w:rPr>
  </w:style>
  <w:style w:type="character" w:customStyle="1" w:styleId="a">
    <w:name w:val="_"/>
    <w:basedOn w:val="DefaultParagraphFont"/>
    <w:rsid w:val="008B1C86"/>
  </w:style>
  <w:style w:type="paragraph" w:styleId="NormalWeb">
    <w:name w:val="Normal (Web)"/>
    <w:basedOn w:val="Normal"/>
    <w:uiPriority w:val="99"/>
    <w:unhideWhenUsed/>
    <w:rsid w:val="008B1C86"/>
    <w:rPr>
      <w:rFonts w:ascii="Times New Roman" w:hAnsi="Times New Roman" w:cs="Times New Roman"/>
      <w:sz w:val="24"/>
      <w:szCs w:val="24"/>
    </w:rPr>
  </w:style>
  <w:style w:type="paragraph" w:styleId="ListParagraph">
    <w:name w:val="List Paragraph"/>
    <w:basedOn w:val="Normal"/>
    <w:uiPriority w:val="34"/>
    <w:qFormat/>
    <w:rsid w:val="002B5DFC"/>
    <w:pPr>
      <w:ind w:left="720"/>
      <w:contextualSpacing/>
    </w:pPr>
  </w:style>
  <w:style w:type="character" w:customStyle="1" w:styleId="Heading2Char">
    <w:name w:val="Heading 2 Char"/>
    <w:basedOn w:val="DefaultParagraphFont"/>
    <w:link w:val="Heading2"/>
    <w:uiPriority w:val="9"/>
    <w:semiHidden/>
    <w:rsid w:val="00505D6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876393"/>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AB2C3D"/>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34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F52"/>
  </w:style>
  <w:style w:type="paragraph" w:styleId="Footer">
    <w:name w:val="footer"/>
    <w:basedOn w:val="Normal"/>
    <w:link w:val="FooterChar"/>
    <w:uiPriority w:val="99"/>
    <w:unhideWhenUsed/>
    <w:rsid w:val="00134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F52"/>
  </w:style>
  <w:style w:type="table" w:customStyle="1" w:styleId="PlainTable11">
    <w:name w:val="Plain Table 11"/>
    <w:basedOn w:val="TableNormal"/>
    <w:uiPriority w:val="41"/>
    <w:rsid w:val="009868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986886"/>
    <w:rPr>
      <w:b/>
      <w:bCs/>
    </w:rPr>
  </w:style>
  <w:style w:type="character" w:styleId="Emphasis">
    <w:name w:val="Emphasis"/>
    <w:basedOn w:val="DefaultParagraphFont"/>
    <w:uiPriority w:val="20"/>
    <w:qFormat/>
    <w:rsid w:val="00986886"/>
    <w:rPr>
      <w:i/>
      <w:iCs/>
    </w:rPr>
  </w:style>
  <w:style w:type="table" w:styleId="TableGrid">
    <w:name w:val="Table Grid"/>
    <w:basedOn w:val="TableNormal"/>
    <w:uiPriority w:val="59"/>
    <w:rsid w:val="00B13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4FDB"/>
    <w:rPr>
      <w:color w:val="0000FF"/>
      <w:u w:val="single"/>
    </w:rPr>
  </w:style>
  <w:style w:type="paragraph" w:styleId="BalloonText">
    <w:name w:val="Balloon Text"/>
    <w:basedOn w:val="Normal"/>
    <w:link w:val="BalloonTextChar"/>
    <w:uiPriority w:val="99"/>
    <w:semiHidden/>
    <w:unhideWhenUsed/>
    <w:rsid w:val="00871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100"/>
    <w:rPr>
      <w:rFonts w:ascii="Segoe UI" w:hAnsi="Segoe UI" w:cs="Segoe UI"/>
      <w:sz w:val="18"/>
      <w:szCs w:val="18"/>
    </w:rPr>
  </w:style>
  <w:style w:type="paragraph" w:styleId="TOCHeading">
    <w:name w:val="TOC Heading"/>
    <w:basedOn w:val="Heading1"/>
    <w:next w:val="Normal"/>
    <w:uiPriority w:val="39"/>
    <w:unhideWhenUsed/>
    <w:qFormat/>
    <w:rsid w:val="007654E5"/>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654E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2096">
      <w:bodyDiv w:val="1"/>
      <w:marLeft w:val="0"/>
      <w:marRight w:val="0"/>
      <w:marTop w:val="0"/>
      <w:marBottom w:val="0"/>
      <w:divBdr>
        <w:top w:val="none" w:sz="0" w:space="0" w:color="auto"/>
        <w:left w:val="none" w:sz="0" w:space="0" w:color="auto"/>
        <w:bottom w:val="none" w:sz="0" w:space="0" w:color="auto"/>
        <w:right w:val="none" w:sz="0" w:space="0" w:color="auto"/>
      </w:divBdr>
    </w:div>
    <w:div w:id="221135538">
      <w:bodyDiv w:val="1"/>
      <w:marLeft w:val="0"/>
      <w:marRight w:val="0"/>
      <w:marTop w:val="0"/>
      <w:marBottom w:val="0"/>
      <w:divBdr>
        <w:top w:val="none" w:sz="0" w:space="0" w:color="auto"/>
        <w:left w:val="none" w:sz="0" w:space="0" w:color="auto"/>
        <w:bottom w:val="none" w:sz="0" w:space="0" w:color="auto"/>
        <w:right w:val="none" w:sz="0" w:space="0" w:color="auto"/>
      </w:divBdr>
    </w:div>
    <w:div w:id="227883257">
      <w:bodyDiv w:val="1"/>
      <w:marLeft w:val="0"/>
      <w:marRight w:val="0"/>
      <w:marTop w:val="0"/>
      <w:marBottom w:val="0"/>
      <w:divBdr>
        <w:top w:val="none" w:sz="0" w:space="0" w:color="auto"/>
        <w:left w:val="none" w:sz="0" w:space="0" w:color="auto"/>
        <w:bottom w:val="none" w:sz="0" w:space="0" w:color="auto"/>
        <w:right w:val="none" w:sz="0" w:space="0" w:color="auto"/>
      </w:divBdr>
    </w:div>
    <w:div w:id="430513033">
      <w:bodyDiv w:val="1"/>
      <w:marLeft w:val="0"/>
      <w:marRight w:val="0"/>
      <w:marTop w:val="0"/>
      <w:marBottom w:val="0"/>
      <w:divBdr>
        <w:top w:val="none" w:sz="0" w:space="0" w:color="auto"/>
        <w:left w:val="none" w:sz="0" w:space="0" w:color="auto"/>
        <w:bottom w:val="none" w:sz="0" w:space="0" w:color="auto"/>
        <w:right w:val="none" w:sz="0" w:space="0" w:color="auto"/>
      </w:divBdr>
    </w:div>
    <w:div w:id="449475786">
      <w:bodyDiv w:val="1"/>
      <w:marLeft w:val="0"/>
      <w:marRight w:val="0"/>
      <w:marTop w:val="0"/>
      <w:marBottom w:val="0"/>
      <w:divBdr>
        <w:top w:val="none" w:sz="0" w:space="0" w:color="auto"/>
        <w:left w:val="none" w:sz="0" w:space="0" w:color="auto"/>
        <w:bottom w:val="none" w:sz="0" w:space="0" w:color="auto"/>
        <w:right w:val="none" w:sz="0" w:space="0" w:color="auto"/>
      </w:divBdr>
    </w:div>
    <w:div w:id="467556652">
      <w:bodyDiv w:val="1"/>
      <w:marLeft w:val="0"/>
      <w:marRight w:val="0"/>
      <w:marTop w:val="0"/>
      <w:marBottom w:val="0"/>
      <w:divBdr>
        <w:top w:val="none" w:sz="0" w:space="0" w:color="auto"/>
        <w:left w:val="none" w:sz="0" w:space="0" w:color="auto"/>
        <w:bottom w:val="none" w:sz="0" w:space="0" w:color="auto"/>
        <w:right w:val="none" w:sz="0" w:space="0" w:color="auto"/>
      </w:divBdr>
    </w:div>
    <w:div w:id="553858426">
      <w:bodyDiv w:val="1"/>
      <w:marLeft w:val="0"/>
      <w:marRight w:val="0"/>
      <w:marTop w:val="0"/>
      <w:marBottom w:val="0"/>
      <w:divBdr>
        <w:top w:val="none" w:sz="0" w:space="0" w:color="auto"/>
        <w:left w:val="none" w:sz="0" w:space="0" w:color="auto"/>
        <w:bottom w:val="none" w:sz="0" w:space="0" w:color="auto"/>
        <w:right w:val="none" w:sz="0" w:space="0" w:color="auto"/>
      </w:divBdr>
    </w:div>
    <w:div w:id="582302201">
      <w:bodyDiv w:val="1"/>
      <w:marLeft w:val="0"/>
      <w:marRight w:val="0"/>
      <w:marTop w:val="0"/>
      <w:marBottom w:val="0"/>
      <w:divBdr>
        <w:top w:val="none" w:sz="0" w:space="0" w:color="auto"/>
        <w:left w:val="none" w:sz="0" w:space="0" w:color="auto"/>
        <w:bottom w:val="none" w:sz="0" w:space="0" w:color="auto"/>
        <w:right w:val="none" w:sz="0" w:space="0" w:color="auto"/>
      </w:divBdr>
    </w:div>
    <w:div w:id="644704085">
      <w:bodyDiv w:val="1"/>
      <w:marLeft w:val="0"/>
      <w:marRight w:val="0"/>
      <w:marTop w:val="0"/>
      <w:marBottom w:val="0"/>
      <w:divBdr>
        <w:top w:val="none" w:sz="0" w:space="0" w:color="auto"/>
        <w:left w:val="none" w:sz="0" w:space="0" w:color="auto"/>
        <w:bottom w:val="none" w:sz="0" w:space="0" w:color="auto"/>
        <w:right w:val="none" w:sz="0" w:space="0" w:color="auto"/>
      </w:divBdr>
      <w:divsChild>
        <w:div w:id="672877851">
          <w:marLeft w:val="0"/>
          <w:marRight w:val="0"/>
          <w:marTop w:val="0"/>
          <w:marBottom w:val="0"/>
          <w:divBdr>
            <w:top w:val="none" w:sz="0" w:space="0" w:color="auto"/>
            <w:left w:val="none" w:sz="0" w:space="0" w:color="auto"/>
            <w:bottom w:val="none" w:sz="0" w:space="0" w:color="auto"/>
            <w:right w:val="none" w:sz="0" w:space="0" w:color="auto"/>
          </w:divBdr>
          <w:divsChild>
            <w:div w:id="2005934093">
              <w:marLeft w:val="0"/>
              <w:marRight w:val="0"/>
              <w:marTop w:val="0"/>
              <w:marBottom w:val="0"/>
              <w:divBdr>
                <w:top w:val="none" w:sz="0" w:space="0" w:color="auto"/>
                <w:left w:val="none" w:sz="0" w:space="0" w:color="auto"/>
                <w:bottom w:val="none" w:sz="0" w:space="0" w:color="auto"/>
                <w:right w:val="none" w:sz="0" w:space="0" w:color="auto"/>
              </w:divBdr>
              <w:divsChild>
                <w:div w:id="1535994734">
                  <w:marLeft w:val="0"/>
                  <w:marRight w:val="0"/>
                  <w:marTop w:val="0"/>
                  <w:marBottom w:val="0"/>
                  <w:divBdr>
                    <w:top w:val="none" w:sz="0" w:space="0" w:color="auto"/>
                    <w:left w:val="none" w:sz="0" w:space="0" w:color="auto"/>
                    <w:bottom w:val="none" w:sz="0" w:space="0" w:color="auto"/>
                    <w:right w:val="none" w:sz="0" w:space="0" w:color="auto"/>
                  </w:divBdr>
                  <w:divsChild>
                    <w:div w:id="229534933">
                      <w:marLeft w:val="0"/>
                      <w:marRight w:val="0"/>
                      <w:marTop w:val="0"/>
                      <w:marBottom w:val="0"/>
                      <w:divBdr>
                        <w:top w:val="none" w:sz="0" w:space="0" w:color="auto"/>
                        <w:left w:val="none" w:sz="0" w:space="0" w:color="auto"/>
                        <w:bottom w:val="none" w:sz="0" w:space="0" w:color="auto"/>
                        <w:right w:val="none" w:sz="0" w:space="0" w:color="auto"/>
                      </w:divBdr>
                      <w:divsChild>
                        <w:div w:id="1586568654">
                          <w:marLeft w:val="0"/>
                          <w:marRight w:val="0"/>
                          <w:marTop w:val="0"/>
                          <w:marBottom w:val="0"/>
                          <w:divBdr>
                            <w:top w:val="none" w:sz="0" w:space="0" w:color="auto"/>
                            <w:left w:val="none" w:sz="0" w:space="0" w:color="auto"/>
                            <w:bottom w:val="none" w:sz="0" w:space="0" w:color="auto"/>
                            <w:right w:val="none" w:sz="0" w:space="0" w:color="auto"/>
                          </w:divBdr>
                          <w:divsChild>
                            <w:div w:id="859516543">
                              <w:marLeft w:val="0"/>
                              <w:marRight w:val="0"/>
                              <w:marTop w:val="0"/>
                              <w:marBottom w:val="0"/>
                              <w:divBdr>
                                <w:top w:val="none" w:sz="0" w:space="0" w:color="auto"/>
                                <w:left w:val="none" w:sz="0" w:space="0" w:color="auto"/>
                                <w:bottom w:val="none" w:sz="0" w:space="0" w:color="auto"/>
                                <w:right w:val="none" w:sz="0" w:space="0" w:color="auto"/>
                              </w:divBdr>
                              <w:divsChild>
                                <w:div w:id="328100205">
                                  <w:marLeft w:val="0"/>
                                  <w:marRight w:val="0"/>
                                  <w:marTop w:val="0"/>
                                  <w:marBottom w:val="0"/>
                                  <w:divBdr>
                                    <w:top w:val="none" w:sz="0" w:space="0" w:color="auto"/>
                                    <w:left w:val="none" w:sz="0" w:space="0" w:color="auto"/>
                                    <w:bottom w:val="none" w:sz="0" w:space="0" w:color="auto"/>
                                    <w:right w:val="none" w:sz="0" w:space="0" w:color="auto"/>
                                  </w:divBdr>
                                  <w:divsChild>
                                    <w:div w:id="96214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94586">
                          <w:marLeft w:val="0"/>
                          <w:marRight w:val="0"/>
                          <w:marTop w:val="0"/>
                          <w:marBottom w:val="0"/>
                          <w:divBdr>
                            <w:top w:val="none" w:sz="0" w:space="0" w:color="auto"/>
                            <w:left w:val="none" w:sz="0" w:space="0" w:color="auto"/>
                            <w:bottom w:val="none" w:sz="0" w:space="0" w:color="auto"/>
                            <w:right w:val="none" w:sz="0" w:space="0" w:color="auto"/>
                          </w:divBdr>
                          <w:divsChild>
                            <w:div w:id="347565327">
                              <w:marLeft w:val="0"/>
                              <w:marRight w:val="0"/>
                              <w:marTop w:val="0"/>
                              <w:marBottom w:val="0"/>
                              <w:divBdr>
                                <w:top w:val="none" w:sz="0" w:space="0" w:color="auto"/>
                                <w:left w:val="none" w:sz="0" w:space="0" w:color="auto"/>
                                <w:bottom w:val="none" w:sz="0" w:space="0" w:color="auto"/>
                                <w:right w:val="none" w:sz="0" w:space="0" w:color="auto"/>
                              </w:divBdr>
                              <w:divsChild>
                                <w:div w:id="542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148659">
      <w:bodyDiv w:val="1"/>
      <w:marLeft w:val="0"/>
      <w:marRight w:val="0"/>
      <w:marTop w:val="0"/>
      <w:marBottom w:val="0"/>
      <w:divBdr>
        <w:top w:val="none" w:sz="0" w:space="0" w:color="auto"/>
        <w:left w:val="none" w:sz="0" w:space="0" w:color="auto"/>
        <w:bottom w:val="none" w:sz="0" w:space="0" w:color="auto"/>
        <w:right w:val="none" w:sz="0" w:space="0" w:color="auto"/>
      </w:divBdr>
    </w:div>
    <w:div w:id="719403903">
      <w:bodyDiv w:val="1"/>
      <w:marLeft w:val="0"/>
      <w:marRight w:val="0"/>
      <w:marTop w:val="0"/>
      <w:marBottom w:val="0"/>
      <w:divBdr>
        <w:top w:val="none" w:sz="0" w:space="0" w:color="auto"/>
        <w:left w:val="none" w:sz="0" w:space="0" w:color="auto"/>
        <w:bottom w:val="none" w:sz="0" w:space="0" w:color="auto"/>
        <w:right w:val="none" w:sz="0" w:space="0" w:color="auto"/>
      </w:divBdr>
    </w:div>
    <w:div w:id="722291716">
      <w:bodyDiv w:val="1"/>
      <w:marLeft w:val="0"/>
      <w:marRight w:val="0"/>
      <w:marTop w:val="0"/>
      <w:marBottom w:val="0"/>
      <w:divBdr>
        <w:top w:val="none" w:sz="0" w:space="0" w:color="auto"/>
        <w:left w:val="none" w:sz="0" w:space="0" w:color="auto"/>
        <w:bottom w:val="none" w:sz="0" w:space="0" w:color="auto"/>
        <w:right w:val="none" w:sz="0" w:space="0" w:color="auto"/>
      </w:divBdr>
    </w:div>
    <w:div w:id="750660607">
      <w:bodyDiv w:val="1"/>
      <w:marLeft w:val="0"/>
      <w:marRight w:val="0"/>
      <w:marTop w:val="0"/>
      <w:marBottom w:val="0"/>
      <w:divBdr>
        <w:top w:val="none" w:sz="0" w:space="0" w:color="auto"/>
        <w:left w:val="none" w:sz="0" w:space="0" w:color="auto"/>
        <w:bottom w:val="none" w:sz="0" w:space="0" w:color="auto"/>
        <w:right w:val="none" w:sz="0" w:space="0" w:color="auto"/>
      </w:divBdr>
    </w:div>
    <w:div w:id="834616148">
      <w:bodyDiv w:val="1"/>
      <w:marLeft w:val="0"/>
      <w:marRight w:val="0"/>
      <w:marTop w:val="0"/>
      <w:marBottom w:val="0"/>
      <w:divBdr>
        <w:top w:val="none" w:sz="0" w:space="0" w:color="auto"/>
        <w:left w:val="none" w:sz="0" w:space="0" w:color="auto"/>
        <w:bottom w:val="none" w:sz="0" w:space="0" w:color="auto"/>
        <w:right w:val="none" w:sz="0" w:space="0" w:color="auto"/>
      </w:divBdr>
    </w:div>
    <w:div w:id="836385165">
      <w:bodyDiv w:val="1"/>
      <w:marLeft w:val="0"/>
      <w:marRight w:val="0"/>
      <w:marTop w:val="0"/>
      <w:marBottom w:val="0"/>
      <w:divBdr>
        <w:top w:val="none" w:sz="0" w:space="0" w:color="auto"/>
        <w:left w:val="none" w:sz="0" w:space="0" w:color="auto"/>
        <w:bottom w:val="none" w:sz="0" w:space="0" w:color="auto"/>
        <w:right w:val="none" w:sz="0" w:space="0" w:color="auto"/>
      </w:divBdr>
    </w:div>
    <w:div w:id="845093203">
      <w:bodyDiv w:val="1"/>
      <w:marLeft w:val="0"/>
      <w:marRight w:val="0"/>
      <w:marTop w:val="0"/>
      <w:marBottom w:val="0"/>
      <w:divBdr>
        <w:top w:val="none" w:sz="0" w:space="0" w:color="auto"/>
        <w:left w:val="none" w:sz="0" w:space="0" w:color="auto"/>
        <w:bottom w:val="none" w:sz="0" w:space="0" w:color="auto"/>
        <w:right w:val="none" w:sz="0" w:space="0" w:color="auto"/>
      </w:divBdr>
    </w:div>
    <w:div w:id="855117474">
      <w:bodyDiv w:val="1"/>
      <w:marLeft w:val="0"/>
      <w:marRight w:val="0"/>
      <w:marTop w:val="0"/>
      <w:marBottom w:val="0"/>
      <w:divBdr>
        <w:top w:val="none" w:sz="0" w:space="0" w:color="auto"/>
        <w:left w:val="none" w:sz="0" w:space="0" w:color="auto"/>
        <w:bottom w:val="none" w:sz="0" w:space="0" w:color="auto"/>
        <w:right w:val="none" w:sz="0" w:space="0" w:color="auto"/>
      </w:divBdr>
      <w:divsChild>
        <w:div w:id="192572778">
          <w:marLeft w:val="0"/>
          <w:marRight w:val="0"/>
          <w:marTop w:val="0"/>
          <w:marBottom w:val="0"/>
          <w:divBdr>
            <w:top w:val="none" w:sz="0" w:space="0" w:color="auto"/>
            <w:left w:val="none" w:sz="0" w:space="0" w:color="auto"/>
            <w:bottom w:val="none" w:sz="0" w:space="0" w:color="auto"/>
            <w:right w:val="none" w:sz="0" w:space="0" w:color="auto"/>
          </w:divBdr>
          <w:divsChild>
            <w:div w:id="1230920721">
              <w:marLeft w:val="0"/>
              <w:marRight w:val="0"/>
              <w:marTop w:val="0"/>
              <w:marBottom w:val="0"/>
              <w:divBdr>
                <w:top w:val="none" w:sz="0" w:space="0" w:color="auto"/>
                <w:left w:val="none" w:sz="0" w:space="0" w:color="auto"/>
                <w:bottom w:val="none" w:sz="0" w:space="0" w:color="auto"/>
                <w:right w:val="none" w:sz="0" w:space="0" w:color="auto"/>
              </w:divBdr>
              <w:divsChild>
                <w:div w:id="1421681798">
                  <w:marLeft w:val="0"/>
                  <w:marRight w:val="0"/>
                  <w:marTop w:val="0"/>
                  <w:marBottom w:val="0"/>
                  <w:divBdr>
                    <w:top w:val="none" w:sz="0" w:space="0" w:color="auto"/>
                    <w:left w:val="none" w:sz="0" w:space="0" w:color="auto"/>
                    <w:bottom w:val="none" w:sz="0" w:space="0" w:color="auto"/>
                    <w:right w:val="none" w:sz="0" w:space="0" w:color="auto"/>
                  </w:divBdr>
                  <w:divsChild>
                    <w:div w:id="194579472">
                      <w:marLeft w:val="0"/>
                      <w:marRight w:val="0"/>
                      <w:marTop w:val="0"/>
                      <w:marBottom w:val="0"/>
                      <w:divBdr>
                        <w:top w:val="none" w:sz="0" w:space="0" w:color="auto"/>
                        <w:left w:val="none" w:sz="0" w:space="0" w:color="auto"/>
                        <w:bottom w:val="none" w:sz="0" w:space="0" w:color="auto"/>
                        <w:right w:val="none" w:sz="0" w:space="0" w:color="auto"/>
                      </w:divBdr>
                      <w:divsChild>
                        <w:div w:id="410615381">
                          <w:marLeft w:val="0"/>
                          <w:marRight w:val="0"/>
                          <w:marTop w:val="0"/>
                          <w:marBottom w:val="0"/>
                          <w:divBdr>
                            <w:top w:val="none" w:sz="0" w:space="0" w:color="auto"/>
                            <w:left w:val="none" w:sz="0" w:space="0" w:color="auto"/>
                            <w:bottom w:val="none" w:sz="0" w:space="0" w:color="auto"/>
                            <w:right w:val="none" w:sz="0" w:space="0" w:color="auto"/>
                          </w:divBdr>
                          <w:divsChild>
                            <w:div w:id="1767580398">
                              <w:marLeft w:val="0"/>
                              <w:marRight w:val="0"/>
                              <w:marTop w:val="0"/>
                              <w:marBottom w:val="0"/>
                              <w:divBdr>
                                <w:top w:val="none" w:sz="0" w:space="0" w:color="auto"/>
                                <w:left w:val="none" w:sz="0" w:space="0" w:color="auto"/>
                                <w:bottom w:val="none" w:sz="0" w:space="0" w:color="auto"/>
                                <w:right w:val="none" w:sz="0" w:space="0" w:color="auto"/>
                              </w:divBdr>
                              <w:divsChild>
                                <w:div w:id="2023626636">
                                  <w:marLeft w:val="0"/>
                                  <w:marRight w:val="0"/>
                                  <w:marTop w:val="0"/>
                                  <w:marBottom w:val="0"/>
                                  <w:divBdr>
                                    <w:top w:val="none" w:sz="0" w:space="0" w:color="auto"/>
                                    <w:left w:val="none" w:sz="0" w:space="0" w:color="auto"/>
                                    <w:bottom w:val="none" w:sz="0" w:space="0" w:color="auto"/>
                                    <w:right w:val="none" w:sz="0" w:space="0" w:color="auto"/>
                                  </w:divBdr>
                                  <w:divsChild>
                                    <w:div w:id="1158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5578">
                          <w:marLeft w:val="0"/>
                          <w:marRight w:val="0"/>
                          <w:marTop w:val="0"/>
                          <w:marBottom w:val="0"/>
                          <w:divBdr>
                            <w:top w:val="none" w:sz="0" w:space="0" w:color="auto"/>
                            <w:left w:val="none" w:sz="0" w:space="0" w:color="auto"/>
                            <w:bottom w:val="none" w:sz="0" w:space="0" w:color="auto"/>
                            <w:right w:val="none" w:sz="0" w:space="0" w:color="auto"/>
                          </w:divBdr>
                          <w:divsChild>
                            <w:div w:id="1899366135">
                              <w:marLeft w:val="0"/>
                              <w:marRight w:val="0"/>
                              <w:marTop w:val="0"/>
                              <w:marBottom w:val="0"/>
                              <w:divBdr>
                                <w:top w:val="none" w:sz="0" w:space="0" w:color="auto"/>
                                <w:left w:val="none" w:sz="0" w:space="0" w:color="auto"/>
                                <w:bottom w:val="none" w:sz="0" w:space="0" w:color="auto"/>
                                <w:right w:val="none" w:sz="0" w:space="0" w:color="auto"/>
                              </w:divBdr>
                              <w:divsChild>
                                <w:div w:id="6224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585891">
      <w:bodyDiv w:val="1"/>
      <w:marLeft w:val="0"/>
      <w:marRight w:val="0"/>
      <w:marTop w:val="0"/>
      <w:marBottom w:val="0"/>
      <w:divBdr>
        <w:top w:val="none" w:sz="0" w:space="0" w:color="auto"/>
        <w:left w:val="none" w:sz="0" w:space="0" w:color="auto"/>
        <w:bottom w:val="none" w:sz="0" w:space="0" w:color="auto"/>
        <w:right w:val="none" w:sz="0" w:space="0" w:color="auto"/>
      </w:divBdr>
    </w:div>
    <w:div w:id="932475094">
      <w:bodyDiv w:val="1"/>
      <w:marLeft w:val="0"/>
      <w:marRight w:val="0"/>
      <w:marTop w:val="0"/>
      <w:marBottom w:val="0"/>
      <w:divBdr>
        <w:top w:val="none" w:sz="0" w:space="0" w:color="auto"/>
        <w:left w:val="none" w:sz="0" w:space="0" w:color="auto"/>
        <w:bottom w:val="none" w:sz="0" w:space="0" w:color="auto"/>
        <w:right w:val="none" w:sz="0" w:space="0" w:color="auto"/>
      </w:divBdr>
    </w:div>
    <w:div w:id="959187722">
      <w:bodyDiv w:val="1"/>
      <w:marLeft w:val="0"/>
      <w:marRight w:val="0"/>
      <w:marTop w:val="0"/>
      <w:marBottom w:val="0"/>
      <w:divBdr>
        <w:top w:val="none" w:sz="0" w:space="0" w:color="auto"/>
        <w:left w:val="none" w:sz="0" w:space="0" w:color="auto"/>
        <w:bottom w:val="none" w:sz="0" w:space="0" w:color="auto"/>
        <w:right w:val="none" w:sz="0" w:space="0" w:color="auto"/>
      </w:divBdr>
    </w:div>
    <w:div w:id="1001392879">
      <w:bodyDiv w:val="1"/>
      <w:marLeft w:val="0"/>
      <w:marRight w:val="0"/>
      <w:marTop w:val="0"/>
      <w:marBottom w:val="0"/>
      <w:divBdr>
        <w:top w:val="none" w:sz="0" w:space="0" w:color="auto"/>
        <w:left w:val="none" w:sz="0" w:space="0" w:color="auto"/>
        <w:bottom w:val="none" w:sz="0" w:space="0" w:color="auto"/>
        <w:right w:val="none" w:sz="0" w:space="0" w:color="auto"/>
      </w:divBdr>
    </w:div>
    <w:div w:id="1007174562">
      <w:bodyDiv w:val="1"/>
      <w:marLeft w:val="0"/>
      <w:marRight w:val="0"/>
      <w:marTop w:val="0"/>
      <w:marBottom w:val="0"/>
      <w:divBdr>
        <w:top w:val="none" w:sz="0" w:space="0" w:color="auto"/>
        <w:left w:val="none" w:sz="0" w:space="0" w:color="auto"/>
        <w:bottom w:val="none" w:sz="0" w:space="0" w:color="auto"/>
        <w:right w:val="none" w:sz="0" w:space="0" w:color="auto"/>
      </w:divBdr>
    </w:div>
    <w:div w:id="1013729009">
      <w:bodyDiv w:val="1"/>
      <w:marLeft w:val="0"/>
      <w:marRight w:val="0"/>
      <w:marTop w:val="0"/>
      <w:marBottom w:val="0"/>
      <w:divBdr>
        <w:top w:val="none" w:sz="0" w:space="0" w:color="auto"/>
        <w:left w:val="none" w:sz="0" w:space="0" w:color="auto"/>
        <w:bottom w:val="none" w:sz="0" w:space="0" w:color="auto"/>
        <w:right w:val="none" w:sz="0" w:space="0" w:color="auto"/>
      </w:divBdr>
    </w:div>
    <w:div w:id="1022512103">
      <w:bodyDiv w:val="1"/>
      <w:marLeft w:val="0"/>
      <w:marRight w:val="0"/>
      <w:marTop w:val="0"/>
      <w:marBottom w:val="0"/>
      <w:divBdr>
        <w:top w:val="none" w:sz="0" w:space="0" w:color="auto"/>
        <w:left w:val="none" w:sz="0" w:space="0" w:color="auto"/>
        <w:bottom w:val="none" w:sz="0" w:space="0" w:color="auto"/>
        <w:right w:val="none" w:sz="0" w:space="0" w:color="auto"/>
      </w:divBdr>
    </w:div>
    <w:div w:id="1041705330">
      <w:bodyDiv w:val="1"/>
      <w:marLeft w:val="0"/>
      <w:marRight w:val="0"/>
      <w:marTop w:val="0"/>
      <w:marBottom w:val="0"/>
      <w:divBdr>
        <w:top w:val="none" w:sz="0" w:space="0" w:color="auto"/>
        <w:left w:val="none" w:sz="0" w:space="0" w:color="auto"/>
        <w:bottom w:val="none" w:sz="0" w:space="0" w:color="auto"/>
        <w:right w:val="none" w:sz="0" w:space="0" w:color="auto"/>
      </w:divBdr>
    </w:div>
    <w:div w:id="1117337276">
      <w:bodyDiv w:val="1"/>
      <w:marLeft w:val="0"/>
      <w:marRight w:val="0"/>
      <w:marTop w:val="0"/>
      <w:marBottom w:val="0"/>
      <w:divBdr>
        <w:top w:val="none" w:sz="0" w:space="0" w:color="auto"/>
        <w:left w:val="none" w:sz="0" w:space="0" w:color="auto"/>
        <w:bottom w:val="none" w:sz="0" w:space="0" w:color="auto"/>
        <w:right w:val="none" w:sz="0" w:space="0" w:color="auto"/>
      </w:divBdr>
    </w:div>
    <w:div w:id="1161434256">
      <w:bodyDiv w:val="1"/>
      <w:marLeft w:val="0"/>
      <w:marRight w:val="0"/>
      <w:marTop w:val="0"/>
      <w:marBottom w:val="0"/>
      <w:divBdr>
        <w:top w:val="none" w:sz="0" w:space="0" w:color="auto"/>
        <w:left w:val="none" w:sz="0" w:space="0" w:color="auto"/>
        <w:bottom w:val="none" w:sz="0" w:space="0" w:color="auto"/>
        <w:right w:val="none" w:sz="0" w:space="0" w:color="auto"/>
      </w:divBdr>
    </w:div>
    <w:div w:id="1198352943">
      <w:bodyDiv w:val="1"/>
      <w:marLeft w:val="0"/>
      <w:marRight w:val="0"/>
      <w:marTop w:val="0"/>
      <w:marBottom w:val="0"/>
      <w:divBdr>
        <w:top w:val="none" w:sz="0" w:space="0" w:color="auto"/>
        <w:left w:val="none" w:sz="0" w:space="0" w:color="auto"/>
        <w:bottom w:val="none" w:sz="0" w:space="0" w:color="auto"/>
        <w:right w:val="none" w:sz="0" w:space="0" w:color="auto"/>
      </w:divBdr>
    </w:div>
    <w:div w:id="1282767307">
      <w:bodyDiv w:val="1"/>
      <w:marLeft w:val="0"/>
      <w:marRight w:val="0"/>
      <w:marTop w:val="0"/>
      <w:marBottom w:val="0"/>
      <w:divBdr>
        <w:top w:val="none" w:sz="0" w:space="0" w:color="auto"/>
        <w:left w:val="none" w:sz="0" w:space="0" w:color="auto"/>
        <w:bottom w:val="none" w:sz="0" w:space="0" w:color="auto"/>
        <w:right w:val="none" w:sz="0" w:space="0" w:color="auto"/>
      </w:divBdr>
    </w:div>
    <w:div w:id="1401824669">
      <w:bodyDiv w:val="1"/>
      <w:marLeft w:val="0"/>
      <w:marRight w:val="0"/>
      <w:marTop w:val="0"/>
      <w:marBottom w:val="0"/>
      <w:divBdr>
        <w:top w:val="none" w:sz="0" w:space="0" w:color="auto"/>
        <w:left w:val="none" w:sz="0" w:space="0" w:color="auto"/>
        <w:bottom w:val="none" w:sz="0" w:space="0" w:color="auto"/>
        <w:right w:val="none" w:sz="0" w:space="0" w:color="auto"/>
      </w:divBdr>
    </w:div>
    <w:div w:id="1405881895">
      <w:bodyDiv w:val="1"/>
      <w:marLeft w:val="0"/>
      <w:marRight w:val="0"/>
      <w:marTop w:val="0"/>
      <w:marBottom w:val="0"/>
      <w:divBdr>
        <w:top w:val="none" w:sz="0" w:space="0" w:color="auto"/>
        <w:left w:val="none" w:sz="0" w:space="0" w:color="auto"/>
        <w:bottom w:val="none" w:sz="0" w:space="0" w:color="auto"/>
        <w:right w:val="none" w:sz="0" w:space="0" w:color="auto"/>
      </w:divBdr>
    </w:div>
    <w:div w:id="1422994345">
      <w:bodyDiv w:val="1"/>
      <w:marLeft w:val="0"/>
      <w:marRight w:val="0"/>
      <w:marTop w:val="0"/>
      <w:marBottom w:val="0"/>
      <w:divBdr>
        <w:top w:val="none" w:sz="0" w:space="0" w:color="auto"/>
        <w:left w:val="none" w:sz="0" w:space="0" w:color="auto"/>
        <w:bottom w:val="none" w:sz="0" w:space="0" w:color="auto"/>
        <w:right w:val="none" w:sz="0" w:space="0" w:color="auto"/>
      </w:divBdr>
    </w:div>
    <w:div w:id="1477799087">
      <w:bodyDiv w:val="1"/>
      <w:marLeft w:val="0"/>
      <w:marRight w:val="0"/>
      <w:marTop w:val="0"/>
      <w:marBottom w:val="0"/>
      <w:divBdr>
        <w:top w:val="none" w:sz="0" w:space="0" w:color="auto"/>
        <w:left w:val="none" w:sz="0" w:space="0" w:color="auto"/>
        <w:bottom w:val="none" w:sz="0" w:space="0" w:color="auto"/>
        <w:right w:val="none" w:sz="0" w:space="0" w:color="auto"/>
      </w:divBdr>
    </w:div>
    <w:div w:id="1498811010">
      <w:bodyDiv w:val="1"/>
      <w:marLeft w:val="0"/>
      <w:marRight w:val="0"/>
      <w:marTop w:val="0"/>
      <w:marBottom w:val="0"/>
      <w:divBdr>
        <w:top w:val="none" w:sz="0" w:space="0" w:color="auto"/>
        <w:left w:val="none" w:sz="0" w:space="0" w:color="auto"/>
        <w:bottom w:val="none" w:sz="0" w:space="0" w:color="auto"/>
        <w:right w:val="none" w:sz="0" w:space="0" w:color="auto"/>
      </w:divBdr>
    </w:div>
    <w:div w:id="1503279473">
      <w:bodyDiv w:val="1"/>
      <w:marLeft w:val="0"/>
      <w:marRight w:val="0"/>
      <w:marTop w:val="0"/>
      <w:marBottom w:val="0"/>
      <w:divBdr>
        <w:top w:val="none" w:sz="0" w:space="0" w:color="auto"/>
        <w:left w:val="none" w:sz="0" w:space="0" w:color="auto"/>
        <w:bottom w:val="none" w:sz="0" w:space="0" w:color="auto"/>
        <w:right w:val="none" w:sz="0" w:space="0" w:color="auto"/>
      </w:divBdr>
    </w:div>
    <w:div w:id="1529249022">
      <w:bodyDiv w:val="1"/>
      <w:marLeft w:val="0"/>
      <w:marRight w:val="0"/>
      <w:marTop w:val="0"/>
      <w:marBottom w:val="0"/>
      <w:divBdr>
        <w:top w:val="none" w:sz="0" w:space="0" w:color="auto"/>
        <w:left w:val="none" w:sz="0" w:space="0" w:color="auto"/>
        <w:bottom w:val="none" w:sz="0" w:space="0" w:color="auto"/>
        <w:right w:val="none" w:sz="0" w:space="0" w:color="auto"/>
      </w:divBdr>
    </w:div>
    <w:div w:id="1553614134">
      <w:bodyDiv w:val="1"/>
      <w:marLeft w:val="0"/>
      <w:marRight w:val="0"/>
      <w:marTop w:val="0"/>
      <w:marBottom w:val="0"/>
      <w:divBdr>
        <w:top w:val="none" w:sz="0" w:space="0" w:color="auto"/>
        <w:left w:val="none" w:sz="0" w:space="0" w:color="auto"/>
        <w:bottom w:val="none" w:sz="0" w:space="0" w:color="auto"/>
        <w:right w:val="none" w:sz="0" w:space="0" w:color="auto"/>
      </w:divBdr>
    </w:div>
    <w:div w:id="1677541152">
      <w:bodyDiv w:val="1"/>
      <w:marLeft w:val="0"/>
      <w:marRight w:val="0"/>
      <w:marTop w:val="0"/>
      <w:marBottom w:val="0"/>
      <w:divBdr>
        <w:top w:val="none" w:sz="0" w:space="0" w:color="auto"/>
        <w:left w:val="none" w:sz="0" w:space="0" w:color="auto"/>
        <w:bottom w:val="none" w:sz="0" w:space="0" w:color="auto"/>
        <w:right w:val="none" w:sz="0" w:space="0" w:color="auto"/>
      </w:divBdr>
    </w:div>
    <w:div w:id="1716270236">
      <w:bodyDiv w:val="1"/>
      <w:marLeft w:val="0"/>
      <w:marRight w:val="0"/>
      <w:marTop w:val="0"/>
      <w:marBottom w:val="0"/>
      <w:divBdr>
        <w:top w:val="none" w:sz="0" w:space="0" w:color="auto"/>
        <w:left w:val="none" w:sz="0" w:space="0" w:color="auto"/>
        <w:bottom w:val="none" w:sz="0" w:space="0" w:color="auto"/>
        <w:right w:val="none" w:sz="0" w:space="0" w:color="auto"/>
      </w:divBdr>
    </w:div>
    <w:div w:id="1719548814">
      <w:bodyDiv w:val="1"/>
      <w:marLeft w:val="0"/>
      <w:marRight w:val="0"/>
      <w:marTop w:val="0"/>
      <w:marBottom w:val="0"/>
      <w:divBdr>
        <w:top w:val="none" w:sz="0" w:space="0" w:color="auto"/>
        <w:left w:val="none" w:sz="0" w:space="0" w:color="auto"/>
        <w:bottom w:val="none" w:sz="0" w:space="0" w:color="auto"/>
        <w:right w:val="none" w:sz="0" w:space="0" w:color="auto"/>
      </w:divBdr>
    </w:div>
    <w:div w:id="1723410061">
      <w:bodyDiv w:val="1"/>
      <w:marLeft w:val="0"/>
      <w:marRight w:val="0"/>
      <w:marTop w:val="0"/>
      <w:marBottom w:val="0"/>
      <w:divBdr>
        <w:top w:val="none" w:sz="0" w:space="0" w:color="auto"/>
        <w:left w:val="none" w:sz="0" w:space="0" w:color="auto"/>
        <w:bottom w:val="none" w:sz="0" w:space="0" w:color="auto"/>
        <w:right w:val="none" w:sz="0" w:space="0" w:color="auto"/>
      </w:divBdr>
    </w:div>
    <w:div w:id="1725367534">
      <w:bodyDiv w:val="1"/>
      <w:marLeft w:val="0"/>
      <w:marRight w:val="0"/>
      <w:marTop w:val="0"/>
      <w:marBottom w:val="0"/>
      <w:divBdr>
        <w:top w:val="none" w:sz="0" w:space="0" w:color="auto"/>
        <w:left w:val="none" w:sz="0" w:space="0" w:color="auto"/>
        <w:bottom w:val="none" w:sz="0" w:space="0" w:color="auto"/>
        <w:right w:val="none" w:sz="0" w:space="0" w:color="auto"/>
      </w:divBdr>
      <w:divsChild>
        <w:div w:id="1070152707">
          <w:marLeft w:val="0"/>
          <w:marRight w:val="0"/>
          <w:marTop w:val="0"/>
          <w:marBottom w:val="0"/>
          <w:divBdr>
            <w:top w:val="none" w:sz="0" w:space="0" w:color="auto"/>
            <w:left w:val="none" w:sz="0" w:space="0" w:color="auto"/>
            <w:bottom w:val="none" w:sz="0" w:space="0" w:color="auto"/>
            <w:right w:val="none" w:sz="0" w:space="0" w:color="auto"/>
          </w:divBdr>
          <w:divsChild>
            <w:div w:id="301425572">
              <w:marLeft w:val="0"/>
              <w:marRight w:val="0"/>
              <w:marTop w:val="0"/>
              <w:marBottom w:val="0"/>
              <w:divBdr>
                <w:top w:val="none" w:sz="0" w:space="0" w:color="auto"/>
                <w:left w:val="none" w:sz="0" w:space="0" w:color="auto"/>
                <w:bottom w:val="none" w:sz="0" w:space="0" w:color="auto"/>
                <w:right w:val="none" w:sz="0" w:space="0" w:color="auto"/>
              </w:divBdr>
              <w:divsChild>
                <w:div w:id="1049573964">
                  <w:marLeft w:val="0"/>
                  <w:marRight w:val="0"/>
                  <w:marTop w:val="0"/>
                  <w:marBottom w:val="0"/>
                  <w:divBdr>
                    <w:top w:val="none" w:sz="0" w:space="0" w:color="auto"/>
                    <w:left w:val="none" w:sz="0" w:space="0" w:color="auto"/>
                    <w:bottom w:val="none" w:sz="0" w:space="0" w:color="auto"/>
                    <w:right w:val="none" w:sz="0" w:space="0" w:color="auto"/>
                  </w:divBdr>
                  <w:divsChild>
                    <w:div w:id="230501834">
                      <w:marLeft w:val="0"/>
                      <w:marRight w:val="0"/>
                      <w:marTop w:val="0"/>
                      <w:marBottom w:val="0"/>
                      <w:divBdr>
                        <w:top w:val="none" w:sz="0" w:space="0" w:color="auto"/>
                        <w:left w:val="none" w:sz="0" w:space="0" w:color="auto"/>
                        <w:bottom w:val="none" w:sz="0" w:space="0" w:color="auto"/>
                        <w:right w:val="none" w:sz="0" w:space="0" w:color="auto"/>
                      </w:divBdr>
                      <w:divsChild>
                        <w:div w:id="1628122751">
                          <w:marLeft w:val="0"/>
                          <w:marRight w:val="0"/>
                          <w:marTop w:val="0"/>
                          <w:marBottom w:val="0"/>
                          <w:divBdr>
                            <w:top w:val="none" w:sz="0" w:space="0" w:color="auto"/>
                            <w:left w:val="none" w:sz="0" w:space="0" w:color="auto"/>
                            <w:bottom w:val="none" w:sz="0" w:space="0" w:color="auto"/>
                            <w:right w:val="none" w:sz="0" w:space="0" w:color="auto"/>
                          </w:divBdr>
                          <w:divsChild>
                            <w:div w:id="610816115">
                              <w:marLeft w:val="0"/>
                              <w:marRight w:val="0"/>
                              <w:marTop w:val="0"/>
                              <w:marBottom w:val="0"/>
                              <w:divBdr>
                                <w:top w:val="none" w:sz="0" w:space="0" w:color="auto"/>
                                <w:left w:val="none" w:sz="0" w:space="0" w:color="auto"/>
                                <w:bottom w:val="none" w:sz="0" w:space="0" w:color="auto"/>
                                <w:right w:val="none" w:sz="0" w:space="0" w:color="auto"/>
                              </w:divBdr>
                              <w:divsChild>
                                <w:div w:id="1333098305">
                                  <w:marLeft w:val="0"/>
                                  <w:marRight w:val="0"/>
                                  <w:marTop w:val="0"/>
                                  <w:marBottom w:val="0"/>
                                  <w:divBdr>
                                    <w:top w:val="none" w:sz="0" w:space="0" w:color="auto"/>
                                    <w:left w:val="none" w:sz="0" w:space="0" w:color="auto"/>
                                    <w:bottom w:val="none" w:sz="0" w:space="0" w:color="auto"/>
                                    <w:right w:val="none" w:sz="0" w:space="0" w:color="auto"/>
                                  </w:divBdr>
                                  <w:divsChild>
                                    <w:div w:id="6277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10507">
                          <w:marLeft w:val="0"/>
                          <w:marRight w:val="0"/>
                          <w:marTop w:val="0"/>
                          <w:marBottom w:val="0"/>
                          <w:divBdr>
                            <w:top w:val="none" w:sz="0" w:space="0" w:color="auto"/>
                            <w:left w:val="none" w:sz="0" w:space="0" w:color="auto"/>
                            <w:bottom w:val="none" w:sz="0" w:space="0" w:color="auto"/>
                            <w:right w:val="none" w:sz="0" w:space="0" w:color="auto"/>
                          </w:divBdr>
                          <w:divsChild>
                            <w:div w:id="806241284">
                              <w:marLeft w:val="0"/>
                              <w:marRight w:val="0"/>
                              <w:marTop w:val="0"/>
                              <w:marBottom w:val="0"/>
                              <w:divBdr>
                                <w:top w:val="none" w:sz="0" w:space="0" w:color="auto"/>
                                <w:left w:val="none" w:sz="0" w:space="0" w:color="auto"/>
                                <w:bottom w:val="none" w:sz="0" w:space="0" w:color="auto"/>
                                <w:right w:val="none" w:sz="0" w:space="0" w:color="auto"/>
                              </w:divBdr>
                              <w:divsChild>
                                <w:div w:id="134003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3833">
      <w:bodyDiv w:val="1"/>
      <w:marLeft w:val="0"/>
      <w:marRight w:val="0"/>
      <w:marTop w:val="0"/>
      <w:marBottom w:val="0"/>
      <w:divBdr>
        <w:top w:val="none" w:sz="0" w:space="0" w:color="auto"/>
        <w:left w:val="none" w:sz="0" w:space="0" w:color="auto"/>
        <w:bottom w:val="none" w:sz="0" w:space="0" w:color="auto"/>
        <w:right w:val="none" w:sz="0" w:space="0" w:color="auto"/>
      </w:divBdr>
    </w:div>
    <w:div w:id="1896311406">
      <w:bodyDiv w:val="1"/>
      <w:marLeft w:val="0"/>
      <w:marRight w:val="0"/>
      <w:marTop w:val="0"/>
      <w:marBottom w:val="0"/>
      <w:divBdr>
        <w:top w:val="none" w:sz="0" w:space="0" w:color="auto"/>
        <w:left w:val="none" w:sz="0" w:space="0" w:color="auto"/>
        <w:bottom w:val="none" w:sz="0" w:space="0" w:color="auto"/>
        <w:right w:val="none" w:sz="0" w:space="0" w:color="auto"/>
      </w:divBdr>
    </w:div>
    <w:div w:id="1930891200">
      <w:bodyDiv w:val="1"/>
      <w:marLeft w:val="0"/>
      <w:marRight w:val="0"/>
      <w:marTop w:val="0"/>
      <w:marBottom w:val="0"/>
      <w:divBdr>
        <w:top w:val="none" w:sz="0" w:space="0" w:color="auto"/>
        <w:left w:val="none" w:sz="0" w:space="0" w:color="auto"/>
        <w:bottom w:val="none" w:sz="0" w:space="0" w:color="auto"/>
        <w:right w:val="none" w:sz="0" w:space="0" w:color="auto"/>
      </w:divBdr>
    </w:div>
    <w:div w:id="1933195020">
      <w:bodyDiv w:val="1"/>
      <w:marLeft w:val="0"/>
      <w:marRight w:val="0"/>
      <w:marTop w:val="0"/>
      <w:marBottom w:val="0"/>
      <w:divBdr>
        <w:top w:val="none" w:sz="0" w:space="0" w:color="auto"/>
        <w:left w:val="none" w:sz="0" w:space="0" w:color="auto"/>
        <w:bottom w:val="none" w:sz="0" w:space="0" w:color="auto"/>
        <w:right w:val="none" w:sz="0" w:space="0" w:color="auto"/>
      </w:divBdr>
    </w:div>
    <w:div w:id="1947302522">
      <w:bodyDiv w:val="1"/>
      <w:marLeft w:val="0"/>
      <w:marRight w:val="0"/>
      <w:marTop w:val="0"/>
      <w:marBottom w:val="0"/>
      <w:divBdr>
        <w:top w:val="none" w:sz="0" w:space="0" w:color="auto"/>
        <w:left w:val="none" w:sz="0" w:space="0" w:color="auto"/>
        <w:bottom w:val="none" w:sz="0" w:space="0" w:color="auto"/>
        <w:right w:val="none" w:sz="0" w:space="0" w:color="auto"/>
      </w:divBdr>
    </w:div>
    <w:div w:id="1949237976">
      <w:bodyDiv w:val="1"/>
      <w:marLeft w:val="0"/>
      <w:marRight w:val="0"/>
      <w:marTop w:val="0"/>
      <w:marBottom w:val="0"/>
      <w:divBdr>
        <w:top w:val="none" w:sz="0" w:space="0" w:color="auto"/>
        <w:left w:val="none" w:sz="0" w:space="0" w:color="auto"/>
        <w:bottom w:val="none" w:sz="0" w:space="0" w:color="auto"/>
        <w:right w:val="none" w:sz="0" w:space="0" w:color="auto"/>
      </w:divBdr>
      <w:divsChild>
        <w:div w:id="619723313">
          <w:marLeft w:val="0"/>
          <w:marRight w:val="0"/>
          <w:marTop w:val="0"/>
          <w:marBottom w:val="0"/>
          <w:divBdr>
            <w:top w:val="none" w:sz="0" w:space="0" w:color="auto"/>
            <w:left w:val="none" w:sz="0" w:space="0" w:color="auto"/>
            <w:bottom w:val="none" w:sz="0" w:space="0" w:color="auto"/>
            <w:right w:val="none" w:sz="0" w:space="0" w:color="auto"/>
          </w:divBdr>
          <w:divsChild>
            <w:div w:id="686761540">
              <w:marLeft w:val="0"/>
              <w:marRight w:val="0"/>
              <w:marTop w:val="0"/>
              <w:marBottom w:val="0"/>
              <w:divBdr>
                <w:top w:val="none" w:sz="0" w:space="0" w:color="auto"/>
                <w:left w:val="none" w:sz="0" w:space="0" w:color="auto"/>
                <w:bottom w:val="none" w:sz="0" w:space="0" w:color="auto"/>
                <w:right w:val="none" w:sz="0" w:space="0" w:color="auto"/>
              </w:divBdr>
              <w:divsChild>
                <w:div w:id="1649818819">
                  <w:marLeft w:val="0"/>
                  <w:marRight w:val="0"/>
                  <w:marTop w:val="0"/>
                  <w:marBottom w:val="0"/>
                  <w:divBdr>
                    <w:top w:val="none" w:sz="0" w:space="0" w:color="auto"/>
                    <w:left w:val="none" w:sz="0" w:space="0" w:color="auto"/>
                    <w:bottom w:val="none" w:sz="0" w:space="0" w:color="auto"/>
                    <w:right w:val="none" w:sz="0" w:space="0" w:color="auto"/>
                  </w:divBdr>
                  <w:divsChild>
                    <w:div w:id="1785298158">
                      <w:marLeft w:val="0"/>
                      <w:marRight w:val="0"/>
                      <w:marTop w:val="0"/>
                      <w:marBottom w:val="0"/>
                      <w:divBdr>
                        <w:top w:val="none" w:sz="0" w:space="0" w:color="auto"/>
                        <w:left w:val="none" w:sz="0" w:space="0" w:color="auto"/>
                        <w:bottom w:val="none" w:sz="0" w:space="0" w:color="auto"/>
                        <w:right w:val="none" w:sz="0" w:space="0" w:color="auto"/>
                      </w:divBdr>
                      <w:divsChild>
                        <w:div w:id="1062559824">
                          <w:marLeft w:val="0"/>
                          <w:marRight w:val="0"/>
                          <w:marTop w:val="0"/>
                          <w:marBottom w:val="0"/>
                          <w:divBdr>
                            <w:top w:val="none" w:sz="0" w:space="0" w:color="auto"/>
                            <w:left w:val="none" w:sz="0" w:space="0" w:color="auto"/>
                            <w:bottom w:val="none" w:sz="0" w:space="0" w:color="auto"/>
                            <w:right w:val="none" w:sz="0" w:space="0" w:color="auto"/>
                          </w:divBdr>
                          <w:divsChild>
                            <w:div w:id="864561977">
                              <w:marLeft w:val="0"/>
                              <w:marRight w:val="0"/>
                              <w:marTop w:val="0"/>
                              <w:marBottom w:val="0"/>
                              <w:divBdr>
                                <w:top w:val="none" w:sz="0" w:space="0" w:color="auto"/>
                                <w:left w:val="none" w:sz="0" w:space="0" w:color="auto"/>
                                <w:bottom w:val="none" w:sz="0" w:space="0" w:color="auto"/>
                                <w:right w:val="none" w:sz="0" w:space="0" w:color="auto"/>
                              </w:divBdr>
                              <w:divsChild>
                                <w:div w:id="694235758">
                                  <w:marLeft w:val="0"/>
                                  <w:marRight w:val="0"/>
                                  <w:marTop w:val="0"/>
                                  <w:marBottom w:val="0"/>
                                  <w:divBdr>
                                    <w:top w:val="none" w:sz="0" w:space="0" w:color="auto"/>
                                    <w:left w:val="none" w:sz="0" w:space="0" w:color="auto"/>
                                    <w:bottom w:val="none" w:sz="0" w:space="0" w:color="auto"/>
                                    <w:right w:val="none" w:sz="0" w:space="0" w:color="auto"/>
                                  </w:divBdr>
                                  <w:divsChild>
                                    <w:div w:id="11185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58651">
                          <w:marLeft w:val="0"/>
                          <w:marRight w:val="0"/>
                          <w:marTop w:val="0"/>
                          <w:marBottom w:val="0"/>
                          <w:divBdr>
                            <w:top w:val="none" w:sz="0" w:space="0" w:color="auto"/>
                            <w:left w:val="none" w:sz="0" w:space="0" w:color="auto"/>
                            <w:bottom w:val="none" w:sz="0" w:space="0" w:color="auto"/>
                            <w:right w:val="none" w:sz="0" w:space="0" w:color="auto"/>
                          </w:divBdr>
                          <w:divsChild>
                            <w:div w:id="433479794">
                              <w:marLeft w:val="0"/>
                              <w:marRight w:val="0"/>
                              <w:marTop w:val="0"/>
                              <w:marBottom w:val="0"/>
                              <w:divBdr>
                                <w:top w:val="none" w:sz="0" w:space="0" w:color="auto"/>
                                <w:left w:val="none" w:sz="0" w:space="0" w:color="auto"/>
                                <w:bottom w:val="none" w:sz="0" w:space="0" w:color="auto"/>
                                <w:right w:val="none" w:sz="0" w:space="0" w:color="auto"/>
                              </w:divBdr>
                              <w:divsChild>
                                <w:div w:id="32679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219773">
      <w:bodyDiv w:val="1"/>
      <w:marLeft w:val="0"/>
      <w:marRight w:val="0"/>
      <w:marTop w:val="0"/>
      <w:marBottom w:val="0"/>
      <w:divBdr>
        <w:top w:val="none" w:sz="0" w:space="0" w:color="auto"/>
        <w:left w:val="none" w:sz="0" w:space="0" w:color="auto"/>
        <w:bottom w:val="none" w:sz="0" w:space="0" w:color="auto"/>
        <w:right w:val="none" w:sz="0" w:space="0" w:color="auto"/>
      </w:divBdr>
    </w:div>
    <w:div w:id="2080130273">
      <w:bodyDiv w:val="1"/>
      <w:marLeft w:val="0"/>
      <w:marRight w:val="0"/>
      <w:marTop w:val="0"/>
      <w:marBottom w:val="0"/>
      <w:divBdr>
        <w:top w:val="none" w:sz="0" w:space="0" w:color="auto"/>
        <w:left w:val="none" w:sz="0" w:space="0" w:color="auto"/>
        <w:bottom w:val="none" w:sz="0" w:space="0" w:color="auto"/>
        <w:right w:val="none" w:sz="0" w:space="0" w:color="auto"/>
      </w:divBdr>
    </w:div>
    <w:div w:id="2082942683">
      <w:bodyDiv w:val="1"/>
      <w:marLeft w:val="0"/>
      <w:marRight w:val="0"/>
      <w:marTop w:val="0"/>
      <w:marBottom w:val="0"/>
      <w:divBdr>
        <w:top w:val="none" w:sz="0" w:space="0" w:color="auto"/>
        <w:left w:val="none" w:sz="0" w:space="0" w:color="auto"/>
        <w:bottom w:val="none" w:sz="0" w:space="0" w:color="auto"/>
        <w:right w:val="none" w:sz="0" w:space="0" w:color="auto"/>
      </w:divBdr>
    </w:div>
    <w:div w:id="2105572040">
      <w:bodyDiv w:val="1"/>
      <w:marLeft w:val="0"/>
      <w:marRight w:val="0"/>
      <w:marTop w:val="0"/>
      <w:marBottom w:val="0"/>
      <w:divBdr>
        <w:top w:val="none" w:sz="0" w:space="0" w:color="auto"/>
        <w:left w:val="none" w:sz="0" w:space="0" w:color="auto"/>
        <w:bottom w:val="none" w:sz="0" w:space="0" w:color="auto"/>
        <w:right w:val="none" w:sz="0" w:space="0" w:color="auto"/>
      </w:divBdr>
    </w:div>
    <w:div w:id="211787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sustainable-consumption-productio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61</Pages>
  <Words>19266</Words>
  <Characters>109821</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472</cp:revision>
  <cp:lastPrinted>2025-05-14T08:03:00Z</cp:lastPrinted>
  <dcterms:created xsi:type="dcterms:W3CDTF">2024-12-02T04:46:00Z</dcterms:created>
  <dcterms:modified xsi:type="dcterms:W3CDTF">2025-06-18T10:04:00Z</dcterms:modified>
</cp:coreProperties>
</file>