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5F6CF6" w:rsidRDefault="007A4D81" w:rsidP="003B18F0">
      <w:pPr>
        <w:spacing w:after="0" w:line="240" w:lineRule="auto"/>
        <w:jc w:val="center"/>
        <w:rPr>
          <w:rFonts w:ascii="Times New Roman" w:eastAsia="Times New Roman" w:hAnsi="Times New Roman" w:cs="Times New Roman"/>
          <w:b/>
          <w:bCs/>
          <w:sz w:val="36"/>
          <w:szCs w:val="24"/>
        </w:rPr>
      </w:pPr>
      <w:r w:rsidRPr="007A4D81">
        <w:rPr>
          <w:rFonts w:ascii="Times New Roman" w:eastAsia="Times New Roman" w:hAnsi="Times New Roman" w:cs="Times New Roman"/>
          <w:b/>
          <w:bCs/>
          <w:sz w:val="36"/>
          <w:szCs w:val="24"/>
        </w:rPr>
        <w:t>ISIAQ</w:t>
      </w:r>
      <w:r>
        <w:rPr>
          <w:rFonts w:ascii="Times New Roman" w:eastAsia="Times New Roman" w:hAnsi="Times New Roman" w:cs="Times New Roman"/>
          <w:b/>
          <w:bCs/>
          <w:sz w:val="36"/>
          <w:szCs w:val="24"/>
        </w:rPr>
        <w:t>,</w:t>
      </w:r>
      <w:r w:rsidRPr="007A4D81">
        <w:rPr>
          <w:rFonts w:ascii="Times New Roman" w:eastAsia="Times New Roman" w:hAnsi="Times New Roman" w:cs="Times New Roman"/>
          <w:b/>
          <w:bCs/>
          <w:sz w:val="36"/>
          <w:szCs w:val="24"/>
        </w:rPr>
        <w:t xml:space="preserve"> </w:t>
      </w:r>
      <w:proofErr w:type="spellStart"/>
      <w:r w:rsidRPr="007A4D81">
        <w:rPr>
          <w:rFonts w:ascii="Times New Roman" w:eastAsia="Times New Roman" w:hAnsi="Times New Roman" w:cs="Times New Roman"/>
          <w:b/>
          <w:bCs/>
          <w:sz w:val="36"/>
          <w:szCs w:val="24"/>
        </w:rPr>
        <w:t>Toyyib</w:t>
      </w:r>
      <w:proofErr w:type="spellEnd"/>
      <w:r w:rsidRPr="007A4D81">
        <w:rPr>
          <w:rFonts w:ascii="Times New Roman" w:eastAsia="Times New Roman" w:hAnsi="Times New Roman" w:cs="Times New Roman"/>
          <w:b/>
          <w:bCs/>
          <w:sz w:val="36"/>
          <w:szCs w:val="24"/>
        </w:rPr>
        <w:t xml:space="preserve"> </w:t>
      </w:r>
      <w:proofErr w:type="spellStart"/>
      <w:r w:rsidRPr="007A4D81">
        <w:rPr>
          <w:rFonts w:ascii="Times New Roman" w:eastAsia="Times New Roman" w:hAnsi="Times New Roman" w:cs="Times New Roman"/>
          <w:b/>
          <w:bCs/>
          <w:sz w:val="36"/>
          <w:szCs w:val="24"/>
        </w:rPr>
        <w:t>Ayomide</w:t>
      </w:r>
      <w:proofErr w:type="spellEnd"/>
    </w:p>
    <w:p w:rsidR="00AC3697" w:rsidRPr="0018410C" w:rsidRDefault="007A4D81" w:rsidP="003B18F0">
      <w:pPr>
        <w:spacing w:after="0" w:line="240" w:lineRule="auto"/>
        <w:jc w:val="center"/>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HND/23/EEE/FT/0058</w:t>
      </w:r>
    </w:p>
    <w:p w:rsidR="003B18F0" w:rsidRDefault="003B18F0" w:rsidP="003B18F0">
      <w:pPr>
        <w:spacing w:after="0" w:line="240" w:lineRule="auto"/>
        <w:jc w:val="center"/>
        <w:rPr>
          <w:rFonts w:ascii="Times New Roman" w:eastAsia="Times New Roman" w:hAnsi="Times New Roman" w:cs="Times New Roman"/>
          <w:i/>
          <w:iCs/>
          <w:sz w:val="24"/>
          <w:szCs w:val="24"/>
        </w:rPr>
      </w:pPr>
    </w:p>
    <w:p w:rsidR="003B18F0" w:rsidRPr="004D7BA7" w:rsidRDefault="003B18F0" w:rsidP="003B18F0">
      <w:pPr>
        <w:spacing w:after="0" w:line="240" w:lineRule="auto"/>
        <w:jc w:val="center"/>
        <w:rPr>
          <w:rFonts w:ascii="Times New Roman" w:eastAsia="Times New Roman" w:hAnsi="Times New Roman" w:cs="Times New Roman"/>
          <w:sz w:val="24"/>
          <w:szCs w:val="24"/>
        </w:rPr>
      </w:pPr>
    </w:p>
    <w:p w:rsidR="00AC3697" w:rsidRPr="008047FE" w:rsidRDefault="00AC3697" w:rsidP="00AC3697">
      <w:pPr>
        <w:spacing w:after="0" w:line="240" w:lineRule="auto"/>
        <w:jc w:val="center"/>
        <w:rPr>
          <w:rFonts w:ascii="Times New Roman" w:eastAsia="Times New Roman" w:hAnsi="Times New Roman" w:cs="Times New Roman"/>
          <w:b/>
          <w:bCs/>
          <w:sz w:val="26"/>
          <w:szCs w:val="24"/>
        </w:rPr>
      </w:pPr>
      <w:r w:rsidRPr="008047FE">
        <w:rPr>
          <w:rFonts w:ascii="Times New Roman" w:eastAsia="Times New Roman" w:hAnsi="Times New Roman" w:cs="Times New Roman"/>
          <w:b/>
          <w:bCs/>
          <w:sz w:val="26"/>
          <w:szCs w:val="24"/>
        </w:rPr>
        <w:t xml:space="preserve">A PROJECT SUBMITTED TO THE DEPARTMENT OF ELECTRICAL ELECTRONICS ENGINEERING, INSTITUTE OF TECHNOLOGY (IOT), KWARA STATE POLYTECHNIC, </w:t>
      </w:r>
      <w:proofErr w:type="gramStart"/>
      <w:r w:rsidRPr="008047FE">
        <w:rPr>
          <w:rFonts w:ascii="Times New Roman" w:eastAsia="Times New Roman" w:hAnsi="Times New Roman" w:cs="Times New Roman"/>
          <w:b/>
          <w:bCs/>
          <w:sz w:val="26"/>
          <w:szCs w:val="24"/>
        </w:rPr>
        <w:t>ILORIN</w:t>
      </w:r>
      <w:proofErr w:type="gramEnd"/>
      <w:r w:rsidRPr="008047FE">
        <w:rPr>
          <w:rFonts w:ascii="Times New Roman" w:eastAsia="Times New Roman" w:hAnsi="Times New Roman" w:cs="Times New Roman"/>
          <w:b/>
          <w:bCs/>
          <w:sz w:val="26"/>
          <w:szCs w:val="24"/>
        </w:rPr>
        <w:t>.</w:t>
      </w:r>
    </w:p>
    <w:p w:rsidR="00AC3697" w:rsidRPr="004D7BA7" w:rsidRDefault="00AC3697" w:rsidP="00AC3697">
      <w:pPr>
        <w:spacing w:after="0" w:line="240" w:lineRule="auto"/>
        <w:jc w:val="center"/>
        <w:rPr>
          <w:rFonts w:ascii="Times New Roman" w:eastAsia="Times New Roman" w:hAnsi="Times New Roman" w:cs="Times New Roman"/>
          <w:sz w:val="28"/>
          <w:szCs w:val="24"/>
        </w:rPr>
      </w:pPr>
    </w:p>
    <w:p w:rsidR="00AC3697" w:rsidRPr="004D7BA7" w:rsidRDefault="00AC3697" w:rsidP="00AC3697">
      <w:pPr>
        <w:spacing w:after="0" w:line="240" w:lineRule="auto"/>
        <w:jc w:val="center"/>
        <w:rPr>
          <w:rFonts w:ascii="Times New Roman" w:eastAsia="Times New Roman" w:hAnsi="Times New Roman" w:cs="Times New Roman"/>
          <w:sz w:val="28"/>
          <w:szCs w:val="24"/>
        </w:rPr>
      </w:pPr>
      <w:r w:rsidRPr="008047FE">
        <w:rPr>
          <w:rFonts w:ascii="Times New Roman" w:eastAsia="Times New Roman" w:hAnsi="Times New Roman" w:cs="Times New Roman"/>
          <w:b/>
          <w:bCs/>
          <w:sz w:val="26"/>
          <w:szCs w:val="24"/>
        </w:rPr>
        <w:t>IN PARTIAL FULFILMENT OF THE REQUIREMENT FOR THE AWARD OF HIGHER NATIONAL DIPLOMA (HND) IN ELECTRICAL ELECTRONICS ENGINEERING.</w:t>
      </w: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rsidR="00AC3697" w:rsidRPr="00F64F88" w:rsidRDefault="00AC3697" w:rsidP="008E076E">
      <w:pPr>
        <w:spacing w:after="160" w:line="259" w:lineRule="auto"/>
        <w:jc w:val="center"/>
        <w:rPr>
          <w:rFonts w:ascii="Times New Roman" w:eastAsia="Times New Roman" w:hAnsi="Times New Roman" w:cs="Times New Roman"/>
          <w:sz w:val="26"/>
          <w:szCs w:val="24"/>
        </w:rPr>
      </w:pPr>
      <w:r>
        <w:rPr>
          <w:rFonts w:ascii="Times New Roman" w:eastAsia="Times New Roman" w:hAnsi="Times New Roman" w:cs="Times New Roman"/>
          <w:b/>
          <w:bCs/>
          <w:sz w:val="24"/>
          <w:szCs w:val="24"/>
        </w:rPr>
        <w:br w:type="page"/>
      </w:r>
      <w:r w:rsidRPr="00F64F88">
        <w:rPr>
          <w:rFonts w:ascii="Times New Roman" w:eastAsia="Times New Roman" w:hAnsi="Times New Roman" w:cs="Times New Roman"/>
          <w:b/>
          <w:bCs/>
          <w:sz w:val="26"/>
          <w:szCs w:val="24"/>
        </w:rPr>
        <w:lastRenderedPageBreak/>
        <w:t>CERTIFICATION</w:t>
      </w:r>
    </w:p>
    <w:p w:rsidR="00AC3697" w:rsidRPr="00F64F88" w:rsidRDefault="00AC3697" w:rsidP="00AC3697">
      <w:pPr>
        <w:spacing w:before="100" w:beforeAutospacing="1" w:after="100" w:afterAutospacing="1" w:line="48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This is to certify that this project was carried out by </w:t>
      </w:r>
      <w:proofErr w:type="spellStart"/>
      <w:r w:rsidR="007A4D81" w:rsidRPr="007A4D81">
        <w:rPr>
          <w:rFonts w:ascii="Times New Roman" w:eastAsia="Times New Roman" w:hAnsi="Times New Roman" w:cs="Times New Roman"/>
          <w:sz w:val="26"/>
          <w:szCs w:val="24"/>
        </w:rPr>
        <w:t>Isiaq</w:t>
      </w:r>
      <w:proofErr w:type="spellEnd"/>
      <w:r w:rsidR="007A4D81" w:rsidRPr="007A4D81">
        <w:rPr>
          <w:rFonts w:ascii="Times New Roman" w:eastAsia="Times New Roman" w:hAnsi="Times New Roman" w:cs="Times New Roman"/>
          <w:sz w:val="26"/>
          <w:szCs w:val="24"/>
        </w:rPr>
        <w:t xml:space="preserve"> </w:t>
      </w:r>
      <w:proofErr w:type="spellStart"/>
      <w:r w:rsidR="007A4D81" w:rsidRPr="007A4D81">
        <w:rPr>
          <w:rFonts w:ascii="Times New Roman" w:eastAsia="Times New Roman" w:hAnsi="Times New Roman" w:cs="Times New Roman"/>
          <w:sz w:val="26"/>
          <w:szCs w:val="24"/>
        </w:rPr>
        <w:t>Toyyib</w:t>
      </w:r>
      <w:proofErr w:type="spellEnd"/>
      <w:r w:rsidR="007A4D81" w:rsidRPr="007A4D81">
        <w:rPr>
          <w:rFonts w:ascii="Times New Roman" w:eastAsia="Times New Roman" w:hAnsi="Times New Roman" w:cs="Times New Roman"/>
          <w:sz w:val="26"/>
          <w:szCs w:val="24"/>
        </w:rPr>
        <w:t xml:space="preserve"> </w:t>
      </w:r>
      <w:proofErr w:type="spellStart"/>
      <w:r w:rsidR="007A4D81" w:rsidRPr="007A4D81">
        <w:rPr>
          <w:rFonts w:ascii="Times New Roman" w:eastAsia="Times New Roman" w:hAnsi="Times New Roman" w:cs="Times New Roman"/>
          <w:sz w:val="26"/>
          <w:szCs w:val="24"/>
        </w:rPr>
        <w:t>Ayomide</w:t>
      </w:r>
      <w:proofErr w:type="spellEnd"/>
      <w:r w:rsidR="0018410C" w:rsidRPr="00F64F88">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 xml:space="preserve">of matriculation number </w:t>
      </w:r>
      <w:r w:rsidR="007A4D81">
        <w:rPr>
          <w:rFonts w:ascii="Times New Roman" w:eastAsia="Times New Roman" w:hAnsi="Times New Roman" w:cs="Times New Roman"/>
          <w:sz w:val="26"/>
          <w:szCs w:val="24"/>
        </w:rPr>
        <w:t>HND/23/EEE/FT/0058</w:t>
      </w:r>
      <w:r w:rsidRPr="00F64F88">
        <w:rPr>
          <w:rFonts w:ascii="Times New Roman" w:eastAsia="Times New Roman" w:hAnsi="Times New Roman" w:cs="Times New Roman"/>
          <w:sz w:val="26"/>
          <w:szCs w:val="24"/>
        </w:rPr>
        <w:t xml:space="preserve"> </w:t>
      </w:r>
      <w:r w:rsidR="008047FE" w:rsidRPr="00F64F88">
        <w:rPr>
          <w:rFonts w:ascii="Times New Roman" w:eastAsia="Times New Roman" w:hAnsi="Times New Roman" w:cs="Times New Roman"/>
          <w:sz w:val="26"/>
          <w:szCs w:val="24"/>
        </w:rPr>
        <w:t xml:space="preserve">in the department of Electrical </w:t>
      </w:r>
      <w:r w:rsidRPr="00F64F88">
        <w:rPr>
          <w:rFonts w:ascii="Times New Roman" w:eastAsia="Times New Roman" w:hAnsi="Times New Roman" w:cs="Times New Roman"/>
          <w:sz w:val="26"/>
          <w:szCs w:val="24"/>
        </w:rPr>
        <w:t xml:space="preserve">Electronic Engineering, </w:t>
      </w:r>
      <w:proofErr w:type="spellStart"/>
      <w:r w:rsidRPr="00F64F88">
        <w:rPr>
          <w:rFonts w:ascii="Times New Roman" w:eastAsia="Times New Roman" w:hAnsi="Times New Roman" w:cs="Times New Roman"/>
          <w:sz w:val="26"/>
          <w:szCs w:val="24"/>
        </w:rPr>
        <w:t>Kwara</w:t>
      </w:r>
      <w:proofErr w:type="spellEnd"/>
      <w:r w:rsidRPr="00F64F88">
        <w:rPr>
          <w:rFonts w:ascii="Times New Roman" w:eastAsia="Times New Roman" w:hAnsi="Times New Roman" w:cs="Times New Roman"/>
          <w:sz w:val="26"/>
          <w:szCs w:val="24"/>
        </w:rPr>
        <w:t xml:space="preserve"> State Polytechnic in partial fulfillment of the requirements for the award of </w:t>
      </w:r>
      <w:r w:rsidR="008E076E" w:rsidRPr="00F64F88">
        <w:rPr>
          <w:rFonts w:ascii="Times New Roman" w:eastAsia="Times New Roman" w:hAnsi="Times New Roman" w:cs="Times New Roman"/>
          <w:sz w:val="26"/>
          <w:szCs w:val="24"/>
        </w:rPr>
        <w:t xml:space="preserve">Higher </w:t>
      </w:r>
      <w:r w:rsidRPr="00F64F88">
        <w:rPr>
          <w:rFonts w:ascii="Times New Roman" w:eastAsia="Times New Roman" w:hAnsi="Times New Roman" w:cs="Times New Roman"/>
          <w:sz w:val="26"/>
          <w:szCs w:val="24"/>
        </w:rPr>
        <w:t>National Diploma (</w:t>
      </w:r>
      <w:r w:rsidR="008E076E" w:rsidRPr="00F64F88">
        <w:rPr>
          <w:rFonts w:ascii="Times New Roman" w:eastAsia="Times New Roman" w:hAnsi="Times New Roman" w:cs="Times New Roman"/>
          <w:sz w:val="26"/>
          <w:szCs w:val="24"/>
        </w:rPr>
        <w:t>H</w:t>
      </w:r>
      <w:r w:rsidRPr="00F64F88">
        <w:rPr>
          <w:rFonts w:ascii="Times New Roman" w:eastAsia="Times New Roman" w:hAnsi="Times New Roman" w:cs="Times New Roman"/>
          <w:sz w:val="26"/>
          <w:szCs w:val="24"/>
        </w:rPr>
        <w:t xml:space="preserve">ND) </w:t>
      </w:r>
      <w:r w:rsidR="008E076E" w:rsidRPr="00F64F88">
        <w:rPr>
          <w:rFonts w:ascii="Times New Roman" w:eastAsia="Times New Roman" w:hAnsi="Times New Roman" w:cs="Times New Roman"/>
          <w:sz w:val="26"/>
          <w:szCs w:val="24"/>
        </w:rPr>
        <w:t xml:space="preserve">Certificate </w:t>
      </w:r>
      <w:r w:rsidRPr="00F64F88">
        <w:rPr>
          <w:rFonts w:ascii="Times New Roman" w:eastAsia="Times New Roman" w:hAnsi="Times New Roman" w:cs="Times New Roman"/>
          <w:sz w:val="26"/>
          <w:szCs w:val="24"/>
        </w:rPr>
        <w:t>in Electrical/Electronic Engineering.</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K.</w:t>
      </w:r>
      <w:r w:rsidR="008E076E" w:rsidRPr="00F64F88">
        <w:rPr>
          <w:rFonts w:ascii="Times New Roman" w:eastAsia="Times New Roman" w:hAnsi="Times New Roman" w:cs="Times New Roman"/>
          <w:b/>
          <w:sz w:val="26"/>
          <w:szCs w:val="24"/>
        </w:rPr>
        <w:t xml:space="preserve"> AHMED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Project Supervisor</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w:t>
      </w:r>
      <w:r w:rsidR="008E076E" w:rsidRPr="00F64F88">
        <w:rPr>
          <w:rFonts w:ascii="Times New Roman" w:eastAsia="Times New Roman" w:hAnsi="Times New Roman" w:cs="Times New Roman"/>
          <w:b/>
          <w:sz w:val="26"/>
          <w:szCs w:val="24"/>
        </w:rPr>
        <w:t xml:space="preserve">. LAWAL O.A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Head of Department</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8E076E"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Z.A ABDUKADIR</w:t>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t>DATE</w:t>
      </w:r>
      <w:r w:rsidR="00AC3697" w:rsidRPr="00F64F88">
        <w:rPr>
          <w:rFonts w:ascii="Times New Roman" w:eastAsia="Times New Roman" w:hAnsi="Times New Roman" w:cs="Times New Roman"/>
          <w:b/>
          <w:sz w:val="26"/>
          <w:szCs w:val="24"/>
        </w:rPr>
        <w:br/>
      </w:r>
      <w:r w:rsidR="00AC3697" w:rsidRPr="00F64F88">
        <w:rPr>
          <w:rFonts w:ascii="Times New Roman" w:eastAsia="Times New Roman" w:hAnsi="Times New Roman" w:cs="Times New Roman"/>
          <w:sz w:val="26"/>
          <w:szCs w:val="24"/>
        </w:rPr>
        <w:t>Project Coordinator</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1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39128B" w:rsidRDefault="00AC3697" w:rsidP="00AC3697">
      <w:pPr>
        <w:spacing w:after="0" w:line="480" w:lineRule="auto"/>
        <w:jc w:val="both"/>
        <w:rPr>
          <w:rFonts w:ascii="Times New Roman" w:eastAsia="Times New Roman" w:hAnsi="Times New Roman" w:cs="Times New Roman"/>
          <w:b/>
          <w:sz w:val="24"/>
          <w:szCs w:val="24"/>
        </w:rPr>
      </w:pPr>
      <w:r w:rsidRPr="00F64F88">
        <w:rPr>
          <w:rFonts w:ascii="Times New Roman" w:eastAsia="Times New Roman" w:hAnsi="Times New Roman" w:cs="Times New Roman"/>
          <w:b/>
          <w:sz w:val="26"/>
          <w:szCs w:val="24"/>
        </w:rPr>
        <w:t xml:space="preserve">EXTERNAL EXAMINER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008E076E"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DATE</w:t>
      </w:r>
    </w:p>
    <w:p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AC3697" w:rsidRPr="00F64F88" w:rsidRDefault="00AC3697" w:rsidP="008047FE">
      <w:pPr>
        <w:spacing w:after="0" w:line="480" w:lineRule="auto"/>
        <w:jc w:val="center"/>
        <w:rPr>
          <w:rFonts w:ascii="Times New Roman" w:eastAsia="Times New Roman" w:hAnsi="Times New Roman" w:cs="Times New Roman"/>
          <w:sz w:val="26"/>
          <w:szCs w:val="24"/>
        </w:rPr>
      </w:pPr>
      <w:r w:rsidRPr="00F64F88">
        <w:rPr>
          <w:rFonts w:ascii="Times New Roman" w:eastAsia="Times New Roman" w:hAnsi="Times New Roman" w:cs="Times New Roman"/>
          <w:b/>
          <w:bCs/>
          <w:sz w:val="26"/>
          <w:szCs w:val="24"/>
        </w:rPr>
        <w:lastRenderedPageBreak/>
        <w:t>DEDICATION</w:t>
      </w:r>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 xml:space="preserve">This project is dedicated to Almighty </w:t>
      </w:r>
      <w:r w:rsidR="005F6CF6">
        <w:rPr>
          <w:sz w:val="26"/>
        </w:rPr>
        <w:t>Allah</w:t>
      </w:r>
      <w:r w:rsidRPr="00F64F88">
        <w:rPr>
          <w:sz w:val="26"/>
        </w:rPr>
        <w:t xml:space="preserve"> the beginning and the end, the supremacy and the creation of all mankind. Who gave us the grace and support to complete this </w:t>
      </w:r>
      <w:proofErr w:type="gramStart"/>
      <w:r w:rsidRPr="00F64F88">
        <w:rPr>
          <w:sz w:val="26"/>
        </w:rPr>
        <w:t>program.</w:t>
      </w:r>
      <w:proofErr w:type="gramEnd"/>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Also, I dedicate this project to my beloved parent for their physical, spiritual, moral and financial support till the end of these pro</w:t>
      </w:r>
      <w:r w:rsidR="00F64F88">
        <w:rPr>
          <w:sz w:val="26"/>
        </w:rPr>
        <w:t xml:space="preserve">gram, I pray that almighty </w:t>
      </w:r>
      <w:r w:rsidR="005F6CF6">
        <w:rPr>
          <w:sz w:val="26"/>
        </w:rPr>
        <w:t>Allah</w:t>
      </w:r>
      <w:r w:rsidRPr="00F64F88">
        <w:rPr>
          <w:sz w:val="26"/>
        </w:rPr>
        <w:t xml:space="preserve"> should lift them up above the enemy.</w:t>
      </w:r>
    </w:p>
    <w:p w:rsidR="00AC3697" w:rsidRPr="0039128B" w:rsidRDefault="00AC3697" w:rsidP="008047FE">
      <w:pPr>
        <w:spacing w:after="0" w:line="480" w:lineRule="auto"/>
        <w:jc w:val="both"/>
        <w:rPr>
          <w:rFonts w:ascii="Times New Roman" w:eastAsia="Times New Roman" w:hAnsi="Times New Roman" w:cs="Times New Roman"/>
          <w:sz w:val="24"/>
          <w:szCs w:val="24"/>
        </w:rPr>
      </w:pPr>
    </w:p>
    <w:p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rsidR="00AC3697" w:rsidRPr="00F64F88" w:rsidRDefault="00AC3697" w:rsidP="00AC3697">
      <w:pPr>
        <w:spacing w:after="0" w:line="480" w:lineRule="auto"/>
        <w:jc w:val="center"/>
        <w:outlineLvl w:val="0"/>
        <w:rPr>
          <w:rFonts w:ascii="Times New Roman" w:eastAsia="Times New Roman" w:hAnsi="Times New Roman" w:cs="Times New Roman"/>
          <w:b/>
          <w:bCs/>
          <w:kern w:val="36"/>
          <w:sz w:val="26"/>
          <w:szCs w:val="24"/>
        </w:rPr>
      </w:pPr>
      <w:r w:rsidRPr="00F64F88">
        <w:rPr>
          <w:rFonts w:ascii="Times New Roman" w:eastAsia="Times New Roman" w:hAnsi="Times New Roman" w:cs="Times New Roman"/>
          <w:b/>
          <w:bCs/>
          <w:kern w:val="36"/>
          <w:sz w:val="26"/>
          <w:szCs w:val="24"/>
        </w:rPr>
        <w:lastRenderedPageBreak/>
        <w:t>ACKNOWLEDGEMENT</w:t>
      </w:r>
    </w:p>
    <w:p w:rsidR="00AC3697" w:rsidRPr="00F64F88" w:rsidRDefault="00AC3697" w:rsidP="005573B4">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My heartfelt gratitude goes to Almighty </w:t>
      </w:r>
      <w:r w:rsidR="005F6CF6">
        <w:rPr>
          <w:rFonts w:ascii="Times New Roman" w:eastAsia="Times New Roman" w:hAnsi="Times New Roman" w:cs="Times New Roman"/>
          <w:sz w:val="26"/>
          <w:szCs w:val="24"/>
        </w:rPr>
        <w:t>Allah</w:t>
      </w:r>
      <w:r w:rsidRPr="00F64F88">
        <w:rPr>
          <w:rFonts w:ascii="Times New Roman" w:eastAsia="Times New Roman" w:hAnsi="Times New Roman" w:cs="Times New Roman"/>
          <w:sz w:val="26"/>
          <w:szCs w:val="24"/>
        </w:rPr>
        <w:t>, for his wisdom, knowledge, understanding, grace and the ability to complete this program.</w:t>
      </w:r>
    </w:p>
    <w:p w:rsidR="005573B4" w:rsidRPr="00F64F88" w:rsidRDefault="005573B4" w:rsidP="005573B4">
      <w:pPr>
        <w:spacing w:after="0" w:line="360" w:lineRule="auto"/>
        <w:ind w:firstLine="720"/>
        <w:jc w:val="both"/>
        <w:rPr>
          <w:rFonts w:ascii="Times New Roman" w:eastAsia="Times New Roman" w:hAnsi="Times New Roman" w:cs="Times New Roman"/>
          <w:sz w:val="26"/>
          <w:szCs w:val="24"/>
        </w:rPr>
      </w:pPr>
      <w:bookmarkStart w:id="0" w:name="_GoBack"/>
      <w:r w:rsidRPr="00F64F88">
        <w:rPr>
          <w:rFonts w:ascii="Times New Roman" w:eastAsia="Times New Roman" w:hAnsi="Times New Roman" w:cs="Times New Roman"/>
          <w:sz w:val="26"/>
          <w:szCs w:val="24"/>
        </w:rPr>
        <w:t xml:space="preserve">I would like to express my sincere gratitude to </w:t>
      </w:r>
      <w:r>
        <w:rPr>
          <w:rFonts w:ascii="Times New Roman" w:eastAsia="Times New Roman" w:hAnsi="Times New Roman" w:cs="Times New Roman"/>
          <w:sz w:val="26"/>
          <w:szCs w:val="24"/>
        </w:rPr>
        <w:t xml:space="preserve">my HOD </w:t>
      </w:r>
      <w:r w:rsidRPr="00F64F88">
        <w:rPr>
          <w:rFonts w:ascii="Times New Roman" w:eastAsia="Times New Roman" w:hAnsi="Times New Roman" w:cs="Times New Roman"/>
          <w:sz w:val="26"/>
          <w:szCs w:val="24"/>
        </w:rPr>
        <w:t xml:space="preserve">Engr. </w:t>
      </w:r>
      <w:r w:rsidR="00A02E46">
        <w:rPr>
          <w:rFonts w:ascii="Times New Roman" w:eastAsia="Times New Roman" w:hAnsi="Times New Roman" w:cs="Times New Roman"/>
          <w:sz w:val="26"/>
          <w:szCs w:val="24"/>
        </w:rPr>
        <w:t>Dr.</w:t>
      </w:r>
      <w:r w:rsidR="00A02E46">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 xml:space="preserve">O.A </w:t>
      </w:r>
      <w:proofErr w:type="spellStart"/>
      <w:r w:rsidRPr="00F64F88">
        <w:rPr>
          <w:rFonts w:ascii="Times New Roman" w:eastAsia="Times New Roman" w:hAnsi="Times New Roman" w:cs="Times New Roman"/>
          <w:sz w:val="26"/>
          <w:szCs w:val="24"/>
        </w:rPr>
        <w:t>Lawal</w:t>
      </w:r>
      <w:proofErr w:type="spellEnd"/>
      <w:r w:rsidRPr="00F64F88">
        <w:rPr>
          <w:rFonts w:ascii="Times New Roman" w:eastAsia="Times New Roman" w:hAnsi="Times New Roman" w:cs="Times New Roman"/>
          <w:sz w:val="26"/>
          <w:szCs w:val="24"/>
        </w:rPr>
        <w:t xml:space="preserve"> for their guidance and support throughout this project. Their valuable insights and expertise have been instrumental in shaping my understanding and the outcome of this project.</w:t>
      </w:r>
    </w:p>
    <w:p w:rsidR="00AC3697" w:rsidRPr="00F64F88" w:rsidRDefault="005573B4" w:rsidP="005573B4">
      <w:pPr>
        <w:spacing w:after="0" w:line="360" w:lineRule="auto"/>
        <w:ind w:firstLine="720"/>
        <w:jc w:val="both"/>
        <w:rPr>
          <w:rFonts w:ascii="Times New Roman" w:eastAsia="Times New Roman" w:hAnsi="Times New Roman" w:cs="Times New Roman"/>
          <w:sz w:val="26"/>
          <w:szCs w:val="24"/>
        </w:rPr>
      </w:pPr>
      <w:r w:rsidRPr="00D614FD">
        <w:rPr>
          <w:rFonts w:ascii="Times New Roman" w:hAnsi="Times New Roman" w:cs="Times New Roman"/>
          <w:sz w:val="26"/>
          <w:szCs w:val="26"/>
        </w:rPr>
        <w:t xml:space="preserve">I express my profound gratitude to my supervisor Engr. K. Ahmed for the support towards the time used in project. I really appreciate your effort for the time spent on reading each chapter, his corrective Advice on this project. Also all other lecturer in the department. May Almighty God reward you </w:t>
      </w:r>
      <w:proofErr w:type="gramStart"/>
      <w:r w:rsidRPr="00D614FD">
        <w:rPr>
          <w:rFonts w:ascii="Times New Roman" w:hAnsi="Times New Roman" w:cs="Times New Roman"/>
          <w:sz w:val="26"/>
          <w:szCs w:val="26"/>
        </w:rPr>
        <w:t>abundantly.</w:t>
      </w:r>
      <w:proofErr w:type="gramEnd"/>
      <w:r w:rsidRPr="00D614FD">
        <w:rPr>
          <w:rFonts w:ascii="Times New Roman" w:hAnsi="Times New Roman" w:cs="Times New Roman"/>
          <w:sz w:val="26"/>
          <w:szCs w:val="26"/>
        </w:rPr>
        <w:t xml:space="preserve"> </w:t>
      </w:r>
      <w:r w:rsidR="00AC3697" w:rsidRPr="00F64F88">
        <w:rPr>
          <w:rFonts w:ascii="Times New Roman" w:eastAsia="Times New Roman" w:hAnsi="Times New Roman" w:cs="Times New Roman"/>
          <w:sz w:val="26"/>
          <w:szCs w:val="24"/>
        </w:rPr>
        <w:t>I would also like to thank my project group members for their contributions and collaboration. Their hard work and dedication have been crucial to the success of this project.</w:t>
      </w:r>
    </w:p>
    <w:bookmarkEnd w:id="0"/>
    <w:p w:rsidR="008508C8" w:rsidRPr="00F64F88" w:rsidRDefault="000E00AC" w:rsidP="005573B4">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Also acknowledge the effort of my caring loving and su</w:t>
      </w:r>
      <w:r w:rsidR="008F3906">
        <w:rPr>
          <w:rFonts w:ascii="Times New Roman" w:eastAsia="Times New Roman" w:hAnsi="Times New Roman" w:cs="Times New Roman"/>
          <w:sz w:val="26"/>
          <w:szCs w:val="24"/>
        </w:rPr>
        <w:t xml:space="preserve">pportive </w:t>
      </w:r>
      <w:r w:rsidR="005A7463">
        <w:rPr>
          <w:rFonts w:ascii="Times New Roman" w:eastAsia="Times New Roman" w:hAnsi="Times New Roman" w:cs="Times New Roman"/>
          <w:sz w:val="26"/>
          <w:szCs w:val="24"/>
        </w:rPr>
        <w:t xml:space="preserve">parent Mr. </w:t>
      </w:r>
      <w:r w:rsidR="007A4D81">
        <w:rPr>
          <w:rFonts w:ascii="Times New Roman" w:eastAsia="Times New Roman" w:hAnsi="Times New Roman" w:cs="Times New Roman"/>
          <w:sz w:val="26"/>
          <w:szCs w:val="24"/>
        </w:rPr>
        <w:t xml:space="preserve">and </w:t>
      </w:r>
      <w:proofErr w:type="spellStart"/>
      <w:r w:rsidR="007A4D81">
        <w:rPr>
          <w:rFonts w:ascii="Times New Roman" w:eastAsia="Times New Roman" w:hAnsi="Times New Roman" w:cs="Times New Roman"/>
          <w:sz w:val="26"/>
          <w:szCs w:val="24"/>
        </w:rPr>
        <w:t>Mrs</w:t>
      </w:r>
      <w:proofErr w:type="spellEnd"/>
      <w:r w:rsidR="007A4D81">
        <w:rPr>
          <w:rFonts w:ascii="Times New Roman" w:eastAsia="Times New Roman" w:hAnsi="Times New Roman" w:cs="Times New Roman"/>
          <w:sz w:val="26"/>
          <w:szCs w:val="24"/>
        </w:rPr>
        <w:t xml:space="preserve"> </w:t>
      </w:r>
      <w:proofErr w:type="spellStart"/>
      <w:r w:rsidR="007A4D81">
        <w:rPr>
          <w:rFonts w:ascii="Times New Roman" w:eastAsia="Times New Roman" w:hAnsi="Times New Roman" w:cs="Times New Roman"/>
          <w:sz w:val="26"/>
          <w:szCs w:val="24"/>
        </w:rPr>
        <w:t>Isiaq</w:t>
      </w:r>
      <w:proofErr w:type="spellEnd"/>
      <w:r w:rsidR="007A4D81">
        <w:rPr>
          <w:rFonts w:ascii="Times New Roman" w:eastAsia="Times New Roman" w:hAnsi="Times New Roman" w:cs="Times New Roman"/>
          <w:sz w:val="26"/>
          <w:szCs w:val="24"/>
        </w:rPr>
        <w:t xml:space="preserve"> and my lovely brothers, sisters and friends </w:t>
      </w:r>
      <w:r w:rsidRPr="00F64F88">
        <w:rPr>
          <w:rFonts w:ascii="Times New Roman" w:eastAsia="Times New Roman" w:hAnsi="Times New Roman" w:cs="Times New Roman"/>
          <w:sz w:val="26"/>
          <w:szCs w:val="24"/>
        </w:rPr>
        <w:t>for their support</w:t>
      </w:r>
      <w:r w:rsidR="008508C8" w:rsidRPr="00F64F88">
        <w:rPr>
          <w:rFonts w:ascii="Times New Roman" w:eastAsia="Times New Roman" w:hAnsi="Times New Roman" w:cs="Times New Roman"/>
          <w:sz w:val="26"/>
          <w:szCs w:val="24"/>
        </w:rPr>
        <w:t xml:space="preserve"> (both financially and spiritually concerned) which has contributed to the experimental value of my educational journey.</w:t>
      </w: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9C159B" w:rsidRPr="008B7850" w:rsidRDefault="00F64F88" w:rsidP="004821C9">
      <w:pPr>
        <w:spacing w:after="160" w:line="259" w:lineRule="auto"/>
        <w:jc w:val="center"/>
        <w:rPr>
          <w:rFonts w:ascii="Times New Roman" w:hAnsi="Times New Roman" w:cs="Times New Roman"/>
          <w:i/>
          <w:color w:val="000000" w:themeColor="text1"/>
          <w:sz w:val="28"/>
        </w:rPr>
      </w:pPr>
      <w:r>
        <w:rPr>
          <w:rFonts w:ascii="Times New Roman" w:hAnsi="Times New Roman" w:cs="Times New Roman"/>
          <w:b/>
          <w:i/>
          <w:color w:val="000000" w:themeColor="text1"/>
          <w:sz w:val="28"/>
        </w:rPr>
        <w:br w:type="page"/>
      </w:r>
      <w:r w:rsidR="009C159B" w:rsidRPr="008508C8">
        <w:rPr>
          <w:rFonts w:ascii="Times New Roman" w:hAnsi="Times New Roman" w:cs="Times New Roman"/>
          <w:b/>
          <w:i/>
          <w:color w:val="000000" w:themeColor="text1"/>
          <w:sz w:val="28"/>
        </w:rPr>
        <w:lastRenderedPageBreak/>
        <w:t>ABSTRACT</w:t>
      </w:r>
    </w:p>
    <w:p w:rsidR="009C159B" w:rsidRPr="008B7850" w:rsidRDefault="009C159B" w:rsidP="009C159B">
      <w:pPr>
        <w:spacing w:line="240" w:lineRule="auto"/>
        <w:jc w:val="both"/>
        <w:rPr>
          <w:rFonts w:ascii="Times New Roman" w:hAnsi="Times New Roman" w:cs="Times New Roman"/>
          <w:color w:val="000000" w:themeColor="text1"/>
          <w:sz w:val="28"/>
        </w:rPr>
      </w:pPr>
      <w:r w:rsidRPr="008B7850">
        <w:rPr>
          <w:rFonts w:ascii="Times New Roman" w:hAnsi="Times New Roman" w:cs="Times New Roman"/>
          <w:i/>
          <w:color w:val="000000" w:themeColor="text1"/>
          <w:sz w:val="28"/>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w:t>
      </w:r>
      <w:r w:rsidR="00D23962">
        <w:rPr>
          <w:rFonts w:ascii="Times New Roman" w:hAnsi="Times New Roman" w:cs="Times New Roman"/>
          <w:i/>
          <w:color w:val="000000" w:themeColor="text1"/>
          <w:sz w:val="28"/>
        </w:rPr>
        <w:t>lity using heuristic algorithms-</w:t>
      </w:r>
      <w:r w:rsidRPr="008B7850">
        <w:rPr>
          <w:rFonts w:ascii="Times New Roman" w:hAnsi="Times New Roman" w:cs="Times New Roman"/>
          <w:i/>
          <w:color w:val="000000" w:themeColor="text1"/>
          <w:sz w:val="28"/>
        </w:rPr>
        <w:t>specifically Particle Swarm Optimization (PSO) and Genetic Algorithms (GA). A simulation-based approach was employed, using the IEEE 14-bus test system as a benchmark. Initial load flow analysis was performed using the Newton-</w:t>
      </w:r>
      <w:proofErr w:type="spellStart"/>
      <w:r w:rsidRPr="008B7850">
        <w:rPr>
          <w:rFonts w:ascii="Times New Roman" w:hAnsi="Times New Roman" w:cs="Times New Roman"/>
          <w:i/>
          <w:color w:val="000000" w:themeColor="text1"/>
          <w:sz w:val="28"/>
        </w:rPr>
        <w:t>Raphson</w:t>
      </w:r>
      <w:proofErr w:type="spellEnd"/>
      <w:r w:rsidRPr="008B7850">
        <w:rPr>
          <w:rFonts w:ascii="Times New Roman" w:hAnsi="Times New Roman" w:cs="Times New Roman"/>
          <w:i/>
          <w:color w:val="000000" w:themeColor="text1"/>
          <w:sz w:val="28"/>
        </w:rPr>
        <w:t xml:space="preserve">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rsidR="000B3D43" w:rsidRDefault="000B3D43">
      <w:pPr>
        <w:spacing w:after="160" w:line="259" w:lineRule="auto"/>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rsidR="000B3D43" w:rsidRPr="00476E7E" w:rsidRDefault="000B3D43" w:rsidP="000B3D43">
      <w:pPr>
        <w:rPr>
          <w:rFonts w:ascii="Times New Roman" w:hAnsi="Times New Roman"/>
          <w:sz w:val="26"/>
        </w:rPr>
      </w:pPr>
      <w:r w:rsidRPr="00476E7E">
        <w:rPr>
          <w:rFonts w:ascii="Times New Roman" w:hAnsi="Times New Roman"/>
          <w:sz w:val="26"/>
        </w:rPr>
        <w:t>Acknowledgment</w:t>
      </w:r>
    </w:p>
    <w:p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CHAPTER FOUR: RESULTS AND 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4.1 </w:t>
      </w:r>
      <w:r w:rsidRPr="00476E7E">
        <w:rPr>
          <w:rFonts w:ascii="Times New Roman" w:hAnsi="Times New Roman" w:cs="Times New Roman"/>
          <w:color w:val="000000" w:themeColor="text1"/>
          <w:sz w:val="26"/>
        </w:rPr>
        <w:tab/>
        <w:t>Simulation Setup</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rsidR="009C159B" w:rsidRPr="008B7850" w:rsidRDefault="009C159B" w:rsidP="009C159B">
      <w:pPr>
        <w:spacing w:line="480" w:lineRule="auto"/>
        <w:jc w:val="both"/>
        <w:rPr>
          <w:rFonts w:ascii="Times New Roman" w:hAnsi="Times New Roman" w:cs="Times New Roman"/>
          <w:color w:val="000000" w:themeColor="text1"/>
          <w:sz w:val="28"/>
        </w:rPr>
      </w:pPr>
    </w:p>
    <w:p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w:t>
      </w:r>
      <w:r w:rsidRPr="008B7850">
        <w:rPr>
          <w:rFonts w:ascii="Times New Roman" w:hAnsi="Times New Roman" w:cs="Times New Roman"/>
          <w:color w:val="000000" w:themeColor="text1"/>
          <w:sz w:val="28"/>
        </w:rPr>
        <w:lastRenderedPageBreak/>
        <w:t>demonstrated improved convergence, flexibility, and the ability to handle non-linear and complex problems (</w:t>
      </w:r>
      <w:proofErr w:type="spellStart"/>
      <w:r w:rsidRPr="008B7850">
        <w:rPr>
          <w:rFonts w:ascii="Times New Roman" w:hAnsi="Times New Roman" w:cs="Times New Roman"/>
          <w:color w:val="000000" w:themeColor="text1"/>
          <w:sz w:val="28"/>
        </w:rPr>
        <w:t>Kundur</w:t>
      </w:r>
      <w:proofErr w:type="spellEnd"/>
      <w:r w:rsidRPr="008B7850">
        <w:rPr>
          <w:rFonts w:ascii="Times New Roman" w:hAnsi="Times New Roman" w:cs="Times New Roman"/>
          <w:color w:val="000000" w:themeColor="text1"/>
          <w:sz w:val="28"/>
        </w:rPr>
        <w:t xml:space="preserve"> et al., 2023; Zhang &amp; Singh, 2022). This study explores the application of such methods in optimizing power flow and enhancing voltage stability in modern power systems.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rsidR="009C159B" w:rsidRPr="008B7850" w:rsidRDefault="009C159B">
      <w:pPr>
        <w:spacing w:after="160" w:line="259" w:lineRule="auto"/>
        <w:rPr>
          <w:rFonts w:ascii="Times New Roman" w:eastAsiaTheme="majorEastAsia" w:hAnsi="Times New Roman" w:cs="Times New Roman"/>
          <w:b/>
          <w:color w:val="000000" w:themeColor="text1"/>
          <w:kern w:val="2"/>
          <w:sz w:val="28"/>
          <w:szCs w:val="28"/>
          <w14:ligatures w14:val="standardContextual"/>
        </w:rPr>
      </w:pPr>
      <w:r w:rsidRPr="008B7850">
        <w:rPr>
          <w:rFonts w:ascii="Times New Roman" w:hAnsi="Times New Roman" w:cs="Times New Roman"/>
          <w:b/>
          <w:color w:val="000000" w:themeColor="text1"/>
          <w:sz w:val="28"/>
        </w:rPr>
        <w:br w:type="page"/>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1.4 Objectives of the Study</w:t>
      </w:r>
    </w:p>
    <w:p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roofErr w:type="spellStart"/>
      <w:r w:rsidRPr="008B7850">
        <w:rPr>
          <w:rFonts w:ascii="Times New Roman" w:hAnsi="Times New Roman" w:cs="Times New Roman"/>
          <w:color w:val="000000" w:themeColor="text1"/>
          <w:sz w:val="28"/>
        </w:rPr>
        <w:t>i</w:t>
      </w:r>
      <w:proofErr w:type="spellEnd"/>
      <w:r w:rsidRPr="008B7850">
        <w:rPr>
          <w:rFonts w:ascii="Times New Roman" w:hAnsi="Times New Roman" w:cs="Times New Roman"/>
          <w:color w:val="000000" w:themeColor="text1"/>
          <w:sz w:val="28"/>
        </w:rPr>
        <w:t xml:space="preserve">) </w:t>
      </w:r>
      <w:r w:rsidR="009C159B" w:rsidRPr="008B7850">
        <w:rPr>
          <w:rFonts w:ascii="Times New Roman" w:hAnsi="Times New Roman" w:cs="Times New Roman"/>
          <w:color w:val="000000" w:themeColor="text1"/>
          <w:sz w:val="28"/>
        </w:rPr>
        <w:tab/>
      </w:r>
      <w:proofErr w:type="gramStart"/>
      <w:r w:rsidRPr="008B7850">
        <w:rPr>
          <w:rFonts w:ascii="Times New Roman" w:hAnsi="Times New Roman" w:cs="Times New Roman"/>
          <w:color w:val="000000" w:themeColor="text1"/>
          <w:sz w:val="28"/>
        </w:rPr>
        <w:t>to</w:t>
      </w:r>
      <w:proofErr w:type="gramEnd"/>
      <w:r w:rsidRPr="008B7850">
        <w:rPr>
          <w:rFonts w:ascii="Times New Roman" w:hAnsi="Times New Roman" w:cs="Times New Roman"/>
          <w:color w:val="000000" w:themeColor="text1"/>
          <w:sz w:val="28"/>
        </w:rPr>
        <w:t xml:space="preserve"> analyze the performance of electrical power systems using both traditional and heuristic optimization techniques for power flow and voltage stability assessment.</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w:t>
      </w:r>
      <w:r w:rsidRPr="008B7850">
        <w:rPr>
          <w:rFonts w:ascii="Times New Roman" w:hAnsi="Times New Roman" w:cs="Times New Roman"/>
          <w:color w:val="000000" w:themeColor="text1"/>
          <w:sz w:val="28"/>
        </w:rPr>
        <w:lastRenderedPageBreak/>
        <w:t>dynamic stability analysis, protection systems, or hardware implementation.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48493D" w:rsidRPr="008B7850" w:rsidRDefault="0048493D" w:rsidP="009C159B">
      <w:pPr>
        <w:spacing w:after="0" w:line="480" w:lineRule="auto"/>
        <w:jc w:val="both"/>
        <w:rPr>
          <w:rFonts w:ascii="Times New Roman" w:hAnsi="Times New Roman" w:cs="Times New Roman"/>
          <w:color w:val="000000" w:themeColor="text1"/>
          <w:sz w:val="28"/>
        </w:rPr>
      </w:pPr>
    </w:p>
    <w:p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lastRenderedPageBreak/>
        <w:t>CHAPTER TWO</w:t>
      </w:r>
    </w:p>
    <w:p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and Fast Decoupled Load Flow methods have long been used for solving these nonlinear equations.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xml:space="preserve">, in particular, is favored for its speed and robustness when initial estimates are close to the solution. However, these methods are limited when addressing systems with high variability and discontinuities, as often seen with renewable energy </w:t>
      </w:r>
      <w:r w:rsidRPr="008B7850">
        <w:rPr>
          <w:rFonts w:ascii="Times New Roman" w:hAnsi="Times New Roman"/>
          <w:color w:val="000000" w:themeColor="text1"/>
          <w:sz w:val="28"/>
        </w:rPr>
        <w:lastRenderedPageBreak/>
        <w:t>integration.</w:t>
      </w:r>
      <w:r w:rsidRPr="008B7850">
        <w:rPr>
          <w:rFonts w:ascii="Times New Roman" w:hAnsi="Times New Roman"/>
          <w:color w:val="000000" w:themeColor="text1"/>
          <w:sz w:val="28"/>
        </w:rPr>
        <w:b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w:t>
      </w:r>
      <w:proofErr w:type="spellStart"/>
      <w:r w:rsidRPr="008B7850">
        <w:rPr>
          <w:rFonts w:ascii="Times New Roman" w:hAnsi="Times New Roman"/>
          <w:color w:val="000000" w:themeColor="text1"/>
          <w:sz w:val="28"/>
        </w:rPr>
        <w:t>Lmn</w:t>
      </w:r>
      <w:proofErr w:type="spellEnd"/>
      <w:r w:rsidRPr="008B7850">
        <w:rPr>
          <w:rFonts w:ascii="Times New Roman" w:hAnsi="Times New Roman"/>
          <w:color w:val="000000" w:themeColor="text1"/>
          <w:sz w:val="28"/>
        </w:rPr>
        <w:t>) are widely adopted for their effectiveness in quantifying proximity to voltage collapse conditions (</w:t>
      </w:r>
      <w:proofErr w:type="spellStart"/>
      <w:r w:rsidRPr="008B7850">
        <w:rPr>
          <w:rFonts w:ascii="Times New Roman" w:hAnsi="Times New Roman"/>
          <w:color w:val="000000" w:themeColor="text1"/>
          <w:sz w:val="28"/>
        </w:rPr>
        <w:t>Kundur</w:t>
      </w:r>
      <w:proofErr w:type="spellEnd"/>
      <w:r w:rsidRPr="008B7850">
        <w:rPr>
          <w:rFonts w:ascii="Times New Roman" w:hAnsi="Times New Roman"/>
          <w:color w:val="000000" w:themeColor="text1"/>
          <w:sz w:val="28"/>
        </w:rPr>
        <w:t xml:space="preserve"> et al., 2023). These tools support grid operators in enhancing</w:t>
      </w:r>
      <w:r w:rsidR="009C159B" w:rsidRPr="008B7850">
        <w:rPr>
          <w:rFonts w:ascii="Times New Roman" w:hAnsi="Times New Roman"/>
          <w:color w:val="000000" w:themeColor="text1"/>
          <w:sz w:val="28"/>
        </w:rPr>
        <w:t xml:space="preserve"> preventive control strategies.</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w:t>
      </w:r>
      <w:r w:rsidRPr="008B7850">
        <w:rPr>
          <w:rFonts w:ascii="Times New Roman" w:hAnsi="Times New Roman"/>
          <w:color w:val="000000" w:themeColor="text1"/>
          <w:sz w:val="28"/>
        </w:rPr>
        <w:lastRenderedPageBreak/>
        <w:t>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w:t>
      </w:r>
      <w:proofErr w:type="spellStart"/>
      <w:r w:rsidR="009C159B" w:rsidRPr="008B7850">
        <w:rPr>
          <w:rFonts w:ascii="Times New Roman" w:hAnsi="Times New Roman"/>
          <w:color w:val="000000" w:themeColor="text1"/>
          <w:sz w:val="28"/>
        </w:rPr>
        <w:t>Momoh</w:t>
      </w:r>
      <w:proofErr w:type="spellEnd"/>
      <w:r w:rsidR="009C159B" w:rsidRPr="008B7850">
        <w:rPr>
          <w:rFonts w:ascii="Times New Roman" w:hAnsi="Times New Roman"/>
          <w:color w:val="000000" w:themeColor="text1"/>
          <w:sz w:val="28"/>
        </w:rPr>
        <w:t xml:space="preserve"> et al., 2017).</w:t>
      </w:r>
    </w:p>
    <w:p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To address these shortcomings, the application of heuristic and </w:t>
      </w:r>
      <w:proofErr w:type="spellStart"/>
      <w:r w:rsidRPr="008B7850">
        <w:rPr>
          <w:rFonts w:ascii="Times New Roman" w:hAnsi="Times New Roman"/>
          <w:color w:val="000000" w:themeColor="text1"/>
          <w:sz w:val="28"/>
        </w:rPr>
        <w:t>metaheuristic</w:t>
      </w:r>
      <w:proofErr w:type="spellEnd"/>
      <w:r w:rsidRPr="008B7850">
        <w:rPr>
          <w:rFonts w:ascii="Times New Roman" w:hAnsi="Times New Roman"/>
          <w:color w:val="000000" w:themeColor="text1"/>
          <w:sz w:val="28"/>
        </w:rPr>
        <w:t xml:space="preserve">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w:t>
      </w:r>
      <w:r w:rsidRPr="008B7850">
        <w:rPr>
          <w:rFonts w:ascii="Times New Roman" w:hAnsi="Times New Roman"/>
          <w:color w:val="000000" w:themeColor="text1"/>
          <w:sz w:val="28"/>
        </w:rPr>
        <w:lastRenderedPageBreak/>
        <w:t>power systems under varied loading and contingency s</w:t>
      </w:r>
      <w:r w:rsidR="00315749" w:rsidRPr="008B7850">
        <w:rPr>
          <w:rFonts w:ascii="Times New Roman" w:hAnsi="Times New Roman"/>
          <w:color w:val="000000" w:themeColor="text1"/>
          <w:sz w:val="28"/>
        </w:rPr>
        <w:t>cenarios (Zhang &amp; Singh, 2022).</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utilizing the IEEE 14-bus, 30-bus, and 118-bus systems have consistently </w:t>
      </w:r>
      <w:r w:rsidRPr="008B7850">
        <w:rPr>
          <w:rFonts w:ascii="Times New Roman" w:hAnsi="Times New Roman"/>
          <w:color w:val="000000" w:themeColor="text1"/>
          <w:sz w:val="28"/>
        </w:rPr>
        <w:lastRenderedPageBreak/>
        <w:t xml:space="preserve">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w:t>
      </w:r>
      <w:proofErr w:type="spellStart"/>
      <w:r w:rsidRPr="008B7850">
        <w:rPr>
          <w:rFonts w:ascii="Times New Roman" w:hAnsi="Times New Roman"/>
          <w:color w:val="000000" w:themeColor="text1"/>
          <w:sz w:val="28"/>
        </w:rPr>
        <w:t>microgrids</w:t>
      </w:r>
      <w:proofErr w:type="spellEnd"/>
      <w:r w:rsidRPr="008B7850">
        <w:rPr>
          <w:rFonts w:ascii="Times New Roman" w:hAnsi="Times New Roman"/>
          <w:color w:val="000000" w:themeColor="text1"/>
          <w:sz w:val="28"/>
        </w:rPr>
        <w:t>, achieving not only loss reduction but also improved reliability indices and fault tolerance.</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sidR="00315749" w:rsidRPr="008B7850">
        <w:rPr>
          <w:rFonts w:ascii="Times New Roman" w:hAnsi="Times New Roman"/>
          <w:color w:val="000000" w:themeColor="text1"/>
          <w:sz w:val="28"/>
        </w:rPr>
        <w:t>hreats are gaining importance.</w:t>
      </w:r>
    </w:p>
    <w:p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summary, the literature clearly indicates a transition from conventional deterministic methods to more adaptive, intelligent optimization frameworks in power system analysis. The convergence of </w:t>
      </w:r>
      <w:r w:rsidRPr="008B7850">
        <w:rPr>
          <w:rFonts w:ascii="Times New Roman" w:hAnsi="Times New Roman"/>
          <w:color w:val="000000" w:themeColor="text1"/>
          <w:sz w:val="28"/>
        </w:rPr>
        <w:lastRenderedPageBreak/>
        <w:t>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lastRenderedPageBreak/>
        <w:t>CHAPTER THREE</w:t>
      </w:r>
    </w:p>
    <w:p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w:t>
      </w:r>
      <w:proofErr w:type="spellStart"/>
      <w:r w:rsidRPr="008B7850">
        <w:rPr>
          <w:rFonts w:ascii="Times New Roman" w:hAnsi="Times New Roman" w:cs="Times New Roman"/>
          <w:color w:val="000000" w:themeColor="text1"/>
          <w:sz w:val="28"/>
          <w:szCs w:val="28"/>
        </w:rPr>
        <w:t>Raphson</w:t>
      </w:r>
      <w:proofErr w:type="spellEnd"/>
      <w:r w:rsidRPr="008B7850">
        <w:rPr>
          <w:rFonts w:ascii="Times New Roman" w:hAnsi="Times New Roman" w:cs="Times New Roman"/>
          <w:color w:val="000000" w:themeColor="text1"/>
          <w:sz w:val="28"/>
          <w:szCs w:val="28"/>
        </w:rPr>
        <w:t xml:space="preserve"> method to establish baseline system parameters such as bus voltages, power injections, and line flows. This forms the reference model for comparison with optimized results. Voltage profiles and active/reactive power flows are documented for analysis.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To optimize power flow and voltage stability, heuristic algorithms such as Genetic Algorithms (GA) and Particle Swarm Optimization (PSO) are implemented. These algorithms are designed to minimize an objective </w:t>
      </w:r>
      <w:r w:rsidRPr="008B7850">
        <w:rPr>
          <w:rFonts w:ascii="Times New Roman" w:hAnsi="Times New Roman" w:cs="Times New Roman"/>
          <w:color w:val="000000" w:themeColor="text1"/>
          <w:sz w:val="28"/>
          <w:szCs w:val="28"/>
        </w:rPr>
        <w:lastRenderedPageBreak/>
        <w:t>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lastRenderedPageBreak/>
        <w:t>Sensitivity analysis may also be conducted by altering network loading conditions to test the adaptability of the optimization models.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FOUR</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Optimization was then applied using Particle Swarm Optimization (PSO) and Genetic Algorithms (GA) to minimize active power losses and enhance voltage stability. MATLAB was used for all simulations.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the following system conditions were recorded before optimization:</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 xml:space="preserve">us voltage: 0.89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 xml:space="preserve">bus voltage: 1.10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Using GA:</w:t>
      </w:r>
    </w:p>
    <w:p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 xml:space="preserve">n. voltage: 0.93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1.06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0.94 p.u. at Bus 14</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1.05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rsidTr="00046C26">
        <w:tc>
          <w:tcPr>
            <w:tcW w:w="288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w:t>
            </w:r>
            <w:proofErr w:type="spellStart"/>
            <w:r w:rsidRPr="008B7850">
              <w:rPr>
                <w:rFonts w:ascii="Times New Roman" w:hAnsi="Times New Roman" w:cs="Times New Roman"/>
                <w:b/>
                <w:color w:val="000000" w:themeColor="text1"/>
                <w:sz w:val="28"/>
              </w:rPr>
              <w:t>Raphson</w:t>
            </w:r>
            <w:proofErr w:type="spellEnd"/>
          </w:p>
        </w:tc>
        <w:tc>
          <w:tcPr>
            <w:tcW w:w="117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rsidTr="00046C26">
        <w:tc>
          <w:tcPr>
            <w:tcW w:w="288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 indicating effective enhancement of voltage profiles. This demonstrates the value of heuristic algorithms in addressing non-</w:t>
      </w:r>
      <w:proofErr w:type="spellStart"/>
      <w:r w:rsidRPr="008B7850">
        <w:rPr>
          <w:rFonts w:ascii="Times New Roman" w:hAnsi="Times New Roman" w:cs="Times New Roman"/>
          <w:color w:val="000000" w:themeColor="text1"/>
          <w:sz w:val="28"/>
        </w:rPr>
        <w:t>linearities</w:t>
      </w:r>
      <w:proofErr w:type="spellEnd"/>
      <w:r w:rsidRPr="008B7850">
        <w:rPr>
          <w:rFonts w:ascii="Times New Roman" w:hAnsi="Times New Roman" w:cs="Times New Roman"/>
          <w:color w:val="000000" w:themeColor="text1"/>
          <w:sz w:val="28"/>
        </w:rPr>
        <w:t xml:space="preserve"> in power systems and ensuring operational reliability under diverse conditions.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7453CC" w:rsidRPr="008B7850" w:rsidRDefault="007453CC" w:rsidP="009C159B">
      <w:pPr>
        <w:spacing w:after="0" w:line="480" w:lineRule="auto"/>
        <w:jc w:val="both"/>
        <w:rPr>
          <w:rFonts w:ascii="Times New Roman" w:hAnsi="Times New Roman" w:cs="Times New Roman"/>
          <w:color w:val="000000" w:themeColor="text1"/>
          <w:sz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FIVE</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load flow analysis and modern algorithms, namely Particle Swarm Optimization (PSO) and Genetic Algorithms (GA), on the IEEE 14-bus test system. The key findings from the analysis are summarized below:</w:t>
      </w:r>
    </w:p>
    <w:p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Contributed a data-driven framework suitable for replication in academic or industry-based studies.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Application of Deep Learning and Reinforcement Learning in dynamic power system enviro</w:t>
      </w:r>
      <w:r w:rsidR="008B7850" w:rsidRPr="008B7850">
        <w:rPr>
          <w:rFonts w:ascii="Times New Roman" w:hAnsi="Times New Roman" w:cs="Times New Roman"/>
          <w:color w:val="000000" w:themeColor="text1"/>
          <w:sz w:val="28"/>
        </w:rPr>
        <w:t>nments.</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Extension of the approach to hybrid AC/DC systems and </w:t>
      </w:r>
      <w:proofErr w:type="spellStart"/>
      <w:r w:rsidRPr="008B7850">
        <w:rPr>
          <w:rFonts w:ascii="Times New Roman" w:hAnsi="Times New Roman" w:cs="Times New Roman"/>
          <w:color w:val="000000" w:themeColor="text1"/>
          <w:sz w:val="28"/>
        </w:rPr>
        <w:t>microgrids</w:t>
      </w:r>
      <w:proofErr w:type="spellEnd"/>
      <w:r w:rsidRPr="008B7850">
        <w:rPr>
          <w:rFonts w:ascii="Times New Roman" w:hAnsi="Times New Roman" w:cs="Times New Roman"/>
          <w:color w:val="000000" w:themeColor="text1"/>
          <w:sz w:val="28"/>
        </w:rPr>
        <w:t xml:space="preserve"> with intermittent energy sources.</w:t>
      </w:r>
    </w:p>
    <w:p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lastRenderedPageBreak/>
        <w:t>REFERENCES</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Abido</w:t>
      </w:r>
      <w:proofErr w:type="spellEnd"/>
      <w:r w:rsidRPr="00D9735D">
        <w:rPr>
          <w:rFonts w:ascii="Times New Roman" w:hAnsi="Times New Roman"/>
          <w:color w:val="000000" w:themeColor="text1"/>
          <w:sz w:val="28"/>
        </w:rPr>
        <w:t>, M. A. (2002). Optimal power flow using particle swarm optimization. International Journal of Electrical Power &amp; Energy Systems, 24(7), 563–571. https://doi.org/10.1016/S0142-0615(01)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Iqbal, M., </w:t>
      </w:r>
      <w:proofErr w:type="spellStart"/>
      <w:r w:rsidRPr="00D9735D">
        <w:rPr>
          <w:rFonts w:ascii="Times New Roman" w:hAnsi="Times New Roman"/>
          <w:color w:val="000000" w:themeColor="text1"/>
          <w:sz w:val="28"/>
        </w:rPr>
        <w:t>Rizwan</w:t>
      </w:r>
      <w:proofErr w:type="spellEnd"/>
      <w:r w:rsidRPr="00D9735D">
        <w:rPr>
          <w:rFonts w:ascii="Times New Roman" w:hAnsi="Times New Roman"/>
          <w:color w:val="000000" w:themeColor="text1"/>
          <w:sz w:val="28"/>
        </w:rPr>
        <w:t>, M., &amp; Singh, B. (2022). A hybrid intelligent approach for optimal power flow using fuzzy logic and genetic algorithm. Energy Reports, 8, 524–534. https://doi.org/10.1016/j.egyr.2021.11.078</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Kennedy, J., &amp; </w:t>
      </w:r>
      <w:proofErr w:type="spellStart"/>
      <w:r w:rsidRPr="00D9735D">
        <w:rPr>
          <w:rFonts w:ascii="Times New Roman" w:hAnsi="Times New Roman"/>
          <w:color w:val="000000" w:themeColor="text1"/>
          <w:sz w:val="28"/>
        </w:rPr>
        <w:t>Eberhart</w:t>
      </w:r>
      <w:proofErr w:type="spellEnd"/>
      <w:r w:rsidRPr="00D9735D">
        <w:rPr>
          <w:rFonts w:ascii="Times New Roman" w:hAnsi="Times New Roman"/>
          <w:color w:val="000000" w:themeColor="text1"/>
          <w:sz w:val="28"/>
        </w:rPr>
        <w:t>, R. (1995). Particle swarm optimization. In Proceedings of ICNN'95 - International Conference on Neural Networks (Vol. 4, pp. 1942–1948). IEEE. https://doi.org/10.1109/ICNN.1995.488968</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Kundur</w:t>
      </w:r>
      <w:proofErr w:type="spellEnd"/>
      <w:r w:rsidRPr="00D9735D">
        <w:rPr>
          <w:rFonts w:ascii="Times New Roman" w:hAnsi="Times New Roman"/>
          <w:color w:val="000000" w:themeColor="text1"/>
          <w:sz w:val="28"/>
        </w:rPr>
        <w:t xml:space="preserve">, P., </w:t>
      </w:r>
      <w:proofErr w:type="spellStart"/>
      <w:r w:rsidRPr="00D9735D">
        <w:rPr>
          <w:rFonts w:ascii="Times New Roman" w:hAnsi="Times New Roman"/>
          <w:color w:val="000000" w:themeColor="text1"/>
          <w:sz w:val="28"/>
        </w:rPr>
        <w:t>Balu</w:t>
      </w:r>
      <w:proofErr w:type="spellEnd"/>
      <w:r w:rsidRPr="00D9735D">
        <w:rPr>
          <w:rFonts w:ascii="Times New Roman" w:hAnsi="Times New Roman"/>
          <w:color w:val="000000" w:themeColor="text1"/>
          <w:sz w:val="28"/>
        </w:rPr>
        <w:t xml:space="preserve">, N. J., &amp; </w:t>
      </w:r>
      <w:proofErr w:type="spellStart"/>
      <w:r w:rsidRPr="00D9735D">
        <w:rPr>
          <w:rFonts w:ascii="Times New Roman" w:hAnsi="Times New Roman"/>
          <w:color w:val="000000" w:themeColor="text1"/>
          <w:sz w:val="28"/>
        </w:rPr>
        <w:t>Lauby</w:t>
      </w:r>
      <w:proofErr w:type="spellEnd"/>
      <w:r w:rsidRPr="00D9735D">
        <w:rPr>
          <w:rFonts w:ascii="Times New Roman" w:hAnsi="Times New Roman"/>
          <w:color w:val="000000" w:themeColor="text1"/>
          <w:sz w:val="28"/>
        </w:rPr>
        <w:t xml:space="preserve">, M. G. (2023). Power system stability and control (2nd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McGraw-Hill Education.</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Momoh</w:t>
      </w:r>
      <w:proofErr w:type="spellEnd"/>
      <w:r w:rsidRPr="00D9735D">
        <w:rPr>
          <w:rFonts w:ascii="Times New Roman" w:hAnsi="Times New Roman"/>
          <w:color w:val="000000" w:themeColor="text1"/>
          <w:sz w:val="28"/>
        </w:rPr>
        <w:t>, J. A., El-</w:t>
      </w:r>
      <w:proofErr w:type="spellStart"/>
      <w:r w:rsidRPr="00D9735D">
        <w:rPr>
          <w:rFonts w:ascii="Times New Roman" w:hAnsi="Times New Roman"/>
          <w:color w:val="000000" w:themeColor="text1"/>
          <w:sz w:val="28"/>
        </w:rPr>
        <w:t>Hawary</w:t>
      </w:r>
      <w:proofErr w:type="spellEnd"/>
      <w:r w:rsidRPr="00D9735D">
        <w:rPr>
          <w:rFonts w:ascii="Times New Roman" w:hAnsi="Times New Roman"/>
          <w:color w:val="000000" w:themeColor="text1"/>
          <w:sz w:val="28"/>
        </w:rPr>
        <w:t xml:space="preserve">, M. E., &amp; </w:t>
      </w:r>
      <w:proofErr w:type="spellStart"/>
      <w:r w:rsidRPr="00D9735D">
        <w:rPr>
          <w:rFonts w:ascii="Times New Roman" w:hAnsi="Times New Roman"/>
          <w:color w:val="000000" w:themeColor="text1"/>
          <w:sz w:val="28"/>
        </w:rPr>
        <w:t>Adapa</w:t>
      </w:r>
      <w:proofErr w:type="spellEnd"/>
      <w:r w:rsidRPr="00D9735D">
        <w:rPr>
          <w:rFonts w:ascii="Times New Roman" w:hAnsi="Times New Roman"/>
          <w:color w:val="000000" w:themeColor="text1"/>
          <w:sz w:val="28"/>
        </w:rPr>
        <w:t>, R. (2017). A review of selected optimal power flow literature to 1993. Part II: Newton, linear programming and interior point methods. IEEE Transactions on Power Systems, 14(1), 96–104. https://doi.org/10.1109/59.744492</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lastRenderedPageBreak/>
        <w:t>Rashedi</w:t>
      </w:r>
      <w:proofErr w:type="spellEnd"/>
      <w:r w:rsidRPr="00D9735D">
        <w:rPr>
          <w:rFonts w:ascii="Times New Roman" w:hAnsi="Times New Roman"/>
          <w:color w:val="000000" w:themeColor="text1"/>
          <w:sz w:val="28"/>
        </w:rPr>
        <w:t xml:space="preserve">, E., </w:t>
      </w:r>
      <w:proofErr w:type="spellStart"/>
      <w:r w:rsidRPr="00D9735D">
        <w:rPr>
          <w:rFonts w:ascii="Times New Roman" w:hAnsi="Times New Roman"/>
          <w:color w:val="000000" w:themeColor="text1"/>
          <w:sz w:val="28"/>
        </w:rPr>
        <w:t>Nezamabadi</w:t>
      </w:r>
      <w:proofErr w:type="spellEnd"/>
      <w:r w:rsidRPr="00D9735D">
        <w:rPr>
          <w:rFonts w:ascii="Times New Roman" w:hAnsi="Times New Roman"/>
          <w:color w:val="000000" w:themeColor="text1"/>
          <w:sz w:val="28"/>
        </w:rPr>
        <w:t xml:space="preserve">-Pour, H., &amp; </w:t>
      </w:r>
      <w:proofErr w:type="spellStart"/>
      <w:r w:rsidRPr="00D9735D">
        <w:rPr>
          <w:rFonts w:ascii="Times New Roman" w:hAnsi="Times New Roman"/>
          <w:color w:val="000000" w:themeColor="text1"/>
          <w:sz w:val="28"/>
        </w:rPr>
        <w:t>Saryazdi</w:t>
      </w:r>
      <w:proofErr w:type="spellEnd"/>
      <w:r w:rsidRPr="00D9735D">
        <w:rPr>
          <w:rFonts w:ascii="Times New Roman" w:hAnsi="Times New Roman"/>
          <w:color w:val="000000" w:themeColor="text1"/>
          <w:sz w:val="28"/>
        </w:rPr>
        <w:t>, S. (2009). GSA: A gravitational search algorithm. Information Sciences, 179(13), 2232–2248. https://doi.org/10.1016/j.ins.2009.03.004</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 xml:space="preserve">Wood, A. J., </w:t>
      </w:r>
      <w:proofErr w:type="spellStart"/>
      <w:r w:rsidRPr="00D9735D">
        <w:rPr>
          <w:rFonts w:ascii="Times New Roman" w:hAnsi="Times New Roman"/>
          <w:color w:val="000000" w:themeColor="text1"/>
          <w:sz w:val="28"/>
        </w:rPr>
        <w:t>Wollenberg</w:t>
      </w:r>
      <w:proofErr w:type="spellEnd"/>
      <w:r w:rsidRPr="00D9735D">
        <w:rPr>
          <w:rFonts w:ascii="Times New Roman" w:hAnsi="Times New Roman"/>
          <w:color w:val="000000" w:themeColor="text1"/>
          <w:sz w:val="28"/>
        </w:rPr>
        <w:t xml:space="preserve">, B. F., &amp; </w:t>
      </w:r>
      <w:proofErr w:type="spellStart"/>
      <w:r w:rsidRPr="00D9735D">
        <w:rPr>
          <w:rFonts w:ascii="Times New Roman" w:hAnsi="Times New Roman"/>
          <w:color w:val="000000" w:themeColor="text1"/>
          <w:sz w:val="28"/>
        </w:rPr>
        <w:t>Sheblé</w:t>
      </w:r>
      <w:proofErr w:type="spellEnd"/>
      <w:r w:rsidRPr="00D9735D">
        <w:rPr>
          <w:rFonts w:ascii="Times New Roman" w:hAnsi="Times New Roman"/>
          <w:color w:val="000000" w:themeColor="text1"/>
          <w:sz w:val="28"/>
        </w:rPr>
        <w:t xml:space="preserve">, G. B. (2016). Power generation, operation, and control (3rd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Wiley.</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rsidR="00D9735D" w:rsidRPr="00D9735D" w:rsidRDefault="00D9735D" w:rsidP="00D9735D">
      <w:pPr>
        <w:ind w:left="720" w:hanging="720"/>
        <w:jc w:val="both"/>
        <w:rPr>
          <w:rFonts w:ascii="Times New Roman" w:hAnsi="Times New Roman"/>
          <w:color w:val="000000" w:themeColor="text1"/>
          <w:sz w:val="28"/>
        </w:rPr>
      </w:pPr>
    </w:p>
    <w:p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C65" w:rsidRDefault="00673C65">
      <w:pPr>
        <w:spacing w:after="0" w:line="240" w:lineRule="auto"/>
      </w:pPr>
      <w:r>
        <w:separator/>
      </w:r>
    </w:p>
  </w:endnote>
  <w:endnote w:type="continuationSeparator" w:id="0">
    <w:p w:rsidR="00673C65" w:rsidRDefault="0067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07803"/>
      <w:docPartObj>
        <w:docPartGallery w:val="Page Numbers (Bottom of Page)"/>
        <w:docPartUnique/>
      </w:docPartObj>
    </w:sdtPr>
    <w:sdtEndPr>
      <w:rPr>
        <w:noProof/>
      </w:rPr>
    </w:sdtEndPr>
    <w:sdtContent>
      <w:p w:rsidR="005E32EB" w:rsidRDefault="005E32EB">
        <w:pPr>
          <w:pStyle w:val="Footer"/>
          <w:jc w:val="center"/>
        </w:pPr>
        <w:r>
          <w:fldChar w:fldCharType="begin"/>
        </w:r>
        <w:r>
          <w:instrText xml:space="preserve"> PAGE   \* MERGEFORMAT </w:instrText>
        </w:r>
        <w:r>
          <w:fldChar w:fldCharType="separate"/>
        </w:r>
        <w:r w:rsidR="00A02E46">
          <w:rPr>
            <w:noProof/>
          </w:rPr>
          <w:t>21</w:t>
        </w:r>
        <w:r>
          <w:rPr>
            <w:noProof/>
          </w:rPr>
          <w:fldChar w:fldCharType="end"/>
        </w:r>
      </w:p>
    </w:sdtContent>
  </w:sdt>
  <w:p w:rsidR="005E32EB" w:rsidRDefault="005E3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C65" w:rsidRDefault="00673C65">
      <w:pPr>
        <w:spacing w:after="0" w:line="240" w:lineRule="auto"/>
      </w:pPr>
      <w:r>
        <w:separator/>
      </w:r>
    </w:p>
  </w:footnote>
  <w:footnote w:type="continuationSeparator" w:id="0">
    <w:p w:rsidR="00673C65" w:rsidRDefault="00673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3D"/>
    <w:rsid w:val="00014CE1"/>
    <w:rsid w:val="00046C26"/>
    <w:rsid w:val="000B3D43"/>
    <w:rsid w:val="000E00AC"/>
    <w:rsid w:val="00117E9A"/>
    <w:rsid w:val="0018410C"/>
    <w:rsid w:val="001D2DF6"/>
    <w:rsid w:val="002B2DC3"/>
    <w:rsid w:val="00315749"/>
    <w:rsid w:val="00331C14"/>
    <w:rsid w:val="00370A51"/>
    <w:rsid w:val="003933DF"/>
    <w:rsid w:val="003B18F0"/>
    <w:rsid w:val="003D612D"/>
    <w:rsid w:val="00455E74"/>
    <w:rsid w:val="0046353D"/>
    <w:rsid w:val="004821C9"/>
    <w:rsid w:val="0048493D"/>
    <w:rsid w:val="004D2679"/>
    <w:rsid w:val="00512C9B"/>
    <w:rsid w:val="005573B4"/>
    <w:rsid w:val="00590F7E"/>
    <w:rsid w:val="005A7463"/>
    <w:rsid w:val="005D7D78"/>
    <w:rsid w:val="005E32EB"/>
    <w:rsid w:val="005F6CF6"/>
    <w:rsid w:val="00673C65"/>
    <w:rsid w:val="00733506"/>
    <w:rsid w:val="007424B8"/>
    <w:rsid w:val="007453CC"/>
    <w:rsid w:val="007A4D81"/>
    <w:rsid w:val="008047FE"/>
    <w:rsid w:val="008508C8"/>
    <w:rsid w:val="00851362"/>
    <w:rsid w:val="008B7850"/>
    <w:rsid w:val="008B7EF7"/>
    <w:rsid w:val="008C27CD"/>
    <w:rsid w:val="008E076E"/>
    <w:rsid w:val="008F3906"/>
    <w:rsid w:val="009629F1"/>
    <w:rsid w:val="00963A43"/>
    <w:rsid w:val="009A07E7"/>
    <w:rsid w:val="009C159B"/>
    <w:rsid w:val="009F7FA7"/>
    <w:rsid w:val="00A02E46"/>
    <w:rsid w:val="00A764B6"/>
    <w:rsid w:val="00AC3697"/>
    <w:rsid w:val="00AE041E"/>
    <w:rsid w:val="00B54548"/>
    <w:rsid w:val="00BE4006"/>
    <w:rsid w:val="00BF0A6D"/>
    <w:rsid w:val="00C1392D"/>
    <w:rsid w:val="00C256B0"/>
    <w:rsid w:val="00CD3472"/>
    <w:rsid w:val="00D23962"/>
    <w:rsid w:val="00D9735D"/>
    <w:rsid w:val="00DE2313"/>
    <w:rsid w:val="00E16F4A"/>
    <w:rsid w:val="00E809E3"/>
    <w:rsid w:val="00F64F88"/>
    <w:rsid w:val="00FB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 w:type="paragraph" w:styleId="NormalWeb">
    <w:name w:val="Normal (Web)"/>
    <w:basedOn w:val="Normal"/>
    <w:uiPriority w:val="99"/>
    <w:semiHidden/>
    <w:unhideWhenUsed/>
    <w:rsid w:val="0080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USER</cp:lastModifiedBy>
  <cp:revision>5</cp:revision>
  <cp:lastPrinted>2025-06-04T09:29:00Z</cp:lastPrinted>
  <dcterms:created xsi:type="dcterms:W3CDTF">2025-06-04T11:25:00Z</dcterms:created>
  <dcterms:modified xsi:type="dcterms:W3CDTF">2025-06-30T12:54:00Z</dcterms:modified>
</cp:coreProperties>
</file>