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562" w:rsidRPr="003470BE" w:rsidRDefault="00C97562" w:rsidP="00C97562">
      <w:pPr>
        <w:ind w:left="4" w:hanging="4"/>
        <w:jc w:val="center"/>
        <w:rPr>
          <w:rFonts w:ascii="Tahoma" w:eastAsia="Bookman Old Style" w:hAnsi="Tahoma" w:cs="Tahoma"/>
          <w:b/>
          <w:sz w:val="30"/>
          <w:szCs w:val="36"/>
        </w:rPr>
      </w:pPr>
      <w:bookmarkStart w:id="0" w:name="_Toc140245766"/>
      <w:r>
        <w:rPr>
          <w:rFonts w:ascii="Tahoma" w:hAnsi="Tahoma" w:cs="Tahoma"/>
          <w:b/>
          <w:bCs/>
          <w:sz w:val="30"/>
          <w:szCs w:val="36"/>
          <w:shd w:val="clear" w:color="auto" w:fill="FFFFFF"/>
        </w:rPr>
        <w:t>THE IMPACT OF MEDIA REPORTAGE OF CORRUPTION IN PUBLIC SECTOR AND ITS INFLUENCE AMONG NIGERIA STUDENTS</w:t>
      </w:r>
    </w:p>
    <w:p w:rsidR="00C97562" w:rsidRDefault="00C97562" w:rsidP="00C97562">
      <w:pPr>
        <w:spacing w:before="240" w:line="240" w:lineRule="auto"/>
        <w:ind w:left="6" w:hanging="6"/>
        <w:jc w:val="center"/>
        <w:rPr>
          <w:rFonts w:ascii="Tahoma" w:eastAsia="Courgette" w:hAnsi="Tahoma" w:cs="Tahoma"/>
          <w:sz w:val="64"/>
          <w:szCs w:val="64"/>
        </w:rPr>
      </w:pPr>
      <w:r>
        <w:rPr>
          <w:rFonts w:ascii="Tahoma" w:eastAsia="Courgette" w:hAnsi="Tahoma" w:cs="Tahoma"/>
          <w:b/>
          <w:i/>
          <w:sz w:val="64"/>
          <w:szCs w:val="64"/>
        </w:rPr>
        <w:t>By</w:t>
      </w:r>
    </w:p>
    <w:p w:rsidR="00C97562" w:rsidRDefault="00C97562" w:rsidP="00C97562">
      <w:pPr>
        <w:spacing w:line="240" w:lineRule="auto"/>
        <w:ind w:left="5" w:hanging="5"/>
        <w:jc w:val="center"/>
        <w:rPr>
          <w:rFonts w:ascii="Tahoma" w:eastAsia="Arial Black" w:hAnsi="Tahoma" w:cs="Tahoma"/>
          <w:b/>
          <w:sz w:val="46"/>
          <w:szCs w:val="46"/>
        </w:rPr>
      </w:pPr>
      <w:r>
        <w:rPr>
          <w:rFonts w:ascii="Tahoma" w:eastAsia="Arial Black" w:hAnsi="Tahoma" w:cs="Tahoma"/>
          <w:b/>
          <w:sz w:val="46"/>
          <w:szCs w:val="46"/>
        </w:rPr>
        <w:t>AKPAN UWANA EFFIONG</w:t>
      </w:r>
    </w:p>
    <w:p w:rsidR="00C97562" w:rsidRDefault="00C97562" w:rsidP="00C97562">
      <w:pPr>
        <w:spacing w:line="240" w:lineRule="auto"/>
        <w:ind w:left="6" w:hanging="6"/>
        <w:jc w:val="center"/>
        <w:rPr>
          <w:rFonts w:ascii="Tahoma" w:eastAsia="Arial Black" w:hAnsi="Tahoma" w:cs="Tahoma"/>
          <w:sz w:val="50"/>
          <w:szCs w:val="52"/>
        </w:rPr>
      </w:pPr>
      <w:r>
        <w:rPr>
          <w:rFonts w:ascii="Tahoma" w:eastAsia="Arial Black" w:hAnsi="Tahoma" w:cs="Tahoma"/>
          <w:b/>
          <w:sz w:val="54"/>
          <w:szCs w:val="56"/>
        </w:rPr>
        <w:t>HND/23/MAC/FT/0326</w:t>
      </w:r>
    </w:p>
    <w:p w:rsidR="00C97562" w:rsidRDefault="00C97562" w:rsidP="00C97562">
      <w:pPr>
        <w:spacing w:line="240" w:lineRule="auto"/>
        <w:rPr>
          <w:rFonts w:ascii="Tahoma" w:eastAsia="Bookman Old Style" w:hAnsi="Tahoma" w:cs="Tahoma"/>
          <w:sz w:val="18"/>
          <w:szCs w:val="18"/>
        </w:rPr>
      </w:pPr>
    </w:p>
    <w:p w:rsidR="00C97562" w:rsidRDefault="00C97562" w:rsidP="00C97562">
      <w:pPr>
        <w:spacing w:line="240" w:lineRule="auto"/>
        <w:ind w:left="2" w:hanging="2"/>
        <w:jc w:val="center"/>
        <w:rPr>
          <w:rFonts w:ascii="Tahoma" w:eastAsia="Bookman Old Style" w:hAnsi="Tahoma" w:cs="Tahoma"/>
          <w:szCs w:val="18"/>
        </w:rPr>
      </w:pPr>
    </w:p>
    <w:p w:rsidR="00C97562" w:rsidRDefault="00C97562" w:rsidP="00C97562">
      <w:pPr>
        <w:spacing w:line="240" w:lineRule="auto"/>
        <w:ind w:left="2" w:hanging="2"/>
        <w:jc w:val="center"/>
        <w:rPr>
          <w:rFonts w:ascii="Tahoma" w:eastAsia="Arial Black" w:hAnsi="Tahoma" w:cs="Tahoma"/>
          <w:sz w:val="28"/>
          <w:szCs w:val="24"/>
        </w:rPr>
      </w:pPr>
      <w:r>
        <w:rPr>
          <w:rFonts w:ascii="Tahoma" w:eastAsia="Arial Black" w:hAnsi="Tahoma" w:cs="Tahoma"/>
          <w:b/>
          <w:sz w:val="28"/>
          <w:szCs w:val="24"/>
        </w:rPr>
        <w:t xml:space="preserve">A RESEARCH PROJECT SUBMITTED TO </w:t>
      </w:r>
    </w:p>
    <w:p w:rsidR="00C97562" w:rsidRDefault="00C97562" w:rsidP="00C97562">
      <w:pPr>
        <w:ind w:left="2" w:hanging="2"/>
        <w:jc w:val="center"/>
        <w:rPr>
          <w:rFonts w:ascii="Tahoma" w:eastAsia="Arial Black" w:hAnsi="Tahoma" w:cs="Tahoma"/>
          <w:sz w:val="28"/>
          <w:szCs w:val="24"/>
        </w:rPr>
      </w:pPr>
      <w:r>
        <w:rPr>
          <w:rFonts w:ascii="Tahoma" w:eastAsia="Arial Black" w:hAnsi="Tahoma" w:cs="Tahoma"/>
          <w:b/>
          <w:sz w:val="28"/>
          <w:szCs w:val="24"/>
        </w:rPr>
        <w:t>THE DEPARTMENT OF MASS COMMUNICATION, INSTITUTE OF FINANCE AND MANAGEMENT STUDIES, KWARA STATE POLYTECHNIC, ILORIN KWARA STATE.</w:t>
      </w:r>
    </w:p>
    <w:p w:rsidR="00C97562" w:rsidRDefault="00C97562" w:rsidP="00C97562">
      <w:pPr>
        <w:spacing w:line="240" w:lineRule="auto"/>
        <w:jc w:val="center"/>
        <w:rPr>
          <w:rFonts w:ascii="Tahoma" w:eastAsia="Arial Black" w:hAnsi="Tahoma" w:cs="Tahoma"/>
          <w:sz w:val="14"/>
          <w:szCs w:val="8"/>
        </w:rPr>
      </w:pPr>
    </w:p>
    <w:p w:rsidR="00C97562" w:rsidRDefault="00C97562" w:rsidP="00C97562">
      <w:pPr>
        <w:spacing w:line="240" w:lineRule="auto"/>
        <w:ind w:left="2" w:hanging="2"/>
        <w:jc w:val="center"/>
        <w:rPr>
          <w:rFonts w:ascii="Tahoma" w:eastAsia="Arial Black" w:hAnsi="Tahoma" w:cs="Tahoma"/>
          <w:b/>
          <w:sz w:val="30"/>
          <w:szCs w:val="24"/>
        </w:rPr>
      </w:pPr>
      <w:r>
        <w:rPr>
          <w:rFonts w:ascii="Tahoma" w:eastAsia="Arial Black" w:hAnsi="Tahoma" w:cs="Tahoma"/>
          <w:b/>
          <w:sz w:val="30"/>
          <w:szCs w:val="24"/>
        </w:rPr>
        <w:t>IN PARTIAL FULFILMENT OF THE REQUIREMENTS FOR THE AWARD OF HIGHER NATIONAL DIPLOMA (HND) IN MASS COMMUNICATION</w:t>
      </w:r>
    </w:p>
    <w:p w:rsidR="00C97562" w:rsidRDefault="00C97562" w:rsidP="00C97562">
      <w:pPr>
        <w:spacing w:line="240" w:lineRule="auto"/>
        <w:ind w:left="2" w:hanging="2"/>
        <w:jc w:val="center"/>
        <w:rPr>
          <w:rFonts w:ascii="Tahoma" w:eastAsia="Arial Black" w:hAnsi="Tahoma" w:cs="Tahoma"/>
          <w:b/>
          <w:szCs w:val="24"/>
        </w:rPr>
      </w:pPr>
      <w:r>
        <w:rPr>
          <w:rFonts w:ascii="Tahoma" w:eastAsia="Arial Black" w:hAnsi="Tahoma" w:cs="Tahoma"/>
          <w:b/>
          <w:szCs w:val="24"/>
        </w:rPr>
        <w:tab/>
      </w:r>
      <w:r>
        <w:rPr>
          <w:rFonts w:ascii="Tahoma" w:eastAsia="Arial Black" w:hAnsi="Tahoma" w:cs="Tahoma"/>
          <w:b/>
          <w:szCs w:val="24"/>
        </w:rPr>
        <w:tab/>
      </w:r>
      <w:r>
        <w:rPr>
          <w:rFonts w:ascii="Tahoma" w:eastAsia="Arial Black" w:hAnsi="Tahoma" w:cs="Tahoma"/>
          <w:b/>
          <w:szCs w:val="24"/>
        </w:rPr>
        <w:tab/>
      </w:r>
      <w:r>
        <w:rPr>
          <w:rFonts w:ascii="Tahoma" w:eastAsia="Arial Black" w:hAnsi="Tahoma" w:cs="Tahoma"/>
          <w:b/>
          <w:szCs w:val="24"/>
        </w:rPr>
        <w:tab/>
      </w:r>
      <w:r>
        <w:rPr>
          <w:rFonts w:ascii="Tahoma" w:eastAsia="Arial Black" w:hAnsi="Tahoma" w:cs="Tahoma"/>
          <w:b/>
          <w:szCs w:val="24"/>
        </w:rPr>
        <w:tab/>
      </w:r>
      <w:r>
        <w:rPr>
          <w:rFonts w:ascii="Tahoma" w:eastAsia="Arial Black" w:hAnsi="Tahoma" w:cs="Tahoma"/>
          <w:b/>
          <w:szCs w:val="24"/>
        </w:rPr>
        <w:tab/>
      </w:r>
      <w:r>
        <w:rPr>
          <w:rFonts w:ascii="Tahoma" w:eastAsia="Arial Black" w:hAnsi="Tahoma" w:cs="Tahoma"/>
          <w:b/>
          <w:szCs w:val="24"/>
        </w:rPr>
        <w:tab/>
      </w:r>
      <w:r>
        <w:rPr>
          <w:rFonts w:ascii="Tahoma" w:eastAsia="Arial Black" w:hAnsi="Tahoma" w:cs="Tahoma"/>
          <w:b/>
          <w:szCs w:val="24"/>
        </w:rPr>
        <w:tab/>
      </w:r>
      <w:r>
        <w:rPr>
          <w:rFonts w:ascii="Tahoma" w:eastAsia="Arial Black" w:hAnsi="Tahoma" w:cs="Tahoma"/>
          <w:b/>
          <w:szCs w:val="24"/>
        </w:rPr>
        <w:tab/>
      </w:r>
    </w:p>
    <w:p w:rsidR="00C97562" w:rsidRDefault="00C97562" w:rsidP="00C97562">
      <w:pPr>
        <w:spacing w:line="240" w:lineRule="auto"/>
        <w:ind w:left="2" w:hanging="2"/>
        <w:jc w:val="center"/>
        <w:rPr>
          <w:rFonts w:ascii="Tahoma" w:eastAsia="Arial Black" w:hAnsi="Tahoma" w:cs="Tahoma"/>
          <w:b/>
          <w:szCs w:val="24"/>
        </w:rPr>
      </w:pPr>
      <w:r>
        <w:rPr>
          <w:rFonts w:ascii="Tahoma" w:eastAsia="Arial Black" w:hAnsi="Tahoma" w:cs="Tahoma"/>
          <w:b/>
          <w:szCs w:val="24"/>
        </w:rPr>
        <w:tab/>
      </w:r>
      <w:r>
        <w:rPr>
          <w:rFonts w:ascii="Tahoma" w:eastAsia="Arial Black" w:hAnsi="Tahoma" w:cs="Tahoma"/>
          <w:b/>
          <w:szCs w:val="24"/>
        </w:rPr>
        <w:tab/>
      </w:r>
      <w:r>
        <w:rPr>
          <w:rFonts w:ascii="Tahoma" w:eastAsia="Arial Black" w:hAnsi="Tahoma" w:cs="Tahoma"/>
          <w:b/>
          <w:szCs w:val="24"/>
        </w:rPr>
        <w:tab/>
      </w:r>
      <w:r>
        <w:rPr>
          <w:rFonts w:ascii="Tahoma" w:eastAsia="Arial Black" w:hAnsi="Tahoma" w:cs="Tahoma"/>
          <w:b/>
          <w:szCs w:val="24"/>
        </w:rPr>
        <w:tab/>
      </w:r>
      <w:r>
        <w:rPr>
          <w:rFonts w:ascii="Tahoma" w:eastAsia="Arial Black" w:hAnsi="Tahoma" w:cs="Tahoma"/>
          <w:b/>
          <w:szCs w:val="24"/>
        </w:rPr>
        <w:tab/>
      </w:r>
      <w:r>
        <w:rPr>
          <w:rFonts w:ascii="Tahoma" w:eastAsia="Arial Black" w:hAnsi="Tahoma" w:cs="Tahoma"/>
          <w:b/>
          <w:szCs w:val="24"/>
        </w:rPr>
        <w:tab/>
      </w:r>
      <w:r>
        <w:rPr>
          <w:rFonts w:ascii="Tahoma" w:eastAsia="Arial Black" w:hAnsi="Tahoma" w:cs="Tahoma"/>
          <w:b/>
          <w:szCs w:val="24"/>
        </w:rPr>
        <w:tab/>
      </w:r>
      <w:r>
        <w:rPr>
          <w:rFonts w:ascii="Tahoma" w:eastAsia="Arial Black" w:hAnsi="Tahoma" w:cs="Tahoma"/>
          <w:b/>
          <w:szCs w:val="24"/>
        </w:rPr>
        <w:tab/>
      </w:r>
    </w:p>
    <w:p w:rsidR="00C97562" w:rsidRDefault="00C97562" w:rsidP="00C97562">
      <w:pPr>
        <w:spacing w:line="240" w:lineRule="auto"/>
        <w:ind w:left="2" w:hanging="2"/>
        <w:jc w:val="center"/>
        <w:rPr>
          <w:rFonts w:ascii="Tahoma" w:eastAsia="Arial Black" w:hAnsi="Tahoma" w:cs="Tahoma"/>
          <w:b/>
          <w:szCs w:val="24"/>
        </w:rPr>
      </w:pPr>
    </w:p>
    <w:p w:rsidR="00C97562" w:rsidRDefault="00C97562" w:rsidP="00C97562">
      <w:pPr>
        <w:spacing w:line="240" w:lineRule="auto"/>
        <w:ind w:left="2" w:hanging="2"/>
        <w:jc w:val="center"/>
        <w:rPr>
          <w:rFonts w:ascii="Tahoma" w:eastAsia="Arial Black" w:hAnsi="Tahoma" w:cs="Tahoma"/>
          <w:b/>
          <w:szCs w:val="24"/>
        </w:rPr>
      </w:pPr>
      <w:r>
        <w:rPr>
          <w:rFonts w:ascii="Tahoma" w:eastAsia="Arial Black" w:hAnsi="Tahoma" w:cs="Tahoma"/>
          <w:b/>
          <w:szCs w:val="24"/>
        </w:rPr>
        <w:tab/>
      </w:r>
      <w:r>
        <w:rPr>
          <w:rFonts w:ascii="Tahoma" w:eastAsia="Arial Black" w:hAnsi="Tahoma" w:cs="Tahoma"/>
          <w:b/>
          <w:szCs w:val="24"/>
        </w:rPr>
        <w:tab/>
      </w:r>
      <w:r>
        <w:rPr>
          <w:rFonts w:ascii="Tahoma" w:eastAsia="Arial Black" w:hAnsi="Tahoma" w:cs="Tahoma"/>
          <w:b/>
          <w:szCs w:val="24"/>
        </w:rPr>
        <w:tab/>
      </w:r>
      <w:r>
        <w:rPr>
          <w:rFonts w:ascii="Tahoma" w:eastAsia="Arial Black" w:hAnsi="Tahoma" w:cs="Tahoma"/>
          <w:b/>
          <w:szCs w:val="24"/>
        </w:rPr>
        <w:tab/>
      </w:r>
    </w:p>
    <w:p w:rsidR="00C97562" w:rsidRDefault="00C97562" w:rsidP="00C97562">
      <w:pPr>
        <w:spacing w:line="240" w:lineRule="auto"/>
        <w:ind w:left="2" w:hanging="2"/>
        <w:jc w:val="center"/>
        <w:rPr>
          <w:rFonts w:ascii="Tahoma" w:eastAsia="Arial Black" w:hAnsi="Tahoma" w:cs="Tahoma"/>
          <w:b/>
          <w:szCs w:val="24"/>
        </w:rPr>
      </w:pPr>
      <w:r>
        <w:rPr>
          <w:rFonts w:ascii="Tahoma" w:eastAsia="Arial Black" w:hAnsi="Tahoma" w:cs="Tahoma"/>
          <w:b/>
          <w:szCs w:val="24"/>
        </w:rPr>
        <w:tab/>
      </w:r>
      <w:r>
        <w:rPr>
          <w:rFonts w:ascii="Tahoma" w:eastAsia="Arial Black" w:hAnsi="Tahoma" w:cs="Tahoma"/>
          <w:b/>
          <w:szCs w:val="24"/>
        </w:rPr>
        <w:tab/>
      </w:r>
      <w:r>
        <w:rPr>
          <w:rFonts w:ascii="Tahoma" w:eastAsia="Arial Black" w:hAnsi="Tahoma" w:cs="Tahoma"/>
          <w:b/>
          <w:szCs w:val="24"/>
        </w:rPr>
        <w:tab/>
      </w:r>
      <w:r>
        <w:rPr>
          <w:rFonts w:ascii="Tahoma" w:eastAsia="Arial Black" w:hAnsi="Tahoma" w:cs="Tahoma"/>
          <w:b/>
          <w:szCs w:val="24"/>
        </w:rPr>
        <w:tab/>
      </w:r>
      <w:r>
        <w:rPr>
          <w:rFonts w:ascii="Tahoma" w:eastAsia="Arial Black" w:hAnsi="Tahoma" w:cs="Tahoma"/>
          <w:b/>
          <w:szCs w:val="24"/>
        </w:rPr>
        <w:tab/>
      </w:r>
      <w:r>
        <w:rPr>
          <w:rFonts w:ascii="Tahoma" w:eastAsia="Arial Black" w:hAnsi="Tahoma" w:cs="Tahoma"/>
          <w:b/>
          <w:szCs w:val="24"/>
        </w:rPr>
        <w:tab/>
      </w:r>
      <w:r>
        <w:rPr>
          <w:rFonts w:ascii="Tahoma" w:eastAsia="Arial Black" w:hAnsi="Tahoma" w:cs="Tahoma"/>
          <w:b/>
          <w:szCs w:val="24"/>
        </w:rPr>
        <w:tab/>
      </w:r>
      <w:r>
        <w:rPr>
          <w:rFonts w:ascii="Tahoma" w:eastAsia="Arial Black" w:hAnsi="Tahoma" w:cs="Tahoma"/>
          <w:b/>
          <w:szCs w:val="24"/>
        </w:rPr>
        <w:tab/>
      </w:r>
      <w:r>
        <w:rPr>
          <w:rFonts w:ascii="Tahoma" w:eastAsia="Arial Black" w:hAnsi="Tahoma" w:cs="Tahoma"/>
          <w:b/>
          <w:sz w:val="34"/>
          <w:szCs w:val="34"/>
        </w:rPr>
        <w:t>JUNE, 2025</w:t>
      </w:r>
    </w:p>
    <w:p w:rsidR="00C97562" w:rsidRDefault="00C97562" w:rsidP="00C97562">
      <w:pPr>
        <w:ind w:left="3" w:hanging="3"/>
        <w:jc w:val="center"/>
        <w:rPr>
          <w:rFonts w:ascii="Tahoma" w:eastAsia="Arial Black" w:hAnsi="Tahoma" w:cs="Tahoma"/>
          <w:b/>
          <w:sz w:val="28"/>
          <w:szCs w:val="28"/>
        </w:rPr>
      </w:pPr>
    </w:p>
    <w:p w:rsidR="00C97562" w:rsidRDefault="00C97562" w:rsidP="00C97562">
      <w:pPr>
        <w:ind w:left="3" w:hanging="3"/>
        <w:jc w:val="center"/>
        <w:rPr>
          <w:rFonts w:ascii="Tahoma" w:eastAsia="Arial Black" w:hAnsi="Tahoma" w:cs="Tahoma"/>
          <w:b/>
          <w:szCs w:val="24"/>
        </w:rPr>
      </w:pPr>
    </w:p>
    <w:p w:rsidR="00C97562" w:rsidRDefault="00C97562" w:rsidP="00C97562">
      <w:pPr>
        <w:ind w:left="3" w:hanging="3"/>
        <w:jc w:val="center"/>
        <w:rPr>
          <w:rFonts w:ascii="Tahoma" w:eastAsia="Arial Black" w:hAnsi="Tahoma" w:cs="Tahoma"/>
          <w:b/>
          <w:szCs w:val="24"/>
        </w:rPr>
      </w:pPr>
    </w:p>
    <w:p w:rsidR="00C97562" w:rsidRPr="000E614E" w:rsidRDefault="00C97562" w:rsidP="00C97562">
      <w:pPr>
        <w:ind w:left="3" w:hanging="3"/>
        <w:jc w:val="center"/>
        <w:rPr>
          <w:rFonts w:ascii="Tahoma" w:eastAsia="Arial Black" w:hAnsi="Tahoma" w:cs="Tahoma"/>
          <w:szCs w:val="24"/>
        </w:rPr>
      </w:pPr>
      <w:r w:rsidRPr="000E614E">
        <w:rPr>
          <w:rFonts w:ascii="Tahoma" w:eastAsia="Arial Black" w:hAnsi="Tahoma" w:cs="Tahoma"/>
          <w:b/>
          <w:szCs w:val="24"/>
        </w:rPr>
        <w:lastRenderedPageBreak/>
        <w:t>CERTIFICATION</w:t>
      </w:r>
    </w:p>
    <w:p w:rsidR="00C97562" w:rsidRPr="000E614E" w:rsidRDefault="00C97562" w:rsidP="00C97562">
      <w:pPr>
        <w:spacing w:before="240"/>
        <w:ind w:left="3" w:hanging="3"/>
        <w:jc w:val="both"/>
        <w:rPr>
          <w:rFonts w:ascii="Tahoma" w:eastAsia="Times New Roman" w:hAnsi="Tahoma" w:cs="Tahoma"/>
          <w:szCs w:val="24"/>
        </w:rPr>
      </w:pPr>
      <w:r w:rsidRPr="000E614E">
        <w:rPr>
          <w:rFonts w:ascii="Tahoma" w:eastAsia="Times New Roman" w:hAnsi="Tahoma" w:cs="Tahoma"/>
          <w:szCs w:val="24"/>
        </w:rPr>
        <w:t xml:space="preserve">This </w:t>
      </w:r>
      <w:r>
        <w:rPr>
          <w:rFonts w:ascii="Tahoma" w:eastAsia="Times New Roman" w:hAnsi="Tahoma" w:cs="Tahoma"/>
          <w:szCs w:val="24"/>
        </w:rPr>
        <w:t>research work has been carefully examined and approved as meeting the requirements of the department of mass communication, institute of information and communication Technology, Kwara State Polytechnic, Ilorin in Partial fulfilments of the requirements for award of Higher National Diploma (HND) in Mass Communication.</w:t>
      </w:r>
    </w:p>
    <w:p w:rsidR="00C97562" w:rsidRPr="000E614E" w:rsidRDefault="00C97562" w:rsidP="00C97562">
      <w:pPr>
        <w:spacing w:line="480" w:lineRule="auto"/>
        <w:ind w:left="3" w:hanging="3"/>
        <w:jc w:val="both"/>
        <w:rPr>
          <w:rFonts w:ascii="Tahoma" w:eastAsia="Times New Roman" w:hAnsi="Tahoma" w:cs="Tahoma"/>
          <w:szCs w:val="24"/>
        </w:rPr>
      </w:pPr>
    </w:p>
    <w:p w:rsidR="00C97562" w:rsidRPr="000E614E" w:rsidRDefault="00C97562" w:rsidP="00C97562">
      <w:pPr>
        <w:spacing w:after="0" w:line="240" w:lineRule="auto"/>
        <w:ind w:left="3" w:hanging="3"/>
        <w:jc w:val="both"/>
        <w:rPr>
          <w:rFonts w:ascii="Tahoma" w:eastAsia="Times New Roman" w:hAnsi="Tahoma" w:cs="Tahoma"/>
          <w:szCs w:val="24"/>
        </w:rPr>
      </w:pPr>
      <w:r w:rsidRPr="000E614E">
        <w:rPr>
          <w:rFonts w:ascii="Tahoma" w:eastAsia="Times New Roman" w:hAnsi="Tahoma" w:cs="Tahoma"/>
          <w:b/>
          <w:szCs w:val="24"/>
        </w:rPr>
        <w:t>........................................</w:t>
      </w:r>
      <w:r w:rsidRPr="000E614E">
        <w:rPr>
          <w:rFonts w:ascii="Tahoma" w:eastAsia="Times New Roman" w:hAnsi="Tahoma" w:cs="Tahoma"/>
          <w:b/>
          <w:szCs w:val="24"/>
        </w:rPr>
        <w:tab/>
      </w:r>
      <w:r w:rsidRPr="000E614E">
        <w:rPr>
          <w:rFonts w:ascii="Tahoma" w:eastAsia="Times New Roman" w:hAnsi="Tahoma" w:cs="Tahoma"/>
          <w:b/>
          <w:szCs w:val="24"/>
        </w:rPr>
        <w:tab/>
        <w:t xml:space="preserve">   </w:t>
      </w:r>
      <w:r w:rsidRPr="000E614E">
        <w:rPr>
          <w:rFonts w:ascii="Tahoma" w:eastAsia="Times New Roman" w:hAnsi="Tahoma" w:cs="Tahoma"/>
          <w:b/>
          <w:szCs w:val="24"/>
        </w:rPr>
        <w:tab/>
        <w:t xml:space="preserve">   ..................................</w:t>
      </w:r>
    </w:p>
    <w:p w:rsidR="00C97562" w:rsidRPr="000E614E" w:rsidRDefault="00C97562" w:rsidP="00C97562">
      <w:pPr>
        <w:spacing w:after="0" w:line="240" w:lineRule="auto"/>
        <w:ind w:left="3" w:hanging="3"/>
        <w:jc w:val="both"/>
        <w:rPr>
          <w:rFonts w:ascii="Tahoma" w:eastAsia="Times New Roman" w:hAnsi="Tahoma" w:cs="Tahoma"/>
          <w:szCs w:val="24"/>
        </w:rPr>
      </w:pPr>
      <w:r>
        <w:rPr>
          <w:rFonts w:ascii="Tahoma" w:eastAsia="Times New Roman" w:hAnsi="Tahoma" w:cs="Tahoma"/>
          <w:b/>
          <w:szCs w:val="24"/>
        </w:rPr>
        <w:t>MR. OLUFADI B.A</w:t>
      </w:r>
      <w:r>
        <w:rPr>
          <w:rFonts w:ascii="Tahoma" w:eastAsia="Times New Roman" w:hAnsi="Tahoma" w:cs="Tahoma"/>
          <w:b/>
          <w:szCs w:val="24"/>
        </w:rPr>
        <w:tab/>
      </w:r>
      <w:r w:rsidRPr="000E614E">
        <w:rPr>
          <w:rFonts w:ascii="Tahoma" w:eastAsia="Times New Roman" w:hAnsi="Tahoma" w:cs="Tahoma"/>
          <w:b/>
          <w:szCs w:val="24"/>
        </w:rPr>
        <w:tab/>
      </w:r>
      <w:r w:rsidRPr="000E614E">
        <w:rPr>
          <w:rFonts w:ascii="Tahoma" w:eastAsia="Times New Roman" w:hAnsi="Tahoma" w:cs="Tahoma"/>
          <w:b/>
          <w:szCs w:val="24"/>
        </w:rPr>
        <w:tab/>
        <w:t xml:space="preserve"> </w:t>
      </w:r>
      <w:r w:rsidRPr="000E614E">
        <w:rPr>
          <w:rFonts w:ascii="Tahoma" w:eastAsia="Times New Roman" w:hAnsi="Tahoma" w:cs="Tahoma"/>
          <w:b/>
          <w:szCs w:val="24"/>
        </w:rPr>
        <w:tab/>
      </w:r>
      <w:r w:rsidRPr="000E614E">
        <w:rPr>
          <w:rFonts w:ascii="Tahoma" w:eastAsia="Times New Roman" w:hAnsi="Tahoma" w:cs="Tahoma"/>
          <w:b/>
          <w:szCs w:val="24"/>
        </w:rPr>
        <w:tab/>
        <w:t xml:space="preserve">   </w:t>
      </w:r>
      <w:r>
        <w:rPr>
          <w:rFonts w:ascii="Tahoma" w:eastAsia="Times New Roman" w:hAnsi="Tahoma" w:cs="Tahoma"/>
          <w:b/>
          <w:szCs w:val="24"/>
        </w:rPr>
        <w:tab/>
      </w:r>
      <w:r w:rsidRPr="000E614E">
        <w:rPr>
          <w:rFonts w:ascii="Tahoma" w:eastAsia="Times New Roman" w:hAnsi="Tahoma" w:cs="Tahoma"/>
          <w:b/>
          <w:szCs w:val="24"/>
        </w:rPr>
        <w:t xml:space="preserve"> DATE</w:t>
      </w:r>
    </w:p>
    <w:p w:rsidR="00C97562" w:rsidRPr="000E614E" w:rsidRDefault="00C97562" w:rsidP="00C97562">
      <w:pPr>
        <w:spacing w:after="0" w:line="240" w:lineRule="auto"/>
        <w:ind w:left="3" w:hanging="3"/>
        <w:jc w:val="both"/>
        <w:rPr>
          <w:rFonts w:ascii="Tahoma" w:eastAsia="Times New Roman" w:hAnsi="Tahoma" w:cs="Tahoma"/>
          <w:szCs w:val="24"/>
        </w:rPr>
      </w:pPr>
      <w:r w:rsidRPr="000E614E">
        <w:rPr>
          <w:rFonts w:ascii="Tahoma" w:eastAsia="Times New Roman" w:hAnsi="Tahoma" w:cs="Tahoma"/>
          <w:b/>
          <w:szCs w:val="24"/>
        </w:rPr>
        <w:t xml:space="preserve"> (Project Supervisor) </w:t>
      </w:r>
      <w:r w:rsidRPr="000E614E">
        <w:rPr>
          <w:rFonts w:ascii="Tahoma" w:eastAsia="Times New Roman" w:hAnsi="Tahoma" w:cs="Tahoma"/>
          <w:b/>
          <w:szCs w:val="24"/>
        </w:rPr>
        <w:tab/>
      </w:r>
      <w:r w:rsidRPr="000E614E">
        <w:rPr>
          <w:rFonts w:ascii="Tahoma" w:eastAsia="Times New Roman" w:hAnsi="Tahoma" w:cs="Tahoma"/>
          <w:b/>
          <w:szCs w:val="24"/>
        </w:rPr>
        <w:tab/>
      </w:r>
      <w:r w:rsidRPr="000E614E">
        <w:rPr>
          <w:rFonts w:ascii="Tahoma" w:eastAsia="Times New Roman" w:hAnsi="Tahoma" w:cs="Tahoma"/>
          <w:b/>
          <w:szCs w:val="24"/>
        </w:rPr>
        <w:tab/>
      </w:r>
      <w:r w:rsidRPr="000E614E">
        <w:rPr>
          <w:rFonts w:ascii="Tahoma" w:eastAsia="Times New Roman" w:hAnsi="Tahoma" w:cs="Tahoma"/>
          <w:b/>
          <w:szCs w:val="24"/>
        </w:rPr>
        <w:tab/>
      </w:r>
      <w:r w:rsidRPr="000E614E">
        <w:rPr>
          <w:rFonts w:ascii="Tahoma" w:eastAsia="Times New Roman" w:hAnsi="Tahoma" w:cs="Tahoma"/>
          <w:b/>
          <w:szCs w:val="24"/>
        </w:rPr>
        <w:tab/>
      </w:r>
    </w:p>
    <w:p w:rsidR="00C97562" w:rsidRPr="000E614E" w:rsidRDefault="00C97562" w:rsidP="00C97562">
      <w:pPr>
        <w:spacing w:after="0" w:line="240" w:lineRule="auto"/>
        <w:jc w:val="both"/>
        <w:rPr>
          <w:rFonts w:ascii="Tahoma" w:eastAsia="Times New Roman" w:hAnsi="Tahoma" w:cs="Tahoma"/>
          <w:szCs w:val="24"/>
        </w:rPr>
      </w:pPr>
    </w:p>
    <w:p w:rsidR="00C97562" w:rsidRPr="000E614E" w:rsidRDefault="00C97562" w:rsidP="00C97562">
      <w:pPr>
        <w:spacing w:after="0" w:line="240" w:lineRule="auto"/>
        <w:jc w:val="both"/>
        <w:rPr>
          <w:rFonts w:ascii="Tahoma" w:eastAsia="Times New Roman" w:hAnsi="Tahoma" w:cs="Tahoma"/>
          <w:szCs w:val="24"/>
        </w:rPr>
      </w:pPr>
    </w:p>
    <w:p w:rsidR="00C97562" w:rsidRDefault="00C97562" w:rsidP="00C97562">
      <w:pPr>
        <w:spacing w:after="0" w:line="240" w:lineRule="auto"/>
        <w:ind w:left="3" w:hanging="3"/>
        <w:jc w:val="both"/>
        <w:rPr>
          <w:rFonts w:ascii="Tahoma" w:eastAsia="Times New Roman" w:hAnsi="Tahoma" w:cs="Tahoma"/>
          <w:b/>
          <w:szCs w:val="24"/>
        </w:rPr>
      </w:pPr>
    </w:p>
    <w:p w:rsidR="00C97562" w:rsidRPr="000E614E" w:rsidRDefault="00C97562" w:rsidP="00C97562">
      <w:pPr>
        <w:spacing w:after="0" w:line="240" w:lineRule="auto"/>
        <w:ind w:left="3" w:hanging="3"/>
        <w:jc w:val="both"/>
        <w:rPr>
          <w:rFonts w:ascii="Tahoma" w:eastAsia="Times New Roman" w:hAnsi="Tahoma" w:cs="Tahoma"/>
          <w:szCs w:val="24"/>
        </w:rPr>
      </w:pPr>
      <w:r w:rsidRPr="000E614E">
        <w:rPr>
          <w:rFonts w:ascii="Tahoma" w:eastAsia="Times New Roman" w:hAnsi="Tahoma" w:cs="Tahoma"/>
          <w:b/>
          <w:szCs w:val="24"/>
        </w:rPr>
        <w:t>..................................</w:t>
      </w:r>
      <w:r>
        <w:rPr>
          <w:rFonts w:ascii="Tahoma" w:eastAsia="Times New Roman" w:hAnsi="Tahoma" w:cs="Tahoma"/>
          <w:b/>
          <w:szCs w:val="24"/>
        </w:rPr>
        <w:t>....</w:t>
      </w:r>
      <w:r>
        <w:rPr>
          <w:rFonts w:ascii="Tahoma" w:eastAsia="Times New Roman" w:hAnsi="Tahoma" w:cs="Tahoma"/>
          <w:b/>
          <w:szCs w:val="24"/>
        </w:rPr>
        <w:tab/>
      </w:r>
      <w:r>
        <w:rPr>
          <w:rFonts w:ascii="Tahoma" w:eastAsia="Times New Roman" w:hAnsi="Tahoma" w:cs="Tahoma"/>
          <w:b/>
          <w:szCs w:val="24"/>
        </w:rPr>
        <w:tab/>
      </w:r>
      <w:r>
        <w:rPr>
          <w:rFonts w:ascii="Tahoma" w:eastAsia="Times New Roman" w:hAnsi="Tahoma" w:cs="Tahoma"/>
          <w:b/>
          <w:szCs w:val="24"/>
        </w:rPr>
        <w:tab/>
      </w:r>
      <w:r>
        <w:rPr>
          <w:rFonts w:ascii="Tahoma" w:eastAsia="Times New Roman" w:hAnsi="Tahoma" w:cs="Tahoma"/>
          <w:b/>
          <w:szCs w:val="24"/>
        </w:rPr>
        <w:tab/>
      </w:r>
      <w:r w:rsidRPr="000E614E">
        <w:rPr>
          <w:rFonts w:ascii="Tahoma" w:eastAsia="Times New Roman" w:hAnsi="Tahoma" w:cs="Tahoma"/>
          <w:b/>
          <w:szCs w:val="24"/>
        </w:rPr>
        <w:t>..................................</w:t>
      </w:r>
    </w:p>
    <w:p w:rsidR="00C97562" w:rsidRPr="000E614E" w:rsidRDefault="00C97562" w:rsidP="00C97562">
      <w:pPr>
        <w:spacing w:after="0" w:line="240" w:lineRule="auto"/>
        <w:ind w:left="3" w:hanging="3"/>
        <w:jc w:val="both"/>
        <w:rPr>
          <w:rFonts w:ascii="Tahoma" w:eastAsia="Times New Roman" w:hAnsi="Tahoma" w:cs="Tahoma"/>
          <w:szCs w:val="24"/>
        </w:rPr>
      </w:pPr>
      <w:r>
        <w:rPr>
          <w:rFonts w:ascii="Tahoma" w:eastAsia="Times New Roman" w:hAnsi="Tahoma" w:cs="Tahoma"/>
          <w:b/>
          <w:szCs w:val="24"/>
        </w:rPr>
        <w:t>MR. OLUFADI B.A</w:t>
      </w:r>
      <w:r>
        <w:rPr>
          <w:rFonts w:ascii="Tahoma" w:eastAsia="Times New Roman" w:hAnsi="Tahoma" w:cs="Tahoma"/>
          <w:b/>
          <w:szCs w:val="24"/>
        </w:rPr>
        <w:tab/>
      </w:r>
      <w:r w:rsidRPr="000E614E">
        <w:rPr>
          <w:rFonts w:ascii="Tahoma" w:eastAsia="Times New Roman" w:hAnsi="Tahoma" w:cs="Tahoma"/>
          <w:b/>
          <w:szCs w:val="24"/>
        </w:rPr>
        <w:tab/>
      </w:r>
      <w:r w:rsidRPr="000E614E">
        <w:rPr>
          <w:rFonts w:ascii="Tahoma" w:eastAsia="Times New Roman" w:hAnsi="Tahoma" w:cs="Tahoma"/>
          <w:b/>
          <w:szCs w:val="24"/>
        </w:rPr>
        <w:tab/>
        <w:t xml:space="preserve"> </w:t>
      </w:r>
      <w:r w:rsidRPr="000E614E">
        <w:rPr>
          <w:rFonts w:ascii="Tahoma" w:eastAsia="Times New Roman" w:hAnsi="Tahoma" w:cs="Tahoma"/>
          <w:b/>
          <w:szCs w:val="24"/>
        </w:rPr>
        <w:tab/>
      </w:r>
      <w:r w:rsidRPr="000E614E">
        <w:rPr>
          <w:rFonts w:ascii="Tahoma" w:eastAsia="Times New Roman" w:hAnsi="Tahoma" w:cs="Tahoma"/>
          <w:b/>
          <w:szCs w:val="24"/>
        </w:rPr>
        <w:tab/>
        <w:t xml:space="preserve">   </w:t>
      </w:r>
      <w:r>
        <w:rPr>
          <w:rFonts w:ascii="Tahoma" w:eastAsia="Times New Roman" w:hAnsi="Tahoma" w:cs="Tahoma"/>
          <w:b/>
          <w:szCs w:val="24"/>
        </w:rPr>
        <w:tab/>
      </w:r>
      <w:r w:rsidRPr="000E614E">
        <w:rPr>
          <w:rFonts w:ascii="Tahoma" w:eastAsia="Times New Roman" w:hAnsi="Tahoma" w:cs="Tahoma"/>
          <w:b/>
          <w:szCs w:val="24"/>
        </w:rPr>
        <w:t xml:space="preserve"> DATE</w:t>
      </w:r>
    </w:p>
    <w:p w:rsidR="00C97562" w:rsidRPr="000E614E" w:rsidRDefault="00C97562" w:rsidP="00C97562">
      <w:pPr>
        <w:tabs>
          <w:tab w:val="left" w:pos="90"/>
          <w:tab w:val="left" w:pos="180"/>
        </w:tabs>
        <w:spacing w:after="0" w:line="240" w:lineRule="auto"/>
        <w:ind w:left="3" w:hanging="3"/>
        <w:jc w:val="both"/>
        <w:rPr>
          <w:rFonts w:ascii="Tahoma" w:eastAsia="Times New Roman" w:hAnsi="Tahoma" w:cs="Tahoma"/>
          <w:szCs w:val="24"/>
        </w:rPr>
      </w:pPr>
      <w:r w:rsidRPr="000E614E">
        <w:rPr>
          <w:rFonts w:ascii="Tahoma" w:eastAsia="Times New Roman" w:hAnsi="Tahoma" w:cs="Tahoma"/>
          <w:b/>
          <w:szCs w:val="24"/>
        </w:rPr>
        <w:t xml:space="preserve">(Project Coordinator) </w:t>
      </w:r>
      <w:r w:rsidRPr="000E614E">
        <w:rPr>
          <w:rFonts w:ascii="Tahoma" w:eastAsia="Times New Roman" w:hAnsi="Tahoma" w:cs="Tahoma"/>
          <w:b/>
          <w:szCs w:val="24"/>
        </w:rPr>
        <w:tab/>
      </w:r>
      <w:r w:rsidRPr="000E614E">
        <w:rPr>
          <w:rFonts w:ascii="Tahoma" w:eastAsia="Times New Roman" w:hAnsi="Tahoma" w:cs="Tahoma"/>
          <w:b/>
          <w:szCs w:val="24"/>
        </w:rPr>
        <w:tab/>
      </w:r>
      <w:r w:rsidRPr="000E614E">
        <w:rPr>
          <w:rFonts w:ascii="Tahoma" w:eastAsia="Times New Roman" w:hAnsi="Tahoma" w:cs="Tahoma"/>
          <w:b/>
          <w:szCs w:val="24"/>
        </w:rPr>
        <w:tab/>
      </w:r>
    </w:p>
    <w:p w:rsidR="00C97562" w:rsidRPr="000E614E" w:rsidRDefault="00C97562" w:rsidP="00C97562">
      <w:pPr>
        <w:tabs>
          <w:tab w:val="left" w:pos="90"/>
          <w:tab w:val="left" w:pos="180"/>
        </w:tabs>
        <w:spacing w:after="0" w:line="240" w:lineRule="auto"/>
        <w:ind w:left="3" w:hanging="3"/>
        <w:jc w:val="both"/>
        <w:rPr>
          <w:rFonts w:ascii="Tahoma" w:eastAsia="Times New Roman" w:hAnsi="Tahoma" w:cs="Tahoma"/>
          <w:szCs w:val="24"/>
        </w:rPr>
      </w:pPr>
    </w:p>
    <w:p w:rsidR="00C97562" w:rsidRDefault="00C97562" w:rsidP="00C97562">
      <w:pPr>
        <w:tabs>
          <w:tab w:val="left" w:pos="90"/>
          <w:tab w:val="left" w:pos="180"/>
        </w:tabs>
        <w:spacing w:after="0" w:line="240" w:lineRule="auto"/>
        <w:ind w:left="3" w:hanging="3"/>
        <w:jc w:val="both"/>
        <w:rPr>
          <w:rFonts w:ascii="Tahoma" w:eastAsia="Times New Roman" w:hAnsi="Tahoma" w:cs="Tahoma"/>
          <w:szCs w:val="24"/>
        </w:rPr>
      </w:pPr>
    </w:p>
    <w:p w:rsidR="00C97562" w:rsidRPr="000E614E" w:rsidRDefault="00C97562" w:rsidP="00C97562">
      <w:pPr>
        <w:tabs>
          <w:tab w:val="left" w:pos="90"/>
          <w:tab w:val="left" w:pos="180"/>
        </w:tabs>
        <w:spacing w:after="0" w:line="240" w:lineRule="auto"/>
        <w:ind w:left="3" w:hanging="3"/>
        <w:jc w:val="both"/>
        <w:rPr>
          <w:rFonts w:ascii="Tahoma" w:eastAsia="Times New Roman" w:hAnsi="Tahoma" w:cs="Tahoma"/>
          <w:szCs w:val="24"/>
        </w:rPr>
      </w:pPr>
    </w:p>
    <w:p w:rsidR="00C97562" w:rsidRPr="000E614E" w:rsidRDefault="00C97562" w:rsidP="00C97562">
      <w:pPr>
        <w:tabs>
          <w:tab w:val="left" w:pos="90"/>
          <w:tab w:val="left" w:pos="180"/>
        </w:tabs>
        <w:spacing w:after="0" w:line="240" w:lineRule="auto"/>
        <w:ind w:left="3" w:hanging="3"/>
        <w:jc w:val="both"/>
        <w:rPr>
          <w:rFonts w:ascii="Tahoma" w:eastAsia="Times New Roman" w:hAnsi="Tahoma" w:cs="Tahoma"/>
          <w:szCs w:val="24"/>
        </w:rPr>
      </w:pPr>
      <w:r w:rsidRPr="000E614E">
        <w:rPr>
          <w:rFonts w:ascii="Tahoma" w:eastAsia="Times New Roman" w:hAnsi="Tahoma" w:cs="Tahoma"/>
          <w:b/>
          <w:szCs w:val="24"/>
        </w:rPr>
        <w:t>………………………………</w:t>
      </w:r>
      <w:r w:rsidRPr="000E614E">
        <w:rPr>
          <w:rFonts w:ascii="Tahoma" w:eastAsia="Times New Roman" w:hAnsi="Tahoma" w:cs="Tahoma"/>
          <w:b/>
          <w:szCs w:val="24"/>
        </w:rPr>
        <w:tab/>
      </w:r>
      <w:r w:rsidRPr="000E614E">
        <w:rPr>
          <w:rFonts w:ascii="Tahoma" w:eastAsia="Times New Roman" w:hAnsi="Tahoma" w:cs="Tahoma"/>
          <w:b/>
          <w:szCs w:val="24"/>
        </w:rPr>
        <w:tab/>
      </w:r>
      <w:r w:rsidRPr="000E614E">
        <w:rPr>
          <w:rFonts w:ascii="Tahoma" w:eastAsia="Times New Roman" w:hAnsi="Tahoma" w:cs="Tahoma"/>
          <w:b/>
          <w:szCs w:val="24"/>
        </w:rPr>
        <w:tab/>
        <w:t xml:space="preserve">   ………………………</w:t>
      </w:r>
    </w:p>
    <w:p w:rsidR="00C97562" w:rsidRPr="000E614E" w:rsidRDefault="00C97562" w:rsidP="00C97562">
      <w:pPr>
        <w:spacing w:after="0" w:line="240" w:lineRule="auto"/>
        <w:ind w:left="3" w:hanging="3"/>
        <w:jc w:val="both"/>
        <w:rPr>
          <w:rFonts w:ascii="Tahoma" w:eastAsia="Times New Roman" w:hAnsi="Tahoma" w:cs="Tahoma"/>
          <w:szCs w:val="24"/>
        </w:rPr>
      </w:pPr>
      <w:r>
        <w:rPr>
          <w:rFonts w:ascii="Tahoma" w:eastAsia="Times New Roman" w:hAnsi="Tahoma" w:cs="Tahoma"/>
          <w:b/>
          <w:szCs w:val="24"/>
        </w:rPr>
        <w:t>MR. OLOHUNGBEBE F.T</w:t>
      </w:r>
      <w:r>
        <w:rPr>
          <w:rFonts w:ascii="Tahoma" w:eastAsia="Times New Roman" w:hAnsi="Tahoma" w:cs="Tahoma"/>
          <w:b/>
          <w:szCs w:val="24"/>
        </w:rPr>
        <w:tab/>
      </w:r>
      <w:r w:rsidRPr="000E614E">
        <w:rPr>
          <w:rFonts w:ascii="Tahoma" w:eastAsia="Times New Roman" w:hAnsi="Tahoma" w:cs="Tahoma"/>
          <w:b/>
          <w:szCs w:val="24"/>
        </w:rPr>
        <w:tab/>
      </w:r>
      <w:r w:rsidRPr="000E614E">
        <w:rPr>
          <w:rFonts w:ascii="Tahoma" w:eastAsia="Times New Roman" w:hAnsi="Tahoma" w:cs="Tahoma"/>
          <w:b/>
          <w:szCs w:val="24"/>
        </w:rPr>
        <w:tab/>
      </w:r>
      <w:r w:rsidRPr="000E614E">
        <w:rPr>
          <w:rFonts w:ascii="Tahoma" w:eastAsia="Times New Roman" w:hAnsi="Tahoma" w:cs="Tahoma"/>
          <w:b/>
          <w:szCs w:val="24"/>
        </w:rPr>
        <w:tab/>
      </w:r>
      <w:r>
        <w:rPr>
          <w:rFonts w:ascii="Tahoma" w:eastAsia="Times New Roman" w:hAnsi="Tahoma" w:cs="Tahoma"/>
          <w:b/>
          <w:szCs w:val="24"/>
        </w:rPr>
        <w:t xml:space="preserve">       </w:t>
      </w:r>
      <w:r w:rsidRPr="000E614E">
        <w:rPr>
          <w:rFonts w:ascii="Tahoma" w:eastAsia="Times New Roman" w:hAnsi="Tahoma" w:cs="Tahoma"/>
          <w:b/>
          <w:szCs w:val="24"/>
        </w:rPr>
        <w:t xml:space="preserve">  </w:t>
      </w:r>
      <w:r>
        <w:rPr>
          <w:rFonts w:ascii="Tahoma" w:eastAsia="Times New Roman" w:hAnsi="Tahoma" w:cs="Tahoma"/>
          <w:b/>
          <w:szCs w:val="24"/>
        </w:rPr>
        <w:tab/>
      </w:r>
      <w:r w:rsidRPr="000E614E">
        <w:rPr>
          <w:rFonts w:ascii="Tahoma" w:eastAsia="Times New Roman" w:hAnsi="Tahoma" w:cs="Tahoma"/>
          <w:b/>
          <w:szCs w:val="24"/>
        </w:rPr>
        <w:t xml:space="preserve"> DATE</w:t>
      </w:r>
      <w:r w:rsidRPr="000E614E">
        <w:rPr>
          <w:rFonts w:ascii="Tahoma" w:eastAsia="Times New Roman" w:hAnsi="Tahoma" w:cs="Tahoma"/>
          <w:b/>
          <w:szCs w:val="24"/>
        </w:rPr>
        <w:tab/>
      </w:r>
    </w:p>
    <w:p w:rsidR="00C97562" w:rsidRPr="000E614E" w:rsidRDefault="00C97562" w:rsidP="00C97562">
      <w:pPr>
        <w:spacing w:after="0" w:line="240" w:lineRule="auto"/>
        <w:ind w:left="3" w:hanging="3"/>
        <w:jc w:val="both"/>
        <w:rPr>
          <w:rFonts w:ascii="Tahoma" w:eastAsia="Times New Roman" w:hAnsi="Tahoma" w:cs="Tahoma"/>
          <w:szCs w:val="24"/>
        </w:rPr>
      </w:pPr>
      <w:r w:rsidRPr="000E614E">
        <w:rPr>
          <w:rFonts w:ascii="Tahoma" w:eastAsia="Times New Roman" w:hAnsi="Tahoma" w:cs="Tahoma"/>
          <w:b/>
          <w:szCs w:val="24"/>
        </w:rPr>
        <w:t>(Head of Department)</w:t>
      </w:r>
    </w:p>
    <w:p w:rsidR="00C97562" w:rsidRDefault="00C97562" w:rsidP="00C97562">
      <w:pPr>
        <w:tabs>
          <w:tab w:val="left" w:pos="90"/>
          <w:tab w:val="left" w:pos="180"/>
        </w:tabs>
        <w:spacing w:after="0" w:line="240" w:lineRule="auto"/>
        <w:ind w:left="3" w:hanging="3"/>
        <w:jc w:val="both"/>
        <w:rPr>
          <w:rFonts w:ascii="Tahoma" w:eastAsia="Times New Roman" w:hAnsi="Tahoma" w:cs="Tahoma"/>
          <w:szCs w:val="24"/>
        </w:rPr>
      </w:pPr>
    </w:p>
    <w:p w:rsidR="00C97562" w:rsidRPr="000E614E" w:rsidRDefault="00C97562" w:rsidP="00C97562">
      <w:pPr>
        <w:tabs>
          <w:tab w:val="left" w:pos="90"/>
          <w:tab w:val="left" w:pos="180"/>
        </w:tabs>
        <w:spacing w:after="0" w:line="240" w:lineRule="auto"/>
        <w:ind w:left="3" w:hanging="3"/>
        <w:jc w:val="both"/>
        <w:rPr>
          <w:rFonts w:ascii="Tahoma" w:eastAsia="Times New Roman" w:hAnsi="Tahoma" w:cs="Tahoma"/>
          <w:szCs w:val="24"/>
        </w:rPr>
      </w:pPr>
    </w:p>
    <w:p w:rsidR="00C97562" w:rsidRPr="000E614E" w:rsidRDefault="00C97562" w:rsidP="00C97562">
      <w:pPr>
        <w:tabs>
          <w:tab w:val="left" w:pos="90"/>
          <w:tab w:val="left" w:pos="180"/>
        </w:tabs>
        <w:spacing w:after="0" w:line="240" w:lineRule="auto"/>
        <w:ind w:left="3" w:hanging="3"/>
        <w:jc w:val="both"/>
        <w:rPr>
          <w:rFonts w:ascii="Tahoma" w:eastAsia="Times New Roman" w:hAnsi="Tahoma" w:cs="Tahoma"/>
          <w:szCs w:val="24"/>
        </w:rPr>
      </w:pPr>
    </w:p>
    <w:p w:rsidR="00C97562" w:rsidRPr="000E614E" w:rsidRDefault="00C97562" w:rsidP="00C97562">
      <w:pPr>
        <w:tabs>
          <w:tab w:val="left" w:pos="90"/>
          <w:tab w:val="left" w:pos="180"/>
        </w:tabs>
        <w:spacing w:after="0" w:line="240" w:lineRule="auto"/>
        <w:ind w:left="3" w:hanging="3"/>
        <w:jc w:val="both"/>
        <w:rPr>
          <w:rFonts w:ascii="Tahoma" w:eastAsia="Times New Roman" w:hAnsi="Tahoma" w:cs="Tahoma"/>
          <w:szCs w:val="24"/>
        </w:rPr>
      </w:pPr>
      <w:r w:rsidRPr="000E614E">
        <w:rPr>
          <w:rFonts w:ascii="Tahoma" w:eastAsia="Times New Roman" w:hAnsi="Tahoma" w:cs="Tahoma"/>
          <w:b/>
          <w:szCs w:val="24"/>
        </w:rPr>
        <w:t>…………………………</w:t>
      </w:r>
      <w:r>
        <w:rPr>
          <w:rFonts w:ascii="Tahoma" w:eastAsia="Times New Roman" w:hAnsi="Tahoma" w:cs="Tahoma"/>
          <w:b/>
          <w:szCs w:val="24"/>
        </w:rPr>
        <w:t>……</w:t>
      </w:r>
      <w:r w:rsidRPr="000E614E">
        <w:rPr>
          <w:rFonts w:ascii="Tahoma" w:eastAsia="Times New Roman" w:hAnsi="Tahoma" w:cs="Tahoma"/>
          <w:b/>
          <w:szCs w:val="24"/>
        </w:rPr>
        <w:tab/>
      </w:r>
      <w:r w:rsidRPr="000E614E">
        <w:rPr>
          <w:rFonts w:ascii="Tahoma" w:eastAsia="Times New Roman" w:hAnsi="Tahoma" w:cs="Tahoma"/>
          <w:b/>
          <w:szCs w:val="24"/>
        </w:rPr>
        <w:tab/>
      </w:r>
      <w:r w:rsidRPr="000E614E">
        <w:rPr>
          <w:rFonts w:ascii="Tahoma" w:eastAsia="Times New Roman" w:hAnsi="Tahoma" w:cs="Tahoma"/>
          <w:b/>
          <w:szCs w:val="24"/>
        </w:rPr>
        <w:tab/>
        <w:t xml:space="preserve"> ………………………</w:t>
      </w:r>
    </w:p>
    <w:p w:rsidR="00C97562" w:rsidRPr="000E614E" w:rsidRDefault="00C97562" w:rsidP="00C97562">
      <w:pPr>
        <w:spacing w:after="0" w:line="240" w:lineRule="auto"/>
        <w:ind w:left="3" w:hanging="3"/>
        <w:jc w:val="both"/>
        <w:rPr>
          <w:rFonts w:ascii="Tahoma" w:eastAsia="Times New Roman" w:hAnsi="Tahoma" w:cs="Tahoma"/>
          <w:szCs w:val="24"/>
        </w:rPr>
      </w:pPr>
      <w:r w:rsidRPr="000E614E">
        <w:rPr>
          <w:rFonts w:ascii="Tahoma" w:eastAsia="Times New Roman" w:hAnsi="Tahoma" w:cs="Tahoma"/>
          <w:b/>
          <w:szCs w:val="24"/>
        </w:rPr>
        <w:t xml:space="preserve">EXTERNAL EXAMINER </w:t>
      </w:r>
      <w:r w:rsidRPr="000E614E">
        <w:rPr>
          <w:rFonts w:ascii="Tahoma" w:eastAsia="Times New Roman" w:hAnsi="Tahoma" w:cs="Tahoma"/>
          <w:b/>
          <w:szCs w:val="24"/>
        </w:rPr>
        <w:tab/>
      </w:r>
      <w:r>
        <w:rPr>
          <w:rFonts w:ascii="Tahoma" w:eastAsia="Times New Roman" w:hAnsi="Tahoma" w:cs="Tahoma"/>
          <w:b/>
          <w:szCs w:val="24"/>
        </w:rPr>
        <w:tab/>
      </w:r>
      <w:r w:rsidRPr="000E614E">
        <w:rPr>
          <w:rFonts w:ascii="Tahoma" w:eastAsia="Times New Roman" w:hAnsi="Tahoma" w:cs="Tahoma"/>
          <w:b/>
          <w:szCs w:val="24"/>
        </w:rPr>
        <w:tab/>
        <w:t xml:space="preserve"> </w:t>
      </w:r>
      <w:r w:rsidRPr="000E614E">
        <w:rPr>
          <w:rFonts w:ascii="Tahoma" w:eastAsia="Times New Roman" w:hAnsi="Tahoma" w:cs="Tahoma"/>
          <w:b/>
          <w:szCs w:val="24"/>
        </w:rPr>
        <w:tab/>
      </w:r>
      <w:r w:rsidRPr="000E614E">
        <w:rPr>
          <w:rFonts w:ascii="Tahoma" w:eastAsia="Times New Roman" w:hAnsi="Tahoma" w:cs="Tahoma"/>
          <w:b/>
          <w:szCs w:val="24"/>
        </w:rPr>
        <w:tab/>
        <w:t xml:space="preserve"> DATE</w:t>
      </w:r>
    </w:p>
    <w:p w:rsidR="00C97562" w:rsidRDefault="00C97562" w:rsidP="00C97562">
      <w:pPr>
        <w:jc w:val="center"/>
        <w:rPr>
          <w:rFonts w:ascii="Tahoma" w:hAnsi="Tahoma" w:cs="Tahoma"/>
          <w:szCs w:val="24"/>
        </w:rPr>
      </w:pPr>
      <w:r w:rsidRPr="000E614E">
        <w:rPr>
          <w:rFonts w:ascii="Tahoma" w:hAnsi="Tahoma" w:cs="Tahoma"/>
          <w:szCs w:val="24"/>
        </w:rPr>
        <w:t xml:space="preserve">  </w:t>
      </w:r>
      <w:r w:rsidRPr="000E614E">
        <w:rPr>
          <w:rFonts w:ascii="Tahoma" w:hAnsi="Tahoma" w:cs="Tahoma"/>
          <w:szCs w:val="24"/>
        </w:rPr>
        <w:br w:type="page"/>
      </w:r>
      <w:r w:rsidRPr="005400FD">
        <w:rPr>
          <w:rFonts w:ascii="Tahoma" w:hAnsi="Tahoma" w:cs="Tahoma"/>
          <w:b/>
          <w:szCs w:val="24"/>
        </w:rPr>
        <w:lastRenderedPageBreak/>
        <w:t>DEDICATION</w:t>
      </w:r>
    </w:p>
    <w:p w:rsidR="00C97562" w:rsidRPr="000E614E" w:rsidRDefault="00C97562" w:rsidP="00C97562">
      <w:pPr>
        <w:ind w:firstLine="720"/>
        <w:jc w:val="both"/>
        <w:rPr>
          <w:rFonts w:ascii="Tahoma" w:eastAsia="Arial Black" w:hAnsi="Tahoma" w:cs="Tahoma"/>
          <w:szCs w:val="24"/>
        </w:rPr>
      </w:pPr>
      <w:r w:rsidRPr="005400FD">
        <w:rPr>
          <w:rFonts w:ascii="Tahoma" w:hAnsi="Tahoma" w:cs="Tahoma"/>
          <w:szCs w:val="24"/>
        </w:rPr>
        <w:t xml:space="preserve">I dedicate this work to my loving parents, </w:t>
      </w:r>
      <w:r w:rsidRPr="00605CD5">
        <w:rPr>
          <w:rFonts w:ascii="Tahoma" w:hAnsi="Tahoma" w:cs="Tahoma"/>
          <w:szCs w:val="24"/>
        </w:rPr>
        <w:t xml:space="preserve">MR AND MRS </w:t>
      </w:r>
      <w:r>
        <w:rPr>
          <w:rFonts w:ascii="Tahoma" w:hAnsi="Tahoma" w:cs="Tahoma"/>
          <w:szCs w:val="24"/>
        </w:rPr>
        <w:t>AKPAN</w:t>
      </w:r>
      <w:r w:rsidRPr="00605CD5">
        <w:rPr>
          <w:rFonts w:ascii="Tahoma" w:hAnsi="Tahoma" w:cs="Tahoma"/>
          <w:szCs w:val="24"/>
        </w:rPr>
        <w:t xml:space="preserve"> </w:t>
      </w:r>
      <w:r w:rsidRPr="005400FD">
        <w:rPr>
          <w:rFonts w:ascii="Tahoma" w:hAnsi="Tahoma" w:cs="Tahoma"/>
          <w:szCs w:val="24"/>
        </w:rPr>
        <w:t xml:space="preserve">your moral, financial, and emotional support has been the foundation of my academic success. </w:t>
      </w:r>
    </w:p>
    <w:p w:rsidR="00C97562" w:rsidRPr="000E614E" w:rsidRDefault="00C97562" w:rsidP="00C97562">
      <w:pPr>
        <w:ind w:left="3" w:hanging="3"/>
        <w:rPr>
          <w:rFonts w:ascii="Tahoma" w:eastAsia="Arial Black" w:hAnsi="Tahoma" w:cs="Tahoma"/>
          <w:szCs w:val="24"/>
        </w:rPr>
      </w:pPr>
    </w:p>
    <w:p w:rsidR="00C97562" w:rsidRPr="000E614E" w:rsidRDefault="00C97562" w:rsidP="00C97562">
      <w:pPr>
        <w:ind w:left="3" w:hanging="3"/>
        <w:rPr>
          <w:rFonts w:ascii="Tahoma" w:eastAsia="Arial Black" w:hAnsi="Tahoma" w:cs="Tahoma"/>
          <w:szCs w:val="24"/>
        </w:rPr>
      </w:pPr>
    </w:p>
    <w:p w:rsidR="00C97562" w:rsidRPr="000E614E" w:rsidRDefault="00C97562" w:rsidP="00C97562">
      <w:pPr>
        <w:ind w:left="3" w:hanging="3"/>
        <w:rPr>
          <w:rFonts w:ascii="Tahoma" w:eastAsia="Arial Black" w:hAnsi="Tahoma" w:cs="Tahoma"/>
          <w:szCs w:val="24"/>
        </w:rPr>
      </w:pPr>
    </w:p>
    <w:p w:rsidR="00C97562" w:rsidRPr="000E614E" w:rsidRDefault="00C97562" w:rsidP="00C97562">
      <w:pPr>
        <w:ind w:left="3" w:hanging="3"/>
        <w:rPr>
          <w:rFonts w:ascii="Tahoma" w:eastAsia="Arial Black" w:hAnsi="Tahoma" w:cs="Tahoma"/>
          <w:szCs w:val="24"/>
        </w:rPr>
      </w:pPr>
    </w:p>
    <w:p w:rsidR="00C97562" w:rsidRPr="000E614E" w:rsidRDefault="00C97562" w:rsidP="00C97562">
      <w:pPr>
        <w:ind w:left="3" w:hanging="3"/>
        <w:rPr>
          <w:rFonts w:ascii="Tahoma" w:eastAsia="Arial Black" w:hAnsi="Tahoma" w:cs="Tahoma"/>
          <w:szCs w:val="24"/>
        </w:rPr>
      </w:pPr>
    </w:p>
    <w:p w:rsidR="00C97562" w:rsidRPr="000E614E" w:rsidRDefault="00C97562" w:rsidP="00C97562">
      <w:pPr>
        <w:ind w:left="3" w:hanging="3"/>
        <w:rPr>
          <w:rFonts w:ascii="Tahoma" w:eastAsia="Arial Black" w:hAnsi="Tahoma" w:cs="Tahoma"/>
          <w:szCs w:val="24"/>
        </w:rPr>
      </w:pPr>
    </w:p>
    <w:p w:rsidR="00C97562" w:rsidRPr="000E614E" w:rsidRDefault="00C97562" w:rsidP="00C97562">
      <w:pPr>
        <w:ind w:left="3" w:hanging="3"/>
        <w:rPr>
          <w:rFonts w:ascii="Tahoma" w:eastAsia="Arial Black" w:hAnsi="Tahoma" w:cs="Tahoma"/>
          <w:szCs w:val="24"/>
        </w:rPr>
      </w:pPr>
    </w:p>
    <w:p w:rsidR="00C97562" w:rsidRDefault="00C97562" w:rsidP="00C97562">
      <w:pPr>
        <w:ind w:left="3" w:hanging="3"/>
        <w:jc w:val="both"/>
        <w:rPr>
          <w:rFonts w:ascii="Tahoma" w:eastAsia="Arial Black" w:hAnsi="Tahoma" w:cs="Tahoma"/>
          <w:szCs w:val="24"/>
          <w:highlight w:val="white"/>
        </w:rPr>
      </w:pPr>
    </w:p>
    <w:p w:rsidR="00C97562" w:rsidRDefault="00C97562" w:rsidP="00C97562">
      <w:pPr>
        <w:ind w:left="3" w:hanging="3"/>
        <w:jc w:val="both"/>
        <w:rPr>
          <w:rFonts w:ascii="Tahoma" w:eastAsia="Arial Black" w:hAnsi="Tahoma" w:cs="Tahoma"/>
          <w:szCs w:val="24"/>
          <w:highlight w:val="white"/>
        </w:rPr>
      </w:pPr>
    </w:p>
    <w:p w:rsidR="00C97562" w:rsidRPr="000E614E" w:rsidRDefault="00C97562" w:rsidP="00C97562">
      <w:pPr>
        <w:ind w:left="3" w:hanging="3"/>
        <w:jc w:val="both"/>
        <w:rPr>
          <w:rFonts w:ascii="Tahoma" w:eastAsia="Arial Black" w:hAnsi="Tahoma" w:cs="Tahoma"/>
          <w:szCs w:val="24"/>
          <w:highlight w:val="white"/>
        </w:rPr>
      </w:pPr>
    </w:p>
    <w:p w:rsidR="00C97562" w:rsidRPr="000E614E" w:rsidRDefault="00C97562" w:rsidP="00C97562">
      <w:pPr>
        <w:ind w:left="3" w:hanging="3"/>
        <w:jc w:val="both"/>
        <w:rPr>
          <w:rFonts w:ascii="Tahoma" w:eastAsia="Arial Black" w:hAnsi="Tahoma" w:cs="Tahoma"/>
          <w:szCs w:val="24"/>
          <w:highlight w:val="white"/>
        </w:rPr>
      </w:pPr>
    </w:p>
    <w:p w:rsidR="00C97562" w:rsidRPr="000E614E" w:rsidRDefault="00C97562" w:rsidP="00C97562">
      <w:pPr>
        <w:ind w:left="3" w:hanging="3"/>
        <w:jc w:val="both"/>
        <w:rPr>
          <w:rFonts w:ascii="Tahoma" w:eastAsia="Arial Black" w:hAnsi="Tahoma" w:cs="Tahoma"/>
          <w:szCs w:val="24"/>
          <w:highlight w:val="white"/>
        </w:rPr>
      </w:pPr>
    </w:p>
    <w:p w:rsidR="00C97562" w:rsidRPr="000E614E" w:rsidRDefault="00C97562" w:rsidP="00C97562">
      <w:pPr>
        <w:ind w:left="3" w:hanging="3"/>
        <w:jc w:val="both"/>
        <w:rPr>
          <w:rFonts w:ascii="Tahoma" w:eastAsia="Arial Black" w:hAnsi="Tahoma" w:cs="Tahoma"/>
          <w:szCs w:val="24"/>
          <w:highlight w:val="white"/>
        </w:rPr>
      </w:pPr>
    </w:p>
    <w:p w:rsidR="00C97562" w:rsidRPr="000E614E" w:rsidRDefault="00C97562" w:rsidP="00C97562">
      <w:pPr>
        <w:ind w:left="3" w:hanging="3"/>
        <w:jc w:val="both"/>
        <w:rPr>
          <w:rFonts w:ascii="Tahoma" w:eastAsia="Arial Black" w:hAnsi="Tahoma" w:cs="Tahoma"/>
          <w:szCs w:val="24"/>
          <w:highlight w:val="white"/>
        </w:rPr>
      </w:pPr>
    </w:p>
    <w:p w:rsidR="00C97562" w:rsidRDefault="00C97562" w:rsidP="00C97562">
      <w:pPr>
        <w:ind w:left="3" w:hanging="3"/>
        <w:jc w:val="center"/>
        <w:rPr>
          <w:rFonts w:ascii="Tahoma" w:eastAsia="Arial Black" w:hAnsi="Tahoma" w:cs="Tahoma"/>
          <w:szCs w:val="24"/>
          <w:highlight w:val="white"/>
        </w:rPr>
      </w:pPr>
    </w:p>
    <w:p w:rsidR="00C97562" w:rsidRDefault="00C97562" w:rsidP="00C97562">
      <w:pPr>
        <w:ind w:left="3" w:hanging="3"/>
        <w:jc w:val="center"/>
        <w:rPr>
          <w:rFonts w:ascii="Tahoma" w:eastAsia="Arial Black" w:hAnsi="Tahoma" w:cs="Tahoma"/>
          <w:szCs w:val="24"/>
          <w:highlight w:val="white"/>
        </w:rPr>
      </w:pPr>
    </w:p>
    <w:p w:rsidR="00C97562" w:rsidRDefault="00C97562" w:rsidP="00C97562">
      <w:pPr>
        <w:ind w:left="3" w:hanging="3"/>
        <w:jc w:val="center"/>
        <w:rPr>
          <w:rFonts w:ascii="Tahoma" w:eastAsia="Arial Black" w:hAnsi="Tahoma" w:cs="Tahoma"/>
          <w:szCs w:val="24"/>
          <w:highlight w:val="white"/>
        </w:rPr>
      </w:pPr>
    </w:p>
    <w:p w:rsidR="00C97562" w:rsidRDefault="00C97562" w:rsidP="00C97562">
      <w:pPr>
        <w:ind w:left="3" w:hanging="3"/>
        <w:jc w:val="center"/>
        <w:rPr>
          <w:rFonts w:ascii="Tahoma" w:eastAsia="Arial Black" w:hAnsi="Tahoma" w:cs="Tahoma"/>
          <w:szCs w:val="24"/>
          <w:highlight w:val="white"/>
        </w:rPr>
      </w:pPr>
    </w:p>
    <w:p w:rsidR="00C97562" w:rsidRPr="005400FD" w:rsidRDefault="00C97562" w:rsidP="00C97562">
      <w:pPr>
        <w:jc w:val="center"/>
        <w:rPr>
          <w:rFonts w:ascii="Tahoma" w:hAnsi="Tahoma" w:cs="Tahoma"/>
          <w:szCs w:val="24"/>
        </w:rPr>
      </w:pPr>
      <w:r w:rsidRPr="005400FD">
        <w:rPr>
          <w:rFonts w:ascii="Tahoma" w:hAnsi="Tahoma" w:cs="Tahoma"/>
          <w:b/>
          <w:szCs w:val="24"/>
        </w:rPr>
        <w:lastRenderedPageBreak/>
        <w:t>ACKNOWLEDGEMENT</w:t>
      </w:r>
    </w:p>
    <w:p w:rsidR="00C97562" w:rsidRPr="005400FD" w:rsidRDefault="00C97562" w:rsidP="00C97562">
      <w:pPr>
        <w:ind w:firstLine="720"/>
        <w:jc w:val="both"/>
        <w:rPr>
          <w:rFonts w:ascii="Tahoma" w:hAnsi="Tahoma" w:cs="Tahoma"/>
          <w:szCs w:val="24"/>
        </w:rPr>
      </w:pPr>
      <w:r w:rsidRPr="005400FD">
        <w:rPr>
          <w:rFonts w:ascii="Tahoma" w:hAnsi="Tahoma" w:cs="Tahoma"/>
          <w:szCs w:val="24"/>
        </w:rPr>
        <w:t>All praise and gratitude to Almighty God for His immeasurable love, mercy, and guidance throughout my academic journey I sincerely thank Him for granting me the strength, wisdom, and opportunity to successfully complete my Higher National Diploma (HND) programme in Mass Communication May His name be glorified forever. I am deeply grateful to my wonderf</w:t>
      </w:r>
      <w:r>
        <w:rPr>
          <w:rFonts w:ascii="Tahoma" w:hAnsi="Tahoma" w:cs="Tahoma"/>
          <w:szCs w:val="24"/>
        </w:rPr>
        <w:t xml:space="preserve">ul parents, MR AND MRS AKPAN </w:t>
      </w:r>
      <w:r w:rsidRPr="005400FD">
        <w:rPr>
          <w:rFonts w:ascii="Tahoma" w:hAnsi="Tahoma" w:cs="Tahoma"/>
          <w:szCs w:val="24"/>
        </w:rPr>
        <w:t>for their continuous support spiritu</w:t>
      </w:r>
      <w:r>
        <w:rPr>
          <w:rFonts w:ascii="Tahoma" w:hAnsi="Tahoma" w:cs="Tahoma"/>
          <w:szCs w:val="24"/>
        </w:rPr>
        <w:t>ally, morally, and financially y</w:t>
      </w:r>
      <w:r w:rsidRPr="005400FD">
        <w:rPr>
          <w:rFonts w:ascii="Tahoma" w:hAnsi="Tahoma" w:cs="Tahoma"/>
          <w:szCs w:val="24"/>
        </w:rPr>
        <w:t xml:space="preserve">our sacrifices and prayers kept me going </w:t>
      </w:r>
    </w:p>
    <w:p w:rsidR="00C97562" w:rsidRPr="005400FD" w:rsidRDefault="00C97562" w:rsidP="00C97562">
      <w:pPr>
        <w:jc w:val="both"/>
        <w:rPr>
          <w:rFonts w:ascii="Tahoma" w:hAnsi="Tahoma" w:cs="Tahoma"/>
          <w:szCs w:val="24"/>
        </w:rPr>
      </w:pPr>
      <w:r>
        <w:rPr>
          <w:rFonts w:ascii="Tahoma" w:hAnsi="Tahoma" w:cs="Tahoma"/>
          <w:szCs w:val="24"/>
        </w:rPr>
        <w:tab/>
      </w:r>
      <w:r w:rsidRPr="005400FD">
        <w:rPr>
          <w:rFonts w:ascii="Tahoma" w:hAnsi="Tahoma" w:cs="Tahoma"/>
          <w:szCs w:val="24"/>
        </w:rPr>
        <w:t>I also extend my heartfelt appreciation to the Head of the Department of Mass Communication and to all the lecturers in the department. Your guidance, support, and dedication contributed immensely to my growth.</w:t>
      </w:r>
    </w:p>
    <w:p w:rsidR="00C97562" w:rsidRDefault="00C97562" w:rsidP="00C97562">
      <w:pPr>
        <w:jc w:val="both"/>
        <w:rPr>
          <w:rFonts w:ascii="Tahoma" w:hAnsi="Tahoma" w:cs="Tahoma"/>
          <w:szCs w:val="24"/>
        </w:rPr>
      </w:pPr>
      <w:r w:rsidRPr="005400FD">
        <w:rPr>
          <w:rFonts w:ascii="Tahoma" w:hAnsi="Tahoma" w:cs="Tahoma"/>
          <w:szCs w:val="24"/>
        </w:rPr>
        <w:t>May Almighty God bless you all</w:t>
      </w:r>
      <w:r>
        <w:rPr>
          <w:rFonts w:ascii="Tahoma" w:hAnsi="Tahoma" w:cs="Tahoma"/>
          <w:szCs w:val="24"/>
        </w:rPr>
        <w:t>.</w:t>
      </w:r>
    </w:p>
    <w:p w:rsidR="00C97562" w:rsidRDefault="00C97562" w:rsidP="00C97562">
      <w:pPr>
        <w:jc w:val="both"/>
        <w:rPr>
          <w:rFonts w:ascii="Tahoma" w:hAnsi="Tahoma" w:cs="Tahoma"/>
          <w:szCs w:val="24"/>
        </w:rPr>
      </w:pPr>
    </w:p>
    <w:p w:rsidR="00C97562" w:rsidRDefault="00C97562" w:rsidP="00C97562">
      <w:pPr>
        <w:jc w:val="both"/>
        <w:rPr>
          <w:rFonts w:ascii="Tahoma" w:hAnsi="Tahoma" w:cs="Tahoma"/>
          <w:szCs w:val="24"/>
        </w:rPr>
      </w:pPr>
    </w:p>
    <w:p w:rsidR="00C97562" w:rsidRDefault="00C97562" w:rsidP="00C97562">
      <w:pPr>
        <w:spacing w:after="0" w:line="480" w:lineRule="auto"/>
        <w:ind w:left="3" w:hanging="3"/>
        <w:jc w:val="center"/>
        <w:rPr>
          <w:rFonts w:ascii="Tahoma" w:eastAsia="Arial Black" w:hAnsi="Tahoma" w:cs="Tahoma"/>
          <w:b/>
          <w:szCs w:val="24"/>
        </w:rPr>
      </w:pPr>
    </w:p>
    <w:p w:rsidR="00C97562" w:rsidRDefault="00C97562" w:rsidP="00C97562">
      <w:pPr>
        <w:spacing w:after="0" w:line="480" w:lineRule="auto"/>
        <w:ind w:left="3" w:hanging="3"/>
        <w:jc w:val="center"/>
        <w:rPr>
          <w:rFonts w:ascii="Tahoma" w:eastAsia="Arial Black" w:hAnsi="Tahoma" w:cs="Tahoma"/>
          <w:b/>
          <w:szCs w:val="24"/>
        </w:rPr>
      </w:pPr>
    </w:p>
    <w:p w:rsidR="00C97562" w:rsidRDefault="00C97562" w:rsidP="00C97562">
      <w:pPr>
        <w:spacing w:after="0" w:line="480" w:lineRule="auto"/>
        <w:ind w:left="3" w:hanging="3"/>
        <w:jc w:val="center"/>
        <w:rPr>
          <w:rFonts w:ascii="Tahoma" w:eastAsia="Arial Black" w:hAnsi="Tahoma" w:cs="Tahoma"/>
          <w:b/>
          <w:szCs w:val="24"/>
        </w:rPr>
      </w:pPr>
    </w:p>
    <w:p w:rsidR="00C97562" w:rsidRDefault="00C97562" w:rsidP="00C97562">
      <w:pPr>
        <w:spacing w:after="0" w:line="480" w:lineRule="auto"/>
        <w:ind w:left="3" w:hanging="3"/>
        <w:jc w:val="center"/>
        <w:rPr>
          <w:rFonts w:ascii="Tahoma" w:eastAsia="Arial Black" w:hAnsi="Tahoma" w:cs="Tahoma"/>
          <w:b/>
          <w:szCs w:val="24"/>
        </w:rPr>
      </w:pPr>
    </w:p>
    <w:p w:rsidR="00C97562" w:rsidRDefault="00C97562" w:rsidP="00C97562">
      <w:pPr>
        <w:spacing w:after="0" w:line="480" w:lineRule="auto"/>
        <w:ind w:left="3" w:hanging="3"/>
        <w:jc w:val="center"/>
        <w:rPr>
          <w:rFonts w:ascii="Tahoma" w:eastAsia="Arial Black" w:hAnsi="Tahoma" w:cs="Tahoma"/>
          <w:b/>
          <w:szCs w:val="24"/>
        </w:rPr>
      </w:pPr>
    </w:p>
    <w:p w:rsidR="00C97562" w:rsidRDefault="00C97562" w:rsidP="00C97562">
      <w:pPr>
        <w:spacing w:after="0" w:line="480" w:lineRule="auto"/>
        <w:ind w:left="3" w:hanging="3"/>
        <w:jc w:val="center"/>
        <w:rPr>
          <w:rFonts w:ascii="Tahoma" w:eastAsia="Arial Black" w:hAnsi="Tahoma" w:cs="Tahoma"/>
          <w:b/>
          <w:szCs w:val="24"/>
        </w:rPr>
      </w:pPr>
    </w:p>
    <w:p w:rsidR="00C97562" w:rsidRDefault="00C97562" w:rsidP="00C97562">
      <w:pPr>
        <w:spacing w:after="0" w:line="480" w:lineRule="auto"/>
        <w:ind w:left="3" w:hanging="3"/>
        <w:jc w:val="center"/>
        <w:rPr>
          <w:rFonts w:ascii="Tahoma" w:eastAsia="Arial Black" w:hAnsi="Tahoma" w:cs="Tahoma"/>
          <w:b/>
          <w:szCs w:val="24"/>
        </w:rPr>
      </w:pPr>
    </w:p>
    <w:p w:rsidR="00C97562" w:rsidRDefault="00C97562" w:rsidP="00C97562">
      <w:pPr>
        <w:spacing w:after="0" w:line="480" w:lineRule="auto"/>
        <w:ind w:left="3" w:hanging="3"/>
        <w:jc w:val="center"/>
        <w:rPr>
          <w:rFonts w:ascii="Tahoma" w:eastAsia="Arial Black" w:hAnsi="Tahoma" w:cs="Tahoma"/>
          <w:b/>
          <w:szCs w:val="24"/>
        </w:rPr>
      </w:pPr>
    </w:p>
    <w:p w:rsidR="00C97562" w:rsidRDefault="00C97562" w:rsidP="00C97562">
      <w:pPr>
        <w:spacing w:after="0" w:line="480" w:lineRule="auto"/>
        <w:ind w:left="3" w:hanging="3"/>
        <w:jc w:val="center"/>
        <w:rPr>
          <w:rFonts w:ascii="Tahoma" w:eastAsia="Arial Black" w:hAnsi="Tahoma" w:cs="Tahoma"/>
          <w:b/>
          <w:szCs w:val="24"/>
        </w:rPr>
      </w:pPr>
    </w:p>
    <w:p w:rsidR="00C97562" w:rsidRDefault="00C97562" w:rsidP="00C97562">
      <w:pPr>
        <w:spacing w:after="0" w:line="480" w:lineRule="auto"/>
        <w:ind w:left="3" w:hanging="3"/>
        <w:jc w:val="center"/>
        <w:rPr>
          <w:rFonts w:ascii="Tahoma" w:eastAsia="Arial Black" w:hAnsi="Tahoma" w:cs="Tahoma"/>
          <w:b/>
          <w:szCs w:val="24"/>
        </w:rPr>
      </w:pPr>
    </w:p>
    <w:p w:rsidR="00C97562" w:rsidRPr="000E614E" w:rsidRDefault="00C97562" w:rsidP="00C97562">
      <w:pPr>
        <w:spacing w:after="0" w:line="480" w:lineRule="auto"/>
        <w:ind w:left="3" w:hanging="3"/>
        <w:jc w:val="center"/>
        <w:rPr>
          <w:rFonts w:ascii="Tahoma" w:eastAsia="Arial Black" w:hAnsi="Tahoma" w:cs="Tahoma"/>
          <w:b/>
          <w:szCs w:val="24"/>
        </w:rPr>
      </w:pPr>
      <w:r w:rsidRPr="000E614E">
        <w:rPr>
          <w:rFonts w:ascii="Tahoma" w:eastAsia="Arial Black" w:hAnsi="Tahoma" w:cs="Tahoma"/>
          <w:b/>
          <w:szCs w:val="24"/>
        </w:rPr>
        <w:lastRenderedPageBreak/>
        <w:t>TABLE OF CONTENT</w:t>
      </w:r>
    </w:p>
    <w:p w:rsidR="00C97562" w:rsidRPr="000E614E" w:rsidRDefault="00C97562" w:rsidP="00C97562">
      <w:pPr>
        <w:spacing w:after="0"/>
        <w:ind w:left="3" w:hanging="3"/>
        <w:jc w:val="both"/>
        <w:rPr>
          <w:rFonts w:ascii="Tahoma" w:eastAsia="Times New Roman" w:hAnsi="Tahoma" w:cs="Tahoma"/>
          <w:szCs w:val="24"/>
        </w:rPr>
      </w:pPr>
      <w:r w:rsidRPr="000E614E">
        <w:rPr>
          <w:rFonts w:ascii="Tahoma" w:eastAsia="Times New Roman" w:hAnsi="Tahoma" w:cs="Tahoma"/>
          <w:szCs w:val="24"/>
        </w:rPr>
        <w:t>Title page</w:t>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t>i</w:t>
      </w:r>
    </w:p>
    <w:p w:rsidR="00C97562" w:rsidRPr="000E614E" w:rsidRDefault="00C97562" w:rsidP="00C97562">
      <w:pPr>
        <w:spacing w:after="0"/>
        <w:ind w:left="3" w:hanging="3"/>
        <w:jc w:val="both"/>
        <w:rPr>
          <w:rFonts w:ascii="Tahoma" w:eastAsia="Times New Roman" w:hAnsi="Tahoma" w:cs="Tahoma"/>
          <w:szCs w:val="24"/>
        </w:rPr>
      </w:pPr>
      <w:r w:rsidRPr="000E614E">
        <w:rPr>
          <w:rFonts w:ascii="Tahoma" w:eastAsia="Times New Roman" w:hAnsi="Tahoma" w:cs="Tahoma"/>
          <w:szCs w:val="24"/>
        </w:rPr>
        <w:t>Certification</w:t>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t>ii</w:t>
      </w:r>
    </w:p>
    <w:p w:rsidR="00C97562" w:rsidRPr="000E614E" w:rsidRDefault="00C97562" w:rsidP="00C97562">
      <w:pPr>
        <w:spacing w:after="0"/>
        <w:ind w:left="3" w:hanging="3"/>
        <w:jc w:val="both"/>
        <w:rPr>
          <w:rFonts w:ascii="Tahoma" w:eastAsia="Times New Roman" w:hAnsi="Tahoma" w:cs="Tahoma"/>
          <w:szCs w:val="24"/>
        </w:rPr>
      </w:pPr>
      <w:r w:rsidRPr="000E614E">
        <w:rPr>
          <w:rFonts w:ascii="Tahoma" w:eastAsia="Times New Roman" w:hAnsi="Tahoma" w:cs="Tahoma"/>
          <w:szCs w:val="24"/>
        </w:rPr>
        <w:t>Dedication</w:t>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t>iii</w:t>
      </w:r>
    </w:p>
    <w:p w:rsidR="00C97562" w:rsidRPr="000E614E" w:rsidRDefault="00C97562" w:rsidP="00C97562">
      <w:pPr>
        <w:spacing w:after="0"/>
        <w:ind w:left="3" w:hanging="3"/>
        <w:jc w:val="both"/>
        <w:rPr>
          <w:rFonts w:ascii="Tahoma" w:eastAsia="Times New Roman" w:hAnsi="Tahoma" w:cs="Tahoma"/>
          <w:szCs w:val="24"/>
        </w:rPr>
      </w:pPr>
      <w:r w:rsidRPr="000E614E">
        <w:rPr>
          <w:rFonts w:ascii="Tahoma" w:eastAsia="Times New Roman" w:hAnsi="Tahoma" w:cs="Tahoma"/>
          <w:szCs w:val="24"/>
        </w:rPr>
        <w:t>Acknowledgment</w:t>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t>iv</w:t>
      </w:r>
    </w:p>
    <w:p w:rsidR="00C97562" w:rsidRPr="000E614E" w:rsidRDefault="00C97562" w:rsidP="00C97562">
      <w:pPr>
        <w:spacing w:after="0"/>
        <w:ind w:left="3" w:hanging="3"/>
        <w:jc w:val="both"/>
        <w:rPr>
          <w:rFonts w:ascii="Tahoma" w:eastAsia="Times New Roman" w:hAnsi="Tahoma" w:cs="Tahoma"/>
          <w:szCs w:val="24"/>
        </w:rPr>
      </w:pPr>
      <w:r w:rsidRPr="000E614E">
        <w:rPr>
          <w:rFonts w:ascii="Tahoma" w:eastAsia="Times New Roman" w:hAnsi="Tahoma" w:cs="Tahoma"/>
          <w:szCs w:val="24"/>
        </w:rPr>
        <w:t>Table of contents</w:t>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t>v</w:t>
      </w:r>
    </w:p>
    <w:p w:rsidR="00C97562" w:rsidRPr="003D505D" w:rsidRDefault="00C97562" w:rsidP="00C97562">
      <w:pPr>
        <w:pStyle w:val="Heading1"/>
        <w:spacing w:before="0" w:line="360" w:lineRule="auto"/>
        <w:ind w:left="3" w:hanging="3"/>
        <w:jc w:val="both"/>
        <w:rPr>
          <w:rFonts w:ascii="Tahoma" w:eastAsia="Times New Roman" w:hAnsi="Tahoma" w:cs="Tahoma"/>
          <w:b w:val="0"/>
          <w:szCs w:val="24"/>
        </w:rPr>
      </w:pPr>
      <w:r>
        <w:rPr>
          <w:rFonts w:ascii="Tahoma" w:hAnsi="Tahoma" w:cs="Tahoma"/>
          <w:szCs w:val="24"/>
        </w:rPr>
        <w:t>CHAPTER ONE:</w:t>
      </w:r>
      <w:r w:rsidRPr="003D505D">
        <w:rPr>
          <w:rFonts w:ascii="Tahoma" w:hAnsi="Tahoma" w:cs="Tahoma"/>
          <w:szCs w:val="24"/>
        </w:rPr>
        <w:t xml:space="preserve"> INTRODUCTION</w:t>
      </w:r>
    </w:p>
    <w:p w:rsidR="00C97562" w:rsidRPr="000E614E" w:rsidRDefault="00C97562" w:rsidP="00C97562">
      <w:pPr>
        <w:spacing w:after="0"/>
        <w:ind w:left="3" w:hanging="3"/>
        <w:jc w:val="both"/>
        <w:rPr>
          <w:rFonts w:ascii="Tahoma" w:eastAsia="Times New Roman" w:hAnsi="Tahoma" w:cs="Tahoma"/>
          <w:szCs w:val="24"/>
        </w:rPr>
      </w:pPr>
      <w:r w:rsidRPr="000E614E">
        <w:rPr>
          <w:rFonts w:ascii="Tahoma" w:eastAsia="Times New Roman" w:hAnsi="Tahoma" w:cs="Tahoma"/>
          <w:szCs w:val="24"/>
        </w:rPr>
        <w:t>1.1</w:t>
      </w:r>
      <w:r w:rsidRPr="000E614E">
        <w:rPr>
          <w:rFonts w:ascii="Tahoma" w:eastAsia="Times New Roman" w:hAnsi="Tahoma" w:cs="Tahoma"/>
          <w:szCs w:val="24"/>
        </w:rPr>
        <w:tab/>
        <w:t>Background to the study</w:t>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t>1</w:t>
      </w:r>
      <w:r w:rsidRPr="000E614E">
        <w:rPr>
          <w:rFonts w:ascii="Tahoma" w:eastAsia="Times New Roman" w:hAnsi="Tahoma" w:cs="Tahoma"/>
          <w:szCs w:val="24"/>
        </w:rPr>
        <w:tab/>
      </w:r>
    </w:p>
    <w:p w:rsidR="00C97562" w:rsidRPr="000E614E" w:rsidRDefault="00C97562" w:rsidP="00C97562">
      <w:pPr>
        <w:spacing w:after="0"/>
        <w:ind w:left="3" w:hanging="3"/>
        <w:jc w:val="both"/>
        <w:rPr>
          <w:rFonts w:ascii="Tahoma" w:eastAsia="Times New Roman" w:hAnsi="Tahoma" w:cs="Tahoma"/>
          <w:szCs w:val="24"/>
        </w:rPr>
      </w:pPr>
      <w:r w:rsidRPr="000E614E">
        <w:rPr>
          <w:rFonts w:ascii="Tahoma" w:eastAsia="Times New Roman" w:hAnsi="Tahoma" w:cs="Tahoma"/>
          <w:szCs w:val="24"/>
        </w:rPr>
        <w:t>1.2</w:t>
      </w:r>
      <w:r w:rsidRPr="000E614E">
        <w:rPr>
          <w:rFonts w:ascii="Tahoma" w:eastAsia="Times New Roman" w:hAnsi="Tahoma" w:cs="Tahoma"/>
          <w:szCs w:val="24"/>
        </w:rPr>
        <w:tab/>
        <w:t>Statement of the Study</w:t>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t>4</w:t>
      </w:r>
      <w:r w:rsidRPr="000E614E">
        <w:rPr>
          <w:rFonts w:ascii="Tahoma" w:eastAsia="Times New Roman" w:hAnsi="Tahoma" w:cs="Tahoma"/>
          <w:szCs w:val="24"/>
        </w:rPr>
        <w:tab/>
      </w:r>
    </w:p>
    <w:p w:rsidR="00C97562" w:rsidRPr="000E614E" w:rsidRDefault="00C97562" w:rsidP="00C97562">
      <w:pPr>
        <w:spacing w:after="0"/>
        <w:ind w:left="3" w:hanging="3"/>
        <w:jc w:val="both"/>
        <w:rPr>
          <w:rFonts w:ascii="Tahoma" w:eastAsia="Times New Roman" w:hAnsi="Tahoma" w:cs="Tahoma"/>
          <w:szCs w:val="24"/>
        </w:rPr>
      </w:pPr>
      <w:r w:rsidRPr="000E614E">
        <w:rPr>
          <w:rFonts w:ascii="Tahoma" w:eastAsia="Times New Roman" w:hAnsi="Tahoma" w:cs="Tahoma"/>
          <w:szCs w:val="24"/>
        </w:rPr>
        <w:t>1.3</w:t>
      </w:r>
      <w:r w:rsidRPr="000E614E">
        <w:rPr>
          <w:rFonts w:ascii="Tahoma" w:eastAsia="Times New Roman" w:hAnsi="Tahoma" w:cs="Tahoma"/>
          <w:szCs w:val="24"/>
        </w:rPr>
        <w:tab/>
        <w:t xml:space="preserve">Research Questions </w:t>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t>5</w:t>
      </w:r>
    </w:p>
    <w:p w:rsidR="00C97562" w:rsidRPr="000E614E" w:rsidRDefault="00C97562" w:rsidP="00C97562">
      <w:pPr>
        <w:spacing w:after="0"/>
        <w:ind w:left="3" w:hanging="3"/>
        <w:jc w:val="both"/>
        <w:rPr>
          <w:rFonts w:ascii="Tahoma" w:eastAsia="Times New Roman" w:hAnsi="Tahoma" w:cs="Tahoma"/>
          <w:szCs w:val="24"/>
        </w:rPr>
      </w:pPr>
      <w:r w:rsidRPr="000E614E">
        <w:rPr>
          <w:rFonts w:ascii="Tahoma" w:eastAsia="Times New Roman" w:hAnsi="Tahoma" w:cs="Tahoma"/>
          <w:szCs w:val="24"/>
        </w:rPr>
        <w:t>1.4</w:t>
      </w:r>
      <w:r w:rsidRPr="000E614E">
        <w:rPr>
          <w:rFonts w:ascii="Tahoma" w:eastAsia="Times New Roman" w:hAnsi="Tahoma" w:cs="Tahoma"/>
          <w:szCs w:val="24"/>
        </w:rPr>
        <w:tab/>
        <w:t xml:space="preserve">Objectives of the study  </w:t>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t>5</w:t>
      </w:r>
    </w:p>
    <w:p w:rsidR="00C97562" w:rsidRPr="000E614E" w:rsidRDefault="00C97562" w:rsidP="00C97562">
      <w:pPr>
        <w:spacing w:after="0"/>
        <w:ind w:left="3" w:hanging="3"/>
        <w:jc w:val="both"/>
        <w:rPr>
          <w:rFonts w:ascii="Tahoma" w:eastAsia="Times New Roman" w:hAnsi="Tahoma" w:cs="Tahoma"/>
          <w:szCs w:val="24"/>
        </w:rPr>
      </w:pPr>
      <w:r w:rsidRPr="000E614E">
        <w:rPr>
          <w:rFonts w:ascii="Tahoma" w:eastAsia="Times New Roman" w:hAnsi="Tahoma" w:cs="Tahoma"/>
          <w:szCs w:val="24"/>
        </w:rPr>
        <w:t>1.5</w:t>
      </w:r>
      <w:r w:rsidRPr="000E614E">
        <w:rPr>
          <w:rFonts w:ascii="Tahoma" w:eastAsia="Times New Roman" w:hAnsi="Tahoma" w:cs="Tahoma"/>
          <w:szCs w:val="24"/>
        </w:rPr>
        <w:tab/>
        <w:t xml:space="preserve">Research Hypotheses </w:t>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t>6</w:t>
      </w:r>
    </w:p>
    <w:p w:rsidR="00C97562" w:rsidRPr="000E614E" w:rsidRDefault="00C97562" w:rsidP="00C97562">
      <w:pPr>
        <w:spacing w:after="0"/>
        <w:ind w:left="3" w:hanging="3"/>
        <w:jc w:val="both"/>
        <w:rPr>
          <w:rFonts w:ascii="Tahoma" w:eastAsia="Times New Roman" w:hAnsi="Tahoma" w:cs="Tahoma"/>
          <w:szCs w:val="24"/>
        </w:rPr>
      </w:pPr>
      <w:r w:rsidRPr="000E614E">
        <w:rPr>
          <w:rFonts w:ascii="Tahoma" w:eastAsia="Times New Roman" w:hAnsi="Tahoma" w:cs="Tahoma"/>
          <w:szCs w:val="24"/>
        </w:rPr>
        <w:t>1.6</w:t>
      </w:r>
      <w:r w:rsidRPr="000E614E">
        <w:rPr>
          <w:rFonts w:ascii="Tahoma" w:eastAsia="Times New Roman" w:hAnsi="Tahoma" w:cs="Tahoma"/>
          <w:szCs w:val="24"/>
        </w:rPr>
        <w:tab/>
        <w:t xml:space="preserve">Significance of the study </w:t>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t>6</w:t>
      </w:r>
    </w:p>
    <w:p w:rsidR="00C97562" w:rsidRPr="000E614E" w:rsidRDefault="00C97562" w:rsidP="00C97562">
      <w:pPr>
        <w:spacing w:after="0"/>
        <w:ind w:left="3" w:hanging="3"/>
        <w:jc w:val="both"/>
        <w:rPr>
          <w:rFonts w:ascii="Tahoma" w:eastAsia="Times New Roman" w:hAnsi="Tahoma" w:cs="Tahoma"/>
          <w:szCs w:val="24"/>
        </w:rPr>
      </w:pPr>
      <w:r w:rsidRPr="000E614E">
        <w:rPr>
          <w:rFonts w:ascii="Tahoma" w:eastAsia="Times New Roman" w:hAnsi="Tahoma" w:cs="Tahoma"/>
          <w:szCs w:val="24"/>
        </w:rPr>
        <w:t>1.7</w:t>
      </w:r>
      <w:r w:rsidRPr="000E614E">
        <w:rPr>
          <w:rFonts w:ascii="Tahoma" w:eastAsia="Times New Roman" w:hAnsi="Tahoma" w:cs="Tahoma"/>
          <w:szCs w:val="24"/>
        </w:rPr>
        <w:tab/>
        <w:t>Scope of the study</w:t>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t>7</w:t>
      </w:r>
    </w:p>
    <w:p w:rsidR="00C97562" w:rsidRPr="000E614E" w:rsidRDefault="00C97562" w:rsidP="00C97562">
      <w:pPr>
        <w:spacing w:after="0"/>
        <w:ind w:left="3" w:hanging="3"/>
        <w:jc w:val="both"/>
        <w:rPr>
          <w:rFonts w:ascii="Tahoma" w:eastAsia="Times New Roman" w:hAnsi="Tahoma" w:cs="Tahoma"/>
          <w:szCs w:val="24"/>
        </w:rPr>
      </w:pPr>
      <w:r w:rsidRPr="000E614E">
        <w:rPr>
          <w:rFonts w:ascii="Tahoma" w:eastAsia="Times New Roman" w:hAnsi="Tahoma" w:cs="Tahoma"/>
          <w:szCs w:val="24"/>
        </w:rPr>
        <w:t>1.8</w:t>
      </w:r>
      <w:r w:rsidRPr="000E614E">
        <w:rPr>
          <w:rFonts w:ascii="Tahoma" w:eastAsia="Times New Roman" w:hAnsi="Tahoma" w:cs="Tahoma"/>
          <w:szCs w:val="24"/>
        </w:rPr>
        <w:tab/>
        <w:t xml:space="preserve">Definition of Terms  </w:t>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t>8</w:t>
      </w:r>
    </w:p>
    <w:p w:rsidR="00C97562" w:rsidRPr="003D505D" w:rsidRDefault="00C97562" w:rsidP="00C97562">
      <w:pPr>
        <w:pStyle w:val="Heading1"/>
        <w:spacing w:before="0" w:line="360" w:lineRule="auto"/>
        <w:ind w:left="3" w:hanging="3"/>
        <w:jc w:val="both"/>
        <w:rPr>
          <w:rFonts w:ascii="Tahoma" w:eastAsia="Times New Roman" w:hAnsi="Tahoma" w:cs="Tahoma"/>
          <w:b w:val="0"/>
          <w:szCs w:val="24"/>
        </w:rPr>
      </w:pPr>
      <w:r>
        <w:rPr>
          <w:rFonts w:ascii="Tahoma" w:hAnsi="Tahoma" w:cs="Tahoma"/>
          <w:szCs w:val="24"/>
        </w:rPr>
        <w:t>CHAPTER TWO</w:t>
      </w:r>
      <w:r w:rsidRPr="003D505D">
        <w:rPr>
          <w:rFonts w:ascii="Tahoma" w:hAnsi="Tahoma" w:cs="Tahoma"/>
          <w:szCs w:val="24"/>
        </w:rPr>
        <w:t>:</w:t>
      </w:r>
      <w:r>
        <w:rPr>
          <w:rFonts w:ascii="Tahoma" w:hAnsi="Tahoma" w:cs="Tahoma"/>
          <w:szCs w:val="24"/>
        </w:rPr>
        <w:t xml:space="preserve"> </w:t>
      </w:r>
      <w:r w:rsidRPr="003D505D">
        <w:rPr>
          <w:rFonts w:ascii="Tahoma" w:hAnsi="Tahoma" w:cs="Tahoma"/>
          <w:szCs w:val="24"/>
        </w:rPr>
        <w:t>LITERATURE REVIEW</w:t>
      </w:r>
      <w:r w:rsidRPr="003D505D">
        <w:rPr>
          <w:rFonts w:ascii="Tahoma" w:hAnsi="Tahoma" w:cs="Tahoma"/>
          <w:szCs w:val="24"/>
        </w:rPr>
        <w:tab/>
      </w:r>
      <w:r w:rsidRPr="003D505D">
        <w:rPr>
          <w:rFonts w:ascii="Tahoma" w:hAnsi="Tahoma" w:cs="Tahoma"/>
          <w:szCs w:val="24"/>
        </w:rPr>
        <w:tab/>
      </w:r>
      <w:r w:rsidRPr="003D505D">
        <w:rPr>
          <w:rFonts w:ascii="Tahoma" w:hAnsi="Tahoma" w:cs="Tahoma"/>
          <w:szCs w:val="24"/>
        </w:rPr>
        <w:tab/>
      </w:r>
      <w:r w:rsidRPr="003D505D">
        <w:rPr>
          <w:rFonts w:ascii="Tahoma" w:hAnsi="Tahoma" w:cs="Tahoma"/>
          <w:szCs w:val="24"/>
        </w:rPr>
        <w:tab/>
      </w:r>
    </w:p>
    <w:p w:rsidR="00C97562" w:rsidRPr="000E614E" w:rsidRDefault="00C97562" w:rsidP="00C97562">
      <w:pPr>
        <w:spacing w:after="0"/>
        <w:ind w:left="3" w:hanging="3"/>
        <w:jc w:val="both"/>
        <w:rPr>
          <w:rFonts w:ascii="Tahoma" w:eastAsia="Times New Roman" w:hAnsi="Tahoma" w:cs="Tahoma"/>
          <w:szCs w:val="24"/>
        </w:rPr>
      </w:pPr>
      <w:r w:rsidRPr="000E614E">
        <w:rPr>
          <w:rFonts w:ascii="Tahoma" w:eastAsia="Times New Roman" w:hAnsi="Tahoma" w:cs="Tahoma"/>
          <w:szCs w:val="24"/>
        </w:rPr>
        <w:t>2.0</w:t>
      </w:r>
      <w:r w:rsidRPr="000E614E">
        <w:rPr>
          <w:rFonts w:ascii="Tahoma" w:eastAsia="Times New Roman" w:hAnsi="Tahoma" w:cs="Tahoma"/>
          <w:szCs w:val="24"/>
        </w:rPr>
        <w:tab/>
        <w:t>Introduction</w:t>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t>10</w:t>
      </w:r>
    </w:p>
    <w:p w:rsidR="00C97562" w:rsidRPr="000E614E" w:rsidRDefault="00C97562" w:rsidP="00C97562">
      <w:pPr>
        <w:spacing w:after="0"/>
        <w:ind w:left="3" w:hanging="3"/>
        <w:jc w:val="both"/>
        <w:rPr>
          <w:rFonts w:ascii="Tahoma" w:eastAsia="Times New Roman" w:hAnsi="Tahoma" w:cs="Tahoma"/>
          <w:szCs w:val="24"/>
        </w:rPr>
      </w:pPr>
      <w:r w:rsidRPr="000E614E">
        <w:rPr>
          <w:rFonts w:ascii="Tahoma" w:eastAsia="Times New Roman" w:hAnsi="Tahoma" w:cs="Tahoma"/>
          <w:szCs w:val="24"/>
        </w:rPr>
        <w:t>2.1</w:t>
      </w:r>
      <w:r w:rsidRPr="000E614E">
        <w:rPr>
          <w:rFonts w:ascii="Tahoma" w:eastAsia="Times New Roman" w:hAnsi="Tahoma" w:cs="Tahoma"/>
          <w:szCs w:val="24"/>
        </w:rPr>
        <w:tab/>
        <w:t>Conceptual Review</w:t>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t>11</w:t>
      </w:r>
    </w:p>
    <w:p w:rsidR="00C97562" w:rsidRPr="000E614E" w:rsidRDefault="00C97562" w:rsidP="00C97562">
      <w:pPr>
        <w:spacing w:after="0"/>
        <w:ind w:left="3" w:hanging="3"/>
        <w:jc w:val="both"/>
        <w:rPr>
          <w:rFonts w:ascii="Tahoma" w:eastAsia="Times New Roman" w:hAnsi="Tahoma" w:cs="Tahoma"/>
          <w:szCs w:val="24"/>
        </w:rPr>
      </w:pPr>
      <w:r w:rsidRPr="000E614E">
        <w:rPr>
          <w:rFonts w:ascii="Tahoma" w:eastAsia="Times New Roman" w:hAnsi="Tahoma" w:cs="Tahoma"/>
          <w:szCs w:val="24"/>
        </w:rPr>
        <w:t>2.2</w:t>
      </w:r>
      <w:r w:rsidRPr="000E614E">
        <w:rPr>
          <w:rFonts w:ascii="Tahoma" w:eastAsia="Times New Roman" w:hAnsi="Tahoma" w:cs="Tahoma"/>
          <w:szCs w:val="24"/>
        </w:rPr>
        <w:tab/>
        <w:t xml:space="preserve">Theoretical Framework </w:t>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t>23</w:t>
      </w:r>
    </w:p>
    <w:p w:rsidR="00C97562" w:rsidRPr="000E614E" w:rsidRDefault="00C97562" w:rsidP="00C97562">
      <w:pPr>
        <w:spacing w:after="0"/>
        <w:ind w:left="3" w:hanging="3"/>
        <w:jc w:val="both"/>
        <w:rPr>
          <w:rFonts w:ascii="Tahoma" w:eastAsia="Times New Roman" w:hAnsi="Tahoma" w:cs="Tahoma"/>
          <w:szCs w:val="24"/>
        </w:rPr>
      </w:pPr>
      <w:r w:rsidRPr="000E614E">
        <w:rPr>
          <w:rFonts w:ascii="Tahoma" w:eastAsia="Times New Roman" w:hAnsi="Tahoma" w:cs="Tahoma"/>
          <w:szCs w:val="24"/>
        </w:rPr>
        <w:t>2.3</w:t>
      </w:r>
      <w:r w:rsidRPr="000E614E">
        <w:rPr>
          <w:rFonts w:ascii="Tahoma" w:eastAsia="Times New Roman" w:hAnsi="Tahoma" w:cs="Tahoma"/>
          <w:szCs w:val="24"/>
        </w:rPr>
        <w:tab/>
        <w:t xml:space="preserve">Empirical Review </w:t>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t>26</w:t>
      </w:r>
    </w:p>
    <w:p w:rsidR="00C97562" w:rsidRPr="000E614E" w:rsidRDefault="00C97562" w:rsidP="00C97562">
      <w:pPr>
        <w:spacing w:after="0"/>
        <w:ind w:left="3" w:hanging="3"/>
        <w:jc w:val="both"/>
        <w:rPr>
          <w:rFonts w:ascii="Tahoma" w:eastAsia="Times New Roman" w:hAnsi="Tahoma" w:cs="Tahoma"/>
          <w:szCs w:val="24"/>
        </w:rPr>
      </w:pPr>
      <w:r w:rsidRPr="000E614E">
        <w:rPr>
          <w:rFonts w:ascii="Tahoma" w:eastAsia="Times New Roman" w:hAnsi="Tahoma" w:cs="Tahoma"/>
          <w:szCs w:val="24"/>
        </w:rPr>
        <w:t>2.4</w:t>
      </w:r>
      <w:r w:rsidRPr="000E614E">
        <w:rPr>
          <w:rFonts w:ascii="Tahoma" w:eastAsia="Times New Roman" w:hAnsi="Tahoma" w:cs="Tahoma"/>
          <w:szCs w:val="24"/>
        </w:rPr>
        <w:tab/>
        <w:t>Gaps in Literature</w:t>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t>28</w:t>
      </w:r>
    </w:p>
    <w:p w:rsidR="00C97562" w:rsidRPr="000E614E" w:rsidRDefault="00C97562" w:rsidP="00C97562">
      <w:pPr>
        <w:spacing w:after="0"/>
        <w:ind w:left="3" w:hanging="3"/>
        <w:jc w:val="both"/>
        <w:rPr>
          <w:rFonts w:ascii="Tahoma" w:eastAsia="Times New Roman" w:hAnsi="Tahoma" w:cs="Tahoma"/>
          <w:szCs w:val="24"/>
        </w:rPr>
      </w:pPr>
      <w:r>
        <w:rPr>
          <w:rFonts w:ascii="Tahoma" w:eastAsia="Times New Roman" w:hAnsi="Tahoma" w:cs="Tahoma"/>
          <w:b/>
          <w:szCs w:val="24"/>
        </w:rPr>
        <w:t>CHAPTER THREE:</w:t>
      </w:r>
      <w:r w:rsidRPr="000E614E">
        <w:rPr>
          <w:rFonts w:ascii="Tahoma" w:eastAsia="Times New Roman" w:hAnsi="Tahoma" w:cs="Tahoma"/>
          <w:b/>
          <w:szCs w:val="24"/>
        </w:rPr>
        <w:t xml:space="preserve"> METHODOLOGY</w:t>
      </w:r>
    </w:p>
    <w:p w:rsidR="00C97562" w:rsidRPr="000E614E" w:rsidRDefault="00C97562" w:rsidP="00C97562">
      <w:pPr>
        <w:spacing w:after="0"/>
        <w:ind w:left="3" w:hanging="3"/>
        <w:jc w:val="both"/>
        <w:rPr>
          <w:rFonts w:ascii="Tahoma" w:eastAsia="Times New Roman" w:hAnsi="Tahoma" w:cs="Tahoma"/>
          <w:szCs w:val="24"/>
        </w:rPr>
      </w:pPr>
      <w:r w:rsidRPr="000E614E">
        <w:rPr>
          <w:rFonts w:ascii="Tahoma" w:eastAsia="Times New Roman" w:hAnsi="Tahoma" w:cs="Tahoma"/>
          <w:szCs w:val="24"/>
        </w:rPr>
        <w:t>3.0</w:t>
      </w:r>
      <w:r w:rsidRPr="000E614E">
        <w:rPr>
          <w:rFonts w:ascii="Tahoma" w:eastAsia="Times New Roman" w:hAnsi="Tahoma" w:cs="Tahoma"/>
          <w:szCs w:val="24"/>
        </w:rPr>
        <w:tab/>
        <w:t>Introduction</w:t>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t>30</w:t>
      </w:r>
    </w:p>
    <w:p w:rsidR="00C97562" w:rsidRPr="000E614E" w:rsidRDefault="00C97562" w:rsidP="00C97562">
      <w:pPr>
        <w:spacing w:after="0"/>
        <w:ind w:left="3" w:hanging="3"/>
        <w:jc w:val="both"/>
        <w:rPr>
          <w:rFonts w:ascii="Tahoma" w:eastAsia="Times New Roman" w:hAnsi="Tahoma" w:cs="Tahoma"/>
          <w:szCs w:val="24"/>
        </w:rPr>
      </w:pPr>
      <w:r w:rsidRPr="000E614E">
        <w:rPr>
          <w:rFonts w:ascii="Tahoma" w:eastAsia="Times New Roman" w:hAnsi="Tahoma" w:cs="Tahoma"/>
          <w:szCs w:val="24"/>
        </w:rPr>
        <w:t>3.1</w:t>
      </w:r>
      <w:r w:rsidRPr="000E614E">
        <w:rPr>
          <w:rFonts w:ascii="Tahoma" w:eastAsia="Times New Roman" w:hAnsi="Tahoma" w:cs="Tahoma"/>
          <w:szCs w:val="24"/>
        </w:rPr>
        <w:tab/>
        <w:t>Research Design</w:t>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t>30</w:t>
      </w:r>
    </w:p>
    <w:p w:rsidR="00C97562" w:rsidRPr="000E614E" w:rsidRDefault="00C97562" w:rsidP="00C97562">
      <w:pPr>
        <w:tabs>
          <w:tab w:val="left" w:pos="700"/>
        </w:tabs>
        <w:spacing w:after="0"/>
        <w:ind w:left="3" w:hanging="3"/>
        <w:rPr>
          <w:rFonts w:ascii="Tahoma" w:eastAsia="Times New Roman" w:hAnsi="Tahoma" w:cs="Tahoma"/>
          <w:szCs w:val="24"/>
        </w:rPr>
      </w:pPr>
      <w:r w:rsidRPr="000E614E">
        <w:rPr>
          <w:rFonts w:ascii="Tahoma" w:eastAsia="Times New Roman" w:hAnsi="Tahoma" w:cs="Tahoma"/>
          <w:szCs w:val="24"/>
        </w:rPr>
        <w:t>3.2</w:t>
      </w:r>
      <w:r w:rsidRPr="000E614E">
        <w:rPr>
          <w:rFonts w:ascii="Tahoma" w:eastAsia="Times New Roman" w:hAnsi="Tahoma" w:cs="Tahoma"/>
          <w:szCs w:val="24"/>
        </w:rPr>
        <w:tab/>
        <w:t>Population of the study</w:t>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t>30</w:t>
      </w:r>
    </w:p>
    <w:p w:rsidR="00C97562" w:rsidRPr="000E614E" w:rsidRDefault="00C97562" w:rsidP="00C97562">
      <w:pPr>
        <w:tabs>
          <w:tab w:val="left" w:pos="700"/>
          <w:tab w:val="left" w:pos="5400"/>
        </w:tabs>
        <w:spacing w:after="0"/>
        <w:ind w:left="3" w:hanging="3"/>
        <w:rPr>
          <w:rFonts w:ascii="Tahoma" w:eastAsia="Times New Roman" w:hAnsi="Tahoma" w:cs="Tahoma"/>
          <w:szCs w:val="24"/>
        </w:rPr>
      </w:pPr>
      <w:r w:rsidRPr="000E614E">
        <w:rPr>
          <w:rFonts w:ascii="Tahoma" w:eastAsia="Times New Roman" w:hAnsi="Tahoma" w:cs="Tahoma"/>
          <w:szCs w:val="24"/>
        </w:rPr>
        <w:t>3.3</w:t>
      </w:r>
      <w:r w:rsidRPr="000E614E">
        <w:rPr>
          <w:rFonts w:ascii="Tahoma" w:eastAsia="Times New Roman" w:hAnsi="Tahoma" w:cs="Tahoma"/>
          <w:szCs w:val="24"/>
        </w:rPr>
        <w:tab/>
        <w:t xml:space="preserve">Sample Size and Sampling Techniques </w:t>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t>31</w:t>
      </w:r>
    </w:p>
    <w:p w:rsidR="00C97562" w:rsidRPr="000E614E" w:rsidRDefault="00C97562" w:rsidP="00C97562">
      <w:pPr>
        <w:tabs>
          <w:tab w:val="left" w:pos="700"/>
        </w:tabs>
        <w:spacing w:after="0"/>
        <w:ind w:left="3" w:hanging="3"/>
        <w:rPr>
          <w:rFonts w:ascii="Tahoma" w:eastAsia="Times New Roman" w:hAnsi="Tahoma" w:cs="Tahoma"/>
          <w:szCs w:val="24"/>
        </w:rPr>
      </w:pPr>
      <w:bookmarkStart w:id="1" w:name="bookmark=id.gjdgxs"/>
      <w:bookmarkEnd w:id="1"/>
      <w:r w:rsidRPr="000E614E">
        <w:rPr>
          <w:rFonts w:ascii="Tahoma" w:eastAsia="Times New Roman" w:hAnsi="Tahoma" w:cs="Tahoma"/>
          <w:szCs w:val="24"/>
        </w:rPr>
        <w:t>3.5</w:t>
      </w:r>
      <w:r w:rsidRPr="000E614E">
        <w:rPr>
          <w:rFonts w:ascii="Tahoma" w:eastAsia="Times New Roman" w:hAnsi="Tahoma" w:cs="Tahoma"/>
          <w:szCs w:val="24"/>
        </w:rPr>
        <w:tab/>
        <w:t>Methods of the Data Collection</w:t>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t>31</w:t>
      </w:r>
      <w:r w:rsidRPr="000E614E">
        <w:rPr>
          <w:rFonts w:ascii="Tahoma" w:eastAsia="Times New Roman" w:hAnsi="Tahoma" w:cs="Tahoma"/>
          <w:szCs w:val="24"/>
        </w:rPr>
        <w:tab/>
      </w:r>
    </w:p>
    <w:p w:rsidR="00C97562" w:rsidRPr="000E614E" w:rsidRDefault="00C97562" w:rsidP="00C97562">
      <w:pPr>
        <w:tabs>
          <w:tab w:val="left" w:pos="700"/>
        </w:tabs>
        <w:spacing w:after="0"/>
        <w:ind w:left="3" w:hanging="3"/>
        <w:rPr>
          <w:rFonts w:ascii="Tahoma" w:eastAsia="Times New Roman" w:hAnsi="Tahoma" w:cs="Tahoma"/>
          <w:szCs w:val="24"/>
        </w:rPr>
      </w:pPr>
      <w:r w:rsidRPr="000E614E">
        <w:rPr>
          <w:rFonts w:ascii="Tahoma" w:eastAsia="Times New Roman" w:hAnsi="Tahoma" w:cs="Tahoma"/>
          <w:szCs w:val="24"/>
        </w:rPr>
        <w:t>3.5</w:t>
      </w:r>
      <w:r w:rsidRPr="000E614E">
        <w:rPr>
          <w:rFonts w:ascii="Tahoma" w:eastAsia="Times New Roman" w:hAnsi="Tahoma" w:cs="Tahoma"/>
          <w:szCs w:val="24"/>
        </w:rPr>
        <w:tab/>
        <w:t>Instruments of the Data Collection</w:t>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t>31</w:t>
      </w:r>
      <w:r w:rsidRPr="000E614E">
        <w:rPr>
          <w:rFonts w:ascii="Tahoma" w:eastAsia="Times New Roman" w:hAnsi="Tahoma" w:cs="Tahoma"/>
          <w:szCs w:val="24"/>
        </w:rPr>
        <w:tab/>
      </w:r>
    </w:p>
    <w:p w:rsidR="00C97562" w:rsidRPr="000E614E" w:rsidRDefault="00C97562" w:rsidP="00C97562">
      <w:pPr>
        <w:tabs>
          <w:tab w:val="left" w:pos="700"/>
        </w:tabs>
        <w:spacing w:after="0"/>
        <w:ind w:left="3" w:hanging="3"/>
        <w:rPr>
          <w:rFonts w:ascii="Tahoma" w:eastAsia="Times New Roman" w:hAnsi="Tahoma" w:cs="Tahoma"/>
          <w:szCs w:val="24"/>
        </w:rPr>
      </w:pPr>
      <w:r w:rsidRPr="000E614E">
        <w:rPr>
          <w:rFonts w:ascii="Tahoma" w:eastAsia="Times New Roman" w:hAnsi="Tahoma" w:cs="Tahoma"/>
          <w:szCs w:val="24"/>
        </w:rPr>
        <w:t>3.6</w:t>
      </w:r>
      <w:r w:rsidRPr="000E614E">
        <w:rPr>
          <w:rFonts w:ascii="Tahoma" w:eastAsia="Times New Roman" w:hAnsi="Tahoma" w:cs="Tahoma"/>
          <w:szCs w:val="24"/>
        </w:rPr>
        <w:tab/>
        <w:t>Methods of the Data Analyses</w:t>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t>32</w:t>
      </w:r>
    </w:p>
    <w:p w:rsidR="00C97562" w:rsidRPr="000E614E" w:rsidRDefault="00C97562" w:rsidP="00C97562">
      <w:pPr>
        <w:tabs>
          <w:tab w:val="left" w:pos="700"/>
        </w:tabs>
        <w:spacing w:after="0"/>
        <w:ind w:left="3" w:hanging="3"/>
        <w:rPr>
          <w:rFonts w:ascii="Tahoma" w:eastAsia="Times New Roman" w:hAnsi="Tahoma" w:cs="Tahoma"/>
          <w:szCs w:val="24"/>
        </w:rPr>
      </w:pPr>
      <w:bookmarkStart w:id="2" w:name="_heading=h.gjdgxs"/>
      <w:bookmarkEnd w:id="2"/>
      <w:r w:rsidRPr="000E614E">
        <w:rPr>
          <w:rFonts w:ascii="Tahoma" w:eastAsia="Times New Roman" w:hAnsi="Tahoma" w:cs="Tahoma"/>
          <w:szCs w:val="24"/>
        </w:rPr>
        <w:lastRenderedPageBreak/>
        <w:t xml:space="preserve">3.7 </w:t>
      </w:r>
      <w:r w:rsidRPr="000E614E">
        <w:rPr>
          <w:rFonts w:ascii="Tahoma" w:eastAsia="Times New Roman" w:hAnsi="Tahoma" w:cs="Tahoma"/>
          <w:szCs w:val="24"/>
        </w:rPr>
        <w:tab/>
        <w:t>Historical Background of the Study</w:t>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t>33</w:t>
      </w:r>
      <w:r w:rsidRPr="000E614E">
        <w:rPr>
          <w:rFonts w:ascii="Tahoma" w:eastAsia="Times New Roman" w:hAnsi="Tahoma" w:cs="Tahoma"/>
          <w:szCs w:val="24"/>
        </w:rPr>
        <w:tab/>
      </w:r>
    </w:p>
    <w:p w:rsidR="00C97562" w:rsidRPr="000E614E" w:rsidRDefault="00C97562" w:rsidP="00C97562">
      <w:pPr>
        <w:spacing w:after="0"/>
        <w:ind w:left="3" w:hanging="3"/>
        <w:rPr>
          <w:rFonts w:ascii="Tahoma" w:eastAsia="Times New Roman" w:hAnsi="Tahoma" w:cs="Tahoma"/>
          <w:szCs w:val="24"/>
        </w:rPr>
      </w:pPr>
      <w:r>
        <w:rPr>
          <w:rFonts w:ascii="Tahoma" w:eastAsia="Times New Roman" w:hAnsi="Tahoma" w:cs="Tahoma"/>
          <w:b/>
          <w:szCs w:val="24"/>
        </w:rPr>
        <w:t>CHAPTER FOUR:</w:t>
      </w:r>
      <w:r w:rsidRPr="000E614E">
        <w:rPr>
          <w:rFonts w:ascii="Tahoma" w:eastAsia="Times New Roman" w:hAnsi="Tahoma" w:cs="Tahoma"/>
          <w:b/>
          <w:szCs w:val="24"/>
        </w:rPr>
        <w:t xml:space="preserve"> DATA PRESENTAION, ANALYSES AND                                                                                    INTERPRETATION </w:t>
      </w:r>
      <w:r w:rsidRPr="000E614E">
        <w:rPr>
          <w:rFonts w:ascii="Tahoma" w:eastAsia="Times New Roman" w:hAnsi="Tahoma" w:cs="Tahoma"/>
          <w:b/>
          <w:szCs w:val="24"/>
        </w:rPr>
        <w:tab/>
      </w:r>
      <w:r w:rsidRPr="000E614E">
        <w:rPr>
          <w:rFonts w:ascii="Tahoma" w:eastAsia="Times New Roman" w:hAnsi="Tahoma" w:cs="Tahoma"/>
          <w:b/>
          <w:szCs w:val="24"/>
        </w:rPr>
        <w:tab/>
      </w:r>
      <w:r w:rsidRPr="000E614E">
        <w:rPr>
          <w:rFonts w:ascii="Tahoma" w:eastAsia="Times New Roman" w:hAnsi="Tahoma" w:cs="Tahoma"/>
          <w:b/>
          <w:szCs w:val="24"/>
        </w:rPr>
        <w:tab/>
      </w:r>
      <w:r w:rsidRPr="000E614E">
        <w:rPr>
          <w:rFonts w:ascii="Tahoma" w:eastAsia="Times New Roman" w:hAnsi="Tahoma" w:cs="Tahoma"/>
          <w:b/>
          <w:szCs w:val="24"/>
        </w:rPr>
        <w:tab/>
      </w:r>
      <w:r w:rsidRPr="000E614E">
        <w:rPr>
          <w:rFonts w:ascii="Tahoma" w:eastAsia="Times New Roman" w:hAnsi="Tahoma" w:cs="Tahoma"/>
          <w:b/>
          <w:szCs w:val="24"/>
        </w:rPr>
        <w:tab/>
      </w:r>
      <w:r w:rsidRPr="000E614E">
        <w:rPr>
          <w:rFonts w:ascii="Tahoma" w:eastAsia="Times New Roman" w:hAnsi="Tahoma" w:cs="Tahoma"/>
          <w:b/>
          <w:szCs w:val="24"/>
        </w:rPr>
        <w:tab/>
      </w:r>
      <w:r w:rsidRPr="000E614E">
        <w:rPr>
          <w:rFonts w:ascii="Tahoma" w:eastAsia="Times New Roman" w:hAnsi="Tahoma" w:cs="Tahoma"/>
          <w:b/>
          <w:szCs w:val="24"/>
        </w:rPr>
        <w:tab/>
      </w:r>
      <w:r w:rsidRPr="000E614E">
        <w:rPr>
          <w:rFonts w:ascii="Tahoma" w:eastAsia="Times New Roman" w:hAnsi="Tahoma" w:cs="Tahoma"/>
          <w:szCs w:val="24"/>
        </w:rPr>
        <w:t>33</w:t>
      </w:r>
    </w:p>
    <w:p w:rsidR="00C97562" w:rsidRPr="000E614E" w:rsidRDefault="00C97562" w:rsidP="00C97562">
      <w:pPr>
        <w:spacing w:after="0"/>
        <w:ind w:left="3" w:hanging="3"/>
        <w:rPr>
          <w:rFonts w:ascii="Tahoma" w:eastAsia="Times New Roman" w:hAnsi="Tahoma" w:cs="Tahoma"/>
          <w:szCs w:val="24"/>
        </w:rPr>
      </w:pPr>
      <w:r w:rsidRPr="000E614E">
        <w:rPr>
          <w:rFonts w:ascii="Tahoma" w:eastAsia="Times New Roman" w:hAnsi="Tahoma" w:cs="Tahoma"/>
          <w:szCs w:val="24"/>
        </w:rPr>
        <w:t>4.0</w:t>
      </w:r>
      <w:r w:rsidRPr="000E614E">
        <w:rPr>
          <w:rFonts w:ascii="Tahoma" w:eastAsia="Times New Roman" w:hAnsi="Tahoma" w:cs="Tahoma"/>
          <w:szCs w:val="24"/>
        </w:rPr>
        <w:tab/>
        <w:t xml:space="preserve">Introduction </w:t>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t>33</w:t>
      </w:r>
    </w:p>
    <w:p w:rsidR="00C97562" w:rsidRPr="000E614E" w:rsidRDefault="00C97562" w:rsidP="00C97562">
      <w:pPr>
        <w:spacing w:after="0"/>
        <w:ind w:left="3" w:hanging="3"/>
        <w:rPr>
          <w:rFonts w:ascii="Tahoma" w:eastAsia="Times New Roman" w:hAnsi="Tahoma" w:cs="Tahoma"/>
          <w:szCs w:val="24"/>
        </w:rPr>
      </w:pPr>
      <w:r w:rsidRPr="000E614E">
        <w:rPr>
          <w:rFonts w:ascii="Tahoma" w:eastAsia="Times New Roman" w:hAnsi="Tahoma" w:cs="Tahoma"/>
          <w:szCs w:val="24"/>
        </w:rPr>
        <w:t>4.1</w:t>
      </w:r>
      <w:r w:rsidRPr="000E614E">
        <w:rPr>
          <w:rFonts w:ascii="Tahoma" w:eastAsia="Times New Roman" w:hAnsi="Tahoma" w:cs="Tahoma"/>
          <w:szCs w:val="24"/>
        </w:rPr>
        <w:tab/>
        <w:t>Presentation of data and analyses</w:t>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t>33</w:t>
      </w:r>
    </w:p>
    <w:p w:rsidR="00C97562" w:rsidRPr="000E614E" w:rsidRDefault="00C97562" w:rsidP="00C97562">
      <w:pPr>
        <w:spacing w:after="0"/>
        <w:ind w:left="3" w:hanging="3"/>
        <w:rPr>
          <w:rFonts w:ascii="Tahoma" w:eastAsia="Times New Roman" w:hAnsi="Tahoma" w:cs="Tahoma"/>
          <w:szCs w:val="24"/>
        </w:rPr>
      </w:pPr>
      <w:r w:rsidRPr="000E614E">
        <w:rPr>
          <w:rFonts w:ascii="Tahoma" w:eastAsia="Times New Roman" w:hAnsi="Tahoma" w:cs="Tahoma"/>
          <w:szCs w:val="24"/>
        </w:rPr>
        <w:t>4.2</w:t>
      </w:r>
      <w:r w:rsidRPr="000E614E">
        <w:rPr>
          <w:rFonts w:ascii="Tahoma" w:eastAsia="Times New Roman" w:hAnsi="Tahoma" w:cs="Tahoma"/>
          <w:szCs w:val="24"/>
        </w:rPr>
        <w:tab/>
        <w:t>Test of Hypotheses</w:t>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t>43</w:t>
      </w:r>
    </w:p>
    <w:p w:rsidR="00C97562" w:rsidRPr="000E614E" w:rsidRDefault="00C97562" w:rsidP="00C97562">
      <w:pPr>
        <w:spacing w:after="0"/>
        <w:ind w:left="3" w:hanging="3"/>
        <w:jc w:val="both"/>
        <w:rPr>
          <w:rFonts w:ascii="Tahoma" w:eastAsia="Times New Roman" w:hAnsi="Tahoma" w:cs="Tahoma"/>
          <w:szCs w:val="24"/>
        </w:rPr>
      </w:pPr>
      <w:r w:rsidRPr="000E614E">
        <w:rPr>
          <w:rFonts w:ascii="Tahoma" w:eastAsia="Times New Roman" w:hAnsi="Tahoma" w:cs="Tahoma"/>
          <w:szCs w:val="24"/>
        </w:rPr>
        <w:t>4.3</w:t>
      </w:r>
      <w:r w:rsidRPr="000E614E">
        <w:rPr>
          <w:rFonts w:ascii="Tahoma" w:eastAsia="Times New Roman" w:hAnsi="Tahoma" w:cs="Tahoma"/>
          <w:szCs w:val="24"/>
        </w:rPr>
        <w:tab/>
        <w:t>Discussion of Findings</w:t>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t>49</w:t>
      </w:r>
    </w:p>
    <w:p w:rsidR="00C97562" w:rsidRPr="000E614E" w:rsidRDefault="00C97562" w:rsidP="00C97562">
      <w:pPr>
        <w:spacing w:after="0"/>
        <w:ind w:left="3" w:hanging="3"/>
        <w:rPr>
          <w:rFonts w:ascii="Tahoma" w:eastAsia="Times New Roman" w:hAnsi="Tahoma" w:cs="Tahoma"/>
          <w:szCs w:val="24"/>
        </w:rPr>
      </w:pPr>
      <w:r w:rsidRPr="000E614E">
        <w:rPr>
          <w:rFonts w:ascii="Tahoma" w:eastAsia="Times New Roman" w:hAnsi="Tahoma" w:cs="Tahoma"/>
          <w:b/>
          <w:szCs w:val="24"/>
        </w:rPr>
        <w:t>CHAPTER</w:t>
      </w:r>
      <w:r w:rsidRPr="000E614E">
        <w:rPr>
          <w:rFonts w:ascii="Tahoma" w:eastAsia="Times New Roman" w:hAnsi="Tahoma" w:cs="Tahoma"/>
          <w:szCs w:val="24"/>
        </w:rPr>
        <w:t xml:space="preserve"> </w:t>
      </w:r>
      <w:r w:rsidRPr="000E614E">
        <w:rPr>
          <w:rFonts w:ascii="Tahoma" w:eastAsia="Times New Roman" w:hAnsi="Tahoma" w:cs="Tahoma"/>
          <w:b/>
          <w:szCs w:val="24"/>
        </w:rPr>
        <w:t>FIVE</w:t>
      </w:r>
      <w:r>
        <w:rPr>
          <w:rFonts w:ascii="Tahoma" w:eastAsia="Times New Roman" w:hAnsi="Tahoma" w:cs="Tahoma"/>
          <w:szCs w:val="24"/>
        </w:rPr>
        <w:t>:</w:t>
      </w:r>
      <w:r w:rsidRPr="000E614E">
        <w:rPr>
          <w:rFonts w:ascii="Tahoma" w:eastAsia="Times New Roman" w:hAnsi="Tahoma" w:cs="Tahoma"/>
          <w:szCs w:val="24"/>
        </w:rPr>
        <w:t xml:space="preserve"> </w:t>
      </w:r>
      <w:r w:rsidRPr="000E614E">
        <w:rPr>
          <w:rFonts w:ascii="Tahoma" w:eastAsia="Times New Roman" w:hAnsi="Tahoma" w:cs="Tahoma"/>
          <w:b/>
          <w:szCs w:val="24"/>
        </w:rPr>
        <w:t>SUMMARY, CONCLUSION AND RECOMMENDATION</w:t>
      </w:r>
    </w:p>
    <w:p w:rsidR="00C97562" w:rsidRPr="000E614E" w:rsidRDefault="00C97562" w:rsidP="00C97562">
      <w:pPr>
        <w:spacing w:after="0"/>
        <w:ind w:left="3" w:hanging="3"/>
        <w:rPr>
          <w:rFonts w:ascii="Tahoma" w:eastAsia="Times New Roman" w:hAnsi="Tahoma" w:cs="Tahoma"/>
          <w:szCs w:val="24"/>
        </w:rPr>
      </w:pPr>
      <w:r w:rsidRPr="000E614E">
        <w:rPr>
          <w:rFonts w:ascii="Tahoma" w:eastAsia="Times New Roman" w:hAnsi="Tahoma" w:cs="Tahoma"/>
          <w:szCs w:val="24"/>
        </w:rPr>
        <w:t>5.0</w:t>
      </w:r>
      <w:r w:rsidRPr="000E614E">
        <w:rPr>
          <w:rFonts w:ascii="Tahoma" w:eastAsia="Times New Roman" w:hAnsi="Tahoma" w:cs="Tahoma"/>
          <w:szCs w:val="24"/>
        </w:rPr>
        <w:tab/>
        <w:t>Introduction</w:t>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t>53</w:t>
      </w:r>
    </w:p>
    <w:p w:rsidR="00C97562" w:rsidRPr="000E614E" w:rsidRDefault="00C97562" w:rsidP="00C97562">
      <w:pPr>
        <w:tabs>
          <w:tab w:val="left" w:pos="700"/>
        </w:tabs>
        <w:spacing w:after="0"/>
        <w:ind w:left="3" w:hanging="3"/>
        <w:rPr>
          <w:rFonts w:ascii="Tahoma" w:eastAsia="Times New Roman" w:hAnsi="Tahoma" w:cs="Tahoma"/>
          <w:szCs w:val="24"/>
        </w:rPr>
      </w:pPr>
      <w:r w:rsidRPr="000E614E">
        <w:rPr>
          <w:rFonts w:ascii="Tahoma" w:eastAsia="Times New Roman" w:hAnsi="Tahoma" w:cs="Tahoma"/>
          <w:szCs w:val="24"/>
        </w:rPr>
        <w:t>5.1</w:t>
      </w:r>
      <w:r w:rsidRPr="000E614E">
        <w:rPr>
          <w:rFonts w:ascii="Tahoma" w:eastAsia="Times New Roman" w:hAnsi="Tahoma" w:cs="Tahoma"/>
          <w:szCs w:val="24"/>
        </w:rPr>
        <w:tab/>
        <w:t>Summary of findings</w:t>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t>53</w:t>
      </w:r>
      <w:r w:rsidRPr="000E614E">
        <w:rPr>
          <w:rFonts w:ascii="Tahoma" w:eastAsia="Times New Roman" w:hAnsi="Tahoma" w:cs="Tahoma"/>
          <w:szCs w:val="24"/>
        </w:rPr>
        <w:tab/>
      </w:r>
    </w:p>
    <w:p w:rsidR="00C97562" w:rsidRPr="000E614E" w:rsidRDefault="00C97562" w:rsidP="00C97562">
      <w:pPr>
        <w:tabs>
          <w:tab w:val="left" w:pos="700"/>
        </w:tabs>
        <w:spacing w:after="0"/>
        <w:ind w:left="3" w:hanging="3"/>
        <w:rPr>
          <w:rFonts w:ascii="Tahoma" w:eastAsia="Times New Roman" w:hAnsi="Tahoma" w:cs="Tahoma"/>
          <w:szCs w:val="24"/>
        </w:rPr>
      </w:pPr>
      <w:r w:rsidRPr="000E614E">
        <w:rPr>
          <w:rFonts w:ascii="Tahoma" w:eastAsia="Times New Roman" w:hAnsi="Tahoma" w:cs="Tahoma"/>
          <w:szCs w:val="24"/>
        </w:rPr>
        <w:t>5.2</w:t>
      </w:r>
      <w:r w:rsidRPr="000E614E">
        <w:rPr>
          <w:rFonts w:ascii="Tahoma" w:eastAsia="Times New Roman" w:hAnsi="Tahoma" w:cs="Tahoma"/>
          <w:szCs w:val="24"/>
        </w:rPr>
        <w:tab/>
        <w:t xml:space="preserve">Conclusion </w:t>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t>54</w:t>
      </w:r>
    </w:p>
    <w:p w:rsidR="00C97562" w:rsidRPr="000E614E" w:rsidRDefault="00C97562" w:rsidP="00C97562">
      <w:pPr>
        <w:tabs>
          <w:tab w:val="left" w:pos="700"/>
        </w:tabs>
        <w:spacing w:after="0"/>
        <w:ind w:left="3" w:hanging="3"/>
        <w:rPr>
          <w:rFonts w:ascii="Tahoma" w:eastAsia="Times New Roman" w:hAnsi="Tahoma" w:cs="Tahoma"/>
          <w:szCs w:val="24"/>
        </w:rPr>
      </w:pPr>
      <w:r w:rsidRPr="000E614E">
        <w:rPr>
          <w:rFonts w:ascii="Tahoma" w:eastAsia="Times New Roman" w:hAnsi="Tahoma" w:cs="Tahoma"/>
          <w:szCs w:val="24"/>
        </w:rPr>
        <w:t>5.3</w:t>
      </w:r>
      <w:r w:rsidRPr="000E614E">
        <w:rPr>
          <w:rFonts w:ascii="Tahoma" w:eastAsia="Times New Roman" w:hAnsi="Tahoma" w:cs="Tahoma"/>
          <w:szCs w:val="24"/>
        </w:rPr>
        <w:tab/>
        <w:t xml:space="preserve">Recommendations </w:t>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t>55</w:t>
      </w:r>
      <w:r w:rsidRPr="000E614E">
        <w:rPr>
          <w:rFonts w:ascii="Tahoma" w:eastAsia="Times New Roman" w:hAnsi="Tahoma" w:cs="Tahoma"/>
          <w:szCs w:val="24"/>
        </w:rPr>
        <w:tab/>
      </w:r>
    </w:p>
    <w:p w:rsidR="00C97562" w:rsidRPr="000E614E" w:rsidRDefault="00C97562" w:rsidP="00C97562">
      <w:pPr>
        <w:spacing w:after="0"/>
        <w:ind w:left="3" w:hanging="3"/>
        <w:rPr>
          <w:rFonts w:ascii="Tahoma" w:eastAsia="Times New Roman" w:hAnsi="Tahoma" w:cs="Tahoma"/>
          <w:szCs w:val="24"/>
        </w:rPr>
      </w:pPr>
      <w:r w:rsidRPr="000E614E">
        <w:rPr>
          <w:rFonts w:ascii="Tahoma" w:eastAsia="Times New Roman" w:hAnsi="Tahoma" w:cs="Tahoma"/>
          <w:szCs w:val="24"/>
        </w:rPr>
        <w:t>References</w:t>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t>58</w:t>
      </w:r>
    </w:p>
    <w:p w:rsidR="00C97562" w:rsidRPr="000E614E" w:rsidRDefault="00C97562" w:rsidP="00C97562">
      <w:pPr>
        <w:spacing w:after="0"/>
        <w:ind w:left="3" w:hanging="3"/>
        <w:rPr>
          <w:rFonts w:ascii="Tahoma" w:hAnsi="Tahoma" w:cs="Tahoma"/>
          <w:szCs w:val="24"/>
        </w:rPr>
      </w:pPr>
      <w:r w:rsidRPr="000E614E">
        <w:rPr>
          <w:rFonts w:ascii="Tahoma" w:eastAsia="Times New Roman" w:hAnsi="Tahoma" w:cs="Tahoma"/>
          <w:szCs w:val="24"/>
        </w:rPr>
        <w:t>Questionnaire</w:t>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r>
      <w:r w:rsidRPr="000E614E">
        <w:rPr>
          <w:rFonts w:ascii="Tahoma" w:eastAsia="Times New Roman" w:hAnsi="Tahoma" w:cs="Tahoma"/>
          <w:szCs w:val="24"/>
        </w:rPr>
        <w:tab/>
        <w:t xml:space="preserve">59 </w:t>
      </w:r>
    </w:p>
    <w:p w:rsidR="00C97562" w:rsidRDefault="00C97562" w:rsidP="00C97562"/>
    <w:p w:rsidR="00C97562" w:rsidRDefault="00C97562" w:rsidP="00817793">
      <w:pPr>
        <w:pStyle w:val="Heading1"/>
        <w:spacing w:before="0" w:after="240" w:line="360" w:lineRule="auto"/>
        <w:jc w:val="center"/>
        <w:rPr>
          <w:rFonts w:ascii="Tahoma" w:hAnsi="Tahoma" w:cs="Tahoma"/>
          <w:szCs w:val="24"/>
        </w:rPr>
      </w:pPr>
    </w:p>
    <w:p w:rsidR="00C97562" w:rsidRPr="00C97562" w:rsidRDefault="00C97562" w:rsidP="00C97562"/>
    <w:p w:rsidR="00C97562" w:rsidRDefault="00C97562" w:rsidP="00817793">
      <w:pPr>
        <w:pStyle w:val="Heading1"/>
        <w:spacing w:before="0" w:after="240" w:line="360" w:lineRule="auto"/>
        <w:jc w:val="center"/>
        <w:rPr>
          <w:rFonts w:ascii="Tahoma" w:hAnsi="Tahoma" w:cs="Tahoma"/>
          <w:szCs w:val="24"/>
        </w:rPr>
      </w:pPr>
    </w:p>
    <w:p w:rsidR="00C97562" w:rsidRDefault="00C97562" w:rsidP="00C97562">
      <w:pPr>
        <w:pStyle w:val="Heading1"/>
        <w:spacing w:before="0" w:after="240" w:line="360" w:lineRule="auto"/>
        <w:rPr>
          <w:rFonts w:ascii="Times New Roman" w:eastAsiaTheme="minorHAnsi" w:hAnsi="Times New Roman" w:cstheme="minorBidi"/>
          <w:b w:val="0"/>
          <w:szCs w:val="22"/>
        </w:rPr>
      </w:pPr>
    </w:p>
    <w:p w:rsidR="00C97562" w:rsidRPr="00C97562" w:rsidRDefault="00C97562" w:rsidP="00C97562">
      <w:bookmarkStart w:id="3" w:name="_GoBack"/>
      <w:bookmarkEnd w:id="3"/>
    </w:p>
    <w:p w:rsidR="0058085E" w:rsidRPr="00817793" w:rsidRDefault="0058085E" w:rsidP="00817793">
      <w:pPr>
        <w:pStyle w:val="Heading1"/>
        <w:spacing w:before="0" w:after="240" w:line="360" w:lineRule="auto"/>
        <w:jc w:val="center"/>
        <w:rPr>
          <w:rFonts w:ascii="Tahoma" w:hAnsi="Tahoma" w:cs="Tahoma"/>
          <w:szCs w:val="24"/>
        </w:rPr>
      </w:pPr>
      <w:r w:rsidRPr="00817793">
        <w:rPr>
          <w:rFonts w:ascii="Tahoma" w:hAnsi="Tahoma" w:cs="Tahoma"/>
          <w:szCs w:val="24"/>
        </w:rPr>
        <w:lastRenderedPageBreak/>
        <w:t>CHAPTER ONE</w:t>
      </w:r>
      <w:bookmarkEnd w:id="0"/>
    </w:p>
    <w:p w:rsidR="0058085E" w:rsidRPr="00817793" w:rsidRDefault="0058085E" w:rsidP="00D440C8">
      <w:pPr>
        <w:pStyle w:val="Heading1"/>
        <w:spacing w:before="0" w:after="240" w:line="360" w:lineRule="auto"/>
        <w:jc w:val="both"/>
        <w:rPr>
          <w:rFonts w:ascii="Tahoma" w:hAnsi="Tahoma" w:cs="Tahoma"/>
          <w:szCs w:val="24"/>
        </w:rPr>
      </w:pPr>
      <w:bookmarkStart w:id="4" w:name="_Toc140245767"/>
      <w:r w:rsidRPr="00817793">
        <w:rPr>
          <w:rFonts w:ascii="Tahoma" w:hAnsi="Tahoma" w:cs="Tahoma"/>
          <w:szCs w:val="24"/>
        </w:rPr>
        <w:t>INTRODUCTION</w:t>
      </w:r>
      <w:bookmarkEnd w:id="4"/>
    </w:p>
    <w:p w:rsidR="0058085E" w:rsidRPr="00817793" w:rsidRDefault="0058085E" w:rsidP="00D440C8">
      <w:pPr>
        <w:pStyle w:val="Heading1"/>
        <w:spacing w:before="0" w:after="240" w:line="360" w:lineRule="auto"/>
        <w:jc w:val="both"/>
        <w:rPr>
          <w:rFonts w:ascii="Tahoma" w:hAnsi="Tahoma" w:cs="Tahoma"/>
          <w:szCs w:val="24"/>
        </w:rPr>
      </w:pPr>
      <w:bookmarkStart w:id="5" w:name="_Toc140245768"/>
      <w:r w:rsidRPr="00817793">
        <w:rPr>
          <w:rFonts w:ascii="Tahoma" w:hAnsi="Tahoma" w:cs="Tahoma"/>
          <w:szCs w:val="24"/>
        </w:rPr>
        <w:t>1.1</w:t>
      </w:r>
      <w:r w:rsidRPr="00817793">
        <w:rPr>
          <w:rFonts w:ascii="Tahoma" w:hAnsi="Tahoma" w:cs="Tahoma"/>
          <w:szCs w:val="24"/>
        </w:rPr>
        <w:tab/>
        <w:t>Background to the Study</w:t>
      </w:r>
      <w:bookmarkEnd w:id="5"/>
    </w:p>
    <w:p w:rsidR="00C97562" w:rsidRDefault="0058085E" w:rsidP="00D440C8">
      <w:pPr>
        <w:spacing w:after="240"/>
        <w:ind w:firstLine="720"/>
        <w:jc w:val="both"/>
        <w:rPr>
          <w:rFonts w:ascii="Tahoma" w:hAnsi="Tahoma" w:cs="Tahoma"/>
          <w:szCs w:val="24"/>
        </w:rPr>
      </w:pPr>
      <w:r w:rsidRPr="00817793">
        <w:rPr>
          <w:rFonts w:ascii="Tahoma" w:hAnsi="Tahoma" w:cs="Tahoma"/>
          <w:szCs w:val="24"/>
        </w:rPr>
        <w:t xml:space="preserve">Corrupt practices did not begin today; as history is as old as the human race, corruption is as old as human existence. Corruption is a worldwide phenomenon and there is </w:t>
      </w:r>
    </w:p>
    <w:p w:rsidR="0058085E" w:rsidRPr="00817793" w:rsidRDefault="0058085E" w:rsidP="00D440C8">
      <w:pPr>
        <w:spacing w:after="240"/>
        <w:ind w:firstLine="720"/>
        <w:jc w:val="both"/>
        <w:rPr>
          <w:rFonts w:ascii="Tahoma" w:hAnsi="Tahoma" w:cs="Tahoma"/>
          <w:szCs w:val="24"/>
        </w:rPr>
      </w:pPr>
      <w:r w:rsidRPr="00817793">
        <w:rPr>
          <w:rFonts w:ascii="Tahoma" w:hAnsi="Tahoma" w:cs="Tahoma"/>
          <w:szCs w:val="24"/>
        </w:rPr>
        <w:t>hardly any society without one form of corruption or the other M.Watts [2019:47].Nigeria often referred to as the “giant of Africa” is without contradiction caught up in the nest of corruption and other official malpractices. Corruption is a cankerworm that has eaten deep into the fabric of almost all public sectors in Nigeria. Today, there is hardly any public or political office holder in who does not have a certain corruption case leveled against him [Aderogba, 2021].</w:t>
      </w:r>
    </w:p>
    <w:p w:rsidR="0058085E" w:rsidRPr="00817793" w:rsidRDefault="0058085E" w:rsidP="00D440C8">
      <w:pPr>
        <w:spacing w:after="240"/>
        <w:jc w:val="both"/>
        <w:rPr>
          <w:rFonts w:ascii="Tahoma" w:hAnsi="Tahoma" w:cs="Tahoma"/>
          <w:szCs w:val="24"/>
        </w:rPr>
      </w:pPr>
      <w:r w:rsidRPr="00817793">
        <w:rPr>
          <w:rFonts w:ascii="Tahoma" w:hAnsi="Tahoma" w:cs="Tahoma"/>
          <w:szCs w:val="24"/>
        </w:rPr>
        <w:tab/>
        <w:t>Corruption is anathema to development. Its effects cut across all spheres of life. According to President Muhammadu Buhari, corruption is the greatest form of human right violation. [Wikipedia, 2020].It is a dishonest attitude carried out by persons and institutions with institutionalized authority to acquire illicit funds and properties for private use. Ekiyor [2019] in his broad view of corruption defined it as the unlawful use of official power or influence by an official of the government either to enrich himself or further his course and/or any other person at the expense of the public, in contravention of his oath of office and/or contrary to the conventions or laws that are in force. It is very unfortunate that this menace knows not any time nor period; it happens anytime or period of any nation’s history</w:t>
      </w:r>
    </w:p>
    <w:p w:rsidR="0058085E" w:rsidRPr="00817793" w:rsidRDefault="0058085E" w:rsidP="00D440C8">
      <w:pPr>
        <w:spacing w:after="240"/>
        <w:jc w:val="both"/>
        <w:rPr>
          <w:rFonts w:ascii="Tahoma" w:hAnsi="Tahoma" w:cs="Tahoma"/>
          <w:szCs w:val="24"/>
        </w:rPr>
      </w:pPr>
      <w:r w:rsidRPr="00817793">
        <w:rPr>
          <w:rFonts w:ascii="Tahoma" w:hAnsi="Tahoma" w:cs="Tahoma"/>
          <w:szCs w:val="24"/>
        </w:rPr>
        <w:tab/>
        <w:t xml:space="preserve">Both youths and adults are involved in corruption[Aliyu O. 2019]The unending scot-free political venality among Nigerian politicians and </w:t>
      </w:r>
      <w:r w:rsidRPr="00817793">
        <w:rPr>
          <w:rFonts w:ascii="Tahoma" w:hAnsi="Tahoma" w:cs="Tahoma"/>
          <w:szCs w:val="24"/>
        </w:rPr>
        <w:lastRenderedPageBreak/>
        <w:t>stakeholders in public sectors has strengthen most Nigeria youths to the act of corruption such as betting, internet scam[Yahoo] etc.In tertiary institutions, the stint has annihilated students conscience and sense of morality towards examination malpractices, scouting for means of getting arbitrary scores beyond their capability, seeking to buy examination questions ahead of the examination, impersonation during examinations, preference of special/miracle centre schools’ than schools with integrity to write Secondary School Certificate Examination, using of ‘bottom power’ to pass examination and involvement in ‘runs’ of various categories, are affecting the development of the country[Ahmad, 2018].</w:t>
      </w:r>
    </w:p>
    <w:p w:rsidR="0058085E" w:rsidRPr="00817793" w:rsidRDefault="0058085E" w:rsidP="00D440C8">
      <w:pPr>
        <w:spacing w:after="240"/>
        <w:jc w:val="both"/>
        <w:rPr>
          <w:rFonts w:ascii="Tahoma" w:hAnsi="Tahoma" w:cs="Tahoma"/>
          <w:szCs w:val="24"/>
        </w:rPr>
      </w:pPr>
      <w:r w:rsidRPr="00817793">
        <w:rPr>
          <w:rFonts w:ascii="Tahoma" w:hAnsi="Tahoma" w:cs="Tahoma"/>
          <w:szCs w:val="24"/>
        </w:rPr>
        <w:tab/>
        <w:t>Corruption has destroyed the entire Nigerian society and efforts aimed at reducing fraud in this society have not yielded much result. Corruption thrives in Nigeria and individuals severely affected by it are not willing to speak up or resist the practice of corruption. [Uzochukwu, Ekwugha &amp; Ukwueze 2014, p.7].According to Nwaoble [2004] Nigeria is one of the very few countries in the world where a man’s source of wealth is of no concern to his neighbors, the public or the government. Wealthy people who are known to be corrupt are regularly counted and honored by communities, religious bodies, social clubs and other private organizations. This implies that people who benefit from the largesse of these corrupt people rarely also question [Lydia, 2014]. Although, the government of Nigeria claimed that it had channeled enormous financial and human resources towards the fight against corruption, the global rating of Nigeria as regards corruption leaves more questions than answers to the government [Premiumtimesng.com, 2020]</w:t>
      </w:r>
    </w:p>
    <w:p w:rsidR="0058085E" w:rsidRPr="00817793" w:rsidRDefault="0058085E" w:rsidP="00D440C8">
      <w:pPr>
        <w:spacing w:after="240"/>
        <w:jc w:val="both"/>
        <w:rPr>
          <w:rFonts w:ascii="Tahoma" w:hAnsi="Tahoma" w:cs="Tahoma"/>
          <w:szCs w:val="24"/>
        </w:rPr>
      </w:pPr>
      <w:r w:rsidRPr="00817793">
        <w:rPr>
          <w:rFonts w:ascii="Tahoma" w:hAnsi="Tahoma" w:cs="Tahoma"/>
          <w:szCs w:val="24"/>
        </w:rPr>
        <w:tab/>
        <w:t xml:space="preserve">The fight against corruption in Nigeria has been a difficult task for the government and citizens of Nigeria. Interestingly, successive governments pursued policies against corruption and it was the main reason why the military made incursions into politics. Odekunle, [2007] in Moyosore, [2015] is of the view that every effort evolved at addressing the scourge has always been </w:t>
      </w:r>
      <w:r w:rsidRPr="00817793">
        <w:rPr>
          <w:rFonts w:ascii="Tahoma" w:hAnsi="Tahoma" w:cs="Tahoma"/>
          <w:szCs w:val="24"/>
        </w:rPr>
        <w:lastRenderedPageBreak/>
        <w:t xml:space="preserve">frustrated by the evolution of even more effective and sophisticated methods of corruption. At the virtual conference of Independent Corrupt Practices and other related Offences Commission [ICPC] on corruption, the Vice President Yemi Osinbajo said the fight against corruption is getting difficult daily and many will be discouraged in standing up against fraud [Adetayo, 2020]. </w:t>
      </w:r>
    </w:p>
    <w:p w:rsidR="0058085E" w:rsidRPr="00817793" w:rsidRDefault="0058085E" w:rsidP="00D440C8">
      <w:pPr>
        <w:spacing w:after="240"/>
        <w:jc w:val="both"/>
        <w:rPr>
          <w:rFonts w:ascii="Tahoma" w:hAnsi="Tahoma" w:cs="Tahoma"/>
          <w:szCs w:val="24"/>
        </w:rPr>
      </w:pPr>
      <w:r w:rsidRPr="00817793">
        <w:rPr>
          <w:rFonts w:ascii="Tahoma" w:hAnsi="Tahoma" w:cs="Tahoma"/>
          <w:szCs w:val="24"/>
        </w:rPr>
        <w:tab/>
        <w:t>The most focused and far-reaching war against corruption in Nigeria could be said to have started during the regime of the erstwhile president of Nigeria, Chief Olusegun Obasanjo especially with the establishment of the two Anti-graft bodies; The Independent Corrupt Practices and Related Offences Commission [ICPC] and the Economic and Financial Crimes Commission [EFCC].The establishment of the two bodies provided great impetus for the press to perform the constitutionally ordained role of effectively watching over the activities of the government so as to ensure efficient survive delivery. Despite the strident criticism that the war was biased and the agencies were being used to witch-hunt enemies of the government, the press still provided great support to the ant-graft agencies in its activities. The last sixteen years of democratic government show that corruption and corrupt related matters are among issues that are taken major reports and large sizeable percentage of spaces available in newspapers and news magazines.</w:t>
      </w:r>
    </w:p>
    <w:p w:rsidR="0058085E" w:rsidRPr="00817793" w:rsidRDefault="0058085E" w:rsidP="00D440C8">
      <w:pPr>
        <w:spacing w:after="240"/>
        <w:jc w:val="both"/>
        <w:rPr>
          <w:rFonts w:ascii="Tahoma" w:hAnsi="Tahoma" w:cs="Tahoma"/>
          <w:szCs w:val="24"/>
        </w:rPr>
      </w:pPr>
      <w:r w:rsidRPr="00817793">
        <w:rPr>
          <w:rFonts w:ascii="Tahoma" w:hAnsi="Tahoma" w:cs="Tahoma"/>
          <w:szCs w:val="24"/>
        </w:rPr>
        <w:tab/>
        <w:t xml:space="preserve">The mass media apart from informing, entertaining and educating their audience also serve as watch dog of the society. In Nigeria, the independent press, by which we refer to the newspapers and the newsmagazines, have been actively involved in checking the excesses of governments and as well as others in positions of authorities. The mass media are crucial to opinion formulation and eventual outcomes of events as they are champions in the crusade against corruption [Bello H., 2014].They act as the eyes, ears and voices of the public, drawing rights often at considerable personal risk. </w:t>
      </w:r>
    </w:p>
    <w:p w:rsidR="0058085E" w:rsidRPr="00817793" w:rsidRDefault="0058085E" w:rsidP="00D440C8">
      <w:pPr>
        <w:spacing w:after="240"/>
        <w:jc w:val="both"/>
        <w:rPr>
          <w:rFonts w:ascii="Tahoma" w:hAnsi="Tahoma" w:cs="Tahoma"/>
          <w:szCs w:val="24"/>
        </w:rPr>
      </w:pPr>
      <w:r w:rsidRPr="00817793">
        <w:rPr>
          <w:rFonts w:ascii="Tahoma" w:hAnsi="Tahoma" w:cs="Tahoma"/>
          <w:szCs w:val="24"/>
        </w:rPr>
        <w:lastRenderedPageBreak/>
        <w:tab/>
        <w:t>Some of the top corruption and scandal cases in public sector and reported by the Media in Nigeria 2015-2023 are listed below according to Oluwole, I. [2015, March]: N195 Billion Maina Pension Scam, Kerosene Subsidy Scam, $6bn Fuel Subsidy Scam, 123bn Naira Fraud – Stephen Oronsaye, Police Pension Fund Fraud, Stella Oduah car purchase scandal, NNPC missing $20billion naira, $15 million in Private Jet Arm Scandal, Abba Moro Immigration recruitment scandal, Crude Oil Theft Scandal, Arms scandal, Ekiti Gate, Ballot Papers, Pardon of Diepriye Alamieyesegha., Mohammed Abacha N446 Billion case, Farouk Lawan $3m bribery scandal., Diezanni Allison-Madueke Alleged Links with know front, Kola Aluko, N6Billion Bribe to Christian Religious Leaders, Nigeria’s Dasuki ‘arrested over $2bn arms fraud’ and False Asset declaration by Senate president.</w:t>
      </w:r>
    </w:p>
    <w:p w:rsidR="0058085E" w:rsidRPr="00817793" w:rsidRDefault="0058085E" w:rsidP="00D440C8">
      <w:pPr>
        <w:spacing w:after="240"/>
        <w:jc w:val="both"/>
        <w:rPr>
          <w:rFonts w:ascii="Tahoma" w:hAnsi="Tahoma" w:cs="Tahoma"/>
          <w:szCs w:val="24"/>
        </w:rPr>
      </w:pPr>
      <w:r w:rsidRPr="00817793">
        <w:rPr>
          <w:rFonts w:ascii="Tahoma" w:hAnsi="Tahoma" w:cs="Tahoma"/>
          <w:szCs w:val="24"/>
        </w:rPr>
        <w:tab/>
        <w:t xml:space="preserve">On this backdrops, this study seeks to investigate the impact of media reportage of corruption in public sector and its influence among Nigerian students.           </w:t>
      </w:r>
    </w:p>
    <w:p w:rsidR="0058085E" w:rsidRPr="00817793" w:rsidRDefault="0058085E" w:rsidP="00D440C8">
      <w:pPr>
        <w:pStyle w:val="Heading1"/>
        <w:spacing w:before="0" w:after="240" w:line="360" w:lineRule="auto"/>
        <w:jc w:val="both"/>
        <w:rPr>
          <w:rStyle w:val="Heading2Char"/>
          <w:rFonts w:ascii="Tahoma" w:hAnsi="Tahoma" w:cs="Tahoma"/>
          <w:b/>
          <w:szCs w:val="24"/>
        </w:rPr>
      </w:pPr>
      <w:bookmarkStart w:id="6" w:name="_Toc140245769"/>
      <w:r w:rsidRPr="00817793">
        <w:rPr>
          <w:rStyle w:val="Heading2Char"/>
          <w:rFonts w:ascii="Tahoma" w:hAnsi="Tahoma" w:cs="Tahoma"/>
          <w:b/>
          <w:szCs w:val="24"/>
        </w:rPr>
        <w:t>1.2</w:t>
      </w:r>
      <w:r w:rsidRPr="00817793">
        <w:rPr>
          <w:rStyle w:val="Heading2Char"/>
          <w:rFonts w:ascii="Tahoma" w:hAnsi="Tahoma" w:cs="Tahoma"/>
          <w:b/>
          <w:szCs w:val="24"/>
        </w:rPr>
        <w:tab/>
        <w:t>Statement of the Problem</w:t>
      </w:r>
      <w:bookmarkEnd w:id="6"/>
    </w:p>
    <w:p w:rsidR="0058085E" w:rsidRPr="00817793" w:rsidRDefault="0058085E" w:rsidP="00D440C8">
      <w:pPr>
        <w:spacing w:after="240"/>
        <w:jc w:val="both"/>
        <w:rPr>
          <w:rFonts w:ascii="Tahoma" w:eastAsiaTheme="majorEastAsia" w:hAnsi="Tahoma" w:cs="Tahoma"/>
          <w:szCs w:val="24"/>
        </w:rPr>
      </w:pPr>
      <w:r w:rsidRPr="00817793">
        <w:rPr>
          <w:rFonts w:ascii="Tahoma" w:eastAsiaTheme="majorEastAsia" w:hAnsi="Tahoma" w:cs="Tahoma"/>
          <w:szCs w:val="24"/>
        </w:rPr>
        <w:tab/>
        <w:t>The reality of corruption in the society especially within the public sector and the ills accompanied calls for this study. Since it exists in the society and societal values are passed from one generation to another, its influence on students and their [students] perceptions towards the social delinquency as reported by the media is sought.</w:t>
      </w:r>
    </w:p>
    <w:p w:rsidR="0058085E" w:rsidRPr="00817793" w:rsidRDefault="0058085E" w:rsidP="00D440C8">
      <w:pPr>
        <w:spacing w:after="240"/>
        <w:jc w:val="both"/>
        <w:rPr>
          <w:rFonts w:ascii="Tahoma" w:eastAsiaTheme="majorEastAsia" w:hAnsi="Tahoma" w:cs="Tahoma"/>
          <w:szCs w:val="24"/>
        </w:rPr>
      </w:pPr>
      <w:r w:rsidRPr="00817793">
        <w:rPr>
          <w:rFonts w:ascii="Tahoma" w:eastAsiaTheme="majorEastAsia" w:hAnsi="Tahoma" w:cs="Tahoma"/>
          <w:szCs w:val="24"/>
        </w:rPr>
        <w:tab/>
        <w:t xml:space="preserve">The 2022 Corruption Perception Index by Transparency International ranked Nigeria 146 out of 180 countries analyzed. This rating is a sad development to the socio-economic advancement of Nigeria as foreign investors, and highly quoted companies would not want to invest and do business in Nigeria. Corruption has destroyed the entire system of governance in Nigeria [Okolo &amp; Akpokighe, 2014], and this makes it difficult to fight and </w:t>
      </w:r>
      <w:r w:rsidRPr="00817793">
        <w:rPr>
          <w:rFonts w:ascii="Tahoma" w:eastAsiaTheme="majorEastAsia" w:hAnsi="Tahoma" w:cs="Tahoma"/>
          <w:szCs w:val="24"/>
        </w:rPr>
        <w:lastRenderedPageBreak/>
        <w:t>reduce crime to the barest minimum. Prof. Patrick Lumumba a frontline fighter against corruption in Africa said: “the African Continent has lagged in most facets of human development and its largest country; Nigeria has remained in poverty due to fraudulent activities in public service” [Ogundipe, 2016]. Internationally, Nigeria is a laughing stock because no country takes them seriously because of weak institutions caused by corruption. Since the inauguration of EFCC and ICPC as an anti-graft agents by the ACT 2000. It has ever been saddled with the responsibility of preventing and fighting corruption. However, much have been heard about EFCC and ICPC but little has been reported about those that have been prosecuted since 2000 and suspects on their watch list on a regular basis. Many also see EFCC and ICPC as tools in hand of ruling party to hand pick their opposition and to oppress. Similarly, little is known about various money and other recoveries made by the EFCC and ICPC therefore, this research intent to x-ray the role expected of mass media in reporting and disseminating the activities of EFCC and other anti-graft agencies.</w:t>
      </w:r>
    </w:p>
    <w:p w:rsidR="0058085E" w:rsidRPr="00817793" w:rsidRDefault="0058085E" w:rsidP="00D440C8">
      <w:pPr>
        <w:spacing w:after="240"/>
        <w:jc w:val="both"/>
        <w:rPr>
          <w:rFonts w:ascii="Tahoma" w:eastAsiaTheme="majorEastAsia" w:hAnsi="Tahoma" w:cs="Tahoma"/>
          <w:szCs w:val="24"/>
        </w:rPr>
      </w:pPr>
      <w:r w:rsidRPr="00817793">
        <w:rPr>
          <w:rFonts w:ascii="Tahoma" w:eastAsiaTheme="majorEastAsia" w:hAnsi="Tahoma" w:cs="Tahoma"/>
          <w:szCs w:val="24"/>
        </w:rPr>
        <w:tab/>
        <w:t xml:space="preserve">In spite of the great role the media is expected to play in the fight against corruption in the society; it is however observed that there is still a marginal disproportion of coverage and reportage of corruption in developing countries like Nigeria. </w:t>
      </w:r>
    </w:p>
    <w:p w:rsidR="0058085E" w:rsidRPr="00817793" w:rsidRDefault="0058085E" w:rsidP="00D440C8">
      <w:pPr>
        <w:pStyle w:val="Heading1"/>
        <w:spacing w:before="0" w:after="240" w:line="360" w:lineRule="auto"/>
        <w:jc w:val="both"/>
        <w:rPr>
          <w:rFonts w:ascii="Tahoma" w:hAnsi="Tahoma" w:cs="Tahoma"/>
          <w:szCs w:val="24"/>
        </w:rPr>
      </w:pPr>
      <w:bookmarkStart w:id="7" w:name="_Toc140245770"/>
      <w:r w:rsidRPr="00817793">
        <w:rPr>
          <w:rFonts w:ascii="Tahoma" w:hAnsi="Tahoma" w:cs="Tahoma"/>
          <w:szCs w:val="24"/>
        </w:rPr>
        <w:t>1.3</w:t>
      </w:r>
      <w:r w:rsidRPr="00817793">
        <w:rPr>
          <w:rFonts w:ascii="Tahoma" w:hAnsi="Tahoma" w:cs="Tahoma"/>
          <w:szCs w:val="24"/>
        </w:rPr>
        <w:tab/>
        <w:t>Research Aim and Objectives</w:t>
      </w:r>
      <w:bookmarkEnd w:id="7"/>
    </w:p>
    <w:p w:rsidR="0058085E" w:rsidRPr="00817793" w:rsidRDefault="0058085E" w:rsidP="00D440C8">
      <w:pPr>
        <w:spacing w:after="240"/>
        <w:jc w:val="both"/>
        <w:rPr>
          <w:rFonts w:ascii="Tahoma" w:hAnsi="Tahoma" w:cs="Tahoma"/>
          <w:szCs w:val="24"/>
        </w:rPr>
      </w:pPr>
      <w:r w:rsidRPr="00817793">
        <w:rPr>
          <w:rFonts w:ascii="Tahoma" w:hAnsi="Tahoma" w:cs="Tahoma"/>
          <w:szCs w:val="24"/>
        </w:rPr>
        <w:tab/>
        <w:t>This research study is aimed at appraising the impact of media reportage of corruption in public sector and its influence among Nigerian students. The specific objectives launched towards achieving the research aim are:</w:t>
      </w:r>
    </w:p>
    <w:p w:rsidR="0058085E" w:rsidRPr="00817793" w:rsidRDefault="0058085E" w:rsidP="00D440C8">
      <w:pPr>
        <w:pStyle w:val="ListParagraph"/>
        <w:numPr>
          <w:ilvl w:val="0"/>
          <w:numId w:val="1"/>
        </w:numPr>
        <w:spacing w:after="240"/>
        <w:jc w:val="both"/>
        <w:rPr>
          <w:rFonts w:ascii="Tahoma" w:hAnsi="Tahoma" w:cs="Tahoma"/>
          <w:szCs w:val="24"/>
        </w:rPr>
      </w:pPr>
      <w:r w:rsidRPr="00817793">
        <w:rPr>
          <w:rFonts w:ascii="Tahoma" w:hAnsi="Tahoma" w:cs="Tahoma"/>
          <w:szCs w:val="24"/>
        </w:rPr>
        <w:t>to determine public knowledge of media reportage of corruption in public sectors among Nigerian students</w:t>
      </w:r>
    </w:p>
    <w:p w:rsidR="0058085E" w:rsidRPr="00817793" w:rsidRDefault="0058085E" w:rsidP="00D440C8">
      <w:pPr>
        <w:pStyle w:val="ListParagraph"/>
        <w:numPr>
          <w:ilvl w:val="0"/>
          <w:numId w:val="1"/>
        </w:numPr>
        <w:spacing w:after="240"/>
        <w:jc w:val="both"/>
        <w:rPr>
          <w:rFonts w:ascii="Tahoma" w:hAnsi="Tahoma" w:cs="Tahoma"/>
          <w:szCs w:val="24"/>
        </w:rPr>
      </w:pPr>
      <w:r w:rsidRPr="00817793">
        <w:rPr>
          <w:rFonts w:ascii="Tahoma" w:hAnsi="Tahoma" w:cs="Tahoma"/>
          <w:szCs w:val="24"/>
        </w:rPr>
        <w:lastRenderedPageBreak/>
        <w:t>to determine impact of media reportage of corruption in public sectors among Nigerian students.</w:t>
      </w:r>
    </w:p>
    <w:p w:rsidR="0058085E" w:rsidRPr="00817793" w:rsidRDefault="0058085E" w:rsidP="00D440C8">
      <w:pPr>
        <w:pStyle w:val="ListParagraph"/>
        <w:numPr>
          <w:ilvl w:val="0"/>
          <w:numId w:val="1"/>
        </w:numPr>
        <w:spacing w:after="240"/>
        <w:jc w:val="both"/>
        <w:rPr>
          <w:rFonts w:ascii="Tahoma" w:hAnsi="Tahoma" w:cs="Tahoma"/>
          <w:szCs w:val="24"/>
        </w:rPr>
      </w:pPr>
      <w:r w:rsidRPr="00817793">
        <w:rPr>
          <w:rFonts w:ascii="Tahoma" w:hAnsi="Tahoma" w:cs="Tahoma"/>
          <w:szCs w:val="24"/>
        </w:rPr>
        <w:t>to assess perception of media reportage of corruption in public sectors among Nigerian students</w:t>
      </w:r>
    </w:p>
    <w:p w:rsidR="0058085E" w:rsidRPr="00817793" w:rsidRDefault="0058085E" w:rsidP="00D440C8">
      <w:pPr>
        <w:pStyle w:val="Heading1"/>
        <w:spacing w:before="0" w:after="240" w:line="360" w:lineRule="auto"/>
        <w:jc w:val="both"/>
        <w:rPr>
          <w:rFonts w:ascii="Tahoma" w:hAnsi="Tahoma" w:cs="Tahoma"/>
          <w:szCs w:val="24"/>
        </w:rPr>
      </w:pPr>
      <w:bookmarkStart w:id="8" w:name="_Toc140245771"/>
      <w:r w:rsidRPr="00817793">
        <w:rPr>
          <w:rFonts w:ascii="Tahoma" w:hAnsi="Tahoma" w:cs="Tahoma"/>
          <w:szCs w:val="24"/>
        </w:rPr>
        <w:t>1.4</w:t>
      </w:r>
      <w:r w:rsidRPr="00817793">
        <w:rPr>
          <w:rFonts w:ascii="Tahoma" w:hAnsi="Tahoma" w:cs="Tahoma"/>
          <w:szCs w:val="24"/>
        </w:rPr>
        <w:tab/>
        <w:t>Research Questions</w:t>
      </w:r>
      <w:bookmarkEnd w:id="8"/>
    </w:p>
    <w:p w:rsidR="0058085E" w:rsidRPr="00817793" w:rsidRDefault="0058085E" w:rsidP="00D440C8">
      <w:pPr>
        <w:pStyle w:val="ListParagraph"/>
        <w:numPr>
          <w:ilvl w:val="0"/>
          <w:numId w:val="2"/>
        </w:numPr>
        <w:spacing w:after="240"/>
        <w:jc w:val="both"/>
        <w:rPr>
          <w:rFonts w:ascii="Tahoma" w:hAnsi="Tahoma" w:cs="Tahoma"/>
          <w:szCs w:val="24"/>
        </w:rPr>
      </w:pPr>
      <w:r w:rsidRPr="00817793">
        <w:rPr>
          <w:rFonts w:ascii="Tahoma" w:hAnsi="Tahoma" w:cs="Tahoma"/>
          <w:szCs w:val="24"/>
        </w:rPr>
        <w:t>What is the public knowledge of media reportage of corruption in public sectors among Nigerian students?</w:t>
      </w:r>
    </w:p>
    <w:p w:rsidR="0058085E" w:rsidRPr="00817793" w:rsidRDefault="0058085E" w:rsidP="00D440C8">
      <w:pPr>
        <w:pStyle w:val="ListParagraph"/>
        <w:numPr>
          <w:ilvl w:val="0"/>
          <w:numId w:val="2"/>
        </w:numPr>
        <w:spacing w:after="240"/>
        <w:jc w:val="both"/>
        <w:rPr>
          <w:rFonts w:ascii="Tahoma" w:hAnsi="Tahoma" w:cs="Tahoma"/>
          <w:szCs w:val="24"/>
        </w:rPr>
      </w:pPr>
      <w:r w:rsidRPr="00817793">
        <w:rPr>
          <w:rFonts w:ascii="Tahoma" w:hAnsi="Tahoma" w:cs="Tahoma"/>
          <w:szCs w:val="24"/>
        </w:rPr>
        <w:t>What impact do media reportage of corruption in public sectors have among Nigerian students?</w:t>
      </w:r>
    </w:p>
    <w:p w:rsidR="0058085E" w:rsidRPr="00817793" w:rsidRDefault="0058085E" w:rsidP="00D440C8">
      <w:pPr>
        <w:pStyle w:val="ListParagraph"/>
        <w:numPr>
          <w:ilvl w:val="0"/>
          <w:numId w:val="2"/>
        </w:numPr>
        <w:spacing w:after="240"/>
        <w:jc w:val="both"/>
        <w:rPr>
          <w:rFonts w:ascii="Tahoma" w:hAnsi="Tahoma" w:cs="Tahoma"/>
          <w:szCs w:val="24"/>
        </w:rPr>
      </w:pPr>
      <w:r w:rsidRPr="00817793">
        <w:rPr>
          <w:rFonts w:ascii="Tahoma" w:hAnsi="Tahoma" w:cs="Tahoma"/>
          <w:szCs w:val="24"/>
        </w:rPr>
        <w:t>What are the perceptions of Nigerian students on media reportage of corruption in public sectors?</w:t>
      </w:r>
    </w:p>
    <w:p w:rsidR="0058085E" w:rsidRPr="00817793" w:rsidRDefault="0058085E" w:rsidP="00D440C8">
      <w:pPr>
        <w:pStyle w:val="Heading1"/>
        <w:spacing w:before="0" w:after="240" w:line="360" w:lineRule="auto"/>
        <w:jc w:val="both"/>
        <w:rPr>
          <w:rFonts w:ascii="Tahoma" w:hAnsi="Tahoma" w:cs="Tahoma"/>
          <w:szCs w:val="24"/>
        </w:rPr>
      </w:pPr>
      <w:bookmarkStart w:id="9" w:name="_Toc140245772"/>
      <w:r w:rsidRPr="00817793">
        <w:rPr>
          <w:rFonts w:ascii="Tahoma" w:hAnsi="Tahoma" w:cs="Tahoma"/>
          <w:szCs w:val="24"/>
        </w:rPr>
        <w:t>1.5</w:t>
      </w:r>
      <w:r w:rsidRPr="00817793">
        <w:rPr>
          <w:rFonts w:ascii="Tahoma" w:hAnsi="Tahoma" w:cs="Tahoma"/>
          <w:szCs w:val="24"/>
        </w:rPr>
        <w:tab/>
        <w:t>Significance of the Study</w:t>
      </w:r>
      <w:bookmarkEnd w:id="9"/>
    </w:p>
    <w:p w:rsidR="0058085E" w:rsidRPr="00817793" w:rsidRDefault="0058085E" w:rsidP="00D440C8">
      <w:pPr>
        <w:spacing w:after="240"/>
        <w:jc w:val="both"/>
        <w:rPr>
          <w:rFonts w:ascii="Tahoma" w:hAnsi="Tahoma" w:cs="Tahoma"/>
          <w:szCs w:val="24"/>
        </w:rPr>
      </w:pPr>
      <w:r w:rsidRPr="00817793">
        <w:rPr>
          <w:rFonts w:ascii="Tahoma" w:hAnsi="Tahoma" w:cs="Tahoma"/>
          <w:szCs w:val="24"/>
        </w:rPr>
        <w:tab/>
        <w:t>It is the belief of the research that this research study will be significant as it will increase knowledge and skills in the field of research. It will also provide crucial information that suggests for Nigerian students on how to avoid engaging in corruption, and is also a reference material for future research in this field. Media organizations and anti-corruption agencies will see this study beneficial as it will limelight news update on corruptions, recommend news ways to tack the social misdemeanor and bring culprits to book.</w:t>
      </w:r>
    </w:p>
    <w:p w:rsidR="0058085E" w:rsidRPr="00817793" w:rsidRDefault="0058085E" w:rsidP="00D440C8">
      <w:pPr>
        <w:pStyle w:val="Heading1"/>
        <w:spacing w:before="0" w:after="240" w:line="360" w:lineRule="auto"/>
        <w:jc w:val="both"/>
        <w:rPr>
          <w:rFonts w:ascii="Tahoma" w:hAnsi="Tahoma" w:cs="Tahoma"/>
          <w:szCs w:val="24"/>
        </w:rPr>
      </w:pPr>
      <w:bookmarkStart w:id="10" w:name="_Toc140245773"/>
      <w:r w:rsidRPr="00817793">
        <w:rPr>
          <w:rFonts w:ascii="Tahoma" w:hAnsi="Tahoma" w:cs="Tahoma"/>
          <w:szCs w:val="24"/>
        </w:rPr>
        <w:t>1.6</w:t>
      </w:r>
      <w:r w:rsidRPr="00817793">
        <w:rPr>
          <w:rFonts w:ascii="Tahoma" w:hAnsi="Tahoma" w:cs="Tahoma"/>
          <w:szCs w:val="24"/>
        </w:rPr>
        <w:tab/>
        <w:t>Scope of the Study</w:t>
      </w:r>
      <w:bookmarkEnd w:id="10"/>
    </w:p>
    <w:p w:rsidR="0058085E" w:rsidRPr="00817793" w:rsidRDefault="0058085E" w:rsidP="00D440C8">
      <w:pPr>
        <w:spacing w:after="240"/>
        <w:jc w:val="both"/>
        <w:rPr>
          <w:rFonts w:ascii="Tahoma" w:hAnsi="Tahoma" w:cs="Tahoma"/>
          <w:szCs w:val="24"/>
        </w:rPr>
      </w:pPr>
      <w:r w:rsidRPr="00817793">
        <w:rPr>
          <w:rFonts w:ascii="Tahoma" w:hAnsi="Tahoma" w:cs="Tahoma"/>
          <w:szCs w:val="24"/>
        </w:rPr>
        <w:tab/>
        <w:t xml:space="preserve">The study seeks to appraise the impact of media reportage of corruption in public sectors and its influence among Nigeria students. The study was streamlined in Ilorin, the capital city of Kwara State and covered respondents within the age bracket of 20-50 years. A hundred (100) of these respondents were selected among students and staff of Kwara State Polytechnic students, Ilorin. Survey research design was adopted by researcher to for data collection. </w:t>
      </w:r>
      <w:r w:rsidRPr="00817793">
        <w:rPr>
          <w:rFonts w:ascii="Tahoma" w:hAnsi="Tahoma" w:cs="Tahoma"/>
          <w:szCs w:val="24"/>
        </w:rPr>
        <w:lastRenderedPageBreak/>
        <w:t>The limitations of this study were restricted to time, finance, unavailability of literatures and respondents’ hesitancy during the field survey. However, the researcher ensured that the aforesaid limitations do not undermine the validity of the study.</w:t>
      </w:r>
    </w:p>
    <w:p w:rsidR="0058085E" w:rsidRPr="00817793" w:rsidRDefault="0058085E" w:rsidP="00D440C8">
      <w:pPr>
        <w:pStyle w:val="Heading1"/>
        <w:spacing w:before="0" w:after="240" w:line="360" w:lineRule="auto"/>
        <w:jc w:val="both"/>
        <w:rPr>
          <w:rFonts w:ascii="Tahoma" w:hAnsi="Tahoma" w:cs="Tahoma"/>
          <w:szCs w:val="24"/>
        </w:rPr>
      </w:pPr>
      <w:bookmarkStart w:id="11" w:name="_Toc140245774"/>
      <w:r w:rsidRPr="00817793">
        <w:rPr>
          <w:rFonts w:ascii="Tahoma" w:hAnsi="Tahoma" w:cs="Tahoma"/>
          <w:szCs w:val="24"/>
        </w:rPr>
        <w:t>1.7</w:t>
      </w:r>
      <w:r w:rsidRPr="00817793">
        <w:rPr>
          <w:rFonts w:ascii="Tahoma" w:hAnsi="Tahoma" w:cs="Tahoma"/>
          <w:szCs w:val="24"/>
        </w:rPr>
        <w:tab/>
        <w:t>Definition of Key Terms</w:t>
      </w:r>
      <w:bookmarkEnd w:id="11"/>
    </w:p>
    <w:p w:rsidR="0058085E" w:rsidRPr="00817793" w:rsidRDefault="0058085E" w:rsidP="00D440C8">
      <w:pPr>
        <w:tabs>
          <w:tab w:val="left" w:pos="1590"/>
        </w:tabs>
        <w:spacing w:after="240"/>
        <w:jc w:val="both"/>
        <w:rPr>
          <w:rFonts w:ascii="Tahoma" w:hAnsi="Tahoma" w:cs="Tahoma"/>
          <w:b/>
          <w:szCs w:val="24"/>
        </w:rPr>
      </w:pPr>
      <w:r w:rsidRPr="00817793">
        <w:rPr>
          <w:rFonts w:ascii="Tahoma" w:hAnsi="Tahoma" w:cs="Tahoma"/>
          <w:b/>
          <w:szCs w:val="24"/>
        </w:rPr>
        <w:t xml:space="preserve">i Media: </w:t>
      </w:r>
      <w:r w:rsidRPr="00817793">
        <w:rPr>
          <w:rFonts w:ascii="Tahoma" w:hAnsi="Tahoma" w:cs="Tahoma"/>
          <w:szCs w:val="24"/>
        </w:rPr>
        <w:t>are the communication outlets or tools such as radio, newspaper, television and internet use in information dissemination.</w:t>
      </w:r>
    </w:p>
    <w:p w:rsidR="0058085E" w:rsidRPr="00817793" w:rsidRDefault="0058085E" w:rsidP="00D440C8">
      <w:pPr>
        <w:tabs>
          <w:tab w:val="left" w:pos="1590"/>
        </w:tabs>
        <w:spacing w:after="240"/>
        <w:jc w:val="both"/>
        <w:rPr>
          <w:rFonts w:ascii="Tahoma" w:hAnsi="Tahoma" w:cs="Tahoma"/>
          <w:b/>
          <w:szCs w:val="24"/>
        </w:rPr>
      </w:pPr>
      <w:r w:rsidRPr="00817793">
        <w:rPr>
          <w:rFonts w:ascii="Tahoma" w:hAnsi="Tahoma" w:cs="Tahoma"/>
          <w:b/>
          <w:szCs w:val="24"/>
        </w:rPr>
        <w:t xml:space="preserve">ii Corruption: </w:t>
      </w:r>
      <w:r w:rsidRPr="00817793">
        <w:rPr>
          <w:rFonts w:ascii="Tahoma" w:hAnsi="Tahoma" w:cs="Tahoma"/>
          <w:szCs w:val="24"/>
        </w:rPr>
        <w:t>It is the unlawful use of official power or influence by an official of the government either to enrich himself or further his course and/or any other person at the expense of the public, in contravention of his oath of office and/or contrary to the conventions or laws that are in force</w:t>
      </w:r>
    </w:p>
    <w:p w:rsidR="0058085E" w:rsidRPr="00817793" w:rsidRDefault="0058085E" w:rsidP="00D440C8">
      <w:pPr>
        <w:tabs>
          <w:tab w:val="left" w:pos="1590"/>
        </w:tabs>
        <w:spacing w:after="240"/>
        <w:jc w:val="both"/>
        <w:rPr>
          <w:rFonts w:ascii="Tahoma" w:hAnsi="Tahoma" w:cs="Tahoma"/>
          <w:color w:val="auto"/>
          <w:szCs w:val="24"/>
        </w:rPr>
      </w:pPr>
      <w:r w:rsidRPr="00817793">
        <w:rPr>
          <w:rFonts w:ascii="Tahoma" w:hAnsi="Tahoma" w:cs="Tahoma"/>
          <w:b/>
          <w:szCs w:val="24"/>
        </w:rPr>
        <w:t xml:space="preserve">iii Public sector: </w:t>
      </w:r>
      <w:r w:rsidRPr="00817793">
        <w:rPr>
          <w:rFonts w:ascii="Tahoma" w:hAnsi="Tahoma" w:cs="Tahoma"/>
          <w:szCs w:val="24"/>
        </w:rPr>
        <w:t>A</w:t>
      </w:r>
      <w:r w:rsidRPr="00817793">
        <w:rPr>
          <w:rFonts w:ascii="Tahoma" w:hAnsi="Tahoma" w:cs="Tahoma"/>
          <w:color w:val="auto"/>
          <w:szCs w:val="24"/>
        </w:rPr>
        <w:t>lso called the </w:t>
      </w:r>
      <w:r w:rsidRPr="00817793">
        <w:rPr>
          <w:rFonts w:ascii="Tahoma" w:hAnsi="Tahoma" w:cs="Tahoma"/>
          <w:bCs/>
          <w:color w:val="auto"/>
          <w:szCs w:val="24"/>
        </w:rPr>
        <w:t>state sector</w:t>
      </w:r>
      <w:r w:rsidRPr="00817793">
        <w:rPr>
          <w:rFonts w:ascii="Tahoma" w:hAnsi="Tahoma" w:cs="Tahoma"/>
          <w:color w:val="auto"/>
          <w:szCs w:val="24"/>
        </w:rPr>
        <w:t>, is the part of the economy composed of both </w:t>
      </w:r>
      <w:hyperlink r:id="rId7" w:tooltip="Public service" w:history="1">
        <w:r w:rsidRPr="00817793">
          <w:rPr>
            <w:rStyle w:val="Hyperlink"/>
            <w:rFonts w:ascii="Tahoma" w:hAnsi="Tahoma" w:cs="Tahoma"/>
            <w:color w:val="auto"/>
            <w:szCs w:val="24"/>
          </w:rPr>
          <w:t>public services</w:t>
        </w:r>
      </w:hyperlink>
      <w:r w:rsidRPr="00817793">
        <w:rPr>
          <w:rFonts w:ascii="Tahoma" w:hAnsi="Tahoma" w:cs="Tahoma"/>
          <w:color w:val="auto"/>
          <w:szCs w:val="24"/>
        </w:rPr>
        <w:t> and </w:t>
      </w:r>
      <w:hyperlink r:id="rId8" w:tooltip="Public enterprise" w:history="1">
        <w:r w:rsidRPr="00817793">
          <w:rPr>
            <w:rStyle w:val="Hyperlink"/>
            <w:rFonts w:ascii="Tahoma" w:hAnsi="Tahoma" w:cs="Tahoma"/>
            <w:color w:val="auto"/>
            <w:szCs w:val="24"/>
          </w:rPr>
          <w:t>public enterprises</w:t>
        </w:r>
      </w:hyperlink>
      <w:r w:rsidRPr="00817793">
        <w:rPr>
          <w:rFonts w:ascii="Tahoma" w:hAnsi="Tahoma" w:cs="Tahoma"/>
          <w:color w:val="auto"/>
          <w:szCs w:val="24"/>
        </w:rPr>
        <w:t>. Public sectors include the public goods and governmental services such as the </w:t>
      </w:r>
      <w:hyperlink r:id="rId9" w:tooltip="Military" w:history="1">
        <w:r w:rsidRPr="00817793">
          <w:rPr>
            <w:rStyle w:val="Hyperlink"/>
            <w:rFonts w:ascii="Tahoma" w:hAnsi="Tahoma" w:cs="Tahoma"/>
            <w:color w:val="auto"/>
            <w:szCs w:val="24"/>
          </w:rPr>
          <w:t>military</w:t>
        </w:r>
      </w:hyperlink>
      <w:r w:rsidRPr="00817793">
        <w:rPr>
          <w:rFonts w:ascii="Tahoma" w:hAnsi="Tahoma" w:cs="Tahoma"/>
          <w:color w:val="auto"/>
          <w:szCs w:val="24"/>
        </w:rPr>
        <w:t>, </w:t>
      </w:r>
      <w:hyperlink r:id="rId10" w:tooltip="Law enforcement" w:history="1">
        <w:r w:rsidRPr="00817793">
          <w:rPr>
            <w:rStyle w:val="Hyperlink"/>
            <w:rFonts w:ascii="Tahoma" w:hAnsi="Tahoma" w:cs="Tahoma"/>
            <w:color w:val="auto"/>
            <w:szCs w:val="24"/>
          </w:rPr>
          <w:t>law enforcement</w:t>
        </w:r>
      </w:hyperlink>
      <w:r w:rsidRPr="00817793">
        <w:rPr>
          <w:rFonts w:ascii="Tahoma" w:hAnsi="Tahoma" w:cs="Tahoma"/>
          <w:color w:val="auto"/>
          <w:szCs w:val="24"/>
        </w:rPr>
        <w:t>, </w:t>
      </w:r>
      <w:hyperlink r:id="rId11" w:tooltip="Infrastructure" w:history="1">
        <w:r w:rsidRPr="00817793">
          <w:rPr>
            <w:rStyle w:val="Hyperlink"/>
            <w:rFonts w:ascii="Tahoma" w:hAnsi="Tahoma" w:cs="Tahoma"/>
            <w:color w:val="auto"/>
            <w:szCs w:val="24"/>
          </w:rPr>
          <w:t>infrastructure</w:t>
        </w:r>
      </w:hyperlink>
      <w:r w:rsidRPr="00817793">
        <w:rPr>
          <w:rFonts w:ascii="Tahoma" w:hAnsi="Tahoma" w:cs="Tahoma"/>
          <w:color w:val="auto"/>
          <w:szCs w:val="24"/>
        </w:rPr>
        <w:t>, </w:t>
      </w:r>
      <w:hyperlink r:id="rId12" w:tooltip="Public transit" w:history="1">
        <w:r w:rsidRPr="00817793">
          <w:rPr>
            <w:rStyle w:val="Hyperlink"/>
            <w:rFonts w:ascii="Tahoma" w:hAnsi="Tahoma" w:cs="Tahoma"/>
            <w:color w:val="auto"/>
            <w:szCs w:val="24"/>
          </w:rPr>
          <w:t>public transit</w:t>
        </w:r>
      </w:hyperlink>
      <w:r w:rsidRPr="00817793">
        <w:rPr>
          <w:rFonts w:ascii="Tahoma" w:hAnsi="Tahoma" w:cs="Tahoma"/>
          <w:color w:val="auto"/>
          <w:szCs w:val="24"/>
        </w:rPr>
        <w:t>, </w:t>
      </w:r>
      <w:hyperlink r:id="rId13" w:tooltip="Public education" w:history="1">
        <w:r w:rsidRPr="00817793">
          <w:rPr>
            <w:rStyle w:val="Hyperlink"/>
            <w:rFonts w:ascii="Tahoma" w:hAnsi="Tahoma" w:cs="Tahoma"/>
            <w:color w:val="auto"/>
            <w:szCs w:val="24"/>
          </w:rPr>
          <w:t>public education</w:t>
        </w:r>
      </w:hyperlink>
      <w:r w:rsidRPr="00817793">
        <w:rPr>
          <w:rFonts w:ascii="Tahoma" w:hAnsi="Tahoma" w:cs="Tahoma"/>
          <w:color w:val="auto"/>
          <w:szCs w:val="24"/>
        </w:rPr>
        <w:t>, along with </w:t>
      </w:r>
      <w:hyperlink r:id="rId14" w:tooltip="Universal health care" w:history="1">
        <w:r w:rsidRPr="00817793">
          <w:rPr>
            <w:rStyle w:val="Hyperlink"/>
            <w:rFonts w:ascii="Tahoma" w:hAnsi="Tahoma" w:cs="Tahoma"/>
            <w:color w:val="auto"/>
            <w:szCs w:val="24"/>
          </w:rPr>
          <w:t>health care</w:t>
        </w:r>
      </w:hyperlink>
      <w:r w:rsidRPr="00817793">
        <w:rPr>
          <w:rFonts w:ascii="Tahoma" w:hAnsi="Tahoma" w:cs="Tahoma"/>
          <w:color w:val="auto"/>
          <w:szCs w:val="24"/>
        </w:rPr>
        <w:t> and those working for the government itself, such as </w:t>
      </w:r>
      <w:hyperlink r:id="rId15" w:tooltip="Official" w:history="1">
        <w:r w:rsidRPr="00817793">
          <w:rPr>
            <w:rStyle w:val="Hyperlink"/>
            <w:rFonts w:ascii="Tahoma" w:hAnsi="Tahoma" w:cs="Tahoma"/>
            <w:color w:val="auto"/>
            <w:szCs w:val="24"/>
          </w:rPr>
          <w:t>elected officials</w:t>
        </w:r>
      </w:hyperlink>
      <w:r w:rsidRPr="00817793">
        <w:rPr>
          <w:rFonts w:ascii="Tahoma" w:hAnsi="Tahoma" w:cs="Tahoma"/>
          <w:color w:val="auto"/>
          <w:szCs w:val="24"/>
        </w:rPr>
        <w:t>.</w:t>
      </w:r>
    </w:p>
    <w:p w:rsidR="0058085E" w:rsidRPr="00817793" w:rsidRDefault="0058085E" w:rsidP="00D440C8">
      <w:pPr>
        <w:tabs>
          <w:tab w:val="left" w:pos="1590"/>
        </w:tabs>
        <w:spacing w:after="240"/>
        <w:jc w:val="both"/>
        <w:rPr>
          <w:rFonts w:ascii="Tahoma" w:hAnsi="Tahoma" w:cs="Tahoma"/>
          <w:b/>
          <w:szCs w:val="24"/>
        </w:rPr>
      </w:pPr>
      <w:r w:rsidRPr="00817793">
        <w:rPr>
          <w:rFonts w:ascii="Tahoma" w:hAnsi="Tahoma" w:cs="Tahoma"/>
          <w:b/>
          <w:szCs w:val="24"/>
        </w:rPr>
        <w:t>iv Students:</w:t>
      </w:r>
      <w:r w:rsidRPr="00817793">
        <w:rPr>
          <w:rFonts w:ascii="Tahoma" w:hAnsi="Tahoma" w:cs="Tahoma"/>
          <w:szCs w:val="24"/>
        </w:rPr>
        <w:t xml:space="preserve"> a learner, or someone who attends an educational institution</w:t>
      </w:r>
    </w:p>
    <w:p w:rsidR="0058085E" w:rsidRPr="00817793" w:rsidRDefault="0058085E" w:rsidP="00D440C8">
      <w:pPr>
        <w:tabs>
          <w:tab w:val="left" w:pos="1590"/>
        </w:tabs>
        <w:spacing w:after="240"/>
        <w:jc w:val="both"/>
        <w:rPr>
          <w:rFonts w:ascii="Tahoma" w:hAnsi="Tahoma" w:cs="Tahoma"/>
          <w:szCs w:val="24"/>
        </w:rPr>
      </w:pPr>
      <w:r w:rsidRPr="00817793">
        <w:rPr>
          <w:rFonts w:ascii="Tahoma" w:hAnsi="Tahoma" w:cs="Tahoma"/>
          <w:b/>
          <w:szCs w:val="24"/>
        </w:rPr>
        <w:t xml:space="preserve">v Reportage: </w:t>
      </w:r>
      <w:r w:rsidRPr="00817793">
        <w:rPr>
          <w:rFonts w:ascii="Tahoma" w:hAnsi="Tahoma" w:cs="Tahoma"/>
          <w:szCs w:val="24"/>
        </w:rPr>
        <w:t>the reporting of news or the typical style in which this is done in newspapers, or on TV and radio</w:t>
      </w:r>
    </w:p>
    <w:p w:rsidR="0058085E" w:rsidRPr="00817793" w:rsidRDefault="0058085E" w:rsidP="00D440C8">
      <w:pPr>
        <w:tabs>
          <w:tab w:val="left" w:pos="1590"/>
        </w:tabs>
        <w:spacing w:after="240"/>
        <w:jc w:val="both"/>
        <w:rPr>
          <w:rFonts w:ascii="Tahoma" w:hAnsi="Tahoma" w:cs="Tahoma"/>
          <w:szCs w:val="24"/>
        </w:rPr>
      </w:pPr>
      <w:r w:rsidRPr="00817793">
        <w:rPr>
          <w:rFonts w:ascii="Tahoma" w:hAnsi="Tahoma" w:cs="Tahoma"/>
          <w:b/>
          <w:szCs w:val="24"/>
        </w:rPr>
        <w:t>vi Influence:</w:t>
      </w:r>
      <w:r w:rsidRPr="00817793">
        <w:rPr>
          <w:rFonts w:ascii="Tahoma" w:hAnsi="Tahoma" w:cs="Tahoma"/>
          <w:color w:val="202124"/>
          <w:szCs w:val="24"/>
          <w:shd w:val="clear" w:color="auto" w:fill="FFFFFF"/>
        </w:rPr>
        <w:t> </w:t>
      </w:r>
      <w:r w:rsidRPr="00817793">
        <w:rPr>
          <w:rFonts w:ascii="Tahoma" w:hAnsi="Tahoma" w:cs="Tahoma"/>
          <w:szCs w:val="24"/>
        </w:rPr>
        <w:t xml:space="preserve">the power to make other people agree with your opinions or do what you want  </w:t>
      </w:r>
    </w:p>
    <w:p w:rsidR="0058085E" w:rsidRPr="00817793" w:rsidRDefault="0058085E" w:rsidP="00D440C8">
      <w:pPr>
        <w:spacing w:after="240"/>
        <w:jc w:val="both"/>
        <w:rPr>
          <w:rFonts w:ascii="Tahoma" w:eastAsiaTheme="majorEastAsia" w:hAnsi="Tahoma" w:cs="Tahoma"/>
          <w:b/>
          <w:szCs w:val="24"/>
        </w:rPr>
      </w:pPr>
      <w:r w:rsidRPr="00817793">
        <w:rPr>
          <w:rFonts w:ascii="Tahoma" w:hAnsi="Tahoma" w:cs="Tahoma"/>
          <w:szCs w:val="24"/>
        </w:rPr>
        <w:br w:type="page"/>
      </w:r>
    </w:p>
    <w:p w:rsidR="0058085E" w:rsidRPr="00817793" w:rsidRDefault="0058085E" w:rsidP="00817793">
      <w:pPr>
        <w:pStyle w:val="Heading1"/>
        <w:spacing w:before="0" w:after="240" w:line="360" w:lineRule="auto"/>
        <w:jc w:val="center"/>
        <w:rPr>
          <w:rFonts w:ascii="Tahoma" w:hAnsi="Tahoma" w:cs="Tahoma"/>
          <w:szCs w:val="24"/>
        </w:rPr>
      </w:pPr>
      <w:bookmarkStart w:id="12" w:name="_Toc140245775"/>
      <w:r w:rsidRPr="00817793">
        <w:rPr>
          <w:rFonts w:ascii="Tahoma" w:hAnsi="Tahoma" w:cs="Tahoma"/>
          <w:szCs w:val="24"/>
        </w:rPr>
        <w:lastRenderedPageBreak/>
        <w:t>CHAPTER TWO</w:t>
      </w:r>
      <w:bookmarkEnd w:id="12"/>
    </w:p>
    <w:p w:rsidR="0058085E" w:rsidRPr="00817793" w:rsidRDefault="0058085E" w:rsidP="00817793">
      <w:pPr>
        <w:pStyle w:val="Heading1"/>
        <w:spacing w:before="0" w:after="240" w:line="360" w:lineRule="auto"/>
        <w:jc w:val="center"/>
        <w:rPr>
          <w:rFonts w:ascii="Tahoma" w:hAnsi="Tahoma" w:cs="Tahoma"/>
          <w:szCs w:val="24"/>
        </w:rPr>
      </w:pPr>
      <w:bookmarkStart w:id="13" w:name="_Toc140245776"/>
      <w:r w:rsidRPr="00817793">
        <w:rPr>
          <w:rFonts w:ascii="Tahoma" w:hAnsi="Tahoma" w:cs="Tahoma"/>
          <w:szCs w:val="24"/>
        </w:rPr>
        <w:t>LITERATURE REVIEW</w:t>
      </w:r>
      <w:bookmarkEnd w:id="13"/>
    </w:p>
    <w:p w:rsidR="0058085E" w:rsidRPr="00817793" w:rsidRDefault="0058085E" w:rsidP="00D440C8">
      <w:pPr>
        <w:pStyle w:val="Heading1"/>
        <w:spacing w:before="0" w:after="240" w:line="360" w:lineRule="auto"/>
        <w:jc w:val="both"/>
        <w:rPr>
          <w:rFonts w:ascii="Tahoma" w:hAnsi="Tahoma" w:cs="Tahoma"/>
          <w:szCs w:val="24"/>
        </w:rPr>
      </w:pPr>
      <w:bookmarkStart w:id="14" w:name="_Toc140245777"/>
      <w:r w:rsidRPr="00817793">
        <w:rPr>
          <w:rFonts w:ascii="Tahoma" w:hAnsi="Tahoma" w:cs="Tahoma"/>
          <w:szCs w:val="24"/>
        </w:rPr>
        <w:t>2.1</w:t>
      </w:r>
      <w:r w:rsidRPr="00817793">
        <w:rPr>
          <w:rFonts w:ascii="Tahoma" w:hAnsi="Tahoma" w:cs="Tahoma"/>
          <w:szCs w:val="24"/>
        </w:rPr>
        <w:tab/>
        <w:t>INTRODUCTION</w:t>
      </w:r>
      <w:bookmarkEnd w:id="14"/>
    </w:p>
    <w:p w:rsidR="0058085E" w:rsidRPr="00817793" w:rsidRDefault="0058085E" w:rsidP="00D440C8">
      <w:pPr>
        <w:spacing w:after="240"/>
        <w:jc w:val="both"/>
        <w:rPr>
          <w:rFonts w:ascii="Tahoma" w:hAnsi="Tahoma" w:cs="Tahoma"/>
          <w:szCs w:val="24"/>
        </w:rPr>
      </w:pPr>
      <w:r w:rsidRPr="00817793">
        <w:rPr>
          <w:rFonts w:ascii="Tahoma" w:eastAsia="Calibri" w:hAnsi="Tahoma" w:cs="Tahoma"/>
          <w:szCs w:val="24"/>
        </w:rPr>
        <w:tab/>
        <w:t xml:space="preserve">Literature review is the process of exploring the existing literature to ascertain what has been written or otherwise published on chosen research topic, the previous research conducted and their impact on the present topic chosen. </w:t>
      </w:r>
      <w:r w:rsidRPr="00817793">
        <w:rPr>
          <w:rFonts w:ascii="Tahoma" w:hAnsi="Tahoma" w:cs="Tahoma"/>
          <w:szCs w:val="24"/>
        </w:rPr>
        <w:t xml:space="preserve">Arshed &amp; Dansen (2015) stated that the purpose of a literature review relies on educating the researchers in the topic area and understanding previous formulated research before having the chance to introduce a new argument or justification in a field of study of interest. </w:t>
      </w:r>
      <w:r w:rsidRPr="00817793">
        <w:rPr>
          <w:rFonts w:ascii="Tahoma" w:eastAsia="Calibri" w:hAnsi="Tahoma" w:cs="Tahoma"/>
          <w:szCs w:val="24"/>
        </w:rPr>
        <w:t>Therefore this chapter is divided into conceptual review, theoretical approach and empirical review.</w:t>
      </w:r>
    </w:p>
    <w:p w:rsidR="0058085E" w:rsidRPr="00817793" w:rsidRDefault="0058085E" w:rsidP="00D440C8">
      <w:pPr>
        <w:pStyle w:val="Heading1"/>
        <w:spacing w:before="0" w:after="240" w:line="360" w:lineRule="auto"/>
        <w:jc w:val="both"/>
        <w:rPr>
          <w:rFonts w:ascii="Tahoma" w:hAnsi="Tahoma" w:cs="Tahoma"/>
          <w:szCs w:val="24"/>
        </w:rPr>
      </w:pPr>
      <w:bookmarkStart w:id="15" w:name="_Toc140245778"/>
      <w:r w:rsidRPr="00817793">
        <w:rPr>
          <w:rFonts w:ascii="Tahoma" w:hAnsi="Tahoma" w:cs="Tahoma"/>
          <w:szCs w:val="24"/>
        </w:rPr>
        <w:t>2.2</w:t>
      </w:r>
      <w:r w:rsidRPr="00817793">
        <w:rPr>
          <w:rFonts w:ascii="Tahoma" w:hAnsi="Tahoma" w:cs="Tahoma"/>
          <w:szCs w:val="24"/>
        </w:rPr>
        <w:tab/>
        <w:t>CONCEPTUAL FRAMEWORK</w:t>
      </w:r>
      <w:bookmarkEnd w:id="15"/>
    </w:p>
    <w:p w:rsidR="0058085E" w:rsidRPr="00817793" w:rsidRDefault="0058085E" w:rsidP="00D440C8">
      <w:pPr>
        <w:pStyle w:val="Heading1"/>
        <w:spacing w:before="0" w:after="240" w:line="360" w:lineRule="auto"/>
        <w:jc w:val="both"/>
        <w:rPr>
          <w:rFonts w:ascii="Tahoma" w:hAnsi="Tahoma" w:cs="Tahoma"/>
          <w:szCs w:val="24"/>
        </w:rPr>
      </w:pPr>
      <w:bookmarkStart w:id="16" w:name="_Toc140245779"/>
      <w:r w:rsidRPr="00817793">
        <w:rPr>
          <w:rFonts w:ascii="Tahoma" w:hAnsi="Tahoma" w:cs="Tahoma"/>
          <w:szCs w:val="24"/>
        </w:rPr>
        <w:t>2.2.1</w:t>
      </w:r>
      <w:r w:rsidRPr="00817793">
        <w:rPr>
          <w:rFonts w:ascii="Tahoma" w:hAnsi="Tahoma" w:cs="Tahoma"/>
          <w:szCs w:val="24"/>
        </w:rPr>
        <w:tab/>
        <w:t>The Concept of Media</w:t>
      </w:r>
      <w:bookmarkEnd w:id="16"/>
    </w:p>
    <w:p w:rsidR="0058085E" w:rsidRPr="00817793" w:rsidRDefault="0058085E" w:rsidP="00D440C8">
      <w:pPr>
        <w:spacing w:after="240"/>
        <w:jc w:val="both"/>
        <w:rPr>
          <w:rFonts w:ascii="Tahoma" w:hAnsi="Tahoma" w:cs="Tahoma"/>
          <w:szCs w:val="24"/>
        </w:rPr>
      </w:pPr>
      <w:r w:rsidRPr="00817793">
        <w:rPr>
          <w:rFonts w:ascii="Tahoma" w:hAnsi="Tahoma" w:cs="Tahoma"/>
          <w:szCs w:val="24"/>
        </w:rPr>
        <w:tab/>
        <w:t>The etymology of the word media hints at a rich philological history extending back to the Latin “medius” best exemplified in the familiar narrative topos of classical epic: “in medias res”. Albeit, the path by which this ancient word for “middle” came to serve as the collective noun for most advanced communication technologies is difficult to trace. [John Guillory, 2015]. According to philological record, the substantive noun medium was rarely connected with matters of communication before the later nineteenth century. The explosiveness of this word in the communicative environment of modernity has relegated the genesis of the media concept to a mystifying obscurity. [Wikipedia, 2023].</w:t>
      </w:r>
    </w:p>
    <w:p w:rsidR="0058085E" w:rsidRPr="00817793" w:rsidRDefault="0058085E" w:rsidP="00D440C8">
      <w:pPr>
        <w:spacing w:after="240"/>
        <w:jc w:val="both"/>
        <w:rPr>
          <w:rFonts w:ascii="Tahoma" w:hAnsi="Tahoma" w:cs="Tahoma"/>
          <w:szCs w:val="24"/>
        </w:rPr>
      </w:pPr>
      <w:r w:rsidRPr="00817793">
        <w:rPr>
          <w:rFonts w:ascii="Tahoma" w:hAnsi="Tahoma" w:cs="Tahoma"/>
          <w:szCs w:val="24"/>
        </w:rPr>
        <w:tab/>
        <w:t xml:space="preserve">Media plays a catalytic role in transforming the society in a globalized world. It is one of the medium of communications that have brought the world </w:t>
      </w:r>
      <w:r w:rsidRPr="00817793">
        <w:rPr>
          <w:rFonts w:ascii="Tahoma" w:hAnsi="Tahoma" w:cs="Tahoma"/>
          <w:szCs w:val="24"/>
        </w:rPr>
        <w:lastRenderedPageBreak/>
        <w:t xml:space="preserve">into one single unit. As the word media derives from the Latin medium that means in the middle. </w:t>
      </w:r>
    </w:p>
    <w:p w:rsidR="0058085E" w:rsidRPr="00817793" w:rsidRDefault="0058085E" w:rsidP="00D440C8">
      <w:pPr>
        <w:spacing w:after="240"/>
        <w:jc w:val="both"/>
        <w:rPr>
          <w:rFonts w:ascii="Tahoma" w:hAnsi="Tahoma" w:cs="Tahoma"/>
          <w:szCs w:val="24"/>
        </w:rPr>
      </w:pPr>
      <w:r w:rsidRPr="00817793">
        <w:rPr>
          <w:rFonts w:ascii="Tahoma" w:hAnsi="Tahoma" w:cs="Tahoma"/>
          <w:szCs w:val="24"/>
        </w:rPr>
        <w:tab/>
        <w:t xml:space="preserve">According to Hoag [2008] the media refers to traditional mass communication system and content generators as well as other technologies for mediated human speech. This would include traditional publishing [newspapers, periodicals, or books], traditional electronic media [broadcasting, broadband, cable, or satellite], motion pictures, video gaming, recorded music, advertising, and adaptations of the Internet for any of these media Information and messages are transferred from the sender to the receiver through a certain channel, known as media. </w:t>
      </w:r>
    </w:p>
    <w:p w:rsidR="0058085E" w:rsidRPr="00817793" w:rsidRDefault="0058085E" w:rsidP="00D440C8">
      <w:pPr>
        <w:spacing w:after="240"/>
        <w:jc w:val="both"/>
        <w:rPr>
          <w:rFonts w:ascii="Tahoma" w:hAnsi="Tahoma" w:cs="Tahoma"/>
          <w:szCs w:val="24"/>
        </w:rPr>
      </w:pPr>
      <w:r w:rsidRPr="00817793">
        <w:rPr>
          <w:rFonts w:ascii="Tahoma" w:hAnsi="Tahoma" w:cs="Tahoma"/>
          <w:szCs w:val="24"/>
        </w:rPr>
        <w:tab/>
        <w:t>In the form of a spoken, written, or printed word or any sign, medium is what conveys a meaning. These could be coded in the form of electronic message. Besides this scientific understanding of the concept of media, there is a current common parlance of it, as a process or instrument designed to reach a large number of consumers as audience, readers, or viewers. In the common parlance, “media” and “mass media” are used almost interchangeably. The term “media” was first used with the advent of newspapers and magazines [Pushparaj 2014]</w:t>
      </w:r>
    </w:p>
    <w:p w:rsidR="0058085E" w:rsidRPr="00817793" w:rsidRDefault="0058085E" w:rsidP="00D440C8">
      <w:pPr>
        <w:spacing w:after="240"/>
        <w:jc w:val="both"/>
        <w:rPr>
          <w:rFonts w:ascii="Tahoma" w:hAnsi="Tahoma" w:cs="Tahoma"/>
          <w:szCs w:val="24"/>
        </w:rPr>
      </w:pPr>
      <w:r w:rsidRPr="00817793">
        <w:rPr>
          <w:rFonts w:ascii="Tahoma" w:hAnsi="Tahoma" w:cs="Tahoma"/>
          <w:szCs w:val="24"/>
        </w:rPr>
        <w:tab/>
        <w:t>The media works as the tools that publicize information and entertainment to a large and vast number of populations. A number of Internet based newspapers, journals, and periodicals have already made their presence felt [Kumar 2008]. The web newspapers are becoming increasingly popular. And the net editions of almost all the major newspapers are as popular as their print editions. Mass media have helped in creating social awareness and have also provided people with an easy way of living life [Rajan 2011]. Thus, media refers various means of communication, its aim to reach a very large population, such as the entire population of country.</w:t>
      </w:r>
    </w:p>
    <w:p w:rsidR="0058085E" w:rsidRPr="00817793" w:rsidRDefault="0058085E" w:rsidP="00D440C8">
      <w:pPr>
        <w:pStyle w:val="Heading1"/>
        <w:spacing w:before="0" w:after="240" w:line="360" w:lineRule="auto"/>
        <w:jc w:val="both"/>
        <w:rPr>
          <w:rFonts w:ascii="Tahoma" w:hAnsi="Tahoma" w:cs="Tahoma"/>
          <w:szCs w:val="24"/>
        </w:rPr>
      </w:pPr>
      <w:bookmarkStart w:id="17" w:name="_Toc140245780"/>
      <w:r w:rsidRPr="00817793">
        <w:rPr>
          <w:rFonts w:ascii="Tahoma" w:hAnsi="Tahoma" w:cs="Tahoma"/>
          <w:szCs w:val="24"/>
        </w:rPr>
        <w:lastRenderedPageBreak/>
        <w:t>2.2.2</w:t>
      </w:r>
      <w:r w:rsidRPr="00817793">
        <w:rPr>
          <w:rFonts w:ascii="Tahoma" w:hAnsi="Tahoma" w:cs="Tahoma"/>
          <w:szCs w:val="24"/>
        </w:rPr>
        <w:tab/>
        <w:t>Types of Media</w:t>
      </w:r>
      <w:bookmarkEnd w:id="17"/>
    </w:p>
    <w:p w:rsidR="0058085E" w:rsidRPr="00817793" w:rsidRDefault="0058085E" w:rsidP="00D440C8">
      <w:pPr>
        <w:spacing w:after="240"/>
        <w:jc w:val="both"/>
        <w:rPr>
          <w:rFonts w:ascii="Tahoma" w:hAnsi="Tahoma" w:cs="Tahoma"/>
          <w:szCs w:val="24"/>
        </w:rPr>
      </w:pPr>
      <w:r w:rsidRPr="00817793">
        <w:rPr>
          <w:rFonts w:ascii="Tahoma" w:hAnsi="Tahoma" w:cs="Tahoma"/>
          <w:szCs w:val="24"/>
        </w:rPr>
        <w:tab/>
        <w:t xml:space="preserve">Media is devices of the communication which is useful to communicate and interact with a large number of audiences in various languages. One cannot separate himself from media. Media is used for the entertainment, communication and dissemination of information, advertising, marketing, and for expressing and sharing views, opinion, and ideas. </w:t>
      </w:r>
    </w:p>
    <w:p w:rsidR="0058085E" w:rsidRPr="00817793" w:rsidRDefault="0058085E" w:rsidP="00D440C8">
      <w:pPr>
        <w:spacing w:after="240"/>
        <w:jc w:val="both"/>
        <w:rPr>
          <w:rFonts w:ascii="Tahoma" w:hAnsi="Tahoma" w:cs="Tahoma"/>
          <w:szCs w:val="24"/>
        </w:rPr>
      </w:pPr>
      <w:r w:rsidRPr="00817793">
        <w:rPr>
          <w:rFonts w:ascii="Tahoma" w:hAnsi="Tahoma" w:cs="Tahoma"/>
          <w:szCs w:val="24"/>
        </w:rPr>
        <w:tab/>
        <w:t>However, there are different types of media that are accustomed to the day and age. Whether its children, young people, or adults, everyone had their own share of media related exposure every day. According to Salvin Paul [2021], media can be categorized into three, viz:[i]print media;[ii]electronic media; and [iii]social media.</w:t>
      </w:r>
    </w:p>
    <w:p w:rsidR="0058085E" w:rsidRPr="00817793" w:rsidRDefault="0058085E" w:rsidP="00D440C8">
      <w:pPr>
        <w:pStyle w:val="ListParagraph"/>
        <w:numPr>
          <w:ilvl w:val="0"/>
          <w:numId w:val="3"/>
        </w:numPr>
        <w:spacing w:after="240"/>
        <w:ind w:left="720"/>
        <w:jc w:val="both"/>
        <w:rPr>
          <w:rFonts w:ascii="Tahoma" w:hAnsi="Tahoma" w:cs="Tahoma"/>
          <w:b/>
          <w:szCs w:val="24"/>
        </w:rPr>
      </w:pPr>
      <w:r w:rsidRPr="00817793">
        <w:rPr>
          <w:rFonts w:ascii="Tahoma" w:hAnsi="Tahoma" w:cs="Tahoma"/>
          <w:b/>
          <w:szCs w:val="24"/>
        </w:rPr>
        <w:t>Print Media:</w:t>
      </w:r>
    </w:p>
    <w:p w:rsidR="0058085E" w:rsidRPr="00817793" w:rsidRDefault="0058085E" w:rsidP="00D440C8">
      <w:pPr>
        <w:spacing w:after="240"/>
        <w:jc w:val="both"/>
        <w:rPr>
          <w:rFonts w:ascii="Tahoma" w:hAnsi="Tahoma" w:cs="Tahoma"/>
          <w:szCs w:val="24"/>
        </w:rPr>
      </w:pPr>
      <w:r w:rsidRPr="00817793">
        <w:rPr>
          <w:rFonts w:ascii="Tahoma" w:hAnsi="Tahoma" w:cs="Tahoma"/>
          <w:szCs w:val="24"/>
        </w:rPr>
        <w:tab/>
        <w:t xml:space="preserve">One of the foremost sources of information earlier was the print media. The first printed newspaper appeared in Beijing, China, in the eighth century A.D. In India, the first newspaper Hicky’s Bengal Gazette appeared in English and edited and published by James Augustus Hicky, an ex-employee of the East India Company on January 29, 1780 [Vilanilam 2005].  </w:t>
      </w:r>
    </w:p>
    <w:p w:rsidR="0058085E" w:rsidRPr="00817793" w:rsidRDefault="0058085E" w:rsidP="00D440C8">
      <w:pPr>
        <w:spacing w:after="240"/>
        <w:jc w:val="both"/>
        <w:rPr>
          <w:rFonts w:ascii="Tahoma" w:hAnsi="Tahoma" w:cs="Tahoma"/>
          <w:szCs w:val="24"/>
        </w:rPr>
      </w:pPr>
      <w:r w:rsidRPr="00817793">
        <w:rPr>
          <w:rFonts w:ascii="Tahoma" w:hAnsi="Tahoma" w:cs="Tahoma"/>
          <w:szCs w:val="24"/>
        </w:rPr>
        <w:tab/>
        <w:t>Traditionally the term print media refers to the distribution of printed works. It includes newspaper, magazines, booklets, barouches, house magazine, periodicals or newsletters, direct mailers, handbills or flyers, billboard, press releases, books, etc. Print media like newspapers and magazines influence people such as politicians and policy makers who often turn to print media for their news, intended to reach general public.</w:t>
      </w:r>
    </w:p>
    <w:p w:rsidR="0058085E" w:rsidRPr="00817793" w:rsidRDefault="0058085E" w:rsidP="00D440C8">
      <w:pPr>
        <w:pStyle w:val="ListParagraph"/>
        <w:numPr>
          <w:ilvl w:val="0"/>
          <w:numId w:val="3"/>
        </w:numPr>
        <w:spacing w:after="240"/>
        <w:jc w:val="both"/>
        <w:rPr>
          <w:rFonts w:ascii="Tahoma" w:hAnsi="Tahoma" w:cs="Tahoma"/>
          <w:b/>
          <w:szCs w:val="24"/>
        </w:rPr>
      </w:pPr>
      <w:r w:rsidRPr="00817793">
        <w:rPr>
          <w:rFonts w:ascii="Tahoma" w:hAnsi="Tahoma" w:cs="Tahoma"/>
          <w:b/>
          <w:szCs w:val="24"/>
        </w:rPr>
        <w:t>Electronic Media:</w:t>
      </w:r>
    </w:p>
    <w:p w:rsidR="0058085E" w:rsidRPr="00817793" w:rsidRDefault="0058085E" w:rsidP="00D440C8">
      <w:pPr>
        <w:spacing w:after="240"/>
        <w:jc w:val="both"/>
        <w:rPr>
          <w:rFonts w:ascii="Tahoma" w:hAnsi="Tahoma" w:cs="Tahoma"/>
          <w:color w:val="auto"/>
          <w:szCs w:val="24"/>
        </w:rPr>
      </w:pPr>
      <w:r w:rsidRPr="00817793">
        <w:rPr>
          <w:rFonts w:ascii="Tahoma" w:hAnsi="Tahoma" w:cs="Tahoma"/>
          <w:szCs w:val="24"/>
        </w:rPr>
        <w:tab/>
        <w:t xml:space="preserve">The second is the electronic media that is kind of media which requires the user to utilize an electric connection to access it. It is also known as </w:t>
      </w:r>
      <w:r w:rsidRPr="00817793">
        <w:rPr>
          <w:rFonts w:ascii="Tahoma" w:hAnsi="Tahoma" w:cs="Tahoma"/>
          <w:szCs w:val="24"/>
        </w:rPr>
        <w:lastRenderedPageBreak/>
        <w:t xml:space="preserve">broadcast media. It includes television, radio, and telephones, etc. The invention of electronic media was a turning point in the history of communication process [Lee 2009]. </w:t>
      </w:r>
    </w:p>
    <w:p w:rsidR="0058085E" w:rsidRPr="00817793" w:rsidRDefault="0058085E" w:rsidP="00D440C8">
      <w:pPr>
        <w:pStyle w:val="ListParagraph"/>
        <w:numPr>
          <w:ilvl w:val="0"/>
          <w:numId w:val="3"/>
        </w:numPr>
        <w:spacing w:after="240"/>
        <w:ind w:left="720"/>
        <w:jc w:val="both"/>
        <w:rPr>
          <w:rFonts w:ascii="Tahoma" w:hAnsi="Tahoma" w:cs="Tahoma"/>
          <w:b/>
          <w:szCs w:val="24"/>
        </w:rPr>
      </w:pPr>
      <w:r w:rsidRPr="00817793">
        <w:rPr>
          <w:rFonts w:ascii="Tahoma" w:hAnsi="Tahoma" w:cs="Tahoma"/>
          <w:b/>
          <w:szCs w:val="24"/>
        </w:rPr>
        <w:t>Social Media:</w:t>
      </w:r>
    </w:p>
    <w:p w:rsidR="0058085E" w:rsidRPr="00817793" w:rsidRDefault="0058085E" w:rsidP="00D440C8">
      <w:pPr>
        <w:spacing w:after="240"/>
        <w:jc w:val="both"/>
        <w:rPr>
          <w:rFonts w:ascii="Tahoma" w:hAnsi="Tahoma" w:cs="Tahoma"/>
          <w:szCs w:val="24"/>
        </w:rPr>
      </w:pPr>
      <w:r w:rsidRPr="00817793">
        <w:rPr>
          <w:rFonts w:ascii="Tahoma" w:hAnsi="Tahoma" w:cs="Tahoma"/>
          <w:szCs w:val="24"/>
        </w:rPr>
        <w:tab/>
        <w:t xml:space="preserve">The third is the social media or can be called as new media. The emergence of Internet and mobile technology, a new way of news dissemination, started taking place. Today there are a number of social media sites in the form of blogs, social networks, microblogs, forums, wikis, photos, audio and video sharing. </w:t>
      </w:r>
    </w:p>
    <w:p w:rsidR="0058085E" w:rsidRPr="00817793" w:rsidRDefault="0058085E" w:rsidP="00D440C8">
      <w:pPr>
        <w:spacing w:after="240"/>
        <w:jc w:val="both"/>
        <w:rPr>
          <w:rFonts w:ascii="Tahoma" w:hAnsi="Tahoma" w:cs="Tahoma"/>
          <w:szCs w:val="24"/>
        </w:rPr>
      </w:pPr>
      <w:r w:rsidRPr="00817793">
        <w:rPr>
          <w:rFonts w:ascii="Tahoma" w:hAnsi="Tahoma" w:cs="Tahoma"/>
          <w:szCs w:val="24"/>
        </w:rPr>
        <w:tab/>
        <w:t>A major point of difference between social media and conventional media is that the former allows instant responses, which is critical in moments of conflict. However, uncontrolled and irresponsible usage of this media is a great danger to the society [Baruah and Upadhyaya 2014].</w:t>
      </w:r>
    </w:p>
    <w:p w:rsidR="0058085E" w:rsidRPr="00817793" w:rsidRDefault="0058085E" w:rsidP="00D440C8">
      <w:pPr>
        <w:pStyle w:val="Heading1"/>
        <w:spacing w:before="0" w:after="240" w:line="360" w:lineRule="auto"/>
        <w:jc w:val="both"/>
        <w:rPr>
          <w:rFonts w:ascii="Tahoma" w:hAnsi="Tahoma" w:cs="Tahoma"/>
          <w:szCs w:val="24"/>
        </w:rPr>
      </w:pPr>
      <w:bookmarkStart w:id="18" w:name="_Toc140245781"/>
      <w:r w:rsidRPr="00817793">
        <w:rPr>
          <w:rFonts w:ascii="Tahoma" w:hAnsi="Tahoma" w:cs="Tahoma"/>
          <w:szCs w:val="24"/>
        </w:rPr>
        <w:t>2.2.3</w:t>
      </w:r>
      <w:r w:rsidRPr="00817793">
        <w:rPr>
          <w:rFonts w:ascii="Tahoma" w:hAnsi="Tahoma" w:cs="Tahoma"/>
          <w:szCs w:val="24"/>
        </w:rPr>
        <w:tab/>
        <w:t>Media Reportage</w:t>
      </w:r>
      <w:bookmarkEnd w:id="18"/>
    </w:p>
    <w:p w:rsidR="0058085E" w:rsidRPr="00817793" w:rsidRDefault="0058085E" w:rsidP="00D440C8">
      <w:pPr>
        <w:spacing w:after="240"/>
        <w:jc w:val="both"/>
        <w:rPr>
          <w:rFonts w:ascii="Tahoma" w:hAnsi="Tahoma" w:cs="Tahoma"/>
          <w:color w:val="auto"/>
          <w:szCs w:val="24"/>
        </w:rPr>
      </w:pPr>
      <w:r w:rsidRPr="00817793">
        <w:rPr>
          <w:rFonts w:ascii="Tahoma" w:hAnsi="Tahoma" w:cs="Tahoma"/>
          <w:bCs/>
          <w:iCs/>
          <w:color w:val="auto"/>
          <w:szCs w:val="24"/>
        </w:rPr>
        <w:tab/>
        <w:t>Collins dictionary defined media reportage</w:t>
      </w:r>
      <w:r w:rsidRPr="00817793">
        <w:rPr>
          <w:rFonts w:ascii="Tahoma" w:hAnsi="Tahoma" w:cs="Tahoma"/>
          <w:color w:val="auto"/>
          <w:szCs w:val="24"/>
        </w:rPr>
        <w:t xml:space="preserve"> as any </w:t>
      </w:r>
      <w:hyperlink r:id="rId16" w:tgtFrame="_blank" w:history="1">
        <w:r w:rsidRPr="00817793">
          <w:rPr>
            <w:rStyle w:val="Hyperlink"/>
            <w:rFonts w:ascii="Tahoma" w:hAnsi="Tahoma" w:cs="Tahoma"/>
            <w:color w:val="auto"/>
            <w:szCs w:val="24"/>
          </w:rPr>
          <w:t>photographing</w:t>
        </w:r>
      </w:hyperlink>
      <w:r w:rsidRPr="00817793">
        <w:rPr>
          <w:rFonts w:ascii="Tahoma" w:hAnsi="Tahoma" w:cs="Tahoma"/>
          <w:color w:val="auto"/>
          <w:szCs w:val="24"/>
        </w:rPr>
        <w:t>, recording, documentation or </w:t>
      </w:r>
      <w:hyperlink r:id="rId17" w:tgtFrame="_blank" w:history="1">
        <w:r w:rsidRPr="00817793">
          <w:rPr>
            <w:rStyle w:val="Hyperlink"/>
            <w:rFonts w:ascii="Tahoma" w:hAnsi="Tahoma" w:cs="Tahoma"/>
            <w:color w:val="auto"/>
            <w:szCs w:val="24"/>
          </w:rPr>
          <w:t>broadcasting</w:t>
        </w:r>
      </w:hyperlink>
      <w:r w:rsidRPr="00817793">
        <w:rPr>
          <w:rFonts w:ascii="Tahoma" w:hAnsi="Tahoma" w:cs="Tahoma"/>
          <w:color w:val="auto"/>
          <w:szCs w:val="24"/>
        </w:rPr>
        <w:t xml:space="preserve"> of newsworthy content to the populace using any of the forms of media such as </w:t>
      </w:r>
      <w:hyperlink r:id="rId18" w:tgtFrame="_blank" w:history="1">
        <w:r w:rsidRPr="00817793">
          <w:rPr>
            <w:rStyle w:val="Hyperlink"/>
            <w:rFonts w:ascii="Tahoma" w:hAnsi="Tahoma" w:cs="Tahoma"/>
            <w:color w:val="auto"/>
            <w:szCs w:val="24"/>
          </w:rPr>
          <w:t>television</w:t>
        </w:r>
      </w:hyperlink>
      <w:r w:rsidRPr="00817793">
        <w:rPr>
          <w:rFonts w:ascii="Tahoma" w:hAnsi="Tahoma" w:cs="Tahoma"/>
          <w:color w:val="auto"/>
          <w:szCs w:val="24"/>
        </w:rPr>
        <w:t>, </w:t>
      </w:r>
      <w:hyperlink r:id="rId19" w:tgtFrame="_blank" w:history="1">
        <w:r w:rsidRPr="00817793">
          <w:rPr>
            <w:rStyle w:val="Hyperlink"/>
            <w:rFonts w:ascii="Tahoma" w:hAnsi="Tahoma" w:cs="Tahoma"/>
            <w:color w:val="auto"/>
            <w:szCs w:val="24"/>
          </w:rPr>
          <w:t>radio</w:t>
        </w:r>
      </w:hyperlink>
      <w:r w:rsidRPr="00817793">
        <w:rPr>
          <w:rFonts w:ascii="Tahoma" w:hAnsi="Tahoma" w:cs="Tahoma"/>
          <w:color w:val="auto"/>
          <w:szCs w:val="24"/>
        </w:rPr>
        <w:t xml:space="preserve">, print or the new media. Same news can be reported in different ways in various media platforms, though they apply the use of the characteristics of news when writing stories. </w:t>
      </w:r>
    </w:p>
    <w:p w:rsidR="0058085E" w:rsidRPr="00817793" w:rsidRDefault="0058085E" w:rsidP="00D440C8">
      <w:pPr>
        <w:spacing w:after="240"/>
        <w:jc w:val="both"/>
        <w:rPr>
          <w:rFonts w:ascii="Tahoma" w:hAnsi="Tahoma" w:cs="Tahoma"/>
          <w:szCs w:val="24"/>
        </w:rPr>
      </w:pPr>
      <w:r w:rsidRPr="00817793">
        <w:rPr>
          <w:rFonts w:ascii="Tahoma" w:hAnsi="Tahoma" w:cs="Tahoma"/>
          <w:color w:val="auto"/>
          <w:szCs w:val="24"/>
        </w:rPr>
        <w:tab/>
        <w:t>This gives more time to the newspaper reporter to write their story and more in-depth reporting. Similarly, the Television has the advantage of showing video and hence required fewer words than print. Websites news reporting can cover text, audio, and video information, all of the ways traditional media are transmitted.</w:t>
      </w:r>
    </w:p>
    <w:p w:rsidR="0058085E" w:rsidRPr="00817793" w:rsidRDefault="0058085E" w:rsidP="00D440C8">
      <w:pPr>
        <w:pStyle w:val="Heading1"/>
        <w:spacing w:before="0" w:after="240" w:line="360" w:lineRule="auto"/>
        <w:jc w:val="both"/>
        <w:rPr>
          <w:rFonts w:ascii="Tahoma" w:hAnsi="Tahoma" w:cs="Tahoma"/>
          <w:szCs w:val="24"/>
        </w:rPr>
      </w:pPr>
      <w:bookmarkStart w:id="19" w:name="_Toc140245782"/>
      <w:r w:rsidRPr="00817793">
        <w:rPr>
          <w:rFonts w:ascii="Tahoma" w:hAnsi="Tahoma" w:cs="Tahoma"/>
          <w:szCs w:val="24"/>
        </w:rPr>
        <w:lastRenderedPageBreak/>
        <w:t>2.2.4</w:t>
      </w:r>
      <w:r w:rsidRPr="00817793">
        <w:rPr>
          <w:rFonts w:ascii="Tahoma" w:hAnsi="Tahoma" w:cs="Tahoma"/>
          <w:szCs w:val="24"/>
        </w:rPr>
        <w:tab/>
        <w:t>Corruption in Nigeria</w:t>
      </w:r>
      <w:bookmarkEnd w:id="19"/>
    </w:p>
    <w:p w:rsidR="0058085E" w:rsidRPr="00817793" w:rsidRDefault="0058085E" w:rsidP="00D440C8">
      <w:pPr>
        <w:spacing w:after="240"/>
        <w:jc w:val="both"/>
        <w:rPr>
          <w:rFonts w:ascii="Tahoma" w:hAnsi="Tahoma" w:cs="Tahoma"/>
          <w:szCs w:val="24"/>
        </w:rPr>
      </w:pPr>
      <w:r w:rsidRPr="00817793">
        <w:rPr>
          <w:rFonts w:ascii="Tahoma" w:hAnsi="Tahoma" w:cs="Tahoma"/>
          <w:szCs w:val="24"/>
        </w:rPr>
        <w:tab/>
        <w:t>The destructive impact of corruption in the lives of nations throughout the world is acknowledged. Corruption is perhaps the most important factor that is impeding the accelerated social economic transformation of developing and less developed countries [LDCS] of the world. In fact, it is recognized by development scholars that the level of reduction in corruption has a very direct link to the level of economic development of nations in the world.</w:t>
      </w:r>
    </w:p>
    <w:p w:rsidR="0058085E" w:rsidRPr="00817793" w:rsidRDefault="0058085E" w:rsidP="00D440C8">
      <w:pPr>
        <w:spacing w:after="240"/>
        <w:jc w:val="both"/>
        <w:rPr>
          <w:rFonts w:ascii="Tahoma" w:hAnsi="Tahoma" w:cs="Tahoma"/>
          <w:szCs w:val="24"/>
        </w:rPr>
      </w:pPr>
      <w:r w:rsidRPr="00817793">
        <w:rPr>
          <w:rFonts w:ascii="Tahoma" w:hAnsi="Tahoma" w:cs="Tahoma"/>
          <w:szCs w:val="24"/>
        </w:rPr>
        <w:tab/>
        <w:t>Corruption is a world-wide phenomenon, element of corruption is found in almost all countries of the world. However, it must be said that the incidences of corruption are much more prevalent in developing countries like Nigeria as noted by Anderson H. Etal [1999:316] “The condition of these countries are such that corruption is likely to have different causes and consequences than in more developed countries are more conductive to the growth of corruption [Lydia, 2014].</w:t>
      </w:r>
    </w:p>
    <w:p w:rsidR="0058085E" w:rsidRPr="00817793" w:rsidRDefault="0058085E" w:rsidP="00D440C8">
      <w:pPr>
        <w:spacing w:after="240"/>
        <w:jc w:val="both"/>
        <w:rPr>
          <w:rFonts w:ascii="Tahoma" w:hAnsi="Tahoma" w:cs="Tahoma"/>
          <w:szCs w:val="24"/>
        </w:rPr>
      </w:pPr>
      <w:r w:rsidRPr="00817793">
        <w:rPr>
          <w:rFonts w:ascii="Tahoma" w:hAnsi="Tahoma" w:cs="Tahoma"/>
          <w:szCs w:val="24"/>
        </w:rPr>
        <w:tab/>
        <w:t>According to Alemika, E.E.O. (2012) cited in Ijewereme O and Dunmade E. (2014), corruption in Nigeria can be classified as follow:</w:t>
      </w:r>
    </w:p>
    <w:p w:rsidR="0058085E" w:rsidRPr="00817793" w:rsidRDefault="0058085E" w:rsidP="00D440C8">
      <w:pPr>
        <w:pStyle w:val="ListParagraph"/>
        <w:numPr>
          <w:ilvl w:val="0"/>
          <w:numId w:val="6"/>
        </w:numPr>
        <w:spacing w:after="240"/>
        <w:jc w:val="both"/>
        <w:rPr>
          <w:rFonts w:ascii="Tahoma" w:hAnsi="Tahoma" w:cs="Tahoma"/>
          <w:szCs w:val="24"/>
        </w:rPr>
      </w:pPr>
      <w:r w:rsidRPr="00817793">
        <w:rPr>
          <w:rFonts w:ascii="Tahoma" w:hAnsi="Tahoma" w:cs="Tahoma"/>
          <w:b/>
          <w:szCs w:val="24"/>
        </w:rPr>
        <w:t>Private Corruption:</w:t>
      </w:r>
      <w:r w:rsidRPr="00817793">
        <w:rPr>
          <w:rFonts w:ascii="Tahoma" w:hAnsi="Tahoma" w:cs="Tahoma"/>
          <w:szCs w:val="24"/>
        </w:rPr>
        <w:t xml:space="preserve"> By private corruption, we mean people outside government, private individuals engaging in unethical acts. These could be individuals outside organizations who commit acts of immorality (perversion, show of dementia, and acts of fraud or scamming). </w:t>
      </w:r>
    </w:p>
    <w:p w:rsidR="0058085E" w:rsidRPr="00817793" w:rsidRDefault="0058085E" w:rsidP="00D440C8">
      <w:pPr>
        <w:pStyle w:val="ListParagraph"/>
        <w:numPr>
          <w:ilvl w:val="0"/>
          <w:numId w:val="5"/>
        </w:numPr>
        <w:spacing w:after="240"/>
        <w:jc w:val="both"/>
        <w:rPr>
          <w:rFonts w:ascii="Tahoma" w:hAnsi="Tahoma" w:cs="Tahoma"/>
          <w:szCs w:val="24"/>
        </w:rPr>
      </w:pPr>
      <w:r w:rsidRPr="00817793">
        <w:rPr>
          <w:rFonts w:ascii="Tahoma" w:hAnsi="Tahoma" w:cs="Tahoma"/>
          <w:b/>
          <w:szCs w:val="24"/>
        </w:rPr>
        <w:t>Public Corruption:</w:t>
      </w:r>
      <w:r w:rsidRPr="00817793">
        <w:rPr>
          <w:rFonts w:ascii="Tahoma" w:hAnsi="Tahoma" w:cs="Tahoma"/>
          <w:szCs w:val="24"/>
        </w:rPr>
        <w:t xml:space="preserve"> This is the familiar corruption that takes place in government or by government officials and their accomplices in the private sector. Another name for public corruption is official, grand or institutional corruption. </w:t>
      </w:r>
    </w:p>
    <w:p w:rsidR="0058085E" w:rsidRPr="00817793" w:rsidRDefault="0058085E" w:rsidP="00D440C8">
      <w:pPr>
        <w:pStyle w:val="ListParagraph"/>
        <w:numPr>
          <w:ilvl w:val="0"/>
          <w:numId w:val="5"/>
        </w:numPr>
        <w:spacing w:after="240"/>
        <w:jc w:val="both"/>
        <w:rPr>
          <w:rFonts w:ascii="Tahoma" w:hAnsi="Tahoma" w:cs="Tahoma"/>
          <w:szCs w:val="24"/>
        </w:rPr>
      </w:pPr>
      <w:r w:rsidRPr="00817793">
        <w:rPr>
          <w:rFonts w:ascii="Tahoma" w:hAnsi="Tahoma" w:cs="Tahoma"/>
          <w:szCs w:val="24"/>
        </w:rPr>
        <w:t xml:space="preserve">Political corruption: This is the kind of corruption that obtains in the three arms of government in a democratic rule, namely, executive, </w:t>
      </w:r>
      <w:r w:rsidRPr="00817793">
        <w:rPr>
          <w:rFonts w:ascii="Tahoma" w:hAnsi="Tahoma" w:cs="Tahoma"/>
          <w:szCs w:val="24"/>
        </w:rPr>
        <w:lastRenderedPageBreak/>
        <w:t>legislative and judiciary. Corruption at this level is the highest because it involves state fund (Ketefe, 2012).</w:t>
      </w:r>
    </w:p>
    <w:p w:rsidR="0058085E" w:rsidRPr="00817793" w:rsidRDefault="0058085E" w:rsidP="00D440C8">
      <w:pPr>
        <w:pStyle w:val="ListParagraph"/>
        <w:spacing w:after="240"/>
        <w:jc w:val="both"/>
        <w:rPr>
          <w:rFonts w:ascii="Tahoma" w:hAnsi="Tahoma" w:cs="Tahoma"/>
          <w:szCs w:val="24"/>
        </w:rPr>
      </w:pPr>
    </w:p>
    <w:p w:rsidR="0058085E" w:rsidRPr="00817793" w:rsidRDefault="0058085E" w:rsidP="00D440C8">
      <w:pPr>
        <w:pStyle w:val="ListParagraph"/>
        <w:numPr>
          <w:ilvl w:val="0"/>
          <w:numId w:val="5"/>
        </w:numPr>
        <w:spacing w:after="240"/>
        <w:jc w:val="both"/>
        <w:rPr>
          <w:rFonts w:ascii="Tahoma" w:hAnsi="Tahoma" w:cs="Tahoma"/>
          <w:szCs w:val="24"/>
        </w:rPr>
      </w:pPr>
      <w:r w:rsidRPr="00817793">
        <w:rPr>
          <w:rFonts w:ascii="Tahoma" w:hAnsi="Tahoma" w:cs="Tahoma"/>
          <w:szCs w:val="24"/>
        </w:rPr>
        <w:t xml:space="preserve">Bureaucratic corruption: Corruption here is still at the level of government. It involves the technocrats and civil as well as public servants who implement government policies. These include the leadership and personnel in ministries, departments and agencies (MDAs). </w:t>
      </w:r>
    </w:p>
    <w:p w:rsidR="0058085E" w:rsidRPr="00817793" w:rsidRDefault="0058085E" w:rsidP="00D440C8">
      <w:pPr>
        <w:pStyle w:val="ListParagraph"/>
        <w:numPr>
          <w:ilvl w:val="0"/>
          <w:numId w:val="5"/>
        </w:numPr>
        <w:spacing w:after="240"/>
        <w:jc w:val="both"/>
        <w:rPr>
          <w:rFonts w:ascii="Tahoma" w:hAnsi="Tahoma" w:cs="Tahoma"/>
          <w:szCs w:val="24"/>
        </w:rPr>
      </w:pPr>
      <w:r w:rsidRPr="00817793">
        <w:rPr>
          <w:rFonts w:ascii="Tahoma" w:hAnsi="Tahoma" w:cs="Tahoma"/>
          <w:szCs w:val="24"/>
        </w:rPr>
        <w:t>Military corruption: This was obtainable in Nigeria during military dictatorship. Ironically, the military was an institution that saw itself as a corrective regime in the face of bad leadership and festering corruption (Folarin, 2014).</w:t>
      </w:r>
    </w:p>
    <w:p w:rsidR="0058085E" w:rsidRPr="00817793" w:rsidRDefault="0058085E" w:rsidP="00D440C8">
      <w:pPr>
        <w:pStyle w:val="ListParagraph"/>
        <w:numPr>
          <w:ilvl w:val="0"/>
          <w:numId w:val="5"/>
        </w:numPr>
        <w:spacing w:after="240"/>
        <w:jc w:val="both"/>
        <w:rPr>
          <w:rFonts w:ascii="Tahoma" w:hAnsi="Tahoma" w:cs="Tahoma"/>
          <w:szCs w:val="24"/>
        </w:rPr>
      </w:pPr>
      <w:r w:rsidRPr="00817793">
        <w:rPr>
          <w:rFonts w:ascii="Tahoma" w:hAnsi="Tahoma" w:cs="Tahoma"/>
          <w:szCs w:val="24"/>
        </w:rPr>
        <w:t>Other forms of institutional corruption: The other forms of institutional corruption include that in the media and entertainment industries and even in the labour movement (Folarin, 2014).</w:t>
      </w:r>
    </w:p>
    <w:p w:rsidR="0058085E" w:rsidRPr="00817793" w:rsidRDefault="0058085E" w:rsidP="00D440C8">
      <w:pPr>
        <w:pStyle w:val="Heading1"/>
        <w:spacing w:before="0" w:after="240" w:line="360" w:lineRule="auto"/>
        <w:jc w:val="both"/>
        <w:rPr>
          <w:rFonts w:ascii="Tahoma" w:hAnsi="Tahoma" w:cs="Tahoma"/>
          <w:szCs w:val="24"/>
        </w:rPr>
      </w:pPr>
      <w:bookmarkStart w:id="20" w:name="_Toc140245783"/>
      <w:r w:rsidRPr="00817793">
        <w:rPr>
          <w:rFonts w:ascii="Tahoma" w:hAnsi="Tahoma" w:cs="Tahoma"/>
          <w:szCs w:val="24"/>
        </w:rPr>
        <w:t>2.2.5</w:t>
      </w:r>
      <w:r w:rsidRPr="00817793">
        <w:rPr>
          <w:rFonts w:ascii="Tahoma" w:hAnsi="Tahoma" w:cs="Tahoma"/>
          <w:szCs w:val="24"/>
        </w:rPr>
        <w:tab/>
        <w:t>Causes of Corruption in Nigeria</w:t>
      </w:r>
      <w:bookmarkEnd w:id="20"/>
    </w:p>
    <w:p w:rsidR="0058085E" w:rsidRPr="00817793" w:rsidRDefault="0058085E" w:rsidP="00D440C8">
      <w:pPr>
        <w:spacing w:after="240"/>
        <w:jc w:val="both"/>
        <w:rPr>
          <w:rFonts w:ascii="Tahoma" w:hAnsi="Tahoma" w:cs="Tahoma"/>
          <w:szCs w:val="24"/>
        </w:rPr>
      </w:pPr>
      <w:r w:rsidRPr="00817793">
        <w:rPr>
          <w:rFonts w:ascii="Tahoma" w:hAnsi="Tahoma" w:cs="Tahoma"/>
          <w:szCs w:val="24"/>
        </w:rPr>
        <w:tab/>
        <w:t>Several reasons have been adduced for corruption in Nigeria, one of which is the sudden disappearance of good moral and ethical values. Nwaobi [2004] posited that Nigeria must be one of the very few countries in the world where a man’s source of wealth is of no concern to his neighbours, the public or the government. Wealthy people who are known to be corrupt are regularly courted and honoured by communities, religious bodies, social clubs and other private organizations. This implies that people who benefit from the largesse of these corrupt people rarely ask questions.</w:t>
      </w:r>
    </w:p>
    <w:p w:rsidR="0058085E" w:rsidRPr="00817793" w:rsidRDefault="0058085E" w:rsidP="00D440C8">
      <w:pPr>
        <w:spacing w:after="240"/>
        <w:jc w:val="both"/>
        <w:rPr>
          <w:rFonts w:ascii="Tahoma" w:hAnsi="Tahoma" w:cs="Tahoma"/>
          <w:szCs w:val="24"/>
        </w:rPr>
      </w:pPr>
      <w:r w:rsidRPr="00817793">
        <w:rPr>
          <w:rFonts w:ascii="Tahoma" w:hAnsi="Tahoma" w:cs="Tahoma"/>
          <w:szCs w:val="24"/>
        </w:rPr>
        <w:tab/>
        <w:t xml:space="preserve">A number of authors [Wraith and Simpkins, 1963;Llyod, 1967; McMullan, 1961] have pointed out that Africans know the difference between a polite gratuity and a bribe and that traditional [Nigerian] culture does recognize that the community leader has a duty to his people, and that this </w:t>
      </w:r>
      <w:r w:rsidRPr="00817793">
        <w:rPr>
          <w:rFonts w:ascii="Tahoma" w:hAnsi="Tahoma" w:cs="Tahoma"/>
          <w:szCs w:val="24"/>
        </w:rPr>
        <w:lastRenderedPageBreak/>
        <w:t>bars systematic exploitation of office. Chabal and Daloz [2019] reasoned that in Africa, such factors as the obligations of mutual support, the imperatives of reciprocity, the importance of gift exchange, the payment of tribute, the need to redistribute, even the habits of cattle rustling, or, more generally, of plundering others, all have a bearing on the phenomenon of corruption on the continent today. There are also those who believe that modern bribery may not be seen as cognate with traditional gift giving since it takes place outside the context of a patron-client relationship. Ethnically, the poor man's bribe to the faceless power he will never meet again is completely distinct from his traditional gift to a patron.</w:t>
      </w:r>
    </w:p>
    <w:p w:rsidR="0058085E" w:rsidRPr="00817793" w:rsidRDefault="0058085E" w:rsidP="00D440C8">
      <w:pPr>
        <w:spacing w:after="240"/>
        <w:jc w:val="both"/>
        <w:rPr>
          <w:rFonts w:ascii="Tahoma" w:hAnsi="Tahoma" w:cs="Tahoma"/>
          <w:szCs w:val="24"/>
        </w:rPr>
      </w:pPr>
      <w:r w:rsidRPr="00817793">
        <w:rPr>
          <w:rFonts w:ascii="Tahoma" w:hAnsi="Tahoma" w:cs="Tahoma"/>
          <w:szCs w:val="24"/>
        </w:rPr>
        <w:tab/>
        <w:t>Johnston [2007] identified weak political competition as a strong factor that helps to sustain corrupt practices. He opined that this has generally plays a role in sustaining most serious cases of entrenched political and bureaucratic corruption. He submitted that stronger political and economic competition could enhance accountability, open up alternatives to dealing with corrupt networks, and create incentives for political leaders to move against corruption.</w:t>
      </w:r>
    </w:p>
    <w:p w:rsidR="0058085E" w:rsidRPr="00817793" w:rsidRDefault="0058085E" w:rsidP="00D440C8">
      <w:pPr>
        <w:pStyle w:val="Heading1"/>
        <w:spacing w:before="0" w:after="240" w:line="360" w:lineRule="auto"/>
        <w:jc w:val="both"/>
        <w:rPr>
          <w:rFonts w:ascii="Tahoma" w:hAnsi="Tahoma" w:cs="Tahoma"/>
          <w:szCs w:val="24"/>
        </w:rPr>
      </w:pPr>
      <w:bookmarkStart w:id="21" w:name="_Toc140245784"/>
      <w:r w:rsidRPr="00817793">
        <w:rPr>
          <w:rFonts w:ascii="Tahoma" w:hAnsi="Tahoma" w:cs="Tahoma"/>
          <w:szCs w:val="24"/>
        </w:rPr>
        <w:t>2.2.6</w:t>
      </w:r>
      <w:r w:rsidRPr="00817793">
        <w:rPr>
          <w:rFonts w:ascii="Tahoma" w:hAnsi="Tahoma" w:cs="Tahoma"/>
          <w:szCs w:val="24"/>
        </w:rPr>
        <w:tab/>
        <w:t>Nigeria Public Sectors</w:t>
      </w:r>
      <w:bookmarkEnd w:id="21"/>
    </w:p>
    <w:p w:rsidR="0058085E" w:rsidRPr="00817793" w:rsidRDefault="0058085E" w:rsidP="00D440C8">
      <w:pPr>
        <w:spacing w:after="240"/>
        <w:jc w:val="both"/>
        <w:rPr>
          <w:rFonts w:ascii="Tahoma" w:hAnsi="Tahoma" w:cs="Tahoma"/>
          <w:color w:val="auto"/>
          <w:szCs w:val="24"/>
        </w:rPr>
      </w:pPr>
      <w:r w:rsidRPr="00817793">
        <w:rPr>
          <w:rFonts w:ascii="Tahoma" w:hAnsi="Tahoma" w:cs="Tahoma"/>
          <w:color w:val="auto"/>
          <w:szCs w:val="24"/>
        </w:rPr>
        <w:tab/>
        <w:t>The </w:t>
      </w:r>
      <w:r w:rsidRPr="00817793">
        <w:rPr>
          <w:rFonts w:ascii="Tahoma" w:hAnsi="Tahoma" w:cs="Tahoma"/>
          <w:bCs/>
          <w:color w:val="auto"/>
          <w:szCs w:val="24"/>
        </w:rPr>
        <w:t>public sector</w:t>
      </w:r>
      <w:r w:rsidRPr="00817793">
        <w:rPr>
          <w:rFonts w:ascii="Tahoma" w:hAnsi="Tahoma" w:cs="Tahoma"/>
          <w:color w:val="auto"/>
          <w:szCs w:val="24"/>
        </w:rPr>
        <w:t>, also called the </w:t>
      </w:r>
      <w:r w:rsidRPr="00817793">
        <w:rPr>
          <w:rFonts w:ascii="Tahoma" w:hAnsi="Tahoma" w:cs="Tahoma"/>
          <w:bCs/>
          <w:color w:val="auto"/>
          <w:szCs w:val="24"/>
        </w:rPr>
        <w:t>state sector</w:t>
      </w:r>
      <w:r w:rsidRPr="00817793">
        <w:rPr>
          <w:rFonts w:ascii="Tahoma" w:hAnsi="Tahoma" w:cs="Tahoma"/>
          <w:color w:val="auto"/>
          <w:szCs w:val="24"/>
        </w:rPr>
        <w:t>, is the part of the economy composed of both </w:t>
      </w:r>
      <w:hyperlink r:id="rId20" w:tooltip="Public service" w:history="1">
        <w:r w:rsidRPr="00817793">
          <w:rPr>
            <w:rStyle w:val="Hyperlink"/>
            <w:rFonts w:ascii="Tahoma" w:hAnsi="Tahoma" w:cs="Tahoma"/>
            <w:color w:val="auto"/>
            <w:szCs w:val="24"/>
          </w:rPr>
          <w:t>public services</w:t>
        </w:r>
      </w:hyperlink>
      <w:r w:rsidRPr="00817793">
        <w:rPr>
          <w:rFonts w:ascii="Tahoma" w:hAnsi="Tahoma" w:cs="Tahoma"/>
          <w:color w:val="auto"/>
          <w:szCs w:val="24"/>
        </w:rPr>
        <w:t> and </w:t>
      </w:r>
      <w:hyperlink r:id="rId21" w:tooltip="Public enterprise" w:history="1">
        <w:r w:rsidRPr="00817793">
          <w:rPr>
            <w:rStyle w:val="Hyperlink"/>
            <w:rFonts w:ascii="Tahoma" w:hAnsi="Tahoma" w:cs="Tahoma"/>
            <w:color w:val="auto"/>
            <w:szCs w:val="24"/>
          </w:rPr>
          <w:t>public enterprises</w:t>
        </w:r>
      </w:hyperlink>
      <w:r w:rsidRPr="00817793">
        <w:rPr>
          <w:rFonts w:ascii="Tahoma" w:hAnsi="Tahoma" w:cs="Tahoma"/>
          <w:color w:val="auto"/>
          <w:szCs w:val="24"/>
        </w:rPr>
        <w:t>. Public sectors include the public goods and governmental services such as the </w:t>
      </w:r>
      <w:hyperlink r:id="rId22" w:tooltip="Military" w:history="1">
        <w:r w:rsidRPr="00817793">
          <w:rPr>
            <w:rStyle w:val="Hyperlink"/>
            <w:rFonts w:ascii="Tahoma" w:hAnsi="Tahoma" w:cs="Tahoma"/>
            <w:color w:val="auto"/>
            <w:szCs w:val="24"/>
          </w:rPr>
          <w:t>military</w:t>
        </w:r>
      </w:hyperlink>
      <w:r w:rsidRPr="00817793">
        <w:rPr>
          <w:rFonts w:ascii="Tahoma" w:hAnsi="Tahoma" w:cs="Tahoma"/>
          <w:color w:val="auto"/>
          <w:szCs w:val="24"/>
        </w:rPr>
        <w:t>, </w:t>
      </w:r>
      <w:hyperlink r:id="rId23" w:tooltip="Law enforcement" w:history="1">
        <w:r w:rsidRPr="00817793">
          <w:rPr>
            <w:rStyle w:val="Hyperlink"/>
            <w:rFonts w:ascii="Tahoma" w:hAnsi="Tahoma" w:cs="Tahoma"/>
            <w:color w:val="auto"/>
            <w:szCs w:val="24"/>
          </w:rPr>
          <w:t>law enforcement</w:t>
        </w:r>
      </w:hyperlink>
      <w:r w:rsidRPr="00817793">
        <w:rPr>
          <w:rFonts w:ascii="Tahoma" w:hAnsi="Tahoma" w:cs="Tahoma"/>
          <w:color w:val="auto"/>
          <w:szCs w:val="24"/>
        </w:rPr>
        <w:t>, </w:t>
      </w:r>
      <w:hyperlink r:id="rId24" w:tooltip="Infrastructure" w:history="1">
        <w:r w:rsidRPr="00817793">
          <w:rPr>
            <w:rStyle w:val="Hyperlink"/>
            <w:rFonts w:ascii="Tahoma" w:hAnsi="Tahoma" w:cs="Tahoma"/>
            <w:color w:val="auto"/>
            <w:szCs w:val="24"/>
          </w:rPr>
          <w:t>infrastructure</w:t>
        </w:r>
      </w:hyperlink>
      <w:r w:rsidRPr="00817793">
        <w:rPr>
          <w:rFonts w:ascii="Tahoma" w:hAnsi="Tahoma" w:cs="Tahoma"/>
          <w:color w:val="auto"/>
          <w:szCs w:val="24"/>
        </w:rPr>
        <w:t>, </w:t>
      </w:r>
      <w:hyperlink r:id="rId25" w:tooltip="Public transit" w:history="1">
        <w:r w:rsidRPr="00817793">
          <w:rPr>
            <w:rStyle w:val="Hyperlink"/>
            <w:rFonts w:ascii="Tahoma" w:hAnsi="Tahoma" w:cs="Tahoma"/>
            <w:color w:val="auto"/>
            <w:szCs w:val="24"/>
          </w:rPr>
          <w:t>public transit</w:t>
        </w:r>
      </w:hyperlink>
      <w:r w:rsidRPr="00817793">
        <w:rPr>
          <w:rFonts w:ascii="Tahoma" w:hAnsi="Tahoma" w:cs="Tahoma"/>
          <w:color w:val="auto"/>
          <w:szCs w:val="24"/>
        </w:rPr>
        <w:t>, </w:t>
      </w:r>
      <w:hyperlink r:id="rId26" w:tooltip="Public education" w:history="1">
        <w:r w:rsidRPr="00817793">
          <w:rPr>
            <w:rStyle w:val="Hyperlink"/>
            <w:rFonts w:ascii="Tahoma" w:hAnsi="Tahoma" w:cs="Tahoma"/>
            <w:color w:val="auto"/>
            <w:szCs w:val="24"/>
          </w:rPr>
          <w:t>public education</w:t>
        </w:r>
      </w:hyperlink>
      <w:r w:rsidRPr="00817793">
        <w:rPr>
          <w:rFonts w:ascii="Tahoma" w:hAnsi="Tahoma" w:cs="Tahoma"/>
          <w:color w:val="auto"/>
          <w:szCs w:val="24"/>
        </w:rPr>
        <w:t>, along with </w:t>
      </w:r>
      <w:hyperlink r:id="rId27" w:tooltip="Universal health care" w:history="1">
        <w:r w:rsidRPr="00817793">
          <w:rPr>
            <w:rStyle w:val="Hyperlink"/>
            <w:rFonts w:ascii="Tahoma" w:hAnsi="Tahoma" w:cs="Tahoma"/>
            <w:color w:val="auto"/>
            <w:szCs w:val="24"/>
          </w:rPr>
          <w:t>health care</w:t>
        </w:r>
      </w:hyperlink>
      <w:r w:rsidRPr="00817793">
        <w:rPr>
          <w:rFonts w:ascii="Tahoma" w:hAnsi="Tahoma" w:cs="Tahoma"/>
          <w:color w:val="auto"/>
          <w:szCs w:val="24"/>
        </w:rPr>
        <w:t> and those working for the government itself, such as </w:t>
      </w:r>
      <w:hyperlink r:id="rId28" w:tooltip="Official" w:history="1">
        <w:r w:rsidRPr="00817793">
          <w:rPr>
            <w:rStyle w:val="Hyperlink"/>
            <w:rFonts w:ascii="Tahoma" w:hAnsi="Tahoma" w:cs="Tahoma"/>
            <w:color w:val="auto"/>
            <w:szCs w:val="24"/>
          </w:rPr>
          <w:t>elected officials</w:t>
        </w:r>
      </w:hyperlink>
      <w:r w:rsidRPr="00817793">
        <w:rPr>
          <w:rFonts w:ascii="Tahoma" w:hAnsi="Tahoma" w:cs="Tahoma"/>
          <w:color w:val="auto"/>
          <w:szCs w:val="24"/>
        </w:rPr>
        <w:t xml:space="preserve">.[WebFinance, Inc.2016]. </w:t>
      </w:r>
    </w:p>
    <w:p w:rsidR="0058085E" w:rsidRPr="00817793" w:rsidRDefault="0058085E" w:rsidP="00D440C8">
      <w:pPr>
        <w:spacing w:after="240"/>
        <w:jc w:val="both"/>
        <w:rPr>
          <w:rFonts w:ascii="Tahoma" w:hAnsi="Tahoma" w:cs="Tahoma"/>
          <w:szCs w:val="24"/>
          <w:lang w:val="en-GB"/>
        </w:rPr>
      </w:pPr>
      <w:r w:rsidRPr="00817793">
        <w:rPr>
          <w:rFonts w:ascii="Tahoma" w:hAnsi="Tahoma" w:cs="Tahoma"/>
          <w:szCs w:val="24"/>
          <w:lang w:val="en-GB"/>
        </w:rPr>
        <w:tab/>
        <w:t xml:space="preserve">According to the Institute of Internal Auditors [2011], the public sector consists of governments and all publicly controlled or publicly funded agencies, enterprises, and other entities that deliver public programs, goods, or services. After the achievement of independence by most African countries in the late </w:t>
      </w:r>
      <w:r w:rsidRPr="00817793">
        <w:rPr>
          <w:rFonts w:ascii="Tahoma" w:hAnsi="Tahoma" w:cs="Tahoma"/>
          <w:szCs w:val="24"/>
          <w:lang w:val="en-GB"/>
        </w:rPr>
        <w:lastRenderedPageBreak/>
        <w:t>1950s and 1960s, the public sector was widely regarded as the pivot that would promote socioeconomic development. [Ayee, 2005].</w:t>
      </w:r>
    </w:p>
    <w:p w:rsidR="0058085E" w:rsidRPr="00817793" w:rsidRDefault="0058085E" w:rsidP="00D440C8">
      <w:pPr>
        <w:spacing w:after="240"/>
        <w:jc w:val="both"/>
        <w:rPr>
          <w:rFonts w:ascii="Tahoma" w:hAnsi="Tahoma" w:cs="Tahoma"/>
          <w:szCs w:val="24"/>
          <w:lang w:val="en-GB"/>
        </w:rPr>
      </w:pPr>
      <w:r w:rsidRPr="00817793">
        <w:rPr>
          <w:rFonts w:ascii="Tahoma" w:hAnsi="Tahoma" w:cs="Tahoma"/>
          <w:color w:val="auto"/>
          <w:szCs w:val="24"/>
        </w:rPr>
        <w:tab/>
        <w:t>The public sector might provide services that a non-payer cannot be excluded from [such as street lighting], services which benefit all of society rather than just the individual who uses the service. Public enterprises, or state-owned enterprises, are self-financing commercial enterprises that are under </w:t>
      </w:r>
      <w:hyperlink r:id="rId29" w:tooltip="Public ownership" w:history="1">
        <w:r w:rsidRPr="00817793">
          <w:rPr>
            <w:rStyle w:val="Hyperlink"/>
            <w:rFonts w:ascii="Tahoma" w:hAnsi="Tahoma" w:cs="Tahoma"/>
            <w:color w:val="auto"/>
            <w:szCs w:val="24"/>
          </w:rPr>
          <w:t>public ownership</w:t>
        </w:r>
      </w:hyperlink>
      <w:r w:rsidRPr="00817793">
        <w:rPr>
          <w:rFonts w:ascii="Tahoma" w:hAnsi="Tahoma" w:cs="Tahoma"/>
          <w:color w:val="auto"/>
          <w:szCs w:val="24"/>
        </w:rPr>
        <w:t> which provide various private goods and services for sale and usually operate on a commercial basis. Organizations that are not part of the public sector are either part of the </w:t>
      </w:r>
      <w:hyperlink r:id="rId30" w:tooltip="Private sector" w:history="1">
        <w:r w:rsidRPr="00817793">
          <w:rPr>
            <w:rStyle w:val="Hyperlink"/>
            <w:rFonts w:ascii="Tahoma" w:hAnsi="Tahoma" w:cs="Tahoma"/>
            <w:color w:val="auto"/>
            <w:szCs w:val="24"/>
          </w:rPr>
          <w:t>private sector</w:t>
        </w:r>
      </w:hyperlink>
      <w:r w:rsidRPr="00817793">
        <w:rPr>
          <w:rFonts w:ascii="Tahoma" w:hAnsi="Tahoma" w:cs="Tahoma"/>
          <w:color w:val="auto"/>
          <w:szCs w:val="24"/>
        </w:rPr>
        <w:t> or </w:t>
      </w:r>
      <w:hyperlink r:id="rId31" w:tooltip="Voluntary sector" w:history="1">
        <w:r w:rsidRPr="00817793">
          <w:rPr>
            <w:rStyle w:val="Hyperlink"/>
            <w:rFonts w:ascii="Tahoma" w:hAnsi="Tahoma" w:cs="Tahoma"/>
            <w:color w:val="auto"/>
            <w:szCs w:val="24"/>
          </w:rPr>
          <w:t>voluntary sector</w:t>
        </w:r>
      </w:hyperlink>
      <w:r w:rsidRPr="00817793">
        <w:rPr>
          <w:rFonts w:ascii="Tahoma" w:hAnsi="Tahoma" w:cs="Tahoma"/>
          <w:color w:val="auto"/>
          <w:szCs w:val="24"/>
        </w:rPr>
        <w:t xml:space="preserve">. </w:t>
      </w:r>
    </w:p>
    <w:p w:rsidR="0058085E" w:rsidRPr="00817793" w:rsidRDefault="0058085E" w:rsidP="00D440C8">
      <w:pPr>
        <w:spacing w:after="240"/>
        <w:jc w:val="both"/>
        <w:rPr>
          <w:rFonts w:ascii="Tahoma" w:hAnsi="Tahoma" w:cs="Tahoma"/>
          <w:szCs w:val="24"/>
          <w:lang w:val="en-GB"/>
        </w:rPr>
      </w:pPr>
      <w:r w:rsidRPr="00817793">
        <w:rPr>
          <w:rFonts w:ascii="Tahoma" w:hAnsi="Tahoma" w:cs="Tahoma"/>
          <w:szCs w:val="24"/>
          <w:lang w:val="en-GB"/>
        </w:rPr>
        <w:tab/>
        <w:t>Nigerian Public Sector organizations are bureaucratic in nature; hierarchical and staffed mainly by permanent career officials. Employment and job security is guaranteed while promotion is largely based on seniority and remuneration is fixed. Private Sector organizations on the other hand, due to its focus on profit making, are sometimes hierarchical, but employ largely on merit. Incentives are motivated by efficiency and rewards increase for more efficient people. Promotion is to a large extent dependent on performance [Osemeke, 2011].</w:t>
      </w:r>
    </w:p>
    <w:p w:rsidR="0058085E" w:rsidRPr="00817793" w:rsidRDefault="0058085E" w:rsidP="00D440C8">
      <w:pPr>
        <w:spacing w:after="240"/>
        <w:jc w:val="both"/>
        <w:rPr>
          <w:rFonts w:ascii="Tahoma" w:hAnsi="Tahoma" w:cs="Tahoma"/>
          <w:szCs w:val="24"/>
          <w:lang w:val="en-GB"/>
        </w:rPr>
      </w:pPr>
      <w:r w:rsidRPr="00817793">
        <w:rPr>
          <w:rFonts w:ascii="Tahoma" w:hAnsi="Tahoma" w:cs="Tahoma"/>
          <w:szCs w:val="24"/>
          <w:lang w:val="en-GB"/>
        </w:rPr>
        <w:tab/>
        <w:t>For example, when the NNPC was established, instead of recruiting personnel experienced in that industry [The Energy Regulatory Industry], staff was drawn from the Ministry of Mines and Powers. While such staff might have been technically qualified, their lack of adequate experience in modern business management made them less suitable for such roles.</w:t>
      </w:r>
    </w:p>
    <w:p w:rsidR="0058085E" w:rsidRPr="00817793" w:rsidRDefault="0058085E" w:rsidP="00D440C8">
      <w:pPr>
        <w:spacing w:after="240"/>
        <w:jc w:val="both"/>
        <w:rPr>
          <w:rFonts w:ascii="Tahoma" w:hAnsi="Tahoma" w:cs="Tahoma"/>
          <w:szCs w:val="24"/>
          <w:lang w:val="en-GB"/>
        </w:rPr>
      </w:pPr>
      <w:r w:rsidRPr="00817793">
        <w:rPr>
          <w:rFonts w:ascii="Tahoma" w:hAnsi="Tahoma" w:cs="Tahoma"/>
          <w:szCs w:val="24"/>
          <w:lang w:val="en-GB"/>
        </w:rPr>
        <w:t>Example of public sectors in Nigeria are not limited to:</w:t>
      </w:r>
    </w:p>
    <w:p w:rsidR="0058085E" w:rsidRPr="00817793" w:rsidRDefault="0058085E" w:rsidP="00D440C8">
      <w:pPr>
        <w:pStyle w:val="ListParagraph"/>
        <w:numPr>
          <w:ilvl w:val="0"/>
          <w:numId w:val="4"/>
        </w:numPr>
        <w:spacing w:after="240"/>
        <w:jc w:val="both"/>
        <w:rPr>
          <w:rFonts w:ascii="Tahoma" w:hAnsi="Tahoma" w:cs="Tahoma"/>
          <w:szCs w:val="24"/>
          <w:lang w:val="en-GB"/>
        </w:rPr>
      </w:pPr>
      <w:r w:rsidRPr="00817793">
        <w:rPr>
          <w:rFonts w:ascii="Tahoma" w:hAnsi="Tahoma" w:cs="Tahoma"/>
          <w:szCs w:val="24"/>
          <w:lang w:val="en-GB"/>
        </w:rPr>
        <w:t>Nigerian Port Authority [NPA]</w:t>
      </w:r>
    </w:p>
    <w:p w:rsidR="0058085E" w:rsidRPr="00817793" w:rsidRDefault="0058085E" w:rsidP="00D440C8">
      <w:pPr>
        <w:pStyle w:val="ListParagraph"/>
        <w:numPr>
          <w:ilvl w:val="0"/>
          <w:numId w:val="4"/>
        </w:numPr>
        <w:spacing w:after="240"/>
        <w:jc w:val="both"/>
        <w:rPr>
          <w:rFonts w:ascii="Tahoma" w:hAnsi="Tahoma" w:cs="Tahoma"/>
          <w:szCs w:val="24"/>
          <w:lang w:val="en-GB"/>
        </w:rPr>
      </w:pPr>
      <w:r w:rsidRPr="00817793">
        <w:rPr>
          <w:rFonts w:ascii="Tahoma" w:hAnsi="Tahoma" w:cs="Tahoma"/>
          <w:szCs w:val="24"/>
          <w:lang w:val="en-GB"/>
        </w:rPr>
        <w:t>Nigerian Communication Commission [NCC]</w:t>
      </w:r>
    </w:p>
    <w:p w:rsidR="0058085E" w:rsidRPr="00817793" w:rsidRDefault="0058085E" w:rsidP="00D440C8">
      <w:pPr>
        <w:pStyle w:val="ListParagraph"/>
        <w:numPr>
          <w:ilvl w:val="0"/>
          <w:numId w:val="4"/>
        </w:numPr>
        <w:spacing w:after="240"/>
        <w:jc w:val="both"/>
        <w:rPr>
          <w:rFonts w:ascii="Tahoma" w:hAnsi="Tahoma" w:cs="Tahoma"/>
          <w:szCs w:val="24"/>
          <w:lang w:val="en-GB"/>
        </w:rPr>
      </w:pPr>
      <w:r w:rsidRPr="00817793">
        <w:rPr>
          <w:rFonts w:ascii="Tahoma" w:hAnsi="Tahoma" w:cs="Tahoma"/>
          <w:szCs w:val="24"/>
          <w:lang w:val="en-GB"/>
        </w:rPr>
        <w:t>Nigerian National Petroleum Commission [NNPC]</w:t>
      </w:r>
    </w:p>
    <w:p w:rsidR="0058085E" w:rsidRPr="00817793" w:rsidRDefault="0058085E" w:rsidP="00D440C8">
      <w:pPr>
        <w:pStyle w:val="ListParagraph"/>
        <w:numPr>
          <w:ilvl w:val="0"/>
          <w:numId w:val="4"/>
        </w:numPr>
        <w:spacing w:after="240"/>
        <w:jc w:val="both"/>
        <w:rPr>
          <w:rFonts w:ascii="Tahoma" w:hAnsi="Tahoma" w:cs="Tahoma"/>
          <w:szCs w:val="24"/>
          <w:lang w:val="en-GB"/>
        </w:rPr>
      </w:pPr>
      <w:r w:rsidRPr="00817793">
        <w:rPr>
          <w:rFonts w:ascii="Tahoma" w:hAnsi="Tahoma" w:cs="Tahoma"/>
          <w:szCs w:val="24"/>
          <w:lang w:val="en-GB"/>
        </w:rPr>
        <w:t>National Teachers Institute [NTI]</w:t>
      </w:r>
    </w:p>
    <w:p w:rsidR="0058085E" w:rsidRPr="00817793" w:rsidRDefault="0058085E" w:rsidP="00D440C8">
      <w:pPr>
        <w:pStyle w:val="ListParagraph"/>
        <w:numPr>
          <w:ilvl w:val="0"/>
          <w:numId w:val="4"/>
        </w:numPr>
        <w:spacing w:after="240"/>
        <w:jc w:val="both"/>
        <w:rPr>
          <w:rFonts w:ascii="Tahoma" w:hAnsi="Tahoma" w:cs="Tahoma"/>
          <w:szCs w:val="24"/>
          <w:lang w:val="en-GB"/>
        </w:rPr>
      </w:pPr>
      <w:r w:rsidRPr="00817793">
        <w:rPr>
          <w:rFonts w:ascii="Tahoma" w:hAnsi="Tahoma" w:cs="Tahoma"/>
          <w:szCs w:val="24"/>
          <w:lang w:val="en-GB"/>
        </w:rPr>
        <w:lastRenderedPageBreak/>
        <w:t>Power Holding Company of Nigeria [PHCN]</w:t>
      </w:r>
    </w:p>
    <w:p w:rsidR="0058085E" w:rsidRPr="00817793" w:rsidRDefault="0058085E" w:rsidP="00D440C8">
      <w:pPr>
        <w:pStyle w:val="ListParagraph"/>
        <w:numPr>
          <w:ilvl w:val="0"/>
          <w:numId w:val="4"/>
        </w:numPr>
        <w:spacing w:after="240"/>
        <w:jc w:val="both"/>
        <w:rPr>
          <w:rFonts w:ascii="Tahoma" w:hAnsi="Tahoma" w:cs="Tahoma"/>
          <w:szCs w:val="24"/>
          <w:lang w:val="en-GB"/>
        </w:rPr>
      </w:pPr>
      <w:r w:rsidRPr="00817793">
        <w:rPr>
          <w:rFonts w:ascii="Tahoma" w:hAnsi="Tahoma" w:cs="Tahoma"/>
          <w:szCs w:val="24"/>
          <w:lang w:val="en-GB"/>
        </w:rPr>
        <w:t>National Universities Commission [NUC] e.t.c.</w:t>
      </w:r>
    </w:p>
    <w:p w:rsidR="0058085E" w:rsidRPr="00817793" w:rsidRDefault="0058085E" w:rsidP="00D440C8">
      <w:pPr>
        <w:pStyle w:val="Heading1"/>
        <w:spacing w:before="0" w:after="240" w:line="360" w:lineRule="auto"/>
        <w:jc w:val="both"/>
        <w:rPr>
          <w:rFonts w:ascii="Tahoma" w:hAnsi="Tahoma" w:cs="Tahoma"/>
          <w:szCs w:val="24"/>
        </w:rPr>
      </w:pPr>
      <w:bookmarkStart w:id="22" w:name="_Toc140245785"/>
      <w:r w:rsidRPr="00817793">
        <w:rPr>
          <w:rFonts w:ascii="Tahoma" w:hAnsi="Tahoma" w:cs="Tahoma"/>
          <w:szCs w:val="24"/>
        </w:rPr>
        <w:t>2.2.7</w:t>
      </w:r>
      <w:r w:rsidRPr="00817793">
        <w:rPr>
          <w:rFonts w:ascii="Tahoma" w:hAnsi="Tahoma" w:cs="Tahoma"/>
          <w:szCs w:val="24"/>
        </w:rPr>
        <w:tab/>
        <w:t>Corruption in the Nigeria Public Sectors</w:t>
      </w:r>
      <w:bookmarkEnd w:id="22"/>
    </w:p>
    <w:p w:rsidR="0058085E" w:rsidRPr="00817793" w:rsidRDefault="0058085E" w:rsidP="00D440C8">
      <w:pPr>
        <w:spacing w:after="240"/>
        <w:jc w:val="both"/>
        <w:rPr>
          <w:rFonts w:ascii="Tahoma" w:hAnsi="Tahoma" w:cs="Tahoma"/>
          <w:szCs w:val="24"/>
        </w:rPr>
      </w:pPr>
      <w:r w:rsidRPr="00817793">
        <w:rPr>
          <w:rFonts w:ascii="Tahoma" w:hAnsi="Tahoma" w:cs="Tahoma"/>
          <w:szCs w:val="24"/>
        </w:rPr>
        <w:tab/>
        <w:t xml:space="preserve">The Nigerian society has never been well governed because of impunity and corruption since it gained its political independence in 1960 (Oluwasanmi, 2007, Ebegbulem, 2009). Oluwasanmi, (2007); Imhonopi and Ugochukwu, (2013) are of the opinion that from the first democratic experiment in 1960 to military regimes and back to democracy as practiced in the country today, Nigeria has unfortunately been managed by corrupt leaders who are visionless, weak, parochial, morally bankrupt, narcissistic, egoistic, greedy and corrupt. </w:t>
      </w:r>
    </w:p>
    <w:p w:rsidR="0058085E" w:rsidRPr="00817793" w:rsidRDefault="0058085E" w:rsidP="00D440C8">
      <w:pPr>
        <w:spacing w:after="240"/>
        <w:jc w:val="both"/>
        <w:rPr>
          <w:rFonts w:ascii="Tahoma" w:hAnsi="Tahoma" w:cs="Tahoma"/>
          <w:szCs w:val="24"/>
        </w:rPr>
      </w:pPr>
      <w:r w:rsidRPr="00817793">
        <w:rPr>
          <w:rFonts w:ascii="Tahoma" w:hAnsi="Tahoma" w:cs="Tahoma"/>
          <w:szCs w:val="24"/>
        </w:rPr>
        <w:tab/>
        <w:t>Furthermore, corrupt leadership has also been visible in the past administration. The people of Nigeria and the world have observed the cluelessness and low credibility of the past Goodluck Jonathan administration. New York Times Newspaper of May 6th 2014 describes him as “leading a corrupt government that has little credibility”( Moris,2015). In a similar vein, Jonathan government was also described by former US Republican presidential nominee, Senator McKay as a practically non-existing government that has lost credibility in providing security of life and property (Ijewereme and Dunmade, 2014).</w:t>
      </w:r>
    </w:p>
    <w:p w:rsidR="0058085E" w:rsidRPr="00817793" w:rsidRDefault="0058085E" w:rsidP="00D440C8">
      <w:pPr>
        <w:spacing w:after="240"/>
        <w:jc w:val="both"/>
        <w:rPr>
          <w:rFonts w:ascii="Tahoma" w:hAnsi="Tahoma" w:cs="Tahoma"/>
          <w:szCs w:val="24"/>
        </w:rPr>
      </w:pPr>
      <w:r w:rsidRPr="00817793">
        <w:rPr>
          <w:rFonts w:ascii="Tahoma" w:hAnsi="Tahoma" w:cs="Tahoma"/>
          <w:szCs w:val="24"/>
        </w:rPr>
        <w:tab/>
        <w:t xml:space="preserve">In addition, Hillary Clonton, the former US Secretary of State in separate events in New York City said the Nigerian government under President Goodluck Jonathan, squandered its resources, and indirectly helps corruption to fester in the troubled country ( Moris , 2015) . Falana (2012) opines that, under president Goodluck administration: “some of the governors and his party members under investigation posted their orderlies and relations to man departments in the EFCC”. Falana further posits that corruption is being carried out with impunity under past President Goodluck Jonathan administration to </w:t>
      </w:r>
      <w:r w:rsidRPr="00817793">
        <w:rPr>
          <w:rFonts w:ascii="Tahoma" w:hAnsi="Tahoma" w:cs="Tahoma"/>
          <w:szCs w:val="24"/>
        </w:rPr>
        <w:lastRenderedPageBreak/>
        <w:t xml:space="preserve">the extent that the war against corruption has been lost completely. The minister of petroleum, “Mrs. Daziani Allison Madueke has been indicted of corruption by five different investigative panel Committees reports at different time, yet she confidently remains in charge of the Ministry unperturbed” (Melaye, 2013), without the president demonstrating political will to bring the minister to book. </w:t>
      </w:r>
    </w:p>
    <w:p w:rsidR="0058085E" w:rsidRPr="00817793" w:rsidRDefault="0058085E" w:rsidP="00D440C8">
      <w:pPr>
        <w:pStyle w:val="Heading1"/>
        <w:spacing w:before="0" w:after="240" w:line="360" w:lineRule="auto"/>
        <w:jc w:val="both"/>
        <w:rPr>
          <w:rFonts w:ascii="Tahoma" w:hAnsi="Tahoma" w:cs="Tahoma"/>
          <w:szCs w:val="24"/>
        </w:rPr>
      </w:pPr>
      <w:bookmarkStart w:id="23" w:name="_Toc140245786"/>
      <w:r w:rsidRPr="00817793">
        <w:rPr>
          <w:rFonts w:ascii="Tahoma" w:hAnsi="Tahoma" w:cs="Tahoma"/>
          <w:szCs w:val="24"/>
        </w:rPr>
        <w:t>2.2.8</w:t>
      </w:r>
      <w:r w:rsidRPr="00817793">
        <w:rPr>
          <w:rFonts w:ascii="Tahoma" w:hAnsi="Tahoma" w:cs="Tahoma"/>
          <w:szCs w:val="24"/>
        </w:rPr>
        <w:tab/>
        <w:t>Corruption and among Nigerian Students</w:t>
      </w:r>
      <w:bookmarkEnd w:id="23"/>
    </w:p>
    <w:p w:rsidR="0058085E" w:rsidRPr="00817793" w:rsidRDefault="0058085E" w:rsidP="00D440C8">
      <w:pPr>
        <w:spacing w:after="240"/>
        <w:jc w:val="both"/>
        <w:rPr>
          <w:rFonts w:ascii="Tahoma" w:hAnsi="Tahoma" w:cs="Tahoma"/>
          <w:szCs w:val="24"/>
        </w:rPr>
      </w:pPr>
      <w:r w:rsidRPr="00817793">
        <w:rPr>
          <w:rFonts w:ascii="Tahoma" w:hAnsi="Tahoma" w:cs="Tahoma"/>
          <w:szCs w:val="24"/>
        </w:rPr>
        <w:tab/>
        <w:t>Considering the effects of corruption among students in Nigeria, Memory and Memory [2013]x-rayed corrupt academic practices which, according to them, advertently or inadvertently, has plunged the Nigerian educational system into a tragic situation of endemic examination malpractices and other examination vices. They noted that if the menace of academic corruption is not addressed positively, the educational system will continue to produce half-baked graduates, poor tertiary education and decline of roles of universities, especially in the area of research and development.</w:t>
      </w:r>
    </w:p>
    <w:p w:rsidR="0058085E" w:rsidRPr="00817793" w:rsidRDefault="0058085E" w:rsidP="00D440C8">
      <w:pPr>
        <w:spacing w:after="240"/>
        <w:jc w:val="both"/>
        <w:rPr>
          <w:rFonts w:ascii="Tahoma" w:hAnsi="Tahoma" w:cs="Tahoma"/>
          <w:szCs w:val="24"/>
        </w:rPr>
      </w:pPr>
      <w:r w:rsidRPr="00817793">
        <w:rPr>
          <w:rFonts w:ascii="Tahoma" w:hAnsi="Tahoma" w:cs="Tahoma"/>
          <w:szCs w:val="24"/>
        </w:rPr>
        <w:tab/>
        <w:t>Kaffenberger (2012) states that corruption within education systems changes the way in which education affects people. Many of the benefits of education, from cognitive learning to intangibles such as good citizenship and increased social cohesion, can be obstructed by a corrupt system, and corruption can infiltrate education systems in multiple ways.</w:t>
      </w:r>
    </w:p>
    <w:p w:rsidR="0058085E" w:rsidRPr="00817793" w:rsidRDefault="0058085E" w:rsidP="00D440C8">
      <w:pPr>
        <w:spacing w:after="240"/>
        <w:jc w:val="both"/>
        <w:rPr>
          <w:rFonts w:ascii="Tahoma" w:hAnsi="Tahoma" w:cs="Tahoma"/>
          <w:szCs w:val="24"/>
        </w:rPr>
      </w:pPr>
      <w:r w:rsidRPr="00817793">
        <w:rPr>
          <w:rFonts w:ascii="Tahoma" w:hAnsi="Tahoma" w:cs="Tahoma"/>
          <w:szCs w:val="24"/>
        </w:rPr>
        <w:tab/>
        <w:t xml:space="preserve">Several researchers allude to these forms of corruption in education. Heyneman (2004) describes many types of education corruption among students such as: (i) the purchase of the questions prior to testing for those students taking standardized tests, (ii) established price for a passing score which students are expected to pay before the test, (iii) teachers requiring payment for a student to pass to the next grade and (iv) teachers offering </w:t>
      </w:r>
      <w:r w:rsidRPr="00817793">
        <w:rPr>
          <w:rFonts w:ascii="Tahoma" w:hAnsi="Tahoma" w:cs="Tahoma"/>
          <w:szCs w:val="24"/>
        </w:rPr>
        <w:lastRenderedPageBreak/>
        <w:t>afterschool tutoring for a fee, and then suggesting that students should attend in order to pass a class.</w:t>
      </w:r>
    </w:p>
    <w:p w:rsidR="0058085E" w:rsidRPr="00817793" w:rsidRDefault="0058085E" w:rsidP="00D440C8">
      <w:pPr>
        <w:spacing w:after="240"/>
        <w:jc w:val="both"/>
        <w:rPr>
          <w:rFonts w:ascii="Tahoma" w:hAnsi="Tahoma" w:cs="Tahoma"/>
          <w:szCs w:val="24"/>
        </w:rPr>
      </w:pPr>
      <w:r w:rsidRPr="00817793">
        <w:rPr>
          <w:rFonts w:ascii="Tahoma" w:hAnsi="Tahoma" w:cs="Tahoma"/>
          <w:szCs w:val="24"/>
        </w:rPr>
        <w:tab/>
        <w:t>Educational corruption in the developing world has gradually become a systemic and acceptable behavior, together with other forms of social, political and economic power (Altbach). Often, a few cases occur where students seek to bribe some lecturers in order to get good grades, approve a research project or qualify a level of study. This contributes to overall lazing and disservice to the public .Besides, if a politician can bribe a lecturer or a professor to undertake the task required to obtain degree to make him or her qualify to vie for a political office, whether senatorial, gubernatorial, and they get away with it, how do we expect the young generation to be convinced of the negativities of corruption? Coetzer&amp; Snell (2012) in their work states that, “Corruption continues to permeate individual sub consciousness, workplace dynamics, societal norms and socialization of the maturing youth, who is the lifeblood of the next generation workforce.”</w:t>
      </w:r>
    </w:p>
    <w:p w:rsidR="0058085E" w:rsidRPr="00817793" w:rsidRDefault="0058085E" w:rsidP="00D440C8">
      <w:pPr>
        <w:spacing w:after="240"/>
        <w:jc w:val="both"/>
        <w:rPr>
          <w:rFonts w:ascii="Tahoma" w:hAnsi="Tahoma" w:cs="Tahoma"/>
          <w:szCs w:val="24"/>
        </w:rPr>
      </w:pPr>
      <w:r w:rsidRPr="00817793">
        <w:rPr>
          <w:rFonts w:ascii="Tahoma" w:hAnsi="Tahoma" w:cs="Tahoma"/>
          <w:szCs w:val="24"/>
        </w:rPr>
        <w:tab/>
        <w:t>One study in Uganda, for example, found that on average schools received only 20 percent of the funds that the central government disbursed to them through capitation grants, which cover nonwage expenditures. The rest of the funds were captured by local government officials and politicians (Reinikka and Svensson, 2004).</w:t>
      </w:r>
    </w:p>
    <w:p w:rsidR="0058085E" w:rsidRPr="00817793" w:rsidRDefault="0058085E" w:rsidP="00D440C8">
      <w:pPr>
        <w:pStyle w:val="Heading1"/>
        <w:spacing w:before="0" w:after="240" w:line="360" w:lineRule="auto"/>
        <w:jc w:val="both"/>
        <w:rPr>
          <w:rFonts w:ascii="Tahoma" w:hAnsi="Tahoma" w:cs="Tahoma"/>
          <w:bCs/>
          <w:szCs w:val="24"/>
        </w:rPr>
      </w:pPr>
      <w:bookmarkStart w:id="24" w:name="_Toc140245787"/>
      <w:r w:rsidRPr="00817793">
        <w:rPr>
          <w:rFonts w:ascii="Tahoma" w:hAnsi="Tahoma" w:cs="Tahoma"/>
          <w:szCs w:val="24"/>
        </w:rPr>
        <w:t>2.2.9</w:t>
      </w:r>
      <w:r w:rsidRPr="00817793">
        <w:rPr>
          <w:rFonts w:ascii="Tahoma" w:hAnsi="Tahoma" w:cs="Tahoma"/>
          <w:bCs/>
          <w:szCs w:val="24"/>
        </w:rPr>
        <w:tab/>
      </w:r>
      <w:r w:rsidRPr="00817793">
        <w:rPr>
          <w:rFonts w:ascii="Tahoma" w:hAnsi="Tahoma" w:cs="Tahoma"/>
          <w:szCs w:val="24"/>
        </w:rPr>
        <w:t>Factors affecting media performance in combatting</w:t>
      </w:r>
      <w:r w:rsidRPr="00817793">
        <w:rPr>
          <w:rFonts w:ascii="Tahoma" w:hAnsi="Tahoma" w:cs="Tahoma"/>
          <w:bCs/>
          <w:szCs w:val="24"/>
        </w:rPr>
        <w:t xml:space="preserve"> corruption:</w:t>
      </w:r>
      <w:bookmarkEnd w:id="24"/>
      <w:r w:rsidRPr="00817793">
        <w:rPr>
          <w:rFonts w:ascii="Tahoma" w:hAnsi="Tahoma" w:cs="Tahoma"/>
          <w:bCs/>
          <w:szCs w:val="24"/>
        </w:rPr>
        <w:t xml:space="preserve"> </w:t>
      </w:r>
    </w:p>
    <w:p w:rsidR="0058085E" w:rsidRPr="00817793" w:rsidRDefault="0058085E" w:rsidP="00D440C8">
      <w:pPr>
        <w:spacing w:after="240"/>
        <w:jc w:val="both"/>
        <w:rPr>
          <w:rFonts w:ascii="Tahoma" w:hAnsi="Tahoma" w:cs="Tahoma"/>
          <w:bCs/>
          <w:szCs w:val="24"/>
        </w:rPr>
      </w:pPr>
      <w:r w:rsidRPr="00817793">
        <w:rPr>
          <w:rFonts w:ascii="Tahoma" w:hAnsi="Tahoma" w:cs="Tahoma"/>
          <w:bCs/>
          <w:szCs w:val="24"/>
        </w:rPr>
        <w:tab/>
        <w:t xml:space="preserve">How effectively media work and report on corruption depends on a number of critical factors such as freedom of media professionals to access, verify and publish accurate information, and independence of media houses and their ability to access independent sources of financing. Competition, outreach and credibility of media are other important factors affecting media </w:t>
      </w:r>
      <w:r w:rsidRPr="00817793">
        <w:rPr>
          <w:rFonts w:ascii="Tahoma" w:hAnsi="Tahoma" w:cs="Tahoma"/>
          <w:bCs/>
          <w:szCs w:val="24"/>
        </w:rPr>
        <w:lastRenderedPageBreak/>
        <w:t>performance [Nogara, 2009], each of these are examined accordingly by her as shown below.</w:t>
      </w:r>
    </w:p>
    <w:p w:rsidR="0058085E" w:rsidRPr="00817793" w:rsidRDefault="0058085E" w:rsidP="00D440C8">
      <w:pPr>
        <w:spacing w:after="240"/>
        <w:jc w:val="both"/>
        <w:rPr>
          <w:rFonts w:ascii="Tahoma" w:hAnsi="Tahoma" w:cs="Tahoma"/>
          <w:bCs/>
          <w:szCs w:val="24"/>
        </w:rPr>
      </w:pPr>
      <w:r w:rsidRPr="00817793">
        <w:rPr>
          <w:rFonts w:ascii="Tahoma" w:hAnsi="Tahoma" w:cs="Tahoma"/>
          <w:b/>
          <w:bCs/>
          <w:szCs w:val="24"/>
        </w:rPr>
        <w:t xml:space="preserve">Freedom of expression: </w:t>
      </w:r>
      <w:r w:rsidRPr="00817793">
        <w:rPr>
          <w:rFonts w:ascii="Tahoma" w:hAnsi="Tahoma" w:cs="Tahoma"/>
          <w:bCs/>
          <w:szCs w:val="24"/>
        </w:rPr>
        <w:t>Media freedom of expression is essential to investigate and report incidences of corruption in a professional, effective and ethical manner. Freedom House, which monitors the free flow of information to and from the public, measures press freedom in terms of the degree to which laws and government regulations influence news content[Brunetti and Weder, 2003; Ahrend, 2002].</w:t>
      </w:r>
    </w:p>
    <w:p w:rsidR="0058085E" w:rsidRPr="00817793" w:rsidRDefault="0058085E" w:rsidP="00D440C8">
      <w:pPr>
        <w:spacing w:after="240"/>
        <w:jc w:val="both"/>
        <w:rPr>
          <w:rFonts w:ascii="Tahoma" w:hAnsi="Tahoma" w:cs="Tahoma"/>
          <w:bCs/>
          <w:szCs w:val="24"/>
        </w:rPr>
      </w:pPr>
      <w:r w:rsidRPr="00817793">
        <w:rPr>
          <w:rFonts w:ascii="Tahoma" w:hAnsi="Tahoma" w:cs="Tahoma"/>
          <w:b/>
          <w:bCs/>
          <w:szCs w:val="24"/>
        </w:rPr>
        <w:t xml:space="preserve">Access to information: </w:t>
      </w:r>
      <w:r w:rsidRPr="00817793">
        <w:rPr>
          <w:rFonts w:ascii="Tahoma" w:hAnsi="Tahoma" w:cs="Tahoma"/>
          <w:bCs/>
          <w:szCs w:val="24"/>
        </w:rPr>
        <w:t xml:space="preserve">Access to information is at the heart of transparency and public accountability. Information flows may facilitate public oversight of government and increase the accountability of politicians for bad conduct. In most countries, citizens receive the information they need through the media, which serve as the intermediaries that collect information and make it available to the public. </w:t>
      </w:r>
    </w:p>
    <w:p w:rsidR="0058085E" w:rsidRPr="00817793" w:rsidRDefault="0058085E" w:rsidP="00D440C8">
      <w:pPr>
        <w:spacing w:after="240"/>
        <w:jc w:val="both"/>
        <w:rPr>
          <w:rFonts w:ascii="Tahoma" w:hAnsi="Tahoma" w:cs="Tahoma"/>
          <w:bCs/>
          <w:szCs w:val="24"/>
        </w:rPr>
      </w:pPr>
      <w:r w:rsidRPr="00817793">
        <w:rPr>
          <w:rFonts w:ascii="Tahoma" w:hAnsi="Tahoma" w:cs="Tahoma"/>
          <w:b/>
          <w:bCs/>
          <w:szCs w:val="24"/>
        </w:rPr>
        <w:t xml:space="preserve">Ownership: </w:t>
      </w:r>
      <w:r w:rsidRPr="00817793">
        <w:rPr>
          <w:rFonts w:ascii="Tahoma" w:hAnsi="Tahoma" w:cs="Tahoma"/>
          <w:bCs/>
          <w:szCs w:val="24"/>
        </w:rPr>
        <w:t>Private ownership is often associated withhigher levels of government accountability and performance. A study carried out by Djankov [2000] in 98countries researched the effects of media ownership on a variety of social and economic policy outcomes, including government accountability and corruption.</w:t>
      </w:r>
    </w:p>
    <w:p w:rsidR="0058085E" w:rsidRPr="00817793" w:rsidRDefault="0058085E" w:rsidP="00D440C8">
      <w:pPr>
        <w:spacing w:after="240"/>
        <w:jc w:val="both"/>
        <w:rPr>
          <w:rFonts w:ascii="Tahoma" w:hAnsi="Tahoma" w:cs="Tahoma"/>
          <w:bCs/>
          <w:szCs w:val="24"/>
        </w:rPr>
      </w:pPr>
      <w:r w:rsidRPr="00817793">
        <w:rPr>
          <w:rFonts w:ascii="Tahoma" w:hAnsi="Tahoma" w:cs="Tahoma"/>
          <w:b/>
          <w:bCs/>
          <w:szCs w:val="24"/>
        </w:rPr>
        <w:t xml:space="preserve">Competition: </w:t>
      </w:r>
      <w:r w:rsidRPr="00817793">
        <w:rPr>
          <w:rFonts w:ascii="Tahoma" w:hAnsi="Tahoma" w:cs="Tahoma"/>
          <w:bCs/>
          <w:szCs w:val="24"/>
        </w:rPr>
        <w:t xml:space="preserve">Intense competition in the media industry can also be a strong determinant of its effectiveness to combat corruption. An empirical study carried out by Suphachol Suphachalasai, [Suphachalasai, 2005], foundstrong evidence that competition in the media has a significant impact on the reduction of corruption, and competition can even be a stronger determinant than freedom of expression. </w:t>
      </w:r>
    </w:p>
    <w:p w:rsidR="0058085E" w:rsidRPr="00817793" w:rsidRDefault="0058085E" w:rsidP="00D440C8">
      <w:pPr>
        <w:pStyle w:val="Heading1"/>
        <w:spacing w:before="0" w:after="240" w:line="360" w:lineRule="auto"/>
        <w:jc w:val="both"/>
        <w:rPr>
          <w:rFonts w:ascii="Tahoma" w:hAnsi="Tahoma" w:cs="Tahoma"/>
          <w:szCs w:val="24"/>
        </w:rPr>
      </w:pPr>
      <w:bookmarkStart w:id="25" w:name="_Toc140245788"/>
      <w:r w:rsidRPr="00817793">
        <w:rPr>
          <w:rFonts w:ascii="Tahoma" w:hAnsi="Tahoma" w:cs="Tahoma"/>
          <w:szCs w:val="24"/>
        </w:rPr>
        <w:lastRenderedPageBreak/>
        <w:t>2.2.10</w:t>
      </w:r>
      <w:r w:rsidRPr="00817793">
        <w:rPr>
          <w:rFonts w:ascii="Tahoma" w:hAnsi="Tahoma" w:cs="Tahoma"/>
          <w:szCs w:val="24"/>
        </w:rPr>
        <w:tab/>
        <w:t>Effects of corruption in Nigeria Public Sectors</w:t>
      </w:r>
      <w:bookmarkEnd w:id="25"/>
    </w:p>
    <w:p w:rsidR="0058085E" w:rsidRPr="00817793" w:rsidRDefault="0058085E" w:rsidP="00D440C8">
      <w:pPr>
        <w:spacing w:after="240"/>
        <w:jc w:val="both"/>
        <w:rPr>
          <w:rFonts w:ascii="Tahoma" w:hAnsi="Tahoma" w:cs="Tahoma"/>
          <w:bCs/>
          <w:szCs w:val="24"/>
        </w:rPr>
      </w:pPr>
      <w:r w:rsidRPr="00817793">
        <w:rPr>
          <w:rFonts w:ascii="Tahoma" w:hAnsi="Tahoma" w:cs="Tahoma"/>
          <w:bCs/>
          <w:szCs w:val="24"/>
        </w:rPr>
        <w:tab/>
        <w:t>Corruption has been and continues to be a destructive element in the governance of Nigeria and the perception of the country in the comity of nations. According to Maduegbuna[2005] effects of corruption in Nigeria include loss of government revenue, negative national image, poorgovernance, brain drain, electoral malpractices, poorinvestment climate, business failure, unemployment and poverty.</w:t>
      </w:r>
    </w:p>
    <w:p w:rsidR="0058085E" w:rsidRPr="00817793" w:rsidRDefault="0058085E" w:rsidP="00D440C8">
      <w:pPr>
        <w:spacing w:after="240"/>
        <w:jc w:val="both"/>
        <w:rPr>
          <w:rFonts w:ascii="Tahoma" w:hAnsi="Tahoma" w:cs="Tahoma"/>
          <w:bCs/>
          <w:szCs w:val="24"/>
        </w:rPr>
      </w:pPr>
      <w:r w:rsidRPr="00817793">
        <w:rPr>
          <w:rFonts w:ascii="Tahoma" w:hAnsi="Tahoma" w:cs="Tahoma"/>
          <w:bCs/>
          <w:szCs w:val="24"/>
        </w:rPr>
        <w:tab/>
        <w:t>Nigeria’s widespread corruption has historical roots that we should critically reflect on if we are to succeed in controlling and gradually eliminating it. Ribadu [2006] opined that corruption is responsible for perpetual collapse of infrastructure and institutions; it is the cause of the endemic poverty in Africa; it is behind the underdevelopment and cyclical failure of democracy to take root in Africa. Corruption is worse than terrorism. Public officials who are corrupt should receive worse treatment than that reserved for terrorists.</w:t>
      </w:r>
    </w:p>
    <w:p w:rsidR="0058085E" w:rsidRPr="00817793" w:rsidRDefault="0058085E" w:rsidP="00D440C8">
      <w:pPr>
        <w:pStyle w:val="Heading1"/>
        <w:spacing w:before="0" w:after="240" w:line="360" w:lineRule="auto"/>
        <w:jc w:val="both"/>
        <w:rPr>
          <w:rFonts w:ascii="Tahoma" w:hAnsi="Tahoma" w:cs="Tahoma"/>
          <w:szCs w:val="24"/>
        </w:rPr>
      </w:pPr>
      <w:bookmarkStart w:id="26" w:name="_Toc140245789"/>
      <w:r w:rsidRPr="00817793">
        <w:rPr>
          <w:rFonts w:ascii="Tahoma" w:hAnsi="Tahoma" w:cs="Tahoma"/>
          <w:szCs w:val="24"/>
        </w:rPr>
        <w:t>2.3</w:t>
      </w:r>
      <w:r w:rsidRPr="00817793">
        <w:rPr>
          <w:rFonts w:ascii="Tahoma" w:hAnsi="Tahoma" w:cs="Tahoma"/>
          <w:szCs w:val="24"/>
        </w:rPr>
        <w:tab/>
        <w:t>THEORETICAL APPROACH</w:t>
      </w:r>
      <w:bookmarkEnd w:id="26"/>
    </w:p>
    <w:p w:rsidR="0058085E" w:rsidRPr="00817793" w:rsidRDefault="0058085E" w:rsidP="00D440C8">
      <w:pPr>
        <w:spacing w:after="240"/>
        <w:jc w:val="both"/>
        <w:rPr>
          <w:rFonts w:ascii="Tahoma" w:hAnsi="Tahoma" w:cs="Tahoma"/>
          <w:szCs w:val="24"/>
        </w:rPr>
      </w:pPr>
      <w:r w:rsidRPr="00817793">
        <w:rPr>
          <w:rFonts w:ascii="Tahoma" w:hAnsi="Tahoma" w:cs="Tahoma"/>
          <w:szCs w:val="24"/>
        </w:rPr>
        <w:tab/>
        <w:t xml:space="preserve">The study is espoused on Framing Theory </w:t>
      </w:r>
    </w:p>
    <w:p w:rsidR="0058085E" w:rsidRPr="00817793" w:rsidRDefault="0058085E" w:rsidP="00D440C8">
      <w:pPr>
        <w:pStyle w:val="Heading1"/>
        <w:spacing w:before="0" w:after="240" w:line="360" w:lineRule="auto"/>
        <w:jc w:val="both"/>
        <w:rPr>
          <w:rFonts w:ascii="Tahoma" w:hAnsi="Tahoma" w:cs="Tahoma"/>
          <w:szCs w:val="24"/>
        </w:rPr>
      </w:pPr>
      <w:bookmarkStart w:id="27" w:name="_Toc140245790"/>
      <w:r w:rsidRPr="00817793">
        <w:rPr>
          <w:rFonts w:ascii="Tahoma" w:hAnsi="Tahoma" w:cs="Tahoma"/>
          <w:szCs w:val="24"/>
        </w:rPr>
        <w:t>2.3.1</w:t>
      </w:r>
      <w:r w:rsidRPr="00817793">
        <w:rPr>
          <w:rFonts w:ascii="Tahoma" w:hAnsi="Tahoma" w:cs="Tahoma"/>
          <w:szCs w:val="24"/>
        </w:rPr>
        <w:tab/>
        <w:t>Framing Theory</w:t>
      </w:r>
      <w:bookmarkEnd w:id="27"/>
    </w:p>
    <w:p w:rsidR="0058085E" w:rsidRPr="00817793" w:rsidRDefault="0058085E" w:rsidP="00D440C8">
      <w:pPr>
        <w:spacing w:after="240"/>
        <w:jc w:val="both"/>
        <w:rPr>
          <w:rFonts w:ascii="Tahoma" w:hAnsi="Tahoma" w:cs="Tahoma"/>
          <w:szCs w:val="24"/>
        </w:rPr>
      </w:pPr>
      <w:r w:rsidRPr="00817793">
        <w:rPr>
          <w:rFonts w:ascii="Tahoma" w:hAnsi="Tahoma" w:cs="Tahoma"/>
          <w:szCs w:val="24"/>
        </w:rPr>
        <w:tab/>
        <w:t xml:space="preserve">Framing theory according to McQuail (2005, p. 555), is a philosophical postulation that explains “the way in which news content is typically shaped and contextualized by journalists.” Therefore, Framing Theory can be applied at both macro-level and a micro-level construct. The macro refers to the frame building and presentation of schemas which serve like a window through which readers can view issues such as corruption. Entman (1993, p. 52) further said that Framing Theory is talking about selecting “some aspects of a perceived reality and make them more salient in a communicating text, in such a way to promote a particular problem definition (regional, cultural or social), causal </w:t>
      </w:r>
      <w:r w:rsidRPr="00817793">
        <w:rPr>
          <w:rFonts w:ascii="Tahoma" w:hAnsi="Tahoma" w:cs="Tahoma"/>
          <w:szCs w:val="24"/>
        </w:rPr>
        <w:lastRenderedPageBreak/>
        <w:t>interpretation, moral evaluation or treatment recommendation for the item described.”</w:t>
      </w:r>
    </w:p>
    <w:p w:rsidR="0058085E" w:rsidRPr="00817793" w:rsidRDefault="0058085E" w:rsidP="00D440C8">
      <w:pPr>
        <w:spacing w:after="240"/>
        <w:jc w:val="both"/>
        <w:rPr>
          <w:rFonts w:ascii="Tahoma" w:hAnsi="Tahoma" w:cs="Tahoma"/>
          <w:szCs w:val="24"/>
        </w:rPr>
      </w:pPr>
      <w:r w:rsidRPr="00817793">
        <w:rPr>
          <w:rFonts w:ascii="Tahoma" w:hAnsi="Tahoma" w:cs="Tahoma"/>
          <w:szCs w:val="24"/>
        </w:rPr>
        <w:tab/>
        <w:t xml:space="preserve">Concisely, the focus here is on media framing of corruption in public sector and its influence among the youth, which might contribute to regional, religious, cultural and social stereotype. Framing theory also takes salience into consideration. Salience is the act of making information more prominent, noticeable, meaningful or memorable in order to enhance the probability that the receivers of a message and process it and remember it (Entman, 1993). </w:t>
      </w:r>
    </w:p>
    <w:p w:rsidR="0058085E" w:rsidRPr="00817793" w:rsidRDefault="0058085E" w:rsidP="00D440C8">
      <w:pPr>
        <w:spacing w:after="240"/>
        <w:jc w:val="both"/>
        <w:rPr>
          <w:rFonts w:ascii="Tahoma" w:hAnsi="Tahoma" w:cs="Tahoma"/>
          <w:szCs w:val="24"/>
        </w:rPr>
      </w:pPr>
      <w:r w:rsidRPr="00817793">
        <w:rPr>
          <w:rFonts w:ascii="Tahoma" w:hAnsi="Tahoma" w:cs="Tahoma"/>
          <w:szCs w:val="24"/>
        </w:rPr>
        <w:tab/>
        <w:t xml:space="preserve">Frames “introduce or raise salience or apparent importance of certain ideas, activating schemas that encourage target audiences to think, feel, and decide in a particular way.” The nexus between these theories and the study is that, issue-attention cycle theory contains crucial insight into what is currently happening in Nigeria public sectors today. Therefore, the issue-attention cycle as presented by Downs contains many practical uses such as understanding the media standpoint in corruption reportage. </w:t>
      </w:r>
    </w:p>
    <w:p w:rsidR="0058085E" w:rsidRPr="00817793" w:rsidRDefault="0058085E" w:rsidP="00D440C8">
      <w:pPr>
        <w:spacing w:after="240"/>
        <w:jc w:val="both"/>
        <w:rPr>
          <w:rFonts w:ascii="Tahoma" w:hAnsi="Tahoma" w:cs="Tahoma"/>
          <w:szCs w:val="24"/>
        </w:rPr>
      </w:pPr>
      <w:r w:rsidRPr="00817793">
        <w:rPr>
          <w:rFonts w:ascii="Tahoma" w:hAnsi="Tahoma" w:cs="Tahoma"/>
          <w:szCs w:val="24"/>
        </w:rPr>
        <w:tab/>
        <w:t xml:space="preserve">Over long periods of time, corruption in Nigeria has potentially pique and drop on multiple occasions, with the media playing an influential role in exploring how this occur and investigative report on the effect of the phenomenon on the public. Thus, the theory holds a vital position in the understanding of how the media cover and report corruption in public sector in Nigeria. As such, media frames can also aid in changing the perception of the society on the coverage and reportage of corruption cases in Nigeria. </w:t>
      </w:r>
    </w:p>
    <w:p w:rsidR="0058085E" w:rsidRPr="00817793" w:rsidRDefault="0058085E" w:rsidP="00D440C8">
      <w:pPr>
        <w:spacing w:after="240"/>
        <w:jc w:val="both"/>
        <w:rPr>
          <w:rFonts w:ascii="Tahoma" w:hAnsi="Tahoma" w:cs="Tahoma"/>
          <w:szCs w:val="24"/>
        </w:rPr>
      </w:pPr>
      <w:r w:rsidRPr="00817793">
        <w:rPr>
          <w:rFonts w:ascii="Tahoma" w:hAnsi="Tahoma" w:cs="Tahoma"/>
          <w:szCs w:val="24"/>
        </w:rPr>
        <w:tab/>
        <w:t>The theory serves the research goal in the context of understanding the type of issue that attracts prominence by the media. This is because ‘Issue Attention Cycle Theory and Framing Theory’ interrogate how media tend to pay attention or frame stories that affect the society in the public domain and how attention is been shifted to such issues.</w:t>
      </w:r>
    </w:p>
    <w:p w:rsidR="0058085E" w:rsidRPr="00817793" w:rsidRDefault="0058085E" w:rsidP="00D440C8">
      <w:pPr>
        <w:pStyle w:val="Heading1"/>
        <w:spacing w:before="0" w:after="240" w:line="360" w:lineRule="auto"/>
        <w:jc w:val="both"/>
        <w:rPr>
          <w:rFonts w:ascii="Tahoma" w:hAnsi="Tahoma" w:cs="Tahoma"/>
          <w:szCs w:val="24"/>
        </w:rPr>
      </w:pPr>
      <w:bookmarkStart w:id="28" w:name="_Toc140245791"/>
      <w:r w:rsidRPr="00817793">
        <w:rPr>
          <w:rFonts w:ascii="Tahoma" w:hAnsi="Tahoma" w:cs="Tahoma"/>
          <w:szCs w:val="24"/>
        </w:rPr>
        <w:lastRenderedPageBreak/>
        <w:t>2.4</w:t>
      </w:r>
      <w:r w:rsidRPr="00817793">
        <w:rPr>
          <w:rFonts w:ascii="Tahoma" w:hAnsi="Tahoma" w:cs="Tahoma"/>
          <w:szCs w:val="24"/>
        </w:rPr>
        <w:tab/>
        <w:t>EMPIRICAL REVIEW</w:t>
      </w:r>
      <w:bookmarkEnd w:id="28"/>
    </w:p>
    <w:p w:rsidR="0058085E" w:rsidRPr="00817793" w:rsidRDefault="0058085E" w:rsidP="00D440C8">
      <w:pPr>
        <w:spacing w:after="240"/>
        <w:jc w:val="both"/>
        <w:rPr>
          <w:rFonts w:ascii="Tahoma" w:hAnsi="Tahoma" w:cs="Tahoma"/>
          <w:szCs w:val="24"/>
        </w:rPr>
      </w:pPr>
      <w:r w:rsidRPr="00817793">
        <w:rPr>
          <w:rFonts w:ascii="Tahoma" w:hAnsi="Tahoma" w:cs="Tahoma"/>
          <w:szCs w:val="24"/>
        </w:rPr>
        <w:tab/>
        <w:t>There is a growing body of empirical research that explores the impact of media reportage of corruption in the public sector on Nigerian students. Several studies have examined the influence of media coverage on public perceptions of corruption, as well as its impact on attitudes, beliefs, and behaviors among Nigerian youth.</w:t>
      </w:r>
    </w:p>
    <w:p w:rsidR="0058085E" w:rsidRPr="00817793" w:rsidRDefault="0058085E" w:rsidP="00D440C8">
      <w:pPr>
        <w:spacing w:after="240"/>
        <w:jc w:val="both"/>
        <w:rPr>
          <w:rFonts w:ascii="Tahoma" w:hAnsi="Tahoma" w:cs="Tahoma"/>
          <w:szCs w:val="24"/>
        </w:rPr>
      </w:pPr>
      <w:r w:rsidRPr="00817793">
        <w:rPr>
          <w:rFonts w:ascii="Tahoma" w:hAnsi="Tahoma" w:cs="Tahoma"/>
          <w:szCs w:val="24"/>
        </w:rPr>
        <w:tab/>
        <w:t>Akinyele and Oladeji (2019) investigated the influence of media reportage of corruption on the attitudes of Nigerian students towards corruption. The study found that students who were exposed to more negative media coverage of corruption had a more negative attitude towards corruption than those who were exposed to less negative coverage. The study also found that students who had experienced corruption or had family members who had experienced corruption were more likely to have a negative attitude towards corruption.</w:t>
      </w:r>
    </w:p>
    <w:p w:rsidR="0058085E" w:rsidRPr="00817793" w:rsidRDefault="0058085E" w:rsidP="00D440C8">
      <w:pPr>
        <w:spacing w:after="240"/>
        <w:jc w:val="both"/>
        <w:rPr>
          <w:rFonts w:ascii="Tahoma" w:hAnsi="Tahoma" w:cs="Tahoma"/>
          <w:szCs w:val="24"/>
        </w:rPr>
      </w:pPr>
      <w:r w:rsidRPr="00817793">
        <w:rPr>
          <w:rFonts w:ascii="Tahoma" w:hAnsi="Tahoma" w:cs="Tahoma"/>
          <w:szCs w:val="24"/>
        </w:rPr>
        <w:tab/>
        <w:t>In contrast, a study by Idemudia and Ogunrinola (2019) found that media reportage of corruption in Nigeria had a limited impact on the attitudes and behaviors of undergraduate students towards corruption. The study suggested that the influence of media reportage on anti-corruption attitudes and behaviors was mediated by individual factors such as socio-economic status, family background, and personal values.</w:t>
      </w:r>
    </w:p>
    <w:p w:rsidR="0058085E" w:rsidRPr="00817793" w:rsidRDefault="0058085E" w:rsidP="00D440C8">
      <w:pPr>
        <w:spacing w:after="240"/>
        <w:jc w:val="both"/>
        <w:rPr>
          <w:rFonts w:ascii="Tahoma" w:hAnsi="Tahoma" w:cs="Tahoma"/>
          <w:szCs w:val="24"/>
        </w:rPr>
      </w:pPr>
      <w:r w:rsidRPr="00817793">
        <w:rPr>
          <w:rFonts w:ascii="Tahoma" w:hAnsi="Tahoma" w:cs="Tahoma"/>
          <w:szCs w:val="24"/>
        </w:rPr>
        <w:tab/>
        <w:t>Onabanjo and Adewole (2019) explored the influence of media reportage of corruption on the behavioral intentions of Nigerian students. The study found that media reportage of corruption had a significant influence on the behavioral intentions of Nigerian students, with the majority of the respondents indicating a reduced likelihood of engaging in corrupt practices as a result of exposure to media reportage of corruption.</w:t>
      </w:r>
    </w:p>
    <w:p w:rsidR="0058085E" w:rsidRPr="00817793" w:rsidRDefault="0058085E" w:rsidP="00D440C8">
      <w:pPr>
        <w:spacing w:after="240"/>
        <w:jc w:val="both"/>
        <w:rPr>
          <w:rFonts w:ascii="Tahoma" w:hAnsi="Tahoma" w:cs="Tahoma"/>
          <w:szCs w:val="24"/>
        </w:rPr>
      </w:pPr>
      <w:r w:rsidRPr="00817793">
        <w:rPr>
          <w:rFonts w:ascii="Tahoma" w:hAnsi="Tahoma" w:cs="Tahoma"/>
          <w:szCs w:val="24"/>
        </w:rPr>
        <w:lastRenderedPageBreak/>
        <w:tab/>
        <w:t>Similarly, a study by Adepoju and Salami (2018) examined the influence of media reportage on the perception of corruption among Nigerian university students. The study found that students who were more exposed to media coverage of corruption had a more negative perception of the problem and were more likely to view it as a serious issue.</w:t>
      </w:r>
    </w:p>
    <w:p w:rsidR="0058085E" w:rsidRPr="00817793" w:rsidRDefault="0058085E" w:rsidP="00D440C8">
      <w:pPr>
        <w:spacing w:after="240"/>
        <w:jc w:val="both"/>
        <w:rPr>
          <w:rFonts w:ascii="Tahoma" w:hAnsi="Tahoma" w:cs="Tahoma"/>
          <w:szCs w:val="24"/>
        </w:rPr>
      </w:pPr>
      <w:r w:rsidRPr="00817793">
        <w:rPr>
          <w:rFonts w:ascii="Tahoma" w:hAnsi="Tahoma" w:cs="Tahoma"/>
          <w:szCs w:val="24"/>
        </w:rPr>
        <w:tab/>
        <w:t>A study by Ogundele and Oyesomi (2018) investigated the impact of media reportage of corruption on the attitudes of Nigerian students towards corruption. The study found that media reportage of corruption had a significant impact on the attitudes of Nigerian students towards corruption, with the majority of the respondents expressing negative attitudes towards corruption. The study also found that exposure to media reportage of corruption increased the level of awareness of corruption among Nigerian students.</w:t>
      </w:r>
    </w:p>
    <w:p w:rsidR="0058085E" w:rsidRPr="00817793" w:rsidRDefault="0058085E" w:rsidP="00D440C8">
      <w:pPr>
        <w:spacing w:after="240"/>
        <w:jc w:val="both"/>
        <w:rPr>
          <w:rFonts w:ascii="Tahoma" w:hAnsi="Tahoma" w:cs="Tahoma"/>
          <w:szCs w:val="24"/>
        </w:rPr>
      </w:pPr>
      <w:r w:rsidRPr="00817793">
        <w:rPr>
          <w:rFonts w:ascii="Tahoma" w:hAnsi="Tahoma" w:cs="Tahoma"/>
          <w:szCs w:val="24"/>
        </w:rPr>
        <w:tab/>
        <w:t>Furthermore, a study by Ibeanu and Okoli (2017) investigated the impact of media coverage of corruption on the civic consciousness of Nigerian youth. The study found that exposure to media reports of corruption led to increased awareness and concern about corruption among the youth. The researchers also noted that the media played a crucial role in shaping the opinions and attitudes of Nigerian youth towards corruption.</w:t>
      </w:r>
    </w:p>
    <w:p w:rsidR="0058085E" w:rsidRPr="00817793" w:rsidRDefault="0058085E" w:rsidP="00D440C8">
      <w:pPr>
        <w:spacing w:after="240"/>
        <w:jc w:val="both"/>
        <w:rPr>
          <w:rFonts w:ascii="Tahoma" w:hAnsi="Tahoma" w:cs="Tahoma"/>
          <w:szCs w:val="24"/>
        </w:rPr>
      </w:pPr>
      <w:r w:rsidRPr="00817793">
        <w:rPr>
          <w:rFonts w:ascii="Tahoma" w:hAnsi="Tahoma" w:cs="Tahoma"/>
          <w:szCs w:val="24"/>
        </w:rPr>
        <w:tab/>
      </w:r>
      <w:r w:rsidRPr="00817793">
        <w:rPr>
          <w:rFonts w:ascii="Tahoma" w:hAnsi="Tahoma" w:cs="Tahoma"/>
          <w:szCs w:val="24"/>
        </w:rPr>
        <w:tab/>
        <w:t>In conclusion, the empirical evidence suggests that media reportage of corruption in the public sector can have a significant impact on the attitudes and perceptions of Nigerian students towards corruption. However, the influence of media reportage on anti-corruption attitudes and behaviors is complex and may be mediated by individual factors. Therefore, further research is needed to better understand the relationship between media reportage of corruption and anti-corruption attitudes and behaviors among Nigerian students.</w:t>
      </w:r>
    </w:p>
    <w:p w:rsidR="0058085E" w:rsidRPr="00817793" w:rsidRDefault="0058085E" w:rsidP="00817793">
      <w:pPr>
        <w:pStyle w:val="Heading1"/>
        <w:spacing w:before="0" w:after="240" w:line="360" w:lineRule="auto"/>
        <w:jc w:val="center"/>
        <w:rPr>
          <w:rFonts w:ascii="Tahoma" w:eastAsia="SimSun" w:hAnsi="Tahoma" w:cs="Tahoma"/>
          <w:szCs w:val="24"/>
          <w:lang w:eastAsia="zh-CN"/>
        </w:rPr>
      </w:pPr>
      <w:bookmarkStart w:id="29" w:name="_Toc140245792"/>
      <w:r w:rsidRPr="00817793">
        <w:rPr>
          <w:rFonts w:ascii="Tahoma" w:eastAsia="SimSun" w:hAnsi="Tahoma" w:cs="Tahoma"/>
          <w:szCs w:val="24"/>
          <w:lang w:eastAsia="zh-CN"/>
        </w:rPr>
        <w:lastRenderedPageBreak/>
        <w:t>CHAPTER THREE</w:t>
      </w:r>
      <w:bookmarkEnd w:id="29"/>
    </w:p>
    <w:p w:rsidR="0058085E" w:rsidRPr="00817793" w:rsidRDefault="0058085E" w:rsidP="00817793">
      <w:pPr>
        <w:pStyle w:val="Heading1"/>
        <w:spacing w:before="0" w:after="240" w:line="360" w:lineRule="auto"/>
        <w:jc w:val="center"/>
        <w:rPr>
          <w:rFonts w:ascii="Tahoma" w:eastAsia="SimSun" w:hAnsi="Tahoma" w:cs="Tahoma"/>
          <w:szCs w:val="24"/>
          <w:lang w:eastAsia="zh-CN"/>
        </w:rPr>
      </w:pPr>
      <w:bookmarkStart w:id="30" w:name="_Toc140245793"/>
      <w:r w:rsidRPr="00817793">
        <w:rPr>
          <w:rFonts w:ascii="Tahoma" w:eastAsia="SimSun" w:hAnsi="Tahoma" w:cs="Tahoma"/>
          <w:szCs w:val="24"/>
          <w:lang w:eastAsia="zh-CN"/>
        </w:rPr>
        <w:t>RESEARCH METHODOLOGY</w:t>
      </w:r>
      <w:bookmarkEnd w:id="30"/>
    </w:p>
    <w:p w:rsidR="0058085E" w:rsidRPr="00817793" w:rsidRDefault="0058085E" w:rsidP="00D440C8">
      <w:pPr>
        <w:pStyle w:val="Heading1"/>
        <w:spacing w:before="0" w:after="240" w:line="360" w:lineRule="auto"/>
        <w:jc w:val="both"/>
        <w:rPr>
          <w:rFonts w:ascii="Tahoma" w:hAnsi="Tahoma" w:cs="Tahoma"/>
          <w:szCs w:val="24"/>
        </w:rPr>
      </w:pPr>
      <w:bookmarkStart w:id="31" w:name="_Toc140245794"/>
      <w:r w:rsidRPr="00817793">
        <w:rPr>
          <w:rFonts w:ascii="Tahoma" w:hAnsi="Tahoma" w:cs="Tahoma"/>
          <w:szCs w:val="24"/>
          <w:lang w:eastAsia="zh-CN"/>
        </w:rPr>
        <w:t>3.1</w:t>
      </w:r>
      <w:r w:rsidRPr="00817793">
        <w:rPr>
          <w:rFonts w:ascii="Tahoma" w:hAnsi="Tahoma" w:cs="Tahoma"/>
          <w:szCs w:val="24"/>
          <w:lang w:eastAsia="zh-CN"/>
        </w:rPr>
        <w:tab/>
      </w:r>
      <w:r w:rsidRPr="00817793">
        <w:rPr>
          <w:rFonts w:ascii="Tahoma" w:hAnsi="Tahoma" w:cs="Tahoma"/>
          <w:szCs w:val="24"/>
        </w:rPr>
        <w:t>Introduction</w:t>
      </w:r>
      <w:bookmarkEnd w:id="31"/>
    </w:p>
    <w:p w:rsidR="0058085E" w:rsidRPr="00817793" w:rsidRDefault="0058085E" w:rsidP="00D440C8">
      <w:pPr>
        <w:spacing w:after="240"/>
        <w:jc w:val="both"/>
        <w:rPr>
          <w:rFonts w:ascii="Tahoma" w:hAnsi="Tahoma" w:cs="Tahoma"/>
          <w:szCs w:val="24"/>
          <w:lang w:val="en-GB"/>
        </w:rPr>
      </w:pPr>
      <w:r w:rsidRPr="00817793">
        <w:rPr>
          <w:rFonts w:ascii="Tahoma" w:hAnsi="Tahoma" w:cs="Tahoma"/>
          <w:szCs w:val="24"/>
          <w:lang w:val="en-GB"/>
        </w:rPr>
        <w:tab/>
        <w:t>This section covers the methods used to address the objectives of the study. The section discusses the research design, research population and sampling technique, the instrument for data collection, the method of data analysis and the analytical software used for the study.</w:t>
      </w:r>
    </w:p>
    <w:p w:rsidR="0058085E" w:rsidRPr="00817793" w:rsidRDefault="0058085E" w:rsidP="00D440C8">
      <w:pPr>
        <w:pStyle w:val="Heading1"/>
        <w:spacing w:before="0" w:after="240" w:line="360" w:lineRule="auto"/>
        <w:jc w:val="both"/>
        <w:rPr>
          <w:rFonts w:ascii="Tahoma" w:eastAsia="SimSun" w:hAnsi="Tahoma" w:cs="Tahoma"/>
          <w:szCs w:val="24"/>
          <w:lang w:eastAsia="zh-CN"/>
        </w:rPr>
      </w:pPr>
      <w:bookmarkStart w:id="32" w:name="_Toc140245795"/>
      <w:r w:rsidRPr="00817793">
        <w:rPr>
          <w:rFonts w:ascii="Tahoma" w:eastAsia="SimSun" w:hAnsi="Tahoma" w:cs="Tahoma"/>
          <w:szCs w:val="24"/>
          <w:lang w:eastAsia="zh-CN"/>
        </w:rPr>
        <w:t>3.2</w:t>
      </w:r>
      <w:r w:rsidRPr="00817793">
        <w:rPr>
          <w:rFonts w:ascii="Tahoma" w:eastAsia="SimSun" w:hAnsi="Tahoma" w:cs="Tahoma"/>
          <w:szCs w:val="24"/>
          <w:lang w:eastAsia="zh-CN"/>
        </w:rPr>
        <w:tab/>
        <w:t>Research Design</w:t>
      </w:r>
      <w:bookmarkEnd w:id="32"/>
    </w:p>
    <w:p w:rsidR="0058085E" w:rsidRPr="00817793" w:rsidRDefault="0058085E" w:rsidP="00D440C8">
      <w:pPr>
        <w:spacing w:after="240"/>
        <w:jc w:val="both"/>
        <w:rPr>
          <w:rFonts w:ascii="Tahoma" w:hAnsi="Tahoma" w:cs="Tahoma"/>
          <w:szCs w:val="24"/>
        </w:rPr>
      </w:pPr>
      <w:r w:rsidRPr="00817793">
        <w:rPr>
          <w:rFonts w:ascii="Tahoma" w:hAnsi="Tahoma" w:cs="Tahoma"/>
          <w:szCs w:val="24"/>
          <w:lang w:val="en-GB"/>
        </w:rPr>
        <w:tab/>
        <w:t xml:space="preserve">This study adopted a survey research design, this was chosen based on the objectives of the study. </w:t>
      </w:r>
      <w:r w:rsidRPr="00817793">
        <w:rPr>
          <w:rFonts w:ascii="Tahoma" w:hAnsi="Tahoma" w:cs="Tahoma"/>
          <w:szCs w:val="24"/>
        </w:rPr>
        <w:t>Survey method is one of the oldest research methods as averred by Kerlinger &amp; Lee [2000]. It is the process of collecting data from a population or a sample drawn from a population or with the purpose of investing relative incidence, occurrence or inter relationship among the variables of natural phenomenal.</w:t>
      </w:r>
    </w:p>
    <w:p w:rsidR="0058085E" w:rsidRPr="00817793" w:rsidRDefault="0058085E" w:rsidP="00D440C8">
      <w:pPr>
        <w:pStyle w:val="Heading1"/>
        <w:spacing w:before="0" w:after="240" w:line="360" w:lineRule="auto"/>
        <w:jc w:val="both"/>
        <w:rPr>
          <w:rFonts w:ascii="Tahoma" w:hAnsi="Tahoma" w:cs="Tahoma"/>
          <w:szCs w:val="24"/>
        </w:rPr>
      </w:pPr>
      <w:bookmarkStart w:id="33" w:name="_Toc140245796"/>
      <w:r w:rsidRPr="00817793">
        <w:rPr>
          <w:rFonts w:ascii="Tahoma" w:hAnsi="Tahoma" w:cs="Tahoma"/>
          <w:szCs w:val="24"/>
        </w:rPr>
        <w:t>3.3</w:t>
      </w:r>
      <w:r w:rsidRPr="00817793">
        <w:rPr>
          <w:rFonts w:ascii="Tahoma" w:hAnsi="Tahoma" w:cs="Tahoma"/>
          <w:szCs w:val="24"/>
        </w:rPr>
        <w:tab/>
        <w:t>Population of the Study</w:t>
      </w:r>
      <w:bookmarkEnd w:id="33"/>
      <w:r w:rsidRPr="00817793">
        <w:rPr>
          <w:rFonts w:ascii="Tahoma" w:hAnsi="Tahoma" w:cs="Tahoma"/>
          <w:szCs w:val="24"/>
        </w:rPr>
        <w:t xml:space="preserve"> </w:t>
      </w:r>
    </w:p>
    <w:p w:rsidR="0058085E" w:rsidRPr="00817793" w:rsidRDefault="0058085E" w:rsidP="00D440C8">
      <w:pPr>
        <w:widowControl w:val="0"/>
        <w:spacing w:after="240"/>
        <w:jc w:val="both"/>
        <w:rPr>
          <w:rFonts w:ascii="Tahoma" w:eastAsia="SimSun" w:hAnsi="Tahoma" w:cs="Tahoma"/>
          <w:kern w:val="2"/>
          <w:szCs w:val="24"/>
          <w:lang w:eastAsia="zh-CN"/>
        </w:rPr>
      </w:pPr>
      <w:r w:rsidRPr="00817793">
        <w:rPr>
          <w:rFonts w:ascii="Tahoma" w:eastAsia="SimSun" w:hAnsi="Tahoma" w:cs="Tahoma"/>
          <w:kern w:val="2"/>
          <w:szCs w:val="24"/>
          <w:lang w:eastAsia="zh-CN"/>
        </w:rPr>
        <w:tab/>
        <w:t>Wimmer and Dominick [2006] posited that population of a research study is a list of collection of subjects, objects, variables or concept in a defined environment which could be a group or class of variables, concept or phenomenal in a given study. The population of this study covered students of tertiary institutions in Kwara State. Hence, the target population of this study nosedived to approximately 20,000 students of Kwara State Polytechnic, Ilorin</w:t>
      </w:r>
    </w:p>
    <w:p w:rsidR="0058085E" w:rsidRPr="00817793" w:rsidRDefault="0058085E" w:rsidP="00D440C8">
      <w:pPr>
        <w:pStyle w:val="Heading1"/>
        <w:spacing w:before="0" w:after="240" w:line="360" w:lineRule="auto"/>
        <w:jc w:val="both"/>
        <w:rPr>
          <w:rFonts w:ascii="Tahoma" w:hAnsi="Tahoma" w:cs="Tahoma"/>
          <w:szCs w:val="24"/>
        </w:rPr>
      </w:pPr>
      <w:bookmarkStart w:id="34" w:name="_Toc140245797"/>
      <w:r w:rsidRPr="00817793">
        <w:rPr>
          <w:rFonts w:ascii="Tahoma" w:hAnsi="Tahoma" w:cs="Tahoma"/>
          <w:szCs w:val="24"/>
        </w:rPr>
        <w:t>3.4</w:t>
      </w:r>
      <w:r w:rsidRPr="00817793">
        <w:rPr>
          <w:rFonts w:ascii="Tahoma" w:hAnsi="Tahoma" w:cs="Tahoma"/>
          <w:szCs w:val="24"/>
        </w:rPr>
        <w:tab/>
        <w:t>Sample Size and Sampling Technique</w:t>
      </w:r>
      <w:bookmarkEnd w:id="34"/>
      <w:r w:rsidRPr="00817793">
        <w:rPr>
          <w:rFonts w:ascii="Tahoma" w:hAnsi="Tahoma" w:cs="Tahoma"/>
          <w:szCs w:val="24"/>
        </w:rPr>
        <w:t xml:space="preserve"> </w:t>
      </w:r>
    </w:p>
    <w:p w:rsidR="0058085E" w:rsidRPr="00817793" w:rsidRDefault="0058085E" w:rsidP="00D440C8">
      <w:pPr>
        <w:widowControl w:val="0"/>
        <w:spacing w:after="240"/>
        <w:jc w:val="both"/>
        <w:rPr>
          <w:rFonts w:ascii="Tahoma" w:eastAsia="SimSun" w:hAnsi="Tahoma" w:cs="Tahoma"/>
          <w:kern w:val="2"/>
          <w:szCs w:val="24"/>
          <w:lang w:eastAsia="zh-CN"/>
        </w:rPr>
      </w:pPr>
      <w:r w:rsidRPr="00817793">
        <w:rPr>
          <w:rFonts w:ascii="Tahoma" w:eastAsia="SimSun" w:hAnsi="Tahoma" w:cs="Tahoma"/>
          <w:kern w:val="2"/>
          <w:szCs w:val="24"/>
          <w:lang w:eastAsia="zh-CN"/>
        </w:rPr>
        <w:tab/>
        <w:t xml:space="preserve">Sample size is the study of population from which necessary data for its conduct would be obtained. (Issa, 2012). It can be reemphasized that, to study the entire population may be cumbersome, time consuming and of course very </w:t>
      </w:r>
      <w:r w:rsidRPr="00817793">
        <w:rPr>
          <w:rFonts w:ascii="Tahoma" w:eastAsia="SimSun" w:hAnsi="Tahoma" w:cs="Tahoma"/>
          <w:kern w:val="2"/>
          <w:szCs w:val="24"/>
          <w:lang w:eastAsia="zh-CN"/>
        </w:rPr>
        <w:lastRenderedPageBreak/>
        <w:t>costly, hence a sample takes a fair portion as representative of the entire population. Hence, the sample size of this study is limited to two hundred (200) respondents.</w:t>
      </w:r>
    </w:p>
    <w:p w:rsidR="0058085E" w:rsidRPr="00817793" w:rsidRDefault="0058085E" w:rsidP="00D440C8">
      <w:pPr>
        <w:widowControl w:val="0"/>
        <w:spacing w:after="240"/>
        <w:jc w:val="both"/>
        <w:rPr>
          <w:rFonts w:ascii="Tahoma" w:eastAsia="SimSun" w:hAnsi="Tahoma" w:cs="Tahoma"/>
          <w:kern w:val="2"/>
          <w:szCs w:val="24"/>
          <w:lang w:eastAsia="zh-CN"/>
        </w:rPr>
      </w:pPr>
      <w:r w:rsidRPr="00817793">
        <w:rPr>
          <w:rFonts w:ascii="Tahoma" w:eastAsia="SimSun" w:hAnsi="Tahoma" w:cs="Tahoma"/>
          <w:kern w:val="2"/>
          <w:szCs w:val="24"/>
          <w:lang w:eastAsia="zh-CN"/>
        </w:rPr>
        <w:tab/>
        <w:t xml:space="preserve">The researcher adopted purposive sampling technique to select the 200 respondents among students in the department of Mass Communication, Computer Science and Office Technology Management; being the major departments in the Institute of Information and Communication Technology (IICT), Kwara State Polytechnic, Ilorin. Respondents were evenly selected among HND students of the departments as follows: one hundred (100) respondents in Mass Communication department; fifty (50) in Computer Science department; and fifty (50) in Office and Technology Management department. </w:t>
      </w:r>
    </w:p>
    <w:p w:rsidR="0058085E" w:rsidRPr="00817793" w:rsidRDefault="0058085E" w:rsidP="00D440C8">
      <w:pPr>
        <w:pStyle w:val="Heading1"/>
        <w:spacing w:before="0" w:after="240" w:line="360" w:lineRule="auto"/>
        <w:jc w:val="both"/>
        <w:rPr>
          <w:rFonts w:ascii="Tahoma" w:eastAsia="SimSun" w:hAnsi="Tahoma" w:cs="Tahoma"/>
          <w:szCs w:val="24"/>
          <w:lang w:eastAsia="zh-CN"/>
        </w:rPr>
      </w:pPr>
      <w:bookmarkStart w:id="35" w:name="_Toc140245798"/>
      <w:r w:rsidRPr="00817793">
        <w:rPr>
          <w:rFonts w:ascii="Tahoma" w:eastAsia="SimSun" w:hAnsi="Tahoma" w:cs="Tahoma"/>
          <w:szCs w:val="24"/>
          <w:lang w:eastAsia="zh-CN"/>
        </w:rPr>
        <w:t>3.5</w:t>
      </w:r>
      <w:r w:rsidRPr="00817793">
        <w:rPr>
          <w:rFonts w:ascii="Tahoma" w:eastAsia="SimSun" w:hAnsi="Tahoma" w:cs="Tahoma"/>
          <w:szCs w:val="24"/>
          <w:lang w:eastAsia="zh-CN"/>
        </w:rPr>
        <w:tab/>
        <w:t>Research Instrument</w:t>
      </w:r>
      <w:bookmarkEnd w:id="35"/>
    </w:p>
    <w:p w:rsidR="0058085E" w:rsidRPr="00817793" w:rsidRDefault="0058085E" w:rsidP="00D440C8">
      <w:pPr>
        <w:spacing w:after="240"/>
        <w:jc w:val="both"/>
        <w:rPr>
          <w:rFonts w:ascii="Tahoma" w:hAnsi="Tahoma" w:cs="Tahoma"/>
          <w:szCs w:val="24"/>
        </w:rPr>
      </w:pPr>
      <w:r w:rsidRPr="00817793">
        <w:rPr>
          <w:rFonts w:ascii="Tahoma" w:hAnsi="Tahoma" w:cs="Tahoma"/>
          <w:szCs w:val="24"/>
        </w:rPr>
        <w:tab/>
        <w:t>Questionnaire was used as the research instrument and primary source of data in this study. Saul Mcleod [2015] defined questionnaire as a research instrument consisting of a series of questions for the purpose of gathering information from respondents. The questionnaire was divided into three (3) parts. Part A conceptualized on introduction and familiarity of respondents to the topic understudy, part B contain items designed to obtain data on the research topic while part C sought the demographic profile of the respondents.</w:t>
      </w:r>
    </w:p>
    <w:p w:rsidR="0058085E" w:rsidRPr="00817793" w:rsidRDefault="0058085E" w:rsidP="00D440C8">
      <w:pPr>
        <w:pStyle w:val="Heading1"/>
        <w:spacing w:before="0" w:after="240" w:line="360" w:lineRule="auto"/>
        <w:jc w:val="both"/>
        <w:rPr>
          <w:rFonts w:ascii="Tahoma" w:eastAsia="SimSun" w:hAnsi="Tahoma" w:cs="Tahoma"/>
          <w:szCs w:val="24"/>
          <w:lang w:eastAsia="zh-CN"/>
        </w:rPr>
      </w:pPr>
      <w:bookmarkStart w:id="36" w:name="_Toc140245799"/>
      <w:r w:rsidRPr="00817793">
        <w:rPr>
          <w:rFonts w:ascii="Tahoma" w:eastAsia="SimSun" w:hAnsi="Tahoma" w:cs="Tahoma"/>
          <w:szCs w:val="24"/>
          <w:lang w:eastAsia="zh-CN"/>
        </w:rPr>
        <w:t>3.6</w:t>
      </w:r>
      <w:r w:rsidRPr="00817793">
        <w:rPr>
          <w:rFonts w:ascii="Tahoma" w:eastAsia="SimSun" w:hAnsi="Tahoma" w:cs="Tahoma"/>
          <w:szCs w:val="24"/>
          <w:lang w:eastAsia="zh-CN"/>
        </w:rPr>
        <w:tab/>
        <w:t>Validity and Reliability of the Instrument</w:t>
      </w:r>
      <w:bookmarkEnd w:id="36"/>
      <w:r w:rsidRPr="00817793">
        <w:rPr>
          <w:rFonts w:ascii="Tahoma" w:eastAsia="SimSun" w:hAnsi="Tahoma" w:cs="Tahoma"/>
          <w:szCs w:val="24"/>
          <w:lang w:eastAsia="zh-CN"/>
        </w:rPr>
        <w:t xml:space="preserve"> </w:t>
      </w:r>
    </w:p>
    <w:p w:rsidR="0058085E" w:rsidRPr="00817793" w:rsidRDefault="0058085E" w:rsidP="00D440C8">
      <w:pPr>
        <w:widowControl w:val="0"/>
        <w:spacing w:after="240"/>
        <w:jc w:val="both"/>
        <w:rPr>
          <w:rFonts w:ascii="Tahoma" w:eastAsia="SimSun" w:hAnsi="Tahoma" w:cs="Tahoma"/>
          <w:kern w:val="2"/>
          <w:szCs w:val="24"/>
          <w:lang w:eastAsia="zh-CN"/>
        </w:rPr>
      </w:pPr>
      <w:r w:rsidRPr="00817793">
        <w:rPr>
          <w:rFonts w:ascii="Tahoma" w:eastAsia="SimSun" w:hAnsi="Tahoma" w:cs="Tahoma"/>
          <w:kern w:val="2"/>
          <w:szCs w:val="24"/>
          <w:lang w:eastAsia="zh-CN"/>
        </w:rPr>
        <w:tab/>
        <w:t>In order to ensure that relevant items were included in the questionnaires, extensive and relevant literature were consulted before instrument for data collection was constructed; this is done in other to ensure content validity of questionnaires.  A constructed questionnaire was given to the project supervisor for scrutiny. This was imperative in order to ensure validity of the research data.</w:t>
      </w:r>
    </w:p>
    <w:p w:rsidR="0058085E" w:rsidRPr="00817793" w:rsidRDefault="0058085E" w:rsidP="00D440C8">
      <w:pPr>
        <w:pStyle w:val="Heading1"/>
        <w:spacing w:before="0" w:after="240" w:line="360" w:lineRule="auto"/>
        <w:jc w:val="both"/>
        <w:rPr>
          <w:rFonts w:ascii="Tahoma" w:eastAsia="SimSun" w:hAnsi="Tahoma" w:cs="Tahoma"/>
          <w:szCs w:val="24"/>
          <w:lang w:eastAsia="zh-CN"/>
        </w:rPr>
      </w:pPr>
      <w:bookmarkStart w:id="37" w:name="_Toc140245800"/>
      <w:r w:rsidRPr="00817793">
        <w:rPr>
          <w:rFonts w:ascii="Tahoma" w:eastAsia="SimSun" w:hAnsi="Tahoma" w:cs="Tahoma"/>
          <w:szCs w:val="24"/>
          <w:lang w:eastAsia="zh-CN"/>
        </w:rPr>
        <w:lastRenderedPageBreak/>
        <w:t>3.7</w:t>
      </w:r>
      <w:r w:rsidRPr="00817793">
        <w:rPr>
          <w:rFonts w:ascii="Tahoma" w:eastAsia="SimSun" w:hAnsi="Tahoma" w:cs="Tahoma"/>
          <w:szCs w:val="24"/>
          <w:lang w:eastAsia="zh-CN"/>
        </w:rPr>
        <w:tab/>
        <w:t>Method of Administration of the Instrument</w:t>
      </w:r>
      <w:bookmarkEnd w:id="37"/>
    </w:p>
    <w:p w:rsidR="0058085E" w:rsidRPr="00817793" w:rsidRDefault="0058085E" w:rsidP="00D440C8">
      <w:pPr>
        <w:widowControl w:val="0"/>
        <w:spacing w:after="240"/>
        <w:jc w:val="both"/>
        <w:rPr>
          <w:rFonts w:ascii="Tahoma" w:eastAsia="SimSun" w:hAnsi="Tahoma" w:cs="Tahoma"/>
          <w:kern w:val="2"/>
          <w:szCs w:val="24"/>
          <w:lang w:eastAsia="zh-CN"/>
        </w:rPr>
      </w:pPr>
      <w:r w:rsidRPr="00817793">
        <w:rPr>
          <w:rFonts w:ascii="Tahoma" w:eastAsia="SimSun" w:hAnsi="Tahoma" w:cs="Tahoma"/>
          <w:kern w:val="2"/>
          <w:szCs w:val="24"/>
          <w:lang w:eastAsia="zh-CN"/>
        </w:rPr>
        <w:tab/>
        <w:t>The data for this research work is collected through the administration of questionnaires to respondents in the study areas. This instrument was used to elicit demographic data for specific questions for the study. To ensure accurate data collection, questionnaires were administered by researcher to respondents in their various locations. The above instrument [questionnaire &amp; observation] used has helped in collecting an aggregate amount of data used for the study.</w:t>
      </w:r>
    </w:p>
    <w:p w:rsidR="0058085E" w:rsidRPr="00817793" w:rsidRDefault="0058085E" w:rsidP="00D440C8">
      <w:pPr>
        <w:pStyle w:val="Heading1"/>
        <w:spacing w:before="0" w:after="240" w:line="360" w:lineRule="auto"/>
        <w:jc w:val="both"/>
        <w:rPr>
          <w:rFonts w:ascii="Tahoma" w:eastAsia="SimSun" w:hAnsi="Tahoma" w:cs="Tahoma"/>
          <w:szCs w:val="24"/>
          <w:lang w:eastAsia="zh-CN"/>
        </w:rPr>
      </w:pPr>
      <w:bookmarkStart w:id="38" w:name="_Toc140245801"/>
      <w:r w:rsidRPr="00817793">
        <w:rPr>
          <w:rFonts w:ascii="Tahoma" w:eastAsia="SimSun" w:hAnsi="Tahoma" w:cs="Tahoma"/>
          <w:szCs w:val="24"/>
          <w:lang w:eastAsia="zh-CN"/>
        </w:rPr>
        <w:t>3.8</w:t>
      </w:r>
      <w:r w:rsidRPr="00817793">
        <w:rPr>
          <w:rFonts w:ascii="Tahoma" w:eastAsia="SimSun" w:hAnsi="Tahoma" w:cs="Tahoma"/>
          <w:szCs w:val="24"/>
          <w:lang w:eastAsia="zh-CN"/>
        </w:rPr>
        <w:tab/>
        <w:t>Method of Data Analysis</w:t>
      </w:r>
      <w:bookmarkEnd w:id="38"/>
    </w:p>
    <w:p w:rsidR="0058085E" w:rsidRPr="00817793" w:rsidRDefault="0058085E" w:rsidP="00D440C8">
      <w:pPr>
        <w:spacing w:after="240"/>
        <w:jc w:val="both"/>
        <w:rPr>
          <w:rFonts w:ascii="Tahoma" w:hAnsi="Tahoma" w:cs="Tahoma"/>
          <w:szCs w:val="24"/>
        </w:rPr>
      </w:pPr>
      <w:r w:rsidRPr="00817793">
        <w:rPr>
          <w:rFonts w:ascii="Tahoma" w:hAnsi="Tahoma" w:cs="Tahoma"/>
          <w:szCs w:val="24"/>
        </w:rPr>
        <w:tab/>
        <w:t>The data obtained from the distributed questionnaires were retrieved and analyzed using an analytical software [IBM-SPSS21] and were shown by using simple percentage and cross tabulation table method of data presentation [chi-square -χ</w:t>
      </w:r>
      <w:r w:rsidRPr="00817793">
        <w:rPr>
          <w:rFonts w:ascii="Tahoma" w:hAnsi="Tahoma" w:cs="Tahoma"/>
          <w:szCs w:val="24"/>
          <w:vertAlign w:val="superscript"/>
        </w:rPr>
        <w:t>2</w:t>
      </w:r>
      <w:r w:rsidRPr="00817793">
        <w:rPr>
          <w:rFonts w:ascii="Tahoma" w:hAnsi="Tahoma" w:cs="Tahoma"/>
          <w:szCs w:val="24"/>
        </w:rPr>
        <w:t xml:space="preserve">]. </w:t>
      </w:r>
    </w:p>
    <w:p w:rsidR="00D440C8" w:rsidRPr="00817793" w:rsidRDefault="0058085E" w:rsidP="00D440C8">
      <w:pPr>
        <w:pStyle w:val="NormalWeb"/>
        <w:spacing w:line="360" w:lineRule="auto"/>
        <w:jc w:val="both"/>
        <w:rPr>
          <w:rFonts w:ascii="Tahoma" w:hAnsi="Tahoma" w:cs="Tahoma"/>
        </w:rPr>
      </w:pPr>
      <w:r w:rsidRPr="00817793">
        <w:rPr>
          <w:rFonts w:ascii="Tahoma" w:hAnsi="Tahoma" w:cs="Tahoma"/>
        </w:rPr>
        <w:br w:type="page"/>
      </w:r>
      <w:bookmarkStart w:id="39" w:name="_Toc140245811"/>
    </w:p>
    <w:p w:rsidR="00D440C8" w:rsidRPr="00817793" w:rsidRDefault="00D440C8" w:rsidP="00817793">
      <w:pPr>
        <w:pStyle w:val="Heading2"/>
        <w:spacing w:before="0" w:after="240"/>
        <w:jc w:val="center"/>
        <w:rPr>
          <w:rFonts w:ascii="Tahoma" w:hAnsi="Tahoma" w:cs="Tahoma"/>
          <w:szCs w:val="24"/>
        </w:rPr>
      </w:pPr>
      <w:bookmarkStart w:id="40" w:name="_Toc140245805"/>
      <w:bookmarkStart w:id="41" w:name="_Toc140245802"/>
      <w:r w:rsidRPr="00817793">
        <w:rPr>
          <w:rFonts w:ascii="Tahoma" w:hAnsi="Tahoma" w:cs="Tahoma"/>
          <w:szCs w:val="24"/>
        </w:rPr>
        <w:lastRenderedPageBreak/>
        <w:t>CHAPTER FOUR</w:t>
      </w:r>
      <w:bookmarkEnd w:id="41"/>
    </w:p>
    <w:p w:rsidR="00D440C8" w:rsidRPr="00817793" w:rsidRDefault="00D440C8" w:rsidP="00817793">
      <w:pPr>
        <w:pStyle w:val="Heading1"/>
        <w:spacing w:before="0" w:after="240" w:line="360" w:lineRule="auto"/>
        <w:jc w:val="center"/>
        <w:rPr>
          <w:rFonts w:ascii="Tahoma" w:hAnsi="Tahoma" w:cs="Tahoma"/>
          <w:szCs w:val="24"/>
        </w:rPr>
      </w:pPr>
      <w:bookmarkStart w:id="42" w:name="_Toc140245803"/>
      <w:r w:rsidRPr="00817793">
        <w:rPr>
          <w:rFonts w:ascii="Tahoma" w:hAnsi="Tahoma" w:cs="Tahoma"/>
          <w:szCs w:val="24"/>
        </w:rPr>
        <w:t>DATA PRESENTATION AND ANALYSIS</w:t>
      </w:r>
      <w:bookmarkEnd w:id="42"/>
    </w:p>
    <w:p w:rsidR="00D440C8" w:rsidRPr="00817793" w:rsidRDefault="00D440C8" w:rsidP="00D440C8">
      <w:pPr>
        <w:pStyle w:val="Heading1"/>
        <w:spacing w:before="0" w:after="240" w:line="360" w:lineRule="auto"/>
        <w:jc w:val="both"/>
        <w:rPr>
          <w:rFonts w:ascii="Tahoma" w:hAnsi="Tahoma" w:cs="Tahoma"/>
          <w:szCs w:val="24"/>
        </w:rPr>
      </w:pPr>
      <w:bookmarkStart w:id="43" w:name="_Toc140245804"/>
      <w:r w:rsidRPr="00817793">
        <w:rPr>
          <w:rFonts w:ascii="Tahoma" w:hAnsi="Tahoma" w:cs="Tahoma"/>
          <w:szCs w:val="24"/>
        </w:rPr>
        <w:t>4.1</w:t>
      </w:r>
      <w:r w:rsidRPr="00817793">
        <w:rPr>
          <w:rFonts w:ascii="Tahoma" w:hAnsi="Tahoma" w:cs="Tahoma"/>
          <w:szCs w:val="24"/>
        </w:rPr>
        <w:tab/>
        <w:t>INTRODUCTION</w:t>
      </w:r>
      <w:bookmarkEnd w:id="43"/>
    </w:p>
    <w:p w:rsidR="00D440C8" w:rsidRPr="00817793" w:rsidRDefault="00D440C8" w:rsidP="00D440C8">
      <w:pPr>
        <w:spacing w:after="240"/>
        <w:jc w:val="both"/>
        <w:rPr>
          <w:rFonts w:ascii="Tahoma" w:hAnsi="Tahoma" w:cs="Tahoma"/>
          <w:szCs w:val="24"/>
        </w:rPr>
      </w:pPr>
      <w:r w:rsidRPr="00817793">
        <w:rPr>
          <w:rFonts w:ascii="Tahoma" w:hAnsi="Tahoma" w:cs="Tahoma"/>
          <w:szCs w:val="24"/>
        </w:rPr>
        <w:tab/>
        <w:t xml:space="preserve">This chapter is based on the presentation of collected data, analysis and discussion of findings </w:t>
      </w:r>
      <w:r w:rsidRPr="00817793">
        <w:rPr>
          <w:rFonts w:ascii="Tahoma" w:hAnsi="Tahoma" w:cs="Tahoma"/>
          <w:color w:val="000000"/>
          <w:szCs w:val="24"/>
        </w:rPr>
        <w:t>obtained from one hundred (100) questionnaires administered to the respondents via google form. The data obtained from respondents were collated and analyzed using IBM-SPSS version 21; a social science package for data analysis and presented in table and chart. Statistical inferences were made via mean and standard deviation. Albeit, the presented data are based on the valid data supplied by 195-198 respondents out of 100. This is due to the fact that some questions were left unanswered (missing) by some respondents.</w:t>
      </w:r>
    </w:p>
    <w:p w:rsidR="00D440C8" w:rsidRPr="00817793" w:rsidRDefault="00D440C8" w:rsidP="00D440C8">
      <w:pPr>
        <w:pStyle w:val="Heading2"/>
        <w:spacing w:before="0" w:after="240"/>
        <w:jc w:val="both"/>
        <w:rPr>
          <w:rFonts w:ascii="Tahoma" w:hAnsi="Tahoma" w:cs="Tahoma"/>
          <w:szCs w:val="24"/>
        </w:rPr>
      </w:pPr>
      <w:r w:rsidRPr="00817793">
        <w:rPr>
          <w:rFonts w:ascii="Tahoma" w:hAnsi="Tahoma" w:cs="Tahoma"/>
          <w:szCs w:val="24"/>
        </w:rPr>
        <w:t>4.2</w:t>
      </w:r>
      <w:r w:rsidRPr="00817793">
        <w:rPr>
          <w:rFonts w:ascii="Tahoma" w:hAnsi="Tahoma" w:cs="Tahoma"/>
          <w:szCs w:val="24"/>
        </w:rPr>
        <w:tab/>
        <w:t>ANALYSIS OF RESEARCH INSTRUMENT</w:t>
      </w:r>
      <w:bookmarkEnd w:id="40"/>
    </w:p>
    <w:p w:rsidR="00D440C8" w:rsidRPr="00817793" w:rsidRDefault="00D440C8" w:rsidP="00D440C8">
      <w:pPr>
        <w:pStyle w:val="Heading1"/>
        <w:spacing w:before="0" w:after="240" w:line="360" w:lineRule="auto"/>
        <w:jc w:val="both"/>
        <w:rPr>
          <w:rFonts w:ascii="Tahoma" w:hAnsi="Tahoma" w:cs="Tahoma"/>
          <w:szCs w:val="24"/>
        </w:rPr>
      </w:pPr>
      <w:bookmarkStart w:id="44" w:name="_Toc140245806"/>
      <w:r w:rsidRPr="00817793">
        <w:rPr>
          <w:rFonts w:ascii="Tahoma" w:hAnsi="Tahoma" w:cs="Tahoma"/>
          <w:szCs w:val="24"/>
        </w:rPr>
        <w:t>4.2.1</w:t>
      </w:r>
      <w:r w:rsidRPr="00817793">
        <w:rPr>
          <w:rFonts w:ascii="Tahoma" w:hAnsi="Tahoma" w:cs="Tahoma"/>
          <w:szCs w:val="24"/>
        </w:rPr>
        <w:tab/>
        <w:t>Analysis of Respondents’ Demographic</w:t>
      </w:r>
      <w:bookmarkEnd w:id="44"/>
    </w:p>
    <w:p w:rsidR="00D440C8" w:rsidRPr="00817793" w:rsidRDefault="00D440C8" w:rsidP="00D440C8">
      <w:pPr>
        <w:pStyle w:val="NormalWeb"/>
        <w:spacing w:line="360" w:lineRule="auto"/>
        <w:jc w:val="both"/>
        <w:rPr>
          <w:rFonts w:ascii="Tahoma" w:hAnsi="Tahoma" w:cs="Tahoma"/>
        </w:rPr>
      </w:pPr>
      <w:r w:rsidRPr="00817793">
        <w:rPr>
          <w:rFonts w:ascii="Tahoma" w:hAnsi="Tahoma" w:cs="Tahoma"/>
          <w:b/>
          <w:bCs/>
        </w:rPr>
        <w:t>Table 4.1: Frequency of News Consumption Related to the Public Sector</w:t>
      </w:r>
    </w:p>
    <w:tbl>
      <w:tblPr>
        <w:tblStyle w:val="TableGrid"/>
        <w:tblW w:w="0" w:type="auto"/>
        <w:tblLook w:val="04A0" w:firstRow="1" w:lastRow="0" w:firstColumn="1" w:lastColumn="0" w:noHBand="0" w:noVBand="1"/>
      </w:tblPr>
      <w:tblGrid>
        <w:gridCol w:w="2118"/>
        <w:gridCol w:w="2192"/>
        <w:gridCol w:w="2610"/>
      </w:tblGrid>
      <w:tr w:rsidR="00D440C8" w:rsidRPr="00D440C8" w:rsidTr="00D440C8">
        <w:tc>
          <w:tcPr>
            <w:tcW w:w="0" w:type="auto"/>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Option</w:t>
            </w:r>
          </w:p>
        </w:tc>
        <w:tc>
          <w:tcPr>
            <w:tcW w:w="2192" w:type="dxa"/>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Frequency</w:t>
            </w:r>
          </w:p>
        </w:tc>
        <w:tc>
          <w:tcPr>
            <w:tcW w:w="2610" w:type="dxa"/>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Percentage (%)</w:t>
            </w:r>
          </w:p>
        </w:tc>
      </w:tr>
      <w:tr w:rsidR="00D440C8" w:rsidRPr="00D440C8" w:rsidTr="00D440C8">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Daily</w:t>
            </w:r>
          </w:p>
        </w:tc>
        <w:tc>
          <w:tcPr>
            <w:tcW w:w="2192"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40</w:t>
            </w:r>
          </w:p>
        </w:tc>
        <w:tc>
          <w:tcPr>
            <w:tcW w:w="261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40%</w:t>
            </w:r>
          </w:p>
        </w:tc>
      </w:tr>
      <w:tr w:rsidR="00D440C8" w:rsidRPr="00D440C8" w:rsidTr="00D440C8">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Few times a week</w:t>
            </w:r>
          </w:p>
        </w:tc>
        <w:tc>
          <w:tcPr>
            <w:tcW w:w="2192"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30</w:t>
            </w:r>
          </w:p>
        </w:tc>
        <w:tc>
          <w:tcPr>
            <w:tcW w:w="261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30%</w:t>
            </w:r>
          </w:p>
        </w:tc>
      </w:tr>
      <w:tr w:rsidR="00D440C8" w:rsidRPr="00D440C8" w:rsidTr="00D440C8">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Once a week</w:t>
            </w:r>
          </w:p>
        </w:tc>
        <w:tc>
          <w:tcPr>
            <w:tcW w:w="2192"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15</w:t>
            </w:r>
          </w:p>
        </w:tc>
        <w:tc>
          <w:tcPr>
            <w:tcW w:w="261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15%</w:t>
            </w:r>
          </w:p>
        </w:tc>
      </w:tr>
      <w:tr w:rsidR="00D440C8" w:rsidRPr="00D440C8" w:rsidTr="00D440C8">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Rarely</w:t>
            </w:r>
          </w:p>
        </w:tc>
        <w:tc>
          <w:tcPr>
            <w:tcW w:w="2192"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10</w:t>
            </w:r>
          </w:p>
        </w:tc>
        <w:tc>
          <w:tcPr>
            <w:tcW w:w="261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10%</w:t>
            </w:r>
          </w:p>
        </w:tc>
      </w:tr>
      <w:tr w:rsidR="00D440C8" w:rsidRPr="00D440C8" w:rsidTr="00D440C8">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Never</w:t>
            </w:r>
          </w:p>
        </w:tc>
        <w:tc>
          <w:tcPr>
            <w:tcW w:w="2192"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5</w:t>
            </w:r>
          </w:p>
        </w:tc>
        <w:tc>
          <w:tcPr>
            <w:tcW w:w="261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5%</w:t>
            </w:r>
          </w:p>
        </w:tc>
      </w:tr>
      <w:tr w:rsidR="00D440C8" w:rsidRPr="00D440C8" w:rsidTr="00D440C8">
        <w:tc>
          <w:tcPr>
            <w:tcW w:w="0" w:type="auto"/>
            <w:hideMark/>
          </w:tcPr>
          <w:p w:rsidR="00D440C8" w:rsidRPr="00D440C8" w:rsidRDefault="00D440C8" w:rsidP="00D440C8">
            <w:pPr>
              <w:jc w:val="both"/>
              <w:rPr>
                <w:rFonts w:ascii="Tahoma" w:eastAsia="Times New Roman" w:hAnsi="Tahoma" w:cs="Tahoma"/>
                <w:color w:val="auto"/>
                <w:szCs w:val="24"/>
              </w:rPr>
            </w:pPr>
            <w:r w:rsidRPr="00817793">
              <w:rPr>
                <w:rFonts w:ascii="Tahoma" w:eastAsia="Times New Roman" w:hAnsi="Tahoma" w:cs="Tahoma"/>
                <w:b/>
                <w:bCs/>
                <w:color w:val="auto"/>
                <w:szCs w:val="24"/>
              </w:rPr>
              <w:t>Total</w:t>
            </w:r>
          </w:p>
        </w:tc>
        <w:tc>
          <w:tcPr>
            <w:tcW w:w="2192" w:type="dxa"/>
            <w:hideMark/>
          </w:tcPr>
          <w:p w:rsidR="00D440C8" w:rsidRPr="00D440C8" w:rsidRDefault="00D440C8" w:rsidP="00D440C8">
            <w:pPr>
              <w:jc w:val="both"/>
              <w:rPr>
                <w:rFonts w:ascii="Tahoma" w:eastAsia="Times New Roman" w:hAnsi="Tahoma" w:cs="Tahoma"/>
                <w:color w:val="auto"/>
                <w:szCs w:val="24"/>
              </w:rPr>
            </w:pPr>
            <w:r w:rsidRPr="00817793">
              <w:rPr>
                <w:rFonts w:ascii="Tahoma" w:eastAsia="Times New Roman" w:hAnsi="Tahoma" w:cs="Tahoma"/>
                <w:b/>
                <w:bCs/>
                <w:color w:val="auto"/>
                <w:szCs w:val="24"/>
              </w:rPr>
              <w:t>100</w:t>
            </w:r>
          </w:p>
        </w:tc>
        <w:tc>
          <w:tcPr>
            <w:tcW w:w="2610" w:type="dxa"/>
            <w:hideMark/>
          </w:tcPr>
          <w:p w:rsidR="00D440C8" w:rsidRPr="00D440C8" w:rsidRDefault="00D440C8" w:rsidP="00D440C8">
            <w:pPr>
              <w:jc w:val="both"/>
              <w:rPr>
                <w:rFonts w:ascii="Tahoma" w:eastAsia="Times New Roman" w:hAnsi="Tahoma" w:cs="Tahoma"/>
                <w:color w:val="auto"/>
                <w:szCs w:val="24"/>
              </w:rPr>
            </w:pPr>
            <w:r w:rsidRPr="00817793">
              <w:rPr>
                <w:rFonts w:ascii="Tahoma" w:eastAsia="Times New Roman" w:hAnsi="Tahoma" w:cs="Tahoma"/>
                <w:b/>
                <w:bCs/>
                <w:color w:val="auto"/>
                <w:szCs w:val="24"/>
              </w:rPr>
              <w:t>100%</w:t>
            </w:r>
          </w:p>
        </w:tc>
      </w:tr>
    </w:tbl>
    <w:p w:rsidR="00D440C8" w:rsidRPr="00D440C8" w:rsidRDefault="00D440C8" w:rsidP="00D440C8">
      <w:pPr>
        <w:spacing w:after="100" w:afterAutospacing="1"/>
        <w:jc w:val="both"/>
        <w:rPr>
          <w:rFonts w:ascii="Tahoma" w:eastAsia="Times New Roman" w:hAnsi="Tahoma" w:cs="Tahoma"/>
          <w:color w:val="auto"/>
          <w:szCs w:val="24"/>
        </w:rPr>
      </w:pPr>
      <w:r w:rsidRPr="00817793">
        <w:rPr>
          <w:rFonts w:ascii="Tahoma" w:eastAsia="Times New Roman" w:hAnsi="Tahoma" w:cs="Tahoma"/>
          <w:b/>
          <w:bCs/>
          <w:color w:val="auto"/>
          <w:szCs w:val="24"/>
        </w:rPr>
        <w:t>Source</w:t>
      </w:r>
      <w:r w:rsidRPr="00D440C8">
        <w:rPr>
          <w:rFonts w:ascii="Tahoma" w:eastAsia="Times New Roman" w:hAnsi="Tahoma" w:cs="Tahoma"/>
          <w:color w:val="auto"/>
          <w:szCs w:val="24"/>
        </w:rPr>
        <w:t>: Research Survey, 2025</w:t>
      </w:r>
    </w:p>
    <w:p w:rsidR="00D440C8" w:rsidRPr="00D440C8" w:rsidRDefault="00D440C8" w:rsidP="00D440C8">
      <w:pPr>
        <w:spacing w:before="100" w:beforeAutospacing="1" w:after="100" w:afterAutospacing="1"/>
        <w:jc w:val="both"/>
        <w:rPr>
          <w:rFonts w:ascii="Tahoma" w:eastAsia="Times New Roman" w:hAnsi="Tahoma" w:cs="Tahoma"/>
          <w:color w:val="auto"/>
          <w:szCs w:val="24"/>
        </w:rPr>
      </w:pPr>
      <w:r w:rsidRPr="00817793">
        <w:rPr>
          <w:rFonts w:ascii="Tahoma" w:eastAsia="Times New Roman" w:hAnsi="Tahoma" w:cs="Tahoma"/>
          <w:b/>
          <w:bCs/>
          <w:color w:val="auto"/>
          <w:szCs w:val="24"/>
        </w:rPr>
        <w:lastRenderedPageBreak/>
        <w:t>Interpretation</w:t>
      </w:r>
      <w:r w:rsidRPr="00D440C8">
        <w:rPr>
          <w:rFonts w:ascii="Tahoma" w:eastAsia="Times New Roman" w:hAnsi="Tahoma" w:cs="Tahoma"/>
          <w:color w:val="auto"/>
          <w:szCs w:val="24"/>
        </w:rPr>
        <w:t>: The table reveals that a majority (40%) of respondents consume news about the Nigerian public sector daily, indicating a high level of interest and engagement in public affairs. A combined 70% access news at least a few times a week, while only 5% never consume such content.</w:t>
      </w:r>
    </w:p>
    <w:p w:rsidR="00D440C8" w:rsidRPr="00D440C8" w:rsidRDefault="00D440C8" w:rsidP="00D440C8">
      <w:pPr>
        <w:spacing w:before="100" w:beforeAutospacing="1" w:after="100" w:afterAutospacing="1"/>
        <w:jc w:val="both"/>
        <w:rPr>
          <w:rFonts w:ascii="Tahoma" w:eastAsia="Times New Roman" w:hAnsi="Tahoma" w:cs="Tahoma"/>
          <w:color w:val="auto"/>
          <w:szCs w:val="24"/>
        </w:rPr>
      </w:pPr>
      <w:r w:rsidRPr="00817793">
        <w:rPr>
          <w:rFonts w:ascii="Tahoma" w:eastAsia="Times New Roman" w:hAnsi="Tahoma" w:cs="Tahoma"/>
          <w:b/>
          <w:bCs/>
          <w:color w:val="auto"/>
          <w:szCs w:val="24"/>
        </w:rPr>
        <w:t>Table 4.2: Primary Source of News on Corruption</w:t>
      </w:r>
    </w:p>
    <w:tbl>
      <w:tblPr>
        <w:tblStyle w:val="TableGrid"/>
        <w:tblW w:w="0" w:type="auto"/>
        <w:tblLook w:val="04A0" w:firstRow="1" w:lastRow="0" w:firstColumn="1" w:lastColumn="0" w:noHBand="0" w:noVBand="1"/>
      </w:tblPr>
      <w:tblGrid>
        <w:gridCol w:w="2614"/>
        <w:gridCol w:w="1468"/>
        <w:gridCol w:w="2663"/>
      </w:tblGrid>
      <w:tr w:rsidR="00D440C8" w:rsidRPr="00D440C8" w:rsidTr="00D440C8">
        <w:tc>
          <w:tcPr>
            <w:tcW w:w="0" w:type="auto"/>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Option</w:t>
            </w:r>
          </w:p>
        </w:tc>
        <w:tc>
          <w:tcPr>
            <w:tcW w:w="0" w:type="auto"/>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Frequency</w:t>
            </w:r>
          </w:p>
        </w:tc>
        <w:tc>
          <w:tcPr>
            <w:tcW w:w="2663" w:type="dxa"/>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Percentage (%)</w:t>
            </w:r>
          </w:p>
        </w:tc>
      </w:tr>
      <w:tr w:rsidR="00D440C8" w:rsidRPr="00D440C8" w:rsidTr="00D440C8">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Television</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18</w:t>
            </w:r>
          </w:p>
        </w:tc>
        <w:tc>
          <w:tcPr>
            <w:tcW w:w="2663"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18%</w:t>
            </w:r>
          </w:p>
        </w:tc>
      </w:tr>
      <w:tr w:rsidR="00D440C8" w:rsidRPr="00D440C8" w:rsidTr="00D440C8">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Newspapers</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12</w:t>
            </w:r>
          </w:p>
        </w:tc>
        <w:tc>
          <w:tcPr>
            <w:tcW w:w="2663"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12%</w:t>
            </w:r>
          </w:p>
        </w:tc>
      </w:tr>
      <w:tr w:rsidR="00D440C8" w:rsidRPr="00D440C8" w:rsidTr="00D440C8">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Online news websites</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28</w:t>
            </w:r>
          </w:p>
        </w:tc>
        <w:tc>
          <w:tcPr>
            <w:tcW w:w="2663"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28%</w:t>
            </w:r>
          </w:p>
        </w:tc>
      </w:tr>
      <w:tr w:rsidR="00D440C8" w:rsidRPr="00D440C8" w:rsidTr="00D440C8">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Social media platforms</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35</w:t>
            </w:r>
          </w:p>
        </w:tc>
        <w:tc>
          <w:tcPr>
            <w:tcW w:w="2663"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35%</w:t>
            </w:r>
          </w:p>
        </w:tc>
      </w:tr>
      <w:tr w:rsidR="00D440C8" w:rsidRPr="00D440C8" w:rsidTr="00D440C8">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Radio</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7</w:t>
            </w:r>
          </w:p>
        </w:tc>
        <w:tc>
          <w:tcPr>
            <w:tcW w:w="2663"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7%</w:t>
            </w:r>
          </w:p>
        </w:tc>
      </w:tr>
      <w:tr w:rsidR="00D440C8" w:rsidRPr="00D440C8" w:rsidTr="00D440C8">
        <w:tc>
          <w:tcPr>
            <w:tcW w:w="0" w:type="auto"/>
            <w:hideMark/>
          </w:tcPr>
          <w:p w:rsidR="00D440C8" w:rsidRPr="00D440C8" w:rsidRDefault="00D440C8" w:rsidP="00D440C8">
            <w:pPr>
              <w:jc w:val="both"/>
              <w:rPr>
                <w:rFonts w:ascii="Tahoma" w:eastAsia="Times New Roman" w:hAnsi="Tahoma" w:cs="Tahoma"/>
                <w:color w:val="auto"/>
                <w:szCs w:val="24"/>
              </w:rPr>
            </w:pPr>
            <w:r w:rsidRPr="00817793">
              <w:rPr>
                <w:rFonts w:ascii="Tahoma" w:eastAsia="Times New Roman" w:hAnsi="Tahoma" w:cs="Tahoma"/>
                <w:b/>
                <w:bCs/>
                <w:color w:val="auto"/>
                <w:szCs w:val="24"/>
              </w:rPr>
              <w:t>Total</w:t>
            </w:r>
          </w:p>
        </w:tc>
        <w:tc>
          <w:tcPr>
            <w:tcW w:w="0" w:type="auto"/>
            <w:hideMark/>
          </w:tcPr>
          <w:p w:rsidR="00D440C8" w:rsidRPr="00D440C8" w:rsidRDefault="00D440C8" w:rsidP="00D440C8">
            <w:pPr>
              <w:jc w:val="both"/>
              <w:rPr>
                <w:rFonts w:ascii="Tahoma" w:eastAsia="Times New Roman" w:hAnsi="Tahoma" w:cs="Tahoma"/>
                <w:color w:val="auto"/>
                <w:szCs w:val="24"/>
              </w:rPr>
            </w:pPr>
            <w:r w:rsidRPr="00817793">
              <w:rPr>
                <w:rFonts w:ascii="Tahoma" w:eastAsia="Times New Roman" w:hAnsi="Tahoma" w:cs="Tahoma"/>
                <w:b/>
                <w:bCs/>
                <w:color w:val="auto"/>
                <w:szCs w:val="24"/>
              </w:rPr>
              <w:t>100</w:t>
            </w:r>
          </w:p>
        </w:tc>
        <w:tc>
          <w:tcPr>
            <w:tcW w:w="2663" w:type="dxa"/>
            <w:hideMark/>
          </w:tcPr>
          <w:p w:rsidR="00D440C8" w:rsidRPr="00D440C8" w:rsidRDefault="00D440C8" w:rsidP="00D440C8">
            <w:pPr>
              <w:jc w:val="both"/>
              <w:rPr>
                <w:rFonts w:ascii="Tahoma" w:eastAsia="Times New Roman" w:hAnsi="Tahoma" w:cs="Tahoma"/>
                <w:color w:val="auto"/>
                <w:szCs w:val="24"/>
              </w:rPr>
            </w:pPr>
            <w:r w:rsidRPr="00817793">
              <w:rPr>
                <w:rFonts w:ascii="Tahoma" w:eastAsia="Times New Roman" w:hAnsi="Tahoma" w:cs="Tahoma"/>
                <w:b/>
                <w:bCs/>
                <w:color w:val="auto"/>
                <w:szCs w:val="24"/>
              </w:rPr>
              <w:t>100%</w:t>
            </w:r>
          </w:p>
        </w:tc>
      </w:tr>
    </w:tbl>
    <w:p w:rsidR="00D440C8" w:rsidRPr="00D440C8" w:rsidRDefault="00D440C8" w:rsidP="00D440C8">
      <w:pPr>
        <w:spacing w:after="100" w:afterAutospacing="1"/>
        <w:jc w:val="both"/>
        <w:rPr>
          <w:rFonts w:ascii="Tahoma" w:eastAsia="Times New Roman" w:hAnsi="Tahoma" w:cs="Tahoma"/>
          <w:color w:val="auto"/>
          <w:szCs w:val="24"/>
        </w:rPr>
      </w:pPr>
      <w:r w:rsidRPr="00817793">
        <w:rPr>
          <w:rFonts w:ascii="Tahoma" w:eastAsia="Times New Roman" w:hAnsi="Tahoma" w:cs="Tahoma"/>
          <w:b/>
          <w:bCs/>
          <w:color w:val="auto"/>
          <w:szCs w:val="24"/>
        </w:rPr>
        <w:t>Source</w:t>
      </w:r>
      <w:r w:rsidRPr="00D440C8">
        <w:rPr>
          <w:rFonts w:ascii="Tahoma" w:eastAsia="Times New Roman" w:hAnsi="Tahoma" w:cs="Tahoma"/>
          <w:color w:val="auto"/>
          <w:szCs w:val="24"/>
        </w:rPr>
        <w:t>: Research Survey, 2025</w:t>
      </w:r>
    </w:p>
    <w:p w:rsidR="00D440C8" w:rsidRPr="00D440C8" w:rsidRDefault="00D440C8" w:rsidP="00D440C8">
      <w:pPr>
        <w:spacing w:before="100" w:beforeAutospacing="1" w:after="100" w:afterAutospacing="1"/>
        <w:jc w:val="both"/>
        <w:rPr>
          <w:rFonts w:ascii="Tahoma" w:eastAsia="Times New Roman" w:hAnsi="Tahoma" w:cs="Tahoma"/>
          <w:color w:val="auto"/>
          <w:szCs w:val="24"/>
        </w:rPr>
      </w:pPr>
      <w:r w:rsidRPr="00817793">
        <w:rPr>
          <w:rFonts w:ascii="Tahoma" w:eastAsia="Times New Roman" w:hAnsi="Tahoma" w:cs="Tahoma"/>
          <w:b/>
          <w:bCs/>
          <w:color w:val="auto"/>
          <w:szCs w:val="24"/>
        </w:rPr>
        <w:t>Interpretation</w:t>
      </w:r>
      <w:r w:rsidRPr="00D440C8">
        <w:rPr>
          <w:rFonts w:ascii="Tahoma" w:eastAsia="Times New Roman" w:hAnsi="Tahoma" w:cs="Tahoma"/>
          <w:color w:val="auto"/>
          <w:szCs w:val="24"/>
        </w:rPr>
        <w:t>: Social media platforms are the leading source of news on public sector corruption for respondents (35%), followed by online news websites (28%). Traditional media such as TV and newspapers account for fewer users, highlighting a shift to digital platforms.</w:t>
      </w:r>
    </w:p>
    <w:p w:rsidR="00D440C8" w:rsidRPr="00D440C8" w:rsidRDefault="00D440C8" w:rsidP="00D440C8">
      <w:pPr>
        <w:spacing w:before="100" w:beforeAutospacing="1" w:after="100" w:afterAutospacing="1"/>
        <w:jc w:val="both"/>
        <w:rPr>
          <w:rFonts w:ascii="Tahoma" w:eastAsia="Times New Roman" w:hAnsi="Tahoma" w:cs="Tahoma"/>
          <w:color w:val="auto"/>
          <w:szCs w:val="24"/>
        </w:rPr>
      </w:pPr>
      <w:r w:rsidRPr="00817793">
        <w:rPr>
          <w:rFonts w:ascii="Tahoma" w:eastAsia="Times New Roman" w:hAnsi="Tahoma" w:cs="Tahoma"/>
          <w:b/>
          <w:bCs/>
          <w:color w:val="auto"/>
          <w:szCs w:val="24"/>
        </w:rPr>
        <w:t>Table 4.3: Perceived Accuracy of Media Reports on Corruption</w:t>
      </w:r>
    </w:p>
    <w:tbl>
      <w:tblPr>
        <w:tblStyle w:val="TableGrid"/>
        <w:tblW w:w="0" w:type="auto"/>
        <w:tblLook w:val="04A0" w:firstRow="1" w:lastRow="0" w:firstColumn="1" w:lastColumn="0" w:noHBand="0" w:noVBand="1"/>
      </w:tblPr>
      <w:tblGrid>
        <w:gridCol w:w="1885"/>
        <w:gridCol w:w="2160"/>
        <w:gridCol w:w="2700"/>
      </w:tblGrid>
      <w:tr w:rsidR="00D440C8" w:rsidRPr="00D440C8" w:rsidTr="00D440C8">
        <w:tc>
          <w:tcPr>
            <w:tcW w:w="1885" w:type="dxa"/>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Option</w:t>
            </w:r>
          </w:p>
        </w:tc>
        <w:tc>
          <w:tcPr>
            <w:tcW w:w="2160" w:type="dxa"/>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Frequency</w:t>
            </w:r>
          </w:p>
        </w:tc>
        <w:tc>
          <w:tcPr>
            <w:tcW w:w="2700" w:type="dxa"/>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Percentage (%)</w:t>
            </w:r>
          </w:p>
        </w:tc>
      </w:tr>
      <w:tr w:rsidR="00D440C8" w:rsidRPr="00D440C8" w:rsidTr="00D440C8">
        <w:tc>
          <w:tcPr>
            <w:tcW w:w="1885"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Very accurate</w:t>
            </w:r>
          </w:p>
        </w:tc>
        <w:tc>
          <w:tcPr>
            <w:tcW w:w="216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10</w:t>
            </w:r>
          </w:p>
        </w:tc>
        <w:tc>
          <w:tcPr>
            <w:tcW w:w="270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10%</w:t>
            </w:r>
          </w:p>
        </w:tc>
      </w:tr>
      <w:tr w:rsidR="00D440C8" w:rsidRPr="00D440C8" w:rsidTr="00D440C8">
        <w:tc>
          <w:tcPr>
            <w:tcW w:w="1885"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Accurate</w:t>
            </w:r>
          </w:p>
        </w:tc>
        <w:tc>
          <w:tcPr>
            <w:tcW w:w="216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30</w:t>
            </w:r>
          </w:p>
        </w:tc>
        <w:tc>
          <w:tcPr>
            <w:tcW w:w="270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30%</w:t>
            </w:r>
          </w:p>
        </w:tc>
      </w:tr>
      <w:tr w:rsidR="00D440C8" w:rsidRPr="00D440C8" w:rsidTr="00D440C8">
        <w:tc>
          <w:tcPr>
            <w:tcW w:w="1885"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Neutral</w:t>
            </w:r>
          </w:p>
        </w:tc>
        <w:tc>
          <w:tcPr>
            <w:tcW w:w="216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25</w:t>
            </w:r>
          </w:p>
        </w:tc>
        <w:tc>
          <w:tcPr>
            <w:tcW w:w="270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25%</w:t>
            </w:r>
          </w:p>
        </w:tc>
      </w:tr>
      <w:tr w:rsidR="00D440C8" w:rsidRPr="00D440C8" w:rsidTr="00D440C8">
        <w:tc>
          <w:tcPr>
            <w:tcW w:w="1885"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Less accurate</w:t>
            </w:r>
          </w:p>
        </w:tc>
        <w:tc>
          <w:tcPr>
            <w:tcW w:w="216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20</w:t>
            </w:r>
          </w:p>
        </w:tc>
        <w:tc>
          <w:tcPr>
            <w:tcW w:w="270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20%</w:t>
            </w:r>
          </w:p>
        </w:tc>
      </w:tr>
      <w:tr w:rsidR="00D440C8" w:rsidRPr="00D440C8" w:rsidTr="00D440C8">
        <w:tc>
          <w:tcPr>
            <w:tcW w:w="1885"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Not accurate</w:t>
            </w:r>
          </w:p>
        </w:tc>
        <w:tc>
          <w:tcPr>
            <w:tcW w:w="216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15</w:t>
            </w:r>
          </w:p>
        </w:tc>
        <w:tc>
          <w:tcPr>
            <w:tcW w:w="270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15%</w:t>
            </w:r>
          </w:p>
        </w:tc>
      </w:tr>
      <w:tr w:rsidR="00D440C8" w:rsidRPr="00D440C8" w:rsidTr="00D440C8">
        <w:tc>
          <w:tcPr>
            <w:tcW w:w="1885" w:type="dxa"/>
            <w:hideMark/>
          </w:tcPr>
          <w:p w:rsidR="00D440C8" w:rsidRPr="00D440C8" w:rsidRDefault="00D440C8" w:rsidP="00D440C8">
            <w:pPr>
              <w:jc w:val="both"/>
              <w:rPr>
                <w:rFonts w:ascii="Tahoma" w:eastAsia="Times New Roman" w:hAnsi="Tahoma" w:cs="Tahoma"/>
                <w:color w:val="auto"/>
                <w:szCs w:val="24"/>
              </w:rPr>
            </w:pPr>
            <w:r w:rsidRPr="00817793">
              <w:rPr>
                <w:rFonts w:ascii="Tahoma" w:eastAsia="Times New Roman" w:hAnsi="Tahoma" w:cs="Tahoma"/>
                <w:b/>
                <w:bCs/>
                <w:color w:val="auto"/>
                <w:szCs w:val="24"/>
              </w:rPr>
              <w:t>Total</w:t>
            </w:r>
          </w:p>
        </w:tc>
        <w:tc>
          <w:tcPr>
            <w:tcW w:w="2160" w:type="dxa"/>
            <w:hideMark/>
          </w:tcPr>
          <w:p w:rsidR="00D440C8" w:rsidRPr="00D440C8" w:rsidRDefault="00D440C8" w:rsidP="00D440C8">
            <w:pPr>
              <w:jc w:val="both"/>
              <w:rPr>
                <w:rFonts w:ascii="Tahoma" w:eastAsia="Times New Roman" w:hAnsi="Tahoma" w:cs="Tahoma"/>
                <w:color w:val="auto"/>
                <w:szCs w:val="24"/>
              </w:rPr>
            </w:pPr>
            <w:r w:rsidRPr="00817793">
              <w:rPr>
                <w:rFonts w:ascii="Tahoma" w:eastAsia="Times New Roman" w:hAnsi="Tahoma" w:cs="Tahoma"/>
                <w:b/>
                <w:bCs/>
                <w:color w:val="auto"/>
                <w:szCs w:val="24"/>
              </w:rPr>
              <w:t>100</w:t>
            </w:r>
          </w:p>
        </w:tc>
        <w:tc>
          <w:tcPr>
            <w:tcW w:w="2700" w:type="dxa"/>
            <w:hideMark/>
          </w:tcPr>
          <w:p w:rsidR="00D440C8" w:rsidRPr="00D440C8" w:rsidRDefault="00D440C8" w:rsidP="00D440C8">
            <w:pPr>
              <w:jc w:val="both"/>
              <w:rPr>
                <w:rFonts w:ascii="Tahoma" w:eastAsia="Times New Roman" w:hAnsi="Tahoma" w:cs="Tahoma"/>
                <w:color w:val="auto"/>
                <w:szCs w:val="24"/>
              </w:rPr>
            </w:pPr>
            <w:r w:rsidRPr="00817793">
              <w:rPr>
                <w:rFonts w:ascii="Tahoma" w:eastAsia="Times New Roman" w:hAnsi="Tahoma" w:cs="Tahoma"/>
                <w:b/>
                <w:bCs/>
                <w:color w:val="auto"/>
                <w:szCs w:val="24"/>
              </w:rPr>
              <w:t>100%</w:t>
            </w:r>
          </w:p>
        </w:tc>
      </w:tr>
    </w:tbl>
    <w:p w:rsidR="00D440C8" w:rsidRPr="00D440C8" w:rsidRDefault="00D440C8" w:rsidP="00D440C8">
      <w:pPr>
        <w:spacing w:after="100" w:afterAutospacing="1"/>
        <w:jc w:val="both"/>
        <w:rPr>
          <w:rFonts w:ascii="Tahoma" w:eastAsia="Times New Roman" w:hAnsi="Tahoma" w:cs="Tahoma"/>
          <w:color w:val="auto"/>
          <w:szCs w:val="24"/>
        </w:rPr>
      </w:pPr>
      <w:r w:rsidRPr="00817793">
        <w:rPr>
          <w:rFonts w:ascii="Tahoma" w:eastAsia="Times New Roman" w:hAnsi="Tahoma" w:cs="Tahoma"/>
          <w:b/>
          <w:bCs/>
          <w:color w:val="auto"/>
          <w:szCs w:val="24"/>
        </w:rPr>
        <w:t>Source</w:t>
      </w:r>
      <w:r w:rsidRPr="00D440C8">
        <w:rPr>
          <w:rFonts w:ascii="Tahoma" w:eastAsia="Times New Roman" w:hAnsi="Tahoma" w:cs="Tahoma"/>
          <w:color w:val="auto"/>
          <w:szCs w:val="24"/>
        </w:rPr>
        <w:t>: Research Survey, 2025</w:t>
      </w:r>
    </w:p>
    <w:p w:rsidR="00D440C8" w:rsidRPr="00D440C8" w:rsidRDefault="00D440C8" w:rsidP="00D440C8">
      <w:pPr>
        <w:spacing w:before="100" w:beforeAutospacing="1" w:after="100" w:afterAutospacing="1"/>
        <w:jc w:val="both"/>
        <w:rPr>
          <w:rFonts w:ascii="Tahoma" w:eastAsia="Times New Roman" w:hAnsi="Tahoma" w:cs="Tahoma"/>
          <w:color w:val="auto"/>
          <w:szCs w:val="24"/>
        </w:rPr>
      </w:pPr>
      <w:r w:rsidRPr="00817793">
        <w:rPr>
          <w:rFonts w:ascii="Tahoma" w:eastAsia="Times New Roman" w:hAnsi="Tahoma" w:cs="Tahoma"/>
          <w:b/>
          <w:bCs/>
          <w:color w:val="auto"/>
          <w:szCs w:val="24"/>
        </w:rPr>
        <w:lastRenderedPageBreak/>
        <w:t>Interpretation</w:t>
      </w:r>
      <w:r w:rsidRPr="00D440C8">
        <w:rPr>
          <w:rFonts w:ascii="Tahoma" w:eastAsia="Times New Roman" w:hAnsi="Tahoma" w:cs="Tahoma"/>
          <w:color w:val="auto"/>
          <w:szCs w:val="24"/>
        </w:rPr>
        <w:t>: While 40% of respondents believe media reports are accurate or very accurate, a combined 35% view them as less or not accurate. This suggests mixed trust in media coverage of corruption in the public sector.</w:t>
      </w:r>
    </w:p>
    <w:p w:rsidR="00D440C8" w:rsidRPr="00D440C8" w:rsidRDefault="00D440C8" w:rsidP="00D440C8">
      <w:pPr>
        <w:spacing w:before="100" w:beforeAutospacing="1" w:after="100" w:afterAutospacing="1"/>
        <w:jc w:val="both"/>
        <w:rPr>
          <w:rFonts w:ascii="Tahoma" w:eastAsia="Times New Roman" w:hAnsi="Tahoma" w:cs="Tahoma"/>
          <w:color w:val="auto"/>
          <w:szCs w:val="24"/>
        </w:rPr>
      </w:pPr>
      <w:r w:rsidRPr="00817793">
        <w:rPr>
          <w:rFonts w:ascii="Tahoma" w:eastAsia="Times New Roman" w:hAnsi="Tahoma" w:cs="Tahoma"/>
          <w:b/>
          <w:bCs/>
          <w:color w:val="auto"/>
          <w:szCs w:val="24"/>
        </w:rPr>
        <w:t>Table 4.4: Influence of Media Reportage on Perception</w:t>
      </w:r>
    </w:p>
    <w:tbl>
      <w:tblPr>
        <w:tblStyle w:val="TableGrid"/>
        <w:tblW w:w="0" w:type="auto"/>
        <w:tblLook w:val="04A0" w:firstRow="1" w:lastRow="0" w:firstColumn="1" w:lastColumn="0" w:noHBand="0" w:noVBand="1"/>
      </w:tblPr>
      <w:tblGrid>
        <w:gridCol w:w="4121"/>
        <w:gridCol w:w="1468"/>
        <w:gridCol w:w="2156"/>
      </w:tblGrid>
      <w:tr w:rsidR="00D440C8" w:rsidRPr="00D440C8" w:rsidTr="00D440C8">
        <w:tc>
          <w:tcPr>
            <w:tcW w:w="0" w:type="auto"/>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Option</w:t>
            </w:r>
          </w:p>
        </w:tc>
        <w:tc>
          <w:tcPr>
            <w:tcW w:w="0" w:type="auto"/>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Frequency</w:t>
            </w:r>
          </w:p>
        </w:tc>
        <w:tc>
          <w:tcPr>
            <w:tcW w:w="0" w:type="auto"/>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Percentage (%)</w:t>
            </w:r>
          </w:p>
        </w:tc>
      </w:tr>
      <w:tr w:rsidR="00D440C8" w:rsidRPr="00D440C8" w:rsidTr="00D440C8">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Increases awareness</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45</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45%</w:t>
            </w:r>
          </w:p>
        </w:tc>
      </w:tr>
      <w:tr w:rsidR="00D440C8" w:rsidRPr="00D440C8" w:rsidTr="00D440C8">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Makes me more skeptical</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20</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20%</w:t>
            </w:r>
          </w:p>
        </w:tc>
      </w:tr>
      <w:tr w:rsidR="00D440C8" w:rsidRPr="00D440C8" w:rsidTr="00D440C8">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Motivates action against corruption</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15</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15%</w:t>
            </w:r>
          </w:p>
        </w:tc>
      </w:tr>
      <w:tr w:rsidR="00D440C8" w:rsidRPr="00D440C8" w:rsidTr="00D440C8">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Makes me feel helpless and hopeless</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10</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10%</w:t>
            </w:r>
          </w:p>
        </w:tc>
      </w:tr>
      <w:tr w:rsidR="00D440C8" w:rsidRPr="00D440C8" w:rsidTr="00D440C8">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Doesn’t influence perception</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10</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10%</w:t>
            </w:r>
          </w:p>
        </w:tc>
      </w:tr>
      <w:tr w:rsidR="00D440C8" w:rsidRPr="00D440C8" w:rsidTr="00D440C8">
        <w:tc>
          <w:tcPr>
            <w:tcW w:w="0" w:type="auto"/>
            <w:hideMark/>
          </w:tcPr>
          <w:p w:rsidR="00D440C8" w:rsidRPr="00D440C8" w:rsidRDefault="00D440C8" w:rsidP="00D440C8">
            <w:pPr>
              <w:jc w:val="both"/>
              <w:rPr>
                <w:rFonts w:ascii="Tahoma" w:eastAsia="Times New Roman" w:hAnsi="Tahoma" w:cs="Tahoma"/>
                <w:color w:val="auto"/>
                <w:szCs w:val="24"/>
              </w:rPr>
            </w:pPr>
            <w:r w:rsidRPr="00817793">
              <w:rPr>
                <w:rFonts w:ascii="Tahoma" w:eastAsia="Times New Roman" w:hAnsi="Tahoma" w:cs="Tahoma"/>
                <w:b/>
                <w:bCs/>
                <w:color w:val="auto"/>
                <w:szCs w:val="24"/>
              </w:rPr>
              <w:t>Total</w:t>
            </w:r>
          </w:p>
        </w:tc>
        <w:tc>
          <w:tcPr>
            <w:tcW w:w="0" w:type="auto"/>
            <w:hideMark/>
          </w:tcPr>
          <w:p w:rsidR="00D440C8" w:rsidRPr="00D440C8" w:rsidRDefault="00D440C8" w:rsidP="00D440C8">
            <w:pPr>
              <w:jc w:val="both"/>
              <w:rPr>
                <w:rFonts w:ascii="Tahoma" w:eastAsia="Times New Roman" w:hAnsi="Tahoma" w:cs="Tahoma"/>
                <w:color w:val="auto"/>
                <w:szCs w:val="24"/>
              </w:rPr>
            </w:pPr>
            <w:r w:rsidRPr="00817793">
              <w:rPr>
                <w:rFonts w:ascii="Tahoma" w:eastAsia="Times New Roman" w:hAnsi="Tahoma" w:cs="Tahoma"/>
                <w:b/>
                <w:bCs/>
                <w:color w:val="auto"/>
                <w:szCs w:val="24"/>
              </w:rPr>
              <w:t>100</w:t>
            </w:r>
          </w:p>
        </w:tc>
        <w:tc>
          <w:tcPr>
            <w:tcW w:w="0" w:type="auto"/>
            <w:hideMark/>
          </w:tcPr>
          <w:p w:rsidR="00D440C8" w:rsidRPr="00D440C8" w:rsidRDefault="00D440C8" w:rsidP="00D440C8">
            <w:pPr>
              <w:jc w:val="both"/>
              <w:rPr>
                <w:rFonts w:ascii="Tahoma" w:eastAsia="Times New Roman" w:hAnsi="Tahoma" w:cs="Tahoma"/>
                <w:color w:val="auto"/>
                <w:szCs w:val="24"/>
              </w:rPr>
            </w:pPr>
            <w:r w:rsidRPr="00817793">
              <w:rPr>
                <w:rFonts w:ascii="Tahoma" w:eastAsia="Times New Roman" w:hAnsi="Tahoma" w:cs="Tahoma"/>
                <w:b/>
                <w:bCs/>
                <w:color w:val="auto"/>
                <w:szCs w:val="24"/>
              </w:rPr>
              <w:t>100%</w:t>
            </w:r>
          </w:p>
        </w:tc>
      </w:tr>
    </w:tbl>
    <w:p w:rsidR="00D440C8" w:rsidRPr="00D440C8" w:rsidRDefault="00D440C8" w:rsidP="00D440C8">
      <w:pPr>
        <w:spacing w:after="100" w:afterAutospacing="1"/>
        <w:jc w:val="both"/>
        <w:rPr>
          <w:rFonts w:ascii="Tahoma" w:eastAsia="Times New Roman" w:hAnsi="Tahoma" w:cs="Tahoma"/>
          <w:color w:val="auto"/>
          <w:szCs w:val="24"/>
        </w:rPr>
      </w:pPr>
      <w:r w:rsidRPr="00817793">
        <w:rPr>
          <w:rFonts w:ascii="Tahoma" w:eastAsia="Times New Roman" w:hAnsi="Tahoma" w:cs="Tahoma"/>
          <w:b/>
          <w:bCs/>
          <w:color w:val="auto"/>
          <w:szCs w:val="24"/>
        </w:rPr>
        <w:t>Source</w:t>
      </w:r>
      <w:r w:rsidRPr="00D440C8">
        <w:rPr>
          <w:rFonts w:ascii="Tahoma" w:eastAsia="Times New Roman" w:hAnsi="Tahoma" w:cs="Tahoma"/>
          <w:color w:val="auto"/>
          <w:szCs w:val="24"/>
        </w:rPr>
        <w:t>: Research Survey, 2025</w:t>
      </w:r>
    </w:p>
    <w:p w:rsidR="00D440C8" w:rsidRPr="00D440C8" w:rsidRDefault="00D440C8" w:rsidP="00D440C8">
      <w:pPr>
        <w:spacing w:before="100" w:beforeAutospacing="1" w:after="100" w:afterAutospacing="1"/>
        <w:jc w:val="both"/>
        <w:rPr>
          <w:rFonts w:ascii="Tahoma" w:eastAsia="Times New Roman" w:hAnsi="Tahoma" w:cs="Tahoma"/>
          <w:color w:val="auto"/>
          <w:szCs w:val="24"/>
        </w:rPr>
      </w:pPr>
      <w:r w:rsidRPr="00817793">
        <w:rPr>
          <w:rFonts w:ascii="Tahoma" w:eastAsia="Times New Roman" w:hAnsi="Tahoma" w:cs="Tahoma"/>
          <w:b/>
          <w:bCs/>
          <w:color w:val="auto"/>
          <w:szCs w:val="24"/>
        </w:rPr>
        <w:t>Interpretation</w:t>
      </w:r>
      <w:r w:rsidRPr="00D440C8">
        <w:rPr>
          <w:rFonts w:ascii="Tahoma" w:eastAsia="Times New Roman" w:hAnsi="Tahoma" w:cs="Tahoma"/>
          <w:color w:val="auto"/>
          <w:szCs w:val="24"/>
        </w:rPr>
        <w:t>: Media reports largely increase awareness about corruption (45%) and make some respondents more skeptical (20%). A smaller percentage are demotivated or indifferent, showing varied emotional responses to coverage.</w:t>
      </w:r>
    </w:p>
    <w:p w:rsidR="00D440C8" w:rsidRPr="00D440C8" w:rsidRDefault="00D440C8" w:rsidP="00D440C8">
      <w:pPr>
        <w:spacing w:before="100" w:beforeAutospacing="1" w:after="100" w:afterAutospacing="1"/>
        <w:jc w:val="both"/>
        <w:rPr>
          <w:rFonts w:ascii="Tahoma" w:eastAsia="Times New Roman" w:hAnsi="Tahoma" w:cs="Tahoma"/>
          <w:color w:val="auto"/>
          <w:szCs w:val="24"/>
        </w:rPr>
      </w:pPr>
      <w:r w:rsidRPr="00817793">
        <w:rPr>
          <w:rFonts w:ascii="Tahoma" w:eastAsia="Times New Roman" w:hAnsi="Tahoma" w:cs="Tahoma"/>
          <w:b/>
          <w:bCs/>
          <w:color w:val="auto"/>
          <w:szCs w:val="24"/>
        </w:rPr>
        <w:t>Table 4.5: Influence of Media on Willingness to Engage in Corruption</w:t>
      </w:r>
    </w:p>
    <w:tbl>
      <w:tblPr>
        <w:tblStyle w:val="TableGrid"/>
        <w:tblW w:w="0" w:type="auto"/>
        <w:tblLook w:val="04A0" w:firstRow="1" w:lastRow="0" w:firstColumn="1" w:lastColumn="0" w:noHBand="0" w:noVBand="1"/>
      </w:tblPr>
      <w:tblGrid>
        <w:gridCol w:w="1975"/>
        <w:gridCol w:w="2340"/>
        <w:gridCol w:w="2250"/>
      </w:tblGrid>
      <w:tr w:rsidR="00D440C8" w:rsidRPr="00D440C8" w:rsidTr="00817793">
        <w:tc>
          <w:tcPr>
            <w:tcW w:w="1975" w:type="dxa"/>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Option</w:t>
            </w:r>
          </w:p>
        </w:tc>
        <w:tc>
          <w:tcPr>
            <w:tcW w:w="2340" w:type="dxa"/>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Frequency</w:t>
            </w:r>
          </w:p>
        </w:tc>
        <w:tc>
          <w:tcPr>
            <w:tcW w:w="2250" w:type="dxa"/>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Percentage (%)</w:t>
            </w:r>
          </w:p>
        </w:tc>
      </w:tr>
      <w:tr w:rsidR="00D440C8" w:rsidRPr="00D440C8" w:rsidTr="00817793">
        <w:tc>
          <w:tcPr>
            <w:tcW w:w="1975"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Yes</w:t>
            </w:r>
          </w:p>
        </w:tc>
        <w:tc>
          <w:tcPr>
            <w:tcW w:w="234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8</w:t>
            </w:r>
          </w:p>
        </w:tc>
        <w:tc>
          <w:tcPr>
            <w:tcW w:w="225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8%</w:t>
            </w:r>
          </w:p>
        </w:tc>
      </w:tr>
      <w:tr w:rsidR="00D440C8" w:rsidRPr="00D440C8" w:rsidTr="00817793">
        <w:tc>
          <w:tcPr>
            <w:tcW w:w="1975"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No</w:t>
            </w:r>
          </w:p>
        </w:tc>
        <w:tc>
          <w:tcPr>
            <w:tcW w:w="234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70</w:t>
            </w:r>
          </w:p>
        </w:tc>
        <w:tc>
          <w:tcPr>
            <w:tcW w:w="225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70%</w:t>
            </w:r>
          </w:p>
        </w:tc>
      </w:tr>
      <w:tr w:rsidR="00D440C8" w:rsidRPr="00D440C8" w:rsidTr="00817793">
        <w:tc>
          <w:tcPr>
            <w:tcW w:w="1975"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Not sure</w:t>
            </w:r>
          </w:p>
        </w:tc>
        <w:tc>
          <w:tcPr>
            <w:tcW w:w="234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22</w:t>
            </w:r>
          </w:p>
        </w:tc>
        <w:tc>
          <w:tcPr>
            <w:tcW w:w="225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22%</w:t>
            </w:r>
          </w:p>
        </w:tc>
      </w:tr>
      <w:tr w:rsidR="00D440C8" w:rsidRPr="00D440C8" w:rsidTr="00817793">
        <w:tc>
          <w:tcPr>
            <w:tcW w:w="1975" w:type="dxa"/>
            <w:hideMark/>
          </w:tcPr>
          <w:p w:rsidR="00D440C8" w:rsidRPr="00D440C8" w:rsidRDefault="00D440C8" w:rsidP="00D440C8">
            <w:pPr>
              <w:jc w:val="both"/>
              <w:rPr>
                <w:rFonts w:ascii="Tahoma" w:eastAsia="Times New Roman" w:hAnsi="Tahoma" w:cs="Tahoma"/>
                <w:color w:val="auto"/>
                <w:szCs w:val="24"/>
              </w:rPr>
            </w:pPr>
            <w:r w:rsidRPr="00817793">
              <w:rPr>
                <w:rFonts w:ascii="Tahoma" w:eastAsia="Times New Roman" w:hAnsi="Tahoma" w:cs="Tahoma"/>
                <w:b/>
                <w:bCs/>
                <w:color w:val="auto"/>
                <w:szCs w:val="24"/>
              </w:rPr>
              <w:t>Total</w:t>
            </w:r>
          </w:p>
        </w:tc>
        <w:tc>
          <w:tcPr>
            <w:tcW w:w="2340" w:type="dxa"/>
            <w:hideMark/>
          </w:tcPr>
          <w:p w:rsidR="00D440C8" w:rsidRPr="00D440C8" w:rsidRDefault="00D440C8" w:rsidP="00D440C8">
            <w:pPr>
              <w:jc w:val="both"/>
              <w:rPr>
                <w:rFonts w:ascii="Tahoma" w:eastAsia="Times New Roman" w:hAnsi="Tahoma" w:cs="Tahoma"/>
                <w:color w:val="auto"/>
                <w:szCs w:val="24"/>
              </w:rPr>
            </w:pPr>
            <w:r w:rsidRPr="00817793">
              <w:rPr>
                <w:rFonts w:ascii="Tahoma" w:eastAsia="Times New Roman" w:hAnsi="Tahoma" w:cs="Tahoma"/>
                <w:b/>
                <w:bCs/>
                <w:color w:val="auto"/>
                <w:szCs w:val="24"/>
              </w:rPr>
              <w:t>100</w:t>
            </w:r>
          </w:p>
        </w:tc>
        <w:tc>
          <w:tcPr>
            <w:tcW w:w="2250" w:type="dxa"/>
            <w:hideMark/>
          </w:tcPr>
          <w:p w:rsidR="00D440C8" w:rsidRPr="00D440C8" w:rsidRDefault="00D440C8" w:rsidP="00D440C8">
            <w:pPr>
              <w:jc w:val="both"/>
              <w:rPr>
                <w:rFonts w:ascii="Tahoma" w:eastAsia="Times New Roman" w:hAnsi="Tahoma" w:cs="Tahoma"/>
                <w:color w:val="auto"/>
                <w:szCs w:val="24"/>
              </w:rPr>
            </w:pPr>
            <w:r w:rsidRPr="00817793">
              <w:rPr>
                <w:rFonts w:ascii="Tahoma" w:eastAsia="Times New Roman" w:hAnsi="Tahoma" w:cs="Tahoma"/>
                <w:b/>
                <w:bCs/>
                <w:color w:val="auto"/>
                <w:szCs w:val="24"/>
              </w:rPr>
              <w:t>100%</w:t>
            </w:r>
          </w:p>
        </w:tc>
      </w:tr>
    </w:tbl>
    <w:p w:rsidR="00D440C8" w:rsidRPr="00D440C8" w:rsidRDefault="00D440C8" w:rsidP="00817793">
      <w:pPr>
        <w:spacing w:after="100" w:afterAutospacing="1"/>
        <w:jc w:val="both"/>
        <w:rPr>
          <w:rFonts w:ascii="Tahoma" w:eastAsia="Times New Roman" w:hAnsi="Tahoma" w:cs="Tahoma"/>
          <w:color w:val="auto"/>
          <w:szCs w:val="24"/>
        </w:rPr>
      </w:pPr>
      <w:r w:rsidRPr="00817793">
        <w:rPr>
          <w:rFonts w:ascii="Tahoma" w:eastAsia="Times New Roman" w:hAnsi="Tahoma" w:cs="Tahoma"/>
          <w:b/>
          <w:bCs/>
          <w:color w:val="auto"/>
          <w:szCs w:val="24"/>
        </w:rPr>
        <w:t>Source</w:t>
      </w:r>
      <w:r w:rsidRPr="00D440C8">
        <w:rPr>
          <w:rFonts w:ascii="Tahoma" w:eastAsia="Times New Roman" w:hAnsi="Tahoma" w:cs="Tahoma"/>
          <w:color w:val="auto"/>
          <w:szCs w:val="24"/>
        </w:rPr>
        <w:t>: Research Survey, 2025</w:t>
      </w:r>
    </w:p>
    <w:p w:rsidR="00D440C8" w:rsidRPr="00D440C8" w:rsidRDefault="00D440C8" w:rsidP="00D440C8">
      <w:pPr>
        <w:spacing w:before="100" w:beforeAutospacing="1" w:after="100" w:afterAutospacing="1"/>
        <w:jc w:val="both"/>
        <w:rPr>
          <w:rFonts w:ascii="Tahoma" w:eastAsia="Times New Roman" w:hAnsi="Tahoma" w:cs="Tahoma"/>
          <w:color w:val="auto"/>
          <w:szCs w:val="24"/>
        </w:rPr>
      </w:pPr>
      <w:r w:rsidRPr="00817793">
        <w:rPr>
          <w:rFonts w:ascii="Tahoma" w:eastAsia="Times New Roman" w:hAnsi="Tahoma" w:cs="Tahoma"/>
          <w:b/>
          <w:bCs/>
          <w:color w:val="auto"/>
          <w:szCs w:val="24"/>
        </w:rPr>
        <w:t>Interpretation</w:t>
      </w:r>
      <w:r w:rsidRPr="00D440C8">
        <w:rPr>
          <w:rFonts w:ascii="Tahoma" w:eastAsia="Times New Roman" w:hAnsi="Tahoma" w:cs="Tahoma"/>
          <w:color w:val="auto"/>
          <w:szCs w:val="24"/>
        </w:rPr>
        <w:t xml:space="preserve">: A significant majority (70%) stated that media reports do not influence their willingness to engage in corruption, while 22% remain unsure. </w:t>
      </w:r>
      <w:r w:rsidRPr="00D440C8">
        <w:rPr>
          <w:rFonts w:ascii="Tahoma" w:eastAsia="Times New Roman" w:hAnsi="Tahoma" w:cs="Tahoma"/>
          <w:color w:val="auto"/>
          <w:szCs w:val="24"/>
        </w:rPr>
        <w:lastRenderedPageBreak/>
        <w:t>Only 8% admitted possible influence, implying that reportage largely promotes ethical behavior.</w:t>
      </w:r>
    </w:p>
    <w:p w:rsidR="00D440C8" w:rsidRPr="00D440C8" w:rsidRDefault="00D440C8" w:rsidP="00D440C8">
      <w:pPr>
        <w:spacing w:before="100" w:beforeAutospacing="1" w:after="100" w:afterAutospacing="1"/>
        <w:jc w:val="both"/>
        <w:rPr>
          <w:rFonts w:ascii="Tahoma" w:eastAsia="Times New Roman" w:hAnsi="Tahoma" w:cs="Tahoma"/>
          <w:color w:val="auto"/>
          <w:szCs w:val="24"/>
        </w:rPr>
      </w:pPr>
      <w:r w:rsidRPr="00817793">
        <w:rPr>
          <w:rFonts w:ascii="Tahoma" w:eastAsia="Times New Roman" w:hAnsi="Tahoma" w:cs="Tahoma"/>
          <w:b/>
          <w:bCs/>
          <w:color w:val="auto"/>
          <w:szCs w:val="24"/>
        </w:rPr>
        <w:t>Table 4.6: Likelihood to Report Corruption</w:t>
      </w:r>
    </w:p>
    <w:tbl>
      <w:tblPr>
        <w:tblStyle w:val="TableGrid"/>
        <w:tblW w:w="0" w:type="auto"/>
        <w:tblLook w:val="04A0" w:firstRow="1" w:lastRow="0" w:firstColumn="1" w:lastColumn="0" w:noHBand="0" w:noVBand="1"/>
      </w:tblPr>
      <w:tblGrid>
        <w:gridCol w:w="2155"/>
        <w:gridCol w:w="2340"/>
        <w:gridCol w:w="2880"/>
      </w:tblGrid>
      <w:tr w:rsidR="00D440C8" w:rsidRPr="00D440C8" w:rsidTr="00817793">
        <w:tc>
          <w:tcPr>
            <w:tcW w:w="2155" w:type="dxa"/>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Option</w:t>
            </w:r>
          </w:p>
        </w:tc>
        <w:tc>
          <w:tcPr>
            <w:tcW w:w="2340" w:type="dxa"/>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Frequency</w:t>
            </w:r>
          </w:p>
        </w:tc>
        <w:tc>
          <w:tcPr>
            <w:tcW w:w="2880" w:type="dxa"/>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Percentage (%)</w:t>
            </w:r>
          </w:p>
        </w:tc>
      </w:tr>
      <w:tr w:rsidR="00D440C8" w:rsidRPr="00D440C8" w:rsidTr="00817793">
        <w:tc>
          <w:tcPr>
            <w:tcW w:w="2155"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Very possibly</w:t>
            </w:r>
          </w:p>
        </w:tc>
        <w:tc>
          <w:tcPr>
            <w:tcW w:w="234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25</w:t>
            </w:r>
          </w:p>
        </w:tc>
        <w:tc>
          <w:tcPr>
            <w:tcW w:w="288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25%</w:t>
            </w:r>
          </w:p>
        </w:tc>
      </w:tr>
      <w:tr w:rsidR="00D440C8" w:rsidRPr="00D440C8" w:rsidTr="00817793">
        <w:tc>
          <w:tcPr>
            <w:tcW w:w="2155"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Possibly</w:t>
            </w:r>
          </w:p>
        </w:tc>
        <w:tc>
          <w:tcPr>
            <w:tcW w:w="234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30</w:t>
            </w:r>
          </w:p>
        </w:tc>
        <w:tc>
          <w:tcPr>
            <w:tcW w:w="288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30%</w:t>
            </w:r>
          </w:p>
        </w:tc>
      </w:tr>
      <w:tr w:rsidR="00D440C8" w:rsidRPr="00D440C8" w:rsidTr="00817793">
        <w:tc>
          <w:tcPr>
            <w:tcW w:w="2155"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Neutral</w:t>
            </w:r>
          </w:p>
        </w:tc>
        <w:tc>
          <w:tcPr>
            <w:tcW w:w="234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15</w:t>
            </w:r>
          </w:p>
        </w:tc>
        <w:tc>
          <w:tcPr>
            <w:tcW w:w="288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15%</w:t>
            </w:r>
          </w:p>
        </w:tc>
      </w:tr>
      <w:tr w:rsidR="00D440C8" w:rsidRPr="00D440C8" w:rsidTr="00817793">
        <w:tc>
          <w:tcPr>
            <w:tcW w:w="2155"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Less possibly</w:t>
            </w:r>
          </w:p>
        </w:tc>
        <w:tc>
          <w:tcPr>
            <w:tcW w:w="234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20</w:t>
            </w:r>
          </w:p>
        </w:tc>
        <w:tc>
          <w:tcPr>
            <w:tcW w:w="288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20%</w:t>
            </w:r>
          </w:p>
        </w:tc>
      </w:tr>
      <w:tr w:rsidR="00D440C8" w:rsidRPr="00D440C8" w:rsidTr="00817793">
        <w:tc>
          <w:tcPr>
            <w:tcW w:w="2155"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Not at all</w:t>
            </w:r>
          </w:p>
        </w:tc>
        <w:tc>
          <w:tcPr>
            <w:tcW w:w="234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10</w:t>
            </w:r>
          </w:p>
        </w:tc>
        <w:tc>
          <w:tcPr>
            <w:tcW w:w="288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10%</w:t>
            </w:r>
          </w:p>
        </w:tc>
      </w:tr>
      <w:tr w:rsidR="00D440C8" w:rsidRPr="00D440C8" w:rsidTr="00817793">
        <w:tc>
          <w:tcPr>
            <w:tcW w:w="2155" w:type="dxa"/>
            <w:hideMark/>
          </w:tcPr>
          <w:p w:rsidR="00D440C8" w:rsidRPr="00D440C8" w:rsidRDefault="00D440C8" w:rsidP="00D440C8">
            <w:pPr>
              <w:jc w:val="both"/>
              <w:rPr>
                <w:rFonts w:ascii="Tahoma" w:eastAsia="Times New Roman" w:hAnsi="Tahoma" w:cs="Tahoma"/>
                <w:color w:val="auto"/>
                <w:szCs w:val="24"/>
              </w:rPr>
            </w:pPr>
            <w:r w:rsidRPr="00817793">
              <w:rPr>
                <w:rFonts w:ascii="Tahoma" w:eastAsia="Times New Roman" w:hAnsi="Tahoma" w:cs="Tahoma"/>
                <w:b/>
                <w:bCs/>
                <w:color w:val="auto"/>
                <w:szCs w:val="24"/>
              </w:rPr>
              <w:t>Total</w:t>
            </w:r>
          </w:p>
        </w:tc>
        <w:tc>
          <w:tcPr>
            <w:tcW w:w="2340" w:type="dxa"/>
            <w:hideMark/>
          </w:tcPr>
          <w:p w:rsidR="00D440C8" w:rsidRPr="00D440C8" w:rsidRDefault="00D440C8" w:rsidP="00D440C8">
            <w:pPr>
              <w:jc w:val="both"/>
              <w:rPr>
                <w:rFonts w:ascii="Tahoma" w:eastAsia="Times New Roman" w:hAnsi="Tahoma" w:cs="Tahoma"/>
                <w:color w:val="auto"/>
                <w:szCs w:val="24"/>
              </w:rPr>
            </w:pPr>
            <w:r w:rsidRPr="00817793">
              <w:rPr>
                <w:rFonts w:ascii="Tahoma" w:eastAsia="Times New Roman" w:hAnsi="Tahoma" w:cs="Tahoma"/>
                <w:b/>
                <w:bCs/>
                <w:color w:val="auto"/>
                <w:szCs w:val="24"/>
              </w:rPr>
              <w:t>100</w:t>
            </w:r>
          </w:p>
        </w:tc>
        <w:tc>
          <w:tcPr>
            <w:tcW w:w="2880" w:type="dxa"/>
            <w:hideMark/>
          </w:tcPr>
          <w:p w:rsidR="00D440C8" w:rsidRPr="00D440C8" w:rsidRDefault="00D440C8" w:rsidP="00D440C8">
            <w:pPr>
              <w:jc w:val="both"/>
              <w:rPr>
                <w:rFonts w:ascii="Tahoma" w:eastAsia="Times New Roman" w:hAnsi="Tahoma" w:cs="Tahoma"/>
                <w:color w:val="auto"/>
                <w:szCs w:val="24"/>
              </w:rPr>
            </w:pPr>
            <w:r w:rsidRPr="00817793">
              <w:rPr>
                <w:rFonts w:ascii="Tahoma" w:eastAsia="Times New Roman" w:hAnsi="Tahoma" w:cs="Tahoma"/>
                <w:b/>
                <w:bCs/>
                <w:color w:val="auto"/>
                <w:szCs w:val="24"/>
              </w:rPr>
              <w:t>100%</w:t>
            </w:r>
          </w:p>
        </w:tc>
      </w:tr>
    </w:tbl>
    <w:p w:rsidR="00D440C8" w:rsidRPr="00D440C8" w:rsidRDefault="00D440C8" w:rsidP="00817793">
      <w:pPr>
        <w:spacing w:after="100" w:afterAutospacing="1"/>
        <w:jc w:val="both"/>
        <w:rPr>
          <w:rFonts w:ascii="Tahoma" w:eastAsia="Times New Roman" w:hAnsi="Tahoma" w:cs="Tahoma"/>
          <w:color w:val="auto"/>
          <w:szCs w:val="24"/>
        </w:rPr>
      </w:pPr>
      <w:r w:rsidRPr="00817793">
        <w:rPr>
          <w:rFonts w:ascii="Tahoma" w:eastAsia="Times New Roman" w:hAnsi="Tahoma" w:cs="Tahoma"/>
          <w:b/>
          <w:bCs/>
          <w:color w:val="auto"/>
          <w:szCs w:val="24"/>
        </w:rPr>
        <w:t>Source</w:t>
      </w:r>
      <w:r w:rsidRPr="00D440C8">
        <w:rPr>
          <w:rFonts w:ascii="Tahoma" w:eastAsia="Times New Roman" w:hAnsi="Tahoma" w:cs="Tahoma"/>
          <w:color w:val="auto"/>
          <w:szCs w:val="24"/>
        </w:rPr>
        <w:t>: Research Survey, 2025</w:t>
      </w:r>
    </w:p>
    <w:p w:rsidR="00D440C8" w:rsidRPr="00D440C8" w:rsidRDefault="00D440C8" w:rsidP="00D440C8">
      <w:pPr>
        <w:spacing w:before="100" w:beforeAutospacing="1" w:after="100" w:afterAutospacing="1"/>
        <w:jc w:val="both"/>
        <w:rPr>
          <w:rFonts w:ascii="Tahoma" w:eastAsia="Times New Roman" w:hAnsi="Tahoma" w:cs="Tahoma"/>
          <w:color w:val="auto"/>
          <w:szCs w:val="24"/>
        </w:rPr>
      </w:pPr>
      <w:r w:rsidRPr="00817793">
        <w:rPr>
          <w:rFonts w:ascii="Tahoma" w:eastAsia="Times New Roman" w:hAnsi="Tahoma" w:cs="Tahoma"/>
          <w:b/>
          <w:bCs/>
          <w:color w:val="auto"/>
          <w:szCs w:val="24"/>
        </w:rPr>
        <w:t>Interpretation</w:t>
      </w:r>
      <w:r w:rsidRPr="00D440C8">
        <w:rPr>
          <w:rFonts w:ascii="Tahoma" w:eastAsia="Times New Roman" w:hAnsi="Tahoma" w:cs="Tahoma"/>
          <w:color w:val="auto"/>
          <w:szCs w:val="24"/>
        </w:rPr>
        <w:t>: Over half (55%) of respondents indicated a willingness to report corruption, either very possibly or possibly. This suggests a fair level of civic responsibility influenced by media exposure.</w:t>
      </w:r>
    </w:p>
    <w:p w:rsidR="00D440C8" w:rsidRPr="00D440C8" w:rsidRDefault="00D440C8" w:rsidP="00D440C8">
      <w:pPr>
        <w:spacing w:before="100" w:beforeAutospacing="1" w:after="100" w:afterAutospacing="1"/>
        <w:jc w:val="both"/>
        <w:rPr>
          <w:rFonts w:ascii="Tahoma" w:eastAsia="Times New Roman" w:hAnsi="Tahoma" w:cs="Tahoma"/>
          <w:color w:val="auto"/>
          <w:szCs w:val="24"/>
        </w:rPr>
      </w:pPr>
      <w:r w:rsidRPr="00817793">
        <w:rPr>
          <w:rFonts w:ascii="Tahoma" w:eastAsia="Times New Roman" w:hAnsi="Tahoma" w:cs="Tahoma"/>
          <w:b/>
          <w:bCs/>
          <w:color w:val="auto"/>
          <w:szCs w:val="24"/>
        </w:rPr>
        <w:t>SECTION B: Statements on Research Questions</w:t>
      </w:r>
    </w:p>
    <w:p w:rsidR="00817793" w:rsidRDefault="00D440C8" w:rsidP="00D440C8">
      <w:pPr>
        <w:spacing w:before="100" w:beforeAutospacing="1" w:after="100" w:afterAutospacing="1"/>
        <w:jc w:val="both"/>
        <w:rPr>
          <w:rFonts w:ascii="Tahoma" w:eastAsia="Times New Roman" w:hAnsi="Tahoma" w:cs="Tahoma"/>
          <w:color w:val="auto"/>
          <w:szCs w:val="24"/>
        </w:rPr>
      </w:pPr>
      <w:r w:rsidRPr="00817793">
        <w:rPr>
          <w:rFonts w:ascii="Tahoma" w:eastAsia="Times New Roman" w:hAnsi="Tahoma" w:cs="Tahoma"/>
          <w:b/>
          <w:bCs/>
          <w:color w:val="auto"/>
          <w:szCs w:val="24"/>
        </w:rPr>
        <w:t>Table 4.7: Responses to Research Question 1</w:t>
      </w:r>
    </w:p>
    <w:p w:rsidR="00D440C8" w:rsidRPr="00D440C8" w:rsidRDefault="00D440C8" w:rsidP="00D440C8">
      <w:pPr>
        <w:spacing w:before="100" w:beforeAutospacing="1" w:after="100" w:afterAutospacing="1"/>
        <w:jc w:val="both"/>
        <w:rPr>
          <w:rFonts w:ascii="Tahoma" w:eastAsia="Times New Roman" w:hAnsi="Tahoma" w:cs="Tahoma"/>
          <w:color w:val="auto"/>
          <w:szCs w:val="24"/>
        </w:rPr>
      </w:pPr>
      <w:r w:rsidRPr="00817793">
        <w:rPr>
          <w:rFonts w:ascii="Tahoma" w:eastAsia="Times New Roman" w:hAnsi="Tahoma" w:cs="Tahoma"/>
          <w:iCs/>
          <w:color w:val="auto"/>
          <w:szCs w:val="24"/>
        </w:rPr>
        <w:t>What is the public knowledge of media reportage of corruption in public sectors among Nigerian students?</w:t>
      </w:r>
    </w:p>
    <w:tbl>
      <w:tblPr>
        <w:tblStyle w:val="TableGrid"/>
        <w:tblW w:w="0" w:type="auto"/>
        <w:tblLook w:val="04A0" w:firstRow="1" w:lastRow="0" w:firstColumn="1" w:lastColumn="0" w:noHBand="0" w:noVBand="1"/>
      </w:tblPr>
      <w:tblGrid>
        <w:gridCol w:w="5750"/>
        <w:gridCol w:w="533"/>
        <w:gridCol w:w="479"/>
        <w:gridCol w:w="479"/>
        <w:gridCol w:w="479"/>
        <w:gridCol w:w="550"/>
      </w:tblGrid>
      <w:tr w:rsidR="00D440C8" w:rsidRPr="00D440C8" w:rsidTr="00817793">
        <w:tc>
          <w:tcPr>
            <w:tcW w:w="0" w:type="auto"/>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Statement</w:t>
            </w:r>
          </w:p>
        </w:tc>
        <w:tc>
          <w:tcPr>
            <w:tcW w:w="0" w:type="auto"/>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SA</w:t>
            </w:r>
          </w:p>
        </w:tc>
        <w:tc>
          <w:tcPr>
            <w:tcW w:w="0" w:type="auto"/>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A</w:t>
            </w:r>
          </w:p>
        </w:tc>
        <w:tc>
          <w:tcPr>
            <w:tcW w:w="0" w:type="auto"/>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U</w:t>
            </w:r>
          </w:p>
        </w:tc>
        <w:tc>
          <w:tcPr>
            <w:tcW w:w="0" w:type="auto"/>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D</w:t>
            </w:r>
          </w:p>
        </w:tc>
        <w:tc>
          <w:tcPr>
            <w:tcW w:w="0" w:type="auto"/>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SD</w:t>
            </w:r>
          </w:p>
        </w:tc>
      </w:tr>
      <w:tr w:rsidR="00D440C8" w:rsidRPr="00D440C8" w:rsidTr="00817793">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The media effectively informs the public about corruption.</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30</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40</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10</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10</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10</w:t>
            </w:r>
          </w:p>
        </w:tc>
      </w:tr>
      <w:tr w:rsidR="00D440C8" w:rsidRPr="00D440C8" w:rsidTr="00817793">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Media reports are accurate and reliable.</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20</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35</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20</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15</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10</w:t>
            </w:r>
          </w:p>
        </w:tc>
      </w:tr>
      <w:tr w:rsidR="00D440C8" w:rsidRPr="00D440C8" w:rsidTr="00817793">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Media plays a role in holding corrupt officials accountable.</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25</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45</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15</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10</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5</w:t>
            </w:r>
          </w:p>
        </w:tc>
      </w:tr>
      <w:tr w:rsidR="00D440C8" w:rsidRPr="00D440C8" w:rsidTr="00817793">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lastRenderedPageBreak/>
              <w:t>I feel informed about corruption cases through the media.</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30</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35</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20</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10</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5</w:t>
            </w:r>
          </w:p>
        </w:tc>
      </w:tr>
    </w:tbl>
    <w:p w:rsidR="00D440C8" w:rsidRPr="00D440C8" w:rsidRDefault="00D440C8" w:rsidP="00817793">
      <w:pPr>
        <w:spacing w:after="100" w:afterAutospacing="1"/>
        <w:jc w:val="both"/>
        <w:rPr>
          <w:rFonts w:ascii="Tahoma" w:eastAsia="Times New Roman" w:hAnsi="Tahoma" w:cs="Tahoma"/>
          <w:color w:val="auto"/>
          <w:szCs w:val="24"/>
        </w:rPr>
      </w:pPr>
      <w:r w:rsidRPr="00817793">
        <w:rPr>
          <w:rFonts w:ascii="Tahoma" w:eastAsia="Times New Roman" w:hAnsi="Tahoma" w:cs="Tahoma"/>
          <w:b/>
          <w:bCs/>
          <w:color w:val="auto"/>
          <w:szCs w:val="24"/>
        </w:rPr>
        <w:t>Source</w:t>
      </w:r>
      <w:r w:rsidRPr="00D440C8">
        <w:rPr>
          <w:rFonts w:ascii="Tahoma" w:eastAsia="Times New Roman" w:hAnsi="Tahoma" w:cs="Tahoma"/>
          <w:color w:val="auto"/>
          <w:szCs w:val="24"/>
        </w:rPr>
        <w:t>: Research Survey, 2025</w:t>
      </w:r>
    </w:p>
    <w:p w:rsidR="00D440C8" w:rsidRPr="00D440C8" w:rsidRDefault="00D440C8" w:rsidP="00D440C8">
      <w:pPr>
        <w:spacing w:before="100" w:beforeAutospacing="1" w:after="100" w:afterAutospacing="1"/>
        <w:jc w:val="both"/>
        <w:rPr>
          <w:rFonts w:ascii="Tahoma" w:eastAsia="Times New Roman" w:hAnsi="Tahoma" w:cs="Tahoma"/>
          <w:color w:val="auto"/>
          <w:szCs w:val="24"/>
        </w:rPr>
      </w:pPr>
      <w:r w:rsidRPr="00817793">
        <w:rPr>
          <w:rFonts w:ascii="Tahoma" w:eastAsia="Times New Roman" w:hAnsi="Tahoma" w:cs="Tahoma"/>
          <w:b/>
          <w:bCs/>
          <w:color w:val="auto"/>
          <w:szCs w:val="24"/>
        </w:rPr>
        <w:t>Interpretation</w:t>
      </w:r>
      <w:r w:rsidRPr="00D440C8">
        <w:rPr>
          <w:rFonts w:ascii="Tahoma" w:eastAsia="Times New Roman" w:hAnsi="Tahoma" w:cs="Tahoma"/>
          <w:color w:val="auto"/>
          <w:szCs w:val="24"/>
        </w:rPr>
        <w:t>: The responses show that most students acknowledge the media’s informative and watchdog role. A large portion either strongly agreed or agreed with the statements, suggesting public confidence in the media's efforts to expose corruption.</w:t>
      </w:r>
    </w:p>
    <w:p w:rsidR="00817793" w:rsidRDefault="00D440C8" w:rsidP="00D440C8">
      <w:pPr>
        <w:spacing w:before="100" w:beforeAutospacing="1" w:after="100" w:afterAutospacing="1"/>
        <w:jc w:val="both"/>
        <w:rPr>
          <w:rFonts w:ascii="Tahoma" w:eastAsia="Times New Roman" w:hAnsi="Tahoma" w:cs="Tahoma"/>
          <w:color w:val="auto"/>
          <w:szCs w:val="24"/>
        </w:rPr>
      </w:pPr>
      <w:r w:rsidRPr="00817793">
        <w:rPr>
          <w:rFonts w:ascii="Tahoma" w:eastAsia="Times New Roman" w:hAnsi="Tahoma" w:cs="Tahoma"/>
          <w:b/>
          <w:bCs/>
          <w:color w:val="auto"/>
          <w:szCs w:val="24"/>
        </w:rPr>
        <w:t>Table 4.8: Responses to Research Question 2</w:t>
      </w:r>
    </w:p>
    <w:p w:rsidR="00D440C8" w:rsidRPr="00D440C8" w:rsidRDefault="00D440C8" w:rsidP="00D440C8">
      <w:pPr>
        <w:spacing w:before="100" w:beforeAutospacing="1" w:after="100" w:afterAutospacing="1"/>
        <w:jc w:val="both"/>
        <w:rPr>
          <w:rFonts w:ascii="Tahoma" w:eastAsia="Times New Roman" w:hAnsi="Tahoma" w:cs="Tahoma"/>
          <w:color w:val="auto"/>
          <w:szCs w:val="24"/>
        </w:rPr>
      </w:pPr>
      <w:r w:rsidRPr="00817793">
        <w:rPr>
          <w:rFonts w:ascii="Tahoma" w:eastAsia="Times New Roman" w:hAnsi="Tahoma" w:cs="Tahoma"/>
          <w:iCs/>
          <w:color w:val="auto"/>
          <w:szCs w:val="24"/>
        </w:rPr>
        <w:t>What impact do media reportage of corruption in public sectors have among Nigerian students?</w:t>
      </w:r>
    </w:p>
    <w:tbl>
      <w:tblPr>
        <w:tblStyle w:val="TableGrid"/>
        <w:tblW w:w="0" w:type="auto"/>
        <w:tblLook w:val="04A0" w:firstRow="1" w:lastRow="0" w:firstColumn="1" w:lastColumn="0" w:noHBand="0" w:noVBand="1"/>
      </w:tblPr>
      <w:tblGrid>
        <w:gridCol w:w="5750"/>
        <w:gridCol w:w="533"/>
        <w:gridCol w:w="479"/>
        <w:gridCol w:w="479"/>
        <w:gridCol w:w="479"/>
        <w:gridCol w:w="550"/>
      </w:tblGrid>
      <w:tr w:rsidR="00D440C8" w:rsidRPr="00D440C8" w:rsidTr="00817793">
        <w:tc>
          <w:tcPr>
            <w:tcW w:w="0" w:type="auto"/>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Statement</w:t>
            </w:r>
          </w:p>
        </w:tc>
        <w:tc>
          <w:tcPr>
            <w:tcW w:w="0" w:type="auto"/>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SA</w:t>
            </w:r>
          </w:p>
        </w:tc>
        <w:tc>
          <w:tcPr>
            <w:tcW w:w="0" w:type="auto"/>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A</w:t>
            </w:r>
          </w:p>
        </w:tc>
        <w:tc>
          <w:tcPr>
            <w:tcW w:w="0" w:type="auto"/>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U</w:t>
            </w:r>
          </w:p>
        </w:tc>
        <w:tc>
          <w:tcPr>
            <w:tcW w:w="0" w:type="auto"/>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D</w:t>
            </w:r>
          </w:p>
        </w:tc>
        <w:tc>
          <w:tcPr>
            <w:tcW w:w="0" w:type="auto"/>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SD</w:t>
            </w:r>
          </w:p>
        </w:tc>
      </w:tr>
      <w:tr w:rsidR="00D440C8" w:rsidRPr="00D440C8" w:rsidTr="00817793">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Media coverage has motivated action against corruption.</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28</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32</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20</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15</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5</w:t>
            </w:r>
          </w:p>
        </w:tc>
      </w:tr>
      <w:tr w:rsidR="00D440C8" w:rsidRPr="00D440C8" w:rsidTr="00817793">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Increased interest in governance and transparency.</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25</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35</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20</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10</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10</w:t>
            </w:r>
          </w:p>
        </w:tc>
      </w:tr>
      <w:tr w:rsidR="00D440C8" w:rsidRPr="00D440C8" w:rsidTr="00817793">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Encouraged civic participation.</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20</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40</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25</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10</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5</w:t>
            </w:r>
          </w:p>
        </w:tc>
      </w:tr>
      <w:tr w:rsidR="00D440C8" w:rsidRPr="00D440C8" w:rsidTr="00817793">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Heightened sense of ethical responsibility.</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30</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38</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15</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10</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7</w:t>
            </w:r>
          </w:p>
        </w:tc>
      </w:tr>
    </w:tbl>
    <w:p w:rsidR="00D440C8" w:rsidRPr="00D440C8" w:rsidRDefault="00D440C8" w:rsidP="00D440C8">
      <w:pPr>
        <w:spacing w:before="100" w:beforeAutospacing="1" w:after="100" w:afterAutospacing="1"/>
        <w:jc w:val="both"/>
        <w:rPr>
          <w:rFonts w:ascii="Tahoma" w:eastAsia="Times New Roman" w:hAnsi="Tahoma" w:cs="Tahoma"/>
          <w:color w:val="auto"/>
          <w:szCs w:val="24"/>
        </w:rPr>
      </w:pPr>
      <w:r w:rsidRPr="00817793">
        <w:rPr>
          <w:rFonts w:ascii="Tahoma" w:eastAsia="Times New Roman" w:hAnsi="Tahoma" w:cs="Tahoma"/>
          <w:b/>
          <w:bCs/>
          <w:color w:val="auto"/>
          <w:szCs w:val="24"/>
        </w:rPr>
        <w:t>Source</w:t>
      </w:r>
      <w:r w:rsidRPr="00D440C8">
        <w:rPr>
          <w:rFonts w:ascii="Tahoma" w:eastAsia="Times New Roman" w:hAnsi="Tahoma" w:cs="Tahoma"/>
          <w:color w:val="auto"/>
          <w:szCs w:val="24"/>
        </w:rPr>
        <w:t>: Research Survey, 2025</w:t>
      </w:r>
    </w:p>
    <w:p w:rsidR="00D440C8" w:rsidRPr="00D440C8" w:rsidRDefault="00D440C8" w:rsidP="00D440C8">
      <w:pPr>
        <w:spacing w:before="100" w:beforeAutospacing="1" w:after="100" w:afterAutospacing="1"/>
        <w:jc w:val="both"/>
        <w:rPr>
          <w:rFonts w:ascii="Tahoma" w:eastAsia="Times New Roman" w:hAnsi="Tahoma" w:cs="Tahoma"/>
          <w:color w:val="auto"/>
          <w:szCs w:val="24"/>
        </w:rPr>
      </w:pPr>
      <w:r w:rsidRPr="00817793">
        <w:rPr>
          <w:rFonts w:ascii="Tahoma" w:eastAsia="Times New Roman" w:hAnsi="Tahoma" w:cs="Tahoma"/>
          <w:b/>
          <w:bCs/>
          <w:color w:val="auto"/>
          <w:szCs w:val="24"/>
        </w:rPr>
        <w:t>Interpretation</w:t>
      </w:r>
      <w:r w:rsidRPr="00D440C8">
        <w:rPr>
          <w:rFonts w:ascii="Tahoma" w:eastAsia="Times New Roman" w:hAnsi="Tahoma" w:cs="Tahoma"/>
          <w:color w:val="auto"/>
          <w:szCs w:val="24"/>
        </w:rPr>
        <w:t>: The findings indicate that media reportage has a generally positive impact, motivating action, encouraging civic interest, and promoting ethical behavior among students.</w:t>
      </w:r>
    </w:p>
    <w:p w:rsidR="00817793" w:rsidRDefault="00817793" w:rsidP="00D440C8">
      <w:pPr>
        <w:spacing w:before="100" w:beforeAutospacing="1" w:after="100" w:afterAutospacing="1"/>
        <w:jc w:val="both"/>
        <w:rPr>
          <w:rFonts w:ascii="Tahoma" w:eastAsia="Times New Roman" w:hAnsi="Tahoma" w:cs="Tahoma"/>
          <w:b/>
          <w:bCs/>
          <w:color w:val="auto"/>
          <w:szCs w:val="24"/>
        </w:rPr>
      </w:pPr>
    </w:p>
    <w:p w:rsidR="00817793" w:rsidRDefault="00817793" w:rsidP="00D440C8">
      <w:pPr>
        <w:spacing w:before="100" w:beforeAutospacing="1" w:after="100" w:afterAutospacing="1"/>
        <w:jc w:val="both"/>
        <w:rPr>
          <w:rFonts w:ascii="Tahoma" w:eastAsia="Times New Roman" w:hAnsi="Tahoma" w:cs="Tahoma"/>
          <w:b/>
          <w:bCs/>
          <w:color w:val="auto"/>
          <w:szCs w:val="24"/>
        </w:rPr>
      </w:pPr>
    </w:p>
    <w:p w:rsidR="00817793" w:rsidRDefault="00817793" w:rsidP="00D440C8">
      <w:pPr>
        <w:spacing w:before="100" w:beforeAutospacing="1" w:after="100" w:afterAutospacing="1"/>
        <w:jc w:val="both"/>
        <w:rPr>
          <w:rFonts w:ascii="Tahoma" w:eastAsia="Times New Roman" w:hAnsi="Tahoma" w:cs="Tahoma"/>
          <w:b/>
          <w:bCs/>
          <w:color w:val="auto"/>
          <w:szCs w:val="24"/>
        </w:rPr>
      </w:pPr>
    </w:p>
    <w:p w:rsidR="00817793" w:rsidRDefault="00D440C8" w:rsidP="00D440C8">
      <w:pPr>
        <w:spacing w:before="100" w:beforeAutospacing="1" w:after="100" w:afterAutospacing="1"/>
        <w:jc w:val="both"/>
        <w:rPr>
          <w:rFonts w:ascii="Tahoma" w:eastAsia="Times New Roman" w:hAnsi="Tahoma" w:cs="Tahoma"/>
          <w:color w:val="auto"/>
          <w:szCs w:val="24"/>
        </w:rPr>
      </w:pPr>
      <w:r w:rsidRPr="00817793">
        <w:rPr>
          <w:rFonts w:ascii="Tahoma" w:eastAsia="Times New Roman" w:hAnsi="Tahoma" w:cs="Tahoma"/>
          <w:b/>
          <w:bCs/>
          <w:color w:val="auto"/>
          <w:szCs w:val="24"/>
        </w:rPr>
        <w:lastRenderedPageBreak/>
        <w:t>Table 4.9: Responses to Research Question 3</w:t>
      </w:r>
    </w:p>
    <w:p w:rsidR="00D440C8" w:rsidRPr="00D440C8" w:rsidRDefault="00D440C8" w:rsidP="00D440C8">
      <w:pPr>
        <w:spacing w:before="100" w:beforeAutospacing="1" w:after="100" w:afterAutospacing="1"/>
        <w:jc w:val="both"/>
        <w:rPr>
          <w:rFonts w:ascii="Tahoma" w:eastAsia="Times New Roman" w:hAnsi="Tahoma" w:cs="Tahoma"/>
          <w:color w:val="auto"/>
          <w:szCs w:val="24"/>
        </w:rPr>
      </w:pPr>
      <w:r w:rsidRPr="00817793">
        <w:rPr>
          <w:rFonts w:ascii="Tahoma" w:eastAsia="Times New Roman" w:hAnsi="Tahoma" w:cs="Tahoma"/>
          <w:iCs/>
          <w:color w:val="auto"/>
          <w:szCs w:val="24"/>
        </w:rPr>
        <w:t>What are the perceptions of Nigerian students on media reportage of corruption in public sectors?</w:t>
      </w:r>
    </w:p>
    <w:tbl>
      <w:tblPr>
        <w:tblStyle w:val="TableGrid"/>
        <w:tblW w:w="0" w:type="auto"/>
        <w:tblLook w:val="04A0" w:firstRow="1" w:lastRow="0" w:firstColumn="1" w:lastColumn="0" w:noHBand="0" w:noVBand="1"/>
      </w:tblPr>
      <w:tblGrid>
        <w:gridCol w:w="5576"/>
        <w:gridCol w:w="533"/>
        <w:gridCol w:w="479"/>
        <w:gridCol w:w="479"/>
        <w:gridCol w:w="479"/>
        <w:gridCol w:w="550"/>
      </w:tblGrid>
      <w:tr w:rsidR="00D440C8" w:rsidRPr="00D440C8" w:rsidTr="00817793">
        <w:tc>
          <w:tcPr>
            <w:tcW w:w="0" w:type="auto"/>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Statement</w:t>
            </w:r>
          </w:p>
        </w:tc>
        <w:tc>
          <w:tcPr>
            <w:tcW w:w="0" w:type="auto"/>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SA</w:t>
            </w:r>
          </w:p>
        </w:tc>
        <w:tc>
          <w:tcPr>
            <w:tcW w:w="0" w:type="auto"/>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A</w:t>
            </w:r>
          </w:p>
        </w:tc>
        <w:tc>
          <w:tcPr>
            <w:tcW w:w="0" w:type="auto"/>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U</w:t>
            </w:r>
          </w:p>
        </w:tc>
        <w:tc>
          <w:tcPr>
            <w:tcW w:w="0" w:type="auto"/>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D</w:t>
            </w:r>
          </w:p>
        </w:tc>
        <w:tc>
          <w:tcPr>
            <w:tcW w:w="0" w:type="auto"/>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SD</w:t>
            </w:r>
          </w:p>
        </w:tc>
      </w:tr>
      <w:tr w:rsidR="00D440C8" w:rsidRPr="00D440C8" w:rsidTr="00817793">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Media helps create public awareness.</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35</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40</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15</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5</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5</w:t>
            </w:r>
          </w:p>
        </w:tc>
      </w:tr>
      <w:tr w:rsidR="00D440C8" w:rsidRPr="00D440C8" w:rsidTr="00817793">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It erodes trust in public institutions.</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30</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30</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20</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10</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10</w:t>
            </w:r>
          </w:p>
        </w:tc>
      </w:tr>
      <w:tr w:rsidR="00D440C8" w:rsidRPr="00D440C8" w:rsidTr="00817793">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Media focuses on sensationalism.</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15</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30</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25</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20</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10</w:t>
            </w:r>
          </w:p>
        </w:tc>
      </w:tr>
      <w:tr w:rsidR="00D440C8" w:rsidRPr="00D440C8" w:rsidTr="00817793">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Reports give a skewed picture of corruption levels.</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20</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35</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20</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15</w:t>
            </w:r>
          </w:p>
        </w:tc>
        <w:tc>
          <w:tcPr>
            <w:tcW w:w="0" w:type="auto"/>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10</w:t>
            </w:r>
          </w:p>
        </w:tc>
      </w:tr>
    </w:tbl>
    <w:p w:rsidR="00D440C8" w:rsidRPr="00D440C8" w:rsidRDefault="00D440C8" w:rsidP="00817793">
      <w:pPr>
        <w:spacing w:after="100" w:afterAutospacing="1"/>
        <w:jc w:val="both"/>
        <w:rPr>
          <w:rFonts w:ascii="Tahoma" w:eastAsia="Times New Roman" w:hAnsi="Tahoma" w:cs="Tahoma"/>
          <w:color w:val="auto"/>
          <w:szCs w:val="24"/>
        </w:rPr>
      </w:pPr>
      <w:r w:rsidRPr="00817793">
        <w:rPr>
          <w:rFonts w:ascii="Tahoma" w:eastAsia="Times New Roman" w:hAnsi="Tahoma" w:cs="Tahoma"/>
          <w:b/>
          <w:bCs/>
          <w:color w:val="auto"/>
          <w:szCs w:val="24"/>
        </w:rPr>
        <w:t>Source</w:t>
      </w:r>
      <w:r w:rsidRPr="00D440C8">
        <w:rPr>
          <w:rFonts w:ascii="Tahoma" w:eastAsia="Times New Roman" w:hAnsi="Tahoma" w:cs="Tahoma"/>
          <w:color w:val="auto"/>
          <w:szCs w:val="24"/>
        </w:rPr>
        <w:t>: Research Survey, 2025</w:t>
      </w:r>
    </w:p>
    <w:p w:rsidR="00D440C8" w:rsidRPr="00D440C8" w:rsidRDefault="00D440C8" w:rsidP="00D440C8">
      <w:pPr>
        <w:spacing w:before="100" w:beforeAutospacing="1" w:after="100" w:afterAutospacing="1"/>
        <w:jc w:val="both"/>
        <w:rPr>
          <w:rFonts w:ascii="Tahoma" w:eastAsia="Times New Roman" w:hAnsi="Tahoma" w:cs="Tahoma"/>
          <w:color w:val="auto"/>
          <w:szCs w:val="24"/>
        </w:rPr>
      </w:pPr>
      <w:r w:rsidRPr="00817793">
        <w:rPr>
          <w:rFonts w:ascii="Tahoma" w:eastAsia="Times New Roman" w:hAnsi="Tahoma" w:cs="Tahoma"/>
          <w:b/>
          <w:bCs/>
          <w:color w:val="auto"/>
          <w:szCs w:val="24"/>
        </w:rPr>
        <w:t>Interpretation</w:t>
      </w:r>
      <w:r w:rsidRPr="00D440C8">
        <w:rPr>
          <w:rFonts w:ascii="Tahoma" w:eastAsia="Times New Roman" w:hAnsi="Tahoma" w:cs="Tahoma"/>
          <w:color w:val="auto"/>
          <w:szCs w:val="24"/>
        </w:rPr>
        <w:t>: Respondents generally see media as an important tool for awareness, though some feel it may exaggerate corruption or promote distrust in government. A notable proportion also perceive sensationalism in coverage.</w:t>
      </w:r>
    </w:p>
    <w:p w:rsidR="00D440C8" w:rsidRPr="00D440C8" w:rsidRDefault="00D440C8" w:rsidP="00D440C8">
      <w:pPr>
        <w:spacing w:before="100" w:beforeAutospacing="1" w:after="100" w:afterAutospacing="1"/>
        <w:jc w:val="both"/>
        <w:rPr>
          <w:rFonts w:ascii="Tahoma" w:eastAsia="Times New Roman" w:hAnsi="Tahoma" w:cs="Tahoma"/>
          <w:color w:val="auto"/>
          <w:szCs w:val="24"/>
        </w:rPr>
      </w:pPr>
      <w:r w:rsidRPr="00817793">
        <w:rPr>
          <w:rFonts w:ascii="Tahoma" w:eastAsia="Times New Roman" w:hAnsi="Tahoma" w:cs="Tahoma"/>
          <w:b/>
          <w:bCs/>
          <w:color w:val="auto"/>
          <w:szCs w:val="24"/>
        </w:rPr>
        <w:t>SECTION C: Demographic Profile of Respondents</w:t>
      </w:r>
    </w:p>
    <w:p w:rsidR="00D440C8" w:rsidRPr="00D440C8" w:rsidRDefault="00D440C8" w:rsidP="00D440C8">
      <w:pPr>
        <w:spacing w:before="100" w:beforeAutospacing="1" w:after="100" w:afterAutospacing="1"/>
        <w:jc w:val="both"/>
        <w:rPr>
          <w:rFonts w:ascii="Tahoma" w:eastAsia="Times New Roman" w:hAnsi="Tahoma" w:cs="Tahoma"/>
          <w:color w:val="auto"/>
          <w:szCs w:val="24"/>
        </w:rPr>
      </w:pPr>
      <w:r w:rsidRPr="00817793">
        <w:rPr>
          <w:rFonts w:ascii="Tahoma" w:eastAsia="Times New Roman" w:hAnsi="Tahoma" w:cs="Tahoma"/>
          <w:b/>
          <w:bCs/>
          <w:color w:val="auto"/>
          <w:szCs w:val="24"/>
        </w:rPr>
        <w:t>Table 4.10: Gender of Respondents</w:t>
      </w:r>
    </w:p>
    <w:tbl>
      <w:tblPr>
        <w:tblStyle w:val="TableGrid"/>
        <w:tblW w:w="0" w:type="auto"/>
        <w:tblLook w:val="04A0" w:firstRow="1" w:lastRow="0" w:firstColumn="1" w:lastColumn="0" w:noHBand="0" w:noVBand="1"/>
      </w:tblPr>
      <w:tblGrid>
        <w:gridCol w:w="2245"/>
        <w:gridCol w:w="2070"/>
        <w:gridCol w:w="2610"/>
      </w:tblGrid>
      <w:tr w:rsidR="00D440C8" w:rsidRPr="00D440C8" w:rsidTr="00817793">
        <w:tc>
          <w:tcPr>
            <w:tcW w:w="2245" w:type="dxa"/>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Gender</w:t>
            </w:r>
          </w:p>
        </w:tc>
        <w:tc>
          <w:tcPr>
            <w:tcW w:w="2070" w:type="dxa"/>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Frequency</w:t>
            </w:r>
          </w:p>
        </w:tc>
        <w:tc>
          <w:tcPr>
            <w:tcW w:w="2610" w:type="dxa"/>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Percentage (%)</w:t>
            </w:r>
          </w:p>
        </w:tc>
      </w:tr>
      <w:tr w:rsidR="00D440C8" w:rsidRPr="00D440C8" w:rsidTr="00817793">
        <w:tc>
          <w:tcPr>
            <w:tcW w:w="2245"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Male</w:t>
            </w:r>
          </w:p>
        </w:tc>
        <w:tc>
          <w:tcPr>
            <w:tcW w:w="207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55</w:t>
            </w:r>
          </w:p>
        </w:tc>
        <w:tc>
          <w:tcPr>
            <w:tcW w:w="261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55%</w:t>
            </w:r>
          </w:p>
        </w:tc>
      </w:tr>
      <w:tr w:rsidR="00D440C8" w:rsidRPr="00D440C8" w:rsidTr="00817793">
        <w:tc>
          <w:tcPr>
            <w:tcW w:w="2245"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Female</w:t>
            </w:r>
          </w:p>
        </w:tc>
        <w:tc>
          <w:tcPr>
            <w:tcW w:w="207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45</w:t>
            </w:r>
          </w:p>
        </w:tc>
        <w:tc>
          <w:tcPr>
            <w:tcW w:w="261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45%</w:t>
            </w:r>
          </w:p>
        </w:tc>
      </w:tr>
      <w:tr w:rsidR="00D440C8" w:rsidRPr="00D440C8" w:rsidTr="00817793">
        <w:tc>
          <w:tcPr>
            <w:tcW w:w="2245" w:type="dxa"/>
            <w:hideMark/>
          </w:tcPr>
          <w:p w:rsidR="00D440C8" w:rsidRPr="00D440C8" w:rsidRDefault="00D440C8" w:rsidP="00D440C8">
            <w:pPr>
              <w:jc w:val="both"/>
              <w:rPr>
                <w:rFonts w:ascii="Tahoma" w:eastAsia="Times New Roman" w:hAnsi="Tahoma" w:cs="Tahoma"/>
                <w:color w:val="auto"/>
                <w:szCs w:val="24"/>
              </w:rPr>
            </w:pPr>
            <w:r w:rsidRPr="00817793">
              <w:rPr>
                <w:rFonts w:ascii="Tahoma" w:eastAsia="Times New Roman" w:hAnsi="Tahoma" w:cs="Tahoma"/>
                <w:b/>
                <w:bCs/>
                <w:color w:val="auto"/>
                <w:szCs w:val="24"/>
              </w:rPr>
              <w:t>Total</w:t>
            </w:r>
          </w:p>
        </w:tc>
        <w:tc>
          <w:tcPr>
            <w:tcW w:w="2070" w:type="dxa"/>
            <w:hideMark/>
          </w:tcPr>
          <w:p w:rsidR="00D440C8" w:rsidRPr="00D440C8" w:rsidRDefault="00D440C8" w:rsidP="00D440C8">
            <w:pPr>
              <w:jc w:val="both"/>
              <w:rPr>
                <w:rFonts w:ascii="Tahoma" w:eastAsia="Times New Roman" w:hAnsi="Tahoma" w:cs="Tahoma"/>
                <w:color w:val="auto"/>
                <w:szCs w:val="24"/>
              </w:rPr>
            </w:pPr>
            <w:r w:rsidRPr="00817793">
              <w:rPr>
                <w:rFonts w:ascii="Tahoma" w:eastAsia="Times New Roman" w:hAnsi="Tahoma" w:cs="Tahoma"/>
                <w:b/>
                <w:bCs/>
                <w:color w:val="auto"/>
                <w:szCs w:val="24"/>
              </w:rPr>
              <w:t>100</w:t>
            </w:r>
          </w:p>
        </w:tc>
        <w:tc>
          <w:tcPr>
            <w:tcW w:w="2610" w:type="dxa"/>
            <w:hideMark/>
          </w:tcPr>
          <w:p w:rsidR="00D440C8" w:rsidRPr="00D440C8" w:rsidRDefault="00D440C8" w:rsidP="00D440C8">
            <w:pPr>
              <w:jc w:val="both"/>
              <w:rPr>
                <w:rFonts w:ascii="Tahoma" w:eastAsia="Times New Roman" w:hAnsi="Tahoma" w:cs="Tahoma"/>
                <w:color w:val="auto"/>
                <w:szCs w:val="24"/>
              </w:rPr>
            </w:pPr>
            <w:r w:rsidRPr="00817793">
              <w:rPr>
                <w:rFonts w:ascii="Tahoma" w:eastAsia="Times New Roman" w:hAnsi="Tahoma" w:cs="Tahoma"/>
                <w:b/>
                <w:bCs/>
                <w:color w:val="auto"/>
                <w:szCs w:val="24"/>
              </w:rPr>
              <w:t>100%</w:t>
            </w:r>
          </w:p>
        </w:tc>
      </w:tr>
    </w:tbl>
    <w:p w:rsidR="00817793" w:rsidRPr="00D440C8" w:rsidRDefault="00817793" w:rsidP="00817793">
      <w:pPr>
        <w:spacing w:after="100" w:afterAutospacing="1"/>
        <w:jc w:val="both"/>
        <w:rPr>
          <w:rFonts w:ascii="Tahoma" w:eastAsia="Times New Roman" w:hAnsi="Tahoma" w:cs="Tahoma"/>
          <w:color w:val="auto"/>
          <w:szCs w:val="24"/>
        </w:rPr>
      </w:pPr>
      <w:r w:rsidRPr="00817793">
        <w:rPr>
          <w:rFonts w:ascii="Tahoma" w:eastAsia="Times New Roman" w:hAnsi="Tahoma" w:cs="Tahoma"/>
          <w:b/>
          <w:bCs/>
          <w:color w:val="auto"/>
          <w:szCs w:val="24"/>
        </w:rPr>
        <w:t>Source</w:t>
      </w:r>
      <w:r w:rsidRPr="00D440C8">
        <w:rPr>
          <w:rFonts w:ascii="Tahoma" w:eastAsia="Times New Roman" w:hAnsi="Tahoma" w:cs="Tahoma"/>
          <w:color w:val="auto"/>
          <w:szCs w:val="24"/>
        </w:rPr>
        <w:t>: Research Survey, 2025</w:t>
      </w:r>
    </w:p>
    <w:p w:rsidR="00817793" w:rsidRDefault="00817793" w:rsidP="00D440C8">
      <w:pPr>
        <w:spacing w:before="100" w:beforeAutospacing="1" w:after="100" w:afterAutospacing="1"/>
        <w:jc w:val="both"/>
        <w:rPr>
          <w:rFonts w:ascii="Tahoma" w:eastAsia="Times New Roman" w:hAnsi="Tahoma" w:cs="Tahoma"/>
          <w:b/>
          <w:bCs/>
          <w:color w:val="auto"/>
          <w:szCs w:val="24"/>
        </w:rPr>
      </w:pPr>
    </w:p>
    <w:p w:rsidR="00817793" w:rsidRDefault="00817793" w:rsidP="00D440C8">
      <w:pPr>
        <w:spacing w:before="100" w:beforeAutospacing="1" w:after="100" w:afterAutospacing="1"/>
        <w:jc w:val="both"/>
        <w:rPr>
          <w:rFonts w:ascii="Tahoma" w:eastAsia="Times New Roman" w:hAnsi="Tahoma" w:cs="Tahoma"/>
          <w:b/>
          <w:bCs/>
          <w:color w:val="auto"/>
          <w:szCs w:val="24"/>
        </w:rPr>
      </w:pPr>
    </w:p>
    <w:p w:rsidR="00817793" w:rsidRDefault="00817793" w:rsidP="00D440C8">
      <w:pPr>
        <w:spacing w:before="100" w:beforeAutospacing="1" w:after="100" w:afterAutospacing="1"/>
        <w:jc w:val="both"/>
        <w:rPr>
          <w:rFonts w:ascii="Tahoma" w:eastAsia="Times New Roman" w:hAnsi="Tahoma" w:cs="Tahoma"/>
          <w:b/>
          <w:bCs/>
          <w:color w:val="auto"/>
          <w:szCs w:val="24"/>
        </w:rPr>
      </w:pPr>
    </w:p>
    <w:p w:rsidR="00817793" w:rsidRDefault="00817793" w:rsidP="00D440C8">
      <w:pPr>
        <w:spacing w:before="100" w:beforeAutospacing="1" w:after="100" w:afterAutospacing="1"/>
        <w:jc w:val="both"/>
        <w:rPr>
          <w:rFonts w:ascii="Tahoma" w:eastAsia="Times New Roman" w:hAnsi="Tahoma" w:cs="Tahoma"/>
          <w:b/>
          <w:bCs/>
          <w:color w:val="auto"/>
          <w:szCs w:val="24"/>
        </w:rPr>
      </w:pPr>
    </w:p>
    <w:p w:rsidR="00D440C8" w:rsidRPr="00D440C8" w:rsidRDefault="00D440C8" w:rsidP="00D440C8">
      <w:pPr>
        <w:spacing w:before="100" w:beforeAutospacing="1" w:after="100" w:afterAutospacing="1"/>
        <w:jc w:val="both"/>
        <w:rPr>
          <w:rFonts w:ascii="Tahoma" w:eastAsia="Times New Roman" w:hAnsi="Tahoma" w:cs="Tahoma"/>
          <w:color w:val="auto"/>
          <w:szCs w:val="24"/>
        </w:rPr>
      </w:pPr>
      <w:r w:rsidRPr="00817793">
        <w:rPr>
          <w:rFonts w:ascii="Tahoma" w:eastAsia="Times New Roman" w:hAnsi="Tahoma" w:cs="Tahoma"/>
          <w:b/>
          <w:bCs/>
          <w:color w:val="auto"/>
          <w:szCs w:val="24"/>
        </w:rPr>
        <w:lastRenderedPageBreak/>
        <w:t>Table 4.11: Age Distribution</w:t>
      </w:r>
    </w:p>
    <w:tbl>
      <w:tblPr>
        <w:tblStyle w:val="TableGrid"/>
        <w:tblW w:w="0" w:type="auto"/>
        <w:tblLook w:val="04A0" w:firstRow="1" w:lastRow="0" w:firstColumn="1" w:lastColumn="0" w:noHBand="0" w:noVBand="1"/>
      </w:tblPr>
      <w:tblGrid>
        <w:gridCol w:w="1975"/>
        <w:gridCol w:w="2520"/>
        <w:gridCol w:w="2160"/>
      </w:tblGrid>
      <w:tr w:rsidR="00D440C8" w:rsidRPr="00D440C8" w:rsidTr="00817793">
        <w:tc>
          <w:tcPr>
            <w:tcW w:w="1975" w:type="dxa"/>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Age Range</w:t>
            </w:r>
          </w:p>
        </w:tc>
        <w:tc>
          <w:tcPr>
            <w:tcW w:w="2520" w:type="dxa"/>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Frequency</w:t>
            </w:r>
          </w:p>
        </w:tc>
        <w:tc>
          <w:tcPr>
            <w:tcW w:w="2160" w:type="dxa"/>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Percentage (%)</w:t>
            </w:r>
          </w:p>
        </w:tc>
      </w:tr>
      <w:tr w:rsidR="00D440C8" w:rsidRPr="00D440C8" w:rsidTr="00817793">
        <w:tc>
          <w:tcPr>
            <w:tcW w:w="1975"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20–35</w:t>
            </w:r>
          </w:p>
        </w:tc>
        <w:tc>
          <w:tcPr>
            <w:tcW w:w="252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85</w:t>
            </w:r>
          </w:p>
        </w:tc>
        <w:tc>
          <w:tcPr>
            <w:tcW w:w="216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85%</w:t>
            </w:r>
          </w:p>
        </w:tc>
      </w:tr>
      <w:tr w:rsidR="00D440C8" w:rsidRPr="00D440C8" w:rsidTr="00817793">
        <w:tc>
          <w:tcPr>
            <w:tcW w:w="1975"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36–45</w:t>
            </w:r>
          </w:p>
        </w:tc>
        <w:tc>
          <w:tcPr>
            <w:tcW w:w="252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10</w:t>
            </w:r>
          </w:p>
        </w:tc>
        <w:tc>
          <w:tcPr>
            <w:tcW w:w="216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10%</w:t>
            </w:r>
          </w:p>
        </w:tc>
      </w:tr>
      <w:tr w:rsidR="00D440C8" w:rsidRPr="00D440C8" w:rsidTr="00817793">
        <w:tc>
          <w:tcPr>
            <w:tcW w:w="1975"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46 and above</w:t>
            </w:r>
          </w:p>
        </w:tc>
        <w:tc>
          <w:tcPr>
            <w:tcW w:w="252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5</w:t>
            </w:r>
          </w:p>
        </w:tc>
        <w:tc>
          <w:tcPr>
            <w:tcW w:w="216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5%</w:t>
            </w:r>
          </w:p>
        </w:tc>
      </w:tr>
      <w:tr w:rsidR="00D440C8" w:rsidRPr="00D440C8" w:rsidTr="00817793">
        <w:tc>
          <w:tcPr>
            <w:tcW w:w="1975" w:type="dxa"/>
            <w:hideMark/>
          </w:tcPr>
          <w:p w:rsidR="00D440C8" w:rsidRPr="00D440C8" w:rsidRDefault="00D440C8" w:rsidP="00D440C8">
            <w:pPr>
              <w:jc w:val="both"/>
              <w:rPr>
                <w:rFonts w:ascii="Tahoma" w:eastAsia="Times New Roman" w:hAnsi="Tahoma" w:cs="Tahoma"/>
                <w:color w:val="auto"/>
                <w:szCs w:val="24"/>
              </w:rPr>
            </w:pPr>
            <w:r w:rsidRPr="00817793">
              <w:rPr>
                <w:rFonts w:ascii="Tahoma" w:eastAsia="Times New Roman" w:hAnsi="Tahoma" w:cs="Tahoma"/>
                <w:b/>
                <w:bCs/>
                <w:color w:val="auto"/>
                <w:szCs w:val="24"/>
              </w:rPr>
              <w:t>Total</w:t>
            </w:r>
          </w:p>
        </w:tc>
        <w:tc>
          <w:tcPr>
            <w:tcW w:w="2520" w:type="dxa"/>
            <w:hideMark/>
          </w:tcPr>
          <w:p w:rsidR="00D440C8" w:rsidRPr="00D440C8" w:rsidRDefault="00D440C8" w:rsidP="00D440C8">
            <w:pPr>
              <w:jc w:val="both"/>
              <w:rPr>
                <w:rFonts w:ascii="Tahoma" w:eastAsia="Times New Roman" w:hAnsi="Tahoma" w:cs="Tahoma"/>
                <w:color w:val="auto"/>
                <w:szCs w:val="24"/>
              </w:rPr>
            </w:pPr>
            <w:r w:rsidRPr="00817793">
              <w:rPr>
                <w:rFonts w:ascii="Tahoma" w:eastAsia="Times New Roman" w:hAnsi="Tahoma" w:cs="Tahoma"/>
                <w:b/>
                <w:bCs/>
                <w:color w:val="auto"/>
                <w:szCs w:val="24"/>
              </w:rPr>
              <w:t>100</w:t>
            </w:r>
          </w:p>
        </w:tc>
        <w:tc>
          <w:tcPr>
            <w:tcW w:w="2160" w:type="dxa"/>
            <w:hideMark/>
          </w:tcPr>
          <w:p w:rsidR="00D440C8" w:rsidRPr="00D440C8" w:rsidRDefault="00D440C8" w:rsidP="00D440C8">
            <w:pPr>
              <w:jc w:val="both"/>
              <w:rPr>
                <w:rFonts w:ascii="Tahoma" w:eastAsia="Times New Roman" w:hAnsi="Tahoma" w:cs="Tahoma"/>
                <w:color w:val="auto"/>
                <w:szCs w:val="24"/>
              </w:rPr>
            </w:pPr>
            <w:r w:rsidRPr="00817793">
              <w:rPr>
                <w:rFonts w:ascii="Tahoma" w:eastAsia="Times New Roman" w:hAnsi="Tahoma" w:cs="Tahoma"/>
                <w:b/>
                <w:bCs/>
                <w:color w:val="auto"/>
                <w:szCs w:val="24"/>
              </w:rPr>
              <w:t>100%</w:t>
            </w:r>
          </w:p>
        </w:tc>
      </w:tr>
    </w:tbl>
    <w:p w:rsidR="00817793" w:rsidRPr="00D440C8" w:rsidRDefault="00817793" w:rsidP="00817793">
      <w:pPr>
        <w:spacing w:after="100" w:afterAutospacing="1"/>
        <w:jc w:val="both"/>
        <w:rPr>
          <w:rFonts w:ascii="Tahoma" w:eastAsia="Times New Roman" w:hAnsi="Tahoma" w:cs="Tahoma"/>
          <w:color w:val="auto"/>
          <w:szCs w:val="24"/>
        </w:rPr>
      </w:pPr>
      <w:r w:rsidRPr="00817793">
        <w:rPr>
          <w:rFonts w:ascii="Tahoma" w:eastAsia="Times New Roman" w:hAnsi="Tahoma" w:cs="Tahoma"/>
          <w:b/>
          <w:bCs/>
          <w:color w:val="auto"/>
          <w:szCs w:val="24"/>
        </w:rPr>
        <w:t>Source</w:t>
      </w:r>
      <w:r w:rsidRPr="00D440C8">
        <w:rPr>
          <w:rFonts w:ascii="Tahoma" w:eastAsia="Times New Roman" w:hAnsi="Tahoma" w:cs="Tahoma"/>
          <w:color w:val="auto"/>
          <w:szCs w:val="24"/>
        </w:rPr>
        <w:t>: Research Survey, 2025</w:t>
      </w:r>
    </w:p>
    <w:p w:rsidR="00D440C8" w:rsidRPr="00D440C8" w:rsidRDefault="00D440C8" w:rsidP="00D440C8">
      <w:pPr>
        <w:spacing w:before="100" w:beforeAutospacing="1" w:after="100" w:afterAutospacing="1"/>
        <w:jc w:val="both"/>
        <w:rPr>
          <w:rFonts w:ascii="Tahoma" w:eastAsia="Times New Roman" w:hAnsi="Tahoma" w:cs="Tahoma"/>
          <w:color w:val="auto"/>
          <w:szCs w:val="24"/>
        </w:rPr>
      </w:pPr>
      <w:r w:rsidRPr="00817793">
        <w:rPr>
          <w:rFonts w:ascii="Tahoma" w:eastAsia="Times New Roman" w:hAnsi="Tahoma" w:cs="Tahoma"/>
          <w:b/>
          <w:bCs/>
          <w:color w:val="auto"/>
          <w:szCs w:val="24"/>
        </w:rPr>
        <w:t>Table 4.12: Academic Level</w:t>
      </w:r>
    </w:p>
    <w:tbl>
      <w:tblPr>
        <w:tblStyle w:val="TableGrid"/>
        <w:tblW w:w="0" w:type="auto"/>
        <w:tblLook w:val="04A0" w:firstRow="1" w:lastRow="0" w:firstColumn="1" w:lastColumn="0" w:noHBand="0" w:noVBand="1"/>
      </w:tblPr>
      <w:tblGrid>
        <w:gridCol w:w="1885"/>
        <w:gridCol w:w="2160"/>
        <w:gridCol w:w="2700"/>
      </w:tblGrid>
      <w:tr w:rsidR="00D440C8" w:rsidRPr="00D440C8" w:rsidTr="00817793">
        <w:tc>
          <w:tcPr>
            <w:tcW w:w="1885" w:type="dxa"/>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Level</w:t>
            </w:r>
          </w:p>
        </w:tc>
        <w:tc>
          <w:tcPr>
            <w:tcW w:w="2160" w:type="dxa"/>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Frequency</w:t>
            </w:r>
          </w:p>
        </w:tc>
        <w:tc>
          <w:tcPr>
            <w:tcW w:w="2700" w:type="dxa"/>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Percentage (%)</w:t>
            </w:r>
          </w:p>
        </w:tc>
      </w:tr>
      <w:tr w:rsidR="00D440C8" w:rsidRPr="00D440C8" w:rsidTr="00817793">
        <w:tc>
          <w:tcPr>
            <w:tcW w:w="1885"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ND I</w:t>
            </w:r>
          </w:p>
        </w:tc>
        <w:tc>
          <w:tcPr>
            <w:tcW w:w="216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20</w:t>
            </w:r>
          </w:p>
        </w:tc>
        <w:tc>
          <w:tcPr>
            <w:tcW w:w="270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20%</w:t>
            </w:r>
          </w:p>
        </w:tc>
      </w:tr>
      <w:tr w:rsidR="00D440C8" w:rsidRPr="00D440C8" w:rsidTr="00817793">
        <w:tc>
          <w:tcPr>
            <w:tcW w:w="1885"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ND II</w:t>
            </w:r>
          </w:p>
        </w:tc>
        <w:tc>
          <w:tcPr>
            <w:tcW w:w="216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25</w:t>
            </w:r>
          </w:p>
        </w:tc>
        <w:tc>
          <w:tcPr>
            <w:tcW w:w="270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25%</w:t>
            </w:r>
          </w:p>
        </w:tc>
      </w:tr>
      <w:tr w:rsidR="00D440C8" w:rsidRPr="00D440C8" w:rsidTr="00817793">
        <w:tc>
          <w:tcPr>
            <w:tcW w:w="1885"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HND I</w:t>
            </w:r>
          </w:p>
        </w:tc>
        <w:tc>
          <w:tcPr>
            <w:tcW w:w="216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30</w:t>
            </w:r>
          </w:p>
        </w:tc>
        <w:tc>
          <w:tcPr>
            <w:tcW w:w="270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30%</w:t>
            </w:r>
          </w:p>
        </w:tc>
      </w:tr>
      <w:tr w:rsidR="00D440C8" w:rsidRPr="00D440C8" w:rsidTr="00817793">
        <w:tc>
          <w:tcPr>
            <w:tcW w:w="1885"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HND II</w:t>
            </w:r>
          </w:p>
        </w:tc>
        <w:tc>
          <w:tcPr>
            <w:tcW w:w="216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25</w:t>
            </w:r>
          </w:p>
        </w:tc>
        <w:tc>
          <w:tcPr>
            <w:tcW w:w="270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25%</w:t>
            </w:r>
          </w:p>
        </w:tc>
      </w:tr>
      <w:tr w:rsidR="00D440C8" w:rsidRPr="00D440C8" w:rsidTr="00817793">
        <w:tc>
          <w:tcPr>
            <w:tcW w:w="1885" w:type="dxa"/>
            <w:hideMark/>
          </w:tcPr>
          <w:p w:rsidR="00D440C8" w:rsidRPr="00D440C8" w:rsidRDefault="00D440C8" w:rsidP="00D440C8">
            <w:pPr>
              <w:jc w:val="both"/>
              <w:rPr>
                <w:rFonts w:ascii="Tahoma" w:eastAsia="Times New Roman" w:hAnsi="Tahoma" w:cs="Tahoma"/>
                <w:color w:val="auto"/>
                <w:szCs w:val="24"/>
              </w:rPr>
            </w:pPr>
            <w:r w:rsidRPr="00817793">
              <w:rPr>
                <w:rFonts w:ascii="Tahoma" w:eastAsia="Times New Roman" w:hAnsi="Tahoma" w:cs="Tahoma"/>
                <w:b/>
                <w:bCs/>
                <w:color w:val="auto"/>
                <w:szCs w:val="24"/>
              </w:rPr>
              <w:t>Total</w:t>
            </w:r>
          </w:p>
        </w:tc>
        <w:tc>
          <w:tcPr>
            <w:tcW w:w="2160" w:type="dxa"/>
            <w:hideMark/>
          </w:tcPr>
          <w:p w:rsidR="00D440C8" w:rsidRPr="00D440C8" w:rsidRDefault="00D440C8" w:rsidP="00D440C8">
            <w:pPr>
              <w:jc w:val="both"/>
              <w:rPr>
                <w:rFonts w:ascii="Tahoma" w:eastAsia="Times New Roman" w:hAnsi="Tahoma" w:cs="Tahoma"/>
                <w:color w:val="auto"/>
                <w:szCs w:val="24"/>
              </w:rPr>
            </w:pPr>
            <w:r w:rsidRPr="00817793">
              <w:rPr>
                <w:rFonts w:ascii="Tahoma" w:eastAsia="Times New Roman" w:hAnsi="Tahoma" w:cs="Tahoma"/>
                <w:b/>
                <w:bCs/>
                <w:color w:val="auto"/>
                <w:szCs w:val="24"/>
              </w:rPr>
              <w:t>100</w:t>
            </w:r>
          </w:p>
        </w:tc>
        <w:tc>
          <w:tcPr>
            <w:tcW w:w="2700" w:type="dxa"/>
            <w:hideMark/>
          </w:tcPr>
          <w:p w:rsidR="00D440C8" w:rsidRPr="00D440C8" w:rsidRDefault="00D440C8" w:rsidP="00D440C8">
            <w:pPr>
              <w:jc w:val="both"/>
              <w:rPr>
                <w:rFonts w:ascii="Tahoma" w:eastAsia="Times New Roman" w:hAnsi="Tahoma" w:cs="Tahoma"/>
                <w:color w:val="auto"/>
                <w:szCs w:val="24"/>
              </w:rPr>
            </w:pPr>
            <w:r w:rsidRPr="00817793">
              <w:rPr>
                <w:rFonts w:ascii="Tahoma" w:eastAsia="Times New Roman" w:hAnsi="Tahoma" w:cs="Tahoma"/>
                <w:b/>
                <w:bCs/>
                <w:color w:val="auto"/>
                <w:szCs w:val="24"/>
              </w:rPr>
              <w:t>100%</w:t>
            </w:r>
          </w:p>
        </w:tc>
      </w:tr>
    </w:tbl>
    <w:p w:rsidR="00817793" w:rsidRPr="00D440C8" w:rsidRDefault="00817793" w:rsidP="00817793">
      <w:pPr>
        <w:spacing w:after="100" w:afterAutospacing="1"/>
        <w:jc w:val="both"/>
        <w:rPr>
          <w:rFonts w:ascii="Tahoma" w:eastAsia="Times New Roman" w:hAnsi="Tahoma" w:cs="Tahoma"/>
          <w:color w:val="auto"/>
          <w:szCs w:val="24"/>
        </w:rPr>
      </w:pPr>
      <w:r w:rsidRPr="00817793">
        <w:rPr>
          <w:rFonts w:ascii="Tahoma" w:eastAsia="Times New Roman" w:hAnsi="Tahoma" w:cs="Tahoma"/>
          <w:b/>
          <w:bCs/>
          <w:color w:val="auto"/>
          <w:szCs w:val="24"/>
        </w:rPr>
        <w:t>Source</w:t>
      </w:r>
      <w:r w:rsidRPr="00D440C8">
        <w:rPr>
          <w:rFonts w:ascii="Tahoma" w:eastAsia="Times New Roman" w:hAnsi="Tahoma" w:cs="Tahoma"/>
          <w:color w:val="auto"/>
          <w:szCs w:val="24"/>
        </w:rPr>
        <w:t>: Research Survey, 2025</w:t>
      </w:r>
    </w:p>
    <w:p w:rsidR="00D440C8" w:rsidRPr="00D440C8" w:rsidRDefault="00D440C8" w:rsidP="00D440C8">
      <w:pPr>
        <w:spacing w:before="100" w:beforeAutospacing="1" w:after="100" w:afterAutospacing="1"/>
        <w:jc w:val="both"/>
        <w:rPr>
          <w:rFonts w:ascii="Tahoma" w:eastAsia="Times New Roman" w:hAnsi="Tahoma" w:cs="Tahoma"/>
          <w:color w:val="auto"/>
          <w:szCs w:val="24"/>
        </w:rPr>
      </w:pPr>
      <w:r w:rsidRPr="00817793">
        <w:rPr>
          <w:rFonts w:ascii="Tahoma" w:eastAsia="Times New Roman" w:hAnsi="Tahoma" w:cs="Tahoma"/>
          <w:b/>
          <w:bCs/>
          <w:color w:val="auto"/>
          <w:szCs w:val="24"/>
        </w:rPr>
        <w:t>Table 4.13: Marital Status</w:t>
      </w:r>
    </w:p>
    <w:tbl>
      <w:tblPr>
        <w:tblStyle w:val="TableGrid"/>
        <w:tblW w:w="0" w:type="auto"/>
        <w:tblLook w:val="04A0" w:firstRow="1" w:lastRow="0" w:firstColumn="1" w:lastColumn="0" w:noHBand="0" w:noVBand="1"/>
      </w:tblPr>
      <w:tblGrid>
        <w:gridCol w:w="1885"/>
        <w:gridCol w:w="1890"/>
        <w:gridCol w:w="2880"/>
      </w:tblGrid>
      <w:tr w:rsidR="00D440C8" w:rsidRPr="00D440C8" w:rsidTr="00817793">
        <w:tc>
          <w:tcPr>
            <w:tcW w:w="1885" w:type="dxa"/>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Status</w:t>
            </w:r>
          </w:p>
        </w:tc>
        <w:tc>
          <w:tcPr>
            <w:tcW w:w="1890" w:type="dxa"/>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Frequency</w:t>
            </w:r>
          </w:p>
        </w:tc>
        <w:tc>
          <w:tcPr>
            <w:tcW w:w="2880" w:type="dxa"/>
            <w:hideMark/>
          </w:tcPr>
          <w:p w:rsidR="00D440C8" w:rsidRPr="00D440C8" w:rsidRDefault="00D440C8" w:rsidP="00D440C8">
            <w:pPr>
              <w:jc w:val="both"/>
              <w:rPr>
                <w:rFonts w:ascii="Tahoma" w:eastAsia="Times New Roman" w:hAnsi="Tahoma" w:cs="Tahoma"/>
                <w:b/>
                <w:bCs/>
                <w:color w:val="auto"/>
                <w:szCs w:val="24"/>
              </w:rPr>
            </w:pPr>
            <w:r w:rsidRPr="00D440C8">
              <w:rPr>
                <w:rFonts w:ascii="Tahoma" w:eastAsia="Times New Roman" w:hAnsi="Tahoma" w:cs="Tahoma"/>
                <w:b/>
                <w:bCs/>
                <w:color w:val="auto"/>
                <w:szCs w:val="24"/>
              </w:rPr>
              <w:t>Percentage (%)</w:t>
            </w:r>
          </w:p>
        </w:tc>
      </w:tr>
      <w:tr w:rsidR="00D440C8" w:rsidRPr="00D440C8" w:rsidTr="00817793">
        <w:tc>
          <w:tcPr>
            <w:tcW w:w="1885"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Single</w:t>
            </w:r>
          </w:p>
        </w:tc>
        <w:tc>
          <w:tcPr>
            <w:tcW w:w="189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90</w:t>
            </w:r>
          </w:p>
        </w:tc>
        <w:tc>
          <w:tcPr>
            <w:tcW w:w="288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90%</w:t>
            </w:r>
          </w:p>
        </w:tc>
      </w:tr>
      <w:tr w:rsidR="00D440C8" w:rsidRPr="00D440C8" w:rsidTr="00817793">
        <w:tc>
          <w:tcPr>
            <w:tcW w:w="1885"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Married</w:t>
            </w:r>
          </w:p>
        </w:tc>
        <w:tc>
          <w:tcPr>
            <w:tcW w:w="189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8</w:t>
            </w:r>
          </w:p>
        </w:tc>
        <w:tc>
          <w:tcPr>
            <w:tcW w:w="288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8%</w:t>
            </w:r>
          </w:p>
        </w:tc>
      </w:tr>
      <w:tr w:rsidR="00D440C8" w:rsidRPr="00D440C8" w:rsidTr="00817793">
        <w:tc>
          <w:tcPr>
            <w:tcW w:w="1885"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Others</w:t>
            </w:r>
          </w:p>
        </w:tc>
        <w:tc>
          <w:tcPr>
            <w:tcW w:w="189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2</w:t>
            </w:r>
          </w:p>
        </w:tc>
        <w:tc>
          <w:tcPr>
            <w:tcW w:w="2880" w:type="dxa"/>
            <w:hideMark/>
          </w:tcPr>
          <w:p w:rsidR="00D440C8" w:rsidRPr="00D440C8" w:rsidRDefault="00D440C8" w:rsidP="00D440C8">
            <w:pPr>
              <w:jc w:val="both"/>
              <w:rPr>
                <w:rFonts w:ascii="Tahoma" w:eastAsia="Times New Roman" w:hAnsi="Tahoma" w:cs="Tahoma"/>
                <w:color w:val="auto"/>
                <w:szCs w:val="24"/>
              </w:rPr>
            </w:pPr>
            <w:r w:rsidRPr="00D440C8">
              <w:rPr>
                <w:rFonts w:ascii="Tahoma" w:eastAsia="Times New Roman" w:hAnsi="Tahoma" w:cs="Tahoma"/>
                <w:color w:val="auto"/>
                <w:szCs w:val="24"/>
              </w:rPr>
              <w:t>2%</w:t>
            </w:r>
          </w:p>
        </w:tc>
      </w:tr>
      <w:tr w:rsidR="00D440C8" w:rsidRPr="00D440C8" w:rsidTr="00817793">
        <w:tc>
          <w:tcPr>
            <w:tcW w:w="1885" w:type="dxa"/>
            <w:hideMark/>
          </w:tcPr>
          <w:p w:rsidR="00D440C8" w:rsidRPr="00D440C8" w:rsidRDefault="00D440C8" w:rsidP="00D440C8">
            <w:pPr>
              <w:jc w:val="both"/>
              <w:rPr>
                <w:rFonts w:ascii="Tahoma" w:eastAsia="Times New Roman" w:hAnsi="Tahoma" w:cs="Tahoma"/>
                <w:color w:val="auto"/>
                <w:szCs w:val="24"/>
              </w:rPr>
            </w:pPr>
            <w:r w:rsidRPr="00817793">
              <w:rPr>
                <w:rFonts w:ascii="Tahoma" w:eastAsia="Times New Roman" w:hAnsi="Tahoma" w:cs="Tahoma"/>
                <w:b/>
                <w:bCs/>
                <w:color w:val="auto"/>
                <w:szCs w:val="24"/>
              </w:rPr>
              <w:t>Total</w:t>
            </w:r>
          </w:p>
        </w:tc>
        <w:tc>
          <w:tcPr>
            <w:tcW w:w="1890" w:type="dxa"/>
            <w:hideMark/>
          </w:tcPr>
          <w:p w:rsidR="00D440C8" w:rsidRPr="00D440C8" w:rsidRDefault="00D440C8" w:rsidP="00D440C8">
            <w:pPr>
              <w:jc w:val="both"/>
              <w:rPr>
                <w:rFonts w:ascii="Tahoma" w:eastAsia="Times New Roman" w:hAnsi="Tahoma" w:cs="Tahoma"/>
                <w:color w:val="auto"/>
                <w:szCs w:val="24"/>
              </w:rPr>
            </w:pPr>
            <w:r w:rsidRPr="00817793">
              <w:rPr>
                <w:rFonts w:ascii="Tahoma" w:eastAsia="Times New Roman" w:hAnsi="Tahoma" w:cs="Tahoma"/>
                <w:b/>
                <w:bCs/>
                <w:color w:val="auto"/>
                <w:szCs w:val="24"/>
              </w:rPr>
              <w:t>100</w:t>
            </w:r>
          </w:p>
        </w:tc>
        <w:tc>
          <w:tcPr>
            <w:tcW w:w="2880" w:type="dxa"/>
            <w:hideMark/>
          </w:tcPr>
          <w:p w:rsidR="00D440C8" w:rsidRPr="00D440C8" w:rsidRDefault="00D440C8" w:rsidP="00D440C8">
            <w:pPr>
              <w:jc w:val="both"/>
              <w:rPr>
                <w:rFonts w:ascii="Tahoma" w:eastAsia="Times New Roman" w:hAnsi="Tahoma" w:cs="Tahoma"/>
                <w:color w:val="auto"/>
                <w:szCs w:val="24"/>
              </w:rPr>
            </w:pPr>
            <w:r w:rsidRPr="00817793">
              <w:rPr>
                <w:rFonts w:ascii="Tahoma" w:eastAsia="Times New Roman" w:hAnsi="Tahoma" w:cs="Tahoma"/>
                <w:b/>
                <w:bCs/>
                <w:color w:val="auto"/>
                <w:szCs w:val="24"/>
              </w:rPr>
              <w:t>100%</w:t>
            </w:r>
          </w:p>
        </w:tc>
      </w:tr>
    </w:tbl>
    <w:p w:rsidR="00817793" w:rsidRPr="00D440C8" w:rsidRDefault="00817793" w:rsidP="00817793">
      <w:pPr>
        <w:spacing w:after="100" w:afterAutospacing="1"/>
        <w:jc w:val="both"/>
        <w:rPr>
          <w:rFonts w:ascii="Tahoma" w:eastAsia="Times New Roman" w:hAnsi="Tahoma" w:cs="Tahoma"/>
          <w:color w:val="auto"/>
          <w:szCs w:val="24"/>
        </w:rPr>
      </w:pPr>
      <w:r w:rsidRPr="00817793">
        <w:rPr>
          <w:rFonts w:ascii="Tahoma" w:eastAsia="Times New Roman" w:hAnsi="Tahoma" w:cs="Tahoma"/>
          <w:b/>
          <w:bCs/>
          <w:color w:val="auto"/>
          <w:szCs w:val="24"/>
        </w:rPr>
        <w:t>Source</w:t>
      </w:r>
      <w:r w:rsidRPr="00D440C8">
        <w:rPr>
          <w:rFonts w:ascii="Tahoma" w:eastAsia="Times New Roman" w:hAnsi="Tahoma" w:cs="Tahoma"/>
          <w:color w:val="auto"/>
          <w:szCs w:val="24"/>
        </w:rPr>
        <w:t>: Research Survey, 2025</w:t>
      </w:r>
    </w:p>
    <w:p w:rsidR="00D440C8" w:rsidRPr="00D440C8" w:rsidRDefault="00D440C8" w:rsidP="00D440C8">
      <w:pPr>
        <w:spacing w:before="100" w:beforeAutospacing="1" w:after="100" w:afterAutospacing="1"/>
        <w:jc w:val="both"/>
        <w:rPr>
          <w:rFonts w:ascii="Tahoma" w:eastAsia="Times New Roman" w:hAnsi="Tahoma" w:cs="Tahoma"/>
          <w:color w:val="auto"/>
          <w:szCs w:val="24"/>
        </w:rPr>
      </w:pPr>
      <w:r w:rsidRPr="00817793">
        <w:rPr>
          <w:rFonts w:ascii="Tahoma" w:eastAsia="Times New Roman" w:hAnsi="Tahoma" w:cs="Tahoma"/>
          <w:b/>
          <w:bCs/>
          <w:color w:val="auto"/>
          <w:szCs w:val="24"/>
        </w:rPr>
        <w:t>Interpretation</w:t>
      </w:r>
      <w:r w:rsidRPr="00D440C8">
        <w:rPr>
          <w:rFonts w:ascii="Tahoma" w:eastAsia="Times New Roman" w:hAnsi="Tahoma" w:cs="Tahoma"/>
          <w:color w:val="auto"/>
          <w:szCs w:val="24"/>
        </w:rPr>
        <w:t>: The majority of respondents are young, single students at various academic levels, which provides a strong youth-based insight into the media's influence on corruption awareness and perception.</w:t>
      </w:r>
    </w:p>
    <w:p w:rsidR="00D440C8" w:rsidRPr="00817793" w:rsidRDefault="00D440C8" w:rsidP="00D440C8">
      <w:pPr>
        <w:pStyle w:val="Heading1"/>
        <w:spacing w:before="0" w:after="240" w:line="360" w:lineRule="auto"/>
        <w:jc w:val="both"/>
        <w:rPr>
          <w:rFonts w:ascii="Tahoma" w:hAnsi="Tahoma" w:cs="Tahoma"/>
          <w:szCs w:val="24"/>
        </w:rPr>
      </w:pPr>
      <w:bookmarkStart w:id="45" w:name="_Toc140245810"/>
      <w:r w:rsidRPr="00817793">
        <w:rPr>
          <w:rFonts w:ascii="Tahoma" w:hAnsi="Tahoma" w:cs="Tahoma"/>
          <w:szCs w:val="24"/>
        </w:rPr>
        <w:lastRenderedPageBreak/>
        <w:t>4.4</w:t>
      </w:r>
      <w:r w:rsidRPr="00817793">
        <w:rPr>
          <w:rFonts w:ascii="Tahoma" w:hAnsi="Tahoma" w:cs="Tahoma"/>
          <w:szCs w:val="24"/>
        </w:rPr>
        <w:tab/>
        <w:t>DISCUSSION OF FINDINGS</w:t>
      </w:r>
      <w:bookmarkEnd w:id="45"/>
    </w:p>
    <w:p w:rsidR="00D440C8" w:rsidRPr="00817793" w:rsidRDefault="00D440C8" w:rsidP="00D440C8">
      <w:pPr>
        <w:spacing w:after="240"/>
        <w:ind w:firstLine="720"/>
        <w:jc w:val="both"/>
        <w:rPr>
          <w:rFonts w:ascii="Tahoma" w:hAnsi="Tahoma" w:cs="Tahoma"/>
          <w:szCs w:val="24"/>
        </w:rPr>
      </w:pPr>
      <w:r w:rsidRPr="00817793">
        <w:rPr>
          <w:rFonts w:ascii="Tahoma" w:hAnsi="Tahoma" w:cs="Tahoma"/>
          <w:szCs w:val="24"/>
        </w:rPr>
        <w:t xml:space="preserve">According to research question one, the result indicated </w:t>
      </w:r>
      <w:r w:rsidRPr="00817793">
        <w:rPr>
          <w:rFonts w:ascii="Tahoma" w:eastAsia="Times New Roman" w:hAnsi="Tahoma" w:cs="Tahoma"/>
          <w:bCs/>
          <w:color w:val="000000"/>
          <w:szCs w:val="24"/>
        </w:rPr>
        <w:t xml:space="preserve">that the public are aware of happenings in public sectors and consistently consume report about corruption in the Nigeria public sector. Hence, the study affirmed that </w:t>
      </w:r>
      <w:r w:rsidRPr="00817793">
        <w:rPr>
          <w:rFonts w:ascii="Tahoma" w:hAnsi="Tahoma" w:cs="Tahoma"/>
          <w:szCs w:val="24"/>
        </w:rPr>
        <w:t>there are wide range of public knowledge about happenings in Nigeria public sector as reported by the media and media reportage about corruption are often the major news usually digested by the public which can inadvertently affect Nigeria students. This finding corroborates with Nwuneli and Nwosu (2012), who in their study found out that media reports expose students to the realities of corruption within the public sector and can prompt students to defectfrom their own pre-exist ethical values and behavior. On the contrary, Adeyemi and Okorie (2009),alluded consistent reports of corruption cases by the media may develop a stronger commitment to integrity, honesty, and anti-corruption principles. The duo added that “such considerations can influence their future actions and decision-making, both in their personal lives and in their potential roles as future professionals and leaders”.</w:t>
      </w:r>
    </w:p>
    <w:p w:rsidR="00D440C8" w:rsidRPr="00817793" w:rsidRDefault="00D440C8" w:rsidP="00D440C8">
      <w:pPr>
        <w:spacing w:after="240"/>
        <w:jc w:val="both"/>
        <w:rPr>
          <w:rFonts w:ascii="Tahoma" w:hAnsi="Tahoma" w:cs="Tahoma"/>
          <w:bCs/>
          <w:szCs w:val="24"/>
        </w:rPr>
      </w:pPr>
      <w:r w:rsidRPr="00817793">
        <w:rPr>
          <w:rFonts w:ascii="Tahoma" w:hAnsi="Tahoma" w:cs="Tahoma"/>
          <w:szCs w:val="24"/>
        </w:rPr>
        <w:tab/>
        <w:t xml:space="preserve">As regard research question two, analyzed data indicated that there are quite immeasurable implication of media reportage of corruption in Nigeria public sector on Nigeria students. The study find out that consistent media reportage of corruption in Nigeria public sector can lead to the following causal effect on Nigerian students: </w:t>
      </w:r>
      <w:r w:rsidRPr="00817793">
        <w:rPr>
          <w:rFonts w:ascii="Tahoma" w:hAnsi="Tahoma" w:cs="Tahoma"/>
          <w:bCs/>
          <w:szCs w:val="24"/>
        </w:rPr>
        <w:t>motivate them to take a stand against corruption, increasetheir interest in studying issues related to governance, transparency, and accountability, enhance inclinations to participate in social and civic initiatives aimed at fighting corruption etc. This finding however corroborates with the submission of Obianigwe. N. O. (2008), who alluded that “..Media reports on corruption can spark a desire for change among students. This can lead to an increased focus on social justice and civic participation among students.”</w:t>
      </w:r>
    </w:p>
    <w:p w:rsidR="00D440C8" w:rsidRPr="00817793" w:rsidRDefault="00D440C8" w:rsidP="00817793">
      <w:pPr>
        <w:pStyle w:val="Heading1"/>
        <w:spacing w:before="0" w:after="240" w:line="360" w:lineRule="auto"/>
        <w:jc w:val="center"/>
        <w:rPr>
          <w:rFonts w:ascii="Tahoma" w:hAnsi="Tahoma" w:cs="Tahoma"/>
          <w:szCs w:val="24"/>
        </w:rPr>
      </w:pPr>
      <w:r w:rsidRPr="00817793">
        <w:rPr>
          <w:rFonts w:ascii="Tahoma" w:hAnsi="Tahoma" w:cs="Tahoma"/>
          <w:szCs w:val="24"/>
        </w:rPr>
        <w:lastRenderedPageBreak/>
        <w:t>CHAPTER FIVE</w:t>
      </w:r>
      <w:bookmarkEnd w:id="39"/>
    </w:p>
    <w:p w:rsidR="00D440C8" w:rsidRPr="00817793" w:rsidRDefault="00D440C8" w:rsidP="00817793">
      <w:pPr>
        <w:pStyle w:val="Heading1"/>
        <w:spacing w:before="0" w:after="240" w:line="360" w:lineRule="auto"/>
        <w:jc w:val="center"/>
        <w:rPr>
          <w:rFonts w:ascii="Tahoma" w:hAnsi="Tahoma" w:cs="Tahoma"/>
          <w:szCs w:val="24"/>
        </w:rPr>
      </w:pPr>
      <w:bookmarkStart w:id="46" w:name="_Toc140245812"/>
      <w:r w:rsidRPr="00817793">
        <w:rPr>
          <w:rFonts w:ascii="Tahoma" w:hAnsi="Tahoma" w:cs="Tahoma"/>
          <w:szCs w:val="24"/>
        </w:rPr>
        <w:t>SUMMARY CONCLUSION AND RECOMMENDATIONS</w:t>
      </w:r>
      <w:bookmarkEnd w:id="46"/>
    </w:p>
    <w:p w:rsidR="00D440C8" w:rsidRPr="00817793" w:rsidRDefault="00D440C8" w:rsidP="00D440C8">
      <w:pPr>
        <w:pStyle w:val="Heading1"/>
        <w:spacing w:before="0" w:after="240" w:line="360" w:lineRule="auto"/>
        <w:jc w:val="both"/>
        <w:rPr>
          <w:rFonts w:ascii="Tahoma" w:hAnsi="Tahoma" w:cs="Tahoma"/>
          <w:szCs w:val="24"/>
        </w:rPr>
      </w:pPr>
      <w:bookmarkStart w:id="47" w:name="_Toc140245813"/>
      <w:r w:rsidRPr="00817793">
        <w:rPr>
          <w:rFonts w:ascii="Tahoma" w:hAnsi="Tahoma" w:cs="Tahoma"/>
          <w:szCs w:val="24"/>
        </w:rPr>
        <w:t>5.1</w:t>
      </w:r>
      <w:r w:rsidRPr="00817793">
        <w:rPr>
          <w:rFonts w:ascii="Tahoma" w:hAnsi="Tahoma" w:cs="Tahoma"/>
          <w:szCs w:val="24"/>
        </w:rPr>
        <w:tab/>
        <w:t>Summary</w:t>
      </w:r>
      <w:bookmarkEnd w:id="47"/>
    </w:p>
    <w:p w:rsidR="00D440C8" w:rsidRPr="00817793" w:rsidRDefault="00D440C8" w:rsidP="00D440C8">
      <w:pPr>
        <w:spacing w:after="240"/>
        <w:jc w:val="both"/>
        <w:rPr>
          <w:rFonts w:ascii="Tahoma" w:hAnsi="Tahoma" w:cs="Tahoma"/>
          <w:szCs w:val="24"/>
        </w:rPr>
      </w:pPr>
      <w:r w:rsidRPr="00817793">
        <w:rPr>
          <w:rFonts w:ascii="Tahoma" w:hAnsi="Tahoma" w:cs="Tahoma"/>
          <w:szCs w:val="24"/>
        </w:rPr>
        <w:tab/>
        <w:t>This study is based on “the impact of media reportage of corruption in public sector and its influence among Nigerian students”. The study was organized in five chapters. The first chapter covers the introduction of the study, background to the study, statement of the problem (which exposed the problem the study identified and seek to resolve), research questions, the significant of the study, the scope of the study and operational definition of term. The second chapter focused on the conceptual framework, theoretical approach and review of related literatures. Framing theory of the mass media was adopted by the researcher in justification of claims. The third chapter focuses on the research method. A survey research design was considered most suitable for the study. A structured questionnaire instrument was adopted for collection and administered to total of two-hundred (200) respondents via electronic-means (Google form). The chapter four presented the data analysis and discussion of the findings. SPSS- version 21, a social science package was adopted for data analysis. The analysis was presented in tabular form using chi-square (x</w:t>
      </w:r>
      <w:r w:rsidRPr="00817793">
        <w:rPr>
          <w:rFonts w:ascii="Tahoma" w:hAnsi="Tahoma" w:cs="Tahoma"/>
          <w:szCs w:val="24"/>
          <w:vertAlign w:val="superscript"/>
        </w:rPr>
        <w:t>2</w:t>
      </w:r>
      <w:r w:rsidRPr="00817793">
        <w:rPr>
          <w:rFonts w:ascii="Tahoma" w:hAnsi="Tahoma" w:cs="Tahoma"/>
          <w:szCs w:val="24"/>
        </w:rPr>
        <w:t xml:space="preserve">) method of data analysis and aided with bar-chart for further illustration and interpretation of data. Finally, chapter five discussed the summary of the study, the conclusion of the study base on the outcome of the findings and recommendations of the study. </w:t>
      </w:r>
    </w:p>
    <w:p w:rsidR="00D440C8" w:rsidRPr="00817793" w:rsidRDefault="00D440C8" w:rsidP="00D440C8">
      <w:pPr>
        <w:pStyle w:val="Heading1"/>
        <w:spacing w:before="0" w:after="240" w:line="360" w:lineRule="auto"/>
        <w:jc w:val="both"/>
        <w:rPr>
          <w:rFonts w:ascii="Tahoma" w:hAnsi="Tahoma" w:cs="Tahoma"/>
          <w:szCs w:val="24"/>
        </w:rPr>
      </w:pPr>
      <w:bookmarkStart w:id="48" w:name="_Toc140245814"/>
      <w:r w:rsidRPr="00817793">
        <w:rPr>
          <w:rFonts w:ascii="Tahoma" w:hAnsi="Tahoma" w:cs="Tahoma"/>
          <w:szCs w:val="24"/>
        </w:rPr>
        <w:t>5.2</w:t>
      </w:r>
      <w:r w:rsidRPr="00817793">
        <w:rPr>
          <w:rFonts w:ascii="Tahoma" w:hAnsi="Tahoma" w:cs="Tahoma"/>
          <w:szCs w:val="24"/>
        </w:rPr>
        <w:tab/>
        <w:t>Conclusion</w:t>
      </w:r>
      <w:bookmarkEnd w:id="48"/>
    </w:p>
    <w:p w:rsidR="00D440C8" w:rsidRPr="00817793" w:rsidRDefault="00D440C8" w:rsidP="00D440C8">
      <w:pPr>
        <w:spacing w:after="240"/>
        <w:jc w:val="both"/>
        <w:rPr>
          <w:rFonts w:ascii="Tahoma" w:hAnsi="Tahoma" w:cs="Tahoma"/>
          <w:szCs w:val="24"/>
        </w:rPr>
      </w:pPr>
      <w:r w:rsidRPr="00817793">
        <w:rPr>
          <w:rFonts w:ascii="Tahoma" w:hAnsi="Tahoma" w:cs="Tahoma"/>
          <w:szCs w:val="24"/>
        </w:rPr>
        <w:tab/>
        <w:t xml:space="preserve">The critical challenge which the stubborn persistence and growing virulence of corruption poses to all Nigerians of integrity and conscience is, therefore, how to roll back the escalating phenomenon of corruption in our public life and terminate the culture of impunity that underpins it. Meeting this </w:t>
      </w:r>
      <w:r w:rsidRPr="00817793">
        <w:rPr>
          <w:rFonts w:ascii="Tahoma" w:hAnsi="Tahoma" w:cs="Tahoma"/>
          <w:szCs w:val="24"/>
        </w:rPr>
        <w:lastRenderedPageBreak/>
        <w:t>challenge will involve the mounting of a determined and robust struggle to change the constitutional and legal order and the power configuration in the Nigerian society such that the vast majority of marginalized Nigerian men and women are empowered to participate freely, actively and maximally in the politics, economy and overall culture of the society.</w:t>
      </w:r>
    </w:p>
    <w:p w:rsidR="00D440C8" w:rsidRPr="00817793" w:rsidRDefault="00D440C8" w:rsidP="00D440C8">
      <w:pPr>
        <w:spacing w:after="240"/>
        <w:jc w:val="both"/>
        <w:rPr>
          <w:rFonts w:ascii="Tahoma" w:hAnsi="Tahoma" w:cs="Tahoma"/>
          <w:szCs w:val="24"/>
        </w:rPr>
      </w:pPr>
      <w:r w:rsidRPr="00817793">
        <w:rPr>
          <w:rFonts w:ascii="Tahoma" w:hAnsi="Tahoma" w:cs="Tahoma"/>
          <w:szCs w:val="24"/>
        </w:rPr>
        <w:tab/>
        <w:t>The necessary expedient of empowering the Nigerian working people vis-à-vis the corrupt and subversive political leader can be facilitated by pursuing the minimum political agenda of democratic governance. The constitutional entrenchment of the principle that the Nigerian people in their respective constituencies have the power to recall at any point in time any elected official who has been found by due process to abuse or betray the people’s mandate.</w:t>
      </w:r>
    </w:p>
    <w:p w:rsidR="00D440C8" w:rsidRPr="00817793" w:rsidRDefault="00D440C8" w:rsidP="00D440C8">
      <w:pPr>
        <w:spacing w:after="240"/>
        <w:jc w:val="both"/>
        <w:rPr>
          <w:rFonts w:ascii="Tahoma" w:hAnsi="Tahoma" w:cs="Tahoma"/>
          <w:szCs w:val="24"/>
        </w:rPr>
      </w:pPr>
      <w:r w:rsidRPr="00817793">
        <w:rPr>
          <w:rFonts w:ascii="Tahoma" w:hAnsi="Tahoma" w:cs="Tahoma"/>
          <w:szCs w:val="24"/>
        </w:rPr>
        <w:tab/>
        <w:t>The role of the media is critical in efforts against corruption. As a result, there must be careful structuring of the relationship between anti-corruption officials and, in many cases, there must also be efforts to develop or enhance the capabilities of the media to ensure that they can function effectively as recipients of information about corruption, appraise such information in an independent manner, use it meaningfully as the basis of further communications and disseminate it to the general public.</w:t>
      </w:r>
    </w:p>
    <w:p w:rsidR="00D440C8" w:rsidRPr="00817793" w:rsidRDefault="00D440C8" w:rsidP="00D440C8">
      <w:pPr>
        <w:spacing w:after="240"/>
        <w:jc w:val="both"/>
        <w:rPr>
          <w:rFonts w:ascii="Tahoma" w:hAnsi="Tahoma" w:cs="Tahoma"/>
          <w:szCs w:val="24"/>
        </w:rPr>
      </w:pPr>
      <w:r w:rsidRPr="00817793">
        <w:rPr>
          <w:rFonts w:ascii="Tahoma" w:hAnsi="Tahoma" w:cs="Tahoma"/>
          <w:szCs w:val="24"/>
        </w:rPr>
        <w:tab/>
        <w:t>In addition to independence and credibility, critical functions of the journalistic media include their ability to digest and render detailed technical materials accessible to the general population. This is essential to general awareness raising and public education, but also entails a high degree of responsibility and the exercise of discretion, since it necessarily involves editorial or “gatekeeping” exercises, in which the media must decide which information to report and which to leave out.</w:t>
      </w:r>
    </w:p>
    <w:p w:rsidR="00D440C8" w:rsidRPr="00817793" w:rsidRDefault="00D440C8" w:rsidP="00D440C8">
      <w:pPr>
        <w:pStyle w:val="Heading1"/>
        <w:spacing w:before="0" w:after="240" w:line="360" w:lineRule="auto"/>
        <w:jc w:val="both"/>
        <w:rPr>
          <w:rFonts w:ascii="Tahoma" w:hAnsi="Tahoma" w:cs="Tahoma"/>
          <w:szCs w:val="24"/>
        </w:rPr>
      </w:pPr>
      <w:bookmarkStart w:id="49" w:name="_Toc140245815"/>
      <w:r w:rsidRPr="00817793">
        <w:rPr>
          <w:rFonts w:ascii="Tahoma" w:hAnsi="Tahoma" w:cs="Tahoma"/>
          <w:szCs w:val="24"/>
        </w:rPr>
        <w:lastRenderedPageBreak/>
        <w:t>5.3</w:t>
      </w:r>
      <w:r w:rsidRPr="00817793">
        <w:rPr>
          <w:rFonts w:ascii="Tahoma" w:hAnsi="Tahoma" w:cs="Tahoma"/>
          <w:szCs w:val="24"/>
        </w:rPr>
        <w:tab/>
        <w:t>Recommendations</w:t>
      </w:r>
      <w:bookmarkEnd w:id="49"/>
    </w:p>
    <w:p w:rsidR="00D440C8" w:rsidRPr="00817793" w:rsidRDefault="00D440C8" w:rsidP="00D440C8">
      <w:pPr>
        <w:spacing w:after="240"/>
        <w:jc w:val="both"/>
        <w:rPr>
          <w:rFonts w:ascii="Tahoma" w:hAnsi="Tahoma" w:cs="Tahoma"/>
          <w:szCs w:val="24"/>
          <w:lang w:eastAsia="zh-CN"/>
        </w:rPr>
      </w:pPr>
      <w:r w:rsidRPr="00817793">
        <w:rPr>
          <w:rFonts w:ascii="Tahoma" w:hAnsi="Tahoma" w:cs="Tahoma"/>
          <w:szCs w:val="24"/>
          <w:lang w:eastAsia="zh-CN"/>
        </w:rPr>
        <w:tab/>
        <w:t>Based on the foregoing findings and conclusion, this study recommends that:</w:t>
      </w:r>
    </w:p>
    <w:p w:rsidR="00D440C8" w:rsidRPr="00817793" w:rsidRDefault="00D440C8" w:rsidP="00D440C8">
      <w:pPr>
        <w:pStyle w:val="ListParagraph"/>
        <w:numPr>
          <w:ilvl w:val="0"/>
          <w:numId w:val="7"/>
        </w:numPr>
        <w:spacing w:after="240"/>
        <w:jc w:val="both"/>
        <w:rPr>
          <w:rFonts w:ascii="Tahoma" w:hAnsi="Tahoma" w:cs="Tahoma"/>
          <w:szCs w:val="24"/>
          <w:lang w:eastAsia="zh-CN"/>
        </w:rPr>
      </w:pPr>
      <w:r w:rsidRPr="00817793">
        <w:rPr>
          <w:rFonts w:ascii="Tahoma" w:hAnsi="Tahoma" w:cs="Tahoma"/>
          <w:szCs w:val="24"/>
          <w:lang w:eastAsia="zh-CN"/>
        </w:rPr>
        <w:t>The autonomy of the media is essential to enable it to assess Government information critically and objectively and to ensure its reports are credible to the population as a whole. Thus, Government contacts with the media must be transparent, and they must not compromise the essential autonomy of the media, either in practice or in public perceptions. Also critical to autonomy and objectivity is the separation of media ownership from Government or political factions or, if this is impossible, ensuring that there is a diverse media to represent a full range of political opinion. Similarly, the staffing of individual media should be multi-partisan, if possible.</w:t>
      </w:r>
    </w:p>
    <w:p w:rsidR="00D440C8" w:rsidRPr="00817793" w:rsidRDefault="00D440C8" w:rsidP="00D440C8">
      <w:pPr>
        <w:pStyle w:val="ListParagraph"/>
        <w:numPr>
          <w:ilvl w:val="0"/>
          <w:numId w:val="7"/>
        </w:numPr>
        <w:spacing w:after="240"/>
        <w:jc w:val="both"/>
        <w:rPr>
          <w:rFonts w:ascii="Tahoma" w:hAnsi="Tahoma" w:cs="Tahoma"/>
          <w:szCs w:val="24"/>
          <w:lang w:eastAsia="zh-CN"/>
        </w:rPr>
      </w:pPr>
      <w:r w:rsidRPr="00817793">
        <w:rPr>
          <w:rFonts w:ascii="Tahoma" w:hAnsi="Tahoma" w:cs="Tahoma"/>
          <w:szCs w:val="24"/>
          <w:lang w:eastAsia="zh-CN"/>
        </w:rPr>
        <w:t>For the media to assess anti-corruption efforts critically and independently they must possess adequate technical, legal, economic and other expertise. In many cases, other sources, such as retained professional or academic experts, can supplement the knowledge of general media reporters. Training, awareness-raising and technical briefing of media personnel in anti-corruption efforts may also be useful.</w:t>
      </w:r>
    </w:p>
    <w:p w:rsidR="00D440C8" w:rsidRPr="00817793" w:rsidRDefault="00D440C8" w:rsidP="00D440C8">
      <w:pPr>
        <w:pStyle w:val="ListParagraph"/>
        <w:numPr>
          <w:ilvl w:val="0"/>
          <w:numId w:val="7"/>
        </w:numPr>
        <w:spacing w:after="240"/>
        <w:jc w:val="both"/>
        <w:rPr>
          <w:rFonts w:ascii="Tahoma" w:hAnsi="Tahoma" w:cs="Tahoma"/>
          <w:szCs w:val="24"/>
          <w:lang w:eastAsia="zh-CN"/>
        </w:rPr>
      </w:pPr>
      <w:r w:rsidRPr="00817793">
        <w:rPr>
          <w:rFonts w:ascii="Tahoma" w:hAnsi="Tahoma" w:cs="Tahoma"/>
          <w:szCs w:val="24"/>
          <w:lang w:eastAsia="zh-CN"/>
        </w:rPr>
        <w:t>Owners of media houses most especially private owners should be explicit with their interests to their editors so the latter would make good use of their profession to fulfill their roles in the society</w:t>
      </w:r>
      <w:r w:rsidR="00817793">
        <w:rPr>
          <w:rFonts w:ascii="Tahoma" w:hAnsi="Tahoma" w:cs="Tahoma"/>
          <w:szCs w:val="24"/>
          <w:lang w:eastAsia="zh-CN"/>
        </w:rPr>
        <w:t xml:space="preserve"> </w:t>
      </w:r>
      <w:r w:rsidRPr="00817793">
        <w:rPr>
          <w:rFonts w:ascii="Tahoma" w:hAnsi="Tahoma" w:cs="Tahoma"/>
          <w:szCs w:val="24"/>
          <w:lang w:eastAsia="zh-CN"/>
        </w:rPr>
        <w:t>including that of fighting against corruption and any</w:t>
      </w:r>
      <w:r w:rsidR="00817793">
        <w:rPr>
          <w:rFonts w:ascii="Tahoma" w:hAnsi="Tahoma" w:cs="Tahoma"/>
          <w:szCs w:val="24"/>
          <w:lang w:eastAsia="zh-CN"/>
        </w:rPr>
        <w:t xml:space="preserve"> </w:t>
      </w:r>
      <w:r w:rsidRPr="00817793">
        <w:rPr>
          <w:rFonts w:ascii="Tahoma" w:hAnsi="Tahoma" w:cs="Tahoma"/>
          <w:szCs w:val="24"/>
          <w:lang w:eastAsia="zh-CN"/>
        </w:rPr>
        <w:t>other practices related to it. Also they should enable</w:t>
      </w:r>
      <w:r w:rsidR="00817793">
        <w:rPr>
          <w:rFonts w:ascii="Tahoma" w:hAnsi="Tahoma" w:cs="Tahoma"/>
          <w:szCs w:val="24"/>
          <w:lang w:eastAsia="zh-CN"/>
        </w:rPr>
        <w:t xml:space="preserve"> </w:t>
      </w:r>
      <w:r w:rsidRPr="00817793">
        <w:rPr>
          <w:rFonts w:ascii="Tahoma" w:hAnsi="Tahoma" w:cs="Tahoma"/>
          <w:szCs w:val="24"/>
          <w:lang w:eastAsia="zh-CN"/>
        </w:rPr>
        <w:t>their journalists to perform their duties effectively so</w:t>
      </w:r>
      <w:r w:rsidR="00817793">
        <w:rPr>
          <w:rFonts w:ascii="Tahoma" w:hAnsi="Tahoma" w:cs="Tahoma"/>
          <w:szCs w:val="24"/>
          <w:lang w:eastAsia="zh-CN"/>
        </w:rPr>
        <w:t xml:space="preserve"> </w:t>
      </w:r>
      <w:r w:rsidRPr="00817793">
        <w:rPr>
          <w:rFonts w:ascii="Tahoma" w:hAnsi="Tahoma" w:cs="Tahoma"/>
          <w:szCs w:val="24"/>
          <w:lang w:eastAsia="zh-CN"/>
        </w:rPr>
        <w:t>that they would avo</w:t>
      </w:r>
      <w:r w:rsidR="00817793">
        <w:rPr>
          <w:rFonts w:ascii="Tahoma" w:hAnsi="Tahoma" w:cs="Tahoma"/>
          <w:szCs w:val="24"/>
          <w:lang w:eastAsia="zh-CN"/>
        </w:rPr>
        <w:t>id any temptations of accepting g</w:t>
      </w:r>
      <w:r w:rsidRPr="00817793">
        <w:rPr>
          <w:rFonts w:ascii="Tahoma" w:hAnsi="Tahoma" w:cs="Tahoma"/>
          <w:szCs w:val="24"/>
          <w:lang w:eastAsia="zh-CN"/>
        </w:rPr>
        <w:t>ifts, envelopes, fare or any other support that would</w:t>
      </w:r>
      <w:r w:rsidR="00817793">
        <w:rPr>
          <w:rFonts w:ascii="Tahoma" w:hAnsi="Tahoma" w:cs="Tahoma"/>
          <w:szCs w:val="24"/>
          <w:lang w:eastAsia="zh-CN"/>
        </w:rPr>
        <w:t xml:space="preserve"> </w:t>
      </w:r>
      <w:r w:rsidRPr="00817793">
        <w:rPr>
          <w:rFonts w:ascii="Tahoma" w:hAnsi="Tahoma" w:cs="Tahoma"/>
          <w:szCs w:val="24"/>
          <w:lang w:eastAsia="zh-CN"/>
        </w:rPr>
        <w:t>interfere with their free reporting.</w:t>
      </w:r>
    </w:p>
    <w:p w:rsidR="00D440C8" w:rsidRPr="00817793" w:rsidRDefault="00D440C8" w:rsidP="00D440C8">
      <w:pPr>
        <w:pStyle w:val="ListParagraph"/>
        <w:numPr>
          <w:ilvl w:val="0"/>
          <w:numId w:val="7"/>
        </w:numPr>
        <w:spacing w:after="240"/>
        <w:jc w:val="both"/>
        <w:rPr>
          <w:rFonts w:ascii="Tahoma" w:hAnsi="Tahoma" w:cs="Tahoma"/>
          <w:szCs w:val="24"/>
          <w:lang w:eastAsia="zh-CN"/>
        </w:rPr>
      </w:pPr>
      <w:r w:rsidRPr="00817793">
        <w:rPr>
          <w:rFonts w:ascii="Tahoma" w:hAnsi="Tahoma" w:cs="Tahoma"/>
          <w:szCs w:val="24"/>
          <w:lang w:eastAsia="zh-CN"/>
        </w:rPr>
        <w:t>It is essential to raise awareness on the part of the</w:t>
      </w:r>
      <w:r w:rsidR="00817793">
        <w:rPr>
          <w:rFonts w:ascii="Tahoma" w:hAnsi="Tahoma" w:cs="Tahoma"/>
          <w:szCs w:val="24"/>
          <w:lang w:eastAsia="zh-CN"/>
        </w:rPr>
        <w:t xml:space="preserve"> </w:t>
      </w:r>
      <w:r w:rsidRPr="00817793">
        <w:rPr>
          <w:rFonts w:ascii="Tahoma" w:hAnsi="Tahoma" w:cs="Tahoma"/>
          <w:szCs w:val="24"/>
          <w:lang w:eastAsia="zh-CN"/>
        </w:rPr>
        <w:t>media of the causes, costs, levels, types and locations</w:t>
      </w:r>
      <w:r w:rsidR="00817793">
        <w:rPr>
          <w:rFonts w:ascii="Tahoma" w:hAnsi="Tahoma" w:cs="Tahoma"/>
          <w:szCs w:val="24"/>
          <w:lang w:eastAsia="zh-CN"/>
        </w:rPr>
        <w:t xml:space="preserve"> </w:t>
      </w:r>
      <w:r w:rsidRPr="00817793">
        <w:rPr>
          <w:rFonts w:ascii="Tahoma" w:hAnsi="Tahoma" w:cs="Tahoma"/>
          <w:szCs w:val="24"/>
          <w:lang w:eastAsia="zh-CN"/>
        </w:rPr>
        <w:t>of corruption in their country, as well as to explain</w:t>
      </w:r>
      <w:r w:rsidR="00817793">
        <w:rPr>
          <w:rFonts w:ascii="Tahoma" w:hAnsi="Tahoma" w:cs="Tahoma"/>
          <w:szCs w:val="24"/>
          <w:lang w:eastAsia="zh-CN"/>
        </w:rPr>
        <w:t xml:space="preserve"> </w:t>
      </w:r>
      <w:r w:rsidRPr="00817793">
        <w:rPr>
          <w:rFonts w:ascii="Tahoma" w:hAnsi="Tahoma" w:cs="Tahoma"/>
          <w:szCs w:val="24"/>
          <w:lang w:eastAsia="zh-CN"/>
        </w:rPr>
        <w:t>the on-going efforts of all stakeholders against</w:t>
      </w:r>
      <w:r w:rsidR="00817793">
        <w:rPr>
          <w:rFonts w:ascii="Tahoma" w:hAnsi="Tahoma" w:cs="Tahoma"/>
          <w:szCs w:val="24"/>
          <w:lang w:eastAsia="zh-CN"/>
        </w:rPr>
        <w:t xml:space="preserve"> </w:t>
      </w:r>
      <w:r w:rsidRPr="00817793">
        <w:rPr>
          <w:rFonts w:ascii="Tahoma" w:hAnsi="Tahoma" w:cs="Tahoma"/>
          <w:szCs w:val="24"/>
          <w:lang w:eastAsia="zh-CN"/>
        </w:rPr>
        <w:t xml:space="preserve">corruption. </w:t>
      </w:r>
      <w:r w:rsidRPr="00817793">
        <w:rPr>
          <w:rFonts w:ascii="Tahoma" w:hAnsi="Tahoma" w:cs="Tahoma"/>
          <w:szCs w:val="24"/>
          <w:lang w:eastAsia="zh-CN"/>
        </w:rPr>
        <w:lastRenderedPageBreak/>
        <w:t>Furthermore, journalists should be taught</w:t>
      </w:r>
      <w:r w:rsidR="00817793">
        <w:rPr>
          <w:rFonts w:ascii="Tahoma" w:hAnsi="Tahoma" w:cs="Tahoma"/>
          <w:szCs w:val="24"/>
          <w:lang w:eastAsia="zh-CN"/>
        </w:rPr>
        <w:t xml:space="preserve"> </w:t>
      </w:r>
      <w:r w:rsidRPr="00817793">
        <w:rPr>
          <w:rFonts w:ascii="Tahoma" w:hAnsi="Tahoma" w:cs="Tahoma"/>
          <w:szCs w:val="24"/>
          <w:lang w:eastAsia="zh-CN"/>
        </w:rPr>
        <w:t>how to evaluate and monitor Government activities,</w:t>
      </w:r>
      <w:r w:rsidR="00817793">
        <w:rPr>
          <w:rFonts w:ascii="Tahoma" w:hAnsi="Tahoma" w:cs="Tahoma"/>
          <w:szCs w:val="24"/>
          <w:lang w:eastAsia="zh-CN"/>
        </w:rPr>
        <w:t xml:space="preserve"> </w:t>
      </w:r>
      <w:r w:rsidRPr="00817793">
        <w:rPr>
          <w:rFonts w:ascii="Tahoma" w:hAnsi="Tahoma" w:cs="Tahoma"/>
          <w:szCs w:val="24"/>
          <w:lang w:eastAsia="zh-CN"/>
        </w:rPr>
        <w:t>and informed about the achievements and standards</w:t>
      </w:r>
      <w:r w:rsidR="00817793">
        <w:rPr>
          <w:rFonts w:ascii="Tahoma" w:hAnsi="Tahoma" w:cs="Tahoma"/>
          <w:szCs w:val="24"/>
          <w:lang w:eastAsia="zh-CN"/>
        </w:rPr>
        <w:t xml:space="preserve"> </w:t>
      </w:r>
      <w:r w:rsidRPr="00817793">
        <w:rPr>
          <w:rFonts w:ascii="Tahoma" w:hAnsi="Tahoma" w:cs="Tahoma"/>
          <w:szCs w:val="24"/>
          <w:lang w:eastAsia="zh-CN"/>
        </w:rPr>
        <w:t>of anticorruption work in the region and at the</w:t>
      </w:r>
      <w:r w:rsidR="00817793">
        <w:rPr>
          <w:rFonts w:ascii="Tahoma" w:hAnsi="Tahoma" w:cs="Tahoma"/>
          <w:szCs w:val="24"/>
          <w:lang w:eastAsia="zh-CN"/>
        </w:rPr>
        <w:t xml:space="preserve"> </w:t>
      </w:r>
      <w:r w:rsidRPr="00817793">
        <w:rPr>
          <w:rFonts w:ascii="Tahoma" w:hAnsi="Tahoma" w:cs="Tahoma"/>
          <w:szCs w:val="24"/>
          <w:lang w:eastAsia="zh-CN"/>
        </w:rPr>
        <w:t>international level. If journalists are to compare the</w:t>
      </w:r>
      <w:r w:rsidR="00817793">
        <w:rPr>
          <w:rFonts w:ascii="Tahoma" w:hAnsi="Tahoma" w:cs="Tahoma"/>
          <w:szCs w:val="24"/>
          <w:lang w:eastAsia="zh-CN"/>
        </w:rPr>
        <w:t xml:space="preserve"> </w:t>
      </w:r>
      <w:r w:rsidRPr="00817793">
        <w:rPr>
          <w:rFonts w:ascii="Tahoma" w:hAnsi="Tahoma" w:cs="Tahoma"/>
          <w:szCs w:val="24"/>
          <w:lang w:eastAsia="zh-CN"/>
        </w:rPr>
        <w:t>validity of the policies of their own Government with</w:t>
      </w:r>
      <w:r w:rsidR="00817793">
        <w:rPr>
          <w:rFonts w:ascii="Tahoma" w:hAnsi="Tahoma" w:cs="Tahoma"/>
          <w:szCs w:val="24"/>
          <w:lang w:eastAsia="zh-CN"/>
        </w:rPr>
        <w:t xml:space="preserve"> </w:t>
      </w:r>
      <w:r w:rsidRPr="00817793">
        <w:rPr>
          <w:rFonts w:ascii="Tahoma" w:hAnsi="Tahoma" w:cs="Tahoma"/>
          <w:szCs w:val="24"/>
          <w:lang w:eastAsia="zh-CN"/>
        </w:rPr>
        <w:t>others and to report on them in the proper</w:t>
      </w:r>
      <w:r w:rsidR="00817793">
        <w:rPr>
          <w:rFonts w:ascii="Tahoma" w:hAnsi="Tahoma" w:cs="Tahoma"/>
          <w:szCs w:val="24"/>
          <w:lang w:eastAsia="zh-CN"/>
        </w:rPr>
        <w:t xml:space="preserve"> </w:t>
      </w:r>
      <w:r w:rsidRPr="00817793">
        <w:rPr>
          <w:rFonts w:ascii="Tahoma" w:hAnsi="Tahoma" w:cs="Tahoma"/>
          <w:szCs w:val="24"/>
          <w:lang w:eastAsia="zh-CN"/>
        </w:rPr>
        <w:t>perspective, such background information is</w:t>
      </w:r>
      <w:r w:rsidR="00817793">
        <w:rPr>
          <w:rFonts w:ascii="Tahoma" w:hAnsi="Tahoma" w:cs="Tahoma"/>
          <w:szCs w:val="24"/>
          <w:lang w:eastAsia="zh-CN"/>
        </w:rPr>
        <w:t xml:space="preserve"> </w:t>
      </w:r>
      <w:r w:rsidRPr="00817793">
        <w:rPr>
          <w:rFonts w:ascii="Tahoma" w:hAnsi="Tahoma" w:cs="Tahoma"/>
          <w:szCs w:val="24"/>
          <w:lang w:eastAsia="zh-CN"/>
        </w:rPr>
        <w:t>essential. Internal diversity and pluralism within the</w:t>
      </w:r>
      <w:r w:rsidR="00817793">
        <w:rPr>
          <w:rFonts w:ascii="Tahoma" w:hAnsi="Tahoma" w:cs="Tahoma"/>
          <w:szCs w:val="24"/>
          <w:lang w:eastAsia="zh-CN"/>
        </w:rPr>
        <w:t xml:space="preserve"> </w:t>
      </w:r>
      <w:r w:rsidRPr="00817793">
        <w:rPr>
          <w:rFonts w:ascii="Tahoma" w:hAnsi="Tahoma" w:cs="Tahoma"/>
          <w:szCs w:val="24"/>
          <w:lang w:eastAsia="zh-CN"/>
        </w:rPr>
        <w:t>media community also develops a capability where</w:t>
      </w:r>
      <w:r w:rsidR="00817793">
        <w:rPr>
          <w:rFonts w:ascii="Tahoma" w:hAnsi="Tahoma" w:cs="Tahoma"/>
          <w:szCs w:val="24"/>
          <w:lang w:eastAsia="zh-CN"/>
        </w:rPr>
        <w:t xml:space="preserve"> </w:t>
      </w:r>
      <w:r w:rsidRPr="00817793">
        <w:rPr>
          <w:rFonts w:ascii="Tahoma" w:hAnsi="Tahoma" w:cs="Tahoma"/>
          <w:szCs w:val="24"/>
          <w:lang w:eastAsia="zh-CN"/>
        </w:rPr>
        <w:t>by</w:t>
      </w:r>
      <w:r w:rsidR="00817793">
        <w:rPr>
          <w:rFonts w:ascii="Tahoma" w:hAnsi="Tahoma" w:cs="Tahoma"/>
          <w:szCs w:val="24"/>
          <w:lang w:eastAsia="zh-CN"/>
        </w:rPr>
        <w:t xml:space="preserve"> </w:t>
      </w:r>
      <w:r w:rsidRPr="00817793">
        <w:rPr>
          <w:rFonts w:ascii="Tahoma" w:hAnsi="Tahoma" w:cs="Tahoma"/>
          <w:szCs w:val="24"/>
          <w:lang w:eastAsia="zh-CN"/>
        </w:rPr>
        <w:t>the media can report on corruption in their own</w:t>
      </w:r>
      <w:r w:rsidR="00817793">
        <w:rPr>
          <w:rFonts w:ascii="Tahoma" w:hAnsi="Tahoma" w:cs="Tahoma"/>
          <w:szCs w:val="24"/>
          <w:lang w:eastAsia="zh-CN"/>
        </w:rPr>
        <w:t xml:space="preserve"> </w:t>
      </w:r>
      <w:r w:rsidRPr="00817793">
        <w:rPr>
          <w:rFonts w:ascii="Tahoma" w:hAnsi="Tahoma" w:cs="Tahoma"/>
          <w:szCs w:val="24"/>
          <w:lang w:eastAsia="zh-CN"/>
        </w:rPr>
        <w:t>profession.</w:t>
      </w:r>
    </w:p>
    <w:p w:rsidR="00D440C8" w:rsidRPr="00817793" w:rsidRDefault="00D440C8" w:rsidP="00D440C8">
      <w:pPr>
        <w:pStyle w:val="ListParagraph"/>
        <w:numPr>
          <w:ilvl w:val="0"/>
          <w:numId w:val="7"/>
        </w:numPr>
        <w:spacing w:after="240"/>
        <w:jc w:val="both"/>
        <w:rPr>
          <w:rFonts w:ascii="Tahoma" w:hAnsi="Tahoma" w:cs="Tahoma"/>
          <w:szCs w:val="24"/>
          <w:lang w:eastAsia="zh-CN"/>
        </w:rPr>
      </w:pPr>
      <w:r w:rsidRPr="00817793">
        <w:rPr>
          <w:rFonts w:ascii="Tahoma" w:hAnsi="Tahoma" w:cs="Tahoma"/>
          <w:szCs w:val="24"/>
          <w:lang w:eastAsia="zh-CN"/>
        </w:rPr>
        <w:t>Media training should also focus on building an</w:t>
      </w:r>
      <w:r w:rsidR="00817793">
        <w:rPr>
          <w:rFonts w:ascii="Tahoma" w:hAnsi="Tahoma" w:cs="Tahoma"/>
          <w:szCs w:val="24"/>
          <w:lang w:eastAsia="zh-CN"/>
        </w:rPr>
        <w:t xml:space="preserve"> </w:t>
      </w:r>
      <w:r w:rsidRPr="00817793">
        <w:rPr>
          <w:rFonts w:ascii="Tahoma" w:hAnsi="Tahoma" w:cs="Tahoma"/>
          <w:szCs w:val="24"/>
          <w:lang w:eastAsia="zh-CN"/>
        </w:rPr>
        <w:t>effective information network. That includes</w:t>
      </w:r>
      <w:r w:rsidR="00817793">
        <w:rPr>
          <w:rFonts w:ascii="Tahoma" w:hAnsi="Tahoma" w:cs="Tahoma"/>
          <w:szCs w:val="24"/>
          <w:lang w:eastAsia="zh-CN"/>
        </w:rPr>
        <w:t xml:space="preserve"> </w:t>
      </w:r>
      <w:r w:rsidRPr="00817793">
        <w:rPr>
          <w:rFonts w:ascii="Tahoma" w:hAnsi="Tahoma" w:cs="Tahoma"/>
          <w:szCs w:val="24"/>
          <w:lang w:eastAsia="zh-CN"/>
        </w:rPr>
        <w:t>informing journalists about governmental and non-governmental institutions active in the field of anticorruption,</w:t>
      </w:r>
      <w:r w:rsidR="00817793">
        <w:rPr>
          <w:rFonts w:ascii="Tahoma" w:hAnsi="Tahoma" w:cs="Tahoma"/>
          <w:szCs w:val="24"/>
          <w:lang w:eastAsia="zh-CN"/>
        </w:rPr>
        <w:t xml:space="preserve"> </w:t>
      </w:r>
      <w:r w:rsidRPr="00817793">
        <w:rPr>
          <w:rFonts w:ascii="Tahoma" w:hAnsi="Tahoma" w:cs="Tahoma"/>
          <w:szCs w:val="24"/>
          <w:lang w:eastAsia="zh-CN"/>
        </w:rPr>
        <w:t>about specific areas of responsibility,</w:t>
      </w:r>
      <w:r w:rsidR="00817793">
        <w:rPr>
          <w:rFonts w:ascii="Tahoma" w:hAnsi="Tahoma" w:cs="Tahoma"/>
          <w:szCs w:val="24"/>
          <w:lang w:eastAsia="zh-CN"/>
        </w:rPr>
        <w:t xml:space="preserve"> </w:t>
      </w:r>
      <w:r w:rsidRPr="00817793">
        <w:rPr>
          <w:rFonts w:ascii="Tahoma" w:hAnsi="Tahoma" w:cs="Tahoma"/>
          <w:szCs w:val="24"/>
          <w:lang w:eastAsia="zh-CN"/>
        </w:rPr>
        <w:t>contact addresses and all other available information.</w:t>
      </w:r>
      <w:r w:rsidR="00817793">
        <w:rPr>
          <w:rFonts w:ascii="Tahoma" w:hAnsi="Tahoma" w:cs="Tahoma"/>
          <w:szCs w:val="24"/>
          <w:lang w:eastAsia="zh-CN"/>
        </w:rPr>
        <w:t xml:space="preserve"> </w:t>
      </w:r>
      <w:r w:rsidRPr="00817793">
        <w:rPr>
          <w:rFonts w:ascii="Tahoma" w:hAnsi="Tahoma" w:cs="Tahoma"/>
          <w:szCs w:val="24"/>
          <w:lang w:eastAsia="zh-CN"/>
        </w:rPr>
        <w:t>If possible, representatives of those institutions</w:t>
      </w:r>
      <w:r w:rsidR="00817793">
        <w:rPr>
          <w:rFonts w:ascii="Tahoma" w:hAnsi="Tahoma" w:cs="Tahoma"/>
          <w:szCs w:val="24"/>
          <w:lang w:eastAsia="zh-CN"/>
        </w:rPr>
        <w:t xml:space="preserve"> </w:t>
      </w:r>
      <w:r w:rsidRPr="00817793">
        <w:rPr>
          <w:rFonts w:ascii="Tahoma" w:hAnsi="Tahoma" w:cs="Tahoma"/>
          <w:szCs w:val="24"/>
          <w:lang w:eastAsia="zh-CN"/>
        </w:rPr>
        <w:t>should be chosen to inform journalists about their</w:t>
      </w:r>
      <w:r w:rsidR="00817793">
        <w:rPr>
          <w:rFonts w:ascii="Tahoma" w:hAnsi="Tahoma" w:cs="Tahoma"/>
          <w:szCs w:val="24"/>
          <w:lang w:eastAsia="zh-CN"/>
        </w:rPr>
        <w:t xml:space="preserve"> </w:t>
      </w:r>
      <w:r w:rsidRPr="00817793">
        <w:rPr>
          <w:rFonts w:ascii="Tahoma" w:hAnsi="Tahoma" w:cs="Tahoma"/>
          <w:szCs w:val="24"/>
          <w:lang w:eastAsia="zh-CN"/>
        </w:rPr>
        <w:t>work, both the successes and the failures. Creating a</w:t>
      </w:r>
      <w:r w:rsidR="00817793">
        <w:rPr>
          <w:rFonts w:ascii="Tahoma" w:hAnsi="Tahoma" w:cs="Tahoma"/>
          <w:szCs w:val="24"/>
          <w:lang w:eastAsia="zh-CN"/>
        </w:rPr>
        <w:t xml:space="preserve"> </w:t>
      </w:r>
      <w:r w:rsidRPr="00817793">
        <w:rPr>
          <w:rFonts w:ascii="Tahoma" w:hAnsi="Tahoma" w:cs="Tahoma"/>
          <w:szCs w:val="24"/>
          <w:lang w:eastAsia="zh-CN"/>
        </w:rPr>
        <w:t>continuing and interactive exchange of ideas will</w:t>
      </w:r>
      <w:r w:rsidR="00817793">
        <w:rPr>
          <w:rFonts w:ascii="Tahoma" w:hAnsi="Tahoma" w:cs="Tahoma"/>
          <w:szCs w:val="24"/>
          <w:lang w:eastAsia="zh-CN"/>
        </w:rPr>
        <w:t xml:space="preserve"> </w:t>
      </w:r>
      <w:r w:rsidRPr="00817793">
        <w:rPr>
          <w:rFonts w:ascii="Tahoma" w:hAnsi="Tahoma" w:cs="Tahoma"/>
          <w:szCs w:val="24"/>
          <w:lang w:eastAsia="zh-CN"/>
        </w:rPr>
        <w:t>contribute towards building trust, and that should</w:t>
      </w:r>
      <w:r w:rsidR="00817793">
        <w:rPr>
          <w:rFonts w:ascii="Tahoma" w:hAnsi="Tahoma" w:cs="Tahoma"/>
          <w:szCs w:val="24"/>
          <w:lang w:eastAsia="zh-CN"/>
        </w:rPr>
        <w:t xml:space="preserve"> </w:t>
      </w:r>
      <w:r w:rsidRPr="00817793">
        <w:rPr>
          <w:rFonts w:ascii="Tahoma" w:hAnsi="Tahoma" w:cs="Tahoma"/>
          <w:szCs w:val="24"/>
          <w:lang w:eastAsia="zh-CN"/>
        </w:rPr>
        <w:t>ultimately guarantee unbiased reporting and</w:t>
      </w:r>
      <w:r w:rsidR="00817793">
        <w:rPr>
          <w:rFonts w:ascii="Tahoma" w:hAnsi="Tahoma" w:cs="Tahoma"/>
          <w:szCs w:val="24"/>
          <w:lang w:eastAsia="zh-CN"/>
        </w:rPr>
        <w:t xml:space="preserve"> </w:t>
      </w:r>
      <w:r w:rsidRPr="00817793">
        <w:rPr>
          <w:rFonts w:ascii="Tahoma" w:hAnsi="Tahoma" w:cs="Tahoma"/>
          <w:szCs w:val="24"/>
          <w:lang w:eastAsia="zh-CN"/>
        </w:rPr>
        <w:t>encourage Government institutions to ensure an open</w:t>
      </w:r>
      <w:r w:rsidR="00817793">
        <w:rPr>
          <w:rFonts w:ascii="Tahoma" w:hAnsi="Tahoma" w:cs="Tahoma"/>
          <w:szCs w:val="24"/>
          <w:lang w:eastAsia="zh-CN"/>
        </w:rPr>
        <w:t xml:space="preserve"> </w:t>
      </w:r>
      <w:r w:rsidRPr="00817793">
        <w:rPr>
          <w:rFonts w:ascii="Tahoma" w:hAnsi="Tahoma" w:cs="Tahoma"/>
          <w:szCs w:val="24"/>
          <w:lang w:eastAsia="zh-CN"/>
        </w:rPr>
        <w:t>information policy. Moreover, training in</w:t>
      </w:r>
      <w:r w:rsidR="00817793">
        <w:rPr>
          <w:rFonts w:ascii="Tahoma" w:hAnsi="Tahoma" w:cs="Tahoma"/>
          <w:szCs w:val="24"/>
          <w:lang w:eastAsia="zh-CN"/>
        </w:rPr>
        <w:t xml:space="preserve"> </w:t>
      </w:r>
      <w:r w:rsidRPr="00817793">
        <w:rPr>
          <w:rFonts w:ascii="Tahoma" w:hAnsi="Tahoma" w:cs="Tahoma"/>
          <w:szCs w:val="24"/>
          <w:lang w:eastAsia="zh-CN"/>
        </w:rPr>
        <w:t>investigative journalism as area of specialization is</w:t>
      </w:r>
      <w:r w:rsidR="00817793">
        <w:rPr>
          <w:rFonts w:ascii="Tahoma" w:hAnsi="Tahoma" w:cs="Tahoma"/>
          <w:szCs w:val="24"/>
          <w:lang w:eastAsia="zh-CN"/>
        </w:rPr>
        <w:t xml:space="preserve"> </w:t>
      </w:r>
      <w:r w:rsidRPr="00817793">
        <w:rPr>
          <w:rFonts w:ascii="Tahoma" w:hAnsi="Tahoma" w:cs="Tahoma"/>
          <w:szCs w:val="24"/>
          <w:lang w:eastAsia="zh-CN"/>
        </w:rPr>
        <w:t>imperative for journalist in the war against</w:t>
      </w:r>
      <w:r w:rsidR="00817793">
        <w:rPr>
          <w:rFonts w:ascii="Tahoma" w:hAnsi="Tahoma" w:cs="Tahoma"/>
          <w:szCs w:val="24"/>
          <w:lang w:eastAsia="zh-CN"/>
        </w:rPr>
        <w:t xml:space="preserve"> </w:t>
      </w:r>
      <w:r w:rsidRPr="00817793">
        <w:rPr>
          <w:rFonts w:ascii="Tahoma" w:hAnsi="Tahoma" w:cs="Tahoma"/>
          <w:szCs w:val="24"/>
          <w:lang w:eastAsia="zh-CN"/>
        </w:rPr>
        <w:t>corruption.</w:t>
      </w:r>
    </w:p>
    <w:p w:rsidR="00D440C8" w:rsidRPr="00817793" w:rsidRDefault="00D440C8" w:rsidP="00D440C8">
      <w:pPr>
        <w:spacing w:after="240"/>
        <w:jc w:val="both"/>
        <w:rPr>
          <w:rFonts w:ascii="Tahoma" w:hAnsi="Tahoma" w:cs="Tahoma"/>
          <w:szCs w:val="24"/>
          <w:lang w:eastAsia="zh-CN"/>
        </w:rPr>
      </w:pPr>
      <w:r w:rsidRPr="00817793">
        <w:rPr>
          <w:rFonts w:ascii="Tahoma" w:hAnsi="Tahoma" w:cs="Tahoma"/>
          <w:szCs w:val="24"/>
          <w:lang w:eastAsia="zh-CN"/>
        </w:rPr>
        <w:br w:type="page"/>
      </w:r>
    </w:p>
    <w:p w:rsidR="00D440C8" w:rsidRPr="00817793" w:rsidRDefault="00D440C8" w:rsidP="00817793">
      <w:pPr>
        <w:pStyle w:val="Heading1"/>
        <w:spacing w:before="0" w:after="240" w:line="360" w:lineRule="auto"/>
        <w:jc w:val="center"/>
        <w:rPr>
          <w:rFonts w:ascii="Tahoma" w:hAnsi="Tahoma" w:cs="Tahoma"/>
          <w:szCs w:val="24"/>
        </w:rPr>
      </w:pPr>
      <w:bookmarkStart w:id="50" w:name="_Toc140245816"/>
      <w:r w:rsidRPr="00817793">
        <w:rPr>
          <w:rFonts w:ascii="Tahoma" w:hAnsi="Tahoma" w:cs="Tahoma"/>
          <w:szCs w:val="24"/>
        </w:rPr>
        <w:lastRenderedPageBreak/>
        <w:t>REFERENCES</w:t>
      </w:r>
      <w:bookmarkEnd w:id="50"/>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t>Adesina, F. (2008, December 9th). Journalists Role in Anti- corruption War. Nigerian Compass Asemah, E. (2009). Principles And Practice of Mass Co</w:t>
      </w:r>
      <w:r w:rsidR="00817793">
        <w:rPr>
          <w:rFonts w:ascii="Tahoma" w:hAnsi="Tahoma" w:cs="Tahoma"/>
          <w:szCs w:val="24"/>
        </w:rPr>
        <w:t>mmunication. Jos: Future Press.</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t xml:space="preserve">Adebowale, Y. and A.M. Ali, 2009. Halliburton - U.S. Seeks Extradition of Briton in NLNG Bribe Scandal. This Day. Retrived from: </w:t>
      </w:r>
      <w:hyperlink r:id="rId32" w:history="1">
        <w:r w:rsidRPr="00817793">
          <w:rPr>
            <w:rStyle w:val="Hyperlink"/>
            <w:rFonts w:ascii="Tahoma" w:hAnsi="Tahoma" w:cs="Tahoma"/>
            <w:szCs w:val="24"/>
          </w:rPr>
          <w:t>http://www.africanloft</w:t>
        </w:r>
      </w:hyperlink>
      <w:r w:rsidRPr="00817793">
        <w:rPr>
          <w:rFonts w:ascii="Tahoma" w:hAnsi="Tahoma" w:cs="Tahoma"/>
          <w:szCs w:val="24"/>
        </w:rPr>
        <w:t>. com/halliburton-bribery-</w:t>
      </w:r>
      <w:r w:rsidR="00817793">
        <w:rPr>
          <w:rFonts w:ascii="Tahoma" w:hAnsi="Tahoma" w:cs="Tahoma"/>
          <w:szCs w:val="24"/>
        </w:rPr>
        <w:t>scandal-nigerian-groupcollects-</w:t>
      </w:r>
      <w:r w:rsidRPr="00817793">
        <w:rPr>
          <w:rFonts w:ascii="Tahoma" w:hAnsi="Tahoma" w:cs="Tahoma"/>
          <w:szCs w:val="24"/>
        </w:rPr>
        <w:t>signatures-globally/. (Accessed date: May 9, 2009).</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t>Adesina, F., 2008. Analyst Examine Journalist Role in Anti-corruption War. Nigerian Compass, 9 December. Afrobarometer, 2004. Afrobarometer round 2: compendium of comparative results from a 15- country survey. Working Paper No. 34.</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t>Agbada, P., 2009. Brass LGA: Bayelsa Lawmakers Freeze Account Sack Care-taker Chairman. Beam Newspaper, 7(43). Retrived from: www.http://www.beamnewsonline.com/. (Accessed date: October 20-26, 2009).</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t>Ahrend, R., 2002. Press freedom, human capital, and corruption, DELTA Working Paper, No. 2002-11,</w:t>
      </w:r>
      <w:r w:rsidR="00817793">
        <w:rPr>
          <w:rFonts w:ascii="Tahoma" w:hAnsi="Tahoma" w:cs="Tahoma"/>
          <w:szCs w:val="24"/>
        </w:rPr>
        <w:t xml:space="preserve"> </w:t>
      </w:r>
      <w:r w:rsidRPr="00817793">
        <w:rPr>
          <w:rFonts w:ascii="Tahoma" w:hAnsi="Tahoma" w:cs="Tahoma"/>
          <w:szCs w:val="24"/>
        </w:rPr>
        <w:t>DELTA.</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t>Akinseye-George, Y., 2000. Jurist Nigerian Co r r e s p o n d e n t . Re t r iv e d from: h t t p : //jurist.lawpitt.edu/world/nigeria.cor.2.html</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t>Ameh, M., 2007. Between TI and Corruption Crusade in Nigeria. 28 October, Vanguard. Auyo, M.A., 1998. Corruption and its control in public and private corporate. Paper presented at a Seminar organized on Fraud Prevention and Control by Kag- Gift Consult, Central Hotel, Kano, Nigeria.</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lastRenderedPageBreak/>
        <w:t xml:space="preserve">Ayoola, E., 2008. Contemporary Media Practice in Nigeria and Democracy. Media Right Agenda. January 5, Retrived from: </w:t>
      </w:r>
      <w:hyperlink r:id="rId33" w:history="1">
        <w:r w:rsidRPr="00817793">
          <w:rPr>
            <w:rStyle w:val="Hyperlink"/>
            <w:rFonts w:ascii="Tahoma" w:hAnsi="Tahoma" w:cs="Tahoma"/>
            <w:szCs w:val="24"/>
          </w:rPr>
          <w:t>www.mediarightagenda</w:t>
        </w:r>
      </w:hyperlink>
      <w:r w:rsidRPr="00817793">
        <w:rPr>
          <w:rFonts w:ascii="Tahoma" w:hAnsi="Tahoma" w:cs="Tahoma"/>
          <w:szCs w:val="24"/>
        </w:rPr>
        <w:t>. org.</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t>Bello H., H. A. (2014). Press coverage of Human Rights issues in Nigeria: A study of Daily Trustand Newswatch Magazine. Yankari journal Federal polytechnic Bauchi .</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t>Bello-Imam, I.B., 2004. Corruption and NationalDevelopment. In: Bello-Imam, I.B. and M. Obadan,(Eds.), Democratic Governance and DevelopmentManagement in Nigeria’s Fourth Republic. Ibadan:Centre for Local Government and RuralDevelopment Studies, pp: 199-203.</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t xml:space="preserve">Dandago, K.I., 2008. The constitutional fight againstcorruption in Nigeria: Is it enough? Int. J. Govt.Financ. Manage., 8: 61-70.Diamond, L., 1991. Political corruption: Nigeria’sperennial struggle. </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t>Djankov, S., 2000. Who owns the media? PolicyResearch Working Paper 2620, World Bank.</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t>Egbuna, B., 2007. Using the media to encouragetransparency and disclosure: The Nigerianexperience. A paper delivered at BroadcastingAssociation Regional Conference, Kenya.</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t>Fagbadebo, O., 2007. Corruption, governance andpolitical instability in Nigeria. Afr. J. Polit. Sci. Int.Rela., 1(2): 028-037.</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t xml:space="preserve">Gray, C.W. and D. Kaufmann, 1998. Corruption andDevelopment. Retrived from: </w:t>
      </w:r>
      <w:hyperlink r:id="rId34" w:history="1">
        <w:r w:rsidRPr="00817793">
          <w:rPr>
            <w:rStyle w:val="Hyperlink"/>
            <w:rFonts w:ascii="Tahoma" w:hAnsi="Tahoma" w:cs="Tahoma"/>
            <w:szCs w:val="24"/>
          </w:rPr>
          <w:t>www.worldbank.com/f</w:t>
        </w:r>
      </w:hyperlink>
      <w:r w:rsidRPr="00817793">
        <w:rPr>
          <w:rFonts w:ascii="Tahoma" w:hAnsi="Tahoma" w:cs="Tahoma"/>
          <w:szCs w:val="24"/>
        </w:rPr>
        <w:t>andd/english/0398/articles/ 020398/html.</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t>Griswold, W., 2000. Bearing Witness: Readers, Writersand the Novel in Nigeria, Princeton, New Jersey:Princeton University Press.</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lastRenderedPageBreak/>
        <w:t>Groenendijk, N.S., 1997. A Principle-Agent Model ofCorruption. Crime Law Social Ch., 27: 217-218.</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t>Guardian Reporter, 2006. Media Owners, Editors JoinAnti-Corruption Drive. Tanzania Guardian. 24</w:t>
      </w:r>
      <w:r w:rsidRPr="00817793">
        <w:rPr>
          <w:rFonts w:ascii="Tahoma" w:hAnsi="Tahoma" w:cs="Tahoma"/>
          <w:szCs w:val="24"/>
          <w:vertAlign w:val="superscript"/>
        </w:rPr>
        <w:t>th</w:t>
      </w:r>
      <w:r w:rsidRPr="00817793">
        <w:rPr>
          <w:rFonts w:ascii="Tahoma" w:hAnsi="Tahoma" w:cs="Tahoma"/>
          <w:szCs w:val="24"/>
        </w:rPr>
        <w:t xml:space="preserve">April, Retrived from: </w:t>
      </w:r>
      <w:hyperlink r:id="rId35" w:history="1">
        <w:r w:rsidRPr="00817793">
          <w:rPr>
            <w:rStyle w:val="Hyperlink"/>
            <w:rFonts w:ascii="Tahoma" w:hAnsi="Tahoma" w:cs="Tahoma"/>
            <w:szCs w:val="24"/>
          </w:rPr>
          <w:t>www.ippmedia.com</w:t>
        </w:r>
      </w:hyperlink>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t>Ikhilae, E., 2009. Court Nullifies Deportation of VaswaniBrothers, 32 Others. The Nation. Retrived from:</w:t>
      </w:r>
      <w:hyperlink r:id="rId36" w:history="1">
        <w:r w:rsidRPr="00817793">
          <w:rPr>
            <w:rStyle w:val="Hyperlink"/>
            <w:rFonts w:ascii="Tahoma" w:hAnsi="Tahoma" w:cs="Tahoma"/>
            <w:szCs w:val="24"/>
          </w:rPr>
          <w:t>http://cigbokwe.wordpress.com/2009/04/27/vaswanibrothers</w:t>
        </w:r>
      </w:hyperlink>
      <w:r w:rsidRPr="00817793">
        <w:rPr>
          <w:rFonts w:ascii="Tahoma" w:hAnsi="Tahoma" w:cs="Tahoma"/>
          <w:szCs w:val="24"/>
        </w:rPr>
        <w:t>-and -tax-ev asion /. (Accessed date: MAY 5, 2023).</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t xml:space="preserve">International Freedom of Expression Exchange, 2009.Journalist goes into Hiding, Fears for his Life.August 21, Retrived from: </w:t>
      </w:r>
      <w:hyperlink r:id="rId37" w:history="1">
        <w:r w:rsidRPr="00817793">
          <w:rPr>
            <w:rStyle w:val="Hyperlink"/>
            <w:rFonts w:ascii="Tahoma" w:hAnsi="Tahoma" w:cs="Tahoma"/>
            <w:szCs w:val="24"/>
          </w:rPr>
          <w:t>www.campaigns.ifex.org</w:t>
        </w:r>
      </w:hyperlink>
      <w:r w:rsidRPr="00817793">
        <w:rPr>
          <w:rFonts w:ascii="Tahoma" w:hAnsi="Tahoma" w:cs="Tahoma"/>
          <w:szCs w:val="24"/>
        </w:rPr>
        <w:t>.</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t xml:space="preserve">Jimo, H., T. Sy and D. Wade, 2001. West and West- Central Africa. In: Global Corruption Report. Berlin: Transparency International, pp: 81-94. Retrieved from: </w:t>
      </w:r>
      <w:hyperlink r:id="rId38" w:history="1">
        <w:r w:rsidRPr="00817793">
          <w:rPr>
            <w:rStyle w:val="Hyperlink"/>
            <w:rFonts w:ascii="Tahoma" w:hAnsi="Tahoma" w:cs="Tahoma"/>
            <w:szCs w:val="24"/>
          </w:rPr>
          <w:t>http://www.globalcorruptionreport.org</w:t>
        </w:r>
      </w:hyperlink>
      <w:r w:rsidRPr="00817793">
        <w:rPr>
          <w:rFonts w:ascii="Tahoma" w:hAnsi="Tahoma" w:cs="Tahoma"/>
          <w:szCs w:val="24"/>
        </w:rPr>
        <w:t>.</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t>Johnston, M., 1997. What can be done about entrenched corruption? Paper prepared the Annual World Bank Conference on Development Economics, Washington, D C, 30 April - 1 May.</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t>Kaufmann, D., 1999. Presentation given to World Bank staff.</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t>Kew, D., 2006. Nigeria. In: Tatic, S. (Ed.), Countries at the Crossroads. New York: Freedom House.</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t>Klitgaard, R., 1996. Bolivia: H ealing Sick Institutions inLa Paz. In: Patrick, M. (Ed.), Governance and the Economy in Africa: Tools for Analysis and Reform of Corruption. University of Maryland Press: College Park.</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t xml:space="preserve">Konie, G., 2003. National Reconciliation. The Post, A Zambian Newspaper, Wed. July 23. No. 2471, pp: 11. Langseth, P., J. Pope and R. Stapenhurst, </w:t>
      </w:r>
      <w:r w:rsidRPr="00817793">
        <w:rPr>
          <w:rFonts w:ascii="Tahoma" w:hAnsi="Tahoma" w:cs="Tahoma"/>
          <w:szCs w:val="24"/>
        </w:rPr>
        <w:lastRenderedPageBreak/>
        <w:t>1997. The role of a national integrity system in fighting corruption. EDI Working Paper. The World Bank, Washington, D.C.</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t>Llyod, P.C., 1967. Africa in Social Change. Baltimore:Penguin.</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t>Lydia, M. (2014). Final year project on Corruption and Media coverage in Nigeria. Bauchi: unpublished</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t>McQuil, D. (2005). Mass Communication Theories. London: Sage Publication.</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t>Stapenhurts, R. (2000). The Media Role in Curbing Corruption. International Bank for Reconstruction and Development. NA: NA.</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t>Sowunmi, F.A., M.A . Adesola and M .A. Salako, 2009.An appraisal of the performance of the economic andfinancial crimes commission in Nigeria. Int. J.Offender Ther., 10(1177). Doi: 10.1177/0306624X09341043.</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t>Stapenhurst, R., 2000. The media’s role in curbingcorruption. A paper for International Bank forReconstruction and D evelopment.</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t>Sternberg, E., 2000. Just Business: Ethics in Action, 2</w:t>
      </w:r>
      <w:r w:rsidRPr="00817793">
        <w:rPr>
          <w:rFonts w:ascii="Tahoma" w:hAnsi="Tahoma" w:cs="Tahoma"/>
          <w:szCs w:val="24"/>
          <w:vertAlign w:val="superscript"/>
        </w:rPr>
        <w:t>nd</w:t>
      </w:r>
      <w:r w:rsidRPr="00817793">
        <w:rPr>
          <w:rFonts w:ascii="Tahoma" w:hAnsi="Tahoma" w:cs="Tahoma"/>
          <w:szCs w:val="24"/>
        </w:rPr>
        <w:t>Edn., Oxford University Press, Oxford.</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t>Stople, O., 2008. Corruption and anti-corruption inNigeria and beyond. A paper Presented at one-dayworkshop on ‘Reporting Corruption in Nigeria’organised by The United Nations Office On Drug andCrime(UNODC), in collaboration with the Economicand Financial Crimes Commission(EFCC) and theNigeria Union of Journalists (NUJ).</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t>Suphachalasai, S., 2005. Bureaucratic corruption andmass media, environmental economy and policyresearch. Discussion Paper Series Number 05.2005,University of Cambridge.</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lastRenderedPageBreak/>
        <w:t xml:space="preserve">Tanzi, V., 1998. Corruption around the World: Causes.Consequences, Scope, and Cures. IMF Staff Papers,45(4). Retrieved from: </w:t>
      </w:r>
      <w:hyperlink r:id="rId39" w:history="1">
        <w:r w:rsidRPr="00817793">
          <w:rPr>
            <w:rStyle w:val="Hyperlink"/>
            <w:rFonts w:ascii="Tahoma" w:hAnsi="Tahoma" w:cs="Tahoma"/>
            <w:szCs w:val="24"/>
          </w:rPr>
          <w:t>http://www.imf.org/external /pubs/FT/staffp/ 1998/12-98/pdf/tanzi.pdf</w:t>
        </w:r>
      </w:hyperlink>
      <w:r w:rsidRPr="00817793">
        <w:rPr>
          <w:rFonts w:ascii="Tahoma" w:hAnsi="Tahoma" w:cs="Tahoma"/>
          <w:szCs w:val="24"/>
        </w:rPr>
        <w:t>,</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t>The Economist (US), 2002. The short arm of the law -bribery and business: How big multinationalssidestep laws against bribery. March 2.</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t>Transparency International, 2002. TransparencyInternational Corruption Perceptions Index 2002Berlin: Transparency International. Retrieved from:</w:t>
      </w:r>
      <w:hyperlink r:id="rId40" w:history="1">
        <w:r w:rsidRPr="00817793">
          <w:rPr>
            <w:rStyle w:val="Hyperlink"/>
            <w:rFonts w:ascii="Tahoma" w:hAnsi="Tahoma" w:cs="Tahoma"/>
            <w:szCs w:val="24"/>
          </w:rPr>
          <w:t>http://www.transparency.org/cpi/2002/</w:t>
        </w:r>
      </w:hyperlink>
      <w:r w:rsidRPr="00817793">
        <w:rPr>
          <w:rFonts w:ascii="Tahoma" w:hAnsi="Tahoma" w:cs="Tahoma"/>
          <w:szCs w:val="24"/>
        </w:rPr>
        <w:t>.</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t>UNITED NATIONS Office on Drugs and Crime, 2004.The Global Programme against Corruption UN Anti-Corruption Toolkit. 3rd Edn., The United NationsAnti-Corruption Toolkit.</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t xml:space="preserve">USMAN, M. (2013). Corruption in Nigeria: A challenge of Good governance and sustainabledevelopment. </w:t>
      </w:r>
      <w:r w:rsidRPr="00817793">
        <w:rPr>
          <w:rFonts w:ascii="Tahoma" w:hAnsi="Tahoma" w:cs="Tahoma"/>
          <w:iCs/>
          <w:szCs w:val="24"/>
        </w:rPr>
        <w:t xml:space="preserve">European Scientific Journal </w:t>
      </w:r>
      <w:r w:rsidRPr="00817793">
        <w:rPr>
          <w:rFonts w:ascii="Tahoma" w:hAnsi="Tahoma" w:cs="Tahoma"/>
          <w:szCs w:val="24"/>
        </w:rPr>
        <w:t>9(4):130-137.</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t>Van Rijckeghem, C. and B. Weder, 1997. Corruption andthe rate of temptation: Do low wages in civil servicecause corruption? IMF Working Paper 97/73.International M onetary Fund: W ashington.</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t>Vogl, F., 1999. Curbing corruption: The Media’s work.recommendations for action, TransparencyInternational Working Paper, presented at the 9</w:t>
      </w:r>
      <w:r w:rsidRPr="00817793">
        <w:rPr>
          <w:rFonts w:ascii="Tahoma" w:hAnsi="Tahoma" w:cs="Tahoma"/>
          <w:szCs w:val="24"/>
          <w:vertAlign w:val="superscript"/>
        </w:rPr>
        <w:t>th</w:t>
      </w:r>
      <w:r w:rsidRPr="00817793">
        <w:rPr>
          <w:rFonts w:ascii="Tahoma" w:hAnsi="Tahoma" w:cs="Tahoma"/>
          <w:szCs w:val="24"/>
        </w:rPr>
        <w:t>IACC.</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t>Waliggo, J.M., 1999. The Historical Roots of UnethicalEconomic Practices in A frica. In: Kampala, G.J.,Rossouw and D. Carabine (Eds.), Fraud and theAfrican Renaissance. UM U Press, pp: 43-53.</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t>Windsor, D. and K.A. Getz, 2000. Multilateralcooperation to combat corruption: normative regimesdespite mixed motives and diverse values. CornellInt. Law J., 33(3): 731-772.</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lastRenderedPageBreak/>
        <w:t>World Bank [1989]. Sub-Saharan Africa: From crisis to sustainable growth. Washington D.C:The World Bank.</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t>World Bank. (2013). Corruption Strategies Report. Washington,DC.</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t>Yaqub, O. &amp; Abubakar, S.O. [2005]. Conceptualizing good governance, corruption and democracyin L. Olurode &amp; S.O. Akinboye [eds], Democracy, good governance and corruption in Nigeria.</w:t>
      </w:r>
    </w:p>
    <w:p w:rsidR="00D440C8" w:rsidRPr="00817793" w:rsidRDefault="00D440C8" w:rsidP="00D440C8">
      <w:pPr>
        <w:spacing w:after="240"/>
        <w:ind w:left="567" w:hanging="567"/>
        <w:jc w:val="both"/>
        <w:rPr>
          <w:rFonts w:ascii="Tahoma" w:hAnsi="Tahoma" w:cs="Tahoma"/>
          <w:szCs w:val="24"/>
        </w:rPr>
      </w:pPr>
      <w:r w:rsidRPr="00817793">
        <w:rPr>
          <w:rFonts w:ascii="Tahoma" w:hAnsi="Tahoma" w:cs="Tahoma"/>
          <w:szCs w:val="24"/>
        </w:rPr>
        <w:t>Friedrich Ebert Shiftung [FES].</w:t>
      </w:r>
    </w:p>
    <w:p w:rsidR="00D440C8" w:rsidRPr="00817793" w:rsidRDefault="00D440C8" w:rsidP="00D440C8">
      <w:pPr>
        <w:spacing w:after="240"/>
        <w:jc w:val="both"/>
        <w:rPr>
          <w:rFonts w:ascii="Tahoma" w:hAnsi="Tahoma" w:cs="Tahoma"/>
          <w:szCs w:val="24"/>
        </w:rPr>
      </w:pPr>
      <w:r w:rsidRPr="00817793">
        <w:rPr>
          <w:rFonts w:ascii="Tahoma" w:hAnsi="Tahoma" w:cs="Tahoma"/>
          <w:szCs w:val="24"/>
        </w:rPr>
        <w:br w:type="page"/>
      </w:r>
    </w:p>
    <w:p w:rsidR="00D440C8" w:rsidRPr="00817793" w:rsidRDefault="00D440C8" w:rsidP="00817793">
      <w:pPr>
        <w:pBdr>
          <w:top w:val="single" w:sz="4" w:space="1" w:color="auto"/>
          <w:bottom w:val="single" w:sz="4" w:space="1" w:color="auto"/>
        </w:pBdr>
        <w:spacing w:after="240"/>
        <w:jc w:val="center"/>
        <w:rPr>
          <w:rFonts w:ascii="Tahoma" w:hAnsi="Tahoma" w:cs="Tahoma"/>
          <w:b/>
          <w:szCs w:val="24"/>
        </w:rPr>
      </w:pPr>
      <w:r w:rsidRPr="00817793">
        <w:rPr>
          <w:rFonts w:ascii="Tahoma" w:hAnsi="Tahoma" w:cs="Tahoma"/>
          <w:b/>
          <w:szCs w:val="24"/>
        </w:rPr>
        <w:lastRenderedPageBreak/>
        <w:t>QUESTIONNAIRE</w:t>
      </w:r>
    </w:p>
    <w:p w:rsidR="00D440C8" w:rsidRDefault="00817793" w:rsidP="00817793">
      <w:pPr>
        <w:spacing w:after="0"/>
        <w:jc w:val="both"/>
        <w:rPr>
          <w:rFonts w:ascii="Tahoma" w:hAnsi="Tahoma" w:cs="Tahoma"/>
          <w:szCs w:val="24"/>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Kwara state polytechnic, Ilorin</w:t>
      </w:r>
    </w:p>
    <w:p w:rsidR="00817793" w:rsidRPr="00817793" w:rsidRDefault="00817793" w:rsidP="00817793">
      <w:pPr>
        <w:spacing w:after="0"/>
        <w:jc w:val="both"/>
        <w:rPr>
          <w:rFonts w:ascii="Tahoma" w:hAnsi="Tahoma" w:cs="Tahoma"/>
          <w:szCs w:val="24"/>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Department of mass communication</w:t>
      </w:r>
    </w:p>
    <w:p w:rsidR="00817793" w:rsidRDefault="00817793" w:rsidP="00817793">
      <w:pPr>
        <w:spacing w:after="0"/>
        <w:jc w:val="both"/>
        <w:rPr>
          <w:rFonts w:ascii="Tahoma" w:hAnsi="Tahoma" w:cs="Tahoma"/>
          <w:szCs w:val="24"/>
        </w:rPr>
      </w:pP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r>
      <w:r>
        <w:rPr>
          <w:rFonts w:ascii="Tahoma" w:hAnsi="Tahoma" w:cs="Tahoma"/>
          <w:szCs w:val="24"/>
        </w:rPr>
        <w:tab/>
        <w:t>Kwara state, online</w:t>
      </w:r>
    </w:p>
    <w:p w:rsidR="00D440C8" w:rsidRPr="00817793" w:rsidRDefault="00D440C8" w:rsidP="00D440C8">
      <w:pPr>
        <w:spacing w:after="240"/>
        <w:jc w:val="both"/>
        <w:rPr>
          <w:rFonts w:ascii="Tahoma" w:hAnsi="Tahoma" w:cs="Tahoma"/>
          <w:szCs w:val="24"/>
        </w:rPr>
      </w:pPr>
      <w:r w:rsidRPr="00817793">
        <w:rPr>
          <w:rFonts w:ascii="Tahoma" w:hAnsi="Tahoma" w:cs="Tahoma"/>
          <w:szCs w:val="24"/>
        </w:rPr>
        <w:t>Dear respondent,</w:t>
      </w:r>
    </w:p>
    <w:p w:rsidR="00D440C8" w:rsidRPr="00817793" w:rsidRDefault="00D440C8" w:rsidP="00817793">
      <w:pPr>
        <w:spacing w:after="240"/>
        <w:ind w:firstLine="720"/>
        <w:jc w:val="both"/>
        <w:rPr>
          <w:rFonts w:ascii="Tahoma" w:hAnsi="Tahoma" w:cs="Tahoma"/>
          <w:szCs w:val="24"/>
        </w:rPr>
      </w:pPr>
      <w:r w:rsidRPr="00817793">
        <w:rPr>
          <w:rFonts w:ascii="Tahoma" w:hAnsi="Tahoma" w:cs="Tahoma"/>
          <w:szCs w:val="24"/>
        </w:rPr>
        <w:t>This dissertation attempt to research the “Impact of Media Reportage of Corruption in Public Sector and Its Influence among Nigerian Students”.</w:t>
      </w:r>
      <w:r w:rsidR="00817793">
        <w:rPr>
          <w:rFonts w:ascii="Tahoma" w:hAnsi="Tahoma" w:cs="Tahoma"/>
          <w:szCs w:val="24"/>
        </w:rPr>
        <w:t xml:space="preserve"> </w:t>
      </w:r>
      <w:r w:rsidRPr="00817793">
        <w:rPr>
          <w:rFonts w:ascii="Tahoma" w:hAnsi="Tahoma" w:cs="Tahoma"/>
          <w:szCs w:val="24"/>
        </w:rPr>
        <w:t xml:space="preserve">The study is exclusively an academic exercise. </w:t>
      </w:r>
      <w:r w:rsidRPr="00817793">
        <w:rPr>
          <w:rFonts w:ascii="Tahoma" w:hAnsi="Tahoma" w:cs="Tahoma"/>
          <w:color w:val="000000"/>
          <w:szCs w:val="24"/>
        </w:rPr>
        <w:t xml:space="preserve">I humbly seek your indulgence to assist by filling the following questions as honestly as possible. I avow that all information given shall be treated with keen confidentiality and used for academic purpose only. </w:t>
      </w:r>
    </w:p>
    <w:p w:rsidR="00D440C8" w:rsidRPr="00817793" w:rsidRDefault="00D440C8" w:rsidP="00D440C8">
      <w:pPr>
        <w:spacing w:after="240"/>
        <w:ind w:left="5040" w:hanging="5040"/>
        <w:jc w:val="both"/>
        <w:rPr>
          <w:rFonts w:ascii="Tahoma" w:hAnsi="Tahoma" w:cs="Tahoma"/>
          <w:szCs w:val="24"/>
        </w:rPr>
      </w:pPr>
      <w:r w:rsidRPr="00817793">
        <w:rPr>
          <w:rFonts w:ascii="Tahoma" w:hAnsi="Tahoma" w:cs="Tahoma"/>
          <w:szCs w:val="24"/>
        </w:rPr>
        <w:t xml:space="preserve">Thank you for your cooperation. </w:t>
      </w:r>
      <w:r w:rsidRPr="00817793">
        <w:rPr>
          <w:rFonts w:ascii="Tahoma" w:hAnsi="Tahoma" w:cs="Tahoma"/>
          <w:szCs w:val="24"/>
        </w:rPr>
        <w:tab/>
      </w:r>
      <w:r w:rsidRPr="00817793">
        <w:rPr>
          <w:rFonts w:ascii="Tahoma" w:hAnsi="Tahoma" w:cs="Tahoma"/>
          <w:szCs w:val="24"/>
        </w:rPr>
        <w:tab/>
      </w:r>
      <w:r w:rsidRPr="00817793">
        <w:rPr>
          <w:rFonts w:ascii="Tahoma" w:hAnsi="Tahoma" w:cs="Tahoma"/>
          <w:szCs w:val="24"/>
        </w:rPr>
        <w:tab/>
      </w:r>
      <w:r w:rsidRPr="00817793">
        <w:rPr>
          <w:rFonts w:ascii="Tahoma" w:hAnsi="Tahoma" w:cs="Tahoma"/>
          <w:szCs w:val="24"/>
        </w:rPr>
        <w:tab/>
      </w:r>
    </w:p>
    <w:p w:rsidR="00D440C8" w:rsidRPr="00817793" w:rsidRDefault="00D440C8" w:rsidP="00D440C8">
      <w:pPr>
        <w:spacing w:after="240"/>
        <w:jc w:val="both"/>
        <w:rPr>
          <w:rFonts w:ascii="Tahoma" w:hAnsi="Tahoma" w:cs="Tahoma"/>
          <w:b/>
          <w:szCs w:val="24"/>
        </w:rPr>
      </w:pPr>
    </w:p>
    <w:p w:rsidR="00D440C8" w:rsidRPr="00817793" w:rsidRDefault="00D440C8" w:rsidP="00D440C8">
      <w:pPr>
        <w:jc w:val="both"/>
        <w:rPr>
          <w:rFonts w:ascii="Tahoma" w:hAnsi="Tahoma" w:cs="Tahoma"/>
          <w:b/>
          <w:szCs w:val="24"/>
        </w:rPr>
      </w:pPr>
      <w:r w:rsidRPr="00817793">
        <w:rPr>
          <w:rFonts w:ascii="Tahoma" w:hAnsi="Tahoma" w:cs="Tahoma"/>
          <w:b/>
          <w:szCs w:val="24"/>
        </w:rPr>
        <w:br w:type="page"/>
      </w:r>
    </w:p>
    <w:p w:rsidR="00D440C8" w:rsidRPr="00817793" w:rsidRDefault="00D440C8" w:rsidP="00D440C8">
      <w:pPr>
        <w:spacing w:after="240"/>
        <w:jc w:val="both"/>
        <w:rPr>
          <w:rFonts w:ascii="Tahoma" w:hAnsi="Tahoma" w:cs="Tahoma"/>
          <w:b/>
          <w:szCs w:val="24"/>
        </w:rPr>
      </w:pPr>
      <w:r w:rsidRPr="00817793">
        <w:rPr>
          <w:rFonts w:ascii="Tahoma" w:hAnsi="Tahoma" w:cs="Tahoma"/>
          <w:b/>
          <w:szCs w:val="24"/>
        </w:rPr>
        <w:lastRenderedPageBreak/>
        <w:t>SECTION A</w:t>
      </w:r>
    </w:p>
    <w:p w:rsidR="00D440C8" w:rsidRPr="00817793" w:rsidRDefault="00D440C8" w:rsidP="00D440C8">
      <w:pPr>
        <w:pBdr>
          <w:bottom w:val="single" w:sz="4" w:space="1" w:color="auto"/>
        </w:pBdr>
        <w:spacing w:after="240"/>
        <w:jc w:val="both"/>
        <w:rPr>
          <w:rFonts w:ascii="Tahoma" w:hAnsi="Tahoma" w:cs="Tahoma"/>
          <w:b/>
          <w:szCs w:val="24"/>
        </w:rPr>
      </w:pPr>
      <w:r w:rsidRPr="00817793">
        <w:rPr>
          <w:rFonts w:ascii="Tahoma" w:hAnsi="Tahoma" w:cs="Tahoma"/>
          <w:b/>
          <w:szCs w:val="24"/>
        </w:rPr>
        <w:t>Media Reportage of Corruption in Nigeria Public Sectors</w:t>
      </w:r>
    </w:p>
    <w:p w:rsidR="00D440C8" w:rsidRPr="00817793" w:rsidRDefault="00D440C8" w:rsidP="00D440C8">
      <w:pPr>
        <w:spacing w:after="240"/>
        <w:jc w:val="both"/>
        <w:rPr>
          <w:rFonts w:ascii="Tahoma" w:hAnsi="Tahoma" w:cs="Tahoma"/>
          <w:bCs/>
          <w:szCs w:val="24"/>
        </w:rPr>
      </w:pPr>
      <w:r w:rsidRPr="00817793">
        <w:rPr>
          <w:rFonts w:ascii="Tahoma" w:hAnsi="Tahoma" w:cs="Tahoma"/>
          <w:b/>
          <w:szCs w:val="24"/>
        </w:rPr>
        <w:t xml:space="preserve">Instruction: </w:t>
      </w:r>
      <w:r w:rsidRPr="00817793">
        <w:rPr>
          <w:rFonts w:ascii="Tahoma" w:hAnsi="Tahoma" w:cs="Tahoma"/>
          <w:bCs/>
          <w:szCs w:val="24"/>
        </w:rPr>
        <w:t>Please tick (√) appropriately in the space boxes provided below or comment where necessary in gaps.</w:t>
      </w:r>
    </w:p>
    <w:p w:rsidR="00D440C8" w:rsidRPr="00817793" w:rsidRDefault="00D440C8" w:rsidP="00D440C8">
      <w:pPr>
        <w:pStyle w:val="ListParagraph"/>
        <w:numPr>
          <w:ilvl w:val="0"/>
          <w:numId w:val="9"/>
        </w:numPr>
        <w:spacing w:after="240"/>
        <w:jc w:val="both"/>
        <w:rPr>
          <w:rFonts w:ascii="Tahoma" w:hAnsi="Tahoma" w:cs="Tahoma"/>
          <w:bCs/>
          <w:szCs w:val="24"/>
        </w:rPr>
      </w:pPr>
      <w:r w:rsidRPr="00817793">
        <w:rPr>
          <w:rFonts w:ascii="Tahoma" w:hAnsi="Tahoma" w:cs="Tahoma"/>
          <w:bCs/>
          <w:szCs w:val="24"/>
        </w:rPr>
        <w:t>How often do you consume news related to the public sector in Nigeria? (a) Daily [  ] (b) Few times a week [  ]  (c) Once a week [  ]  (d) Rarely [  ]  (e) Never [  ]</w:t>
      </w:r>
    </w:p>
    <w:p w:rsidR="00D440C8" w:rsidRPr="00817793" w:rsidRDefault="00D440C8" w:rsidP="00D440C8">
      <w:pPr>
        <w:pStyle w:val="ListParagraph"/>
        <w:numPr>
          <w:ilvl w:val="0"/>
          <w:numId w:val="9"/>
        </w:numPr>
        <w:spacing w:after="240"/>
        <w:jc w:val="both"/>
        <w:rPr>
          <w:rFonts w:ascii="Tahoma" w:hAnsi="Tahoma" w:cs="Tahoma"/>
          <w:bCs/>
          <w:szCs w:val="24"/>
        </w:rPr>
      </w:pPr>
      <w:r w:rsidRPr="00817793">
        <w:rPr>
          <w:rFonts w:ascii="Tahoma" w:hAnsi="Tahoma" w:cs="Tahoma"/>
          <w:bCs/>
          <w:szCs w:val="24"/>
        </w:rPr>
        <w:t>Which source do you primarily use to get news about corruption in the public sector? (a) Television [  ]  (b) Newspapers [  ]   (c) Online news websites [  ]   (d) Social media platforms [  ]   (e) Radio [  ]</w:t>
      </w:r>
    </w:p>
    <w:p w:rsidR="00D440C8" w:rsidRPr="00817793" w:rsidRDefault="00D440C8" w:rsidP="00D440C8">
      <w:pPr>
        <w:pStyle w:val="ListParagraph"/>
        <w:numPr>
          <w:ilvl w:val="0"/>
          <w:numId w:val="9"/>
        </w:numPr>
        <w:spacing w:after="240"/>
        <w:jc w:val="both"/>
        <w:rPr>
          <w:rFonts w:ascii="Tahoma" w:hAnsi="Tahoma" w:cs="Tahoma"/>
          <w:bCs/>
          <w:szCs w:val="24"/>
        </w:rPr>
      </w:pPr>
      <w:r w:rsidRPr="00817793">
        <w:rPr>
          <w:rFonts w:ascii="Tahoma" w:hAnsi="Tahoma" w:cs="Tahoma"/>
          <w:bCs/>
          <w:szCs w:val="24"/>
        </w:rPr>
        <w:t>How accurately does the media report corruption in the public sector? (a) Very accurate [  ]   (b) Accurate [  ]   (c) Neutral [  ]  (d) Less accurate [  ]  (d) Not accurate [  ]</w:t>
      </w:r>
    </w:p>
    <w:p w:rsidR="00D440C8" w:rsidRPr="00817793" w:rsidRDefault="00D440C8" w:rsidP="00D440C8">
      <w:pPr>
        <w:pStyle w:val="ListParagraph"/>
        <w:numPr>
          <w:ilvl w:val="0"/>
          <w:numId w:val="9"/>
        </w:numPr>
        <w:spacing w:after="240"/>
        <w:jc w:val="both"/>
        <w:rPr>
          <w:rFonts w:ascii="Tahoma" w:hAnsi="Tahoma" w:cs="Tahoma"/>
          <w:bCs/>
          <w:szCs w:val="24"/>
        </w:rPr>
      </w:pPr>
      <w:r w:rsidRPr="00817793">
        <w:rPr>
          <w:rFonts w:ascii="Tahoma" w:hAnsi="Tahoma" w:cs="Tahoma"/>
          <w:bCs/>
          <w:szCs w:val="24"/>
        </w:rPr>
        <w:t>How does media reportage of corruption in the public sector influence your perception of the issue? (a) Increases my awareness about corruption [  ]   (b) Makes me more skeptical about the public sector [  ]   (c) Motivates me to take action against corruption [  ]   (d) Makes me feel helpless and hopeless [  ]  (e) Doesn't influence my perception [  ]</w:t>
      </w:r>
    </w:p>
    <w:p w:rsidR="00D440C8" w:rsidRPr="00817793" w:rsidRDefault="00D440C8" w:rsidP="00D440C8">
      <w:pPr>
        <w:pStyle w:val="ListParagraph"/>
        <w:numPr>
          <w:ilvl w:val="0"/>
          <w:numId w:val="9"/>
        </w:numPr>
        <w:spacing w:after="240"/>
        <w:jc w:val="both"/>
        <w:rPr>
          <w:rFonts w:ascii="Tahoma" w:hAnsi="Tahoma" w:cs="Tahoma"/>
          <w:bCs/>
          <w:szCs w:val="24"/>
        </w:rPr>
      </w:pPr>
      <w:r w:rsidRPr="00817793">
        <w:rPr>
          <w:rFonts w:ascii="Tahoma" w:hAnsi="Tahoma" w:cs="Tahoma"/>
          <w:bCs/>
          <w:szCs w:val="24"/>
        </w:rPr>
        <w:t>Do media reports about corruption in the public sector influence your willingness to engage in corrupt practices? (a) Yes, I am likely to engage in corrupt practices [  ]  (b) No, it doesn't affect my behavior [  ](c) I am not sure [  ]</w:t>
      </w:r>
    </w:p>
    <w:p w:rsidR="00D440C8" w:rsidRPr="00817793" w:rsidRDefault="00D440C8" w:rsidP="00D440C8">
      <w:pPr>
        <w:pStyle w:val="ListParagraph"/>
        <w:numPr>
          <w:ilvl w:val="0"/>
          <w:numId w:val="9"/>
        </w:numPr>
        <w:spacing w:after="240"/>
        <w:jc w:val="both"/>
        <w:rPr>
          <w:rFonts w:ascii="Tahoma" w:hAnsi="Tahoma" w:cs="Tahoma"/>
          <w:bCs/>
          <w:szCs w:val="24"/>
        </w:rPr>
      </w:pPr>
      <w:r w:rsidRPr="00817793">
        <w:rPr>
          <w:rFonts w:ascii="Tahoma" w:hAnsi="Tahoma" w:cs="Tahoma"/>
          <w:bCs/>
          <w:szCs w:val="24"/>
        </w:rPr>
        <w:t>How possibly are you to report corruption if you come across it in your daily activities? (a) Very possibly [  ]  (b) possibly [  ]   (c) Neutral [  ]  (d) Less possibly [  ]   (e) Not at all [  ]</w:t>
      </w:r>
    </w:p>
    <w:p w:rsidR="00D440C8" w:rsidRPr="00817793" w:rsidRDefault="00D440C8" w:rsidP="00D440C8">
      <w:pPr>
        <w:spacing w:after="240"/>
        <w:jc w:val="both"/>
        <w:rPr>
          <w:rFonts w:ascii="Tahoma" w:hAnsi="Tahoma" w:cs="Tahoma"/>
          <w:b/>
          <w:szCs w:val="24"/>
        </w:rPr>
      </w:pPr>
    </w:p>
    <w:p w:rsidR="00D440C8" w:rsidRPr="00817793" w:rsidRDefault="00D440C8" w:rsidP="00D440C8">
      <w:pPr>
        <w:spacing w:after="240"/>
        <w:jc w:val="both"/>
        <w:rPr>
          <w:rFonts w:ascii="Tahoma" w:hAnsi="Tahoma" w:cs="Tahoma"/>
          <w:b/>
          <w:szCs w:val="24"/>
        </w:rPr>
      </w:pPr>
      <w:r w:rsidRPr="00817793">
        <w:rPr>
          <w:rFonts w:ascii="Tahoma" w:hAnsi="Tahoma" w:cs="Tahoma"/>
          <w:b/>
          <w:szCs w:val="24"/>
        </w:rPr>
        <w:lastRenderedPageBreak/>
        <w:t>SECTION B</w:t>
      </w:r>
    </w:p>
    <w:p w:rsidR="00D440C8" w:rsidRPr="00817793" w:rsidRDefault="00D440C8" w:rsidP="00D440C8">
      <w:pPr>
        <w:pBdr>
          <w:bottom w:val="single" w:sz="4" w:space="1" w:color="auto"/>
        </w:pBdr>
        <w:spacing w:after="240"/>
        <w:jc w:val="both"/>
        <w:rPr>
          <w:rFonts w:ascii="Tahoma" w:hAnsi="Tahoma" w:cs="Tahoma"/>
          <w:szCs w:val="24"/>
        </w:rPr>
      </w:pPr>
      <w:r w:rsidRPr="00817793">
        <w:rPr>
          <w:rFonts w:ascii="Tahoma" w:hAnsi="Tahoma" w:cs="Tahoma"/>
          <w:b/>
          <w:szCs w:val="24"/>
        </w:rPr>
        <w:t xml:space="preserve">            Statements on Research Questions</w:t>
      </w:r>
    </w:p>
    <w:p w:rsidR="00D440C8" w:rsidRPr="00817793" w:rsidRDefault="00D440C8" w:rsidP="00D440C8">
      <w:pPr>
        <w:spacing w:after="240"/>
        <w:jc w:val="both"/>
        <w:rPr>
          <w:rFonts w:ascii="Tahoma" w:hAnsi="Tahoma" w:cs="Tahoma"/>
          <w:szCs w:val="24"/>
        </w:rPr>
      </w:pPr>
      <w:r w:rsidRPr="00817793">
        <w:rPr>
          <w:rFonts w:ascii="Tahoma" w:hAnsi="Tahoma" w:cs="Tahoma"/>
          <w:b/>
          <w:szCs w:val="24"/>
        </w:rPr>
        <w:t xml:space="preserve">Instruction: </w:t>
      </w:r>
      <w:r w:rsidRPr="00817793">
        <w:rPr>
          <w:rFonts w:ascii="Tahoma" w:hAnsi="Tahoma" w:cs="Tahoma"/>
          <w:szCs w:val="24"/>
        </w:rPr>
        <w:t xml:space="preserve">Tick </w:t>
      </w:r>
      <w:r w:rsidRPr="00817793">
        <w:rPr>
          <w:rFonts w:ascii="Tahoma" w:hAnsi="Tahoma" w:cs="Tahoma"/>
          <w:bCs/>
          <w:szCs w:val="24"/>
        </w:rPr>
        <w:t>(√)</w:t>
      </w:r>
      <w:r w:rsidRPr="00817793">
        <w:rPr>
          <w:rFonts w:ascii="Tahoma" w:hAnsi="Tahoma" w:cs="Tahoma"/>
          <w:szCs w:val="24"/>
        </w:rPr>
        <w:t xml:space="preserve"> an option in the space boxes provided that best describe your level of agreement with the statements below in respect to the identified research questions.</w:t>
      </w:r>
    </w:p>
    <w:p w:rsidR="00D440C8" w:rsidRPr="00817793" w:rsidRDefault="00D440C8" w:rsidP="00D440C8">
      <w:pPr>
        <w:spacing w:after="240"/>
        <w:jc w:val="both"/>
        <w:rPr>
          <w:rFonts w:ascii="Tahoma" w:hAnsi="Tahoma" w:cs="Tahoma"/>
          <w:b/>
          <w:szCs w:val="24"/>
        </w:rPr>
      </w:pPr>
      <w:r w:rsidRPr="00817793">
        <w:rPr>
          <w:rFonts w:ascii="Tahoma" w:hAnsi="Tahoma" w:cs="Tahoma"/>
          <w:b/>
          <w:szCs w:val="24"/>
        </w:rPr>
        <w:t xml:space="preserve">Keywords: </w:t>
      </w:r>
      <w:r w:rsidRPr="00817793">
        <w:rPr>
          <w:rFonts w:ascii="Tahoma" w:hAnsi="Tahoma" w:cs="Tahoma"/>
          <w:szCs w:val="24"/>
        </w:rPr>
        <w:t>Strongly agree [SA]-Agree [A]-Undecided [U]-Disagree [D]-Strongly disagree [SD]</w:t>
      </w:r>
    </w:p>
    <w:tbl>
      <w:tblPr>
        <w:tblStyle w:val="TableGrid"/>
        <w:tblW w:w="9435" w:type="dxa"/>
        <w:jc w:val="center"/>
        <w:tblLayout w:type="fixed"/>
        <w:tblLook w:val="04A0" w:firstRow="1" w:lastRow="0" w:firstColumn="1" w:lastColumn="0" w:noHBand="0" w:noVBand="1"/>
      </w:tblPr>
      <w:tblGrid>
        <w:gridCol w:w="1838"/>
        <w:gridCol w:w="709"/>
        <w:gridCol w:w="4861"/>
        <w:gridCol w:w="597"/>
        <w:gridCol w:w="295"/>
        <w:gridCol w:w="296"/>
        <w:gridCol w:w="287"/>
        <w:gridCol w:w="552"/>
      </w:tblGrid>
      <w:tr w:rsidR="00D440C8" w:rsidRPr="00817793" w:rsidTr="00817793">
        <w:trPr>
          <w:trHeight w:val="175"/>
          <w:jc w:val="center"/>
        </w:trPr>
        <w:tc>
          <w:tcPr>
            <w:tcW w:w="1838" w:type="dxa"/>
            <w:vMerge w:val="restart"/>
          </w:tcPr>
          <w:p w:rsidR="00D440C8" w:rsidRPr="00817793" w:rsidRDefault="00D440C8" w:rsidP="00C97562">
            <w:pPr>
              <w:tabs>
                <w:tab w:val="left" w:pos="1053"/>
              </w:tabs>
              <w:spacing w:after="240" w:line="240" w:lineRule="auto"/>
              <w:contextualSpacing/>
              <w:jc w:val="both"/>
              <w:rPr>
                <w:rFonts w:ascii="Tahoma" w:hAnsi="Tahoma" w:cs="Tahoma"/>
                <w:b/>
                <w:szCs w:val="24"/>
              </w:rPr>
            </w:pPr>
            <w:r w:rsidRPr="00817793">
              <w:rPr>
                <w:rFonts w:ascii="Tahoma" w:hAnsi="Tahoma" w:cs="Tahoma"/>
                <w:b/>
                <w:szCs w:val="24"/>
              </w:rPr>
              <w:t>RESEARCH QUESTIONS</w:t>
            </w:r>
          </w:p>
        </w:tc>
        <w:tc>
          <w:tcPr>
            <w:tcW w:w="709" w:type="dxa"/>
            <w:tcBorders>
              <w:bottom w:val="nil"/>
            </w:tcBorders>
          </w:tcPr>
          <w:p w:rsidR="00D440C8" w:rsidRPr="00817793" w:rsidRDefault="00D440C8" w:rsidP="00C97562">
            <w:pPr>
              <w:tabs>
                <w:tab w:val="left" w:pos="1053"/>
              </w:tabs>
              <w:spacing w:after="240" w:line="240" w:lineRule="auto"/>
              <w:contextualSpacing/>
              <w:jc w:val="both"/>
              <w:rPr>
                <w:rFonts w:ascii="Tahoma" w:hAnsi="Tahoma" w:cs="Tahoma"/>
                <w:b/>
                <w:szCs w:val="24"/>
              </w:rPr>
            </w:pPr>
            <w:r w:rsidRPr="00817793">
              <w:rPr>
                <w:rFonts w:ascii="Tahoma" w:hAnsi="Tahoma" w:cs="Tahoma"/>
                <w:b/>
                <w:szCs w:val="24"/>
              </w:rPr>
              <w:t>S/N</w:t>
            </w:r>
          </w:p>
        </w:tc>
        <w:tc>
          <w:tcPr>
            <w:tcW w:w="4861" w:type="dxa"/>
            <w:vMerge w:val="restart"/>
          </w:tcPr>
          <w:p w:rsidR="00D440C8" w:rsidRPr="00817793" w:rsidRDefault="00D440C8" w:rsidP="00C97562">
            <w:pPr>
              <w:tabs>
                <w:tab w:val="left" w:pos="1053"/>
              </w:tabs>
              <w:spacing w:after="240" w:line="240" w:lineRule="auto"/>
              <w:contextualSpacing/>
              <w:jc w:val="both"/>
              <w:rPr>
                <w:rFonts w:ascii="Tahoma" w:hAnsi="Tahoma" w:cs="Tahoma"/>
                <w:b/>
                <w:szCs w:val="24"/>
              </w:rPr>
            </w:pPr>
            <w:r w:rsidRPr="00817793">
              <w:rPr>
                <w:rFonts w:ascii="Tahoma" w:hAnsi="Tahoma" w:cs="Tahoma"/>
                <w:b/>
                <w:szCs w:val="24"/>
              </w:rPr>
              <w:t>STATEMENTS</w:t>
            </w:r>
          </w:p>
        </w:tc>
        <w:tc>
          <w:tcPr>
            <w:tcW w:w="2027" w:type="dxa"/>
            <w:gridSpan w:val="5"/>
          </w:tcPr>
          <w:p w:rsidR="00D440C8" w:rsidRPr="00817793" w:rsidRDefault="00D440C8" w:rsidP="00C97562">
            <w:pPr>
              <w:tabs>
                <w:tab w:val="left" w:pos="1053"/>
              </w:tabs>
              <w:spacing w:after="240" w:line="240" w:lineRule="auto"/>
              <w:contextualSpacing/>
              <w:jc w:val="both"/>
              <w:rPr>
                <w:rFonts w:ascii="Tahoma" w:hAnsi="Tahoma" w:cs="Tahoma"/>
                <w:b/>
                <w:szCs w:val="24"/>
              </w:rPr>
            </w:pPr>
            <w:r w:rsidRPr="00817793">
              <w:rPr>
                <w:rFonts w:ascii="Tahoma" w:hAnsi="Tahoma" w:cs="Tahoma"/>
                <w:b/>
                <w:szCs w:val="24"/>
              </w:rPr>
              <w:t>OPTIONS</w:t>
            </w:r>
          </w:p>
        </w:tc>
      </w:tr>
      <w:tr w:rsidR="00D440C8" w:rsidRPr="00817793" w:rsidTr="00817793">
        <w:trPr>
          <w:trHeight w:val="103"/>
          <w:jc w:val="center"/>
        </w:trPr>
        <w:tc>
          <w:tcPr>
            <w:tcW w:w="1838" w:type="dxa"/>
            <w:vMerge/>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709" w:type="dxa"/>
            <w:tcBorders>
              <w:top w:val="nil"/>
            </w:tcBorders>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4861" w:type="dxa"/>
            <w:vMerge/>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597" w:type="dxa"/>
          </w:tcPr>
          <w:p w:rsidR="00D440C8" w:rsidRPr="00817793" w:rsidRDefault="00D440C8" w:rsidP="00C97562">
            <w:pPr>
              <w:tabs>
                <w:tab w:val="left" w:pos="1053"/>
              </w:tabs>
              <w:spacing w:after="240" w:line="240" w:lineRule="auto"/>
              <w:contextualSpacing/>
              <w:jc w:val="both"/>
              <w:rPr>
                <w:rFonts w:ascii="Tahoma" w:hAnsi="Tahoma" w:cs="Tahoma"/>
                <w:szCs w:val="24"/>
              </w:rPr>
            </w:pPr>
            <w:r w:rsidRPr="00817793">
              <w:rPr>
                <w:rFonts w:ascii="Tahoma" w:hAnsi="Tahoma" w:cs="Tahoma"/>
                <w:szCs w:val="24"/>
              </w:rPr>
              <w:t>SA</w:t>
            </w:r>
          </w:p>
        </w:tc>
        <w:tc>
          <w:tcPr>
            <w:tcW w:w="295" w:type="dxa"/>
          </w:tcPr>
          <w:p w:rsidR="00D440C8" w:rsidRPr="00817793" w:rsidRDefault="00D440C8" w:rsidP="00C97562">
            <w:pPr>
              <w:tabs>
                <w:tab w:val="left" w:pos="1053"/>
              </w:tabs>
              <w:spacing w:after="240" w:line="240" w:lineRule="auto"/>
              <w:contextualSpacing/>
              <w:jc w:val="both"/>
              <w:rPr>
                <w:rFonts w:ascii="Tahoma" w:hAnsi="Tahoma" w:cs="Tahoma"/>
                <w:szCs w:val="24"/>
              </w:rPr>
            </w:pPr>
            <w:r w:rsidRPr="00817793">
              <w:rPr>
                <w:rFonts w:ascii="Tahoma" w:hAnsi="Tahoma" w:cs="Tahoma"/>
                <w:szCs w:val="24"/>
              </w:rPr>
              <w:t>A</w:t>
            </w:r>
          </w:p>
        </w:tc>
        <w:tc>
          <w:tcPr>
            <w:tcW w:w="296" w:type="dxa"/>
          </w:tcPr>
          <w:p w:rsidR="00D440C8" w:rsidRPr="00817793" w:rsidRDefault="00D440C8" w:rsidP="00C97562">
            <w:pPr>
              <w:tabs>
                <w:tab w:val="left" w:pos="1053"/>
              </w:tabs>
              <w:spacing w:after="240" w:line="240" w:lineRule="auto"/>
              <w:contextualSpacing/>
              <w:jc w:val="both"/>
              <w:rPr>
                <w:rFonts w:ascii="Tahoma" w:hAnsi="Tahoma" w:cs="Tahoma"/>
                <w:szCs w:val="24"/>
              </w:rPr>
            </w:pPr>
            <w:r w:rsidRPr="00817793">
              <w:rPr>
                <w:rFonts w:ascii="Tahoma" w:hAnsi="Tahoma" w:cs="Tahoma"/>
                <w:szCs w:val="24"/>
              </w:rPr>
              <w:t>U</w:t>
            </w:r>
          </w:p>
        </w:tc>
        <w:tc>
          <w:tcPr>
            <w:tcW w:w="287" w:type="dxa"/>
          </w:tcPr>
          <w:p w:rsidR="00D440C8" w:rsidRPr="00817793" w:rsidRDefault="00D440C8" w:rsidP="00C97562">
            <w:pPr>
              <w:tabs>
                <w:tab w:val="left" w:pos="1053"/>
              </w:tabs>
              <w:spacing w:after="240" w:line="240" w:lineRule="auto"/>
              <w:contextualSpacing/>
              <w:jc w:val="both"/>
              <w:rPr>
                <w:rFonts w:ascii="Tahoma" w:hAnsi="Tahoma" w:cs="Tahoma"/>
                <w:szCs w:val="24"/>
              </w:rPr>
            </w:pPr>
            <w:r w:rsidRPr="00817793">
              <w:rPr>
                <w:rFonts w:ascii="Tahoma" w:hAnsi="Tahoma" w:cs="Tahoma"/>
                <w:szCs w:val="24"/>
              </w:rPr>
              <w:t>D</w:t>
            </w:r>
          </w:p>
        </w:tc>
        <w:tc>
          <w:tcPr>
            <w:tcW w:w="552" w:type="dxa"/>
          </w:tcPr>
          <w:p w:rsidR="00D440C8" w:rsidRPr="00817793" w:rsidRDefault="00D440C8" w:rsidP="00C97562">
            <w:pPr>
              <w:tabs>
                <w:tab w:val="left" w:pos="1053"/>
              </w:tabs>
              <w:spacing w:after="240" w:line="240" w:lineRule="auto"/>
              <w:contextualSpacing/>
              <w:jc w:val="both"/>
              <w:rPr>
                <w:rFonts w:ascii="Tahoma" w:hAnsi="Tahoma" w:cs="Tahoma"/>
                <w:szCs w:val="24"/>
              </w:rPr>
            </w:pPr>
            <w:r w:rsidRPr="00817793">
              <w:rPr>
                <w:rFonts w:ascii="Tahoma" w:hAnsi="Tahoma" w:cs="Tahoma"/>
                <w:szCs w:val="24"/>
              </w:rPr>
              <w:t>SD</w:t>
            </w:r>
          </w:p>
        </w:tc>
      </w:tr>
      <w:tr w:rsidR="00D440C8" w:rsidRPr="00817793" w:rsidTr="00817793">
        <w:trPr>
          <w:trHeight w:val="428"/>
          <w:jc w:val="center"/>
        </w:trPr>
        <w:tc>
          <w:tcPr>
            <w:tcW w:w="1838" w:type="dxa"/>
            <w:vMerge w:val="restart"/>
          </w:tcPr>
          <w:p w:rsidR="00D440C8" w:rsidRPr="00817793" w:rsidRDefault="00D440C8" w:rsidP="00C97562">
            <w:pPr>
              <w:spacing w:after="240" w:line="240" w:lineRule="auto"/>
              <w:jc w:val="both"/>
              <w:rPr>
                <w:rFonts w:ascii="Tahoma" w:hAnsi="Tahoma" w:cs="Tahoma"/>
                <w:szCs w:val="24"/>
              </w:rPr>
            </w:pPr>
          </w:p>
          <w:p w:rsidR="00D440C8" w:rsidRPr="00817793" w:rsidRDefault="00D440C8" w:rsidP="00C97562">
            <w:pPr>
              <w:spacing w:after="240" w:line="240" w:lineRule="auto"/>
              <w:jc w:val="both"/>
              <w:rPr>
                <w:rFonts w:ascii="Tahoma" w:hAnsi="Tahoma" w:cs="Tahoma"/>
                <w:szCs w:val="24"/>
              </w:rPr>
            </w:pPr>
          </w:p>
          <w:p w:rsidR="00D440C8" w:rsidRPr="00817793" w:rsidRDefault="00D440C8" w:rsidP="00C97562">
            <w:pPr>
              <w:spacing w:after="240" w:line="240" w:lineRule="auto"/>
              <w:jc w:val="both"/>
              <w:rPr>
                <w:rFonts w:ascii="Tahoma" w:hAnsi="Tahoma" w:cs="Tahoma"/>
                <w:szCs w:val="24"/>
              </w:rPr>
            </w:pPr>
            <w:r w:rsidRPr="00817793">
              <w:rPr>
                <w:rFonts w:ascii="Tahoma" w:hAnsi="Tahoma" w:cs="Tahoma"/>
                <w:b/>
                <w:szCs w:val="24"/>
              </w:rPr>
              <w:t>RQ1:</w:t>
            </w:r>
            <w:r w:rsidRPr="00817793">
              <w:rPr>
                <w:rFonts w:ascii="Tahoma" w:hAnsi="Tahoma" w:cs="Tahoma"/>
                <w:szCs w:val="24"/>
              </w:rPr>
              <w:t xml:space="preserve"> What is the public knowledge of media reportage of corruption in public sectors among Nigerian students?</w:t>
            </w:r>
          </w:p>
        </w:tc>
        <w:tc>
          <w:tcPr>
            <w:tcW w:w="709" w:type="dxa"/>
          </w:tcPr>
          <w:p w:rsidR="00D440C8" w:rsidRPr="00817793" w:rsidRDefault="00D440C8" w:rsidP="00C97562">
            <w:pPr>
              <w:tabs>
                <w:tab w:val="left" w:pos="1053"/>
              </w:tabs>
              <w:spacing w:after="240" w:line="240" w:lineRule="auto"/>
              <w:contextualSpacing/>
              <w:jc w:val="both"/>
              <w:rPr>
                <w:rFonts w:ascii="Tahoma" w:hAnsi="Tahoma" w:cs="Tahoma"/>
                <w:szCs w:val="24"/>
              </w:rPr>
            </w:pPr>
            <w:r w:rsidRPr="00817793">
              <w:rPr>
                <w:rFonts w:ascii="Tahoma" w:hAnsi="Tahoma" w:cs="Tahoma"/>
                <w:szCs w:val="24"/>
              </w:rPr>
              <w:t>1.</w:t>
            </w:r>
          </w:p>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4861" w:type="dxa"/>
          </w:tcPr>
          <w:p w:rsidR="00D440C8" w:rsidRPr="00817793" w:rsidRDefault="00D440C8" w:rsidP="00C97562">
            <w:pPr>
              <w:tabs>
                <w:tab w:val="left" w:pos="1053"/>
              </w:tabs>
              <w:spacing w:after="240" w:line="240" w:lineRule="auto"/>
              <w:contextualSpacing/>
              <w:jc w:val="both"/>
              <w:rPr>
                <w:rFonts w:ascii="Tahoma" w:hAnsi="Tahoma" w:cs="Tahoma"/>
                <w:szCs w:val="24"/>
              </w:rPr>
            </w:pPr>
            <w:r w:rsidRPr="00817793">
              <w:rPr>
                <w:rFonts w:ascii="Tahoma" w:hAnsi="Tahoma" w:cs="Tahoma"/>
                <w:szCs w:val="24"/>
              </w:rPr>
              <w:t>The media effectively informs the public about corruption in public sectors.</w:t>
            </w:r>
          </w:p>
        </w:tc>
        <w:tc>
          <w:tcPr>
            <w:tcW w:w="597"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295"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296"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287"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552"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r>
      <w:tr w:rsidR="00D440C8" w:rsidRPr="00817793" w:rsidTr="00817793">
        <w:trPr>
          <w:trHeight w:val="353"/>
          <w:jc w:val="center"/>
        </w:trPr>
        <w:tc>
          <w:tcPr>
            <w:tcW w:w="1838" w:type="dxa"/>
            <w:vMerge/>
          </w:tcPr>
          <w:p w:rsidR="00D440C8" w:rsidRPr="00817793" w:rsidRDefault="00D440C8" w:rsidP="00C97562">
            <w:pPr>
              <w:spacing w:after="240" w:line="240" w:lineRule="auto"/>
              <w:jc w:val="both"/>
              <w:rPr>
                <w:rFonts w:ascii="Tahoma" w:hAnsi="Tahoma" w:cs="Tahoma"/>
                <w:szCs w:val="24"/>
              </w:rPr>
            </w:pPr>
          </w:p>
        </w:tc>
        <w:tc>
          <w:tcPr>
            <w:tcW w:w="709" w:type="dxa"/>
          </w:tcPr>
          <w:p w:rsidR="00D440C8" w:rsidRPr="00817793" w:rsidRDefault="00D440C8" w:rsidP="00C97562">
            <w:pPr>
              <w:tabs>
                <w:tab w:val="left" w:pos="1053"/>
              </w:tabs>
              <w:spacing w:after="240" w:line="240" w:lineRule="auto"/>
              <w:contextualSpacing/>
              <w:jc w:val="both"/>
              <w:rPr>
                <w:rFonts w:ascii="Tahoma" w:hAnsi="Tahoma" w:cs="Tahoma"/>
                <w:szCs w:val="24"/>
              </w:rPr>
            </w:pPr>
            <w:r w:rsidRPr="00817793">
              <w:rPr>
                <w:rFonts w:ascii="Tahoma" w:hAnsi="Tahoma" w:cs="Tahoma"/>
                <w:szCs w:val="24"/>
              </w:rPr>
              <w:t>2.</w:t>
            </w:r>
          </w:p>
        </w:tc>
        <w:tc>
          <w:tcPr>
            <w:tcW w:w="4861" w:type="dxa"/>
          </w:tcPr>
          <w:p w:rsidR="00D440C8" w:rsidRPr="00817793" w:rsidRDefault="00D440C8" w:rsidP="00C97562">
            <w:pPr>
              <w:tabs>
                <w:tab w:val="left" w:pos="1053"/>
              </w:tabs>
              <w:spacing w:after="240" w:line="240" w:lineRule="auto"/>
              <w:contextualSpacing/>
              <w:jc w:val="both"/>
              <w:rPr>
                <w:rFonts w:ascii="Tahoma" w:hAnsi="Tahoma" w:cs="Tahoma"/>
                <w:szCs w:val="24"/>
              </w:rPr>
            </w:pPr>
            <w:r w:rsidRPr="00817793">
              <w:rPr>
                <w:rFonts w:ascii="Tahoma" w:hAnsi="Tahoma" w:cs="Tahoma"/>
                <w:szCs w:val="24"/>
              </w:rPr>
              <w:t>Media reports on corruption in public sectors are accurate and reliable.</w:t>
            </w:r>
          </w:p>
        </w:tc>
        <w:tc>
          <w:tcPr>
            <w:tcW w:w="597"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295"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296"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287"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552"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r>
      <w:tr w:rsidR="00D440C8" w:rsidRPr="00817793" w:rsidTr="00817793">
        <w:trPr>
          <w:trHeight w:val="378"/>
          <w:jc w:val="center"/>
        </w:trPr>
        <w:tc>
          <w:tcPr>
            <w:tcW w:w="1838" w:type="dxa"/>
            <w:vMerge/>
          </w:tcPr>
          <w:p w:rsidR="00D440C8" w:rsidRPr="00817793" w:rsidRDefault="00D440C8" w:rsidP="00C97562">
            <w:pPr>
              <w:spacing w:after="240" w:line="240" w:lineRule="auto"/>
              <w:jc w:val="both"/>
              <w:rPr>
                <w:rFonts w:ascii="Tahoma" w:hAnsi="Tahoma" w:cs="Tahoma"/>
                <w:szCs w:val="24"/>
              </w:rPr>
            </w:pPr>
          </w:p>
        </w:tc>
        <w:tc>
          <w:tcPr>
            <w:tcW w:w="709" w:type="dxa"/>
          </w:tcPr>
          <w:p w:rsidR="00D440C8" w:rsidRPr="00817793" w:rsidRDefault="00D440C8" w:rsidP="00C97562">
            <w:pPr>
              <w:tabs>
                <w:tab w:val="left" w:pos="1053"/>
              </w:tabs>
              <w:spacing w:after="240" w:line="240" w:lineRule="auto"/>
              <w:contextualSpacing/>
              <w:jc w:val="both"/>
              <w:rPr>
                <w:rFonts w:ascii="Tahoma" w:hAnsi="Tahoma" w:cs="Tahoma"/>
                <w:szCs w:val="24"/>
              </w:rPr>
            </w:pPr>
            <w:r w:rsidRPr="00817793">
              <w:rPr>
                <w:rFonts w:ascii="Tahoma" w:hAnsi="Tahoma" w:cs="Tahoma"/>
                <w:szCs w:val="24"/>
              </w:rPr>
              <w:t>3.</w:t>
            </w:r>
          </w:p>
        </w:tc>
        <w:tc>
          <w:tcPr>
            <w:tcW w:w="4861" w:type="dxa"/>
          </w:tcPr>
          <w:p w:rsidR="00D440C8" w:rsidRPr="00817793" w:rsidRDefault="00D440C8" w:rsidP="00C97562">
            <w:pPr>
              <w:tabs>
                <w:tab w:val="left" w:pos="1053"/>
              </w:tabs>
              <w:spacing w:after="240" w:line="240" w:lineRule="auto"/>
              <w:contextualSpacing/>
              <w:jc w:val="both"/>
              <w:rPr>
                <w:rFonts w:ascii="Tahoma" w:hAnsi="Tahoma" w:cs="Tahoma"/>
                <w:szCs w:val="24"/>
              </w:rPr>
            </w:pPr>
            <w:r w:rsidRPr="00817793">
              <w:rPr>
                <w:rFonts w:ascii="Tahoma" w:hAnsi="Tahoma" w:cs="Tahoma"/>
                <w:szCs w:val="24"/>
              </w:rPr>
              <w:t>The media plays a significant role in holding corrupt officials accountable.</w:t>
            </w:r>
          </w:p>
        </w:tc>
        <w:tc>
          <w:tcPr>
            <w:tcW w:w="597"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295"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296"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287"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552"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r>
      <w:tr w:rsidR="00D440C8" w:rsidRPr="00817793" w:rsidTr="00817793">
        <w:trPr>
          <w:trHeight w:val="669"/>
          <w:jc w:val="center"/>
        </w:trPr>
        <w:tc>
          <w:tcPr>
            <w:tcW w:w="1838" w:type="dxa"/>
            <w:vMerge/>
          </w:tcPr>
          <w:p w:rsidR="00D440C8" w:rsidRPr="00817793" w:rsidRDefault="00D440C8" w:rsidP="00C97562">
            <w:pPr>
              <w:spacing w:after="240" w:line="240" w:lineRule="auto"/>
              <w:jc w:val="both"/>
              <w:rPr>
                <w:rFonts w:ascii="Tahoma" w:hAnsi="Tahoma" w:cs="Tahoma"/>
                <w:szCs w:val="24"/>
              </w:rPr>
            </w:pPr>
          </w:p>
        </w:tc>
        <w:tc>
          <w:tcPr>
            <w:tcW w:w="709" w:type="dxa"/>
          </w:tcPr>
          <w:p w:rsidR="00D440C8" w:rsidRPr="00817793" w:rsidRDefault="00D440C8" w:rsidP="00C97562">
            <w:pPr>
              <w:tabs>
                <w:tab w:val="left" w:pos="1053"/>
              </w:tabs>
              <w:spacing w:after="240" w:line="240" w:lineRule="auto"/>
              <w:contextualSpacing/>
              <w:jc w:val="both"/>
              <w:rPr>
                <w:rFonts w:ascii="Tahoma" w:hAnsi="Tahoma" w:cs="Tahoma"/>
                <w:szCs w:val="24"/>
              </w:rPr>
            </w:pPr>
            <w:r w:rsidRPr="00817793">
              <w:rPr>
                <w:rFonts w:ascii="Tahoma" w:hAnsi="Tahoma" w:cs="Tahoma"/>
                <w:szCs w:val="24"/>
              </w:rPr>
              <w:t>4.</w:t>
            </w:r>
          </w:p>
        </w:tc>
        <w:tc>
          <w:tcPr>
            <w:tcW w:w="4861" w:type="dxa"/>
          </w:tcPr>
          <w:p w:rsidR="00D440C8" w:rsidRPr="00817793" w:rsidRDefault="00D440C8" w:rsidP="00C97562">
            <w:pPr>
              <w:tabs>
                <w:tab w:val="left" w:pos="1053"/>
              </w:tabs>
              <w:spacing w:after="240" w:line="240" w:lineRule="auto"/>
              <w:contextualSpacing/>
              <w:jc w:val="both"/>
              <w:rPr>
                <w:rFonts w:ascii="Tahoma" w:hAnsi="Tahoma" w:cs="Tahoma"/>
                <w:szCs w:val="24"/>
              </w:rPr>
            </w:pPr>
            <w:r w:rsidRPr="00817793">
              <w:rPr>
                <w:rFonts w:ascii="Tahoma" w:hAnsi="Tahoma" w:cs="Tahoma"/>
                <w:szCs w:val="24"/>
              </w:rPr>
              <w:t>I feel well-informed about corruption cases in the Nigerian public sectors through media coverage.</w:t>
            </w:r>
          </w:p>
        </w:tc>
        <w:tc>
          <w:tcPr>
            <w:tcW w:w="597"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295"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296"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287"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552"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r>
      <w:tr w:rsidR="00D440C8" w:rsidRPr="00817793" w:rsidTr="00817793">
        <w:trPr>
          <w:trHeight w:val="378"/>
          <w:jc w:val="center"/>
        </w:trPr>
        <w:tc>
          <w:tcPr>
            <w:tcW w:w="1838" w:type="dxa"/>
            <w:vMerge w:val="restart"/>
          </w:tcPr>
          <w:p w:rsidR="00D440C8" w:rsidRPr="00817793" w:rsidRDefault="00D440C8" w:rsidP="00C97562">
            <w:pPr>
              <w:spacing w:after="240" w:line="240" w:lineRule="auto"/>
              <w:jc w:val="both"/>
              <w:rPr>
                <w:rFonts w:ascii="Tahoma" w:hAnsi="Tahoma" w:cs="Tahoma"/>
                <w:szCs w:val="24"/>
              </w:rPr>
            </w:pPr>
          </w:p>
          <w:p w:rsidR="00D440C8" w:rsidRPr="00817793" w:rsidRDefault="00D440C8" w:rsidP="00C97562">
            <w:pPr>
              <w:spacing w:after="240" w:line="240" w:lineRule="auto"/>
              <w:jc w:val="both"/>
              <w:rPr>
                <w:rFonts w:ascii="Tahoma" w:hAnsi="Tahoma" w:cs="Tahoma"/>
                <w:szCs w:val="24"/>
              </w:rPr>
            </w:pPr>
          </w:p>
          <w:p w:rsidR="00D440C8" w:rsidRPr="00817793" w:rsidRDefault="00D440C8" w:rsidP="00C97562">
            <w:pPr>
              <w:spacing w:after="240" w:line="240" w:lineRule="auto"/>
              <w:jc w:val="both"/>
              <w:rPr>
                <w:rFonts w:ascii="Tahoma" w:hAnsi="Tahoma" w:cs="Tahoma"/>
                <w:szCs w:val="24"/>
              </w:rPr>
            </w:pPr>
          </w:p>
          <w:p w:rsidR="00D440C8" w:rsidRPr="00817793" w:rsidRDefault="00D440C8" w:rsidP="00C97562">
            <w:pPr>
              <w:spacing w:after="240" w:line="240" w:lineRule="auto"/>
              <w:jc w:val="both"/>
              <w:rPr>
                <w:rFonts w:ascii="Tahoma" w:hAnsi="Tahoma" w:cs="Tahoma"/>
                <w:szCs w:val="24"/>
              </w:rPr>
            </w:pPr>
          </w:p>
          <w:p w:rsidR="00D440C8" w:rsidRPr="00817793" w:rsidRDefault="00D440C8" w:rsidP="00C97562">
            <w:pPr>
              <w:spacing w:after="240" w:line="240" w:lineRule="auto"/>
              <w:jc w:val="both"/>
              <w:rPr>
                <w:rFonts w:ascii="Tahoma" w:hAnsi="Tahoma" w:cs="Tahoma"/>
                <w:szCs w:val="24"/>
              </w:rPr>
            </w:pPr>
            <w:r w:rsidRPr="00817793">
              <w:rPr>
                <w:rFonts w:ascii="Tahoma" w:hAnsi="Tahoma" w:cs="Tahoma"/>
                <w:b/>
                <w:szCs w:val="24"/>
              </w:rPr>
              <w:t>RQ2:</w:t>
            </w:r>
            <w:r w:rsidRPr="00817793">
              <w:rPr>
                <w:rFonts w:ascii="Tahoma" w:hAnsi="Tahoma" w:cs="Tahoma"/>
                <w:szCs w:val="24"/>
              </w:rPr>
              <w:t xml:space="preserve"> What impact do media reportage of corruption in public sectors </w:t>
            </w:r>
            <w:r w:rsidRPr="00817793">
              <w:rPr>
                <w:rFonts w:ascii="Tahoma" w:hAnsi="Tahoma" w:cs="Tahoma"/>
                <w:szCs w:val="24"/>
              </w:rPr>
              <w:lastRenderedPageBreak/>
              <w:t>have among Nigerian students?</w:t>
            </w:r>
          </w:p>
        </w:tc>
        <w:tc>
          <w:tcPr>
            <w:tcW w:w="709" w:type="dxa"/>
          </w:tcPr>
          <w:p w:rsidR="00D440C8" w:rsidRPr="00817793" w:rsidRDefault="00D440C8" w:rsidP="00C97562">
            <w:pPr>
              <w:tabs>
                <w:tab w:val="left" w:pos="1053"/>
              </w:tabs>
              <w:spacing w:after="240" w:line="240" w:lineRule="auto"/>
              <w:contextualSpacing/>
              <w:jc w:val="both"/>
              <w:rPr>
                <w:rFonts w:ascii="Tahoma" w:hAnsi="Tahoma" w:cs="Tahoma"/>
                <w:szCs w:val="24"/>
              </w:rPr>
            </w:pPr>
            <w:r w:rsidRPr="00817793">
              <w:rPr>
                <w:rFonts w:ascii="Tahoma" w:hAnsi="Tahoma" w:cs="Tahoma"/>
                <w:szCs w:val="24"/>
              </w:rPr>
              <w:lastRenderedPageBreak/>
              <w:t>5.</w:t>
            </w:r>
          </w:p>
        </w:tc>
        <w:tc>
          <w:tcPr>
            <w:tcW w:w="4861" w:type="dxa"/>
          </w:tcPr>
          <w:p w:rsidR="00D440C8" w:rsidRPr="00817793" w:rsidRDefault="00D440C8" w:rsidP="00C97562">
            <w:pPr>
              <w:tabs>
                <w:tab w:val="left" w:pos="1053"/>
              </w:tabs>
              <w:spacing w:after="240" w:line="240" w:lineRule="auto"/>
              <w:contextualSpacing/>
              <w:jc w:val="both"/>
              <w:rPr>
                <w:rFonts w:ascii="Tahoma" w:hAnsi="Tahoma" w:cs="Tahoma"/>
                <w:szCs w:val="24"/>
              </w:rPr>
            </w:pPr>
            <w:r w:rsidRPr="00817793">
              <w:rPr>
                <w:rFonts w:ascii="Tahoma" w:hAnsi="Tahoma" w:cs="Tahoma"/>
                <w:szCs w:val="24"/>
              </w:rPr>
              <w:t>Media coverage of corruption in public sectors has motivated me to take a stand against corruption in my daily life.</w:t>
            </w:r>
          </w:p>
        </w:tc>
        <w:tc>
          <w:tcPr>
            <w:tcW w:w="597"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295"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296"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287"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552"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r>
      <w:tr w:rsidR="00D440C8" w:rsidRPr="00817793" w:rsidTr="00817793">
        <w:trPr>
          <w:trHeight w:val="378"/>
          <w:jc w:val="center"/>
        </w:trPr>
        <w:tc>
          <w:tcPr>
            <w:tcW w:w="1838" w:type="dxa"/>
            <w:vMerge/>
          </w:tcPr>
          <w:p w:rsidR="00D440C8" w:rsidRPr="00817793" w:rsidRDefault="00D440C8" w:rsidP="00C97562">
            <w:pPr>
              <w:spacing w:after="240" w:line="240" w:lineRule="auto"/>
              <w:jc w:val="both"/>
              <w:rPr>
                <w:rFonts w:ascii="Tahoma" w:hAnsi="Tahoma" w:cs="Tahoma"/>
                <w:szCs w:val="24"/>
              </w:rPr>
            </w:pPr>
          </w:p>
        </w:tc>
        <w:tc>
          <w:tcPr>
            <w:tcW w:w="709" w:type="dxa"/>
          </w:tcPr>
          <w:p w:rsidR="00D440C8" w:rsidRPr="00817793" w:rsidRDefault="00D440C8" w:rsidP="00C97562">
            <w:pPr>
              <w:tabs>
                <w:tab w:val="left" w:pos="1053"/>
              </w:tabs>
              <w:spacing w:after="240" w:line="240" w:lineRule="auto"/>
              <w:contextualSpacing/>
              <w:jc w:val="both"/>
              <w:rPr>
                <w:rFonts w:ascii="Tahoma" w:hAnsi="Tahoma" w:cs="Tahoma"/>
                <w:szCs w:val="24"/>
              </w:rPr>
            </w:pPr>
            <w:r w:rsidRPr="00817793">
              <w:rPr>
                <w:rFonts w:ascii="Tahoma" w:hAnsi="Tahoma" w:cs="Tahoma"/>
                <w:szCs w:val="24"/>
              </w:rPr>
              <w:t>6.</w:t>
            </w:r>
          </w:p>
        </w:tc>
        <w:tc>
          <w:tcPr>
            <w:tcW w:w="4861" w:type="dxa"/>
          </w:tcPr>
          <w:p w:rsidR="00D440C8" w:rsidRPr="00817793" w:rsidRDefault="00D440C8" w:rsidP="00C97562">
            <w:pPr>
              <w:tabs>
                <w:tab w:val="left" w:pos="1053"/>
              </w:tabs>
              <w:spacing w:after="240" w:line="240" w:lineRule="auto"/>
              <w:contextualSpacing/>
              <w:jc w:val="both"/>
              <w:rPr>
                <w:rFonts w:ascii="Tahoma" w:hAnsi="Tahoma" w:cs="Tahoma"/>
                <w:szCs w:val="24"/>
              </w:rPr>
            </w:pPr>
            <w:r w:rsidRPr="00817793">
              <w:rPr>
                <w:rFonts w:ascii="Tahoma" w:hAnsi="Tahoma" w:cs="Tahoma"/>
                <w:szCs w:val="24"/>
              </w:rPr>
              <w:t>Media reports on corruption in public sectors have increased my interest in studying issues related to governance, transparency, and accountability.</w:t>
            </w:r>
          </w:p>
        </w:tc>
        <w:tc>
          <w:tcPr>
            <w:tcW w:w="597"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295"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296"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287"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552"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r>
      <w:tr w:rsidR="00D440C8" w:rsidRPr="00817793" w:rsidTr="00817793">
        <w:trPr>
          <w:trHeight w:val="378"/>
          <w:jc w:val="center"/>
        </w:trPr>
        <w:tc>
          <w:tcPr>
            <w:tcW w:w="1838" w:type="dxa"/>
            <w:vMerge/>
          </w:tcPr>
          <w:p w:rsidR="00D440C8" w:rsidRPr="00817793" w:rsidRDefault="00D440C8" w:rsidP="00C97562">
            <w:pPr>
              <w:spacing w:after="240" w:line="240" w:lineRule="auto"/>
              <w:jc w:val="both"/>
              <w:rPr>
                <w:rFonts w:ascii="Tahoma" w:hAnsi="Tahoma" w:cs="Tahoma"/>
                <w:szCs w:val="24"/>
              </w:rPr>
            </w:pPr>
          </w:p>
        </w:tc>
        <w:tc>
          <w:tcPr>
            <w:tcW w:w="709" w:type="dxa"/>
          </w:tcPr>
          <w:p w:rsidR="00D440C8" w:rsidRPr="00817793" w:rsidRDefault="00D440C8" w:rsidP="00C97562">
            <w:pPr>
              <w:tabs>
                <w:tab w:val="left" w:pos="1053"/>
              </w:tabs>
              <w:spacing w:after="240" w:line="240" w:lineRule="auto"/>
              <w:contextualSpacing/>
              <w:jc w:val="both"/>
              <w:rPr>
                <w:rFonts w:ascii="Tahoma" w:hAnsi="Tahoma" w:cs="Tahoma"/>
                <w:szCs w:val="24"/>
              </w:rPr>
            </w:pPr>
            <w:r w:rsidRPr="00817793">
              <w:rPr>
                <w:rFonts w:ascii="Tahoma" w:hAnsi="Tahoma" w:cs="Tahoma"/>
                <w:szCs w:val="24"/>
              </w:rPr>
              <w:t>7.</w:t>
            </w:r>
          </w:p>
        </w:tc>
        <w:tc>
          <w:tcPr>
            <w:tcW w:w="4861" w:type="dxa"/>
          </w:tcPr>
          <w:p w:rsidR="00D440C8" w:rsidRPr="00817793" w:rsidRDefault="00D440C8" w:rsidP="00C97562">
            <w:pPr>
              <w:tabs>
                <w:tab w:val="left" w:pos="1053"/>
              </w:tabs>
              <w:spacing w:after="240" w:line="240" w:lineRule="auto"/>
              <w:contextualSpacing/>
              <w:jc w:val="both"/>
              <w:rPr>
                <w:rFonts w:ascii="Tahoma" w:hAnsi="Tahoma" w:cs="Tahoma"/>
                <w:szCs w:val="24"/>
              </w:rPr>
            </w:pPr>
            <w:r w:rsidRPr="00817793">
              <w:rPr>
                <w:rFonts w:ascii="Tahoma" w:hAnsi="Tahoma" w:cs="Tahoma"/>
                <w:szCs w:val="24"/>
              </w:rPr>
              <w:t>Media reportage of corruption in public sectors has made me more inclined to participate in social and civic initiatives aimed at fighting corruption.</w:t>
            </w:r>
          </w:p>
        </w:tc>
        <w:tc>
          <w:tcPr>
            <w:tcW w:w="597"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295"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296"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287"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552"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r>
      <w:tr w:rsidR="00D440C8" w:rsidRPr="00817793" w:rsidTr="00817793">
        <w:trPr>
          <w:trHeight w:val="378"/>
          <w:jc w:val="center"/>
        </w:trPr>
        <w:tc>
          <w:tcPr>
            <w:tcW w:w="1838" w:type="dxa"/>
            <w:vMerge/>
          </w:tcPr>
          <w:p w:rsidR="00D440C8" w:rsidRPr="00817793" w:rsidRDefault="00D440C8" w:rsidP="00C97562">
            <w:pPr>
              <w:spacing w:after="240" w:line="240" w:lineRule="auto"/>
              <w:jc w:val="both"/>
              <w:rPr>
                <w:rFonts w:ascii="Tahoma" w:hAnsi="Tahoma" w:cs="Tahoma"/>
                <w:szCs w:val="24"/>
              </w:rPr>
            </w:pPr>
          </w:p>
        </w:tc>
        <w:tc>
          <w:tcPr>
            <w:tcW w:w="709" w:type="dxa"/>
          </w:tcPr>
          <w:p w:rsidR="00D440C8" w:rsidRPr="00817793" w:rsidRDefault="00D440C8" w:rsidP="00C97562">
            <w:pPr>
              <w:tabs>
                <w:tab w:val="left" w:pos="1053"/>
              </w:tabs>
              <w:spacing w:after="240" w:line="240" w:lineRule="auto"/>
              <w:contextualSpacing/>
              <w:jc w:val="both"/>
              <w:rPr>
                <w:rFonts w:ascii="Tahoma" w:hAnsi="Tahoma" w:cs="Tahoma"/>
                <w:szCs w:val="24"/>
              </w:rPr>
            </w:pPr>
            <w:r w:rsidRPr="00817793">
              <w:rPr>
                <w:rFonts w:ascii="Tahoma" w:hAnsi="Tahoma" w:cs="Tahoma"/>
                <w:szCs w:val="24"/>
              </w:rPr>
              <w:t>8.</w:t>
            </w:r>
          </w:p>
        </w:tc>
        <w:tc>
          <w:tcPr>
            <w:tcW w:w="4861" w:type="dxa"/>
          </w:tcPr>
          <w:p w:rsidR="00D440C8" w:rsidRPr="00817793" w:rsidRDefault="00D440C8" w:rsidP="00C97562">
            <w:pPr>
              <w:tabs>
                <w:tab w:val="left" w:pos="1053"/>
              </w:tabs>
              <w:spacing w:after="240" w:line="240" w:lineRule="auto"/>
              <w:contextualSpacing/>
              <w:jc w:val="both"/>
              <w:rPr>
                <w:rFonts w:ascii="Tahoma" w:hAnsi="Tahoma" w:cs="Tahoma"/>
                <w:szCs w:val="24"/>
              </w:rPr>
            </w:pPr>
            <w:r w:rsidRPr="00817793">
              <w:rPr>
                <w:rFonts w:ascii="Tahoma" w:hAnsi="Tahoma" w:cs="Tahoma"/>
                <w:szCs w:val="24"/>
              </w:rPr>
              <w:t xml:space="preserve">Media coverage of corruption in public sectors has heightened my sense of </w:t>
            </w:r>
            <w:r w:rsidRPr="00817793">
              <w:rPr>
                <w:rFonts w:ascii="Tahoma" w:hAnsi="Tahoma" w:cs="Tahoma"/>
                <w:szCs w:val="24"/>
              </w:rPr>
              <w:lastRenderedPageBreak/>
              <w:t>responsibility as a citizen to promote ethical behavior and integrity.</w:t>
            </w:r>
          </w:p>
        </w:tc>
        <w:tc>
          <w:tcPr>
            <w:tcW w:w="597"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295"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296"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287"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552"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r>
      <w:tr w:rsidR="00D440C8" w:rsidRPr="00817793" w:rsidTr="00817793">
        <w:trPr>
          <w:trHeight w:val="378"/>
          <w:jc w:val="center"/>
        </w:trPr>
        <w:tc>
          <w:tcPr>
            <w:tcW w:w="1838" w:type="dxa"/>
            <w:vMerge w:val="restart"/>
          </w:tcPr>
          <w:p w:rsidR="00D440C8" w:rsidRPr="00817793" w:rsidRDefault="00D440C8" w:rsidP="00C97562">
            <w:pPr>
              <w:spacing w:after="240" w:line="240" w:lineRule="auto"/>
              <w:jc w:val="both"/>
              <w:rPr>
                <w:rFonts w:ascii="Tahoma" w:hAnsi="Tahoma" w:cs="Tahoma"/>
                <w:szCs w:val="24"/>
              </w:rPr>
            </w:pPr>
          </w:p>
          <w:p w:rsidR="00D440C8" w:rsidRPr="00817793" w:rsidRDefault="00D440C8" w:rsidP="00C97562">
            <w:pPr>
              <w:spacing w:after="240" w:line="240" w:lineRule="auto"/>
              <w:jc w:val="both"/>
              <w:rPr>
                <w:rFonts w:ascii="Tahoma" w:hAnsi="Tahoma" w:cs="Tahoma"/>
                <w:szCs w:val="24"/>
              </w:rPr>
            </w:pPr>
          </w:p>
          <w:p w:rsidR="00D440C8" w:rsidRPr="00817793" w:rsidRDefault="00D440C8" w:rsidP="00C97562">
            <w:pPr>
              <w:spacing w:after="240" w:line="240" w:lineRule="auto"/>
              <w:jc w:val="both"/>
              <w:rPr>
                <w:rFonts w:ascii="Tahoma" w:hAnsi="Tahoma" w:cs="Tahoma"/>
                <w:szCs w:val="24"/>
              </w:rPr>
            </w:pPr>
          </w:p>
          <w:p w:rsidR="00D440C8" w:rsidRPr="00817793" w:rsidRDefault="00D440C8" w:rsidP="00C97562">
            <w:pPr>
              <w:spacing w:after="240" w:line="240" w:lineRule="auto"/>
              <w:jc w:val="both"/>
              <w:rPr>
                <w:rFonts w:ascii="Tahoma" w:hAnsi="Tahoma" w:cs="Tahoma"/>
                <w:szCs w:val="24"/>
              </w:rPr>
            </w:pPr>
            <w:r w:rsidRPr="00817793">
              <w:rPr>
                <w:rFonts w:ascii="Tahoma" w:hAnsi="Tahoma" w:cs="Tahoma"/>
                <w:b/>
                <w:szCs w:val="24"/>
              </w:rPr>
              <w:t>RQ3:</w:t>
            </w:r>
            <w:r w:rsidRPr="00817793">
              <w:rPr>
                <w:rFonts w:ascii="Tahoma" w:hAnsi="Tahoma" w:cs="Tahoma"/>
                <w:szCs w:val="24"/>
              </w:rPr>
              <w:t xml:space="preserve"> What are the perceptions of Nigerian students on media reportage of corruption in public sectors?</w:t>
            </w:r>
          </w:p>
        </w:tc>
        <w:tc>
          <w:tcPr>
            <w:tcW w:w="709" w:type="dxa"/>
          </w:tcPr>
          <w:p w:rsidR="00D440C8" w:rsidRPr="00817793" w:rsidRDefault="00D440C8" w:rsidP="00C97562">
            <w:pPr>
              <w:tabs>
                <w:tab w:val="left" w:pos="1053"/>
              </w:tabs>
              <w:spacing w:after="240" w:line="240" w:lineRule="auto"/>
              <w:contextualSpacing/>
              <w:jc w:val="both"/>
              <w:rPr>
                <w:rFonts w:ascii="Tahoma" w:hAnsi="Tahoma" w:cs="Tahoma"/>
                <w:szCs w:val="24"/>
              </w:rPr>
            </w:pPr>
            <w:r w:rsidRPr="00817793">
              <w:rPr>
                <w:rFonts w:ascii="Tahoma" w:hAnsi="Tahoma" w:cs="Tahoma"/>
                <w:szCs w:val="24"/>
              </w:rPr>
              <w:t>9</w:t>
            </w:r>
          </w:p>
        </w:tc>
        <w:tc>
          <w:tcPr>
            <w:tcW w:w="4861" w:type="dxa"/>
          </w:tcPr>
          <w:p w:rsidR="00D440C8" w:rsidRPr="00817793" w:rsidRDefault="00D440C8" w:rsidP="00C97562">
            <w:pPr>
              <w:tabs>
                <w:tab w:val="left" w:pos="1053"/>
              </w:tabs>
              <w:spacing w:after="240" w:line="240" w:lineRule="auto"/>
              <w:contextualSpacing/>
              <w:jc w:val="both"/>
              <w:rPr>
                <w:rFonts w:ascii="Tahoma" w:hAnsi="Tahoma" w:cs="Tahoma"/>
                <w:szCs w:val="24"/>
              </w:rPr>
            </w:pPr>
            <w:r w:rsidRPr="00817793">
              <w:rPr>
                <w:rFonts w:ascii="Tahoma" w:hAnsi="Tahoma" w:cs="Tahoma"/>
                <w:szCs w:val="24"/>
              </w:rPr>
              <w:t>Media reportage of corruption in public sectors is instrumental in creating awareness among the general public about the negative impacts of corruption on society.</w:t>
            </w:r>
          </w:p>
        </w:tc>
        <w:tc>
          <w:tcPr>
            <w:tcW w:w="597"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295"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296"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287"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552"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r>
      <w:tr w:rsidR="00D440C8" w:rsidRPr="00817793" w:rsidTr="00817793">
        <w:trPr>
          <w:trHeight w:val="378"/>
          <w:jc w:val="center"/>
        </w:trPr>
        <w:tc>
          <w:tcPr>
            <w:tcW w:w="1838" w:type="dxa"/>
            <w:vMerge/>
          </w:tcPr>
          <w:p w:rsidR="00D440C8" w:rsidRPr="00817793" w:rsidRDefault="00D440C8" w:rsidP="00C97562">
            <w:pPr>
              <w:spacing w:after="240" w:line="240" w:lineRule="auto"/>
              <w:jc w:val="both"/>
              <w:rPr>
                <w:rFonts w:ascii="Tahoma" w:hAnsi="Tahoma" w:cs="Tahoma"/>
                <w:szCs w:val="24"/>
              </w:rPr>
            </w:pPr>
          </w:p>
        </w:tc>
        <w:tc>
          <w:tcPr>
            <w:tcW w:w="709" w:type="dxa"/>
          </w:tcPr>
          <w:p w:rsidR="00D440C8" w:rsidRPr="00817793" w:rsidRDefault="00D440C8" w:rsidP="00C97562">
            <w:pPr>
              <w:tabs>
                <w:tab w:val="left" w:pos="1053"/>
              </w:tabs>
              <w:spacing w:after="240" w:line="240" w:lineRule="auto"/>
              <w:contextualSpacing/>
              <w:jc w:val="both"/>
              <w:rPr>
                <w:rFonts w:ascii="Tahoma" w:hAnsi="Tahoma" w:cs="Tahoma"/>
                <w:szCs w:val="24"/>
              </w:rPr>
            </w:pPr>
            <w:r w:rsidRPr="00817793">
              <w:rPr>
                <w:rFonts w:ascii="Tahoma" w:hAnsi="Tahoma" w:cs="Tahoma"/>
                <w:szCs w:val="24"/>
              </w:rPr>
              <w:t>10</w:t>
            </w:r>
          </w:p>
        </w:tc>
        <w:tc>
          <w:tcPr>
            <w:tcW w:w="4861" w:type="dxa"/>
          </w:tcPr>
          <w:p w:rsidR="00D440C8" w:rsidRPr="00817793" w:rsidRDefault="00D440C8" w:rsidP="00C97562">
            <w:pPr>
              <w:tabs>
                <w:tab w:val="left" w:pos="1053"/>
              </w:tabs>
              <w:spacing w:after="240" w:line="240" w:lineRule="auto"/>
              <w:contextualSpacing/>
              <w:jc w:val="both"/>
              <w:rPr>
                <w:rFonts w:ascii="Tahoma" w:hAnsi="Tahoma" w:cs="Tahoma"/>
                <w:szCs w:val="24"/>
              </w:rPr>
            </w:pPr>
            <w:r w:rsidRPr="00817793">
              <w:rPr>
                <w:rFonts w:ascii="Tahoma" w:hAnsi="Tahoma" w:cs="Tahoma"/>
                <w:szCs w:val="24"/>
              </w:rPr>
              <w:t>Media reports on corruption in public sectors contribute to the erosion of public trust in government institutions and officials.</w:t>
            </w:r>
          </w:p>
        </w:tc>
        <w:tc>
          <w:tcPr>
            <w:tcW w:w="597"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295"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296"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287"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552"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r>
      <w:tr w:rsidR="00D440C8" w:rsidRPr="00817793" w:rsidTr="00817793">
        <w:trPr>
          <w:trHeight w:val="378"/>
          <w:jc w:val="center"/>
        </w:trPr>
        <w:tc>
          <w:tcPr>
            <w:tcW w:w="1838" w:type="dxa"/>
            <w:vMerge/>
          </w:tcPr>
          <w:p w:rsidR="00D440C8" w:rsidRPr="00817793" w:rsidRDefault="00D440C8" w:rsidP="00C97562">
            <w:pPr>
              <w:spacing w:after="240" w:line="240" w:lineRule="auto"/>
              <w:jc w:val="both"/>
              <w:rPr>
                <w:rFonts w:ascii="Tahoma" w:hAnsi="Tahoma" w:cs="Tahoma"/>
                <w:szCs w:val="24"/>
              </w:rPr>
            </w:pPr>
          </w:p>
        </w:tc>
        <w:tc>
          <w:tcPr>
            <w:tcW w:w="709" w:type="dxa"/>
          </w:tcPr>
          <w:p w:rsidR="00D440C8" w:rsidRPr="00817793" w:rsidRDefault="00D440C8" w:rsidP="00C97562">
            <w:pPr>
              <w:tabs>
                <w:tab w:val="left" w:pos="1053"/>
              </w:tabs>
              <w:spacing w:after="240" w:line="240" w:lineRule="auto"/>
              <w:contextualSpacing/>
              <w:jc w:val="both"/>
              <w:rPr>
                <w:rFonts w:ascii="Tahoma" w:hAnsi="Tahoma" w:cs="Tahoma"/>
                <w:szCs w:val="24"/>
              </w:rPr>
            </w:pPr>
            <w:r w:rsidRPr="00817793">
              <w:rPr>
                <w:rFonts w:ascii="Tahoma" w:hAnsi="Tahoma" w:cs="Tahoma"/>
                <w:szCs w:val="24"/>
              </w:rPr>
              <w:t>11</w:t>
            </w:r>
          </w:p>
        </w:tc>
        <w:tc>
          <w:tcPr>
            <w:tcW w:w="4861" w:type="dxa"/>
          </w:tcPr>
          <w:p w:rsidR="00D440C8" w:rsidRPr="00817793" w:rsidRDefault="00D440C8" w:rsidP="00C97562">
            <w:pPr>
              <w:tabs>
                <w:tab w:val="left" w:pos="1053"/>
              </w:tabs>
              <w:spacing w:after="240" w:line="240" w:lineRule="auto"/>
              <w:contextualSpacing/>
              <w:jc w:val="both"/>
              <w:rPr>
                <w:rFonts w:ascii="Tahoma" w:hAnsi="Tahoma" w:cs="Tahoma"/>
                <w:szCs w:val="24"/>
              </w:rPr>
            </w:pPr>
            <w:r w:rsidRPr="00817793">
              <w:rPr>
                <w:rFonts w:ascii="Tahoma" w:hAnsi="Tahoma" w:cs="Tahoma"/>
                <w:szCs w:val="24"/>
              </w:rPr>
              <w:t>Media coverage of corruption in public sectors focuses on sensationalism rather than providing objective and in-depth analysis.</w:t>
            </w:r>
          </w:p>
        </w:tc>
        <w:tc>
          <w:tcPr>
            <w:tcW w:w="597"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295"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296"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287"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552"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r>
      <w:tr w:rsidR="00D440C8" w:rsidRPr="00817793" w:rsidTr="00817793">
        <w:trPr>
          <w:trHeight w:val="378"/>
          <w:jc w:val="center"/>
        </w:trPr>
        <w:tc>
          <w:tcPr>
            <w:tcW w:w="1838" w:type="dxa"/>
            <w:vMerge/>
          </w:tcPr>
          <w:p w:rsidR="00D440C8" w:rsidRPr="00817793" w:rsidRDefault="00D440C8" w:rsidP="00C97562">
            <w:pPr>
              <w:spacing w:after="240" w:line="240" w:lineRule="auto"/>
              <w:jc w:val="both"/>
              <w:rPr>
                <w:rFonts w:ascii="Tahoma" w:hAnsi="Tahoma" w:cs="Tahoma"/>
                <w:szCs w:val="24"/>
              </w:rPr>
            </w:pPr>
          </w:p>
        </w:tc>
        <w:tc>
          <w:tcPr>
            <w:tcW w:w="709" w:type="dxa"/>
          </w:tcPr>
          <w:p w:rsidR="00D440C8" w:rsidRPr="00817793" w:rsidRDefault="00D440C8" w:rsidP="00C97562">
            <w:pPr>
              <w:tabs>
                <w:tab w:val="left" w:pos="1053"/>
              </w:tabs>
              <w:spacing w:after="240" w:line="240" w:lineRule="auto"/>
              <w:contextualSpacing/>
              <w:jc w:val="both"/>
              <w:rPr>
                <w:rFonts w:ascii="Tahoma" w:hAnsi="Tahoma" w:cs="Tahoma"/>
                <w:szCs w:val="24"/>
              </w:rPr>
            </w:pPr>
            <w:r w:rsidRPr="00817793">
              <w:rPr>
                <w:rFonts w:ascii="Tahoma" w:hAnsi="Tahoma" w:cs="Tahoma"/>
                <w:szCs w:val="24"/>
              </w:rPr>
              <w:t>12</w:t>
            </w:r>
          </w:p>
        </w:tc>
        <w:tc>
          <w:tcPr>
            <w:tcW w:w="4861" w:type="dxa"/>
          </w:tcPr>
          <w:p w:rsidR="00D440C8" w:rsidRPr="00817793" w:rsidRDefault="00D440C8" w:rsidP="00C97562">
            <w:pPr>
              <w:tabs>
                <w:tab w:val="left" w:pos="1053"/>
              </w:tabs>
              <w:spacing w:after="240" w:line="240" w:lineRule="auto"/>
              <w:contextualSpacing/>
              <w:jc w:val="both"/>
              <w:rPr>
                <w:rFonts w:ascii="Tahoma" w:hAnsi="Tahoma" w:cs="Tahoma"/>
                <w:szCs w:val="24"/>
              </w:rPr>
            </w:pPr>
            <w:r w:rsidRPr="00817793">
              <w:rPr>
                <w:rFonts w:ascii="Tahoma" w:hAnsi="Tahoma" w:cs="Tahoma"/>
                <w:szCs w:val="24"/>
              </w:rPr>
              <w:t>Media reports on corruption in public sectors disproportionately highlight negative cases, leading to a skewed perception of corruption levels.</w:t>
            </w:r>
          </w:p>
        </w:tc>
        <w:tc>
          <w:tcPr>
            <w:tcW w:w="597"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295"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296"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287"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c>
          <w:tcPr>
            <w:tcW w:w="552" w:type="dxa"/>
          </w:tcPr>
          <w:p w:rsidR="00D440C8" w:rsidRPr="00817793" w:rsidRDefault="00D440C8" w:rsidP="00C97562">
            <w:pPr>
              <w:tabs>
                <w:tab w:val="left" w:pos="1053"/>
              </w:tabs>
              <w:spacing w:after="240" w:line="240" w:lineRule="auto"/>
              <w:contextualSpacing/>
              <w:jc w:val="both"/>
              <w:rPr>
                <w:rFonts w:ascii="Tahoma" w:hAnsi="Tahoma" w:cs="Tahoma"/>
                <w:szCs w:val="24"/>
              </w:rPr>
            </w:pPr>
          </w:p>
        </w:tc>
      </w:tr>
    </w:tbl>
    <w:p w:rsidR="00D440C8" w:rsidRPr="00817793" w:rsidRDefault="00D440C8" w:rsidP="00D440C8">
      <w:pPr>
        <w:spacing w:after="240"/>
        <w:jc w:val="both"/>
        <w:rPr>
          <w:rFonts w:ascii="Tahoma" w:hAnsi="Tahoma" w:cs="Tahoma"/>
          <w:b/>
          <w:szCs w:val="24"/>
        </w:rPr>
      </w:pPr>
    </w:p>
    <w:p w:rsidR="00D440C8" w:rsidRPr="00817793" w:rsidRDefault="00D440C8" w:rsidP="00D440C8">
      <w:pPr>
        <w:spacing w:after="240"/>
        <w:jc w:val="both"/>
        <w:rPr>
          <w:rFonts w:ascii="Tahoma" w:hAnsi="Tahoma" w:cs="Tahoma"/>
          <w:b/>
          <w:szCs w:val="24"/>
        </w:rPr>
      </w:pPr>
      <w:r w:rsidRPr="00817793">
        <w:rPr>
          <w:rFonts w:ascii="Tahoma" w:hAnsi="Tahoma" w:cs="Tahoma"/>
          <w:b/>
          <w:szCs w:val="24"/>
        </w:rPr>
        <w:t>SECTION C</w:t>
      </w:r>
    </w:p>
    <w:p w:rsidR="00D440C8" w:rsidRPr="00817793" w:rsidRDefault="00D440C8" w:rsidP="00D440C8">
      <w:pPr>
        <w:pStyle w:val="ListParagraph"/>
        <w:spacing w:after="240"/>
        <w:jc w:val="both"/>
        <w:rPr>
          <w:rFonts w:ascii="Tahoma" w:hAnsi="Tahoma" w:cs="Tahoma"/>
          <w:b/>
          <w:szCs w:val="24"/>
        </w:rPr>
      </w:pPr>
      <w:r w:rsidRPr="00817793">
        <w:rPr>
          <w:rFonts w:ascii="Tahoma" w:hAnsi="Tahoma" w:cs="Tahoma"/>
          <w:b/>
          <w:szCs w:val="24"/>
        </w:rPr>
        <w:t>Demographic Profile of Respondents</w:t>
      </w:r>
    </w:p>
    <w:p w:rsidR="00D440C8" w:rsidRPr="00817793" w:rsidRDefault="00D440C8" w:rsidP="00D440C8">
      <w:pPr>
        <w:spacing w:after="240"/>
        <w:jc w:val="both"/>
        <w:rPr>
          <w:rFonts w:ascii="Tahoma" w:hAnsi="Tahoma" w:cs="Tahoma"/>
          <w:szCs w:val="24"/>
        </w:rPr>
      </w:pPr>
      <w:r w:rsidRPr="00817793">
        <w:rPr>
          <w:rFonts w:ascii="Tahoma" w:hAnsi="Tahoma" w:cs="Tahoma"/>
          <w:szCs w:val="24"/>
        </w:rPr>
        <w:t xml:space="preserve">Kindly tick </w:t>
      </w:r>
      <w:r w:rsidRPr="00817793">
        <w:rPr>
          <w:rFonts w:ascii="Tahoma" w:hAnsi="Tahoma" w:cs="Tahoma"/>
          <w:bCs/>
          <w:szCs w:val="24"/>
        </w:rPr>
        <w:t>(√)</w:t>
      </w:r>
      <w:r w:rsidRPr="00817793">
        <w:rPr>
          <w:rFonts w:ascii="Tahoma" w:hAnsi="Tahoma" w:cs="Tahoma"/>
          <w:szCs w:val="24"/>
        </w:rPr>
        <w:t xml:space="preserve"> the appropriate option in the space boxes provided.</w:t>
      </w:r>
    </w:p>
    <w:p w:rsidR="00D440C8" w:rsidRPr="00817793" w:rsidRDefault="00D440C8" w:rsidP="00D440C8">
      <w:pPr>
        <w:pStyle w:val="ListParagraph"/>
        <w:numPr>
          <w:ilvl w:val="0"/>
          <w:numId w:val="8"/>
        </w:numPr>
        <w:spacing w:after="240"/>
        <w:ind w:left="630"/>
        <w:jc w:val="both"/>
        <w:rPr>
          <w:rFonts w:ascii="Tahoma" w:hAnsi="Tahoma" w:cs="Tahoma"/>
          <w:szCs w:val="24"/>
        </w:rPr>
      </w:pPr>
      <w:r w:rsidRPr="00817793">
        <w:rPr>
          <w:rFonts w:ascii="Tahoma" w:hAnsi="Tahoma" w:cs="Tahoma"/>
          <w:szCs w:val="24"/>
        </w:rPr>
        <w:t>Sex: (a) Male [   ]   (b) Female [   ]</w:t>
      </w:r>
    </w:p>
    <w:p w:rsidR="00D440C8" w:rsidRPr="00817793" w:rsidRDefault="00D440C8" w:rsidP="00D440C8">
      <w:pPr>
        <w:pStyle w:val="ListParagraph"/>
        <w:numPr>
          <w:ilvl w:val="0"/>
          <w:numId w:val="8"/>
        </w:numPr>
        <w:spacing w:after="240"/>
        <w:ind w:left="630"/>
        <w:jc w:val="both"/>
        <w:rPr>
          <w:rFonts w:ascii="Tahoma" w:hAnsi="Tahoma" w:cs="Tahoma"/>
          <w:szCs w:val="24"/>
        </w:rPr>
      </w:pPr>
      <w:r w:rsidRPr="00817793">
        <w:rPr>
          <w:rFonts w:ascii="Tahoma" w:hAnsi="Tahoma" w:cs="Tahoma"/>
          <w:szCs w:val="24"/>
        </w:rPr>
        <w:t>Age: (a) 20-35  [   ]   (b) 36-45 [   ]  (c) 46 and above [  ]</w:t>
      </w:r>
    </w:p>
    <w:p w:rsidR="00D440C8" w:rsidRPr="00817793" w:rsidRDefault="00D440C8" w:rsidP="00D440C8">
      <w:pPr>
        <w:pStyle w:val="ListParagraph"/>
        <w:numPr>
          <w:ilvl w:val="0"/>
          <w:numId w:val="8"/>
        </w:numPr>
        <w:spacing w:after="240"/>
        <w:ind w:left="630"/>
        <w:jc w:val="both"/>
        <w:rPr>
          <w:rFonts w:ascii="Tahoma" w:hAnsi="Tahoma" w:cs="Tahoma"/>
          <w:szCs w:val="24"/>
        </w:rPr>
      </w:pPr>
      <w:r w:rsidRPr="00817793">
        <w:rPr>
          <w:rFonts w:ascii="Tahoma" w:hAnsi="Tahoma" w:cs="Tahoma"/>
          <w:szCs w:val="24"/>
        </w:rPr>
        <w:t>Academic Level: (a) ND I [   ]    (b)  ND II [   ]   (c)  HND I [   ] (d) HND II [  ]</w:t>
      </w:r>
    </w:p>
    <w:p w:rsidR="00D440C8" w:rsidRPr="00817793" w:rsidRDefault="00D440C8" w:rsidP="00D440C8">
      <w:pPr>
        <w:pStyle w:val="ListParagraph"/>
        <w:numPr>
          <w:ilvl w:val="0"/>
          <w:numId w:val="8"/>
        </w:numPr>
        <w:spacing w:after="240"/>
        <w:ind w:left="630"/>
        <w:jc w:val="both"/>
        <w:rPr>
          <w:rFonts w:ascii="Tahoma" w:hAnsi="Tahoma" w:cs="Tahoma"/>
          <w:szCs w:val="24"/>
        </w:rPr>
      </w:pPr>
      <w:r w:rsidRPr="00817793">
        <w:rPr>
          <w:rFonts w:ascii="Tahoma" w:hAnsi="Tahoma" w:cs="Tahoma"/>
          <w:szCs w:val="24"/>
        </w:rPr>
        <w:t>Marital status: (a) Single [   ]   (b)  Married [   ]    (c) Others [   ]</w:t>
      </w:r>
    </w:p>
    <w:p w:rsidR="00D440C8" w:rsidRPr="00817793" w:rsidRDefault="00D440C8" w:rsidP="00D440C8">
      <w:pPr>
        <w:spacing w:after="240"/>
        <w:ind w:left="567" w:hanging="567"/>
        <w:jc w:val="both"/>
        <w:rPr>
          <w:rFonts w:ascii="Tahoma" w:hAnsi="Tahoma" w:cs="Tahoma"/>
          <w:szCs w:val="24"/>
        </w:rPr>
      </w:pPr>
    </w:p>
    <w:p w:rsidR="00111E1E" w:rsidRPr="00817793" w:rsidRDefault="00111E1E" w:rsidP="00D440C8">
      <w:pPr>
        <w:jc w:val="both"/>
        <w:rPr>
          <w:rFonts w:ascii="Tahoma" w:hAnsi="Tahoma" w:cs="Tahoma"/>
          <w:szCs w:val="24"/>
        </w:rPr>
      </w:pPr>
    </w:p>
    <w:sectPr w:rsidR="00111E1E" w:rsidRPr="00817793" w:rsidSect="0058085E">
      <w:footerReference w:type="default" r:id="rId41"/>
      <w:pgSz w:w="12240" w:h="15840"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FD7" w:rsidRDefault="00062FD7" w:rsidP="0058085E">
      <w:pPr>
        <w:spacing w:after="0" w:line="240" w:lineRule="auto"/>
      </w:pPr>
      <w:r>
        <w:separator/>
      </w:r>
    </w:p>
  </w:endnote>
  <w:endnote w:type="continuationSeparator" w:id="0">
    <w:p w:rsidR="00062FD7" w:rsidRDefault="00062FD7" w:rsidP="00580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gette">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7652602"/>
      <w:docPartObj>
        <w:docPartGallery w:val="Page Numbers (Bottom of Page)"/>
        <w:docPartUnique/>
      </w:docPartObj>
    </w:sdtPr>
    <w:sdtEndPr>
      <w:rPr>
        <w:noProof/>
      </w:rPr>
    </w:sdtEndPr>
    <w:sdtContent>
      <w:p w:rsidR="00817793" w:rsidRDefault="00817793">
        <w:pPr>
          <w:pStyle w:val="Footer"/>
          <w:jc w:val="center"/>
        </w:pPr>
        <w:r>
          <w:fldChar w:fldCharType="begin"/>
        </w:r>
        <w:r>
          <w:instrText xml:space="preserve"> PAGE   \* MERGEFORMAT </w:instrText>
        </w:r>
        <w:r>
          <w:fldChar w:fldCharType="separate"/>
        </w:r>
        <w:r w:rsidR="00C97562">
          <w:rPr>
            <w:noProof/>
          </w:rPr>
          <w:t>7</w:t>
        </w:r>
        <w:r>
          <w:rPr>
            <w:noProof/>
          </w:rPr>
          <w:fldChar w:fldCharType="end"/>
        </w:r>
      </w:p>
    </w:sdtContent>
  </w:sdt>
  <w:p w:rsidR="00817793" w:rsidRDefault="008177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FD7" w:rsidRDefault="00062FD7" w:rsidP="0058085E">
      <w:pPr>
        <w:spacing w:after="0" w:line="240" w:lineRule="auto"/>
      </w:pPr>
      <w:r>
        <w:separator/>
      </w:r>
    </w:p>
  </w:footnote>
  <w:footnote w:type="continuationSeparator" w:id="0">
    <w:p w:rsidR="00062FD7" w:rsidRDefault="00062FD7" w:rsidP="005808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9D41FF"/>
    <w:multiLevelType w:val="hybridMultilevel"/>
    <w:tmpl w:val="1486AEC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BA0E6B"/>
    <w:multiLevelType w:val="hybridMultilevel"/>
    <w:tmpl w:val="884C629E"/>
    <w:lvl w:ilvl="0" w:tplc="0409001B">
      <w:start w:val="1"/>
      <w:numFmt w:val="lowerRoman"/>
      <w:lvlText w:val="%1."/>
      <w:lvlJc w:val="righ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DA79E4"/>
    <w:multiLevelType w:val="hybridMultilevel"/>
    <w:tmpl w:val="D5DE5C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136D92"/>
    <w:multiLevelType w:val="hybridMultilevel"/>
    <w:tmpl w:val="5CCC54F0"/>
    <w:lvl w:ilvl="0" w:tplc="13BC67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AA2523"/>
    <w:multiLevelType w:val="hybridMultilevel"/>
    <w:tmpl w:val="E012A0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794906"/>
    <w:multiLevelType w:val="hybridMultilevel"/>
    <w:tmpl w:val="4E568D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4D393B"/>
    <w:multiLevelType w:val="hybridMultilevel"/>
    <w:tmpl w:val="C310F95E"/>
    <w:lvl w:ilvl="0" w:tplc="5CB4E2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8E52BE"/>
    <w:multiLevelType w:val="hybridMultilevel"/>
    <w:tmpl w:val="E91EE74A"/>
    <w:lvl w:ilvl="0" w:tplc="B1EC5D12">
      <w:start w:val="1"/>
      <w:numFmt w:val="low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1"/>
  </w:num>
  <w:num w:numId="5">
    <w:abstractNumId w:val="2"/>
  </w:num>
  <w:num w:numId="6">
    <w:abstractNumId w:val="8"/>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85E"/>
    <w:rsid w:val="00062FD7"/>
    <w:rsid w:val="00111E1E"/>
    <w:rsid w:val="0058085E"/>
    <w:rsid w:val="00817793"/>
    <w:rsid w:val="00A154DF"/>
    <w:rsid w:val="00A52171"/>
    <w:rsid w:val="00C97562"/>
    <w:rsid w:val="00D44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A9C69F-1AAF-4140-9513-FDE0C3F85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85E"/>
    <w:pPr>
      <w:spacing w:line="360" w:lineRule="auto"/>
    </w:pPr>
    <w:rPr>
      <w:rFonts w:ascii="Times New Roman" w:hAnsi="Times New Roman"/>
      <w:color w:val="000000" w:themeColor="text1"/>
      <w:sz w:val="24"/>
    </w:rPr>
  </w:style>
  <w:style w:type="paragraph" w:styleId="Heading1">
    <w:name w:val="heading 1"/>
    <w:basedOn w:val="Normal"/>
    <w:next w:val="Normal"/>
    <w:link w:val="Heading1Char"/>
    <w:uiPriority w:val="9"/>
    <w:qFormat/>
    <w:rsid w:val="0058085E"/>
    <w:pPr>
      <w:keepNext/>
      <w:keepLines/>
      <w:spacing w:before="240" w:after="0" w:line="276" w:lineRule="auto"/>
      <w:outlineLvl w:val="0"/>
    </w:pPr>
    <w:rPr>
      <w:rFonts w:ascii="Cambria" w:eastAsiaTheme="majorEastAsia" w:hAnsi="Cambria" w:cstheme="majorBidi"/>
      <w:b/>
      <w:szCs w:val="32"/>
    </w:rPr>
  </w:style>
  <w:style w:type="paragraph" w:styleId="Heading2">
    <w:name w:val="heading 2"/>
    <w:aliases w:val="CAMBRIA HEADING"/>
    <w:basedOn w:val="Normal"/>
    <w:next w:val="Normal"/>
    <w:link w:val="Heading2Char"/>
    <w:uiPriority w:val="99"/>
    <w:unhideWhenUsed/>
    <w:qFormat/>
    <w:rsid w:val="0058085E"/>
    <w:pPr>
      <w:keepNext/>
      <w:keepLines/>
      <w:spacing w:before="40" w:after="0"/>
      <w:outlineLvl w:val="1"/>
    </w:pPr>
    <w:rPr>
      <w:rFonts w:ascii="Cambria" w:eastAsiaTheme="majorEastAsia" w:hAnsi="Cambr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85E"/>
    <w:rPr>
      <w:rFonts w:ascii="Cambria" w:eastAsiaTheme="majorEastAsia" w:hAnsi="Cambria" w:cstheme="majorBidi"/>
      <w:b/>
      <w:color w:val="000000" w:themeColor="text1"/>
      <w:sz w:val="24"/>
      <w:szCs w:val="32"/>
    </w:rPr>
  </w:style>
  <w:style w:type="character" w:customStyle="1" w:styleId="Heading2Char">
    <w:name w:val="Heading 2 Char"/>
    <w:aliases w:val="CAMBRIA HEADING Char"/>
    <w:basedOn w:val="DefaultParagraphFont"/>
    <w:link w:val="Heading2"/>
    <w:uiPriority w:val="99"/>
    <w:rsid w:val="0058085E"/>
    <w:rPr>
      <w:rFonts w:ascii="Cambria" w:eastAsiaTheme="majorEastAsia" w:hAnsi="Cambria" w:cstheme="majorBidi"/>
      <w:b/>
      <w:color w:val="000000" w:themeColor="text1"/>
      <w:sz w:val="24"/>
      <w:szCs w:val="26"/>
    </w:rPr>
  </w:style>
  <w:style w:type="paragraph" w:styleId="ListParagraph">
    <w:name w:val="List Paragraph"/>
    <w:basedOn w:val="Normal"/>
    <w:uiPriority w:val="34"/>
    <w:qFormat/>
    <w:rsid w:val="0058085E"/>
    <w:pPr>
      <w:ind w:left="720"/>
      <w:contextualSpacing/>
    </w:pPr>
  </w:style>
  <w:style w:type="character" w:styleId="Hyperlink">
    <w:name w:val="Hyperlink"/>
    <w:basedOn w:val="DefaultParagraphFont"/>
    <w:uiPriority w:val="99"/>
    <w:unhideWhenUsed/>
    <w:rsid w:val="0058085E"/>
    <w:rPr>
      <w:color w:val="0563C1" w:themeColor="hyperlink"/>
      <w:u w:val="single"/>
    </w:rPr>
  </w:style>
  <w:style w:type="paragraph" w:styleId="Header">
    <w:name w:val="header"/>
    <w:basedOn w:val="Normal"/>
    <w:link w:val="HeaderChar"/>
    <w:uiPriority w:val="99"/>
    <w:unhideWhenUsed/>
    <w:rsid w:val="005808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85E"/>
    <w:rPr>
      <w:rFonts w:ascii="Times New Roman" w:hAnsi="Times New Roman"/>
      <w:color w:val="000000" w:themeColor="text1"/>
      <w:sz w:val="24"/>
    </w:rPr>
  </w:style>
  <w:style w:type="paragraph" w:styleId="Footer">
    <w:name w:val="footer"/>
    <w:basedOn w:val="Normal"/>
    <w:link w:val="FooterChar"/>
    <w:uiPriority w:val="99"/>
    <w:unhideWhenUsed/>
    <w:rsid w:val="005808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85E"/>
    <w:rPr>
      <w:rFonts w:ascii="Times New Roman" w:hAnsi="Times New Roman"/>
      <w:color w:val="000000" w:themeColor="text1"/>
      <w:sz w:val="24"/>
    </w:rPr>
  </w:style>
  <w:style w:type="table" w:styleId="TableGrid">
    <w:name w:val="Table Grid"/>
    <w:basedOn w:val="TableNormal"/>
    <w:uiPriority w:val="39"/>
    <w:rsid w:val="00D4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440C8"/>
    <w:pPr>
      <w:spacing w:before="100" w:beforeAutospacing="1" w:after="100" w:afterAutospacing="1" w:line="240" w:lineRule="auto"/>
    </w:pPr>
    <w:rPr>
      <w:rFonts w:eastAsia="Times New Roman" w:cs="Times New Roman"/>
      <w:color w:val="auto"/>
      <w:szCs w:val="24"/>
    </w:rPr>
  </w:style>
  <w:style w:type="character" w:styleId="Strong">
    <w:name w:val="Strong"/>
    <w:basedOn w:val="DefaultParagraphFont"/>
    <w:uiPriority w:val="22"/>
    <w:qFormat/>
    <w:rsid w:val="00D440C8"/>
    <w:rPr>
      <w:b/>
      <w:bCs/>
    </w:rPr>
  </w:style>
  <w:style w:type="character" w:styleId="Emphasis">
    <w:name w:val="Emphasis"/>
    <w:basedOn w:val="DefaultParagraphFont"/>
    <w:uiPriority w:val="20"/>
    <w:qFormat/>
    <w:rsid w:val="00D440C8"/>
    <w:rPr>
      <w:i/>
      <w:iCs/>
    </w:rPr>
  </w:style>
  <w:style w:type="paragraph" w:styleId="BalloonText">
    <w:name w:val="Balloon Text"/>
    <w:basedOn w:val="Normal"/>
    <w:link w:val="BalloonTextChar"/>
    <w:uiPriority w:val="99"/>
    <w:semiHidden/>
    <w:unhideWhenUsed/>
    <w:rsid w:val="00C975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562"/>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706966">
      <w:bodyDiv w:val="1"/>
      <w:marLeft w:val="0"/>
      <w:marRight w:val="0"/>
      <w:marTop w:val="0"/>
      <w:marBottom w:val="0"/>
      <w:divBdr>
        <w:top w:val="none" w:sz="0" w:space="0" w:color="auto"/>
        <w:left w:val="none" w:sz="0" w:space="0" w:color="auto"/>
        <w:bottom w:val="none" w:sz="0" w:space="0" w:color="auto"/>
        <w:right w:val="none" w:sz="0" w:space="0" w:color="auto"/>
      </w:divBdr>
      <w:divsChild>
        <w:div w:id="894436753">
          <w:marLeft w:val="0"/>
          <w:marRight w:val="0"/>
          <w:marTop w:val="0"/>
          <w:marBottom w:val="0"/>
          <w:divBdr>
            <w:top w:val="none" w:sz="0" w:space="0" w:color="auto"/>
            <w:left w:val="none" w:sz="0" w:space="0" w:color="auto"/>
            <w:bottom w:val="none" w:sz="0" w:space="0" w:color="auto"/>
            <w:right w:val="none" w:sz="0" w:space="0" w:color="auto"/>
          </w:divBdr>
          <w:divsChild>
            <w:div w:id="1642996142">
              <w:marLeft w:val="0"/>
              <w:marRight w:val="0"/>
              <w:marTop w:val="0"/>
              <w:marBottom w:val="0"/>
              <w:divBdr>
                <w:top w:val="none" w:sz="0" w:space="0" w:color="auto"/>
                <w:left w:val="none" w:sz="0" w:space="0" w:color="auto"/>
                <w:bottom w:val="none" w:sz="0" w:space="0" w:color="auto"/>
                <w:right w:val="none" w:sz="0" w:space="0" w:color="auto"/>
              </w:divBdr>
            </w:div>
          </w:divsChild>
        </w:div>
        <w:div w:id="474183372">
          <w:marLeft w:val="0"/>
          <w:marRight w:val="0"/>
          <w:marTop w:val="0"/>
          <w:marBottom w:val="0"/>
          <w:divBdr>
            <w:top w:val="none" w:sz="0" w:space="0" w:color="auto"/>
            <w:left w:val="none" w:sz="0" w:space="0" w:color="auto"/>
            <w:bottom w:val="none" w:sz="0" w:space="0" w:color="auto"/>
            <w:right w:val="none" w:sz="0" w:space="0" w:color="auto"/>
          </w:divBdr>
          <w:divsChild>
            <w:div w:id="439296393">
              <w:marLeft w:val="0"/>
              <w:marRight w:val="0"/>
              <w:marTop w:val="0"/>
              <w:marBottom w:val="0"/>
              <w:divBdr>
                <w:top w:val="none" w:sz="0" w:space="0" w:color="auto"/>
                <w:left w:val="none" w:sz="0" w:space="0" w:color="auto"/>
                <w:bottom w:val="none" w:sz="0" w:space="0" w:color="auto"/>
                <w:right w:val="none" w:sz="0" w:space="0" w:color="auto"/>
              </w:divBdr>
            </w:div>
          </w:divsChild>
        </w:div>
        <w:div w:id="864824828">
          <w:marLeft w:val="0"/>
          <w:marRight w:val="0"/>
          <w:marTop w:val="0"/>
          <w:marBottom w:val="0"/>
          <w:divBdr>
            <w:top w:val="none" w:sz="0" w:space="0" w:color="auto"/>
            <w:left w:val="none" w:sz="0" w:space="0" w:color="auto"/>
            <w:bottom w:val="none" w:sz="0" w:space="0" w:color="auto"/>
            <w:right w:val="none" w:sz="0" w:space="0" w:color="auto"/>
          </w:divBdr>
          <w:divsChild>
            <w:div w:id="855076289">
              <w:marLeft w:val="0"/>
              <w:marRight w:val="0"/>
              <w:marTop w:val="0"/>
              <w:marBottom w:val="0"/>
              <w:divBdr>
                <w:top w:val="none" w:sz="0" w:space="0" w:color="auto"/>
                <w:left w:val="none" w:sz="0" w:space="0" w:color="auto"/>
                <w:bottom w:val="none" w:sz="0" w:space="0" w:color="auto"/>
                <w:right w:val="none" w:sz="0" w:space="0" w:color="auto"/>
              </w:divBdr>
            </w:div>
          </w:divsChild>
        </w:div>
        <w:div w:id="2068723226">
          <w:marLeft w:val="0"/>
          <w:marRight w:val="0"/>
          <w:marTop w:val="0"/>
          <w:marBottom w:val="0"/>
          <w:divBdr>
            <w:top w:val="none" w:sz="0" w:space="0" w:color="auto"/>
            <w:left w:val="none" w:sz="0" w:space="0" w:color="auto"/>
            <w:bottom w:val="none" w:sz="0" w:space="0" w:color="auto"/>
            <w:right w:val="none" w:sz="0" w:space="0" w:color="auto"/>
          </w:divBdr>
          <w:divsChild>
            <w:div w:id="199632361">
              <w:marLeft w:val="0"/>
              <w:marRight w:val="0"/>
              <w:marTop w:val="0"/>
              <w:marBottom w:val="0"/>
              <w:divBdr>
                <w:top w:val="none" w:sz="0" w:space="0" w:color="auto"/>
                <w:left w:val="none" w:sz="0" w:space="0" w:color="auto"/>
                <w:bottom w:val="none" w:sz="0" w:space="0" w:color="auto"/>
                <w:right w:val="none" w:sz="0" w:space="0" w:color="auto"/>
              </w:divBdr>
            </w:div>
          </w:divsChild>
        </w:div>
        <w:div w:id="1460536073">
          <w:marLeft w:val="0"/>
          <w:marRight w:val="0"/>
          <w:marTop w:val="0"/>
          <w:marBottom w:val="0"/>
          <w:divBdr>
            <w:top w:val="none" w:sz="0" w:space="0" w:color="auto"/>
            <w:left w:val="none" w:sz="0" w:space="0" w:color="auto"/>
            <w:bottom w:val="none" w:sz="0" w:space="0" w:color="auto"/>
            <w:right w:val="none" w:sz="0" w:space="0" w:color="auto"/>
          </w:divBdr>
          <w:divsChild>
            <w:div w:id="1350643180">
              <w:marLeft w:val="0"/>
              <w:marRight w:val="0"/>
              <w:marTop w:val="0"/>
              <w:marBottom w:val="0"/>
              <w:divBdr>
                <w:top w:val="none" w:sz="0" w:space="0" w:color="auto"/>
                <w:left w:val="none" w:sz="0" w:space="0" w:color="auto"/>
                <w:bottom w:val="none" w:sz="0" w:space="0" w:color="auto"/>
                <w:right w:val="none" w:sz="0" w:space="0" w:color="auto"/>
              </w:divBdr>
            </w:div>
          </w:divsChild>
        </w:div>
        <w:div w:id="443379003">
          <w:marLeft w:val="0"/>
          <w:marRight w:val="0"/>
          <w:marTop w:val="0"/>
          <w:marBottom w:val="0"/>
          <w:divBdr>
            <w:top w:val="none" w:sz="0" w:space="0" w:color="auto"/>
            <w:left w:val="none" w:sz="0" w:space="0" w:color="auto"/>
            <w:bottom w:val="none" w:sz="0" w:space="0" w:color="auto"/>
            <w:right w:val="none" w:sz="0" w:space="0" w:color="auto"/>
          </w:divBdr>
          <w:divsChild>
            <w:div w:id="1487895328">
              <w:marLeft w:val="0"/>
              <w:marRight w:val="0"/>
              <w:marTop w:val="0"/>
              <w:marBottom w:val="0"/>
              <w:divBdr>
                <w:top w:val="none" w:sz="0" w:space="0" w:color="auto"/>
                <w:left w:val="none" w:sz="0" w:space="0" w:color="auto"/>
                <w:bottom w:val="none" w:sz="0" w:space="0" w:color="auto"/>
                <w:right w:val="none" w:sz="0" w:space="0" w:color="auto"/>
              </w:divBdr>
            </w:div>
          </w:divsChild>
        </w:div>
        <w:div w:id="1084374974">
          <w:marLeft w:val="0"/>
          <w:marRight w:val="0"/>
          <w:marTop w:val="0"/>
          <w:marBottom w:val="0"/>
          <w:divBdr>
            <w:top w:val="none" w:sz="0" w:space="0" w:color="auto"/>
            <w:left w:val="none" w:sz="0" w:space="0" w:color="auto"/>
            <w:bottom w:val="none" w:sz="0" w:space="0" w:color="auto"/>
            <w:right w:val="none" w:sz="0" w:space="0" w:color="auto"/>
          </w:divBdr>
          <w:divsChild>
            <w:div w:id="7291647">
              <w:marLeft w:val="0"/>
              <w:marRight w:val="0"/>
              <w:marTop w:val="0"/>
              <w:marBottom w:val="0"/>
              <w:divBdr>
                <w:top w:val="none" w:sz="0" w:space="0" w:color="auto"/>
                <w:left w:val="none" w:sz="0" w:space="0" w:color="auto"/>
                <w:bottom w:val="none" w:sz="0" w:space="0" w:color="auto"/>
                <w:right w:val="none" w:sz="0" w:space="0" w:color="auto"/>
              </w:divBdr>
            </w:div>
          </w:divsChild>
        </w:div>
        <w:div w:id="779029552">
          <w:marLeft w:val="0"/>
          <w:marRight w:val="0"/>
          <w:marTop w:val="0"/>
          <w:marBottom w:val="0"/>
          <w:divBdr>
            <w:top w:val="none" w:sz="0" w:space="0" w:color="auto"/>
            <w:left w:val="none" w:sz="0" w:space="0" w:color="auto"/>
            <w:bottom w:val="none" w:sz="0" w:space="0" w:color="auto"/>
            <w:right w:val="none" w:sz="0" w:space="0" w:color="auto"/>
          </w:divBdr>
          <w:divsChild>
            <w:div w:id="1830899919">
              <w:marLeft w:val="0"/>
              <w:marRight w:val="0"/>
              <w:marTop w:val="0"/>
              <w:marBottom w:val="0"/>
              <w:divBdr>
                <w:top w:val="none" w:sz="0" w:space="0" w:color="auto"/>
                <w:left w:val="none" w:sz="0" w:space="0" w:color="auto"/>
                <w:bottom w:val="none" w:sz="0" w:space="0" w:color="auto"/>
                <w:right w:val="none" w:sz="0" w:space="0" w:color="auto"/>
              </w:divBdr>
            </w:div>
          </w:divsChild>
        </w:div>
        <w:div w:id="424376405">
          <w:marLeft w:val="0"/>
          <w:marRight w:val="0"/>
          <w:marTop w:val="0"/>
          <w:marBottom w:val="0"/>
          <w:divBdr>
            <w:top w:val="none" w:sz="0" w:space="0" w:color="auto"/>
            <w:left w:val="none" w:sz="0" w:space="0" w:color="auto"/>
            <w:bottom w:val="none" w:sz="0" w:space="0" w:color="auto"/>
            <w:right w:val="none" w:sz="0" w:space="0" w:color="auto"/>
          </w:divBdr>
          <w:divsChild>
            <w:div w:id="325402826">
              <w:marLeft w:val="0"/>
              <w:marRight w:val="0"/>
              <w:marTop w:val="0"/>
              <w:marBottom w:val="0"/>
              <w:divBdr>
                <w:top w:val="none" w:sz="0" w:space="0" w:color="auto"/>
                <w:left w:val="none" w:sz="0" w:space="0" w:color="auto"/>
                <w:bottom w:val="none" w:sz="0" w:space="0" w:color="auto"/>
                <w:right w:val="none" w:sz="0" w:space="0" w:color="auto"/>
              </w:divBdr>
            </w:div>
          </w:divsChild>
        </w:div>
        <w:div w:id="761340191">
          <w:marLeft w:val="0"/>
          <w:marRight w:val="0"/>
          <w:marTop w:val="0"/>
          <w:marBottom w:val="0"/>
          <w:divBdr>
            <w:top w:val="none" w:sz="0" w:space="0" w:color="auto"/>
            <w:left w:val="none" w:sz="0" w:space="0" w:color="auto"/>
            <w:bottom w:val="none" w:sz="0" w:space="0" w:color="auto"/>
            <w:right w:val="none" w:sz="0" w:space="0" w:color="auto"/>
          </w:divBdr>
          <w:divsChild>
            <w:div w:id="81537468">
              <w:marLeft w:val="0"/>
              <w:marRight w:val="0"/>
              <w:marTop w:val="0"/>
              <w:marBottom w:val="0"/>
              <w:divBdr>
                <w:top w:val="none" w:sz="0" w:space="0" w:color="auto"/>
                <w:left w:val="none" w:sz="0" w:space="0" w:color="auto"/>
                <w:bottom w:val="none" w:sz="0" w:space="0" w:color="auto"/>
                <w:right w:val="none" w:sz="0" w:space="0" w:color="auto"/>
              </w:divBdr>
            </w:div>
          </w:divsChild>
        </w:div>
        <w:div w:id="362556565">
          <w:marLeft w:val="0"/>
          <w:marRight w:val="0"/>
          <w:marTop w:val="0"/>
          <w:marBottom w:val="0"/>
          <w:divBdr>
            <w:top w:val="none" w:sz="0" w:space="0" w:color="auto"/>
            <w:left w:val="none" w:sz="0" w:space="0" w:color="auto"/>
            <w:bottom w:val="none" w:sz="0" w:space="0" w:color="auto"/>
            <w:right w:val="none" w:sz="0" w:space="0" w:color="auto"/>
          </w:divBdr>
          <w:divsChild>
            <w:div w:id="889923077">
              <w:marLeft w:val="0"/>
              <w:marRight w:val="0"/>
              <w:marTop w:val="0"/>
              <w:marBottom w:val="0"/>
              <w:divBdr>
                <w:top w:val="none" w:sz="0" w:space="0" w:color="auto"/>
                <w:left w:val="none" w:sz="0" w:space="0" w:color="auto"/>
                <w:bottom w:val="none" w:sz="0" w:space="0" w:color="auto"/>
                <w:right w:val="none" w:sz="0" w:space="0" w:color="auto"/>
              </w:divBdr>
            </w:div>
          </w:divsChild>
        </w:div>
        <w:div w:id="173687316">
          <w:marLeft w:val="0"/>
          <w:marRight w:val="0"/>
          <w:marTop w:val="0"/>
          <w:marBottom w:val="0"/>
          <w:divBdr>
            <w:top w:val="none" w:sz="0" w:space="0" w:color="auto"/>
            <w:left w:val="none" w:sz="0" w:space="0" w:color="auto"/>
            <w:bottom w:val="none" w:sz="0" w:space="0" w:color="auto"/>
            <w:right w:val="none" w:sz="0" w:space="0" w:color="auto"/>
          </w:divBdr>
          <w:divsChild>
            <w:div w:id="1119449713">
              <w:marLeft w:val="0"/>
              <w:marRight w:val="0"/>
              <w:marTop w:val="0"/>
              <w:marBottom w:val="0"/>
              <w:divBdr>
                <w:top w:val="none" w:sz="0" w:space="0" w:color="auto"/>
                <w:left w:val="none" w:sz="0" w:space="0" w:color="auto"/>
                <w:bottom w:val="none" w:sz="0" w:space="0" w:color="auto"/>
                <w:right w:val="none" w:sz="0" w:space="0" w:color="auto"/>
              </w:divBdr>
            </w:div>
          </w:divsChild>
        </w:div>
        <w:div w:id="858858258">
          <w:marLeft w:val="0"/>
          <w:marRight w:val="0"/>
          <w:marTop w:val="0"/>
          <w:marBottom w:val="0"/>
          <w:divBdr>
            <w:top w:val="none" w:sz="0" w:space="0" w:color="auto"/>
            <w:left w:val="none" w:sz="0" w:space="0" w:color="auto"/>
            <w:bottom w:val="none" w:sz="0" w:space="0" w:color="auto"/>
            <w:right w:val="none" w:sz="0" w:space="0" w:color="auto"/>
          </w:divBdr>
          <w:divsChild>
            <w:div w:id="115017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ublic_enterprise" TargetMode="External"/><Relationship Id="rId13" Type="http://schemas.openxmlformats.org/officeDocument/2006/relationships/hyperlink" Target="https://en.wikipedia.org/wiki/Public_education" TargetMode="External"/><Relationship Id="rId18" Type="http://schemas.openxmlformats.org/officeDocument/2006/relationships/hyperlink" Target="https://www.lawinsider.com/clause/television" TargetMode="External"/><Relationship Id="rId26" Type="http://schemas.openxmlformats.org/officeDocument/2006/relationships/hyperlink" Target="https://en.wikipedia.org/wiki/Public_education" TargetMode="External"/><Relationship Id="rId39" Type="http://schemas.openxmlformats.org/officeDocument/2006/relationships/hyperlink" Target="http://www.imf.org/external%20/pubs/FT/staffp/%201998/12-98/pdf/tanzi.pdf" TargetMode="External"/><Relationship Id="rId3" Type="http://schemas.openxmlformats.org/officeDocument/2006/relationships/settings" Target="settings.xml"/><Relationship Id="rId21" Type="http://schemas.openxmlformats.org/officeDocument/2006/relationships/hyperlink" Target="https://en.wikipedia.org/wiki/Public_enterprise" TargetMode="External"/><Relationship Id="rId34" Type="http://schemas.openxmlformats.org/officeDocument/2006/relationships/hyperlink" Target="http://www.worldbank.com/f" TargetMode="External"/><Relationship Id="rId42" Type="http://schemas.openxmlformats.org/officeDocument/2006/relationships/fontTable" Target="fontTable.xml"/><Relationship Id="rId7" Type="http://schemas.openxmlformats.org/officeDocument/2006/relationships/hyperlink" Target="https://en.wikipedia.org/wiki/Public_service" TargetMode="External"/><Relationship Id="rId12" Type="http://schemas.openxmlformats.org/officeDocument/2006/relationships/hyperlink" Target="https://en.wikipedia.org/wiki/Public_transit" TargetMode="External"/><Relationship Id="rId17" Type="http://schemas.openxmlformats.org/officeDocument/2006/relationships/hyperlink" Target="https://www.lawinsider.com/clause/broadcasting" TargetMode="External"/><Relationship Id="rId25" Type="http://schemas.openxmlformats.org/officeDocument/2006/relationships/hyperlink" Target="https://en.wikipedia.org/wiki/Public_transit" TargetMode="External"/><Relationship Id="rId33" Type="http://schemas.openxmlformats.org/officeDocument/2006/relationships/hyperlink" Target="http://www.mediarightagenda" TargetMode="External"/><Relationship Id="rId38" Type="http://schemas.openxmlformats.org/officeDocument/2006/relationships/hyperlink" Target="http://www.globalcorruptionreport.org" TargetMode="External"/><Relationship Id="rId2" Type="http://schemas.openxmlformats.org/officeDocument/2006/relationships/styles" Target="styles.xml"/><Relationship Id="rId16" Type="http://schemas.openxmlformats.org/officeDocument/2006/relationships/hyperlink" Target="https://www.lawinsider.com/dictionary/photographing" TargetMode="External"/><Relationship Id="rId20" Type="http://schemas.openxmlformats.org/officeDocument/2006/relationships/hyperlink" Target="https://en.wikipedia.org/wiki/Public_service" TargetMode="External"/><Relationship Id="rId29" Type="http://schemas.openxmlformats.org/officeDocument/2006/relationships/hyperlink" Target="https://en.wikipedia.org/wiki/Public_ownership"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Infrastructure" TargetMode="External"/><Relationship Id="rId24" Type="http://schemas.openxmlformats.org/officeDocument/2006/relationships/hyperlink" Target="https://en.wikipedia.org/wiki/Infrastructure" TargetMode="External"/><Relationship Id="rId32" Type="http://schemas.openxmlformats.org/officeDocument/2006/relationships/hyperlink" Target="http://www.africanloft" TargetMode="External"/><Relationship Id="rId37" Type="http://schemas.openxmlformats.org/officeDocument/2006/relationships/hyperlink" Target="http://www.campaigns.ifex.org" TargetMode="External"/><Relationship Id="rId40" Type="http://schemas.openxmlformats.org/officeDocument/2006/relationships/hyperlink" Target="http://www.transparency.org/cpi/2002/" TargetMode="External"/><Relationship Id="rId5" Type="http://schemas.openxmlformats.org/officeDocument/2006/relationships/footnotes" Target="footnotes.xml"/><Relationship Id="rId15" Type="http://schemas.openxmlformats.org/officeDocument/2006/relationships/hyperlink" Target="https://en.wikipedia.org/wiki/Official" TargetMode="External"/><Relationship Id="rId23" Type="http://schemas.openxmlformats.org/officeDocument/2006/relationships/hyperlink" Target="https://en.wikipedia.org/wiki/Law_enforcement" TargetMode="External"/><Relationship Id="rId28" Type="http://schemas.openxmlformats.org/officeDocument/2006/relationships/hyperlink" Target="https://en.wikipedia.org/wiki/Official" TargetMode="External"/><Relationship Id="rId36" Type="http://schemas.openxmlformats.org/officeDocument/2006/relationships/hyperlink" Target="http://cigbokwe.wordpress.com/2009/04/27/vaswanibrothers" TargetMode="External"/><Relationship Id="rId10" Type="http://schemas.openxmlformats.org/officeDocument/2006/relationships/hyperlink" Target="https://en.wikipedia.org/wiki/Law_enforcement" TargetMode="External"/><Relationship Id="rId19" Type="http://schemas.openxmlformats.org/officeDocument/2006/relationships/hyperlink" Target="https://www.lawinsider.com/clause/radio" TargetMode="External"/><Relationship Id="rId31" Type="http://schemas.openxmlformats.org/officeDocument/2006/relationships/hyperlink" Target="https://en.wikipedia.org/wiki/Voluntary_sector" TargetMode="External"/><Relationship Id="rId4" Type="http://schemas.openxmlformats.org/officeDocument/2006/relationships/webSettings" Target="webSettings.xml"/><Relationship Id="rId9" Type="http://schemas.openxmlformats.org/officeDocument/2006/relationships/hyperlink" Target="https://en.wikipedia.org/wiki/Military" TargetMode="External"/><Relationship Id="rId14" Type="http://schemas.openxmlformats.org/officeDocument/2006/relationships/hyperlink" Target="https://en.wikipedia.org/wiki/Universal_health_care" TargetMode="External"/><Relationship Id="rId22" Type="http://schemas.openxmlformats.org/officeDocument/2006/relationships/hyperlink" Target="https://en.wikipedia.org/wiki/Military" TargetMode="External"/><Relationship Id="rId27" Type="http://schemas.openxmlformats.org/officeDocument/2006/relationships/hyperlink" Target="https://en.wikipedia.org/wiki/Universal_health_care" TargetMode="External"/><Relationship Id="rId30" Type="http://schemas.openxmlformats.org/officeDocument/2006/relationships/hyperlink" Target="https://en.wikipedia.org/wiki/Private_sector" TargetMode="External"/><Relationship Id="rId35" Type="http://schemas.openxmlformats.org/officeDocument/2006/relationships/hyperlink" Target="http://www.ippmedia.com"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54</Pages>
  <Words>11726</Words>
  <Characters>66842</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cp:lastPrinted>2025-06-20T14:42:00Z</cp:lastPrinted>
  <dcterms:created xsi:type="dcterms:W3CDTF">2025-06-20T13:50:00Z</dcterms:created>
  <dcterms:modified xsi:type="dcterms:W3CDTF">2025-06-20T14:45:00Z</dcterms:modified>
</cp:coreProperties>
</file>