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B9D" w:rsidRPr="00B90413" w:rsidRDefault="00B90413" w:rsidP="00536B9D">
      <w:pPr>
        <w:tabs>
          <w:tab w:val="left" w:pos="90"/>
        </w:tabs>
        <w:jc w:val="center"/>
        <w:rPr>
          <w:rFonts w:ascii="Bookman Old Style" w:hAnsi="Bookman Old Style"/>
          <w:b/>
          <w:sz w:val="66"/>
          <w:szCs w:val="24"/>
        </w:rPr>
      </w:pPr>
      <w:r w:rsidRPr="00B90413">
        <w:rPr>
          <w:rFonts w:ascii="Bookman Old Style" w:hAnsi="Bookman Old Style"/>
          <w:b/>
          <w:bCs/>
          <w:sz w:val="40"/>
          <w:szCs w:val="24"/>
        </w:rPr>
        <w:t xml:space="preserve">AUDIENCE PERCEPTION </w:t>
      </w:r>
      <w:r w:rsidR="00A45196">
        <w:rPr>
          <w:rFonts w:ascii="Bookman Old Style" w:hAnsi="Bookman Old Style"/>
          <w:b/>
          <w:bCs/>
          <w:sz w:val="40"/>
          <w:szCs w:val="24"/>
        </w:rPr>
        <w:t>ON POLITICAL ADVERTISING OF THE 2023 GENERAL ELECTIONS</w:t>
      </w:r>
    </w:p>
    <w:p w:rsidR="00536B9D" w:rsidRPr="003A09E1" w:rsidRDefault="00536B9D" w:rsidP="00536B9D"/>
    <w:p w:rsidR="00536B9D" w:rsidRPr="007A0822" w:rsidRDefault="00536B9D" w:rsidP="00536B9D">
      <w:pPr>
        <w:jc w:val="center"/>
        <w:rPr>
          <w:rFonts w:ascii="Arial Rounded MT Bold" w:hAnsi="Arial Rounded MT Bold" w:cs="Tahoma"/>
          <w:i/>
          <w:sz w:val="56"/>
          <w:szCs w:val="58"/>
        </w:rPr>
      </w:pPr>
      <w:r w:rsidRPr="007A0822">
        <w:rPr>
          <w:rFonts w:ascii="Arial Rounded MT Bold" w:hAnsi="Arial Rounded MT Bold" w:cs="Tahoma"/>
          <w:i/>
          <w:sz w:val="56"/>
          <w:szCs w:val="58"/>
        </w:rPr>
        <w:t>BY:</w:t>
      </w:r>
    </w:p>
    <w:p w:rsidR="00536B9D" w:rsidRPr="00096DA1" w:rsidRDefault="00536B9D" w:rsidP="00536B9D">
      <w:pPr>
        <w:rPr>
          <w:rFonts w:ascii="Bookman Old Style" w:hAnsi="Bookman Old Style"/>
        </w:rPr>
      </w:pPr>
    </w:p>
    <w:p w:rsidR="00536B9D" w:rsidRPr="00480262" w:rsidRDefault="00A45196" w:rsidP="00536B9D">
      <w:pPr>
        <w:jc w:val="center"/>
        <w:rPr>
          <w:rFonts w:ascii="Bookman Old Style" w:hAnsi="Bookman Old Style"/>
          <w:b/>
          <w:sz w:val="42"/>
          <w:szCs w:val="28"/>
        </w:rPr>
      </w:pPr>
      <w:r>
        <w:rPr>
          <w:rFonts w:ascii="Bookman Old Style" w:hAnsi="Bookman Old Style"/>
          <w:b/>
          <w:sz w:val="42"/>
          <w:szCs w:val="28"/>
        </w:rPr>
        <w:t>ADEBAYO DEBORAH OLUWAKEMISOLA</w:t>
      </w:r>
    </w:p>
    <w:p w:rsidR="00536B9D" w:rsidRPr="00480262" w:rsidRDefault="00A45196" w:rsidP="00536B9D">
      <w:pPr>
        <w:jc w:val="center"/>
        <w:rPr>
          <w:rFonts w:ascii="Bookman Old Style" w:hAnsi="Bookman Old Style"/>
          <w:b/>
          <w:sz w:val="38"/>
          <w:szCs w:val="28"/>
        </w:rPr>
      </w:pPr>
      <w:r>
        <w:rPr>
          <w:rFonts w:ascii="Bookman Old Style" w:hAnsi="Bookman Old Style"/>
          <w:b/>
          <w:sz w:val="38"/>
          <w:szCs w:val="28"/>
        </w:rPr>
        <w:t>HND/23/MAC/FT/0047</w:t>
      </w:r>
    </w:p>
    <w:p w:rsidR="00536B9D" w:rsidRPr="00096DA1" w:rsidRDefault="00536B9D" w:rsidP="00536B9D">
      <w:pPr>
        <w:rPr>
          <w:rFonts w:ascii="Bookman Old Style" w:hAnsi="Bookman Old Style"/>
        </w:rPr>
      </w:pPr>
    </w:p>
    <w:p w:rsidR="00536B9D" w:rsidRPr="00D01D45" w:rsidRDefault="00536B9D" w:rsidP="00536B9D">
      <w:pPr>
        <w:jc w:val="center"/>
        <w:rPr>
          <w:rFonts w:ascii="Bookman Old Style" w:hAnsi="Bookman Old Style"/>
          <w:b/>
          <w:sz w:val="30"/>
        </w:rPr>
      </w:pPr>
      <w:r w:rsidRPr="00D01D45">
        <w:rPr>
          <w:rFonts w:ascii="Bookman Old Style" w:hAnsi="Bookman Old Style"/>
          <w:b/>
          <w:sz w:val="30"/>
        </w:rPr>
        <w:t xml:space="preserve">A PROJECT SUBMITTED TO THE DEPARTMENT OF </w:t>
      </w:r>
      <w:r>
        <w:rPr>
          <w:rFonts w:ascii="Bookman Old Style" w:hAnsi="Bookman Old Style"/>
          <w:b/>
          <w:sz w:val="30"/>
        </w:rPr>
        <w:t>MASS COMMUNICATION</w:t>
      </w:r>
      <w:r w:rsidRPr="00D01D45">
        <w:rPr>
          <w:rFonts w:ascii="Bookman Old Style" w:hAnsi="Bookman Old Style"/>
          <w:b/>
          <w:sz w:val="30"/>
        </w:rPr>
        <w:t xml:space="preserve">, INSTITUTE OF </w:t>
      </w:r>
      <w:r>
        <w:rPr>
          <w:rFonts w:ascii="Bookman Old Style" w:hAnsi="Bookman Old Style"/>
          <w:b/>
          <w:sz w:val="30"/>
        </w:rPr>
        <w:t>INFORMATION AND COMMUNICATION TECHNOLOGY</w:t>
      </w:r>
      <w:r w:rsidRPr="00D01D45">
        <w:rPr>
          <w:rFonts w:ascii="Bookman Old Style" w:hAnsi="Bookman Old Style"/>
          <w:b/>
          <w:sz w:val="30"/>
        </w:rPr>
        <w:t>, KWARA STATE POLYTECHNIC</w:t>
      </w:r>
    </w:p>
    <w:p w:rsidR="00536B9D" w:rsidRPr="00D01D45" w:rsidRDefault="00536B9D" w:rsidP="00536B9D">
      <w:pPr>
        <w:jc w:val="center"/>
        <w:rPr>
          <w:rFonts w:ascii="Bookman Old Style" w:hAnsi="Bookman Old Style"/>
          <w:b/>
          <w:sz w:val="30"/>
        </w:rPr>
      </w:pPr>
    </w:p>
    <w:p w:rsidR="00536B9D" w:rsidRPr="00D01D45" w:rsidRDefault="00536B9D" w:rsidP="00536B9D">
      <w:pPr>
        <w:jc w:val="center"/>
        <w:rPr>
          <w:rFonts w:ascii="Bookman Old Style" w:hAnsi="Bookman Old Style"/>
          <w:b/>
          <w:sz w:val="30"/>
        </w:rPr>
      </w:pPr>
      <w:r w:rsidRPr="00D01D45">
        <w:rPr>
          <w:rFonts w:ascii="Bookman Old Style" w:hAnsi="Bookman Old Style"/>
          <w:b/>
          <w:sz w:val="30"/>
        </w:rPr>
        <w:t xml:space="preserve">IN PARTIAL FULFILLMENT OF THE REQUIREMENT FOR THE AWARD OF </w:t>
      </w:r>
      <w:r>
        <w:rPr>
          <w:rFonts w:ascii="Bookman Old Style" w:hAnsi="Bookman Old Style"/>
          <w:b/>
          <w:sz w:val="30"/>
        </w:rPr>
        <w:t xml:space="preserve">HIGHER </w:t>
      </w:r>
      <w:r w:rsidRPr="00D01D45">
        <w:rPr>
          <w:rFonts w:ascii="Bookman Old Style" w:hAnsi="Bookman Old Style"/>
          <w:b/>
          <w:sz w:val="30"/>
        </w:rPr>
        <w:t>NATIONAL DIPLOMA (</w:t>
      </w:r>
      <w:r>
        <w:rPr>
          <w:rFonts w:ascii="Bookman Old Style" w:hAnsi="Bookman Old Style"/>
          <w:b/>
          <w:sz w:val="30"/>
        </w:rPr>
        <w:t>H</w:t>
      </w:r>
      <w:r w:rsidRPr="00D01D45">
        <w:rPr>
          <w:rFonts w:ascii="Bookman Old Style" w:hAnsi="Bookman Old Style"/>
          <w:b/>
          <w:sz w:val="30"/>
        </w:rPr>
        <w:t xml:space="preserve">ND) </w:t>
      </w:r>
      <w:r>
        <w:rPr>
          <w:rFonts w:ascii="Bookman Old Style" w:hAnsi="Bookman Old Style"/>
          <w:b/>
          <w:sz w:val="30"/>
        </w:rPr>
        <w:t>MASS COMMUNICATION</w:t>
      </w:r>
    </w:p>
    <w:p w:rsidR="00536B9D" w:rsidRDefault="00536B9D" w:rsidP="00536B9D">
      <w:pPr>
        <w:rPr>
          <w:rFonts w:ascii="Bookman Old Style" w:hAnsi="Bookman Old Style"/>
          <w:sz w:val="38"/>
        </w:rPr>
      </w:pPr>
    </w:p>
    <w:p w:rsidR="00536B9D" w:rsidRPr="00D01D45" w:rsidRDefault="00536B9D" w:rsidP="00536B9D">
      <w:pPr>
        <w:ind w:left="5040" w:firstLine="720"/>
        <w:rPr>
          <w:rFonts w:ascii="Bookman Old Style" w:hAnsi="Bookman Old Style"/>
          <w:b/>
          <w:sz w:val="38"/>
        </w:rPr>
      </w:pPr>
    </w:p>
    <w:p w:rsidR="00536B9D" w:rsidRPr="00425AC1" w:rsidRDefault="00536B9D" w:rsidP="00536B9D">
      <w:pPr>
        <w:spacing w:line="360" w:lineRule="auto"/>
        <w:jc w:val="center"/>
        <w:rPr>
          <w:rFonts w:ascii="Times New Roman" w:hAnsi="Times New Roman" w:cs="Times New Roman"/>
          <w:b/>
          <w:sz w:val="24"/>
          <w:szCs w:val="24"/>
        </w:rPr>
      </w:pPr>
      <w:r w:rsidRPr="00096DA1">
        <w:rPr>
          <w:rFonts w:ascii="Bookman Old Style" w:hAnsi="Bookman Old Style"/>
          <w:sz w:val="28"/>
          <w:szCs w:val="28"/>
        </w:rPr>
        <w:br w:type="page"/>
      </w:r>
      <w:r w:rsidRPr="00425AC1">
        <w:rPr>
          <w:rFonts w:ascii="Times New Roman" w:hAnsi="Times New Roman" w:cs="Times New Roman"/>
          <w:b/>
          <w:sz w:val="24"/>
          <w:szCs w:val="24"/>
        </w:rPr>
        <w:lastRenderedPageBreak/>
        <w:t>CERTIFICATION</w:t>
      </w:r>
    </w:p>
    <w:p w:rsidR="00536B9D" w:rsidRPr="00425AC1" w:rsidRDefault="00536B9D" w:rsidP="00536B9D">
      <w:pPr>
        <w:spacing w:line="360" w:lineRule="auto"/>
        <w:jc w:val="both"/>
        <w:rPr>
          <w:rFonts w:ascii="Times New Roman" w:hAnsi="Times New Roman" w:cs="Times New Roman"/>
          <w:sz w:val="24"/>
          <w:szCs w:val="24"/>
        </w:rPr>
      </w:pPr>
      <w:r w:rsidRPr="00425AC1">
        <w:rPr>
          <w:rFonts w:ascii="Times New Roman" w:hAnsi="Times New Roman" w:cs="Times New Roman"/>
          <w:sz w:val="24"/>
          <w:szCs w:val="24"/>
        </w:rPr>
        <w:t xml:space="preserve">This is to certify that this project work was carried out and approved as meeting the requirement for the award of Higher National Diploma (HND) by </w:t>
      </w:r>
      <w:r w:rsidR="00A45196">
        <w:rPr>
          <w:rFonts w:ascii="Times New Roman" w:hAnsi="Times New Roman"/>
          <w:sz w:val="24"/>
          <w:szCs w:val="24"/>
        </w:rPr>
        <w:t xml:space="preserve">ADEBAYO DEBORAH OLUWAKEMISOLA </w:t>
      </w:r>
      <w:r w:rsidRPr="00425AC1">
        <w:rPr>
          <w:rFonts w:ascii="Times New Roman" w:hAnsi="Times New Roman" w:cs="Times New Roman"/>
          <w:sz w:val="24"/>
          <w:szCs w:val="24"/>
        </w:rPr>
        <w:t>with Matric number HND/22/MAC/FT/0</w:t>
      </w:r>
      <w:r w:rsidR="007610FE">
        <w:rPr>
          <w:rFonts w:ascii="Times New Roman" w:hAnsi="Times New Roman" w:cs="Times New Roman"/>
          <w:sz w:val="24"/>
          <w:szCs w:val="24"/>
        </w:rPr>
        <w:t>0</w:t>
      </w:r>
      <w:r w:rsidR="00A45196">
        <w:rPr>
          <w:rFonts w:ascii="Times New Roman" w:hAnsi="Times New Roman" w:cs="Times New Roman"/>
          <w:sz w:val="24"/>
          <w:szCs w:val="24"/>
        </w:rPr>
        <w:t>47</w:t>
      </w:r>
      <w:r w:rsidRPr="00425AC1">
        <w:rPr>
          <w:rFonts w:ascii="Times New Roman" w:hAnsi="Times New Roman" w:cs="Times New Roman"/>
          <w:sz w:val="24"/>
          <w:szCs w:val="24"/>
        </w:rPr>
        <w:t>, in the department of Mass Communication, Institute of Information and Communication Technology, Kwara State Polytechnic, Ilorin.</w:t>
      </w:r>
    </w:p>
    <w:p w:rsidR="00536B9D" w:rsidRPr="00425AC1" w:rsidRDefault="00536B9D" w:rsidP="00536B9D">
      <w:pPr>
        <w:spacing w:line="360" w:lineRule="auto"/>
        <w:rPr>
          <w:rFonts w:ascii="Times New Roman" w:hAnsi="Times New Roman" w:cs="Times New Roman"/>
          <w:b/>
          <w:sz w:val="24"/>
          <w:szCs w:val="24"/>
        </w:rPr>
      </w:pPr>
    </w:p>
    <w:p w:rsidR="00536B9D" w:rsidRPr="00425AC1" w:rsidRDefault="00536B9D" w:rsidP="00536B9D">
      <w:pPr>
        <w:spacing w:line="360" w:lineRule="auto"/>
        <w:rPr>
          <w:rFonts w:ascii="Times New Roman" w:hAnsi="Times New Roman" w:cs="Times New Roman"/>
          <w:sz w:val="24"/>
          <w:szCs w:val="24"/>
        </w:rPr>
      </w:pP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_____________________________</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_______________</w:t>
      </w:r>
    </w:p>
    <w:p w:rsidR="00C53B43" w:rsidRPr="00425AC1" w:rsidRDefault="00C53B43" w:rsidP="00C53B43">
      <w:pPr>
        <w:spacing w:line="240" w:lineRule="auto"/>
        <w:rPr>
          <w:rFonts w:ascii="Times New Roman" w:hAnsi="Times New Roman" w:cs="Times New Roman"/>
          <w:sz w:val="24"/>
          <w:szCs w:val="24"/>
        </w:rPr>
      </w:pPr>
      <w:r w:rsidRPr="00425AC1">
        <w:rPr>
          <w:rFonts w:ascii="Times New Roman" w:hAnsi="Times New Roman" w:cs="Times New Roman"/>
          <w:sz w:val="24"/>
          <w:szCs w:val="24"/>
        </w:rPr>
        <w:t>MR. YISA I.O</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DATE</w:t>
      </w: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 xml:space="preserve">PROJECT SUPERVISOR </w:t>
      </w:r>
    </w:p>
    <w:p w:rsidR="00536B9D" w:rsidRPr="00425AC1" w:rsidRDefault="00536B9D" w:rsidP="00536B9D">
      <w:pPr>
        <w:spacing w:line="360" w:lineRule="auto"/>
        <w:rPr>
          <w:rFonts w:ascii="Times New Roman" w:hAnsi="Times New Roman" w:cs="Times New Roman"/>
          <w:sz w:val="24"/>
          <w:szCs w:val="24"/>
        </w:rPr>
      </w:pP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_______________________________</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________________</w:t>
      </w:r>
    </w:p>
    <w:p w:rsidR="00536B9D" w:rsidRPr="00425AC1" w:rsidRDefault="00536B9D" w:rsidP="00536B9D">
      <w:pPr>
        <w:spacing w:line="240" w:lineRule="auto"/>
        <w:rPr>
          <w:rFonts w:ascii="Times New Roman" w:hAnsi="Times New Roman" w:cs="Times New Roman"/>
          <w:sz w:val="24"/>
          <w:szCs w:val="24"/>
        </w:rPr>
      </w:pPr>
      <w:r w:rsidRPr="00425AC1">
        <w:rPr>
          <w:rFonts w:ascii="Times New Roman" w:hAnsi="Times New Roman" w:cs="Times New Roman"/>
          <w:sz w:val="24"/>
          <w:szCs w:val="24"/>
        </w:rPr>
        <w:t>MR. OLUFADI B.A</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DATE</w:t>
      </w: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 xml:space="preserve">PROJECT COORDINATOR </w:t>
      </w:r>
    </w:p>
    <w:p w:rsidR="00536B9D" w:rsidRPr="00425AC1" w:rsidRDefault="00536B9D" w:rsidP="00536B9D">
      <w:pPr>
        <w:spacing w:line="360" w:lineRule="auto"/>
        <w:rPr>
          <w:rFonts w:ascii="Times New Roman" w:hAnsi="Times New Roman" w:cs="Times New Roman"/>
          <w:sz w:val="24"/>
          <w:szCs w:val="24"/>
        </w:rPr>
      </w:pP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_______________________</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________________</w:t>
      </w:r>
    </w:p>
    <w:p w:rsidR="00536B9D" w:rsidRPr="00425AC1" w:rsidRDefault="00536B9D" w:rsidP="00536B9D">
      <w:pPr>
        <w:spacing w:line="240" w:lineRule="auto"/>
        <w:rPr>
          <w:rFonts w:ascii="Times New Roman" w:hAnsi="Times New Roman" w:cs="Times New Roman"/>
          <w:sz w:val="24"/>
          <w:szCs w:val="24"/>
        </w:rPr>
      </w:pPr>
      <w:r w:rsidRPr="00425AC1">
        <w:rPr>
          <w:rFonts w:ascii="Times New Roman" w:hAnsi="Times New Roman" w:cs="Times New Roman"/>
          <w:sz w:val="24"/>
          <w:szCs w:val="24"/>
        </w:rPr>
        <w:t>MR. OLOHUNGBEBE F.T</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DATE</w:t>
      </w:r>
    </w:p>
    <w:p w:rsidR="00536B9D" w:rsidRPr="00425AC1" w:rsidRDefault="00536B9D" w:rsidP="00536B9D">
      <w:pPr>
        <w:spacing w:line="240" w:lineRule="auto"/>
        <w:rPr>
          <w:rFonts w:ascii="Times New Roman" w:hAnsi="Times New Roman" w:cs="Times New Roman"/>
          <w:sz w:val="24"/>
          <w:szCs w:val="24"/>
        </w:rPr>
      </w:pPr>
      <w:r w:rsidRPr="00425AC1">
        <w:rPr>
          <w:rFonts w:ascii="Times New Roman" w:hAnsi="Times New Roman" w:cs="Times New Roman"/>
          <w:sz w:val="24"/>
          <w:szCs w:val="24"/>
        </w:rPr>
        <w:t>HEAD OF DEPARTMENT</w:t>
      </w:r>
    </w:p>
    <w:p w:rsidR="00536B9D" w:rsidRPr="00425AC1" w:rsidRDefault="00536B9D" w:rsidP="00536B9D">
      <w:pPr>
        <w:spacing w:line="360" w:lineRule="auto"/>
        <w:rPr>
          <w:rFonts w:ascii="Times New Roman" w:hAnsi="Times New Roman" w:cs="Times New Roman"/>
          <w:sz w:val="24"/>
          <w:szCs w:val="24"/>
        </w:rPr>
      </w:pP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____________________________</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________________</w:t>
      </w: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(EXTERNAL EXAMINER)</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DATE</w:t>
      </w:r>
    </w:p>
    <w:p w:rsidR="00536B9D" w:rsidRPr="00425AC1" w:rsidRDefault="00536B9D" w:rsidP="00536B9D">
      <w:pPr>
        <w:spacing w:line="360" w:lineRule="auto"/>
        <w:jc w:val="center"/>
        <w:rPr>
          <w:rFonts w:ascii="Times New Roman" w:hAnsi="Times New Roman" w:cs="Times New Roman"/>
          <w:sz w:val="24"/>
          <w:szCs w:val="24"/>
        </w:rPr>
      </w:pPr>
      <w:r w:rsidRPr="00425AC1">
        <w:rPr>
          <w:rFonts w:ascii="Times New Roman" w:hAnsi="Times New Roman" w:cs="Times New Roman"/>
          <w:sz w:val="24"/>
          <w:szCs w:val="24"/>
        </w:rPr>
        <w:br w:type="page"/>
      </w:r>
      <w:r w:rsidRPr="00425AC1">
        <w:rPr>
          <w:rFonts w:ascii="Times New Roman" w:hAnsi="Times New Roman" w:cs="Times New Roman"/>
          <w:b/>
          <w:sz w:val="24"/>
          <w:szCs w:val="24"/>
        </w:rPr>
        <w:lastRenderedPageBreak/>
        <w:t>DEDICATION</w:t>
      </w:r>
    </w:p>
    <w:p w:rsidR="00B90413" w:rsidRPr="00B90413" w:rsidRDefault="00B90413" w:rsidP="00B90413">
      <w:pPr>
        <w:spacing w:line="360" w:lineRule="auto"/>
        <w:ind w:firstLine="720"/>
        <w:rPr>
          <w:rFonts w:ascii="Times New Roman" w:hAnsi="Times New Roman" w:cs="Times New Roman"/>
          <w:sz w:val="24"/>
          <w:szCs w:val="24"/>
        </w:rPr>
      </w:pPr>
      <w:r w:rsidRPr="00B90413">
        <w:rPr>
          <w:rFonts w:ascii="Times New Roman" w:hAnsi="Times New Roman" w:cs="Times New Roman"/>
          <w:sz w:val="24"/>
          <w:szCs w:val="24"/>
        </w:rPr>
        <w:t>Thi</w:t>
      </w:r>
      <w:r w:rsidR="00A45196">
        <w:rPr>
          <w:rFonts w:ascii="Times New Roman" w:hAnsi="Times New Roman" w:cs="Times New Roman"/>
          <w:sz w:val="24"/>
          <w:szCs w:val="24"/>
        </w:rPr>
        <w:t>s project work is dedicated to A</w:t>
      </w:r>
      <w:r w:rsidRPr="00B90413">
        <w:rPr>
          <w:rFonts w:ascii="Times New Roman" w:hAnsi="Times New Roman" w:cs="Times New Roman"/>
          <w:sz w:val="24"/>
          <w:szCs w:val="24"/>
        </w:rPr>
        <w:t xml:space="preserve">lmighty </w:t>
      </w:r>
      <w:r w:rsidR="00A45196">
        <w:rPr>
          <w:rFonts w:ascii="Times New Roman" w:hAnsi="Times New Roman" w:cs="Times New Roman"/>
          <w:sz w:val="24"/>
          <w:szCs w:val="24"/>
        </w:rPr>
        <w:t xml:space="preserve">God, </w:t>
      </w:r>
      <w:r w:rsidRPr="00B90413">
        <w:rPr>
          <w:rFonts w:ascii="Times New Roman" w:hAnsi="Times New Roman" w:cs="Times New Roman"/>
          <w:sz w:val="24"/>
          <w:szCs w:val="24"/>
        </w:rPr>
        <w:t xml:space="preserve">the </w:t>
      </w:r>
      <w:r w:rsidR="00A45196">
        <w:rPr>
          <w:rFonts w:ascii="Times New Roman" w:hAnsi="Times New Roman" w:cs="Times New Roman"/>
          <w:sz w:val="24"/>
          <w:szCs w:val="24"/>
        </w:rPr>
        <w:t>giver of life and wisdom</w:t>
      </w:r>
      <w:r w:rsidRPr="00B90413">
        <w:rPr>
          <w:rFonts w:ascii="Times New Roman" w:hAnsi="Times New Roman" w:cs="Times New Roman"/>
          <w:sz w:val="24"/>
          <w:szCs w:val="24"/>
        </w:rPr>
        <w:t>.</w:t>
      </w:r>
      <w:r w:rsidR="00A45196">
        <w:rPr>
          <w:rFonts w:ascii="Times New Roman" w:hAnsi="Times New Roman" w:cs="Times New Roman"/>
          <w:sz w:val="24"/>
          <w:szCs w:val="24"/>
        </w:rPr>
        <w:t xml:space="preserve"> Also to my parents MR. &amp; MRS. ADEBAYO who helped me parentally, financially, spiritually and morally.</w:t>
      </w:r>
    </w:p>
    <w:p w:rsidR="00E359D9" w:rsidRPr="00C53B43" w:rsidRDefault="00E359D9" w:rsidP="00C53B43">
      <w:pPr>
        <w:spacing w:line="360" w:lineRule="auto"/>
        <w:jc w:val="both"/>
        <w:rPr>
          <w:rFonts w:ascii="Times New Roman" w:hAnsi="Times New Roman" w:cs="Times New Roman"/>
          <w:sz w:val="24"/>
          <w:szCs w:val="24"/>
        </w:rPr>
      </w:pPr>
    </w:p>
    <w:p w:rsidR="00536B9D" w:rsidRPr="00425AC1" w:rsidRDefault="00536B9D" w:rsidP="00536B9D">
      <w:pPr>
        <w:spacing w:line="360" w:lineRule="auto"/>
        <w:rPr>
          <w:rFonts w:ascii="Times New Roman" w:hAnsi="Times New Roman" w:cs="Times New Roman"/>
          <w:sz w:val="24"/>
          <w:szCs w:val="24"/>
        </w:rPr>
      </w:pPr>
    </w:p>
    <w:p w:rsidR="00536B9D" w:rsidRPr="00425AC1" w:rsidRDefault="00536B9D" w:rsidP="00536B9D">
      <w:pPr>
        <w:spacing w:line="360" w:lineRule="auto"/>
        <w:rPr>
          <w:rFonts w:ascii="Times New Roman" w:hAnsi="Times New Roman" w:cs="Times New Roman"/>
          <w:sz w:val="24"/>
          <w:szCs w:val="24"/>
        </w:rPr>
      </w:pPr>
    </w:p>
    <w:p w:rsidR="00536B9D" w:rsidRPr="00425AC1" w:rsidRDefault="00536B9D" w:rsidP="00536B9D">
      <w:pPr>
        <w:spacing w:line="360" w:lineRule="auto"/>
        <w:rPr>
          <w:rFonts w:ascii="Times New Roman" w:hAnsi="Times New Roman" w:cs="Times New Roman"/>
          <w:sz w:val="24"/>
          <w:szCs w:val="24"/>
        </w:rPr>
      </w:pP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ab/>
      </w:r>
    </w:p>
    <w:p w:rsidR="00536B9D" w:rsidRPr="00425AC1" w:rsidRDefault="00536B9D" w:rsidP="00536B9D">
      <w:pPr>
        <w:spacing w:line="360" w:lineRule="auto"/>
        <w:jc w:val="center"/>
        <w:rPr>
          <w:rFonts w:ascii="Times New Roman" w:hAnsi="Times New Roman" w:cs="Times New Roman"/>
          <w:b/>
          <w:sz w:val="24"/>
          <w:szCs w:val="24"/>
        </w:rPr>
      </w:pPr>
      <w:r w:rsidRPr="00425AC1">
        <w:rPr>
          <w:rFonts w:ascii="Times New Roman" w:hAnsi="Times New Roman" w:cs="Times New Roman"/>
          <w:sz w:val="24"/>
          <w:szCs w:val="24"/>
        </w:rPr>
        <w:br w:type="page"/>
      </w:r>
      <w:r w:rsidRPr="00425AC1">
        <w:rPr>
          <w:rFonts w:ascii="Times New Roman" w:hAnsi="Times New Roman" w:cs="Times New Roman"/>
          <w:b/>
          <w:sz w:val="24"/>
          <w:szCs w:val="24"/>
        </w:rPr>
        <w:lastRenderedPageBreak/>
        <w:t>ACKNOLEDGEMENTS</w:t>
      </w:r>
    </w:p>
    <w:p w:rsidR="00A45196" w:rsidRDefault="00A45196" w:rsidP="00A45196">
      <w:pPr>
        <w:spacing w:line="360" w:lineRule="auto"/>
        <w:ind w:firstLine="720"/>
        <w:jc w:val="both"/>
        <w:rPr>
          <w:rFonts w:ascii="Times New Roman" w:hAnsi="Times New Roman" w:cs="Times New Roman"/>
          <w:sz w:val="24"/>
        </w:rPr>
      </w:pPr>
      <w:bookmarkStart w:id="0" w:name="_GoBack"/>
      <w:bookmarkEnd w:id="0"/>
      <w:r w:rsidRPr="00AC3C5A">
        <w:rPr>
          <w:rFonts w:ascii="Times New Roman" w:hAnsi="Times New Roman" w:cs="Times New Roman"/>
          <w:sz w:val="24"/>
        </w:rPr>
        <w:t>I thank God Almighty for his grace towards me,I thank Him for the gift of life, knowledge and wisdom to finished this project work without His blessing and mercy I won't be able to reach this stage in life.</w:t>
      </w:r>
    </w:p>
    <w:p w:rsidR="00A45196" w:rsidRPr="00AC3C5A" w:rsidRDefault="00A45196" w:rsidP="00A45196">
      <w:pPr>
        <w:spacing w:line="360" w:lineRule="auto"/>
        <w:ind w:firstLine="720"/>
        <w:jc w:val="both"/>
        <w:rPr>
          <w:rFonts w:ascii="Times New Roman" w:hAnsi="Times New Roman" w:cs="Times New Roman"/>
          <w:sz w:val="24"/>
        </w:rPr>
      </w:pPr>
      <w:r w:rsidRPr="00AC3C5A">
        <w:rPr>
          <w:rFonts w:ascii="Times New Roman" w:hAnsi="Times New Roman" w:cs="Times New Roman"/>
          <w:sz w:val="24"/>
        </w:rPr>
        <w:t>I wish to appreciate the impact of my parents MR AND MRS ADEBAYO for their support and for providing all my needs to aid my academic career.</w:t>
      </w:r>
    </w:p>
    <w:p w:rsidR="00A45196" w:rsidRDefault="00A45196" w:rsidP="00A45196">
      <w:pPr>
        <w:spacing w:line="360" w:lineRule="auto"/>
        <w:ind w:firstLine="720"/>
        <w:jc w:val="both"/>
        <w:rPr>
          <w:rFonts w:ascii="Times New Roman" w:hAnsi="Times New Roman" w:cs="Times New Roman"/>
          <w:sz w:val="24"/>
        </w:rPr>
      </w:pPr>
      <w:r w:rsidRPr="00AC3C5A">
        <w:rPr>
          <w:rFonts w:ascii="Times New Roman" w:hAnsi="Times New Roman" w:cs="Times New Roman"/>
          <w:sz w:val="24"/>
        </w:rPr>
        <w:t>My special thanks to my supervisor in person of MR IDRIS Y.O and all the staff of Mass Communication department for their tirelessly imparting into me the required knowledge needed in this field of study.</w:t>
      </w:r>
    </w:p>
    <w:p w:rsidR="00A45196" w:rsidRDefault="00A45196" w:rsidP="00A45196">
      <w:pPr>
        <w:spacing w:line="360" w:lineRule="auto"/>
        <w:ind w:firstLine="720"/>
        <w:jc w:val="both"/>
        <w:rPr>
          <w:rFonts w:ascii="Times New Roman" w:hAnsi="Times New Roman" w:cs="Times New Roman"/>
          <w:sz w:val="24"/>
        </w:rPr>
      </w:pPr>
      <w:r w:rsidRPr="00AC3C5A">
        <w:rPr>
          <w:rFonts w:ascii="Times New Roman" w:hAnsi="Times New Roman" w:cs="Times New Roman"/>
          <w:sz w:val="24"/>
        </w:rPr>
        <w:t>I also appreciate all my siblings KOLAWOLE, GRACE,</w:t>
      </w:r>
      <w:r>
        <w:rPr>
          <w:rFonts w:ascii="Times New Roman" w:hAnsi="Times New Roman" w:cs="Times New Roman"/>
          <w:sz w:val="24"/>
        </w:rPr>
        <w:t xml:space="preserve"> </w:t>
      </w:r>
      <w:r w:rsidRPr="00AC3C5A">
        <w:rPr>
          <w:rFonts w:ascii="Times New Roman" w:hAnsi="Times New Roman" w:cs="Times New Roman"/>
          <w:sz w:val="24"/>
        </w:rPr>
        <w:t>TOYIN, KEHINDE,</w:t>
      </w:r>
      <w:r>
        <w:rPr>
          <w:rFonts w:ascii="Times New Roman" w:hAnsi="Times New Roman" w:cs="Times New Roman"/>
          <w:sz w:val="24"/>
        </w:rPr>
        <w:t xml:space="preserve"> </w:t>
      </w:r>
      <w:r w:rsidRPr="00AC3C5A">
        <w:rPr>
          <w:rFonts w:ascii="Times New Roman" w:hAnsi="Times New Roman" w:cs="Times New Roman"/>
          <w:sz w:val="24"/>
        </w:rPr>
        <w:t>TAYE and SHARA for all their support and words of encouragement.</w:t>
      </w:r>
    </w:p>
    <w:p w:rsidR="00A45196" w:rsidRPr="00AC3C5A" w:rsidRDefault="00A45196" w:rsidP="00A45196">
      <w:pPr>
        <w:spacing w:line="360" w:lineRule="auto"/>
        <w:ind w:firstLine="720"/>
        <w:jc w:val="both"/>
        <w:rPr>
          <w:rFonts w:ascii="Times New Roman" w:hAnsi="Times New Roman" w:cs="Times New Roman"/>
          <w:sz w:val="24"/>
        </w:rPr>
      </w:pPr>
      <w:r w:rsidRPr="00AC3C5A">
        <w:rPr>
          <w:rFonts w:ascii="Times New Roman" w:hAnsi="Times New Roman" w:cs="Times New Roman"/>
          <w:sz w:val="24"/>
        </w:rPr>
        <w:t>I also appreciate all the staff of MATRIX energy Ilorin for their support and also friends like family blessing, MARY,</w:t>
      </w:r>
      <w:r>
        <w:rPr>
          <w:rFonts w:ascii="Times New Roman" w:hAnsi="Times New Roman" w:cs="Times New Roman"/>
          <w:sz w:val="24"/>
        </w:rPr>
        <w:t xml:space="preserve"> DOYIN, DAVID</w:t>
      </w:r>
      <w:r w:rsidRPr="00AC3C5A">
        <w:rPr>
          <w:rFonts w:ascii="Times New Roman" w:hAnsi="Times New Roman" w:cs="Times New Roman"/>
          <w:sz w:val="24"/>
        </w:rPr>
        <w:t>.</w:t>
      </w:r>
    </w:p>
    <w:p w:rsidR="00B90413" w:rsidRPr="00430AB3" w:rsidRDefault="00B90413" w:rsidP="00B90413">
      <w:pPr>
        <w:spacing w:line="360" w:lineRule="auto"/>
        <w:ind w:firstLine="720"/>
        <w:jc w:val="both"/>
        <w:rPr>
          <w:rFonts w:ascii="Times New Roman" w:hAnsi="Times New Roman" w:cs="Times New Roman"/>
          <w:sz w:val="24"/>
          <w:szCs w:val="24"/>
        </w:rPr>
      </w:pPr>
    </w:p>
    <w:p w:rsidR="00C53B43" w:rsidRPr="00C53B43" w:rsidRDefault="00C53B43" w:rsidP="00C53B43">
      <w:pPr>
        <w:spacing w:line="360" w:lineRule="auto"/>
        <w:ind w:firstLine="720"/>
        <w:jc w:val="both"/>
        <w:rPr>
          <w:rFonts w:ascii="Times New Roman" w:hAnsi="Times New Roman" w:cs="Times New Roman"/>
          <w:sz w:val="24"/>
          <w:szCs w:val="24"/>
        </w:rPr>
      </w:pPr>
    </w:p>
    <w:p w:rsidR="00E359D9" w:rsidRPr="00C53B43" w:rsidRDefault="00E359D9" w:rsidP="00C53B43">
      <w:pPr>
        <w:spacing w:line="360" w:lineRule="auto"/>
        <w:ind w:firstLine="720"/>
        <w:jc w:val="both"/>
        <w:rPr>
          <w:rFonts w:ascii="Times New Roman" w:hAnsi="Times New Roman" w:cs="Times New Roman"/>
          <w:sz w:val="24"/>
          <w:szCs w:val="24"/>
        </w:rPr>
      </w:pPr>
    </w:p>
    <w:p w:rsidR="00536B9D" w:rsidRPr="00425AC1" w:rsidRDefault="00536B9D" w:rsidP="00536B9D">
      <w:pPr>
        <w:spacing w:line="360" w:lineRule="auto"/>
        <w:ind w:firstLine="720"/>
        <w:jc w:val="center"/>
        <w:rPr>
          <w:rFonts w:ascii="Times New Roman" w:hAnsi="Times New Roman" w:cs="Times New Roman"/>
          <w:b/>
          <w:sz w:val="24"/>
          <w:szCs w:val="24"/>
        </w:rPr>
      </w:pPr>
      <w:r w:rsidRPr="00425AC1">
        <w:rPr>
          <w:rFonts w:ascii="Times New Roman" w:hAnsi="Times New Roman" w:cs="Times New Roman"/>
          <w:sz w:val="24"/>
          <w:szCs w:val="24"/>
        </w:rPr>
        <w:br w:type="page"/>
      </w:r>
      <w:r w:rsidRPr="00425AC1">
        <w:rPr>
          <w:rFonts w:ascii="Times New Roman" w:hAnsi="Times New Roman" w:cs="Times New Roman"/>
          <w:b/>
          <w:sz w:val="24"/>
          <w:szCs w:val="24"/>
        </w:rPr>
        <w:lastRenderedPageBreak/>
        <w:t>TABLE OF CONTENT</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Title page</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Certification</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ii</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Dedication</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iii</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Acknowledgement</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iv</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Table of content</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v</w:t>
      </w:r>
    </w:p>
    <w:p w:rsidR="00536B9D" w:rsidRPr="00425AC1" w:rsidRDefault="00536B9D" w:rsidP="00536B9D">
      <w:pPr>
        <w:spacing w:line="360" w:lineRule="auto"/>
        <w:ind w:left="720" w:hanging="720"/>
        <w:rPr>
          <w:rFonts w:ascii="Times New Roman" w:hAnsi="Times New Roman" w:cs="Times New Roman"/>
          <w:b/>
          <w:sz w:val="24"/>
          <w:szCs w:val="24"/>
        </w:rPr>
      </w:pPr>
      <w:r w:rsidRPr="00425AC1">
        <w:rPr>
          <w:rFonts w:ascii="Times New Roman" w:hAnsi="Times New Roman" w:cs="Times New Roman"/>
          <w:b/>
          <w:sz w:val="24"/>
          <w:szCs w:val="24"/>
        </w:rPr>
        <w:t>CHAPTER ONE: INTRODUCTION</w:t>
      </w:r>
    </w:p>
    <w:p w:rsidR="00536B9D" w:rsidRPr="00425AC1" w:rsidRDefault="00531DEB" w:rsidP="00536B9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1.0</w:t>
      </w:r>
      <w:r w:rsidR="00536B9D" w:rsidRPr="00425AC1">
        <w:rPr>
          <w:rFonts w:ascii="Times New Roman" w:hAnsi="Times New Roman" w:cs="Times New Roman"/>
          <w:sz w:val="24"/>
          <w:szCs w:val="24"/>
        </w:rPr>
        <w:tab/>
        <w:t xml:space="preserve">Background of the study </w:t>
      </w:r>
      <w:r w:rsidR="00536B9D" w:rsidRPr="00425AC1">
        <w:rPr>
          <w:rFonts w:ascii="Times New Roman" w:hAnsi="Times New Roman" w:cs="Times New Roman"/>
          <w:sz w:val="24"/>
          <w:szCs w:val="24"/>
        </w:rPr>
        <w:tab/>
      </w:r>
      <w:r w:rsidR="00536B9D" w:rsidRPr="00425AC1">
        <w:rPr>
          <w:rFonts w:ascii="Times New Roman" w:hAnsi="Times New Roman" w:cs="Times New Roman"/>
          <w:sz w:val="24"/>
          <w:szCs w:val="24"/>
        </w:rPr>
        <w:tab/>
      </w:r>
      <w:r w:rsidR="00536B9D" w:rsidRPr="00425AC1">
        <w:rPr>
          <w:rFonts w:ascii="Times New Roman" w:hAnsi="Times New Roman" w:cs="Times New Roman"/>
          <w:sz w:val="24"/>
          <w:szCs w:val="24"/>
        </w:rPr>
        <w:tab/>
      </w:r>
      <w:r w:rsidR="00536B9D" w:rsidRPr="00425AC1">
        <w:rPr>
          <w:rFonts w:ascii="Times New Roman" w:hAnsi="Times New Roman" w:cs="Times New Roman"/>
          <w:sz w:val="24"/>
          <w:szCs w:val="24"/>
        </w:rPr>
        <w:tab/>
      </w:r>
      <w:r w:rsidR="00536B9D" w:rsidRPr="00425AC1">
        <w:rPr>
          <w:rFonts w:ascii="Times New Roman" w:hAnsi="Times New Roman" w:cs="Times New Roman"/>
          <w:sz w:val="24"/>
          <w:szCs w:val="24"/>
        </w:rPr>
        <w:tab/>
      </w:r>
      <w:r w:rsidR="00536B9D" w:rsidRPr="00425AC1">
        <w:rPr>
          <w:rFonts w:ascii="Times New Roman" w:hAnsi="Times New Roman" w:cs="Times New Roman"/>
          <w:sz w:val="24"/>
          <w:szCs w:val="24"/>
        </w:rPr>
        <w:tab/>
        <w:t>1</w:t>
      </w:r>
    </w:p>
    <w:p w:rsidR="00536B9D" w:rsidRPr="00425AC1" w:rsidRDefault="00531DEB" w:rsidP="00536B9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1.1</w:t>
      </w:r>
      <w:r w:rsidR="008B061A">
        <w:rPr>
          <w:rFonts w:ascii="Times New Roman" w:hAnsi="Times New Roman" w:cs="Times New Roman"/>
          <w:sz w:val="24"/>
          <w:szCs w:val="24"/>
        </w:rPr>
        <w:tab/>
        <w:t>Statement of problem</w:t>
      </w:r>
      <w:r w:rsidR="008B061A">
        <w:rPr>
          <w:rFonts w:ascii="Times New Roman" w:hAnsi="Times New Roman" w:cs="Times New Roman"/>
          <w:sz w:val="24"/>
          <w:szCs w:val="24"/>
        </w:rPr>
        <w:tab/>
      </w:r>
      <w:r w:rsidR="008B061A">
        <w:rPr>
          <w:rFonts w:ascii="Times New Roman" w:hAnsi="Times New Roman" w:cs="Times New Roman"/>
          <w:sz w:val="24"/>
          <w:szCs w:val="24"/>
        </w:rPr>
        <w:tab/>
      </w:r>
      <w:r w:rsidR="008B061A">
        <w:rPr>
          <w:rFonts w:ascii="Times New Roman" w:hAnsi="Times New Roman" w:cs="Times New Roman"/>
          <w:sz w:val="24"/>
          <w:szCs w:val="24"/>
        </w:rPr>
        <w:tab/>
      </w:r>
      <w:r w:rsidR="008B061A">
        <w:rPr>
          <w:rFonts w:ascii="Times New Roman" w:hAnsi="Times New Roman" w:cs="Times New Roman"/>
          <w:sz w:val="24"/>
          <w:szCs w:val="24"/>
        </w:rPr>
        <w:tab/>
      </w:r>
      <w:r w:rsidR="008B061A">
        <w:rPr>
          <w:rFonts w:ascii="Times New Roman" w:hAnsi="Times New Roman" w:cs="Times New Roman"/>
          <w:sz w:val="24"/>
          <w:szCs w:val="24"/>
        </w:rPr>
        <w:tab/>
      </w:r>
      <w:r w:rsidR="008B061A">
        <w:rPr>
          <w:rFonts w:ascii="Times New Roman" w:hAnsi="Times New Roman" w:cs="Times New Roman"/>
          <w:sz w:val="24"/>
          <w:szCs w:val="24"/>
        </w:rPr>
        <w:tab/>
      </w:r>
      <w:r w:rsidR="008B061A">
        <w:rPr>
          <w:rFonts w:ascii="Times New Roman" w:hAnsi="Times New Roman" w:cs="Times New Roman"/>
          <w:sz w:val="24"/>
          <w:szCs w:val="24"/>
        </w:rPr>
        <w:tab/>
        <w:t>3</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1.</w:t>
      </w:r>
      <w:r w:rsidR="00531DEB">
        <w:rPr>
          <w:rFonts w:ascii="Times New Roman" w:hAnsi="Times New Roman"/>
          <w:sz w:val="24"/>
          <w:szCs w:val="24"/>
        </w:rPr>
        <w:t>2</w:t>
      </w:r>
      <w:r>
        <w:rPr>
          <w:rFonts w:ascii="Times New Roman" w:hAnsi="Times New Roman"/>
          <w:sz w:val="24"/>
          <w:szCs w:val="24"/>
        </w:rPr>
        <w:tab/>
      </w:r>
      <w:r w:rsidR="008B061A">
        <w:rPr>
          <w:rFonts w:ascii="Times New Roman" w:hAnsi="Times New Roman"/>
          <w:sz w:val="24"/>
          <w:szCs w:val="24"/>
        </w:rPr>
        <w:t xml:space="preserve">Objective of the study </w:t>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t>5</w:t>
      </w:r>
    </w:p>
    <w:p w:rsidR="00536B9D" w:rsidRPr="00425AC1" w:rsidRDefault="00531DEB" w:rsidP="00536B9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1.3</w:t>
      </w:r>
      <w:r w:rsidR="008B061A">
        <w:rPr>
          <w:rFonts w:ascii="Times New Roman" w:hAnsi="Times New Roman" w:cs="Times New Roman"/>
          <w:sz w:val="24"/>
          <w:szCs w:val="24"/>
        </w:rPr>
        <w:tab/>
        <w:t xml:space="preserve">Research question </w:t>
      </w:r>
      <w:r w:rsidR="008B061A">
        <w:rPr>
          <w:rFonts w:ascii="Times New Roman" w:hAnsi="Times New Roman" w:cs="Times New Roman"/>
          <w:sz w:val="24"/>
          <w:szCs w:val="24"/>
        </w:rPr>
        <w:tab/>
      </w:r>
      <w:r w:rsidR="008B061A">
        <w:rPr>
          <w:rFonts w:ascii="Times New Roman" w:hAnsi="Times New Roman" w:cs="Times New Roman"/>
          <w:sz w:val="24"/>
          <w:szCs w:val="24"/>
        </w:rPr>
        <w:tab/>
      </w:r>
      <w:r w:rsidR="008B061A">
        <w:rPr>
          <w:rFonts w:ascii="Times New Roman" w:hAnsi="Times New Roman" w:cs="Times New Roman"/>
          <w:sz w:val="24"/>
          <w:szCs w:val="24"/>
        </w:rPr>
        <w:tab/>
      </w:r>
      <w:r w:rsidR="008B061A">
        <w:rPr>
          <w:rFonts w:ascii="Times New Roman" w:hAnsi="Times New Roman" w:cs="Times New Roman"/>
          <w:sz w:val="24"/>
          <w:szCs w:val="24"/>
        </w:rPr>
        <w:tab/>
      </w:r>
      <w:r w:rsidR="008B061A">
        <w:rPr>
          <w:rFonts w:ascii="Times New Roman" w:hAnsi="Times New Roman" w:cs="Times New Roman"/>
          <w:sz w:val="24"/>
          <w:szCs w:val="24"/>
        </w:rPr>
        <w:tab/>
      </w:r>
      <w:r w:rsidR="008B061A">
        <w:rPr>
          <w:rFonts w:ascii="Times New Roman" w:hAnsi="Times New Roman" w:cs="Times New Roman"/>
          <w:sz w:val="24"/>
          <w:szCs w:val="24"/>
        </w:rPr>
        <w:tab/>
      </w:r>
      <w:r w:rsidR="008B061A">
        <w:rPr>
          <w:rFonts w:ascii="Times New Roman" w:hAnsi="Times New Roman" w:cs="Times New Roman"/>
          <w:sz w:val="24"/>
          <w:szCs w:val="24"/>
        </w:rPr>
        <w:tab/>
        <w:t>5</w:t>
      </w:r>
    </w:p>
    <w:p w:rsidR="00531DEB" w:rsidRDefault="00531DEB" w:rsidP="00536B9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1.5</w:t>
      </w:r>
      <w:r w:rsidRPr="00425AC1">
        <w:rPr>
          <w:rFonts w:ascii="Times New Roman" w:hAnsi="Times New Roman" w:cs="Times New Roman"/>
          <w:sz w:val="24"/>
          <w:szCs w:val="24"/>
        </w:rPr>
        <w:tab/>
        <w:t>Significance of the study</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531DEB">
        <w:rPr>
          <w:rFonts w:ascii="Times New Roman" w:hAnsi="Times New Roman"/>
          <w:sz w:val="24"/>
          <w:szCs w:val="24"/>
        </w:rPr>
        <w:tab/>
      </w:r>
      <w:r w:rsidR="00531DEB">
        <w:rPr>
          <w:rFonts w:ascii="Times New Roman" w:hAnsi="Times New Roman"/>
          <w:sz w:val="24"/>
          <w:szCs w:val="24"/>
        </w:rPr>
        <w:tab/>
        <w:t>6</w:t>
      </w:r>
    </w:p>
    <w:p w:rsidR="00536B9D" w:rsidRPr="00425AC1" w:rsidRDefault="00531DEB" w:rsidP="00536B9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Scope of the study</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1.7</w:t>
      </w:r>
      <w:r w:rsidRPr="00425AC1">
        <w:rPr>
          <w:rFonts w:ascii="Times New Roman" w:hAnsi="Times New Roman" w:cs="Times New Roman"/>
          <w:sz w:val="24"/>
          <w:szCs w:val="24"/>
        </w:rPr>
        <w:tab/>
        <w:t xml:space="preserve">Operational definition of terms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8B061A">
        <w:rPr>
          <w:rFonts w:ascii="Times New Roman" w:hAnsi="Times New Roman"/>
          <w:sz w:val="24"/>
          <w:szCs w:val="24"/>
        </w:rPr>
        <w:t>7</w:t>
      </w:r>
    </w:p>
    <w:p w:rsidR="00536B9D" w:rsidRPr="00425AC1" w:rsidRDefault="00536B9D" w:rsidP="00536B9D">
      <w:pPr>
        <w:spacing w:line="360" w:lineRule="auto"/>
        <w:ind w:left="720" w:hanging="720"/>
        <w:rPr>
          <w:rFonts w:ascii="Times New Roman" w:hAnsi="Times New Roman" w:cs="Times New Roman"/>
          <w:b/>
          <w:sz w:val="24"/>
          <w:szCs w:val="24"/>
        </w:rPr>
      </w:pPr>
      <w:r w:rsidRPr="00425AC1">
        <w:rPr>
          <w:rFonts w:ascii="Times New Roman" w:hAnsi="Times New Roman" w:cs="Times New Roman"/>
          <w:b/>
          <w:sz w:val="24"/>
          <w:szCs w:val="24"/>
        </w:rPr>
        <w:t>CHAPTER TWO: LITERATURE REVIEW</w:t>
      </w:r>
    </w:p>
    <w:p w:rsidR="00536B9D" w:rsidRPr="00425AC1" w:rsidRDefault="00531DEB" w:rsidP="00536B9D">
      <w:pPr>
        <w:spacing w:line="360" w:lineRule="auto"/>
        <w:ind w:left="720" w:hanging="720"/>
        <w:rPr>
          <w:rFonts w:ascii="Times New Roman" w:hAnsi="Times New Roman" w:cs="Times New Roman"/>
          <w:sz w:val="24"/>
          <w:szCs w:val="24"/>
        </w:rPr>
      </w:pPr>
      <w:r>
        <w:rPr>
          <w:rFonts w:ascii="Times New Roman" w:hAnsi="Times New Roman"/>
          <w:sz w:val="24"/>
          <w:szCs w:val="24"/>
        </w:rPr>
        <w:t>2.0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536B9D" w:rsidRPr="00425AC1" w:rsidRDefault="00536B9D" w:rsidP="00536B9D">
      <w:pPr>
        <w:spacing w:line="360" w:lineRule="auto"/>
        <w:ind w:left="720" w:hanging="720"/>
        <w:rPr>
          <w:rFonts w:ascii="Times New Roman" w:hAnsi="Times New Roman" w:cs="Times New Roman"/>
          <w:sz w:val="24"/>
          <w:szCs w:val="24"/>
        </w:rPr>
      </w:pPr>
      <w:r>
        <w:rPr>
          <w:rFonts w:ascii="Times New Roman" w:hAnsi="Times New Roman"/>
          <w:sz w:val="24"/>
          <w:szCs w:val="24"/>
        </w:rPr>
        <w:t>2.1</w:t>
      </w:r>
      <w:r>
        <w:rPr>
          <w:rFonts w:ascii="Times New Roman" w:hAnsi="Times New Roman"/>
          <w:sz w:val="24"/>
          <w:szCs w:val="24"/>
        </w:rPr>
        <w:tab/>
        <w:t xml:space="preserve">Conceptual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31DEB">
        <w:rPr>
          <w:rFonts w:ascii="Times New Roman" w:hAnsi="Times New Roman"/>
          <w:sz w:val="24"/>
          <w:szCs w:val="24"/>
        </w:rPr>
        <w:tab/>
      </w:r>
      <w:r w:rsidR="00531DEB">
        <w:rPr>
          <w:rFonts w:ascii="Times New Roman" w:hAnsi="Times New Roman"/>
          <w:sz w:val="24"/>
          <w:szCs w:val="24"/>
        </w:rPr>
        <w:tab/>
      </w:r>
      <w:r w:rsidR="00531DEB">
        <w:rPr>
          <w:rFonts w:ascii="Times New Roman" w:hAnsi="Times New Roman"/>
          <w:sz w:val="24"/>
          <w:szCs w:val="24"/>
        </w:rPr>
        <w:tab/>
      </w:r>
      <w:r w:rsidR="00531DEB">
        <w:rPr>
          <w:rFonts w:ascii="Times New Roman" w:hAnsi="Times New Roman"/>
          <w:sz w:val="24"/>
          <w:szCs w:val="24"/>
        </w:rPr>
        <w:tab/>
        <w:t>9</w:t>
      </w:r>
    </w:p>
    <w:p w:rsidR="00536B9D" w:rsidRPr="00425AC1" w:rsidRDefault="00536B9D" w:rsidP="00536B9D">
      <w:pPr>
        <w:spacing w:line="360" w:lineRule="auto"/>
        <w:ind w:left="720" w:hanging="720"/>
        <w:rPr>
          <w:rFonts w:ascii="Times New Roman" w:hAnsi="Times New Roman" w:cs="Times New Roman"/>
          <w:sz w:val="24"/>
          <w:szCs w:val="24"/>
        </w:rPr>
      </w:pPr>
      <w:r>
        <w:rPr>
          <w:rFonts w:ascii="Times New Roman" w:hAnsi="Times New Roman"/>
          <w:sz w:val="24"/>
          <w:szCs w:val="24"/>
        </w:rPr>
        <w:t>2</w:t>
      </w:r>
      <w:r w:rsidR="00531DEB">
        <w:rPr>
          <w:rFonts w:ascii="Times New Roman" w:hAnsi="Times New Roman"/>
          <w:sz w:val="24"/>
          <w:szCs w:val="24"/>
        </w:rPr>
        <w:t>.2</w:t>
      </w:r>
      <w:r w:rsidR="00531DEB">
        <w:rPr>
          <w:rFonts w:ascii="Times New Roman" w:hAnsi="Times New Roman"/>
          <w:sz w:val="24"/>
          <w:szCs w:val="24"/>
        </w:rPr>
        <w:tab/>
        <w:t xml:space="preserve">Theoretical framework </w:t>
      </w:r>
      <w:r w:rsidR="00531DEB">
        <w:rPr>
          <w:rFonts w:ascii="Times New Roman" w:hAnsi="Times New Roman"/>
          <w:sz w:val="24"/>
          <w:szCs w:val="24"/>
        </w:rPr>
        <w:tab/>
      </w:r>
      <w:r w:rsidR="00531DEB">
        <w:rPr>
          <w:rFonts w:ascii="Times New Roman" w:hAnsi="Times New Roman"/>
          <w:sz w:val="24"/>
          <w:szCs w:val="24"/>
        </w:rPr>
        <w:tab/>
      </w:r>
      <w:r w:rsidR="00531DEB">
        <w:rPr>
          <w:rFonts w:ascii="Times New Roman" w:hAnsi="Times New Roman"/>
          <w:sz w:val="24"/>
          <w:szCs w:val="24"/>
        </w:rPr>
        <w:tab/>
      </w:r>
      <w:r w:rsidR="00531DEB">
        <w:rPr>
          <w:rFonts w:ascii="Times New Roman" w:hAnsi="Times New Roman"/>
          <w:sz w:val="24"/>
          <w:szCs w:val="24"/>
        </w:rPr>
        <w:tab/>
      </w:r>
      <w:r w:rsidR="00531DEB">
        <w:rPr>
          <w:rFonts w:ascii="Times New Roman" w:hAnsi="Times New Roman"/>
          <w:sz w:val="24"/>
          <w:szCs w:val="24"/>
        </w:rPr>
        <w:tab/>
      </w:r>
      <w:r w:rsidR="00531DEB">
        <w:rPr>
          <w:rFonts w:ascii="Times New Roman" w:hAnsi="Times New Roman"/>
          <w:sz w:val="24"/>
          <w:szCs w:val="24"/>
        </w:rPr>
        <w:tab/>
        <w:t>25</w:t>
      </w:r>
    </w:p>
    <w:p w:rsidR="00536B9D" w:rsidRPr="00425AC1" w:rsidRDefault="008B061A" w:rsidP="00536B9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2.3</w:t>
      </w:r>
      <w:r w:rsidR="00536B9D" w:rsidRPr="00425AC1">
        <w:rPr>
          <w:rFonts w:ascii="Times New Roman" w:hAnsi="Times New Roman" w:cs="Times New Roman"/>
          <w:sz w:val="24"/>
          <w:szCs w:val="24"/>
        </w:rPr>
        <w:tab/>
        <w:t>Empirical study</w:t>
      </w:r>
      <w:r w:rsidR="00536B9D" w:rsidRPr="00425AC1">
        <w:rPr>
          <w:rFonts w:ascii="Times New Roman" w:hAnsi="Times New Roman" w:cs="Times New Roman"/>
          <w:sz w:val="24"/>
          <w:szCs w:val="24"/>
        </w:rPr>
        <w:tab/>
      </w:r>
      <w:r w:rsidR="00536B9D" w:rsidRPr="00425AC1">
        <w:rPr>
          <w:rFonts w:ascii="Times New Roman" w:hAnsi="Times New Roman" w:cs="Times New Roman"/>
          <w:sz w:val="24"/>
          <w:szCs w:val="24"/>
        </w:rPr>
        <w:tab/>
      </w:r>
      <w:r w:rsidR="00536B9D" w:rsidRPr="00425AC1">
        <w:rPr>
          <w:rFonts w:ascii="Times New Roman" w:hAnsi="Times New Roman" w:cs="Times New Roman"/>
          <w:sz w:val="24"/>
          <w:szCs w:val="24"/>
        </w:rPr>
        <w:tab/>
      </w:r>
      <w:r w:rsidR="00536B9D" w:rsidRPr="00425AC1">
        <w:rPr>
          <w:rFonts w:ascii="Times New Roman" w:hAnsi="Times New Roman" w:cs="Times New Roman"/>
          <w:sz w:val="24"/>
          <w:szCs w:val="24"/>
        </w:rPr>
        <w:tab/>
      </w:r>
      <w:r w:rsidR="00536B9D" w:rsidRPr="00425AC1">
        <w:rPr>
          <w:rFonts w:ascii="Times New Roman" w:hAnsi="Times New Roman" w:cs="Times New Roman"/>
          <w:sz w:val="24"/>
          <w:szCs w:val="24"/>
        </w:rPr>
        <w:tab/>
      </w:r>
      <w:r w:rsidR="00536B9D">
        <w:rPr>
          <w:rFonts w:ascii="Times New Roman" w:hAnsi="Times New Roman"/>
          <w:sz w:val="24"/>
          <w:szCs w:val="24"/>
        </w:rPr>
        <w:tab/>
      </w:r>
      <w:r w:rsidR="00536B9D">
        <w:rPr>
          <w:rFonts w:ascii="Times New Roman" w:hAnsi="Times New Roman"/>
          <w:sz w:val="24"/>
          <w:szCs w:val="24"/>
        </w:rPr>
        <w:tab/>
      </w:r>
      <w:r w:rsidR="00531DEB">
        <w:rPr>
          <w:rFonts w:ascii="Times New Roman" w:hAnsi="Times New Roman" w:cs="Times New Roman"/>
          <w:sz w:val="24"/>
          <w:szCs w:val="24"/>
        </w:rPr>
        <w:t>33</w:t>
      </w:r>
    </w:p>
    <w:p w:rsidR="00531DEB" w:rsidRDefault="00531DEB" w:rsidP="00536B9D">
      <w:pPr>
        <w:spacing w:line="360" w:lineRule="auto"/>
        <w:ind w:left="720" w:hanging="720"/>
        <w:rPr>
          <w:rFonts w:ascii="Times New Roman" w:hAnsi="Times New Roman" w:cs="Times New Roman"/>
          <w:b/>
          <w:sz w:val="24"/>
          <w:szCs w:val="24"/>
        </w:rPr>
      </w:pPr>
    </w:p>
    <w:p w:rsidR="00536B9D" w:rsidRPr="00425AC1" w:rsidRDefault="00536B9D" w:rsidP="00536B9D">
      <w:pPr>
        <w:spacing w:line="360" w:lineRule="auto"/>
        <w:ind w:left="720" w:hanging="720"/>
        <w:rPr>
          <w:rFonts w:ascii="Times New Roman" w:hAnsi="Times New Roman" w:cs="Times New Roman"/>
          <w:b/>
          <w:sz w:val="24"/>
          <w:szCs w:val="24"/>
        </w:rPr>
      </w:pPr>
      <w:r w:rsidRPr="00425AC1">
        <w:rPr>
          <w:rFonts w:ascii="Times New Roman" w:hAnsi="Times New Roman" w:cs="Times New Roman"/>
          <w:b/>
          <w:sz w:val="24"/>
          <w:szCs w:val="24"/>
        </w:rPr>
        <w:lastRenderedPageBreak/>
        <w:t>CHAPTER THREE: RESEARCH METHODOLOGY</w:t>
      </w:r>
    </w:p>
    <w:p w:rsidR="00536B9D" w:rsidRPr="00425AC1" w:rsidRDefault="00536B9D" w:rsidP="00536B9D">
      <w:pPr>
        <w:spacing w:line="360" w:lineRule="auto"/>
        <w:ind w:left="720" w:hanging="720"/>
        <w:rPr>
          <w:rFonts w:ascii="Times New Roman" w:hAnsi="Times New Roman" w:cs="Times New Roman"/>
          <w:sz w:val="24"/>
          <w:szCs w:val="24"/>
        </w:rPr>
      </w:pPr>
      <w:r>
        <w:rPr>
          <w:rFonts w:ascii="Times New Roman" w:hAnsi="Times New Roman"/>
          <w:sz w:val="24"/>
          <w:szCs w:val="24"/>
        </w:rPr>
        <w:t>3.0</w:t>
      </w:r>
      <w:r w:rsidRPr="00425AC1">
        <w:rPr>
          <w:rFonts w:ascii="Times New Roman" w:hAnsi="Times New Roman" w:cs="Times New Roman"/>
          <w:sz w:val="24"/>
          <w:szCs w:val="24"/>
        </w:rPr>
        <w:tab/>
        <w:t xml:space="preserve">Introduction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531DEB">
        <w:rPr>
          <w:rFonts w:ascii="Times New Roman" w:hAnsi="Times New Roman"/>
          <w:sz w:val="24"/>
          <w:szCs w:val="24"/>
        </w:rPr>
        <w:tab/>
        <w:t>3</w:t>
      </w:r>
      <w:r w:rsidR="008B061A">
        <w:rPr>
          <w:rFonts w:ascii="Times New Roman" w:hAnsi="Times New Roman"/>
          <w:sz w:val="24"/>
          <w:szCs w:val="24"/>
        </w:rPr>
        <w:t>7</w:t>
      </w:r>
    </w:p>
    <w:p w:rsidR="00536B9D" w:rsidRPr="00425AC1" w:rsidRDefault="00536B9D" w:rsidP="00536B9D">
      <w:pPr>
        <w:spacing w:line="360" w:lineRule="auto"/>
        <w:ind w:left="720" w:hanging="720"/>
        <w:rPr>
          <w:rFonts w:ascii="Times New Roman" w:hAnsi="Times New Roman" w:cs="Times New Roman"/>
          <w:kern w:val="2"/>
          <w:sz w:val="24"/>
          <w:szCs w:val="24"/>
          <w:lang w:eastAsia="zh-CN"/>
        </w:rPr>
      </w:pPr>
      <w:r w:rsidRPr="00425AC1">
        <w:rPr>
          <w:rFonts w:ascii="Times New Roman" w:hAnsi="Times New Roman" w:cs="Times New Roman"/>
          <w:sz w:val="24"/>
          <w:szCs w:val="24"/>
        </w:rPr>
        <w:t>3.</w:t>
      </w:r>
      <w:r>
        <w:rPr>
          <w:rFonts w:ascii="Times New Roman" w:hAnsi="Times New Roman"/>
          <w:sz w:val="24"/>
          <w:szCs w:val="24"/>
        </w:rPr>
        <w:t>1</w:t>
      </w:r>
      <w:r w:rsidRPr="00425AC1">
        <w:rPr>
          <w:rFonts w:ascii="Times New Roman" w:hAnsi="Times New Roman" w:cs="Times New Roman"/>
          <w:sz w:val="24"/>
          <w:szCs w:val="24"/>
        </w:rPr>
        <w:tab/>
        <w:t xml:space="preserve">Research design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531DEB">
        <w:rPr>
          <w:rFonts w:ascii="Times New Roman" w:hAnsi="Times New Roman"/>
          <w:sz w:val="24"/>
          <w:szCs w:val="24"/>
        </w:rPr>
        <w:t>3</w:t>
      </w:r>
      <w:r w:rsidR="008B061A">
        <w:rPr>
          <w:rFonts w:ascii="Times New Roman" w:hAnsi="Times New Roman"/>
          <w:sz w:val="24"/>
          <w:szCs w:val="24"/>
        </w:rPr>
        <w:t>7</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3.</w:t>
      </w:r>
      <w:r>
        <w:rPr>
          <w:rFonts w:ascii="Times New Roman" w:hAnsi="Times New Roman"/>
          <w:sz w:val="24"/>
          <w:szCs w:val="24"/>
        </w:rPr>
        <w:t>2</w:t>
      </w:r>
      <w:r w:rsidRPr="00425AC1">
        <w:rPr>
          <w:rFonts w:ascii="Times New Roman" w:hAnsi="Times New Roman" w:cs="Times New Roman"/>
          <w:sz w:val="24"/>
          <w:szCs w:val="24"/>
        </w:rPr>
        <w:tab/>
        <w:t>Source of data</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9411C9">
        <w:rPr>
          <w:rFonts w:ascii="Times New Roman" w:hAnsi="Times New Roman"/>
          <w:sz w:val="24"/>
          <w:szCs w:val="24"/>
        </w:rPr>
        <w:tab/>
        <w:t>3</w:t>
      </w:r>
      <w:r w:rsidR="008B061A">
        <w:rPr>
          <w:rFonts w:ascii="Times New Roman" w:hAnsi="Times New Roman"/>
          <w:sz w:val="24"/>
          <w:szCs w:val="24"/>
        </w:rPr>
        <w:t>8</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3.</w:t>
      </w:r>
      <w:r>
        <w:rPr>
          <w:rFonts w:ascii="Times New Roman" w:hAnsi="Times New Roman"/>
          <w:sz w:val="24"/>
          <w:szCs w:val="24"/>
        </w:rPr>
        <w:t>3</w:t>
      </w:r>
      <w:r w:rsidRPr="00425AC1">
        <w:rPr>
          <w:rFonts w:ascii="Times New Roman" w:hAnsi="Times New Roman" w:cs="Times New Roman"/>
          <w:sz w:val="24"/>
          <w:szCs w:val="24"/>
        </w:rPr>
        <w:tab/>
        <w:t>Population of the study</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9411C9">
        <w:rPr>
          <w:rFonts w:ascii="Times New Roman" w:hAnsi="Times New Roman"/>
          <w:sz w:val="24"/>
          <w:szCs w:val="24"/>
        </w:rPr>
        <w:tab/>
        <w:t>3</w:t>
      </w:r>
      <w:r w:rsidR="008B061A">
        <w:rPr>
          <w:rFonts w:ascii="Times New Roman" w:hAnsi="Times New Roman"/>
          <w:sz w:val="24"/>
          <w:szCs w:val="24"/>
        </w:rPr>
        <w:t>8</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3.</w:t>
      </w:r>
      <w:r>
        <w:rPr>
          <w:rFonts w:ascii="Times New Roman" w:hAnsi="Times New Roman"/>
          <w:sz w:val="24"/>
          <w:szCs w:val="24"/>
        </w:rPr>
        <w:t>4</w:t>
      </w:r>
      <w:r w:rsidRPr="00425AC1">
        <w:rPr>
          <w:rFonts w:ascii="Times New Roman" w:hAnsi="Times New Roman" w:cs="Times New Roman"/>
          <w:sz w:val="24"/>
          <w:szCs w:val="24"/>
        </w:rPr>
        <w:tab/>
        <w:t xml:space="preserve">Sample size Sampling technique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9411C9">
        <w:rPr>
          <w:rFonts w:ascii="Times New Roman" w:hAnsi="Times New Roman"/>
          <w:sz w:val="24"/>
          <w:szCs w:val="24"/>
        </w:rPr>
        <w:tab/>
        <w:t>3</w:t>
      </w:r>
      <w:r w:rsidR="008B061A">
        <w:rPr>
          <w:rFonts w:ascii="Times New Roman" w:hAnsi="Times New Roman"/>
          <w:sz w:val="24"/>
          <w:szCs w:val="24"/>
        </w:rPr>
        <w:t>9</w:t>
      </w: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3.</w:t>
      </w:r>
      <w:r>
        <w:rPr>
          <w:rFonts w:ascii="Times New Roman" w:hAnsi="Times New Roman"/>
          <w:sz w:val="24"/>
          <w:szCs w:val="24"/>
        </w:rPr>
        <w:t>5</w:t>
      </w:r>
      <w:r w:rsidR="009411C9">
        <w:rPr>
          <w:rFonts w:ascii="Times New Roman" w:hAnsi="Times New Roman" w:cs="Times New Roman"/>
          <w:sz w:val="24"/>
          <w:szCs w:val="24"/>
        </w:rPr>
        <w:tab/>
      </w:r>
      <w:r w:rsidRPr="00425AC1">
        <w:rPr>
          <w:rFonts w:ascii="Times New Roman" w:hAnsi="Times New Roman" w:cs="Times New Roman"/>
          <w:sz w:val="24"/>
          <w:szCs w:val="24"/>
        </w:rPr>
        <w:t>Method of data collection</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9411C9">
        <w:rPr>
          <w:rFonts w:ascii="Times New Roman" w:hAnsi="Times New Roman" w:cs="Times New Roman"/>
          <w:sz w:val="24"/>
          <w:szCs w:val="24"/>
        </w:rPr>
        <w:tab/>
        <w:t>40</w:t>
      </w: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3.</w:t>
      </w:r>
      <w:r>
        <w:rPr>
          <w:rFonts w:ascii="Times New Roman" w:hAnsi="Times New Roman"/>
          <w:sz w:val="24"/>
          <w:szCs w:val="24"/>
        </w:rPr>
        <w:t>6</w:t>
      </w:r>
      <w:r w:rsidR="009411C9">
        <w:rPr>
          <w:rFonts w:ascii="Times New Roman" w:hAnsi="Times New Roman" w:cs="Times New Roman"/>
          <w:sz w:val="24"/>
          <w:szCs w:val="24"/>
        </w:rPr>
        <w:tab/>
      </w:r>
      <w:r w:rsidRPr="00425AC1">
        <w:rPr>
          <w:rFonts w:ascii="Times New Roman" w:hAnsi="Times New Roman" w:cs="Times New Roman"/>
          <w:sz w:val="24"/>
          <w:szCs w:val="24"/>
        </w:rPr>
        <w:t xml:space="preserve">Method of data analysis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9411C9">
        <w:rPr>
          <w:rFonts w:ascii="Times New Roman" w:hAnsi="Times New Roman" w:cs="Times New Roman"/>
          <w:sz w:val="24"/>
          <w:szCs w:val="24"/>
        </w:rPr>
        <w:tab/>
        <w:t>41</w:t>
      </w:r>
    </w:p>
    <w:p w:rsidR="00536B9D" w:rsidRPr="00425AC1" w:rsidRDefault="00536B9D" w:rsidP="00536B9D">
      <w:pPr>
        <w:spacing w:line="360" w:lineRule="auto"/>
        <w:ind w:left="720" w:hanging="720"/>
        <w:rPr>
          <w:rFonts w:ascii="Times New Roman" w:hAnsi="Times New Roman" w:cs="Times New Roman"/>
          <w:b/>
          <w:sz w:val="24"/>
          <w:szCs w:val="24"/>
        </w:rPr>
      </w:pPr>
      <w:r w:rsidRPr="00425AC1">
        <w:rPr>
          <w:rFonts w:ascii="Times New Roman" w:hAnsi="Times New Roman" w:cs="Times New Roman"/>
          <w:b/>
          <w:sz w:val="24"/>
          <w:szCs w:val="24"/>
        </w:rPr>
        <w:t>CHAPTER FOUR: DATA PRESENTATION AND ANALYSIS</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4.1</w:t>
      </w:r>
      <w:r w:rsidRPr="00425AC1">
        <w:rPr>
          <w:rFonts w:ascii="Times New Roman" w:hAnsi="Times New Roman" w:cs="Times New Roman"/>
          <w:sz w:val="24"/>
          <w:szCs w:val="24"/>
        </w:rPr>
        <w:tab/>
        <w:t xml:space="preserve">Introduction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9411C9">
        <w:rPr>
          <w:rFonts w:ascii="Times New Roman" w:hAnsi="Times New Roman"/>
          <w:sz w:val="24"/>
          <w:szCs w:val="24"/>
        </w:rPr>
        <w:tab/>
        <w:t>4</w:t>
      </w:r>
      <w:r w:rsidR="008B061A">
        <w:rPr>
          <w:rFonts w:ascii="Times New Roman" w:hAnsi="Times New Roman"/>
          <w:sz w:val="24"/>
          <w:szCs w:val="24"/>
        </w:rPr>
        <w:t>2</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4.2</w:t>
      </w:r>
      <w:r w:rsidRPr="00425AC1">
        <w:rPr>
          <w:rFonts w:ascii="Times New Roman" w:hAnsi="Times New Roman" w:cs="Times New Roman"/>
          <w:sz w:val="24"/>
          <w:szCs w:val="24"/>
        </w:rPr>
        <w:tab/>
        <w:t xml:space="preserve">Data presentation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9411C9">
        <w:rPr>
          <w:rFonts w:ascii="Times New Roman" w:hAnsi="Times New Roman"/>
          <w:sz w:val="24"/>
          <w:szCs w:val="24"/>
        </w:rPr>
        <w:tab/>
        <w:t>4</w:t>
      </w:r>
      <w:r w:rsidR="008B061A">
        <w:rPr>
          <w:rFonts w:ascii="Times New Roman" w:hAnsi="Times New Roman"/>
          <w:sz w:val="24"/>
          <w:szCs w:val="24"/>
        </w:rPr>
        <w:t>2</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4.</w:t>
      </w:r>
      <w:r>
        <w:rPr>
          <w:rFonts w:ascii="Times New Roman" w:hAnsi="Times New Roman"/>
          <w:sz w:val="24"/>
          <w:szCs w:val="24"/>
        </w:rPr>
        <w:t>3</w:t>
      </w:r>
      <w:r w:rsidR="009411C9">
        <w:rPr>
          <w:rFonts w:ascii="Times New Roman" w:hAnsi="Times New Roman"/>
          <w:sz w:val="24"/>
          <w:szCs w:val="24"/>
        </w:rPr>
        <w:tab/>
        <w:t xml:space="preserve">Discussion of findings </w:t>
      </w:r>
      <w:r w:rsidR="009411C9">
        <w:rPr>
          <w:rFonts w:ascii="Times New Roman" w:hAnsi="Times New Roman"/>
          <w:sz w:val="24"/>
          <w:szCs w:val="24"/>
        </w:rPr>
        <w:tab/>
      </w:r>
      <w:r w:rsidR="009411C9">
        <w:rPr>
          <w:rFonts w:ascii="Times New Roman" w:hAnsi="Times New Roman"/>
          <w:sz w:val="24"/>
          <w:szCs w:val="24"/>
        </w:rPr>
        <w:tab/>
      </w:r>
      <w:r w:rsidR="009411C9">
        <w:rPr>
          <w:rFonts w:ascii="Times New Roman" w:hAnsi="Times New Roman"/>
          <w:sz w:val="24"/>
          <w:szCs w:val="24"/>
        </w:rPr>
        <w:tab/>
      </w:r>
      <w:r w:rsidR="009411C9">
        <w:rPr>
          <w:rFonts w:ascii="Times New Roman" w:hAnsi="Times New Roman"/>
          <w:sz w:val="24"/>
          <w:szCs w:val="24"/>
        </w:rPr>
        <w:tab/>
      </w:r>
      <w:r w:rsidR="009411C9">
        <w:rPr>
          <w:rFonts w:ascii="Times New Roman" w:hAnsi="Times New Roman"/>
          <w:sz w:val="24"/>
          <w:szCs w:val="24"/>
        </w:rPr>
        <w:tab/>
      </w:r>
      <w:r w:rsidR="009411C9">
        <w:rPr>
          <w:rFonts w:ascii="Times New Roman" w:hAnsi="Times New Roman"/>
          <w:sz w:val="24"/>
          <w:szCs w:val="24"/>
        </w:rPr>
        <w:tab/>
        <w:t>50</w:t>
      </w:r>
    </w:p>
    <w:p w:rsidR="00536B9D" w:rsidRPr="00425AC1" w:rsidRDefault="00536B9D" w:rsidP="00536B9D">
      <w:pPr>
        <w:spacing w:line="360" w:lineRule="auto"/>
        <w:ind w:left="720" w:hanging="720"/>
        <w:rPr>
          <w:rFonts w:ascii="Times New Roman" w:hAnsi="Times New Roman" w:cs="Times New Roman"/>
          <w:b/>
          <w:sz w:val="24"/>
          <w:szCs w:val="24"/>
        </w:rPr>
      </w:pPr>
      <w:r w:rsidRPr="00425AC1">
        <w:rPr>
          <w:rFonts w:ascii="Times New Roman" w:hAnsi="Times New Roman" w:cs="Times New Roman"/>
          <w:b/>
          <w:sz w:val="24"/>
          <w:szCs w:val="24"/>
        </w:rPr>
        <w:t>CHAPTER FIVE: SUMMARY, CONCLUSION AND RECOMMENDATION</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 xml:space="preserve">5.1 </w:t>
      </w:r>
      <w:r w:rsidRPr="00425AC1">
        <w:rPr>
          <w:rFonts w:ascii="Times New Roman" w:hAnsi="Times New Roman" w:cs="Times New Roman"/>
          <w:sz w:val="24"/>
          <w:szCs w:val="24"/>
        </w:rPr>
        <w:tab/>
        <w:t xml:space="preserve">Summary of findings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9411C9">
        <w:rPr>
          <w:rFonts w:ascii="Times New Roman" w:hAnsi="Times New Roman"/>
          <w:sz w:val="24"/>
          <w:szCs w:val="24"/>
        </w:rPr>
        <w:tab/>
        <w:t>52</w:t>
      </w:r>
    </w:p>
    <w:p w:rsidR="00536B9D" w:rsidRPr="00425AC1" w:rsidRDefault="009411C9" w:rsidP="00536B9D">
      <w:pPr>
        <w:spacing w:line="360" w:lineRule="auto"/>
        <w:ind w:left="720" w:hanging="720"/>
        <w:rPr>
          <w:rFonts w:ascii="Times New Roman" w:hAnsi="Times New Roman" w:cs="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5.3</w:t>
      </w:r>
      <w:r w:rsidRPr="00425AC1">
        <w:rPr>
          <w:rFonts w:ascii="Times New Roman" w:hAnsi="Times New Roman" w:cs="Times New Roman"/>
          <w:sz w:val="24"/>
          <w:szCs w:val="24"/>
        </w:rPr>
        <w:tab/>
        <w:t>Limitation of findings</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9411C9">
        <w:rPr>
          <w:rFonts w:ascii="Times New Roman" w:hAnsi="Times New Roman"/>
          <w:sz w:val="24"/>
          <w:szCs w:val="24"/>
        </w:rPr>
        <w:tab/>
        <w:t>53</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5.4</w:t>
      </w:r>
      <w:r w:rsidR="009411C9">
        <w:rPr>
          <w:rFonts w:ascii="Times New Roman" w:hAnsi="Times New Roman"/>
          <w:sz w:val="24"/>
          <w:szCs w:val="24"/>
        </w:rPr>
        <w:tab/>
        <w:t>Recommendation</w:t>
      </w:r>
      <w:r w:rsidR="009411C9">
        <w:rPr>
          <w:rFonts w:ascii="Times New Roman" w:hAnsi="Times New Roman"/>
          <w:sz w:val="24"/>
          <w:szCs w:val="24"/>
        </w:rPr>
        <w:tab/>
      </w:r>
      <w:r w:rsidR="009411C9">
        <w:rPr>
          <w:rFonts w:ascii="Times New Roman" w:hAnsi="Times New Roman"/>
          <w:sz w:val="24"/>
          <w:szCs w:val="24"/>
        </w:rPr>
        <w:tab/>
      </w:r>
      <w:r w:rsidR="009411C9">
        <w:rPr>
          <w:rFonts w:ascii="Times New Roman" w:hAnsi="Times New Roman"/>
          <w:sz w:val="24"/>
          <w:szCs w:val="24"/>
        </w:rPr>
        <w:tab/>
      </w:r>
      <w:r w:rsidR="009411C9">
        <w:rPr>
          <w:rFonts w:ascii="Times New Roman" w:hAnsi="Times New Roman"/>
          <w:sz w:val="24"/>
          <w:szCs w:val="24"/>
        </w:rPr>
        <w:tab/>
      </w:r>
      <w:r w:rsidR="009411C9">
        <w:rPr>
          <w:rFonts w:ascii="Times New Roman" w:hAnsi="Times New Roman"/>
          <w:sz w:val="24"/>
          <w:szCs w:val="24"/>
        </w:rPr>
        <w:tab/>
      </w:r>
      <w:r w:rsidR="009411C9">
        <w:rPr>
          <w:rFonts w:ascii="Times New Roman" w:hAnsi="Times New Roman"/>
          <w:sz w:val="24"/>
          <w:szCs w:val="24"/>
        </w:rPr>
        <w:tab/>
      </w:r>
      <w:r w:rsidR="009411C9">
        <w:rPr>
          <w:rFonts w:ascii="Times New Roman" w:hAnsi="Times New Roman"/>
          <w:sz w:val="24"/>
          <w:szCs w:val="24"/>
        </w:rPr>
        <w:tab/>
        <w:t>54</w:t>
      </w:r>
    </w:p>
    <w:p w:rsidR="00536B9D" w:rsidRDefault="009411C9" w:rsidP="00536B9D">
      <w:pPr>
        <w:spacing w:line="360" w:lineRule="auto"/>
        <w:ind w:left="720" w:hanging="720"/>
        <w:rPr>
          <w:rFonts w:ascii="Times New Roman" w:hAnsi="Times New Roman"/>
          <w:sz w:val="24"/>
          <w:szCs w:val="24"/>
        </w:rPr>
      </w:pPr>
      <w:r>
        <w:rPr>
          <w:rFonts w:ascii="Times New Roman" w:hAnsi="Times New Roman"/>
          <w:sz w:val="24"/>
          <w:szCs w:val="24"/>
        </w:rPr>
        <w:tab/>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rsidR="009411C9" w:rsidRPr="00425AC1" w:rsidRDefault="009411C9" w:rsidP="00536B9D">
      <w:pPr>
        <w:spacing w:line="360" w:lineRule="auto"/>
        <w:ind w:left="720" w:hanging="720"/>
        <w:rPr>
          <w:rFonts w:ascii="Times New Roman" w:hAnsi="Times New Roman" w:cs="Times New Roman"/>
          <w:sz w:val="24"/>
          <w:szCs w:val="24"/>
        </w:rPr>
      </w:pPr>
      <w:r>
        <w:rPr>
          <w:rFonts w:ascii="Times New Roman" w:hAnsi="Times New Roman"/>
          <w:sz w:val="24"/>
          <w:szCs w:val="24"/>
        </w:rPr>
        <w:tab/>
        <w:t xml:space="preserve">Appendix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w:t>
      </w:r>
    </w:p>
    <w:p w:rsidR="00536B9D" w:rsidRPr="00425AC1" w:rsidRDefault="00536B9D" w:rsidP="00536B9D">
      <w:pPr>
        <w:spacing w:line="360" w:lineRule="auto"/>
        <w:rPr>
          <w:rFonts w:ascii="Times New Roman" w:hAnsi="Times New Roman" w:cs="Times New Roman"/>
          <w:sz w:val="24"/>
          <w:szCs w:val="24"/>
        </w:rPr>
      </w:pPr>
    </w:p>
    <w:p w:rsidR="00536B9D" w:rsidRDefault="00536B9D">
      <w:pPr>
        <w:rPr>
          <w:rFonts w:ascii="Times New Roman" w:hAnsi="Times New Roman" w:cs="Times New Roman"/>
          <w:b/>
          <w:sz w:val="24"/>
          <w:szCs w:val="24"/>
        </w:rPr>
      </w:pPr>
      <w:r>
        <w:rPr>
          <w:rFonts w:ascii="Times New Roman" w:hAnsi="Times New Roman" w:cs="Times New Roman"/>
          <w:b/>
          <w:sz w:val="24"/>
          <w:szCs w:val="24"/>
        </w:rPr>
        <w:br w:type="page"/>
      </w:r>
    </w:p>
    <w:p w:rsidR="00A45196" w:rsidRPr="000874A8" w:rsidRDefault="00A45196" w:rsidP="00A45196">
      <w:pPr>
        <w:spacing w:after="0" w:line="360" w:lineRule="auto"/>
        <w:jc w:val="center"/>
        <w:rPr>
          <w:rFonts w:ascii="Times New Roman" w:hAnsi="Times New Roman"/>
          <w:b/>
          <w:sz w:val="24"/>
          <w:szCs w:val="24"/>
        </w:rPr>
      </w:pPr>
      <w:r w:rsidRPr="000874A8">
        <w:rPr>
          <w:rFonts w:ascii="Times New Roman" w:hAnsi="Times New Roman"/>
          <w:b/>
          <w:sz w:val="24"/>
          <w:szCs w:val="24"/>
        </w:rPr>
        <w:lastRenderedPageBreak/>
        <w:t>CHAPTER ONE</w:t>
      </w:r>
    </w:p>
    <w:p w:rsidR="00A45196" w:rsidRPr="000874A8" w:rsidRDefault="00A45196" w:rsidP="00A45196">
      <w:pPr>
        <w:spacing w:after="0" w:line="360" w:lineRule="auto"/>
        <w:jc w:val="center"/>
        <w:rPr>
          <w:rFonts w:ascii="Times New Roman" w:hAnsi="Times New Roman"/>
          <w:b/>
          <w:sz w:val="24"/>
          <w:szCs w:val="24"/>
        </w:rPr>
      </w:pPr>
      <w:r w:rsidRPr="000874A8">
        <w:rPr>
          <w:rFonts w:ascii="Times New Roman" w:hAnsi="Times New Roman"/>
          <w:b/>
          <w:sz w:val="24"/>
          <w:szCs w:val="24"/>
        </w:rPr>
        <w:t>INTRODUCTION</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1.0 Background of the Study</w:t>
      </w:r>
    </w:p>
    <w:p w:rsidR="00A45196" w:rsidRPr="000874A8" w:rsidRDefault="00A45196" w:rsidP="00A45196">
      <w:pPr>
        <w:spacing w:line="360" w:lineRule="auto"/>
        <w:jc w:val="both"/>
        <w:rPr>
          <w:rFonts w:ascii="Times New Roman" w:hAnsi="Times New Roman"/>
          <w:sz w:val="24"/>
          <w:szCs w:val="24"/>
        </w:rPr>
      </w:pPr>
      <w:r w:rsidRPr="000874A8">
        <w:rPr>
          <w:rFonts w:ascii="Times New Roman" w:hAnsi="Times New Roman"/>
          <w:sz w:val="24"/>
          <w:szCs w:val="24"/>
        </w:rPr>
        <w:t>Political advertising has long been a central tool in democratic societies for shaping public opinion and influencing voter behavior. In Nigeria, where elections are often characterized by high stakes, diverse interests, and a politically aware populace, political advertising serves as a vital medium through which political parties communicate their ideologies, promises, and criticisms of opponents. The 2023 general election, in particular, saw unprecedented levels of political advertising as parties sought to captivate an audience heavily engaged through traditional media and an ever-growing digital landscape (Okeke &amp; Ali, 2022; Umar, 2023).</w:t>
      </w:r>
    </w:p>
    <w:p w:rsidR="00A45196" w:rsidRPr="000874A8" w:rsidRDefault="00A45196" w:rsidP="00A45196">
      <w:pPr>
        <w:spacing w:line="360" w:lineRule="auto"/>
        <w:jc w:val="both"/>
        <w:rPr>
          <w:rFonts w:ascii="Times New Roman" w:hAnsi="Times New Roman"/>
          <w:sz w:val="24"/>
          <w:szCs w:val="24"/>
        </w:rPr>
      </w:pPr>
      <w:r w:rsidRPr="000874A8">
        <w:rPr>
          <w:rFonts w:ascii="Times New Roman" w:hAnsi="Times New Roman"/>
          <w:sz w:val="24"/>
          <w:szCs w:val="24"/>
        </w:rPr>
        <w:t>The All Progressives Congress (APC), being the incumbent party at the time, took full advantage of the vast media landscape in Nigeria to sustain its relevance and secure its political objectives. Its advertising campaigns were strategically aimed at reinforcing its accomplishments and countering negative narratives from opposition parties, notably the People's Democratic Party (PDP). The APC's approach to political advertising was multifaceted, utilizing both modern digital platforms and conventional media to reach a broad and diverse audience (Adamu, 2023).</w:t>
      </w:r>
    </w:p>
    <w:p w:rsidR="00A45196" w:rsidRPr="000874A8" w:rsidRDefault="00A45196" w:rsidP="00A45196">
      <w:pPr>
        <w:spacing w:line="360" w:lineRule="auto"/>
        <w:jc w:val="both"/>
        <w:rPr>
          <w:rFonts w:ascii="Times New Roman" w:hAnsi="Times New Roman"/>
          <w:sz w:val="24"/>
          <w:szCs w:val="24"/>
        </w:rPr>
      </w:pPr>
      <w:r w:rsidRPr="000874A8">
        <w:rPr>
          <w:rFonts w:ascii="Times New Roman" w:hAnsi="Times New Roman"/>
          <w:sz w:val="24"/>
          <w:szCs w:val="24"/>
        </w:rPr>
        <w:t>Political advertising's influence on audience perception is pivotal, as it not only affects how people view individual candidates or parties but also shapes perceptions about national issues. This power of political advertising to influence perception was evident during the 2023 elections, where ad campaigns were often saturated with both real and perceived achievements of the APC, as well as negative portrayals of the opposition. Researchers such as Musa and Tijani (2023) argue that this strategic framing plays a crucial role in how citizens interpret political messages and ultimately make voting decisions.</w:t>
      </w:r>
    </w:p>
    <w:p w:rsidR="00A45196" w:rsidRPr="000874A8" w:rsidRDefault="00A45196" w:rsidP="00A45196">
      <w:pPr>
        <w:spacing w:line="360" w:lineRule="auto"/>
        <w:jc w:val="both"/>
        <w:rPr>
          <w:rFonts w:ascii="Times New Roman" w:hAnsi="Times New Roman"/>
          <w:sz w:val="24"/>
          <w:szCs w:val="24"/>
        </w:rPr>
      </w:pPr>
      <w:r w:rsidRPr="000874A8">
        <w:rPr>
          <w:rFonts w:ascii="Times New Roman" w:hAnsi="Times New Roman"/>
          <w:sz w:val="24"/>
          <w:szCs w:val="24"/>
        </w:rPr>
        <w:t xml:space="preserve">Historically, Nigerian elections have highlighted the crucial role media plays in bridging the gap between political entities and the electorate. The 2023 elections represented a shift in advertising dynamics, with more targeted messaging and sophisticated use of analytics to gauge audience reactions and adjust campaign strategies accordingly. Notably, a study </w:t>
      </w:r>
      <w:r w:rsidRPr="000874A8">
        <w:rPr>
          <w:rFonts w:ascii="Times New Roman" w:hAnsi="Times New Roman"/>
          <w:sz w:val="24"/>
          <w:szCs w:val="24"/>
        </w:rPr>
        <w:lastRenderedPageBreak/>
        <w:t>by Adekoya and Olumide (2023) emphasized the importance of these analytical tools in enhancing the effectiveness of political messaging across various media platforms.</w:t>
      </w:r>
    </w:p>
    <w:p w:rsidR="00A45196" w:rsidRPr="000874A8" w:rsidRDefault="00A45196" w:rsidP="00A45196">
      <w:pPr>
        <w:spacing w:line="360" w:lineRule="auto"/>
        <w:jc w:val="both"/>
        <w:rPr>
          <w:rFonts w:ascii="Times New Roman" w:hAnsi="Times New Roman"/>
          <w:sz w:val="24"/>
          <w:szCs w:val="24"/>
        </w:rPr>
      </w:pPr>
      <w:r w:rsidRPr="000874A8">
        <w:rPr>
          <w:rFonts w:ascii="Times New Roman" w:hAnsi="Times New Roman"/>
          <w:sz w:val="24"/>
          <w:szCs w:val="24"/>
        </w:rPr>
        <w:t>Social media platforms, particularly Twitter, Facebook, and WhatsApp, played a critical role in the APC's political advertising strategy. These platforms enabled the party to not only broadcast its messages to a wider audience but also to engage with young, digitally savvy voters who have historically been less accessible through traditional media. The APC's engagement on social media represents a broader trend in political advertising, where real-time interaction and feedback loops have become essential in shaping campaign messages and gauging public response (Eze, 2022).</w:t>
      </w:r>
    </w:p>
    <w:p w:rsidR="00A45196" w:rsidRPr="000874A8" w:rsidRDefault="00A45196" w:rsidP="00A45196">
      <w:pPr>
        <w:spacing w:line="360" w:lineRule="auto"/>
        <w:jc w:val="both"/>
        <w:rPr>
          <w:rFonts w:ascii="Times New Roman" w:hAnsi="Times New Roman"/>
          <w:sz w:val="24"/>
          <w:szCs w:val="24"/>
        </w:rPr>
      </w:pPr>
      <w:r w:rsidRPr="000874A8">
        <w:rPr>
          <w:rFonts w:ascii="Times New Roman" w:hAnsi="Times New Roman"/>
          <w:sz w:val="24"/>
          <w:szCs w:val="24"/>
        </w:rPr>
        <w:t>The study of audience perception in political advertising, therefore, requires an understanding of the various factors that influence how individuals interpret, internalize, and react to political messages. Factors such as political affiliation, media literacy, and socioeconomic background play critical roles in shaping audience perception. This is especially relevant in Nigeria, where cultural and social diversity creates a complex landscape for political communication. Studies by Adedayo (2022) and Olamide (2023) illustrate how different demographics respond to political advertising based on their unique values, experiences, and expectations.</w:t>
      </w:r>
    </w:p>
    <w:p w:rsidR="00A45196" w:rsidRPr="000874A8" w:rsidRDefault="00A45196" w:rsidP="00A45196">
      <w:pPr>
        <w:spacing w:line="360" w:lineRule="auto"/>
        <w:jc w:val="both"/>
        <w:rPr>
          <w:rFonts w:ascii="Times New Roman" w:hAnsi="Times New Roman"/>
          <w:sz w:val="24"/>
          <w:szCs w:val="24"/>
        </w:rPr>
      </w:pPr>
      <w:r w:rsidRPr="000874A8">
        <w:rPr>
          <w:rFonts w:ascii="Times New Roman" w:hAnsi="Times New Roman"/>
          <w:sz w:val="24"/>
          <w:szCs w:val="24"/>
        </w:rPr>
        <w:t>In addition to traditional concerns about message framing and audience demographics, the role of misinformation in political advertising emerged as a significant issue in the 2023 elections. Misinformation, often disseminated through digital platforms, has the potential to alter audience perception and sway voter behavior. The APC’s campaign strategies involved addressing misinformation as part of their advertising approach, particularly in the face of rapid information-sharing on social media platforms (Suleiman, 2023).</w:t>
      </w:r>
    </w:p>
    <w:p w:rsidR="00A45196" w:rsidRPr="000874A8" w:rsidRDefault="00A45196" w:rsidP="00A45196">
      <w:pPr>
        <w:spacing w:line="360" w:lineRule="auto"/>
        <w:jc w:val="both"/>
        <w:rPr>
          <w:rFonts w:ascii="Times New Roman" w:hAnsi="Times New Roman"/>
          <w:sz w:val="24"/>
          <w:szCs w:val="24"/>
        </w:rPr>
      </w:pPr>
      <w:r w:rsidRPr="000874A8">
        <w:rPr>
          <w:rFonts w:ascii="Times New Roman" w:hAnsi="Times New Roman"/>
          <w:sz w:val="24"/>
          <w:szCs w:val="24"/>
        </w:rPr>
        <w:t>While political advertising offers opportunities for reaching and influencing voters, it also raises questions about ethical standards, message accuracy, and the potential for voter manipulation. As noted by scholars such as Afolabi and Johnson (2023), the blurred line between persuasive advertising and propaganda challenges the integrity of political communication in a democratic context. For the APC, navigating these challenges was key to maintaining credibility while actively promoting its messages during the 2023 elections.</w:t>
      </w:r>
    </w:p>
    <w:p w:rsidR="00A45196" w:rsidRPr="000874A8" w:rsidRDefault="00A45196" w:rsidP="00A45196">
      <w:pPr>
        <w:spacing w:line="360" w:lineRule="auto"/>
        <w:jc w:val="both"/>
        <w:rPr>
          <w:rFonts w:ascii="Times New Roman" w:hAnsi="Times New Roman"/>
          <w:sz w:val="24"/>
          <w:szCs w:val="24"/>
        </w:rPr>
      </w:pPr>
      <w:r w:rsidRPr="000874A8">
        <w:rPr>
          <w:rFonts w:ascii="Times New Roman" w:hAnsi="Times New Roman"/>
          <w:sz w:val="24"/>
          <w:szCs w:val="24"/>
        </w:rPr>
        <w:lastRenderedPageBreak/>
        <w:t>Understanding the audience perception of political advertising is essential in assessing the overall impact of such campaigns on democratic processes. With Nigeria's evolving media landscape and a population that is increasingly engaged through digital platforms, this study seeks to analyze the effectiveness and public reception of the APC's political advertising in the 2023 elections. The insights drawn from this research will contribute to the broader discourse on political advertising and its implications for democracy in Nigeria.</w:t>
      </w:r>
    </w:p>
    <w:p w:rsidR="00A45196" w:rsidRPr="000874A8" w:rsidRDefault="00A45196" w:rsidP="00A45196">
      <w:pPr>
        <w:spacing w:line="360" w:lineRule="auto"/>
        <w:jc w:val="both"/>
        <w:rPr>
          <w:rFonts w:ascii="Times New Roman" w:hAnsi="Times New Roman"/>
          <w:b/>
          <w:sz w:val="24"/>
          <w:szCs w:val="24"/>
        </w:rPr>
      </w:pPr>
      <w:r w:rsidRPr="000874A8">
        <w:rPr>
          <w:rFonts w:ascii="Times New Roman" w:hAnsi="Times New Roman"/>
          <w:b/>
          <w:sz w:val="24"/>
          <w:szCs w:val="24"/>
        </w:rPr>
        <w:t>1.1 Statement of the Problem</w:t>
      </w:r>
    </w:p>
    <w:p w:rsidR="00A45196" w:rsidRPr="000874A8" w:rsidRDefault="00A45196" w:rsidP="00A45196">
      <w:pPr>
        <w:spacing w:line="360" w:lineRule="auto"/>
        <w:jc w:val="both"/>
        <w:rPr>
          <w:rFonts w:ascii="Times New Roman" w:hAnsi="Times New Roman"/>
          <w:sz w:val="24"/>
          <w:szCs w:val="24"/>
        </w:rPr>
      </w:pPr>
      <w:r w:rsidRPr="000874A8">
        <w:rPr>
          <w:rFonts w:ascii="Times New Roman" w:hAnsi="Times New Roman"/>
          <w:sz w:val="24"/>
          <w:szCs w:val="24"/>
        </w:rPr>
        <w:t>Political advertising has become a major element in shaping electoral outcomes globally, and Nigeria's 2023 general elections were no exception. With political parties deploying significant resources to advertising, the influence of these campaigns on public opinion has raised questions about their ethical implications, effectiveness, and overall impact on democratic engagement. For the All Progressives Congress (APC), political advertising was central to their strategy, intending to not only promote their candidates, Bola Ahmed Tinubu and Kazeem Shettima, but also to shape perceptions about the party's policies and values in a highly competitive electoral environment. This dynamic presents a critical area for investigation, especially regarding how the public perceived these advertisements and how such perceptions affected voter behavior (Oladipo, 2022; Musa &amp; Olatunde, 2023).</w:t>
      </w:r>
    </w:p>
    <w:p w:rsidR="00A45196" w:rsidRPr="000874A8" w:rsidRDefault="00A45196" w:rsidP="00A45196">
      <w:pPr>
        <w:spacing w:line="360" w:lineRule="auto"/>
        <w:jc w:val="both"/>
        <w:rPr>
          <w:rFonts w:ascii="Times New Roman" w:hAnsi="Times New Roman"/>
          <w:sz w:val="24"/>
          <w:szCs w:val="24"/>
        </w:rPr>
      </w:pPr>
      <w:r w:rsidRPr="000874A8">
        <w:rPr>
          <w:rFonts w:ascii="Times New Roman" w:hAnsi="Times New Roman"/>
          <w:sz w:val="24"/>
          <w:szCs w:val="24"/>
        </w:rPr>
        <w:t>One significant issue with political advertising in Nigeria is the frequent use of sensationalist and, at times, misleading messages, which can distort public understanding and erode trust in political communication. During the 2023 general election, allegations of misinformation and manipulative tactics were prominent, particularly in the APC's campaigns. Studies have suggested that when political advertisements emphasize sensational claims rather than substantive information, they can create confusion among voters and hinder informed decision-making (Eze, 2023; Adedayo, 2022). This study, therefore, seeks to explore the extent to which these advertising strategies may have impacted the audience’s perception of the APC’s credibility and electoral promises.</w:t>
      </w:r>
    </w:p>
    <w:p w:rsidR="00A45196" w:rsidRPr="000874A8" w:rsidRDefault="00A45196" w:rsidP="00A45196">
      <w:pPr>
        <w:spacing w:line="360" w:lineRule="auto"/>
        <w:jc w:val="both"/>
        <w:rPr>
          <w:rFonts w:ascii="Times New Roman" w:hAnsi="Times New Roman"/>
          <w:sz w:val="24"/>
          <w:szCs w:val="24"/>
        </w:rPr>
      </w:pPr>
      <w:r w:rsidRPr="000874A8">
        <w:rPr>
          <w:rFonts w:ascii="Times New Roman" w:hAnsi="Times New Roman"/>
          <w:sz w:val="24"/>
          <w:szCs w:val="24"/>
        </w:rPr>
        <w:t xml:space="preserve">Another challenge is the polarization of media channels that cater to specific political affiliations. In Nigeria, where media ownership often aligns with particular political interests, the dissemination of biased advertising can create echo chambers that reinforce </w:t>
      </w:r>
      <w:r w:rsidRPr="000874A8">
        <w:rPr>
          <w:rFonts w:ascii="Times New Roman" w:hAnsi="Times New Roman"/>
          <w:sz w:val="24"/>
          <w:szCs w:val="24"/>
        </w:rPr>
        <w:lastRenderedPageBreak/>
        <w:t>partisan views rather than promoting balanced perspectives. Scholars argue that media bias in political advertising can limit public access to diverse viewpoints and foster divisions within the electorate (Afolabi, 2023; Johnson, 2022). As APC's ads were widely disseminated across major platforms, understanding audience reactions in this polarized media landscape is critical to assessing the overall impact of these campaigns.</w:t>
      </w:r>
    </w:p>
    <w:p w:rsidR="00A45196" w:rsidRPr="000874A8" w:rsidRDefault="00A45196" w:rsidP="00A45196">
      <w:pPr>
        <w:spacing w:line="360" w:lineRule="auto"/>
        <w:jc w:val="both"/>
        <w:rPr>
          <w:rFonts w:ascii="Times New Roman" w:hAnsi="Times New Roman"/>
          <w:sz w:val="24"/>
          <w:szCs w:val="24"/>
        </w:rPr>
      </w:pPr>
      <w:r w:rsidRPr="000874A8">
        <w:rPr>
          <w:rFonts w:ascii="Times New Roman" w:hAnsi="Times New Roman"/>
          <w:sz w:val="24"/>
          <w:szCs w:val="24"/>
        </w:rPr>
        <w:t>Moreover, the increased use of digital platforms has introduced a new dimension to political advertising in Nigeria. While digital media allows for targeted outreach, it also exposes campaigns to increased scrutiny and the risk of negative backlash. Social media users in Nigeria, particularly among the younger demographic, are known to actively express skepticism and critique political messages. This environment creates a complex feedback loop where political advertisements not only shape public opinion but are also subject to public debate and reinterpretation (Ibrahim, 2023; Olumide &amp; Tijani, 2023). The extent to which APC's digital campaigns influenced audience perception and whether this feedback ultimately enhanced or detracted from the party's image requires examination.</w:t>
      </w:r>
    </w:p>
    <w:p w:rsidR="00A45196" w:rsidRPr="000874A8" w:rsidRDefault="00A45196" w:rsidP="00A45196">
      <w:pPr>
        <w:spacing w:line="360" w:lineRule="auto"/>
        <w:jc w:val="both"/>
        <w:rPr>
          <w:rFonts w:ascii="Times New Roman" w:hAnsi="Times New Roman"/>
          <w:sz w:val="24"/>
          <w:szCs w:val="24"/>
        </w:rPr>
      </w:pPr>
      <w:r w:rsidRPr="000874A8">
        <w:rPr>
          <w:rFonts w:ascii="Times New Roman" w:hAnsi="Times New Roman"/>
          <w:sz w:val="24"/>
          <w:szCs w:val="24"/>
        </w:rPr>
        <w:t>Furthermore, the influence of socio-cultural factors on the audience's reception of political advertising presents an additional problem. In Nigeria, where ethnic, religious, and regional identities strongly influence political alignment, advertising messages must carefully navigate these factors to resonate effectively. However, the APC’s advertising approach in the 2023 elections often faced criticism for not fully addressing these nuances, which may have affected its reception among various demographic groups (Adamu, 2022; Sulaiman, 2023). This study seeks to determine how such socio-cultural factors shaped audience perception of APC's political advertising during the election period.</w:t>
      </w:r>
    </w:p>
    <w:p w:rsidR="00A45196" w:rsidRPr="000874A8" w:rsidRDefault="00A45196" w:rsidP="00A45196">
      <w:pPr>
        <w:spacing w:line="360" w:lineRule="auto"/>
        <w:jc w:val="both"/>
        <w:rPr>
          <w:rFonts w:ascii="Times New Roman" w:hAnsi="Times New Roman"/>
          <w:sz w:val="24"/>
          <w:szCs w:val="24"/>
        </w:rPr>
      </w:pPr>
      <w:r w:rsidRPr="000874A8">
        <w:rPr>
          <w:rFonts w:ascii="Times New Roman" w:hAnsi="Times New Roman"/>
          <w:sz w:val="24"/>
          <w:szCs w:val="24"/>
        </w:rPr>
        <w:t>Another concern is the ethical implications surrounding the financial investments made in political advertising. The substantial funds allocated to political campaigns raise questions about fairness and equity in the democratic process, as well-funded parties like the APC can dominate media channels and potentially overshadow smaller parties. This spending disparity may create an uneven playing field, limiting the electorate’s exposure to alternative political perspectives (Olagunju, 2023). This study seeks to examine how this financial advantage influenced public opinion and whether it affected perceptions of democratic fairness.</w:t>
      </w:r>
    </w:p>
    <w:p w:rsidR="00A45196" w:rsidRPr="000874A8" w:rsidRDefault="00A45196" w:rsidP="00A45196">
      <w:pPr>
        <w:spacing w:line="360" w:lineRule="auto"/>
        <w:jc w:val="both"/>
        <w:rPr>
          <w:rFonts w:ascii="Times New Roman" w:hAnsi="Times New Roman"/>
          <w:sz w:val="24"/>
          <w:szCs w:val="24"/>
        </w:rPr>
      </w:pPr>
      <w:r w:rsidRPr="000874A8">
        <w:rPr>
          <w:rFonts w:ascii="Times New Roman" w:hAnsi="Times New Roman"/>
          <w:sz w:val="24"/>
          <w:szCs w:val="24"/>
        </w:rPr>
        <w:lastRenderedPageBreak/>
        <w:t>Finally, research into political advertising's impact on voter behavior remains limited, especially in Nigeria's unique socio-political context. While studies have addressed the influence of advertising on brand loyalty and consumer behavior, few have focused specifically on how political advertising impacts voter decisions in Nigeria. By examining the audience’s perception of APC’s advertising, this study aims to contribute to a broader understanding of the relationship between political messaging and voter choices, thereby filling a critical gap in existing literature (Adekoya, 2022).</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These issues underscore the need for a comprehensive analysis of audience perceptions regarding political advertising, particularly in the context of the APC’s campaigns during the 2023 elections. Such an analysis can provide insights into the broader implications of political advertising in Nigeria's democratic process and offer a basis for more ethical and effective political communication strategies in the future.</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1.2 Aim and Objectives of the Study</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The aim of this study is to analyze the audience perception of political advertising by the All Progressives Congress (APC) during the 2023 general election in Nigeria, focusing on the effectiveness, ethical implications, and influence of these advertisements on voter behavior and public opinion.</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Objectives of the Study:</w:t>
      </w:r>
    </w:p>
    <w:p w:rsidR="00A45196" w:rsidRPr="000874A8" w:rsidRDefault="00A45196" w:rsidP="00A45196">
      <w:pPr>
        <w:numPr>
          <w:ilvl w:val="0"/>
          <w:numId w:val="17"/>
        </w:numPr>
        <w:tabs>
          <w:tab w:val="clear" w:pos="1800"/>
        </w:tabs>
        <w:spacing w:after="0" w:line="360" w:lineRule="auto"/>
        <w:ind w:left="720"/>
        <w:jc w:val="both"/>
        <w:rPr>
          <w:rFonts w:ascii="Times New Roman" w:hAnsi="Times New Roman"/>
          <w:sz w:val="24"/>
          <w:szCs w:val="24"/>
        </w:rPr>
      </w:pPr>
      <w:r w:rsidRPr="000874A8">
        <w:rPr>
          <w:rFonts w:ascii="Times New Roman" w:hAnsi="Times New Roman"/>
          <w:sz w:val="24"/>
          <w:szCs w:val="24"/>
        </w:rPr>
        <w:t>To evaluate the extent to which APC's political advertising strategies influenced public perception during the 2023 election.</w:t>
      </w:r>
    </w:p>
    <w:p w:rsidR="00A45196" w:rsidRPr="000874A8" w:rsidRDefault="00A45196" w:rsidP="00A45196">
      <w:pPr>
        <w:numPr>
          <w:ilvl w:val="0"/>
          <w:numId w:val="17"/>
        </w:numPr>
        <w:tabs>
          <w:tab w:val="clear" w:pos="1800"/>
        </w:tabs>
        <w:spacing w:after="0" w:line="360" w:lineRule="auto"/>
        <w:ind w:left="720"/>
        <w:jc w:val="both"/>
        <w:rPr>
          <w:rFonts w:ascii="Times New Roman" w:hAnsi="Times New Roman"/>
          <w:sz w:val="24"/>
          <w:szCs w:val="24"/>
        </w:rPr>
      </w:pPr>
      <w:r w:rsidRPr="000874A8">
        <w:rPr>
          <w:rFonts w:ascii="Times New Roman" w:hAnsi="Times New Roman"/>
          <w:sz w:val="24"/>
          <w:szCs w:val="24"/>
        </w:rPr>
        <w:t>To assess the role of socio-cultural factors in shaping audience reactions to APC’s political advertisements.</w:t>
      </w:r>
    </w:p>
    <w:p w:rsidR="00A45196" w:rsidRPr="000874A8" w:rsidRDefault="00A45196" w:rsidP="00A45196">
      <w:pPr>
        <w:numPr>
          <w:ilvl w:val="0"/>
          <w:numId w:val="17"/>
        </w:numPr>
        <w:tabs>
          <w:tab w:val="clear" w:pos="1800"/>
        </w:tabs>
        <w:spacing w:after="0" w:line="360" w:lineRule="auto"/>
        <w:ind w:left="720"/>
        <w:jc w:val="both"/>
        <w:rPr>
          <w:rFonts w:ascii="Times New Roman" w:hAnsi="Times New Roman"/>
          <w:sz w:val="24"/>
          <w:szCs w:val="24"/>
        </w:rPr>
      </w:pPr>
      <w:r w:rsidRPr="000874A8">
        <w:rPr>
          <w:rFonts w:ascii="Times New Roman" w:hAnsi="Times New Roman"/>
          <w:sz w:val="24"/>
          <w:szCs w:val="24"/>
        </w:rPr>
        <w:t>To analyze the impact of digital media on the effectiveness of APC's advertising campaigns.</w:t>
      </w:r>
    </w:p>
    <w:p w:rsidR="00A45196" w:rsidRPr="000874A8" w:rsidRDefault="00A45196" w:rsidP="00A45196">
      <w:pPr>
        <w:numPr>
          <w:ilvl w:val="0"/>
          <w:numId w:val="17"/>
        </w:numPr>
        <w:tabs>
          <w:tab w:val="clear" w:pos="1800"/>
        </w:tabs>
        <w:spacing w:after="0" w:line="360" w:lineRule="auto"/>
        <w:ind w:left="720"/>
        <w:jc w:val="both"/>
        <w:rPr>
          <w:rFonts w:ascii="Times New Roman" w:hAnsi="Times New Roman"/>
          <w:sz w:val="24"/>
          <w:szCs w:val="24"/>
        </w:rPr>
      </w:pPr>
      <w:r w:rsidRPr="000874A8">
        <w:rPr>
          <w:rFonts w:ascii="Times New Roman" w:hAnsi="Times New Roman"/>
          <w:sz w:val="24"/>
          <w:szCs w:val="24"/>
        </w:rPr>
        <w:t>To examine the ethical and democratic implications of APC’s financial investments in political advertising.</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1.3 Research Questions</w:t>
      </w:r>
    </w:p>
    <w:p w:rsidR="00A45196" w:rsidRPr="000874A8" w:rsidRDefault="00A45196" w:rsidP="00A45196">
      <w:pPr>
        <w:numPr>
          <w:ilvl w:val="0"/>
          <w:numId w:val="33"/>
        </w:numPr>
        <w:spacing w:after="0" w:line="360" w:lineRule="auto"/>
        <w:jc w:val="both"/>
        <w:rPr>
          <w:rFonts w:ascii="Times New Roman" w:hAnsi="Times New Roman"/>
          <w:sz w:val="24"/>
          <w:szCs w:val="24"/>
        </w:rPr>
      </w:pPr>
      <w:r w:rsidRPr="000874A8">
        <w:rPr>
          <w:rFonts w:ascii="Times New Roman" w:hAnsi="Times New Roman"/>
          <w:sz w:val="24"/>
          <w:szCs w:val="24"/>
        </w:rPr>
        <w:t>To what extent did APC’s political advertising strategies influence audience perception during the 2023 general election?</w:t>
      </w:r>
    </w:p>
    <w:p w:rsidR="00A45196" w:rsidRPr="000874A8" w:rsidRDefault="00A45196" w:rsidP="00A45196">
      <w:pPr>
        <w:numPr>
          <w:ilvl w:val="0"/>
          <w:numId w:val="33"/>
        </w:numPr>
        <w:spacing w:after="0" w:line="360" w:lineRule="auto"/>
        <w:jc w:val="both"/>
        <w:rPr>
          <w:rFonts w:ascii="Times New Roman" w:hAnsi="Times New Roman"/>
          <w:sz w:val="24"/>
          <w:szCs w:val="24"/>
        </w:rPr>
      </w:pPr>
      <w:r w:rsidRPr="000874A8">
        <w:rPr>
          <w:rFonts w:ascii="Times New Roman" w:hAnsi="Times New Roman"/>
          <w:sz w:val="24"/>
          <w:szCs w:val="24"/>
        </w:rPr>
        <w:t>To what extent did socio-cultural factors impact how different demographics received APC’s political advertisements?</w:t>
      </w:r>
    </w:p>
    <w:p w:rsidR="00A45196" w:rsidRPr="000874A8" w:rsidRDefault="00A45196" w:rsidP="00A45196">
      <w:pPr>
        <w:numPr>
          <w:ilvl w:val="0"/>
          <w:numId w:val="33"/>
        </w:numPr>
        <w:spacing w:after="0" w:line="360" w:lineRule="auto"/>
        <w:jc w:val="both"/>
        <w:rPr>
          <w:rFonts w:ascii="Times New Roman" w:hAnsi="Times New Roman"/>
          <w:sz w:val="24"/>
          <w:szCs w:val="24"/>
        </w:rPr>
      </w:pPr>
      <w:r w:rsidRPr="000874A8">
        <w:rPr>
          <w:rFonts w:ascii="Times New Roman" w:hAnsi="Times New Roman"/>
          <w:sz w:val="24"/>
          <w:szCs w:val="24"/>
        </w:rPr>
        <w:lastRenderedPageBreak/>
        <w:t>To what extent did digital media shape the effectiveness and reception of APC's advertising campaigns?</w:t>
      </w:r>
    </w:p>
    <w:p w:rsidR="00A45196" w:rsidRPr="000874A8" w:rsidRDefault="00A45196" w:rsidP="00A45196">
      <w:pPr>
        <w:numPr>
          <w:ilvl w:val="0"/>
          <w:numId w:val="33"/>
        </w:numPr>
        <w:spacing w:after="0" w:line="360" w:lineRule="auto"/>
        <w:jc w:val="both"/>
        <w:rPr>
          <w:rFonts w:ascii="Times New Roman" w:hAnsi="Times New Roman"/>
          <w:sz w:val="24"/>
          <w:szCs w:val="24"/>
        </w:rPr>
      </w:pPr>
      <w:r w:rsidRPr="000874A8">
        <w:rPr>
          <w:rFonts w:ascii="Times New Roman" w:hAnsi="Times New Roman"/>
          <w:sz w:val="24"/>
          <w:szCs w:val="24"/>
        </w:rPr>
        <w:t>To what extent did the financial resources invested in APC’s political advertising affect public perceptions of fairness and democracy?</w:t>
      </w:r>
    </w:p>
    <w:p w:rsidR="00A45196" w:rsidRPr="000874A8" w:rsidRDefault="00A45196" w:rsidP="00A45196">
      <w:pPr>
        <w:numPr>
          <w:ilvl w:val="1"/>
          <w:numId w:val="38"/>
        </w:numPr>
        <w:spacing w:after="0" w:line="360" w:lineRule="auto"/>
        <w:jc w:val="both"/>
        <w:rPr>
          <w:rFonts w:ascii="Times New Roman" w:hAnsi="Times New Roman"/>
          <w:b/>
          <w:sz w:val="24"/>
          <w:szCs w:val="24"/>
        </w:rPr>
      </w:pPr>
      <w:r w:rsidRPr="000874A8">
        <w:rPr>
          <w:rFonts w:ascii="Times New Roman" w:hAnsi="Times New Roman"/>
          <w:b/>
          <w:sz w:val="24"/>
          <w:szCs w:val="24"/>
        </w:rPr>
        <w:t>Research Hypotheses</w:t>
      </w:r>
    </w:p>
    <w:p w:rsidR="00A45196" w:rsidRPr="000874A8" w:rsidRDefault="00A45196" w:rsidP="00A45196">
      <w:pPr>
        <w:spacing w:after="0" w:line="360" w:lineRule="auto"/>
        <w:ind w:left="720" w:hanging="720"/>
        <w:jc w:val="both"/>
        <w:rPr>
          <w:rFonts w:ascii="Times New Roman" w:hAnsi="Times New Roman"/>
          <w:sz w:val="24"/>
          <w:szCs w:val="24"/>
        </w:rPr>
      </w:pPr>
      <w:r w:rsidRPr="000874A8">
        <w:rPr>
          <w:rFonts w:ascii="Times New Roman" w:hAnsi="Times New Roman"/>
          <w:sz w:val="24"/>
          <w:szCs w:val="24"/>
        </w:rPr>
        <w:t>Ha1:</w:t>
      </w:r>
      <w:r w:rsidRPr="000874A8">
        <w:rPr>
          <w:rFonts w:ascii="Times New Roman" w:hAnsi="Times New Roman"/>
          <w:sz w:val="24"/>
          <w:szCs w:val="24"/>
        </w:rPr>
        <w:tab/>
        <w:t>There is a significant relationship between APC's political advertising strategies and audience perception during the 2023 general election.</w:t>
      </w:r>
    </w:p>
    <w:p w:rsidR="00A45196" w:rsidRPr="000874A8" w:rsidRDefault="00A45196" w:rsidP="00A45196">
      <w:pPr>
        <w:spacing w:after="0" w:line="360" w:lineRule="auto"/>
        <w:ind w:left="720" w:hanging="720"/>
        <w:jc w:val="both"/>
        <w:rPr>
          <w:rFonts w:ascii="Times New Roman" w:hAnsi="Times New Roman"/>
          <w:sz w:val="24"/>
          <w:szCs w:val="24"/>
        </w:rPr>
      </w:pPr>
      <w:r w:rsidRPr="000874A8">
        <w:rPr>
          <w:rFonts w:ascii="Times New Roman" w:hAnsi="Times New Roman"/>
          <w:sz w:val="24"/>
          <w:szCs w:val="24"/>
        </w:rPr>
        <w:t>Ha2: Socio-cultural factors significantly influenced the reception of APC’s political advertisements among different demographic groups.</w:t>
      </w:r>
    </w:p>
    <w:p w:rsidR="00A45196" w:rsidRPr="000874A8" w:rsidRDefault="00A45196" w:rsidP="00A45196">
      <w:pPr>
        <w:spacing w:after="0" w:line="360" w:lineRule="auto"/>
        <w:ind w:left="720" w:hanging="720"/>
        <w:jc w:val="both"/>
        <w:rPr>
          <w:rFonts w:ascii="Times New Roman" w:hAnsi="Times New Roman"/>
          <w:sz w:val="24"/>
          <w:szCs w:val="24"/>
        </w:rPr>
      </w:pPr>
      <w:r w:rsidRPr="000874A8">
        <w:rPr>
          <w:rFonts w:ascii="Times New Roman" w:hAnsi="Times New Roman"/>
          <w:sz w:val="24"/>
          <w:szCs w:val="24"/>
        </w:rPr>
        <w:t>Ha3: The use of digital media significantly enhanced the effectiveness of APC's political advertising campaigns.</w:t>
      </w:r>
    </w:p>
    <w:p w:rsidR="00A45196" w:rsidRPr="000874A8" w:rsidRDefault="00A45196" w:rsidP="00A45196">
      <w:pPr>
        <w:spacing w:after="0" w:line="360" w:lineRule="auto"/>
        <w:ind w:left="720" w:hanging="720"/>
        <w:jc w:val="both"/>
        <w:rPr>
          <w:rFonts w:ascii="Times New Roman" w:hAnsi="Times New Roman"/>
          <w:sz w:val="24"/>
          <w:szCs w:val="24"/>
        </w:rPr>
      </w:pPr>
      <w:r w:rsidRPr="000874A8">
        <w:rPr>
          <w:rFonts w:ascii="Times New Roman" w:hAnsi="Times New Roman"/>
          <w:sz w:val="24"/>
          <w:szCs w:val="24"/>
        </w:rPr>
        <w:t>Ha4: The financial investment in APC’s political advertising had a significant impact on public perceptions of democratic fairness.</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1.5 Significance/Justification of the Study</w:t>
      </w:r>
    </w:p>
    <w:p w:rsidR="00A45196" w:rsidRPr="000874A8" w:rsidRDefault="00A45196" w:rsidP="00A45196">
      <w:pPr>
        <w:numPr>
          <w:ilvl w:val="0"/>
          <w:numId w:val="34"/>
        </w:numPr>
        <w:spacing w:after="0" w:line="360" w:lineRule="auto"/>
        <w:jc w:val="both"/>
        <w:rPr>
          <w:rFonts w:ascii="Times New Roman" w:hAnsi="Times New Roman"/>
          <w:sz w:val="24"/>
          <w:szCs w:val="24"/>
        </w:rPr>
      </w:pPr>
      <w:r w:rsidRPr="000874A8">
        <w:rPr>
          <w:rFonts w:ascii="Times New Roman" w:hAnsi="Times New Roman"/>
          <w:b/>
          <w:sz w:val="24"/>
          <w:szCs w:val="24"/>
        </w:rPr>
        <w:t>Contribution to Political Communication Research:</w:t>
      </w:r>
      <w:r w:rsidRPr="000874A8">
        <w:rPr>
          <w:rFonts w:ascii="Times New Roman" w:hAnsi="Times New Roman"/>
          <w:sz w:val="24"/>
          <w:szCs w:val="24"/>
        </w:rPr>
        <w:t xml:space="preserve"> This study contributes to the growing field of political communication research, particularly in the Nigerian context, by offering insights into the effectiveness of political advertising strategies in shaping public opinion and influencing voter behavior. The findings will provide valuable knowledge for scholars and practitioners interested in the impact of political messaging on audience perception.</w:t>
      </w:r>
    </w:p>
    <w:p w:rsidR="00A45196" w:rsidRPr="000874A8" w:rsidRDefault="00A45196" w:rsidP="00A45196">
      <w:pPr>
        <w:numPr>
          <w:ilvl w:val="0"/>
          <w:numId w:val="34"/>
        </w:numPr>
        <w:spacing w:after="0" w:line="360" w:lineRule="auto"/>
        <w:jc w:val="both"/>
        <w:rPr>
          <w:rFonts w:ascii="Times New Roman" w:hAnsi="Times New Roman"/>
          <w:sz w:val="24"/>
          <w:szCs w:val="24"/>
        </w:rPr>
      </w:pPr>
      <w:r w:rsidRPr="000874A8">
        <w:rPr>
          <w:rFonts w:ascii="Times New Roman" w:hAnsi="Times New Roman"/>
          <w:b/>
          <w:sz w:val="24"/>
          <w:szCs w:val="24"/>
        </w:rPr>
        <w:t xml:space="preserve">Guidance for Political Campaign Strategy: </w:t>
      </w:r>
      <w:r w:rsidRPr="000874A8">
        <w:rPr>
          <w:rFonts w:ascii="Times New Roman" w:hAnsi="Times New Roman"/>
          <w:sz w:val="24"/>
          <w:szCs w:val="24"/>
        </w:rPr>
        <w:t>Understanding audience perceptions can help political parties, including APC, refine their advertising strategies to create more targeted, ethical, and culturally sensitive campaigns. This research may inform future campaigns on how to use media platforms effectively, avoid sensationalism, and address public skepticism.</w:t>
      </w:r>
    </w:p>
    <w:p w:rsidR="00A45196" w:rsidRPr="000874A8" w:rsidRDefault="00A45196" w:rsidP="00A45196">
      <w:pPr>
        <w:numPr>
          <w:ilvl w:val="0"/>
          <w:numId w:val="34"/>
        </w:numPr>
        <w:spacing w:after="0" w:line="360" w:lineRule="auto"/>
        <w:jc w:val="both"/>
        <w:rPr>
          <w:rFonts w:ascii="Times New Roman" w:hAnsi="Times New Roman"/>
          <w:sz w:val="24"/>
          <w:szCs w:val="24"/>
        </w:rPr>
      </w:pPr>
      <w:r w:rsidRPr="000874A8">
        <w:rPr>
          <w:rFonts w:ascii="Times New Roman" w:hAnsi="Times New Roman"/>
          <w:b/>
          <w:sz w:val="24"/>
          <w:szCs w:val="24"/>
        </w:rPr>
        <w:t>Implications for Policy and Regulation:</w:t>
      </w:r>
      <w:r w:rsidRPr="000874A8">
        <w:rPr>
          <w:rFonts w:ascii="Times New Roman" w:hAnsi="Times New Roman"/>
          <w:sz w:val="24"/>
          <w:szCs w:val="24"/>
        </w:rPr>
        <w:t xml:space="preserve"> By highlighting issues related to advertising ethics, media bias, and the financial influence on political campaigns, this study can support policymakers and regulators in developing guidelines that ensure fair, transparent, and balanced political advertising. This, in turn, could enhance democratic fairness and improve public trust in political processes.</w:t>
      </w:r>
    </w:p>
    <w:p w:rsidR="00A45196" w:rsidRDefault="00A45196" w:rsidP="00A45196">
      <w:pPr>
        <w:spacing w:after="0" w:line="360" w:lineRule="auto"/>
        <w:jc w:val="both"/>
        <w:rPr>
          <w:rFonts w:ascii="Times New Roman" w:hAnsi="Times New Roman"/>
          <w:b/>
          <w:sz w:val="24"/>
          <w:szCs w:val="24"/>
        </w:rPr>
      </w:pPr>
    </w:p>
    <w:p w:rsidR="00A45196" w:rsidRDefault="00A45196" w:rsidP="00A45196">
      <w:pPr>
        <w:spacing w:after="0" w:line="360" w:lineRule="auto"/>
        <w:jc w:val="both"/>
        <w:rPr>
          <w:rFonts w:ascii="Times New Roman" w:hAnsi="Times New Roman"/>
          <w:b/>
          <w:sz w:val="24"/>
          <w:szCs w:val="24"/>
        </w:rPr>
      </w:pP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lastRenderedPageBreak/>
        <w:t>1.6 Scope of the Study</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This study focuses on analyzing the audience perception of political advertising by the All Progressives Congress (APC) during the 2023 general election in Nigeria. The research specifically examines how APC’s advertising strategies influenced eligible voters’ perceptions, with particular emphasis on students at Kwara State Polytechnic, Ilorin. This demographic was selected because of its active engagement with political issues and access to diverse media platforms, which are essential for studying audience reactions to political messages.</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 xml:space="preserve">The scope of this study is limited to Kwara State Polytechnic students who were eligible voters in the 2023 election, thus providing a specific context to explore how political advertising resonates with young, educated, and digitally engaged audiences. By focusing on this group, the study aims to provide insights relevant to youth perception in political advertising, as they represent a significant portion of Nigeria’s voter base. </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1.7 Operational Definition of Terms</w:t>
      </w:r>
    </w:p>
    <w:p w:rsidR="00A45196" w:rsidRPr="000874A8" w:rsidRDefault="00A45196" w:rsidP="00A45196">
      <w:pPr>
        <w:numPr>
          <w:ilvl w:val="0"/>
          <w:numId w:val="35"/>
        </w:numPr>
        <w:spacing w:after="0" w:line="360" w:lineRule="auto"/>
        <w:ind w:left="360"/>
        <w:jc w:val="both"/>
        <w:rPr>
          <w:rFonts w:ascii="Times New Roman" w:hAnsi="Times New Roman"/>
          <w:sz w:val="24"/>
          <w:szCs w:val="24"/>
        </w:rPr>
      </w:pPr>
      <w:r w:rsidRPr="000874A8">
        <w:rPr>
          <w:rFonts w:ascii="Times New Roman" w:hAnsi="Times New Roman"/>
          <w:b/>
          <w:sz w:val="24"/>
          <w:szCs w:val="24"/>
        </w:rPr>
        <w:t>Audience Perception:</w:t>
      </w:r>
      <w:r w:rsidRPr="000874A8">
        <w:rPr>
          <w:rFonts w:ascii="Times New Roman" w:hAnsi="Times New Roman"/>
          <w:sz w:val="24"/>
          <w:szCs w:val="24"/>
        </w:rPr>
        <w:t xml:space="preserve"> Refers to how individuals interpret, respond to, and are influenced by political advertising messages. In this study, it focuses on eligible voters' views on APC's campaign messages during the 2023 general election.</w:t>
      </w:r>
    </w:p>
    <w:p w:rsidR="00A45196" w:rsidRPr="000874A8" w:rsidRDefault="00A45196" w:rsidP="00A45196">
      <w:pPr>
        <w:numPr>
          <w:ilvl w:val="0"/>
          <w:numId w:val="35"/>
        </w:numPr>
        <w:spacing w:after="0" w:line="360" w:lineRule="auto"/>
        <w:ind w:left="360"/>
        <w:jc w:val="both"/>
        <w:rPr>
          <w:rFonts w:ascii="Times New Roman" w:hAnsi="Times New Roman"/>
          <w:sz w:val="24"/>
          <w:szCs w:val="24"/>
        </w:rPr>
      </w:pPr>
      <w:r w:rsidRPr="000874A8">
        <w:rPr>
          <w:rFonts w:ascii="Times New Roman" w:hAnsi="Times New Roman"/>
          <w:b/>
          <w:sz w:val="24"/>
          <w:szCs w:val="24"/>
        </w:rPr>
        <w:t>Political Advertising:</w:t>
      </w:r>
      <w:r w:rsidRPr="000874A8">
        <w:rPr>
          <w:rFonts w:ascii="Times New Roman" w:hAnsi="Times New Roman"/>
          <w:sz w:val="24"/>
          <w:szCs w:val="24"/>
        </w:rPr>
        <w:t xml:space="preserve"> Promotional communication by a political party intended to influence voters’ opinions and encourage support. This includes advertisements across television, radio, print, and digital media used by APC in 2023.</w:t>
      </w:r>
    </w:p>
    <w:p w:rsidR="00A45196" w:rsidRPr="000874A8" w:rsidRDefault="00A45196" w:rsidP="00A45196">
      <w:pPr>
        <w:numPr>
          <w:ilvl w:val="0"/>
          <w:numId w:val="35"/>
        </w:numPr>
        <w:spacing w:after="0" w:line="360" w:lineRule="auto"/>
        <w:ind w:left="360"/>
        <w:jc w:val="both"/>
        <w:rPr>
          <w:rFonts w:ascii="Times New Roman" w:hAnsi="Times New Roman"/>
          <w:sz w:val="24"/>
          <w:szCs w:val="24"/>
        </w:rPr>
      </w:pPr>
      <w:r w:rsidRPr="000874A8">
        <w:rPr>
          <w:rFonts w:ascii="Times New Roman" w:hAnsi="Times New Roman"/>
          <w:b/>
          <w:sz w:val="24"/>
          <w:szCs w:val="24"/>
        </w:rPr>
        <w:t>All Progressives Congress (APC):</w:t>
      </w:r>
      <w:r w:rsidRPr="000874A8">
        <w:rPr>
          <w:rFonts w:ascii="Times New Roman" w:hAnsi="Times New Roman"/>
          <w:sz w:val="24"/>
          <w:szCs w:val="24"/>
        </w:rPr>
        <w:t xml:space="preserve"> The political party in focus for this study, whose advertising strategies during the 2023 election are analyzed to understand audience perception.</w:t>
      </w:r>
    </w:p>
    <w:p w:rsidR="00A45196" w:rsidRPr="000874A8" w:rsidRDefault="00A45196" w:rsidP="00A45196">
      <w:pPr>
        <w:numPr>
          <w:ilvl w:val="0"/>
          <w:numId w:val="35"/>
        </w:numPr>
        <w:spacing w:after="0" w:line="360" w:lineRule="auto"/>
        <w:ind w:left="360"/>
        <w:jc w:val="both"/>
        <w:rPr>
          <w:rFonts w:ascii="Times New Roman" w:hAnsi="Times New Roman"/>
          <w:sz w:val="24"/>
          <w:szCs w:val="24"/>
        </w:rPr>
      </w:pPr>
      <w:r w:rsidRPr="000874A8">
        <w:rPr>
          <w:rFonts w:ascii="Times New Roman" w:hAnsi="Times New Roman"/>
          <w:b/>
          <w:sz w:val="24"/>
          <w:szCs w:val="24"/>
        </w:rPr>
        <w:t>2023 General Election:</w:t>
      </w:r>
      <w:r w:rsidRPr="000874A8">
        <w:rPr>
          <w:rFonts w:ascii="Times New Roman" w:hAnsi="Times New Roman"/>
          <w:sz w:val="24"/>
          <w:szCs w:val="24"/>
        </w:rPr>
        <w:t xml:space="preserve"> The national election held in Nigeria in 2023, in which citizens voted for the office of the President and other political positions.</w:t>
      </w:r>
    </w:p>
    <w:p w:rsidR="00A45196" w:rsidRPr="000874A8" w:rsidRDefault="00A45196" w:rsidP="00A45196">
      <w:pPr>
        <w:numPr>
          <w:ilvl w:val="0"/>
          <w:numId w:val="35"/>
        </w:numPr>
        <w:spacing w:after="0" w:line="360" w:lineRule="auto"/>
        <w:ind w:left="360"/>
        <w:jc w:val="both"/>
        <w:rPr>
          <w:rFonts w:ascii="Times New Roman" w:hAnsi="Times New Roman"/>
          <w:sz w:val="24"/>
          <w:szCs w:val="24"/>
        </w:rPr>
      </w:pPr>
      <w:r w:rsidRPr="000874A8">
        <w:rPr>
          <w:rFonts w:ascii="Times New Roman" w:hAnsi="Times New Roman"/>
          <w:b/>
          <w:sz w:val="24"/>
          <w:szCs w:val="24"/>
        </w:rPr>
        <w:t>Digital Media:</w:t>
      </w:r>
      <w:r w:rsidRPr="000874A8">
        <w:rPr>
          <w:rFonts w:ascii="Times New Roman" w:hAnsi="Times New Roman"/>
          <w:sz w:val="24"/>
          <w:szCs w:val="24"/>
        </w:rPr>
        <w:t xml:space="preserve"> Online platforms, including social media (e.g., Twitter, Facebook, WhatsApp), that were used by APC for political advertising during the election.</w:t>
      </w:r>
    </w:p>
    <w:p w:rsidR="00A45196" w:rsidRPr="000874A8" w:rsidRDefault="00A45196" w:rsidP="00A45196">
      <w:pPr>
        <w:numPr>
          <w:ilvl w:val="0"/>
          <w:numId w:val="35"/>
        </w:numPr>
        <w:spacing w:after="0" w:line="360" w:lineRule="auto"/>
        <w:ind w:left="360"/>
        <w:jc w:val="both"/>
        <w:rPr>
          <w:rFonts w:ascii="Times New Roman" w:hAnsi="Times New Roman"/>
          <w:sz w:val="24"/>
          <w:szCs w:val="24"/>
        </w:rPr>
      </w:pPr>
      <w:r w:rsidRPr="000874A8">
        <w:rPr>
          <w:rFonts w:ascii="Times New Roman" w:hAnsi="Times New Roman"/>
          <w:b/>
          <w:sz w:val="24"/>
          <w:szCs w:val="24"/>
        </w:rPr>
        <w:t>Eligible Voters:</w:t>
      </w:r>
      <w:r w:rsidRPr="000874A8">
        <w:rPr>
          <w:rFonts w:ascii="Times New Roman" w:hAnsi="Times New Roman"/>
          <w:sz w:val="24"/>
          <w:szCs w:val="24"/>
        </w:rPr>
        <w:t xml:space="preserve"> Individuals who meet the age and legal requirements to vote in Nigerian elections. In this study, it refers specifically to students of Kwara State Polytechnic, Ilorin.</w:t>
      </w:r>
    </w:p>
    <w:p w:rsidR="00A45196" w:rsidRPr="000874A8" w:rsidRDefault="00A45196" w:rsidP="00A45196">
      <w:pPr>
        <w:numPr>
          <w:ilvl w:val="0"/>
          <w:numId w:val="35"/>
        </w:numPr>
        <w:spacing w:after="0" w:line="360" w:lineRule="auto"/>
        <w:ind w:left="360"/>
        <w:jc w:val="both"/>
        <w:rPr>
          <w:rFonts w:ascii="Times New Roman" w:hAnsi="Times New Roman"/>
          <w:sz w:val="24"/>
          <w:szCs w:val="24"/>
        </w:rPr>
      </w:pPr>
      <w:r w:rsidRPr="000874A8">
        <w:rPr>
          <w:rFonts w:ascii="Times New Roman" w:hAnsi="Times New Roman"/>
          <w:b/>
          <w:sz w:val="24"/>
          <w:szCs w:val="24"/>
        </w:rPr>
        <w:lastRenderedPageBreak/>
        <w:t>Socio-Cultural Factors:</w:t>
      </w:r>
      <w:r w:rsidRPr="000874A8">
        <w:rPr>
          <w:rFonts w:ascii="Times New Roman" w:hAnsi="Times New Roman"/>
          <w:sz w:val="24"/>
          <w:szCs w:val="24"/>
        </w:rPr>
        <w:t xml:space="preserve"> Elements such as ethnicity, religion, and regional affiliations that can influence individuals' reception of political messages.</w:t>
      </w:r>
    </w:p>
    <w:p w:rsidR="00A45196" w:rsidRPr="000874A8" w:rsidRDefault="00A45196" w:rsidP="00A45196">
      <w:pPr>
        <w:numPr>
          <w:ilvl w:val="0"/>
          <w:numId w:val="35"/>
        </w:numPr>
        <w:spacing w:after="0" w:line="360" w:lineRule="auto"/>
        <w:ind w:left="360"/>
        <w:jc w:val="both"/>
        <w:rPr>
          <w:rFonts w:ascii="Times New Roman" w:hAnsi="Times New Roman"/>
          <w:sz w:val="24"/>
          <w:szCs w:val="24"/>
        </w:rPr>
      </w:pPr>
      <w:r w:rsidRPr="000874A8">
        <w:rPr>
          <w:rFonts w:ascii="Times New Roman" w:hAnsi="Times New Roman"/>
          <w:b/>
          <w:sz w:val="24"/>
          <w:szCs w:val="24"/>
        </w:rPr>
        <w:t>Democratic Fairness:</w:t>
      </w:r>
      <w:r w:rsidRPr="000874A8">
        <w:rPr>
          <w:rFonts w:ascii="Times New Roman" w:hAnsi="Times New Roman"/>
          <w:sz w:val="24"/>
          <w:szCs w:val="24"/>
        </w:rPr>
        <w:t xml:space="preserve"> The concept of equitable access to political representation and information, with minimal influence of financial or media bias that might skew public opinion.</w:t>
      </w:r>
    </w:p>
    <w:p w:rsidR="00A45196" w:rsidRPr="000874A8" w:rsidRDefault="00A45196" w:rsidP="00A45196">
      <w:pPr>
        <w:numPr>
          <w:ilvl w:val="0"/>
          <w:numId w:val="35"/>
        </w:numPr>
        <w:spacing w:after="0" w:line="360" w:lineRule="auto"/>
        <w:ind w:left="360"/>
        <w:jc w:val="both"/>
        <w:rPr>
          <w:rFonts w:ascii="Times New Roman" w:hAnsi="Times New Roman"/>
          <w:sz w:val="24"/>
          <w:szCs w:val="24"/>
        </w:rPr>
      </w:pPr>
      <w:r w:rsidRPr="000874A8">
        <w:rPr>
          <w:rFonts w:ascii="Times New Roman" w:hAnsi="Times New Roman"/>
          <w:b/>
          <w:sz w:val="24"/>
          <w:szCs w:val="24"/>
        </w:rPr>
        <w:t>Media Bias:</w:t>
      </w:r>
      <w:r w:rsidRPr="000874A8">
        <w:rPr>
          <w:rFonts w:ascii="Times New Roman" w:hAnsi="Times New Roman"/>
          <w:sz w:val="24"/>
          <w:szCs w:val="24"/>
        </w:rPr>
        <w:t xml:space="preserve"> The tendency of media outlets to present information in a way that aligns with certain political ideologies or interests, potentially affecting audience perception.</w:t>
      </w:r>
    </w:p>
    <w:p w:rsidR="00A45196" w:rsidRPr="000874A8" w:rsidRDefault="00A45196" w:rsidP="00A45196">
      <w:pPr>
        <w:numPr>
          <w:ilvl w:val="0"/>
          <w:numId w:val="35"/>
        </w:numPr>
        <w:spacing w:after="0" w:line="360" w:lineRule="auto"/>
        <w:ind w:left="360"/>
        <w:jc w:val="both"/>
        <w:rPr>
          <w:rFonts w:ascii="Times New Roman" w:hAnsi="Times New Roman"/>
          <w:sz w:val="24"/>
          <w:szCs w:val="24"/>
        </w:rPr>
      </w:pPr>
      <w:r w:rsidRPr="000874A8">
        <w:rPr>
          <w:rFonts w:ascii="Times New Roman" w:hAnsi="Times New Roman"/>
          <w:b/>
          <w:sz w:val="24"/>
          <w:szCs w:val="24"/>
        </w:rPr>
        <w:t>Ethics in Advertising:</w:t>
      </w:r>
      <w:r w:rsidRPr="000874A8">
        <w:rPr>
          <w:rFonts w:ascii="Times New Roman" w:hAnsi="Times New Roman"/>
          <w:sz w:val="24"/>
          <w:szCs w:val="24"/>
        </w:rPr>
        <w:t xml:space="preserve"> Moral principles guiding the creation and dissemination of advertisements. In this context, it addresses concerns of accuracy, truthfulness, and manipulation in political advertising.</w:t>
      </w:r>
    </w:p>
    <w:p w:rsidR="00A45196" w:rsidRPr="000874A8" w:rsidRDefault="00A45196" w:rsidP="00A45196">
      <w:pPr>
        <w:spacing w:after="0" w:line="360" w:lineRule="auto"/>
        <w:jc w:val="center"/>
        <w:rPr>
          <w:rFonts w:ascii="Times New Roman" w:hAnsi="Times New Roman"/>
          <w:b/>
          <w:sz w:val="24"/>
          <w:szCs w:val="24"/>
        </w:rPr>
      </w:pPr>
      <w:r w:rsidRPr="000874A8">
        <w:rPr>
          <w:rFonts w:ascii="Times New Roman" w:hAnsi="Times New Roman"/>
          <w:sz w:val="24"/>
          <w:szCs w:val="24"/>
        </w:rPr>
        <w:br w:type="page"/>
      </w:r>
      <w:r w:rsidRPr="000874A8">
        <w:rPr>
          <w:rFonts w:ascii="Times New Roman" w:hAnsi="Times New Roman"/>
          <w:b/>
          <w:sz w:val="24"/>
          <w:szCs w:val="24"/>
        </w:rPr>
        <w:lastRenderedPageBreak/>
        <w:t>CHAPTER TWO</w:t>
      </w:r>
    </w:p>
    <w:p w:rsidR="00A45196" w:rsidRPr="000874A8" w:rsidRDefault="00A45196" w:rsidP="00A45196">
      <w:pPr>
        <w:spacing w:after="0" w:line="360" w:lineRule="auto"/>
        <w:jc w:val="center"/>
        <w:rPr>
          <w:rFonts w:ascii="Times New Roman" w:hAnsi="Times New Roman"/>
          <w:b/>
          <w:sz w:val="24"/>
          <w:szCs w:val="24"/>
        </w:rPr>
      </w:pPr>
      <w:r w:rsidRPr="000874A8">
        <w:rPr>
          <w:rFonts w:ascii="Times New Roman" w:hAnsi="Times New Roman"/>
          <w:b/>
          <w:sz w:val="24"/>
          <w:szCs w:val="24"/>
        </w:rPr>
        <w:t>LITERATURE REVIEW</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2.0 Preamble</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Chapter 2 of this study presents a comprehensive literature review, focusing on the conceptual and theoretical frameworks relevant to the analysis of audience perception in political advertising. This chapter explores key concepts such as political advertisements and general elections in Nigeria, establishing a foundation for understanding the dynamics of political communication. By reviewing existing literature, this chapter aims to contextualize the study within the broader field of political communication and highlight gaps that this research intends to address.</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2.1 Conceptual Framework</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The conceptual framework for this study is built around two primary concepts: political advertisement and general elections in Nigeria. These concepts are critical in understanding how political advertising operates within the Nigerian electoral context and how it shapes audience perceptions.</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2.1.1 Concept of Political Advertisement</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Political advertisement is a vital component of modern electoral campaigns, serving as a primary mechanism through which candidates and political parties communicate with voters. Defined as any paid communication intended to promote a candidate or party during an electoral process, political advertisements are crafted to shape public perception and influence voter behavior (Wang &amp; Pleshakov, 2023). This concept encompasses various media formats, including television, radio, print, and digital platforms, reflecting the evolving landscape of political communication in the digital age.</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The strategic nature of political advertising is underscored by its objective: to persuade the electorate. Political ads aim to create favorable impressions of candidates while portraying opponents negatively. This often involves the use of emotional appeals, narratives, and visuals that resonate with specific voter segments. Research suggests that ads leveraging emotional connections, such as fear or hope, tend to be more effective in eliciting responses from viewers (Davis, 2023). For instance, advertisements that evoke fear about an opponent's policies may prompt voters to rally behind a candidate viewed as a safer choice.</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lastRenderedPageBreak/>
        <w:t>In Nigeria, the context of political advertising is influenced by a rich tapestry of cultural and social factors. The diversity of the Nigerian electorate, characterized by various ethnic, religious, and regional identities, necessitates a nuanced understanding of how political messages are tailored to resonate with different groups (Akanbi, 2023). Candidates often craft their advertising strategies to align with the values and concerns of specific demographics, which can significantly impact their overall appeal. For example, an ad focusing on youth empowerment may be targeted toward younger voters, while messages centered on traditional values may resonate more with older populations.</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The media landscape in Nigeria presents both opportunities and challenges for political advertising. With the rise of digital media, political parties have expanded their reach and engagement with voters through social media platforms like Facebook, Twitter, and Instagram (Ojo, 2023). These platforms allow for targeted advertising and immediate feedback from the audience, enabling campaigns to adjust their messaging in real-time. However, the proliferation of misinformation and “fake news” on these platforms also poses significant risks. Research indicates that misleading information can undermine the credibility of political advertisements and erode public trust in the electoral process (Afolabi, 2023).</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Moreover, the effectiveness of political advertising is often contingent on the timing and frequency of message delivery. Studies have shown that repeated exposure to political ads can enhance recall and persuasion, particularly in the critical weeks leading up to an election (Schmidt &amp; Thomas, 2022). However, over-saturation can lead to ad fatigue, where voters become desensitized to the messages being presented. This necessitates a careful balance in campaign strategy, ensuring that advertisements remain fresh and engaging while reaching the target audience sufficiently.</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 xml:space="preserve">Ethical considerations also play a crucial role in political advertising. As campaigns become more aggressive in their messaging, questions arise regarding the accuracy and truthfulness of claims made in advertisements. Ethical political advertising should prioritize transparency and factual accuracy to maintain public trust. However, the competitive nature of elections often leads to negative campaigning, where opponents' </w:t>
      </w:r>
      <w:r w:rsidRPr="000874A8">
        <w:rPr>
          <w:rFonts w:ascii="Times New Roman" w:hAnsi="Times New Roman"/>
          <w:sz w:val="24"/>
          <w:szCs w:val="24"/>
        </w:rPr>
        <w:lastRenderedPageBreak/>
        <w:t>flaws are highlighted rather than candidates' strengths (Akanbi &amp; Suleiman, 2022). This practice can contribute to a toxic political environment, fostering cynicism among voters.</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In the context of the 2023 general election in Nigeria, political advertising by the APC reflected these dynamics. The party employed a multifaceted advertising strategy aimed at both promoting Bola Ahmed Tinubu and countering narratives from opposition parties. The effectiveness of these ads was critical in shaping voter perceptions, particularly among youth and first-time voters, who are increasingly engaged with political content online (Umar, 2023). Analyzing the reception of these advertisements provides insight into the evolving nature of political communication in Nigeria.</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Furthermore, the role of regulatory bodies, such as the National Broadcasting Commission (NBC), is essential in governing political advertising. Regulations that mandate truthfulness and fairness in political ads aim to safeguard the electoral process from manipulation and misinformation. However, enforcement of these regulations often faces challenges, leading to instances of deceptive advertising that can mislead voters (Olatunji, 2023). Understanding the regulatory framework surrounding political advertising in Nigeria can help contextualize the strategies employed by parties during elections.</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Ultimately, the concept of political advertisement extends beyond mere promotion of candidates; it serves as a reflection of the political culture and electoral dynamics within a society. In Nigeria, where elections are often contested fiercely and are laden with socio-political implications, political advertisements play a crucial role in shaping the narratives that define electoral contests. The analysis of these advertisements, particularly in the context of audience perception, reveals much about the health of democracy and the engagement of citizens in the political process.</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2.1.2 Concept of General Election in Nigeria</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 xml:space="preserve">The concept of a general election in Nigeria refers to the process through which citizens participate in selecting their political representatives at various levels of government, including the presidency, governorship, and legislative assemblies. These elections are essential for the functioning of democracy, providing a platform for citizens to express their political preferences and hold elected officials accountable. In Nigeria, general elections are typically held every four years, with the Independent National Electoral </w:t>
      </w:r>
      <w:r w:rsidRPr="000874A8">
        <w:rPr>
          <w:rFonts w:ascii="Times New Roman" w:hAnsi="Times New Roman"/>
          <w:sz w:val="24"/>
          <w:szCs w:val="24"/>
        </w:rPr>
        <w:lastRenderedPageBreak/>
        <w:t>Commission (INEC) overseeing the electoral process to ensure fairness and transparency (Adebayo &amp; Ibidapo, 2023).</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Historically, Nigeria's electoral process has been marked by challenges, including allegations of electoral fraud, voter intimidation, and violence. The legacy of these issues has created a complex political environment where trust in the electoral process is often questioned. However, recent efforts to improve electoral integrity, such as the introduction of biometric voter registration and electronic voting systems, aim to enhance the credibility of elections and foster greater public confidence in the democratic process (Olatunji, 2023).</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The 2023 general election was particularly significant in the context of Nigeria's political evolution. It witnessed a surge in political participation among younger voters, driven by a growing awareness of civic responsibilities and the impact of social media in mobilizing support. This demographic shift indicates a changing political landscape, where the voices of youth are becoming increasingly influential in shaping electoral outcomes (Umar, 2023). Political parties, including the APC, recognized this shift and tailored their advertising strategies to appeal to younger voters, who are more likely to engage with political content online.</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Campaigning in Nigeria often involves extensive grassroots mobilization, with political parties leveraging traditional media, rallies, and community engagements to reach voters. However, the role of digital media has transformed the campaigning landscape, allowing parties to communicate directly with voters through social media platforms and online advertisements (Ojo, 2023). This shift has enabled a more interactive form of campaigning, where voters can engage with candidates and express their opinions in real time.</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 xml:space="preserve">Furthermore, the significance of political advertising during general elections cannot be overstated. Advertisements serve as a means for political parties to communicate their platforms, policies, and visions for the future, thereby influencing voter perceptions and preferences. For instance, the APC's advertising strategies during the 2023 election focused on promoting their candidates and countering negative narratives from opposition </w:t>
      </w:r>
      <w:r w:rsidRPr="000874A8">
        <w:rPr>
          <w:rFonts w:ascii="Times New Roman" w:hAnsi="Times New Roman"/>
          <w:sz w:val="24"/>
          <w:szCs w:val="24"/>
        </w:rPr>
        <w:lastRenderedPageBreak/>
        <w:t>parties, emphasizing themes of stability, progress, and economic development (Akanbi, 2023). This strategic framing of messages is crucial in a competitive electoral environment, where voters are inundated with information from multiple sources.</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The conduct of general elections in Nigeria is also shaped by socio-cultural factors. Ethnic, religious, and regional affiliations significantly influence voting behavior, as many voters align their choices with candidates who share similar backgrounds or values (Akanbi &amp; Suleiman, 2022). This reality necessitates a nuanced understanding of the electorate and highlights the importance of targeted advertising that resonates with specific demographic groups.</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Moreover, the concept of a general election encompasses not only the act of voting but also the broader political discourse surrounding the electoral process. Issues such as electoral reform, campaign financing, and voter education play critical roles in shaping the electoral landscape. The discussions around these topics can influence public perception of the electoral process and impact voter turnout and engagement.</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In recent elections, civil society organizations have played a pivotal role in promoting transparency and accountability, advocating for electoral reforms, and monitoring the conduct of elections. Their involvement has contributed to heightened public awareness and engagement, empowering citizens to demand better governance and more accountable political practices (Olatunji, 2023). This activism underscores the importance of a robust civil society in enhancing democratic processes and ensuring that elections reflect the will of the people.</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As Nigeria continues to navigate its democratic journey, general elections serve as critical junctures for assessing the state of governance, accountability, and citizen engagement. The interplay between political advertising, voter perceptions, and electoral outcomes offers valuable insights into the dynamics of democracy in Nigeria. Understanding these concepts within the context of the 2023 general election provides a foundation for analyzing the effectiveness of political advertisements and their impact on audience perceptions.</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lastRenderedPageBreak/>
        <w:t>Finally, the future of general elections in Nigeria will depend on the ongoing efforts to strengthen electoral institutions, promote civic education, and encourage active participation among citizens. As the country faces various socio-economic challenges, the role of elections as a mechanism for change and representation will remain paramount. By examining the concepts surrounding general elections and their relationship to political advertising, this study seeks to contribute to the ongoing discourse on democracy and governance in Nigeria.</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2.1.3</w:t>
      </w:r>
      <w:r w:rsidRPr="000874A8">
        <w:rPr>
          <w:rFonts w:ascii="Times New Roman" w:hAnsi="Times New Roman"/>
          <w:b/>
          <w:sz w:val="24"/>
          <w:szCs w:val="24"/>
        </w:rPr>
        <w:tab/>
        <w:t>Historical Evolution of Political Advertising in Nigeria</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The historical evolution of political advertising in Nigeria reflects the broader socio-political landscape of the country. Political advertising, as a formal practice, began to take shape during the pre-independence era when political parties emerged to contest colonial rule and advocate for self-governance. Early political communication strategies primarily utilized print media, such as newspapers and pamphlets, to disseminate information and mobilize support among the populace. Prominent figures in the nationalist movement employed these platforms to articulate their visions for a post-colonial Nigeria, emphasizing themes of unity, independence, and national identity (Ojo, 2023).</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With Nigeria's independence in 1960, the political advertising landscape began to evolve alongside the democratic process. The first general elections in 1954, which were conducted under colonial rule, set the precedent for subsequent elections. Political parties recognized the need for more organized and systematic approaches to advertising their candidates and policies. Campaigns started to include posters, flyers, and radio broadcasts as methods to reach wider audiences. The emergence of radio as a mass communication tool marked a significant turning point, enabling parties to communicate directly with voters across diverse geographical locations (Adebayo &amp; Ibidapo, 2023).</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 xml:space="preserve">However, the political landscape in Nigeria has been tumultuous, characterized by military coups and periods of authoritarian rule. During military regimes, political advertising was often restricted, with state-controlled media serving as the primary source of information. Political parties faced significant challenges in communicating their messages to the electorate, leading to a reliance on underground publications and informal networks to disseminate political content (Schmidt &amp; Thomas, 2022). The absence of a free press and </w:t>
      </w:r>
      <w:r w:rsidRPr="000874A8">
        <w:rPr>
          <w:rFonts w:ascii="Times New Roman" w:hAnsi="Times New Roman"/>
          <w:sz w:val="24"/>
          <w:szCs w:val="24"/>
        </w:rPr>
        <w:lastRenderedPageBreak/>
        <w:t>the suppression of dissenting voices created a challenging environment for political advertising, limiting its effectiveness and reach.</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 xml:space="preserve">The return to democratic governance in the late 1990s ushered in a new era for political advertising in Nigeria. The establishment of the Independent National Electoral Commission (INEC) in 1998 marked a critical step toward organizing free and fair elections. Political parties began to invest more heavily in advertising as a means to distinguish themselves in a competitive electoral landscape. This period saw the emergence of more sophisticated advertising techniques, with parties utilizing television and radio campaigns to convey their messages effectively (Umar, 2023). </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The 2007 general election marked a significant turning point in the evolution of political advertising in Nigeria. The use of television advertisements became more prevalent, with parties employing creative storytelling and persuasive techniques to engage voters. The introduction of satellite television also expanded the reach of political messages, allowing parties to connect with urban and rural populations alike (Akanbi, 2023). However, this election cycle was also marred by allegations of electoral fraud and violence, leading to increased scrutiny of the role of political advertising in shaping voter perceptions.</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As Nigeria moved into the 2010s, the advent of digital technology transformed the political advertising landscape significantly. The rise of social media platforms, such as Facebook, Twitter, and Instagram, provided new avenues for political engagement and communication. Political parties began to recognize the potential of these platforms to reach younger voters and mobilize grassroots support (Olatunji, 2023). Digital advertising campaigns allowed for real-time interaction with voters, enabling parties to respond swiftly to public sentiments and criticisms.</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 xml:space="preserve">The 2015 general election was a watershed moment for political advertising in Nigeria, as it witnessed the first successful transition of power between two democratically elected parties. The All Progressives Congress (APC) utilized innovative digital strategies to connect with voters, employing social media campaigns that effectively engaged younger demographics and increased voter turnout. This election demonstrated the growing importance of digital media in shaping electoral outcomes, with political advertising </w:t>
      </w:r>
      <w:r w:rsidRPr="000874A8">
        <w:rPr>
          <w:rFonts w:ascii="Times New Roman" w:hAnsi="Times New Roman"/>
          <w:sz w:val="24"/>
          <w:szCs w:val="24"/>
        </w:rPr>
        <w:lastRenderedPageBreak/>
        <w:t>becoming a crucial tool for parties to communicate their messages and counter misinformation (Afolabi, 2023).</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In the lead-up to the 2023 general election, political advertising continued to evolve, reflecting the changing dynamics of the Nigerian electorate. Parties increasingly adopted data-driven approaches to target specific voter segments, employing sophisticated analytics to optimize their advertising strategies (Wang &amp; Pleshakov, 2023). The APC, in particular, focused on addressing pressing national issues through its advertisements, aiming to resonate with voters' concerns about security, economic development, and social welfare.</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 xml:space="preserve">Despite advancements in political advertising, challenges persist. The proliferation of misinformation and "fake news" on social media has complicated the landscape, posing significant risks to the credibility of political messages. The ethical implications of political advertising practices continue to be debated, with concerns over negative campaigning and the manipulation of public opinion (Akanbi &amp; Suleiman, 2022). </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In conclusion, the historical evolution of political advertising in Nigeria is marked by significant transformations influenced by political contexts, technological advancements, and changing voter demographics. From its humble beginnings in print media to the sophisticated digital campaigns of today, political advertising remains a critical component of the electoral process, shaping how candidates communicate with voters and how citizens engage with the political landscape.</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2.1.4</w:t>
      </w:r>
      <w:r w:rsidRPr="000874A8">
        <w:rPr>
          <w:rFonts w:ascii="Times New Roman" w:hAnsi="Times New Roman"/>
          <w:b/>
          <w:sz w:val="24"/>
          <w:szCs w:val="24"/>
        </w:rPr>
        <w:tab/>
        <w:t>Strategies and Techniques in Political Advertising</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Political advertising employs various strategies and techniques to effectively communicate messages, persuade voters, and influence electoral outcomes. These strategies are crucial for candidates and parties to differentiate themselves in a competitive political landscape, especially in Nigeria, where elections are characterized by diverse voter demographics and intense competition. This section explores the key strategies and techniques used in political advertising, particularly in the context of the 2023 general election in Nigeria.</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 xml:space="preserve">1. Emotional Appeals: </w:t>
      </w:r>
      <w:r w:rsidRPr="000874A8">
        <w:rPr>
          <w:rFonts w:ascii="Times New Roman" w:hAnsi="Times New Roman"/>
          <w:sz w:val="24"/>
          <w:szCs w:val="24"/>
        </w:rPr>
        <w:t xml:space="preserve">One of the most effective strategies in political advertising is the use of emotional appeals. Political ads often leverage emotions such as fear, hope, anger, and nostalgia to connect with voters on a personal level. Emotional appeals are powerful because they can bypass rational analysis and provoke immediate responses from the </w:t>
      </w:r>
      <w:r w:rsidRPr="000874A8">
        <w:rPr>
          <w:rFonts w:ascii="Times New Roman" w:hAnsi="Times New Roman"/>
          <w:sz w:val="24"/>
          <w:szCs w:val="24"/>
        </w:rPr>
        <w:lastRenderedPageBreak/>
        <w:t>audience (Davis, 2023). For example, advertisements that highlight security concerns or economic instability may evoke fear, prompting voters to consider candidates who promise stability and safety. The All Progressives Congress (APC) utilized such emotional appeals during the 2023 campaign by emphasizing themes of national security and economic growth, aiming to reassure voters amidst prevailing challenges (Umar, 2023).</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 xml:space="preserve">2. Targeted Messaging: </w:t>
      </w:r>
      <w:r w:rsidRPr="000874A8">
        <w:rPr>
          <w:rFonts w:ascii="Times New Roman" w:hAnsi="Times New Roman"/>
          <w:sz w:val="24"/>
          <w:szCs w:val="24"/>
        </w:rPr>
        <w:t>Targeting specific voter segments is another critical strategy in political advertising. Political parties analyze demographic data to identify key voter groups and tailor their messages accordingly. This approach allows candidates to address the unique concerns and values of different segments of the electorate, such as youth, women, or rural communities (Akanbi, 2023). For instance, during the 2023 elections, the APC crafted advertisements focusing on youth empowerment and job creation to resonate with younger voters, who constituted a significant portion of the electorate. This targeted messaging helped the party engage with a demographic that is increasingly influential in shaping electoral outcomes.</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 xml:space="preserve">3. Use of Visual Imagery and Storytelling: </w:t>
      </w:r>
      <w:r w:rsidRPr="000874A8">
        <w:rPr>
          <w:rFonts w:ascii="Times New Roman" w:hAnsi="Times New Roman"/>
          <w:sz w:val="24"/>
          <w:szCs w:val="24"/>
        </w:rPr>
        <w:t>Visual imagery plays a crucial role in capturing the attention of voters and enhancing the effectiveness of political advertisements. Candidates often utilize compelling visuals, such as photographs and graphics, to convey messages more powerfully than words alone. Storytelling is another technique employed in political advertising, where candidates present their narratives to humanize themselves and connect emotionally with voters (Ojo, 2023). During the 2023 campaign, the APC used storytelling techniques in their advertisements to highlight Bola Ahmed Tinubu's journey and vision for Nigeria, aiming to create a relatable image that voters could connect with personally.</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 xml:space="preserve">4. Negative Advertising: </w:t>
      </w:r>
      <w:r w:rsidRPr="000874A8">
        <w:rPr>
          <w:rFonts w:ascii="Times New Roman" w:hAnsi="Times New Roman"/>
          <w:sz w:val="24"/>
          <w:szCs w:val="24"/>
        </w:rPr>
        <w:t>Negative advertising, which focuses on attacking opponents rather than promoting one's own candidacy, is a controversial yet prevalent strategy in political advertising. While negative ads can be effective in swaying voter perceptions by undermining the credibility of opponents, they also risk alienating voters who may be turned off by harsh rhetoric (Akanbi &amp; Suleiman, 2022). During the 2023 elections, both the APC and opposition parties utilized negative advertising to critique each other's policies and leadership styles, reflecting the competitive nature of the political landscape in Nigeria.</w:t>
      </w:r>
    </w:p>
    <w:p w:rsidR="00A45196" w:rsidRDefault="00A45196" w:rsidP="00A45196">
      <w:pPr>
        <w:spacing w:after="0" w:line="360" w:lineRule="auto"/>
        <w:jc w:val="both"/>
        <w:rPr>
          <w:rFonts w:ascii="Times New Roman" w:hAnsi="Times New Roman"/>
          <w:b/>
          <w:sz w:val="24"/>
          <w:szCs w:val="24"/>
        </w:rPr>
      </w:pP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lastRenderedPageBreak/>
        <w:t>5. Multi-Channel Approaches:</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A multi-channel approach to political advertising allows parties to reach voters through various platforms, including television, radio, print media, and digital channels. This strategy maximizes exposure and reinforces messages across different media. The APC's 2023 campaign exemplified this approach by integrating traditional and digital media, utilizing television ads, radio spots, and social media campaigns to reach a broad audience (Afolabi, 2023). The use of digital platforms, in particular, enabled the party to engage with younger voters and facilitate direct interactions through social media, amplifying their reach and impact.</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 xml:space="preserve">6. Data-Driven Campaigns: </w:t>
      </w:r>
      <w:r w:rsidRPr="000874A8">
        <w:rPr>
          <w:rFonts w:ascii="Times New Roman" w:hAnsi="Times New Roman"/>
          <w:sz w:val="24"/>
          <w:szCs w:val="24"/>
        </w:rPr>
        <w:t>In recent years, political advertising has increasingly become data-driven, with parties utilizing analytics to inform their strategies. By analyzing voter behavior, preferences, and engagement patterns, political parties can refine their messaging and target specific segments more effectively. During the 2023 election, the APC employed data analytics to optimize their advertising campaigns, ensuring that their messages resonated with key voter demographics and responding swiftly to changing public sentiments (Wang &amp; Pleshakov, 2023). This data-driven approach allowed the party to adapt its strategies in real time, enhancing the effectiveness of their advertisements.</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 xml:space="preserve">7. Influencer and Celebrity Endorsements: </w:t>
      </w:r>
      <w:r w:rsidRPr="000874A8">
        <w:rPr>
          <w:rFonts w:ascii="Times New Roman" w:hAnsi="Times New Roman"/>
          <w:sz w:val="24"/>
          <w:szCs w:val="24"/>
        </w:rPr>
        <w:t>The use of influencers and celebrities in political advertising has gained traction, particularly in the digital age. Endorsements from popular figures can significantly enhance a candidate's credibility and reach, particularly among younger voters. Political parties often collaborate with influencers to promote their messages and engage audiences on social media platforms (Olatunji, 2023). In the 2023 elections, the APC sought endorsements from prominent figures to boost their visibility and appeal to various voter segments, leveraging the influence of these personalities to enhance their advertising strategies.</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 xml:space="preserve">8. Grassroots Mobilization: </w:t>
      </w:r>
      <w:r w:rsidRPr="000874A8">
        <w:rPr>
          <w:rFonts w:ascii="Times New Roman" w:hAnsi="Times New Roman"/>
          <w:sz w:val="24"/>
          <w:szCs w:val="24"/>
        </w:rPr>
        <w:t>Grassroots mobilization is a critical aspect of political advertising that focuses on engaging voters at the community level. Political parties often organize rallies, town hall meetings, and community outreach programs to connect directly with constituents, fostering a sense of belonging and involvement (Schmidt &amp; Thomas, 2022). The APC employed grassroots mobilization strategies during the 2023 campaign to galvanize support and create a strong local presence, emphasizing the importance of community engagement in their advertising efforts.</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lastRenderedPageBreak/>
        <w:t>2.1.5 Impact of Digital Media on Political Advertising</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The advent of digital media has revolutionized the landscape of political advertising, fundamentally altering how political messages are created, disseminated, and received by voters. In Nigeria, the impact of digital media on political advertising has become increasingly evident, particularly in the context of the 2023 general elections. This section explores the various ways digital media has transformed political advertising, its advantages and challenges, and its implications for the electoral process.</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 xml:space="preserve">1. Increased Reach and Accessibility: </w:t>
      </w:r>
      <w:r w:rsidRPr="000874A8">
        <w:rPr>
          <w:rFonts w:ascii="Times New Roman" w:hAnsi="Times New Roman"/>
          <w:sz w:val="24"/>
          <w:szCs w:val="24"/>
        </w:rPr>
        <w:t>Digital media platforms, including social media networks, websites, and mobile applications, have significantly increased the reach and accessibility of political advertising. Unlike traditional media, which often has geographic and demographic limitations, digital platforms allow political parties to connect with a broader audience, including younger voters who predominantly engage with digital content (Afolabi, 2023). During the 2023 elections, parties like the All Progressives Congress (APC) capitalized on this accessibility by running targeted advertisements on platforms such as Facebook, Twitter, and Instagram, ensuring their messages reached diverse voter segments across Nigeria.</w:t>
      </w:r>
    </w:p>
    <w:p w:rsidR="00A45196" w:rsidRPr="000874A8" w:rsidRDefault="00A45196" w:rsidP="00A45196">
      <w:pPr>
        <w:spacing w:after="0" w:line="360" w:lineRule="auto"/>
        <w:rPr>
          <w:rFonts w:ascii="Times New Roman" w:hAnsi="Times New Roman"/>
          <w:b/>
          <w:sz w:val="24"/>
          <w:szCs w:val="24"/>
        </w:rPr>
      </w:pPr>
      <w:r w:rsidRPr="000874A8">
        <w:rPr>
          <w:rFonts w:ascii="Times New Roman" w:hAnsi="Times New Roman"/>
          <w:b/>
          <w:sz w:val="24"/>
          <w:szCs w:val="24"/>
        </w:rPr>
        <w:t xml:space="preserve">2. Real-Time Engagement and Interaction: </w:t>
      </w:r>
      <w:r w:rsidRPr="000874A8">
        <w:rPr>
          <w:rFonts w:ascii="Times New Roman" w:hAnsi="Times New Roman"/>
          <w:sz w:val="24"/>
          <w:szCs w:val="24"/>
        </w:rPr>
        <w:t>Digital media enables real-time engagement and interaction between political candidates and voters, fostering a more dynamic and participatory political environment. Candidates can respond to voters' questions and concerns almost instantly, facilitating discussions that were not possible in traditional advertising formats (Umar, 2023). The APC leveraged this aspect of digital media during the 2023 campaign by actively engaging with voters on social media, responding to comments, and addressing issues raised by constituents. This level of interaction helped humanize candidates and build a sense of connection with the electorate.</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 xml:space="preserve">3. Cost-Effectiveness: </w:t>
      </w:r>
      <w:r w:rsidRPr="000874A8">
        <w:rPr>
          <w:rFonts w:ascii="Times New Roman" w:hAnsi="Times New Roman"/>
          <w:sz w:val="24"/>
          <w:szCs w:val="24"/>
        </w:rPr>
        <w:t>Digital advertising often proves more cost-effective than traditional advertising methods, making it accessible for parties with varying financial resources. While television and print advertising can require substantial budgets, digital platforms allow for more targeted campaigns that can be adjusted based on performance metrics (Wang &amp; Pleshakov, 2023). The APC utilized digital media to maximize its advertising budget during the 2023 elections, strategically allocating resources to platforms that provided the highest return on investment, thus enhancing the overall effectiveness of their campaign.</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lastRenderedPageBreak/>
        <w:t xml:space="preserve">4. Data-Driven Targeting: </w:t>
      </w:r>
      <w:r w:rsidRPr="000874A8">
        <w:rPr>
          <w:rFonts w:ascii="Times New Roman" w:hAnsi="Times New Roman"/>
          <w:sz w:val="24"/>
          <w:szCs w:val="24"/>
        </w:rPr>
        <w:t>One of the most significant advantages of digital media is the ability to leverage data for targeted advertising. Political parties can analyze voter behavior, preferences, and engagement patterns to create highly tailored advertising campaigns. This data-driven approach allows for the segmentation of audiences based on various criteria, including demographics, interests, and geographical locations (Olatunji, 2023). During the 2023 elections, the APC employed sophisticated data analytics tools to optimize their digital advertising strategies, ensuring that their messages resonated with specific voter segments, particularly the youth.</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 xml:space="preserve">5. Multimedia Content and Creative Expression: </w:t>
      </w:r>
      <w:r w:rsidRPr="000874A8">
        <w:rPr>
          <w:rFonts w:ascii="Times New Roman" w:hAnsi="Times New Roman"/>
          <w:sz w:val="24"/>
          <w:szCs w:val="24"/>
        </w:rPr>
        <w:t>Digital media allows for the incorporation of multimedia content, such as videos, infographics, and interactive elements, into political advertisements. This capability enables political parties to present their messages more engagingly and memorably (Davis, 2023). The APC’s digital campaign for the 2023 elections included creative video advertisements that highlighted key policy issues and featured testimonials from supporters, enhancing emotional appeal and viewer engagement. Such multimedia content can capture attention more effectively than traditional text-based advertisements.</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 xml:space="preserve">6. Mobilization and Grassroots Campaigning: </w:t>
      </w:r>
      <w:r w:rsidRPr="000874A8">
        <w:rPr>
          <w:rFonts w:ascii="Times New Roman" w:hAnsi="Times New Roman"/>
          <w:sz w:val="24"/>
          <w:szCs w:val="24"/>
        </w:rPr>
        <w:t>Digital media has also transformed grassroots campaigning, allowing political parties to mobilize supporters quickly and efficiently. Through social media platforms, parties can organize events, share information about rallies, and encourage voter participation (Schmidt &amp; Thomas, 2022). The APC effectively used digital media to rally support during the 2023 elections, encouraging followers to attend campaign events and participate in local initiatives, thus amplifying their grassroots presence.</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 xml:space="preserve">7. Challenges of Misinformation and Regulation: </w:t>
      </w:r>
      <w:r w:rsidRPr="000874A8">
        <w:rPr>
          <w:rFonts w:ascii="Times New Roman" w:hAnsi="Times New Roman"/>
          <w:sz w:val="24"/>
          <w:szCs w:val="24"/>
        </w:rPr>
        <w:t>Despite its advantages, the rise of digital media in political advertising also presents significant challenges, particularly concerning misinformation and regulatory issues. The spread of false information on social media can undermine trust in political candidates and the electoral process (Akanbi &amp; Suleiman, 2022). During the 2023 elections, misinformation campaigns emerged, complicating the political landscape and posing risks to the integrity of political advertising. This challenge highlights the need for regulatory frameworks to address the dissemination of false information while safeguarding free speech.</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lastRenderedPageBreak/>
        <w:t xml:space="preserve">8. Changing Voter Behavior: </w:t>
      </w:r>
      <w:r w:rsidRPr="000874A8">
        <w:rPr>
          <w:rFonts w:ascii="Times New Roman" w:hAnsi="Times New Roman"/>
          <w:sz w:val="24"/>
          <w:szCs w:val="24"/>
        </w:rPr>
        <w:t>The shift to digital media has changed voter behavior, influencing how individuals engage with political content. Voters are now more likely to seek information online, share content, and participate in discussions on social media (Ojo, 2023). This shift necessitates that political parties adapt their advertising strategies to align with changing voter behaviors, focusing on creating shareable content and fostering community discussions around their messages.</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 xml:space="preserve">9. Transparency and Accountability: </w:t>
      </w:r>
      <w:r w:rsidRPr="000874A8">
        <w:rPr>
          <w:rFonts w:ascii="Times New Roman" w:hAnsi="Times New Roman"/>
          <w:sz w:val="24"/>
          <w:szCs w:val="24"/>
        </w:rPr>
        <w:t>Digital media has increased transparency in political advertising, enabling voters to access information about candidates and their campaigns more easily. Online platforms provide voters with the tools to fact-check claims made in advertisements and scrutinize candidates’ backgrounds (Umar, 2023). This increased access to information empowers voters, promoting accountability among political candidates and parties.</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 xml:space="preserve">10. Implications for Future Elections: </w:t>
      </w:r>
      <w:r w:rsidRPr="000874A8">
        <w:rPr>
          <w:rFonts w:ascii="Times New Roman" w:hAnsi="Times New Roman"/>
          <w:sz w:val="24"/>
          <w:szCs w:val="24"/>
        </w:rPr>
        <w:t>The impact of digital media on political advertising has significant implications for future elections in Nigeria. As technology continues to evolve, political parties will need to stay abreast of new trends and tools to effectively engage with voters (Afolabi, 2023). The lessons learned from the 2023 elections will likely shape the strategies employed in subsequent campaigns, emphasizing the importance of digital engagement in contemporary political communication.</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2.1.6</w:t>
      </w:r>
      <w:r w:rsidRPr="000874A8">
        <w:rPr>
          <w:rFonts w:ascii="Times New Roman" w:hAnsi="Times New Roman"/>
          <w:b/>
          <w:sz w:val="24"/>
          <w:szCs w:val="24"/>
        </w:rPr>
        <w:tab/>
        <w:t>Role of Political Advertising in Shaping Voter Perception</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Political advertising plays a critical role in shaping voter perceptions, influencing how candidates, parties, and their policies are viewed by the electorate. Through various communication strategies, political ads aim to inform, persuade, and mobilize voters, making them a powerful tool in electoral campaigns. This section examines the mechanisms through which political advertising impacts voter perception, the various types of messages conveyed, and the implications for electoral outcomes, particularly in the context of the 2023 general elections in Nigeria.</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 xml:space="preserve">1. Informing Voters: </w:t>
      </w:r>
      <w:r w:rsidRPr="000874A8">
        <w:rPr>
          <w:rFonts w:ascii="Times New Roman" w:hAnsi="Times New Roman"/>
          <w:sz w:val="24"/>
          <w:szCs w:val="24"/>
        </w:rPr>
        <w:t xml:space="preserve">One of the primary roles of political advertising is to inform voters about candidates, their platforms, and the issues at stake in an election. Political ads often provide essential information regarding a candidate's qualifications, policy positions, and visions for the future (Akanbi, 2023). For instance, during the 2023 general elections, the All Progressives Congress (APC) utilized advertising to outline Bola Ahmed Tinubu's plans for economic development, security, and social welfare. By effectively </w:t>
      </w:r>
      <w:r w:rsidRPr="000874A8">
        <w:rPr>
          <w:rFonts w:ascii="Times New Roman" w:hAnsi="Times New Roman"/>
          <w:sz w:val="24"/>
          <w:szCs w:val="24"/>
        </w:rPr>
        <w:lastRenderedPageBreak/>
        <w:t>communicating these messages, political ads help voters make informed choices based on the candidates’ positions and promises.</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 xml:space="preserve">2. Creating Positive Associations: </w:t>
      </w:r>
      <w:r w:rsidRPr="000874A8">
        <w:rPr>
          <w:rFonts w:ascii="Times New Roman" w:hAnsi="Times New Roman"/>
          <w:sz w:val="24"/>
          <w:szCs w:val="24"/>
        </w:rPr>
        <w:t>Political advertising aims to create positive associations between candidates and desirable traits such as trustworthiness, competence, and empathy. Through strategic messaging and visual imagery, political ads seek to build a favorable image of the candidate in the minds of voters (Davis, 2023). The APC employed this strategy in their 2023 campaign by portraying Tinubu as a seasoned leader capable of addressing Nigeria's pressing challenges. By associating Tinubu with positive qualities, the APC aimed to foster voter confidence and loyalty, essential for electoral success.</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 xml:space="preserve">3. Countering Negative Perceptions: </w:t>
      </w:r>
      <w:r w:rsidRPr="000874A8">
        <w:rPr>
          <w:rFonts w:ascii="Times New Roman" w:hAnsi="Times New Roman"/>
          <w:sz w:val="24"/>
          <w:szCs w:val="24"/>
        </w:rPr>
        <w:t>In a competitive political landscape, candidates often face negative perceptions and attacks from opponents. Political advertising serves as a counter-strategy to these negative portrayals, allowing candidates to address criticisms and reinforce their messages (Afolabi, 2023). The APC faced various criticisms during the 2023 elections, including questions about Tinubu's leadership history. In response, their advertising campaign highlighted his achievements and experiences, attempting to mitigate the impact of negative narratives and reshape voter perceptions.</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 xml:space="preserve">4. Framing Issues and Narratives: </w:t>
      </w:r>
      <w:r w:rsidRPr="000874A8">
        <w:rPr>
          <w:rFonts w:ascii="Times New Roman" w:hAnsi="Times New Roman"/>
          <w:sz w:val="24"/>
          <w:szCs w:val="24"/>
        </w:rPr>
        <w:t>Political advertising plays a crucial role in framing issues and narratives that shape public discourse. By highlighting specific aspects of a candidate's platform or focusing on particular issues, political ads influence how voters perceive those issues (Olatunji, 2023). For instance, during the 2023 campaign, the APC emphasized security and economic stability as central themes, framing Tinubu as the candidate best equipped to address these concerns. This strategic framing helped direct voter attention toward specific priorities and shaped perceptions of the candidates' competencies.</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 xml:space="preserve">5. Emotional Engagement: </w:t>
      </w:r>
      <w:r w:rsidRPr="000874A8">
        <w:rPr>
          <w:rFonts w:ascii="Times New Roman" w:hAnsi="Times New Roman"/>
          <w:sz w:val="24"/>
          <w:szCs w:val="24"/>
        </w:rPr>
        <w:t xml:space="preserve">Emotional appeals in political advertising can significantly impact voter perceptions by eliciting feelings that influence decision-making. Advertisements that evoke emotions such as fear, hope, or nostalgia can resonate deeply with voters, prompting them to associate those emotions with the candidate (Umar, 2023). The APC's 2023 advertising strategy incorporated emotional storytelling, showcasing personal narratives and testimonials that highlighted the candidate's commitment to the </w:t>
      </w:r>
      <w:r w:rsidRPr="000874A8">
        <w:rPr>
          <w:rFonts w:ascii="Times New Roman" w:hAnsi="Times New Roman"/>
          <w:sz w:val="24"/>
          <w:szCs w:val="24"/>
        </w:rPr>
        <w:lastRenderedPageBreak/>
        <w:t>Nigerian people. By fostering emotional connections, political ads can enhance voter engagement and loyalty.</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 xml:space="preserve">6. Impact of Celebrity Endorsements: </w:t>
      </w:r>
      <w:r w:rsidRPr="000874A8">
        <w:rPr>
          <w:rFonts w:ascii="Times New Roman" w:hAnsi="Times New Roman"/>
          <w:sz w:val="24"/>
          <w:szCs w:val="24"/>
        </w:rPr>
        <w:t>The use of celebrity endorsements in political advertising has become increasingly popular, particularly in the digital age. Endorsements from well-known figures can enhance a candidate's credibility and influence voter perceptions (Schmidt &amp; Thomas, 2022). During the 2023 elections, the APC sought endorsements from influential personalities to broaden its appeal, leveraging the star power of these individuals to positively shape voter perceptions. Such endorsements can serve as social proof, reassuring voters about their choices and increasing the candidate's perceived legitimacy.</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 xml:space="preserve">7. The Influence of Social Media: </w:t>
      </w:r>
      <w:r w:rsidRPr="000874A8">
        <w:rPr>
          <w:rFonts w:ascii="Times New Roman" w:hAnsi="Times New Roman"/>
          <w:sz w:val="24"/>
          <w:szCs w:val="24"/>
        </w:rPr>
        <w:t>Social media platforms have transformed the landscape of political advertising, allowing for more direct and interactive engagement with voters. Political ads on social media can be tailored to specific audiences, enhancing their relevance and effectiveness (Wang &amp; Pleshakov, 2023). During the 2023 elections, the APC utilized social media to engage with younger voters, promoting their messages through targeted campaigns that resonated with this demographic. The interactive nature of social media enables candidates to shape voter perceptions in real time, responding to feedback and adapting their strategies accordingly.</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 xml:space="preserve">8. Shaping Electoral Outcomes: </w:t>
      </w:r>
      <w:r w:rsidRPr="000874A8">
        <w:rPr>
          <w:rFonts w:ascii="Times New Roman" w:hAnsi="Times New Roman"/>
          <w:sz w:val="24"/>
          <w:szCs w:val="24"/>
        </w:rPr>
        <w:t>Ultimately, the impact of political advertising on voter perception has significant implications for electoral outcomes. Research shows that effective political advertising can influence voter behavior, swaying undecided voters and reinforcing the preferences of supporters (Akanbi &amp; Suleiman, 2022). The APC's strategic use of advertising during the 2023 elections aimed to mobilize support and increase voter turnout, highlighting the role of advertising in shaping the electoral landscape. The effectiveness of these campaigns can be measured through shifts in public opinion and electoral results.</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2.1.7 Regulation of Political Advertising and Its Implications</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 xml:space="preserve">The regulation of political advertising is a critical aspect of ensuring fair electoral processes and maintaining the integrity of democratic systems. As political advertising has evolved, so too have the rules and regulations governing it, particularly in the context of elections. In Nigeria, the regulation of political advertising plays a significant role in shaping the landscape of electoral campaigns, influencing both the strategies employed by </w:t>
      </w:r>
      <w:r w:rsidRPr="000874A8">
        <w:rPr>
          <w:rFonts w:ascii="Times New Roman" w:hAnsi="Times New Roman"/>
          <w:sz w:val="24"/>
          <w:szCs w:val="24"/>
        </w:rPr>
        <w:lastRenderedPageBreak/>
        <w:t>political parties and the perceptions of the electorate. This section examines the current regulatory framework for political advertising in Nigeria, its implications for political campaigns, and the challenges associated with enforcement.</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 xml:space="preserve">1. Legal Framework for Political Advertising: </w:t>
      </w:r>
      <w:r w:rsidRPr="000874A8">
        <w:rPr>
          <w:rFonts w:ascii="Times New Roman" w:hAnsi="Times New Roman"/>
          <w:sz w:val="24"/>
          <w:szCs w:val="24"/>
        </w:rPr>
        <w:t>In Nigeria, political advertising is governed by a combination of constitutional provisions, electoral laws, and guidelines set forth by the Independent National Electoral Commission (INEC). The Nigerian Constitution guarantees freedom of expression, which extends to political speech and advertising. However, this freedom is balanced by the need to regulate political advertising to prevent misinformation and ensure fairness in electoral campaigns (Akanbi, 2023). INEC has established guidelines for political advertising, outlining the rules that political parties must follow during election campaigns, including restrictions on hate speech, false claims, and the use of state resources.</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b/>
          <w:sz w:val="24"/>
          <w:szCs w:val="24"/>
        </w:rPr>
        <w:t xml:space="preserve">2. Advertising Standards and Content Regulation: </w:t>
      </w:r>
      <w:r w:rsidRPr="000874A8">
        <w:rPr>
          <w:rFonts w:ascii="Times New Roman" w:hAnsi="Times New Roman"/>
          <w:sz w:val="24"/>
          <w:szCs w:val="24"/>
        </w:rPr>
        <w:t>The regulation of political advertising involves setting standards for the content and presentation of advertisements. INEC's guidelines prohibit the dissemination of misleading or deceptive advertisements, requiring political parties to ensure that their campaigns are truthful and accurate (Wang &amp; Pleshakov, 2023). These standards are intended to protect voters from false information and manipulation, fostering a more informed electorate. During the 2023 elections, the enforcement of these regulations aimed to minimize the spread of misinformation, though challenges remained in ensuring compliance among all parties.</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 xml:space="preserve">3. Equal Opportunity and Fair Competition: </w:t>
      </w:r>
      <w:r w:rsidRPr="000874A8">
        <w:rPr>
          <w:rFonts w:ascii="Times New Roman" w:hAnsi="Times New Roman"/>
          <w:sz w:val="24"/>
          <w:szCs w:val="24"/>
        </w:rPr>
        <w:t>Regulating political advertising is also essential for promoting equal opportunity and fair competition among political parties. The guidelines established by INEC seek to level the playing field by ensuring that all candidates have access to advertising opportunities and that no party is unduly favored (Olatunji, 2023). This is particularly important in a context where resources for advertising can vary significantly among parties. The goal is to prevent a scenario where wealthier parties can dominate the advertising landscape, thereby overshadowing smaller parties and limiting voter choices.</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 xml:space="preserve">4. Accountability and Transparency: </w:t>
      </w:r>
      <w:r w:rsidRPr="000874A8">
        <w:rPr>
          <w:rFonts w:ascii="Times New Roman" w:hAnsi="Times New Roman"/>
          <w:sz w:val="24"/>
          <w:szCs w:val="24"/>
        </w:rPr>
        <w:t xml:space="preserve">Regulatory frameworks for political advertising enhance accountability and transparency in electoral processes. By requiring political parties to disclose their funding sources and advertising expenditures, regulations help voters understand the influences behind political messages (Umar, 2023). During the 2023 </w:t>
      </w:r>
      <w:r w:rsidRPr="000874A8">
        <w:rPr>
          <w:rFonts w:ascii="Times New Roman" w:hAnsi="Times New Roman"/>
          <w:sz w:val="24"/>
          <w:szCs w:val="24"/>
        </w:rPr>
        <w:lastRenderedPageBreak/>
        <w:t>elections, calls for transparency in political financing and advertising expenditures were prominent, reflecting a growing demand for accountability in campaign practices. Ensuring that voters are aware of the sources of funding for political ads can mitigate concerns about the potential for corruption and undue influence.</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 xml:space="preserve">5. Challenges of Enforcement: </w:t>
      </w:r>
      <w:r w:rsidRPr="000874A8">
        <w:rPr>
          <w:rFonts w:ascii="Times New Roman" w:hAnsi="Times New Roman"/>
          <w:sz w:val="24"/>
          <w:szCs w:val="24"/>
        </w:rPr>
        <w:t>Despite the established regulatory framework, enforcing regulations on political advertising presents significant challenges. Limited resources and capacity within INEC can hinder effective monitoring of political advertising practices (Afolabi, 2023). During the 2023 elections, allegations of misleading advertisements and campaign violations emerged, raising questions about the effectiveness of regulatory enforcement. Additionally, the rapid evolution of digital advertising complicates oversight, as online ads can be disseminated quickly and widely, making it challenging for regulators to track compliance in real time.</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 xml:space="preserve">6. Impact of Social Media on Regulation: </w:t>
      </w:r>
      <w:r w:rsidRPr="000874A8">
        <w:rPr>
          <w:rFonts w:ascii="Times New Roman" w:hAnsi="Times New Roman"/>
          <w:sz w:val="24"/>
          <w:szCs w:val="24"/>
        </w:rPr>
        <w:t>The rise of social media has transformed the landscape of political advertising, presenting both opportunities and challenges for regulation. While social media platforms provide a space for more democratic engagement, they also facilitate the rapid spread of misinformation and unregulated advertising (Davis, 2023). The regulatory framework must adapt to address the unique characteristics of digital advertising, ensuring that guidelines are applicable to both traditional and online platforms. During the 2023 elections, political parties increasingly turned to social media for their campaigns, underscoring the need for updated regulations to manage this shift.</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2.2 Theoretical Framework</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The theoretical framework provides a foundation for understanding the dynamics of political advertising and audience perception in electoral contexts. The following theories are particularly relevant to this study:</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2.2.1 Agenda-Setting Theory</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2.2.2 Framing Theory</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2.2.3 Uses and Gratifications Theory</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2.2.1 Agenda-Setting Theory</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 xml:space="preserve">Agenda-Setting Theory, primarily developed by Maxwell McCombs and Donald Shaw in their seminal study during the 1968 presidential election in the United States, posits that the media does not just reflect reality but plays a significant role in shaping public </w:t>
      </w:r>
      <w:r w:rsidRPr="000874A8">
        <w:rPr>
          <w:rFonts w:ascii="Times New Roman" w:hAnsi="Times New Roman"/>
          <w:sz w:val="24"/>
          <w:szCs w:val="24"/>
        </w:rPr>
        <w:lastRenderedPageBreak/>
        <w:t>perception of issues by determining what is considered important (McCombs &amp; Shaw, 1972). This theory is particularly relevant to the context of political advertising, as it highlights how political messages can influence the public agenda and the issues that voters prioritize in their decision-making processes.</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At its core, Agenda-Setting Theory emphasizes the relationship between media coverage and public opinion. The theory suggests that the media's focus on certain issues leads the public to perceive these issues as more salient or significant. In political advertising, this phenomenon manifests as political parties and candidates strategically highlighting specific topics in their campaigns to influence voter perceptions and discussions. For instance, during the 2023 general elections in Nigeria, political advertisements by the All Progressive Congress (APC) prominently featured issues of national security and economic stability, aiming to elevate these concerns in the minds of voters (Akanbi, 2023).</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One of the key implications of Agenda-Setting Theory is the concept of "first-level agenda-setting," which refers to the media's ability to influence what issues are seen as important without necessarily dictating how individuals should think about those issues. For example, when the media or political advertisements emphasize security concerns, voters may come to view security as a primary electoral issue. This aligns with the APC's campaign strategy during the elections, where advertisements focused on highlighting the perceived successes of the party in tackling security challenges (Olatunji, 2023).</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Moreover, "second-level agenda-setting" further extends the theory by examining how the media and political advertisements shape the attributes associated with specific issues. In this context, political ads not only raise awareness of certain topics but also frame them in ways that influence public perceptions. For instance, if the APC framed security as a key issue and portrayed their candidate as the most capable leader to handle it, this framing would shape how voters evaluate the importance of security in the electoral context (Davis, 2023). Thus, the way issues are presented in political advertising can significantly influence voters' evaluations and priorities.</w:t>
      </w:r>
    </w:p>
    <w:p w:rsidR="00A45196" w:rsidRPr="000874A8" w:rsidRDefault="00A45196" w:rsidP="00A45196">
      <w:pPr>
        <w:spacing w:before="240" w:after="0" w:line="360" w:lineRule="auto"/>
        <w:jc w:val="both"/>
        <w:rPr>
          <w:rFonts w:ascii="Times New Roman" w:hAnsi="Times New Roman"/>
          <w:sz w:val="24"/>
          <w:szCs w:val="24"/>
        </w:rPr>
      </w:pP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lastRenderedPageBreak/>
        <w:t>The implications of Agenda-Setting Theory are particularly pronounced in election campaigns where the competition for voter attention is fierce. Political parties are aware that their advertising strategies can affect which issues dominate the electoral discourse. By selecting and emphasizing particular topics, parties can steer public discussions in their favor, thereby enhancing their chances of electoral success. This dynamic was evident in the 2023 elections as candidates sought to align their advertising messages with the issues that resonated most with the electorate (Umar, 2023).</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Research has shown that agenda-setting can have lasting effects beyond the immediate electoral context. Issues that gain prominence during election campaigns may continue to influence public discourse long after the elections have concluded. For instance, the heightened focus on security during the 2023 elections could shape public perceptions of security policies and priorities in subsequent governance, reflecting the theory's assertion that media and advertising can have a long-term impact on the political landscape (Afolabi, 2023).</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The role of digital media in agenda-setting is also noteworthy, particularly with the rise of social media platforms. These platforms provide a space for political parties to disseminate their advertisements and engage directly with voters, enabling them to shape the public agenda in real time. Social media allows for rapid dissemination of political messages, making it a powerful tool for political advertising. During the 2023 elections, the APC utilized social media to amplify its campaign messages and reach a broader audience, effectively setting the agenda among younger voters who primarily consume news and political content online (Akanbi &amp; Suleiman, 2022).</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However, the effectiveness of agenda-setting through political advertising is not without challenges. The proliferation of information sources in the digital age has created a more fragmented media landscape, where voters are exposed to a multitude of competing messages from various sources. This diversification can dilute the agenda-setting power of any single advertisement or media outlet. Consequently, while political ads can still influence the public agenda, their impact may be less pronounced in an environment where voters have access to diverse viewpoints and information sources (Schmidt &amp; Thomas, 2022).</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lastRenderedPageBreak/>
        <w:t xml:space="preserve">Furthermore, the rise of misinformation and “fake news” poses additional challenges to the agenda-setting function of political advertising. In an era where misleading information can spread rapidly online, distinguishing between credible political messages and false narratives becomes increasingly complex. This complexity underscores the importance of media literacy among voters, as they navigate the landscape of political advertisements and the competing messages they encounter (Ojo, 2023). </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In summary, Agenda-Setting Theory provides a valuable framework for understanding the role of political advertising in shaping public perceptions and influencing the issues that matter most to voters. By strategically emphasizing certain topics, political parties can guide public discourse and enhance their electoral prospects. As demonstrated during the 2023 elections in Nigeria, the interplay between political advertising, media coverage, and voter perceptions illustrates the enduring relevance of agenda-setting in the political communication landscape.</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2.2.2 Framing Theory</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Framing Theory is a crucial concept in understanding how information is presented and interpreted, particularly in political communication. Developed by Erving Goffman in his seminal work, Frame Analysis (1974), the theory posits that the way information is framed influences how individuals perceive and understand events, issues, and personalities. In the realm of political advertising, framing serves as a powerful tool for shaping audience perceptions and guiding public discourse around candidates and their platforms.</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At its core, framing involves the selective presentation of information to highlight certain aspects while downplaying or omitting others. Political advertisements often employ framing strategies to construct narratives that align with the objectives of the campaign. For example, during the 2023 Nigerian general elections, the APC framed Bola Ahmed Tinubu as a visionary leader capable of driving economic growth and national stability (Akanbi, 2023). This framing not only shaped how voters viewed Tinubu but also positioned him favorably in comparison to his opponents, who may not have been portrayed in the same light.</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 xml:space="preserve">One of the key components of Framing Theory is the notion of "frame alignment." This concept refers to the process by which political ads align the frames used to present issues </w:t>
      </w:r>
      <w:r w:rsidRPr="000874A8">
        <w:rPr>
          <w:rFonts w:ascii="Times New Roman" w:hAnsi="Times New Roman"/>
          <w:sz w:val="24"/>
          <w:szCs w:val="24"/>
        </w:rPr>
        <w:lastRenderedPageBreak/>
        <w:t>with the values and beliefs of target audiences. Political parties strive to create frames that resonate with voters' existing attitudes and preferences, making it easier for those messages to be accepted and internalized. For instance, the APC's advertisements during the 2023 elections often appealed to themes of national pride and progress, which are values that resonate with many Nigerian voters (Olatunji, 2023). By aligning their message with these values, the party aimed to strengthen its connection with the electorate.</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Moreover, the framing of issues in political advertisements can shape not only perceptions of candidates but also attitudes toward specific policies. For example, if a political ad frames a proposed policy as a solution to a pressing problem, it can generate support among voters who perceive that issue as significant. Conversely, if the same policy is framed negatively, it may deter support. This highlights the strategic importance of framing in shaping the public’s understanding of political issues and influencing voter behavior (Davis, 2023).</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The impact of framing extends beyond immediate campaign messaging; it can also contribute to broader societal narratives and discussions. Political advertisements that frame certain issues in specific ways can influence public discourse, affecting how those issues are perceived over time. For instance, the framing of economic stability as a critical issue during the 2023 elections could lead to a sustained focus on economic policies in subsequent political discussions and policymaking (Umar, 2023). Thus, the effects of framing can persist beyond the electoral cycle, shaping the political landscape for years to come.</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Additionally, the media plays a vital role in the framing process. Journalists and news outlets often adopt and propagate frames established by political advertisements, reinforcing those narratives in their coverage of candidates and issues. This interplay between political advertising and media coverage can amplify the effects of framing, making it essential for political parties to consider how their messages will be received and interpreted by both the public and the media (Afolabi, 2023). For example, the framing of security issues in political ads may influence how news organizations report on crime and public safety, further entrenching those frames in the public consciousness.</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lastRenderedPageBreak/>
        <w:t>The role of social media in framing is also significant. With the rise of digital platforms, political advertisements can be tailored and disseminated in ways that engage specific demographic groups. Social media allows for more targeted framing, where advertisements can be customized to align with the values and beliefs of particular audiences. During the 2023 elections, the APC effectively utilized social media to deliver tailored messages that reinforced their campaign frames and connected with younger voters who predominantly engage with political content online (Akanbi &amp; Suleiman, 2022).</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However, the effectiveness of framing in political advertising is contingent upon several factors, including the context in which messages are delivered and the existing beliefs of the audience. If a political ad’s frame conflicts with voters' pre-existing attitudes, it may be rejected or dismissed. This highlights the importance of understanding the audience's beliefs and values when crafting political messages (Schmidt &amp; Thomas, 2022). For example, if voters have a strong pre-existing perception of a candidate as untrustworthy, framing efforts that emphasize the candidate’s integrity may not resonate.</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Furthermore, the increasing prevalence of misinformation and competing narratives poses challenges for framing in political advertising. In an environment where voters are bombarded with conflicting information, establishing a dominant frame can be difficult. Political parties must navigate this complex landscape while ensuring their messages remain credible and persuasive (Ojo, 2023). During the 2023 elections, both the APC and its opponents faced challenges in framing their messages amid allegations of misinformation and deceptive practices, emphasizing the need for transparency and accuracy in political advertising.</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In conclusion, Framing Theory provides a comprehensive framework for understanding the strategic use of political advertising in shaping voter perceptions and influencing public discourse. By selectively presenting information and aligning messages with audience values, political ads can effectively guide the interpretation of candidates and issues. As evidenced during the 2023 elections in Nigeria, the interplay between political advertising, media framing, and audience reception underscores the significance of framing in the political communication landscape.</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lastRenderedPageBreak/>
        <w:t>2.2.3 Uses and Gratifications Theory</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Uses and Gratifications Theory (UGT) is a significant framework in media studies that examines how and why individuals actively seek out specific media content to satisfy various needs and desires. Developed in the 1970s by researchers such as Elihu Katz, Jay Blumler, and Michael Gurevitch, UGT posits that audiences are not passive consumers of media; instead, they engage with content based on their motivations and the gratifications they seek from that content (Katz et al., 1973). In the context of political advertising, UGT provides valuable insights into how voters interact with political messages and the motivations behind their engagement.</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One of the central tenets of UGT is that individuals have specific needs—cognitive, affective, personal, social, and diversionary—that drive their media consumption behaviors. In the realm of political advertising, voters may seek information about candidates and their policies to make informed decisions during elections. For example, during the 2023 general elections in Nigeria, eligible voters may have engaged with political ads to gather insights into the candidates’ stances on issues such as security, education, and healthcare (Akanbi, 2023). By seeking out this information, voters fulfill their cognitive needs for understanding and knowledge.</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Additionally, political advertising can also serve emotional and social needs. Voters may engage with political ads to experience a sense of connection with candidates or to feel a part of a larger political movement. Advertisements that evoke strong emotions—such as hope, fear, or pride—can resonate deeply with voters, motivating them to support a particular candidate or party (Davis, 2023). For instance, emotional appeals in the APC’s advertisements may have aimed to evoke feelings of national pride and optimism about the future, thereby fostering a sense of belonging among voters.</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 xml:space="preserve">Moreover, UGT highlights the role of personal gratification in media consumption. Voters often seek political ads that align with their pre-existing beliefs and values, reinforcing their political identities. For instance, during the 2023 elections, voters who supported the APC may have been more inclined to engage with advertisements that portrayed their candidate positively and aligned with their political views (Umar, 2023). This self-reinforcing cycle can strengthen existing political affiliations and influence voter behavior, </w:t>
      </w:r>
      <w:r w:rsidRPr="000874A8">
        <w:rPr>
          <w:rFonts w:ascii="Times New Roman" w:hAnsi="Times New Roman"/>
          <w:sz w:val="24"/>
          <w:szCs w:val="24"/>
        </w:rPr>
        <w:lastRenderedPageBreak/>
        <w:t>as individuals are more likely to support candidates that resonate with their personal beliefs.</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The theory also emphasizes the social aspect of media engagement. Voters may consume political advertisements not only for personal gratification but also to engage in discussions with peers, family, and social networks. The sharing of political ads on social media platforms allows individuals to participate in broader political conversations, contributing to the formation of collective opinions and attitudes (Afolabi, 2023). During the 2023 elections, the sharing of political messages across social media channels played a crucial role in amplifying campaign narratives and fostering community engagement among voters.</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UGT acknowledges the significance of context in shaping audience motivations. Factors such as age, education, socio-economic status, and media literacy can influence how individuals engage with political ads. For example, younger voters may gravitate toward digital platforms where political ads are more readily available, while older voters may prefer traditional media channels such as television or radio (Akanbi &amp; Suleiman, 2022). Understanding these demographic differences is essential for political campaigns seeking to tailor their messages effectively to diverse audience segments.</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 xml:space="preserve">Furthermore, the increasing availability of information in the digital age complicates the uses and gratifications process. Voters have access to a wide range of sources for political information, including social media, news outlets, and official campaign websites. This abundance of options allows individuals to curate their media consumption according to their specific needs and preferences. As a result, voters may actively seek out political ads that align with their interests or resonate with their political identities (Schmidt &amp; Thomas, 2022). </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 xml:space="preserve">In the context of political advertising, UGT underscores the importance of understanding voter motivations and preferences. Political campaigns that successfully align their messaging with the needs and gratifications of their target audiences are more likely to engage voters effectively. During the 2023 elections, the APC utilized various advertising </w:t>
      </w:r>
      <w:r w:rsidRPr="000874A8">
        <w:rPr>
          <w:rFonts w:ascii="Times New Roman" w:hAnsi="Times New Roman"/>
          <w:sz w:val="24"/>
          <w:szCs w:val="24"/>
        </w:rPr>
        <w:lastRenderedPageBreak/>
        <w:t>strategies to appeal to the emotional and informational needs of voters, enhancing its campaign's overall effectiveness (Olatunji, 2023).</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However, challenges remain in the application of UGT to political advertising. The rise of misinformation and competing narratives can complicate the media consumption process, as voters navigate through conflicting information and messages. In such an environment, distinguishing between credible political ads and misleading content becomes increasingly complex, potentially undermining the gratifications sought by voters (Ojo, 2023). Political campaigns must prioritize transparency and accuracy to build trust and effectively engage voters in an era of heightened skepticism.</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In summary, Uses and Gratifications Theory provides a valuable lens through which to examine voter engagement with political advertising. By understanding the diverse motivations that drive individuals to seek out political messages, campaigns can design more effective advertising strategies that resonate with their audiences. As demonstrated during the 2023 elections in Nigeria, the interplay between voter motivations and political messaging underscores the importance of tailoring content to meet the specific needs and preferences of the electorate.</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2.3 Empirical Review of Previous Related Researches</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The empirical review of previous research on audience perception in political advertising reveals critical insights into how voters interact with political messages, the effectiveness of various advertising strategies, and the factors influencing voter behavior. This section synthesizes findings from key studies that have explored the intersection of political advertising and audience perceptions, particularly in the context of electoral campaigns.</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 xml:space="preserve">One prominent study by Smith and Hayes (2016) examined the impact of emotional appeals in political advertising on voter perceptions and behavior. The researchers found that advertisements that evoked strong emotions—such as fear or hope—were more likely to resonate with voters and influence their electoral choices. This finding aligns with the theoretical frameworks of both Agenda-Setting and Framing Theory, suggesting that emotional framing can elevate the importance of certain issues in the minds of voters. During the 2023 Nigerian elections, the APC's advertisements that aimed to evoke feelings </w:t>
      </w:r>
      <w:r w:rsidRPr="000874A8">
        <w:rPr>
          <w:rFonts w:ascii="Times New Roman" w:hAnsi="Times New Roman"/>
          <w:sz w:val="24"/>
          <w:szCs w:val="24"/>
        </w:rPr>
        <w:lastRenderedPageBreak/>
        <w:t>of national pride and hope may have leveraged similar emotional dynamics to attract voters (Akanbi, 2023).</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Another significant study conducted by McAllister and Wattenberg (2017) focused on the role of social media in shaping political advertising's effectiveness. Their research highlighted how digital platforms allow political parties to target specific demographics with tailored messages. This is particularly relevant in the Nigerian context, where younger voters are increasingly engaged in political discourse through social media. The study concluded that targeted social media advertisements can significantly enhance voter engagement and mobilization. The APC effectively utilized social media to disseminate their messages during the 2023 elections, reaching a broader audience and influencing voter perceptions (Akanbi &amp; Suleiman, 2022).</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Additionally, a comparative analysis by Henson and Jones (2020) investigated the differences in audience perceptions of traditional versus digital political advertising. The findings indicated that while traditional media such as television still holds sway over older demographics, younger voters are more inclined to trust and engage with digital ads. This generational divide emphasizes the importance of adapting advertising strategies to suit the preferences of various voter groups. During the 2023 elections, political parties, including the APC, needed to navigate this dynamic effectively to engage with both traditional and digital audiences (Umar, 2023).</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Moreover, a study by Weaver et al. (2021) examined the framing strategies employed in political advertising and their effects on public perceptions of candidates. The researchers found that how candidates are framed in ads can significantly influence voter opinions, particularly in terms of trustworthiness and competency. For example, the framing of Bola Ahmed Tinubu as a seasoned politician with a track record of governance may have positively influenced perceptions of his competency during the campaign (Olatunji, 2023). This reinforces the importance of strategic framing in shaping electoral narratives.</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 xml:space="preserve">In the Nigerian context, research by Durojaiye and Omowole (2022) analyzed the effectiveness of political advertisements during the 2019 general elections. Their findings indicated that voters responded more favorably to ads that included clear, concise </w:t>
      </w:r>
      <w:r w:rsidRPr="000874A8">
        <w:rPr>
          <w:rFonts w:ascii="Times New Roman" w:hAnsi="Times New Roman"/>
          <w:sz w:val="24"/>
          <w:szCs w:val="24"/>
        </w:rPr>
        <w:lastRenderedPageBreak/>
        <w:t>messaging and relatable content. This study highlights the importance of clarity and relatability in political advertising, as voters are more likely to engage with messages that resonate with their everyday experiences. The 2023 APC advertisements that focused on addressing pressing societal issues may have drawn from these insights to enhance their appeal (Afolabi, 2023).</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Additionally, a study by Junaidu et al. (2023) explored the impact of misinformation on political advertising during electoral campaigns. The researchers found that exposure to misleading information significantly affected voter trust in political messages, highlighting the challenges that parties face in an era of pervasive misinformation. This is particularly relevant to the 2023 Nigerian elections, where allegations of misinformation circulated alongside political ads, potentially undermining the credibility of candidates and their messages (Ojo, 2023).</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Another important aspect covered in the literature is the role of demographic factors in shaping audience perceptions of political advertising. A study by Ndoma and Kalu (2021) examined how age, gender, and socio-economic status influence voter responses to political ads. The findings indicated that younger voters were more receptive to ads that utilized humor and relatability, while older voters preferred messages that emphasized experience and reliability. Understanding these demographic nuances is essential for political parties seeking to tailor their advertising strategies effectively (Davis, 2023).</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Furthermore, research by Ogunmola (2022) focused on the impact of visual elements in political advertising. The study found that advertisements incorporating strong visual imagery were more likely to capture voter attention and enhance message retention. This suggests that the aesthetic presentation of political ads can play a significant role in shaping audience perceptions. During the 2023 elections, the APC’s use of compelling visuals and graphics may have contributed to the effectiveness of their advertising strategy (Akanbi &amp; Suleiman, 2022).</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 xml:space="preserve">In the context of audience engagement, a study by Okeke and Nwankwo (2023) explored how interactive elements in political advertising, such as quizzes and polls, can foster greater voter participation and interest. The research indicated that interactive ads </w:t>
      </w:r>
      <w:r w:rsidRPr="000874A8">
        <w:rPr>
          <w:rFonts w:ascii="Times New Roman" w:hAnsi="Times New Roman"/>
          <w:sz w:val="24"/>
          <w:szCs w:val="24"/>
        </w:rPr>
        <w:lastRenderedPageBreak/>
        <w:t>encourage voters to engage with the content actively, leading to increased awareness and consideration of candidates. This trend underscores the potential for political parties to innovate their advertising strategies to boost engagement in future elections.</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Lastly, a comprehensive meta-analysis by Zhang et al. (2023) examined the overall effectiveness of political advertising in influencing voter behavior across various electoral contexts. The study highlighted that while political ads can shape public perceptions and electoral outcomes, their effectiveness is contingent upon various factors, including the political climate, audience characteristics, and the credibility of the messaging. This emphasizes the need for political parties to continually assess and adapt their advertising strategies to remain relevant in a rapidly changing media landscape.</w:t>
      </w:r>
    </w:p>
    <w:p w:rsidR="00A45196" w:rsidRPr="000874A8" w:rsidRDefault="00A45196" w:rsidP="00A45196">
      <w:pPr>
        <w:spacing w:before="240" w:after="0" w:line="360" w:lineRule="auto"/>
        <w:jc w:val="both"/>
        <w:rPr>
          <w:rFonts w:ascii="Times New Roman" w:hAnsi="Times New Roman"/>
          <w:sz w:val="24"/>
          <w:szCs w:val="24"/>
        </w:rPr>
      </w:pPr>
      <w:r w:rsidRPr="000874A8">
        <w:rPr>
          <w:rFonts w:ascii="Times New Roman" w:hAnsi="Times New Roman"/>
          <w:sz w:val="24"/>
          <w:szCs w:val="24"/>
        </w:rPr>
        <w:t>In summary, the empirical literature on audience perception in political advertising underscores the complexity of voter engagement and the myriad factors influencing political communication. From emotional appeals to demographic considerations, the findings from previous research provide valuable insights for understanding how political ads can effectively shape voter perceptions and behaviors. The 2023 general elections in Nigeria serve as a case study, illustrating the dynamic interplay between political advertising strategies and audience responses in a competitive electoral environment.</w:t>
      </w:r>
    </w:p>
    <w:p w:rsidR="00A45196" w:rsidRPr="000874A8" w:rsidRDefault="00A45196" w:rsidP="00A45196">
      <w:pPr>
        <w:spacing w:after="0" w:line="360" w:lineRule="auto"/>
        <w:jc w:val="center"/>
        <w:rPr>
          <w:rFonts w:ascii="Times New Roman" w:hAnsi="Times New Roman"/>
          <w:b/>
          <w:sz w:val="24"/>
          <w:szCs w:val="24"/>
        </w:rPr>
      </w:pPr>
      <w:r w:rsidRPr="000874A8">
        <w:rPr>
          <w:rFonts w:ascii="Times New Roman" w:hAnsi="Times New Roman"/>
          <w:sz w:val="24"/>
          <w:szCs w:val="24"/>
        </w:rPr>
        <w:br w:type="page"/>
      </w:r>
      <w:r w:rsidRPr="000874A8">
        <w:rPr>
          <w:rFonts w:ascii="Times New Roman" w:hAnsi="Times New Roman"/>
          <w:b/>
          <w:sz w:val="24"/>
          <w:szCs w:val="24"/>
        </w:rPr>
        <w:lastRenderedPageBreak/>
        <w:t>CHAPTER THREE</w:t>
      </w:r>
    </w:p>
    <w:p w:rsidR="00A45196" w:rsidRPr="000874A8" w:rsidRDefault="00A45196" w:rsidP="00A45196">
      <w:pPr>
        <w:spacing w:after="0" w:line="360" w:lineRule="auto"/>
        <w:jc w:val="center"/>
        <w:rPr>
          <w:rFonts w:ascii="Times New Roman" w:hAnsi="Times New Roman"/>
          <w:b/>
          <w:sz w:val="24"/>
          <w:szCs w:val="24"/>
        </w:rPr>
      </w:pPr>
      <w:r w:rsidRPr="000874A8">
        <w:rPr>
          <w:rFonts w:ascii="Times New Roman" w:hAnsi="Times New Roman"/>
          <w:b/>
          <w:sz w:val="24"/>
          <w:szCs w:val="24"/>
        </w:rPr>
        <w:t>METHODOLOGY</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b/>
          <w:sz w:val="24"/>
          <w:szCs w:val="24"/>
        </w:rPr>
        <w:t xml:space="preserve">3.0 Preamble </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This chapter outlines the methodology employed in this study to investigate audience perception in political advertising during the 2023 general election in Nigeria, focusing on the All Progressive Congress (APC). It details the research design, data sources, population, sample size, sampling technique, data collection methods, and data analysis techniques. The methodological framework is essential for ensuring the validity and reliability of the research findings, facilitating a comprehensive understanding of how political advertising influences voter perceptions among students at Kwara State Polytechnic, Ilorin. The chapter aims to provide a systematic approach to examining the research questions and hypotheses posited in earlier sections of this project.</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3.1 Research Design</w:t>
      </w:r>
    </w:p>
    <w:p w:rsidR="00A45196" w:rsidRPr="000874A8" w:rsidRDefault="00A45196" w:rsidP="00A45196">
      <w:pPr>
        <w:spacing w:line="360" w:lineRule="auto"/>
        <w:jc w:val="both"/>
        <w:rPr>
          <w:rFonts w:ascii="Times New Roman" w:hAnsi="Times New Roman"/>
          <w:sz w:val="24"/>
          <w:szCs w:val="24"/>
        </w:rPr>
      </w:pPr>
      <w:r w:rsidRPr="000874A8">
        <w:rPr>
          <w:rFonts w:ascii="Times New Roman" w:hAnsi="Times New Roman"/>
          <w:sz w:val="24"/>
          <w:szCs w:val="24"/>
        </w:rPr>
        <w:t>The research design for this study adopts a descriptive survey approach, which is particularly effective for exploring audience perceptions in political advertising. This design allows for the collection of quantitative data that can be analyzed to identify trends, relationships, and patterns among the participants' responses. By employing a survey method, the research aims to gather a broad range of information regarding the attitudes and perceptions of students at Kwara State Polytechnic towards political advertising by the APC during the 2023 general elections.</w:t>
      </w:r>
    </w:p>
    <w:p w:rsidR="00A45196" w:rsidRPr="000874A8" w:rsidRDefault="00A45196" w:rsidP="00A45196">
      <w:pPr>
        <w:spacing w:line="360" w:lineRule="auto"/>
        <w:jc w:val="both"/>
        <w:rPr>
          <w:rFonts w:ascii="Times New Roman" w:hAnsi="Times New Roman"/>
          <w:sz w:val="24"/>
          <w:szCs w:val="24"/>
        </w:rPr>
      </w:pPr>
      <w:r w:rsidRPr="000874A8">
        <w:rPr>
          <w:rFonts w:ascii="Times New Roman" w:hAnsi="Times New Roman"/>
          <w:sz w:val="24"/>
          <w:szCs w:val="24"/>
        </w:rPr>
        <w:t>The descriptive nature of this study facilitates a comprehensive understanding of how political ads are perceived by eligible voters within the student population. It enables the researcher to capture the nuances of audience engagement, including the effectiveness of different advertising strategies employed by the APC. This design also supports the formulation of generalizations about the population based on the sample, enhancing the applicability of the findings to similar contexts within the Nigerian electoral landscape.</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In addition, the use of a structured questionnaire as the primary data collection instrument ensures that the study can systematically collect comparable data across participants. This approach helps minimize biases and enhances the reliability of the data collected. Overall, the research design aligns with the study's objectives, providing a solid foundation for examining the complex interplay between political advertising and audience perception.</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lastRenderedPageBreak/>
        <w:t>3.2 Source of Data</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This study utilizes both primary and secondary data sources to achieve its research objectives.</w:t>
      </w:r>
    </w:p>
    <w:p w:rsidR="00A45196" w:rsidRPr="000874A8" w:rsidRDefault="00A45196" w:rsidP="00A45196">
      <w:pPr>
        <w:numPr>
          <w:ilvl w:val="0"/>
          <w:numId w:val="36"/>
        </w:numPr>
        <w:spacing w:after="0" w:line="360" w:lineRule="auto"/>
        <w:jc w:val="both"/>
        <w:rPr>
          <w:rFonts w:ascii="Times New Roman" w:hAnsi="Times New Roman"/>
          <w:sz w:val="24"/>
          <w:szCs w:val="24"/>
        </w:rPr>
      </w:pPr>
      <w:r w:rsidRPr="000874A8">
        <w:rPr>
          <w:rFonts w:ascii="Times New Roman" w:hAnsi="Times New Roman"/>
          <w:b/>
          <w:sz w:val="24"/>
          <w:szCs w:val="24"/>
        </w:rPr>
        <w:t xml:space="preserve">Primary Data: </w:t>
      </w:r>
      <w:r w:rsidRPr="000874A8">
        <w:rPr>
          <w:rFonts w:ascii="Times New Roman" w:hAnsi="Times New Roman"/>
          <w:sz w:val="24"/>
          <w:szCs w:val="24"/>
        </w:rPr>
        <w:t>The primary data will be collected through a structured questionnaire distributed to a sample of 100 students at Kwara State Polytechnic, Ilorin. This questionnaire will consist of carefully formulated questions aimed at capturing students’ perceptions, attitudes, and responses to political advertisements by the All Progressive Congress (APC) during the 2023 general elections. The use of a questionnaire is advantageous as it allows for the collection of data from a relatively large sample in a systematic manner, ensuring consistency and facilitating quantitative analysis. The questionnaire will include a mix of closed-ended and open-ended questions, enabling the researcher to gather both quantitative data for statistical analysis and qualitative insights for deeper understanding.</w:t>
      </w:r>
    </w:p>
    <w:p w:rsidR="00A45196" w:rsidRPr="000874A8" w:rsidRDefault="00A45196" w:rsidP="00A45196">
      <w:pPr>
        <w:numPr>
          <w:ilvl w:val="0"/>
          <w:numId w:val="36"/>
        </w:numPr>
        <w:spacing w:after="0" w:line="360" w:lineRule="auto"/>
        <w:jc w:val="both"/>
        <w:rPr>
          <w:rFonts w:ascii="Times New Roman" w:hAnsi="Times New Roman"/>
          <w:sz w:val="24"/>
          <w:szCs w:val="24"/>
        </w:rPr>
      </w:pPr>
      <w:r w:rsidRPr="000874A8">
        <w:rPr>
          <w:rFonts w:ascii="Times New Roman" w:hAnsi="Times New Roman"/>
          <w:b/>
          <w:sz w:val="24"/>
          <w:szCs w:val="24"/>
        </w:rPr>
        <w:t xml:space="preserve">Secondary Data: </w:t>
      </w:r>
      <w:r w:rsidRPr="000874A8">
        <w:rPr>
          <w:rFonts w:ascii="Times New Roman" w:hAnsi="Times New Roman"/>
          <w:sz w:val="24"/>
          <w:szCs w:val="24"/>
        </w:rPr>
        <w:t>Secondary data will be gathered from existing literature, academic journals, reports, and relevant publications related to political advertising, audience perception, and electoral behavior in Nigeria. This data will provide a foundational context for the research, helping to situate the primary findings within the broader scope of existing knowledge. It will also aid in the development of the theoretical framework and support the analysis of primary data by providing comparative insights from previous studies. The combination of both primary and secondary data sources ensures a robust methodological approach that enhances the credibility and comprehensiveness of the research findings.</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3.3 Population of the Study</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 xml:space="preserve">The population of this study consists of eligible voters among the students of Kwara State Polytechnic, Ilorin, Nigeria. Kwara State Polytechnic is a significant institution with a diverse student body, representing various academic disciplines, socio-economic backgrounds, and political beliefs. As eligible voters, these students are crucial stakeholders in the political process, especially in the context of the 2023 general elections. </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lastRenderedPageBreak/>
        <w:t>According to the institution's records, the total student population is estimated to be several thousand, encompassing both full-time and part-time students across different levels of study. This demographic diversity provides a rich context for exploring how political advertising influences voter perceptions and behaviors within this specific segment of the electorate. The study aims to capture a range of views from students, ensuring that the findings reflect the attitudes and perceptions of a cross-section of the student population.</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Focusing on this population is particularly relevant as students often serve as trendsetters in society, influencing political discourse and electoral outcomes. Their perceptions of political advertisements may provide valuable insights into the effectiveness of campaign strategies employed by political parties, particularly the APC in this case. Understanding the perspectives of this demographic will contribute to the broader discourse on political communication and voter engagement in Nigeria.</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3.4 Sample Size and Sampling Technique</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The sample size for this study is set at 100 students from Kwara State Polytechnic, Ilorin, specifically targeting those enrolled in the Higher National Diploma (HND) programs. The decision to focus on HND students is based on the assumption that these individuals are more mature and have likely developed a deeper understanding of political issues, making them more eligible and relevant participants in discussions about the 2023 general elections. This demographic is also likely to possess a significant degree of political awareness and engagement, which is crucial for the study's focus on audience perception in political advertising.</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To select the sample, a random sampling technique will be employed. This method ensures that every student in the target population has an equal chance of being included in the sample, thereby minimizing selection bias and enhancing the representativeness of the sample. The random sampling technique will involve using a systematic approach to select participants from the list of HND students at the institution. This could be achieved through simple random methods such as drawing lots or utilizing a random number generator to select students from the institution's enrollment records.</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 xml:space="preserve">By employing a sample of 100 HND students, the study aims to gather sufficient data to analyze trends and patterns in audience perception while ensuring that the findings are statistically significant. This sample size strikes a balance between being manageable for </w:t>
      </w:r>
      <w:r w:rsidRPr="000874A8">
        <w:rPr>
          <w:rFonts w:ascii="Times New Roman" w:hAnsi="Times New Roman"/>
          <w:sz w:val="24"/>
          <w:szCs w:val="24"/>
        </w:rPr>
        <w:lastRenderedPageBreak/>
        <w:t>data collection and large enough to yield meaningful insights into the perceptions of political advertising among this important demographic.</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3.5 Method of Data Collection</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The method of data collection for this study will primarily involve the use of a structured questionnaire, which will be administered via Google Forms. This online platform is particularly advantageous for reaching a tech-savvy student population and facilitates the efficient gathering of data. The questionnaire will consist of various sections designed to elicit detailed information regarding students’ perceptions of political advertising by the All Progressive Congress (APC) during the 2023 general elections.</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The questionnaire will be structured into several key sections, including:</w:t>
      </w:r>
    </w:p>
    <w:p w:rsidR="00A45196" w:rsidRPr="000874A8" w:rsidRDefault="00A45196" w:rsidP="00A45196">
      <w:pPr>
        <w:numPr>
          <w:ilvl w:val="0"/>
          <w:numId w:val="37"/>
        </w:numPr>
        <w:spacing w:after="0" w:line="360" w:lineRule="auto"/>
        <w:jc w:val="both"/>
        <w:rPr>
          <w:rFonts w:ascii="Times New Roman" w:hAnsi="Times New Roman"/>
          <w:sz w:val="24"/>
          <w:szCs w:val="24"/>
        </w:rPr>
      </w:pPr>
      <w:r w:rsidRPr="000874A8">
        <w:rPr>
          <w:rFonts w:ascii="Times New Roman" w:hAnsi="Times New Roman"/>
          <w:b/>
          <w:sz w:val="24"/>
          <w:szCs w:val="24"/>
        </w:rPr>
        <w:t xml:space="preserve">Demographic Information: </w:t>
      </w:r>
      <w:r w:rsidRPr="000874A8">
        <w:rPr>
          <w:rFonts w:ascii="Times New Roman" w:hAnsi="Times New Roman"/>
          <w:sz w:val="24"/>
          <w:szCs w:val="24"/>
        </w:rPr>
        <w:t>This section will gather basic information about the respondents, such as age, gender, course of study, and year of study. Understanding the demographic composition of the sample will help in analyzing how these factors may influence perceptions of political advertising.</w:t>
      </w:r>
    </w:p>
    <w:p w:rsidR="00A45196" w:rsidRPr="000874A8" w:rsidRDefault="00A45196" w:rsidP="00A45196">
      <w:pPr>
        <w:numPr>
          <w:ilvl w:val="0"/>
          <w:numId w:val="37"/>
        </w:numPr>
        <w:spacing w:after="0" w:line="360" w:lineRule="auto"/>
        <w:jc w:val="both"/>
        <w:rPr>
          <w:rFonts w:ascii="Times New Roman" w:hAnsi="Times New Roman"/>
          <w:sz w:val="24"/>
          <w:szCs w:val="24"/>
        </w:rPr>
      </w:pPr>
      <w:r w:rsidRPr="000874A8">
        <w:rPr>
          <w:rFonts w:ascii="Times New Roman" w:hAnsi="Times New Roman"/>
          <w:b/>
          <w:sz w:val="24"/>
          <w:szCs w:val="24"/>
        </w:rPr>
        <w:t>Perception of Political Advertising:</w:t>
      </w:r>
      <w:r w:rsidRPr="000874A8">
        <w:rPr>
          <w:rFonts w:ascii="Times New Roman" w:hAnsi="Times New Roman"/>
          <w:sz w:val="24"/>
          <w:szCs w:val="24"/>
        </w:rPr>
        <w:t xml:space="preserve"> This section will include Likert scale questions designed to assess students’ attitudes towards various aspects of the APC's advertising campaigns, including their effectiveness, credibility, and emotional impact. Respondents will be asked to rate their agreement or disagreement with statements regarding the ads' appeal and relevance.</w:t>
      </w:r>
    </w:p>
    <w:p w:rsidR="00A45196" w:rsidRPr="000874A8" w:rsidRDefault="00A45196" w:rsidP="00A45196">
      <w:pPr>
        <w:numPr>
          <w:ilvl w:val="0"/>
          <w:numId w:val="37"/>
        </w:numPr>
        <w:spacing w:after="0" w:line="360" w:lineRule="auto"/>
        <w:jc w:val="both"/>
        <w:rPr>
          <w:rFonts w:ascii="Times New Roman" w:hAnsi="Times New Roman"/>
          <w:sz w:val="24"/>
          <w:szCs w:val="24"/>
        </w:rPr>
      </w:pPr>
      <w:r w:rsidRPr="000874A8">
        <w:rPr>
          <w:rFonts w:ascii="Times New Roman" w:hAnsi="Times New Roman"/>
          <w:b/>
          <w:sz w:val="24"/>
          <w:szCs w:val="24"/>
        </w:rPr>
        <w:t>Influence on Voting Behavior:</w:t>
      </w:r>
      <w:r w:rsidRPr="000874A8">
        <w:rPr>
          <w:rFonts w:ascii="Times New Roman" w:hAnsi="Times New Roman"/>
          <w:sz w:val="24"/>
          <w:szCs w:val="24"/>
        </w:rPr>
        <w:t xml:space="preserve"> This section will explore how political advertisements have influenced students' voting decisions and their likelihood of engaging with the APC's campaign. Questions will be framed to determine whether respondents believe that the advertisements affected their views of the candidates.</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 xml:space="preserve">To ensure a high response rate, the questionnaire will be distributed through various channels, including email, social media platforms, and student groups within the polytechnic. Additionally, the students will be encouraged to participate voluntarily and assured of the confidentiality and anonymity of their responses. </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 xml:space="preserve">The use of Google Forms not only streamlines data collection but also simplifies the process of data entry and preliminary analysis, allowing for a more efficient research process. </w:t>
      </w:r>
    </w:p>
    <w:p w:rsidR="00A45196" w:rsidRDefault="00A45196" w:rsidP="00A45196">
      <w:pPr>
        <w:spacing w:after="0" w:line="360" w:lineRule="auto"/>
        <w:jc w:val="both"/>
        <w:rPr>
          <w:rFonts w:ascii="Times New Roman" w:hAnsi="Times New Roman"/>
          <w:b/>
          <w:sz w:val="24"/>
          <w:szCs w:val="24"/>
        </w:rPr>
      </w:pP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lastRenderedPageBreak/>
        <w:t>3.6 Method of Data Analysis</w:t>
      </w:r>
    </w:p>
    <w:p w:rsidR="00A45196" w:rsidRPr="000874A8" w:rsidRDefault="00A45196" w:rsidP="00A45196">
      <w:pPr>
        <w:spacing w:line="360" w:lineRule="auto"/>
        <w:jc w:val="both"/>
        <w:rPr>
          <w:rFonts w:ascii="Times New Roman" w:hAnsi="Times New Roman"/>
          <w:sz w:val="24"/>
          <w:szCs w:val="24"/>
        </w:rPr>
      </w:pPr>
      <w:r w:rsidRPr="000874A8">
        <w:rPr>
          <w:rFonts w:ascii="Times New Roman" w:hAnsi="Times New Roman"/>
          <w:sz w:val="24"/>
          <w:szCs w:val="24"/>
        </w:rPr>
        <w:t xml:space="preserve">The data collected from the structured questionnaire will be analyzed using quantitative statistical techniques to identify patterns and trends in audience perceptions of political advertising by the All Progressive Congress (APC). The analysis will involve calculating frequencies and percentages to summarize the demographic characteristics of the respondents and their responses to various items in the questionnaire. This will provide an overview of the sample population and allow for comparisons among different demographic groups. Additionally, mean scores will be computed for the Likert scale items to gauge the overall level of agreement or disagreement with specific statements regarding political advertisements. </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sz w:val="24"/>
          <w:szCs w:val="24"/>
        </w:rPr>
        <w:t>Furthermore, the data analysis will be conducted using statistical software, such as SPSS or Excel, which will facilitate more sophisticated analyses and visual representations of the results. By employing these methods, the study aims to produce clear and interpretable findings that reflect the perceptions and behaviors of students regarding political advertising. The combination of frequency distributions, percentage calculations, and mean scores will enable the researcher to draw meaningful conclusions about the effectiveness of the APC’s advertising strategies and their impact on voter engagement during the 2023 general elections.</w:t>
      </w:r>
    </w:p>
    <w:p w:rsidR="00A45196" w:rsidRPr="000874A8" w:rsidRDefault="00A45196" w:rsidP="00A45196">
      <w:pPr>
        <w:pStyle w:val="Default"/>
        <w:spacing w:line="276" w:lineRule="auto"/>
        <w:jc w:val="center"/>
        <w:rPr>
          <w:b/>
          <w:bCs/>
          <w:color w:val="auto"/>
        </w:rPr>
      </w:pPr>
      <w:r w:rsidRPr="000874A8">
        <w:br w:type="page"/>
      </w:r>
      <w:r w:rsidRPr="000874A8">
        <w:rPr>
          <w:b/>
          <w:bCs/>
          <w:color w:val="auto"/>
        </w:rPr>
        <w:lastRenderedPageBreak/>
        <w:t>CHAPTER FOUR</w:t>
      </w:r>
    </w:p>
    <w:p w:rsidR="00A45196" w:rsidRPr="000874A8" w:rsidRDefault="00A45196" w:rsidP="00A45196">
      <w:pPr>
        <w:pStyle w:val="Default"/>
        <w:spacing w:line="276" w:lineRule="auto"/>
        <w:jc w:val="center"/>
        <w:rPr>
          <w:b/>
          <w:color w:val="auto"/>
        </w:rPr>
      </w:pPr>
      <w:r w:rsidRPr="000874A8">
        <w:rPr>
          <w:b/>
          <w:color w:val="auto"/>
        </w:rPr>
        <w:t>DATA PRESENTATION AND ANALYSIS</w:t>
      </w:r>
    </w:p>
    <w:p w:rsidR="00A45196" w:rsidRPr="000874A8" w:rsidRDefault="00A45196" w:rsidP="00A45196">
      <w:pPr>
        <w:pStyle w:val="Default"/>
        <w:spacing w:line="276" w:lineRule="auto"/>
        <w:jc w:val="both"/>
        <w:rPr>
          <w:color w:val="auto"/>
        </w:rPr>
      </w:pPr>
      <w:r w:rsidRPr="000874A8">
        <w:rPr>
          <w:b/>
          <w:color w:val="auto"/>
        </w:rPr>
        <w:t>4.1</w:t>
      </w:r>
      <w:r w:rsidRPr="000874A8">
        <w:rPr>
          <w:color w:val="auto"/>
        </w:rPr>
        <w:tab/>
      </w:r>
      <w:r w:rsidRPr="000874A8">
        <w:rPr>
          <w:b/>
          <w:bCs/>
          <w:color w:val="auto"/>
        </w:rPr>
        <w:t xml:space="preserve">Introduction </w:t>
      </w:r>
    </w:p>
    <w:p w:rsidR="00A45196" w:rsidRPr="000874A8" w:rsidRDefault="00A45196" w:rsidP="00A45196">
      <w:pPr>
        <w:pStyle w:val="Default"/>
        <w:spacing w:line="276" w:lineRule="auto"/>
        <w:jc w:val="both"/>
        <w:rPr>
          <w:color w:val="auto"/>
        </w:rPr>
      </w:pPr>
      <w:r w:rsidRPr="000874A8">
        <w:rPr>
          <w:color w:val="auto"/>
        </w:rPr>
        <w:t>This chapter is concerned with presentation, analysis and interpretation of data tested with regard to the research objectives stated in chapter one to determine the relation between variables.</w:t>
      </w:r>
    </w:p>
    <w:p w:rsidR="00A45196" w:rsidRPr="000874A8" w:rsidRDefault="00A45196" w:rsidP="00A45196">
      <w:pPr>
        <w:pStyle w:val="Default"/>
        <w:spacing w:line="276" w:lineRule="auto"/>
        <w:jc w:val="both"/>
        <w:rPr>
          <w:color w:val="auto"/>
        </w:rPr>
      </w:pPr>
      <w:r w:rsidRPr="000874A8">
        <w:rPr>
          <w:b/>
          <w:color w:val="auto"/>
        </w:rPr>
        <w:t>4.2</w:t>
      </w:r>
      <w:r w:rsidRPr="000874A8">
        <w:rPr>
          <w:color w:val="auto"/>
        </w:rPr>
        <w:tab/>
      </w:r>
      <w:r w:rsidRPr="000874A8">
        <w:rPr>
          <w:b/>
          <w:bCs/>
          <w:color w:val="auto"/>
        </w:rPr>
        <w:t xml:space="preserve">Data Presentation </w:t>
      </w:r>
    </w:p>
    <w:p w:rsidR="00A45196" w:rsidRPr="000874A8" w:rsidRDefault="00A45196" w:rsidP="00A45196">
      <w:pPr>
        <w:pStyle w:val="Default"/>
        <w:spacing w:line="276" w:lineRule="auto"/>
        <w:jc w:val="both"/>
        <w:rPr>
          <w:color w:val="auto"/>
        </w:rPr>
      </w:pPr>
      <w:r w:rsidRPr="000874A8">
        <w:rPr>
          <w:color w:val="auto"/>
        </w:rPr>
        <w:t xml:space="preserve">In this section, the responses to questionnaire are presented and analyzed using the simple percentage for comparison. The presentations and analysis are as stated below. </w:t>
      </w:r>
    </w:p>
    <w:p w:rsidR="00A45196" w:rsidRPr="000874A8" w:rsidRDefault="00A45196" w:rsidP="00A45196">
      <w:pPr>
        <w:pStyle w:val="BodyText"/>
        <w:rPr>
          <w:rFonts w:ascii="Times New Roman" w:hAnsi="Times New Roman"/>
          <w:b/>
          <w:sz w:val="24"/>
        </w:rPr>
      </w:pPr>
      <w:r w:rsidRPr="000874A8">
        <w:rPr>
          <w:rFonts w:ascii="Times New Roman" w:hAnsi="Times New Roman"/>
          <w:b/>
          <w:sz w:val="24"/>
        </w:rPr>
        <w:t>4.2.2</w:t>
      </w:r>
      <w:r w:rsidRPr="000874A8">
        <w:rPr>
          <w:rFonts w:ascii="Times New Roman" w:hAnsi="Times New Roman"/>
          <w:b/>
          <w:sz w:val="24"/>
        </w:rPr>
        <w:tab/>
        <w:t>Demographic Representation of Respondents</w:t>
      </w:r>
    </w:p>
    <w:p w:rsidR="00A45196" w:rsidRPr="000874A8" w:rsidRDefault="00A45196" w:rsidP="00A45196">
      <w:pPr>
        <w:pStyle w:val="BodyText"/>
        <w:rPr>
          <w:rFonts w:ascii="Times New Roman" w:hAnsi="Times New Roman"/>
          <w:b/>
          <w:sz w:val="24"/>
        </w:rPr>
      </w:pPr>
      <w:r w:rsidRPr="000874A8">
        <w:rPr>
          <w:rFonts w:ascii="Times New Roman" w:hAnsi="Times New Roman"/>
          <w:b/>
          <w:sz w:val="24"/>
        </w:rPr>
        <w:t>Table4.2.2.1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5"/>
        <w:gridCol w:w="2986"/>
        <w:gridCol w:w="2986"/>
      </w:tblGrid>
      <w:tr w:rsidR="00A45196" w:rsidRPr="000874A8" w:rsidTr="008D2DA6">
        <w:tc>
          <w:tcPr>
            <w:tcW w:w="298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b/>
                <w:sz w:val="24"/>
                <w:szCs w:val="24"/>
              </w:rPr>
            </w:pPr>
            <w:r w:rsidRPr="000874A8">
              <w:rPr>
                <w:rFonts w:ascii="Times New Roman" w:eastAsia="Times New Roman" w:hAnsi="Times New Roman"/>
                <w:b/>
                <w:sz w:val="24"/>
                <w:szCs w:val="24"/>
              </w:rPr>
              <w:t>Gender</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b/>
                <w:sz w:val="24"/>
                <w:szCs w:val="24"/>
              </w:rPr>
            </w:pPr>
            <w:r w:rsidRPr="000874A8">
              <w:rPr>
                <w:rFonts w:ascii="Times New Roman" w:eastAsia="Times New Roman" w:hAnsi="Times New Roman"/>
                <w:b/>
                <w:sz w:val="24"/>
                <w:szCs w:val="24"/>
              </w:rPr>
              <w:t>Respondents</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b/>
                <w:sz w:val="24"/>
                <w:szCs w:val="24"/>
              </w:rPr>
            </w:pPr>
            <w:r w:rsidRPr="000874A8">
              <w:rPr>
                <w:rFonts w:ascii="Times New Roman" w:eastAsia="Times New Roman" w:hAnsi="Times New Roman"/>
                <w:b/>
                <w:sz w:val="24"/>
                <w:szCs w:val="24"/>
              </w:rPr>
              <w:t>Percentage (%)</w:t>
            </w:r>
          </w:p>
        </w:tc>
      </w:tr>
      <w:tr w:rsidR="00A45196" w:rsidRPr="000874A8" w:rsidTr="008D2DA6">
        <w:tc>
          <w:tcPr>
            <w:tcW w:w="298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sz w:val="24"/>
                <w:szCs w:val="24"/>
              </w:rPr>
            </w:pPr>
            <w:r w:rsidRPr="000874A8">
              <w:rPr>
                <w:rFonts w:ascii="Times New Roman" w:eastAsia="Times New Roman" w:hAnsi="Times New Roman"/>
                <w:sz w:val="24"/>
                <w:szCs w:val="24"/>
              </w:rPr>
              <w:t>Female</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Pr>
                <w:rFonts w:ascii="Times New Roman" w:hAnsi="Times New Roman"/>
                <w:sz w:val="24"/>
                <w:szCs w:val="24"/>
              </w:rPr>
              <w:t>52</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sz w:val="24"/>
                <w:szCs w:val="24"/>
              </w:rPr>
            </w:pPr>
            <w:r>
              <w:rPr>
                <w:rFonts w:ascii="Times New Roman" w:eastAsia="Times New Roman" w:hAnsi="Times New Roman"/>
                <w:sz w:val="24"/>
                <w:szCs w:val="24"/>
              </w:rPr>
              <w:t>52</w:t>
            </w:r>
          </w:p>
        </w:tc>
      </w:tr>
      <w:tr w:rsidR="00A45196" w:rsidRPr="000874A8" w:rsidTr="008D2DA6">
        <w:tc>
          <w:tcPr>
            <w:tcW w:w="298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sz w:val="24"/>
                <w:szCs w:val="24"/>
              </w:rPr>
            </w:pPr>
            <w:r w:rsidRPr="000874A8">
              <w:rPr>
                <w:rFonts w:ascii="Times New Roman" w:eastAsia="Times New Roman" w:hAnsi="Times New Roman"/>
                <w:sz w:val="24"/>
                <w:szCs w:val="24"/>
              </w:rPr>
              <w:t>Male</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Pr>
                <w:rFonts w:ascii="Times New Roman" w:hAnsi="Times New Roman"/>
                <w:sz w:val="24"/>
                <w:szCs w:val="24"/>
              </w:rPr>
              <w:t>48</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sz w:val="24"/>
                <w:szCs w:val="24"/>
              </w:rPr>
            </w:pPr>
            <w:r>
              <w:rPr>
                <w:rFonts w:ascii="Times New Roman" w:eastAsia="Times New Roman" w:hAnsi="Times New Roman"/>
                <w:sz w:val="24"/>
                <w:szCs w:val="24"/>
              </w:rPr>
              <w:t>48</w:t>
            </w:r>
          </w:p>
        </w:tc>
      </w:tr>
      <w:tr w:rsidR="00A45196" w:rsidRPr="000874A8" w:rsidTr="008D2DA6">
        <w:tc>
          <w:tcPr>
            <w:tcW w:w="298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b/>
                <w:sz w:val="24"/>
                <w:szCs w:val="24"/>
              </w:rPr>
            </w:pPr>
            <w:r w:rsidRPr="000874A8">
              <w:rPr>
                <w:rFonts w:ascii="Times New Roman" w:eastAsia="Times New Roman" w:hAnsi="Times New Roman"/>
                <w:b/>
                <w:sz w:val="24"/>
                <w:szCs w:val="24"/>
              </w:rPr>
              <w:t>Total</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b/>
                <w:sz w:val="24"/>
                <w:szCs w:val="24"/>
              </w:rPr>
            </w:pPr>
            <w:r w:rsidRPr="000874A8">
              <w:rPr>
                <w:rFonts w:ascii="Times New Roman" w:eastAsia="Times New Roman" w:hAnsi="Times New Roman"/>
                <w:b/>
                <w:sz w:val="24"/>
                <w:szCs w:val="24"/>
              </w:rPr>
              <w:t>100</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b/>
                <w:sz w:val="24"/>
                <w:szCs w:val="24"/>
              </w:rPr>
            </w:pPr>
            <w:r w:rsidRPr="000874A8">
              <w:rPr>
                <w:rFonts w:ascii="Times New Roman" w:eastAsia="Times New Roman" w:hAnsi="Times New Roman"/>
                <w:b/>
                <w:sz w:val="24"/>
                <w:szCs w:val="24"/>
              </w:rPr>
              <w:t>100</w:t>
            </w:r>
          </w:p>
        </w:tc>
      </w:tr>
      <w:tr w:rsidR="00A45196" w:rsidRPr="000874A8" w:rsidTr="008D2DA6">
        <w:tc>
          <w:tcPr>
            <w:tcW w:w="8957" w:type="dxa"/>
            <w:gridSpan w:val="3"/>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spacing w:after="0"/>
              <w:rPr>
                <w:rFonts w:ascii="Times New Roman" w:eastAsia="Times New Roman" w:hAnsi="Times New Roman"/>
                <w:b/>
                <w:sz w:val="24"/>
                <w:szCs w:val="24"/>
              </w:rPr>
            </w:pPr>
          </w:p>
        </w:tc>
      </w:tr>
      <w:tr w:rsidR="00A45196" w:rsidRPr="000874A8" w:rsidTr="008D2DA6">
        <w:tc>
          <w:tcPr>
            <w:tcW w:w="298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b/>
                <w:sz w:val="24"/>
                <w:szCs w:val="24"/>
              </w:rPr>
            </w:pPr>
            <w:r w:rsidRPr="000874A8">
              <w:rPr>
                <w:rFonts w:ascii="Times New Roman" w:eastAsia="Times New Roman" w:hAnsi="Times New Roman"/>
                <w:b/>
                <w:sz w:val="24"/>
                <w:szCs w:val="24"/>
              </w:rPr>
              <w:t>Marital Status</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b/>
                <w:sz w:val="24"/>
                <w:szCs w:val="24"/>
              </w:rPr>
            </w:pPr>
            <w:r w:rsidRPr="000874A8">
              <w:rPr>
                <w:rFonts w:ascii="Times New Roman" w:eastAsia="Times New Roman" w:hAnsi="Times New Roman"/>
                <w:b/>
                <w:sz w:val="24"/>
                <w:szCs w:val="24"/>
              </w:rPr>
              <w:t>Respondents</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b/>
                <w:sz w:val="24"/>
                <w:szCs w:val="24"/>
              </w:rPr>
            </w:pPr>
            <w:r w:rsidRPr="000874A8">
              <w:rPr>
                <w:rFonts w:ascii="Times New Roman" w:eastAsia="Times New Roman" w:hAnsi="Times New Roman"/>
                <w:b/>
                <w:sz w:val="24"/>
                <w:szCs w:val="24"/>
              </w:rPr>
              <w:t>Percentage (%)</w:t>
            </w:r>
          </w:p>
        </w:tc>
      </w:tr>
      <w:tr w:rsidR="00A45196" w:rsidRPr="000874A8" w:rsidTr="008D2DA6">
        <w:tc>
          <w:tcPr>
            <w:tcW w:w="298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sz w:val="24"/>
                <w:szCs w:val="24"/>
              </w:rPr>
            </w:pPr>
            <w:r w:rsidRPr="000874A8">
              <w:rPr>
                <w:rFonts w:ascii="Times New Roman" w:eastAsia="Times New Roman" w:hAnsi="Times New Roman"/>
                <w:sz w:val="24"/>
                <w:szCs w:val="24"/>
              </w:rPr>
              <w:t>Single</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Pr>
                <w:rFonts w:ascii="Times New Roman" w:hAnsi="Times New Roman"/>
                <w:sz w:val="24"/>
                <w:szCs w:val="24"/>
              </w:rPr>
              <w:t>30</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sz w:val="24"/>
                <w:szCs w:val="24"/>
              </w:rPr>
            </w:pPr>
            <w:r>
              <w:rPr>
                <w:rFonts w:ascii="Times New Roman" w:eastAsia="Times New Roman" w:hAnsi="Times New Roman"/>
                <w:sz w:val="24"/>
                <w:szCs w:val="24"/>
              </w:rPr>
              <w:t>30</w:t>
            </w:r>
          </w:p>
        </w:tc>
      </w:tr>
      <w:tr w:rsidR="00A45196" w:rsidRPr="000874A8" w:rsidTr="008D2DA6">
        <w:tc>
          <w:tcPr>
            <w:tcW w:w="298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sz w:val="24"/>
                <w:szCs w:val="24"/>
              </w:rPr>
            </w:pPr>
            <w:r w:rsidRPr="000874A8">
              <w:rPr>
                <w:rFonts w:ascii="Times New Roman" w:eastAsia="Times New Roman" w:hAnsi="Times New Roman"/>
                <w:sz w:val="24"/>
                <w:szCs w:val="24"/>
              </w:rPr>
              <w:t>Married</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Pr>
                <w:rFonts w:ascii="Times New Roman" w:hAnsi="Times New Roman"/>
                <w:sz w:val="24"/>
                <w:szCs w:val="24"/>
              </w:rPr>
              <w:t>70</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sz w:val="24"/>
                <w:szCs w:val="24"/>
              </w:rPr>
            </w:pPr>
            <w:r>
              <w:rPr>
                <w:rFonts w:ascii="Times New Roman" w:eastAsia="Times New Roman" w:hAnsi="Times New Roman"/>
                <w:sz w:val="24"/>
                <w:szCs w:val="24"/>
              </w:rPr>
              <w:t>7</w:t>
            </w:r>
            <w:r w:rsidRPr="000874A8">
              <w:rPr>
                <w:rFonts w:ascii="Times New Roman" w:eastAsia="Times New Roman" w:hAnsi="Times New Roman"/>
                <w:sz w:val="24"/>
                <w:szCs w:val="24"/>
              </w:rPr>
              <w:t>0</w:t>
            </w:r>
          </w:p>
        </w:tc>
      </w:tr>
      <w:tr w:rsidR="00A45196" w:rsidRPr="000874A8" w:rsidTr="008D2DA6">
        <w:tc>
          <w:tcPr>
            <w:tcW w:w="298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b/>
                <w:sz w:val="24"/>
                <w:szCs w:val="24"/>
              </w:rPr>
            </w:pPr>
            <w:r w:rsidRPr="000874A8">
              <w:rPr>
                <w:rFonts w:ascii="Times New Roman" w:eastAsia="Times New Roman" w:hAnsi="Times New Roman"/>
                <w:b/>
                <w:sz w:val="24"/>
                <w:szCs w:val="24"/>
              </w:rPr>
              <w:t>Total</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b/>
                <w:sz w:val="24"/>
                <w:szCs w:val="24"/>
              </w:rPr>
            </w:pPr>
            <w:r w:rsidRPr="000874A8">
              <w:rPr>
                <w:rFonts w:ascii="Times New Roman" w:eastAsia="Times New Roman" w:hAnsi="Times New Roman"/>
                <w:b/>
                <w:sz w:val="24"/>
                <w:szCs w:val="24"/>
              </w:rPr>
              <w:t>100</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b/>
                <w:sz w:val="24"/>
                <w:szCs w:val="24"/>
              </w:rPr>
            </w:pPr>
            <w:r w:rsidRPr="000874A8">
              <w:rPr>
                <w:rFonts w:ascii="Times New Roman" w:eastAsia="Times New Roman" w:hAnsi="Times New Roman"/>
                <w:b/>
                <w:sz w:val="24"/>
                <w:szCs w:val="24"/>
              </w:rPr>
              <w:t>100</w:t>
            </w:r>
          </w:p>
        </w:tc>
      </w:tr>
      <w:tr w:rsidR="00A45196" w:rsidRPr="000874A8" w:rsidTr="008D2DA6">
        <w:tc>
          <w:tcPr>
            <w:tcW w:w="8957" w:type="dxa"/>
            <w:gridSpan w:val="3"/>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spacing w:after="0"/>
              <w:rPr>
                <w:rFonts w:ascii="Times New Roman" w:eastAsia="Times New Roman" w:hAnsi="Times New Roman"/>
                <w:b/>
                <w:sz w:val="24"/>
                <w:szCs w:val="24"/>
              </w:rPr>
            </w:pPr>
          </w:p>
        </w:tc>
      </w:tr>
      <w:tr w:rsidR="00A45196" w:rsidRPr="000874A8" w:rsidTr="008D2DA6">
        <w:tc>
          <w:tcPr>
            <w:tcW w:w="298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b/>
                <w:sz w:val="24"/>
                <w:szCs w:val="24"/>
              </w:rPr>
            </w:pPr>
            <w:r w:rsidRPr="000874A8">
              <w:rPr>
                <w:rFonts w:ascii="Times New Roman" w:eastAsia="Times New Roman" w:hAnsi="Times New Roman"/>
                <w:b/>
                <w:sz w:val="24"/>
                <w:szCs w:val="24"/>
              </w:rPr>
              <w:t>Age Bracket</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b/>
                <w:sz w:val="24"/>
                <w:szCs w:val="24"/>
              </w:rPr>
            </w:pPr>
            <w:r w:rsidRPr="000874A8">
              <w:rPr>
                <w:rFonts w:ascii="Times New Roman" w:eastAsia="Times New Roman" w:hAnsi="Times New Roman"/>
                <w:b/>
                <w:sz w:val="24"/>
                <w:szCs w:val="24"/>
              </w:rPr>
              <w:t>Respondents</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b/>
                <w:sz w:val="24"/>
                <w:szCs w:val="24"/>
              </w:rPr>
            </w:pPr>
            <w:r w:rsidRPr="000874A8">
              <w:rPr>
                <w:rFonts w:ascii="Times New Roman" w:eastAsia="Times New Roman" w:hAnsi="Times New Roman"/>
                <w:b/>
                <w:sz w:val="24"/>
                <w:szCs w:val="24"/>
              </w:rPr>
              <w:t>Percentage (%)</w:t>
            </w:r>
          </w:p>
        </w:tc>
      </w:tr>
      <w:tr w:rsidR="00A45196" w:rsidRPr="000874A8" w:rsidTr="008D2DA6">
        <w:tc>
          <w:tcPr>
            <w:tcW w:w="298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sz w:val="24"/>
                <w:szCs w:val="24"/>
              </w:rPr>
            </w:pPr>
            <w:r w:rsidRPr="000874A8">
              <w:rPr>
                <w:rFonts w:ascii="Times New Roman" w:eastAsia="Times New Roman" w:hAnsi="Times New Roman"/>
                <w:sz w:val="24"/>
                <w:szCs w:val="24"/>
              </w:rPr>
              <w:t>Below 15 years</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Pr>
                <w:rFonts w:ascii="Times New Roman" w:hAnsi="Times New Roman"/>
                <w:sz w:val="24"/>
                <w:szCs w:val="24"/>
              </w:rPr>
              <w:t>5</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sz w:val="24"/>
                <w:szCs w:val="24"/>
              </w:rPr>
            </w:pPr>
            <w:r>
              <w:rPr>
                <w:rFonts w:ascii="Times New Roman" w:eastAsia="Times New Roman" w:hAnsi="Times New Roman"/>
                <w:sz w:val="24"/>
                <w:szCs w:val="24"/>
              </w:rPr>
              <w:t>5</w:t>
            </w:r>
          </w:p>
        </w:tc>
      </w:tr>
      <w:tr w:rsidR="00A45196" w:rsidRPr="000874A8" w:rsidTr="008D2DA6">
        <w:tc>
          <w:tcPr>
            <w:tcW w:w="298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sz w:val="24"/>
                <w:szCs w:val="24"/>
              </w:rPr>
            </w:pPr>
            <w:r w:rsidRPr="000874A8">
              <w:rPr>
                <w:rFonts w:ascii="Times New Roman" w:eastAsia="Times New Roman" w:hAnsi="Times New Roman"/>
                <w:sz w:val="24"/>
                <w:szCs w:val="24"/>
              </w:rPr>
              <w:t>15 years -25 years</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Pr>
                <w:rFonts w:ascii="Times New Roman" w:hAnsi="Times New Roman"/>
                <w:sz w:val="24"/>
                <w:szCs w:val="24"/>
              </w:rPr>
              <w:t>59</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sz w:val="24"/>
                <w:szCs w:val="24"/>
              </w:rPr>
            </w:pPr>
            <w:r>
              <w:rPr>
                <w:rFonts w:ascii="Times New Roman" w:eastAsia="Times New Roman" w:hAnsi="Times New Roman"/>
                <w:sz w:val="24"/>
                <w:szCs w:val="24"/>
              </w:rPr>
              <w:t>59</w:t>
            </w:r>
          </w:p>
        </w:tc>
      </w:tr>
      <w:tr w:rsidR="00A45196" w:rsidRPr="000874A8" w:rsidTr="008D2DA6">
        <w:tc>
          <w:tcPr>
            <w:tcW w:w="298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sz w:val="24"/>
                <w:szCs w:val="24"/>
              </w:rPr>
            </w:pPr>
            <w:r w:rsidRPr="000874A8">
              <w:rPr>
                <w:rFonts w:ascii="Times New Roman" w:eastAsia="Times New Roman" w:hAnsi="Times New Roman"/>
                <w:sz w:val="24"/>
                <w:szCs w:val="24"/>
              </w:rPr>
              <w:t>26 years -35 years</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Pr>
                <w:rFonts w:ascii="Times New Roman" w:hAnsi="Times New Roman"/>
                <w:sz w:val="24"/>
                <w:szCs w:val="24"/>
              </w:rPr>
              <w:t>26</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sz w:val="24"/>
                <w:szCs w:val="24"/>
              </w:rPr>
            </w:pPr>
            <w:r>
              <w:rPr>
                <w:rFonts w:ascii="Times New Roman" w:eastAsia="Times New Roman" w:hAnsi="Times New Roman"/>
                <w:sz w:val="24"/>
                <w:szCs w:val="24"/>
              </w:rPr>
              <w:t>26</w:t>
            </w:r>
          </w:p>
        </w:tc>
      </w:tr>
      <w:tr w:rsidR="00A45196" w:rsidRPr="000874A8" w:rsidTr="008D2DA6">
        <w:tc>
          <w:tcPr>
            <w:tcW w:w="298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sz w:val="24"/>
                <w:szCs w:val="24"/>
              </w:rPr>
            </w:pPr>
            <w:r w:rsidRPr="000874A8">
              <w:rPr>
                <w:rFonts w:ascii="Times New Roman" w:eastAsia="Times New Roman" w:hAnsi="Times New Roman"/>
                <w:sz w:val="24"/>
                <w:szCs w:val="24"/>
              </w:rPr>
              <w:t>36 years-45 years</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Pr>
                <w:rFonts w:ascii="Times New Roman" w:hAnsi="Times New Roman"/>
                <w:sz w:val="24"/>
                <w:szCs w:val="24"/>
              </w:rPr>
              <w:t>10</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sz w:val="24"/>
                <w:szCs w:val="24"/>
              </w:rPr>
            </w:pPr>
            <w:r>
              <w:rPr>
                <w:rFonts w:ascii="Times New Roman" w:eastAsia="Times New Roman" w:hAnsi="Times New Roman"/>
                <w:sz w:val="24"/>
                <w:szCs w:val="24"/>
              </w:rPr>
              <w:t>10</w:t>
            </w:r>
          </w:p>
        </w:tc>
      </w:tr>
      <w:tr w:rsidR="00A45196" w:rsidRPr="000874A8" w:rsidTr="008D2DA6">
        <w:tc>
          <w:tcPr>
            <w:tcW w:w="298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b/>
                <w:sz w:val="24"/>
                <w:szCs w:val="24"/>
              </w:rPr>
            </w:pPr>
            <w:r w:rsidRPr="000874A8">
              <w:rPr>
                <w:rFonts w:ascii="Times New Roman" w:eastAsia="Times New Roman" w:hAnsi="Times New Roman"/>
                <w:b/>
                <w:sz w:val="24"/>
                <w:szCs w:val="24"/>
              </w:rPr>
              <w:t>Total</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b/>
                <w:sz w:val="24"/>
                <w:szCs w:val="24"/>
              </w:rPr>
            </w:pPr>
            <w:r w:rsidRPr="000874A8">
              <w:rPr>
                <w:rFonts w:ascii="Times New Roman" w:eastAsia="Times New Roman" w:hAnsi="Times New Roman"/>
                <w:b/>
                <w:sz w:val="24"/>
                <w:szCs w:val="24"/>
              </w:rPr>
              <w:t>100</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b/>
                <w:sz w:val="24"/>
                <w:szCs w:val="24"/>
              </w:rPr>
            </w:pPr>
            <w:r w:rsidRPr="000874A8">
              <w:rPr>
                <w:rFonts w:ascii="Times New Roman" w:eastAsia="Times New Roman" w:hAnsi="Times New Roman"/>
                <w:b/>
                <w:sz w:val="24"/>
                <w:szCs w:val="24"/>
              </w:rPr>
              <w:t>100</w:t>
            </w:r>
          </w:p>
        </w:tc>
      </w:tr>
      <w:tr w:rsidR="00A45196" w:rsidRPr="000874A8" w:rsidTr="008D2DA6">
        <w:tc>
          <w:tcPr>
            <w:tcW w:w="8957" w:type="dxa"/>
            <w:gridSpan w:val="3"/>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spacing w:after="0"/>
              <w:rPr>
                <w:rFonts w:ascii="Times New Roman" w:eastAsia="Times New Roman" w:hAnsi="Times New Roman"/>
                <w:b/>
                <w:sz w:val="24"/>
                <w:szCs w:val="24"/>
              </w:rPr>
            </w:pPr>
          </w:p>
        </w:tc>
      </w:tr>
      <w:tr w:rsidR="00A45196" w:rsidRPr="000874A8" w:rsidTr="008D2DA6">
        <w:tc>
          <w:tcPr>
            <w:tcW w:w="298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rPr>
                <w:rFonts w:ascii="Times New Roman" w:hAnsi="Times New Roman"/>
                <w:sz w:val="24"/>
                <w:szCs w:val="24"/>
              </w:rPr>
            </w:pPr>
            <w:r w:rsidRPr="000874A8">
              <w:rPr>
                <w:rFonts w:ascii="Times New Roman" w:hAnsi="Times New Roman"/>
                <w:sz w:val="24"/>
                <w:szCs w:val="24"/>
              </w:rPr>
              <w:t xml:space="preserve">Level </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b/>
                <w:sz w:val="24"/>
                <w:szCs w:val="24"/>
              </w:rPr>
            </w:pPr>
            <w:r w:rsidRPr="000874A8">
              <w:rPr>
                <w:rFonts w:ascii="Times New Roman" w:eastAsia="Times New Roman" w:hAnsi="Times New Roman"/>
                <w:b/>
                <w:sz w:val="24"/>
                <w:szCs w:val="24"/>
              </w:rPr>
              <w:t>Respondents</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b/>
                <w:sz w:val="24"/>
                <w:szCs w:val="24"/>
              </w:rPr>
            </w:pPr>
            <w:r w:rsidRPr="000874A8">
              <w:rPr>
                <w:rFonts w:ascii="Times New Roman" w:eastAsia="Times New Roman" w:hAnsi="Times New Roman"/>
                <w:b/>
                <w:sz w:val="24"/>
                <w:szCs w:val="24"/>
              </w:rPr>
              <w:t>Percentage (%)</w:t>
            </w:r>
          </w:p>
        </w:tc>
      </w:tr>
      <w:tr w:rsidR="00A45196" w:rsidRPr="000874A8" w:rsidTr="008D2DA6">
        <w:tc>
          <w:tcPr>
            <w:tcW w:w="298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sz w:val="24"/>
                <w:szCs w:val="24"/>
              </w:rPr>
            </w:pPr>
            <w:r w:rsidRPr="000874A8">
              <w:rPr>
                <w:rFonts w:ascii="Times New Roman" w:eastAsia="Times New Roman" w:hAnsi="Times New Roman"/>
                <w:sz w:val="24"/>
                <w:szCs w:val="24"/>
              </w:rPr>
              <w:t>HND I</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Pr>
                <w:rFonts w:ascii="Times New Roman" w:hAnsi="Times New Roman"/>
                <w:sz w:val="24"/>
                <w:szCs w:val="24"/>
              </w:rPr>
              <w:t>52</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sz w:val="24"/>
                <w:szCs w:val="24"/>
              </w:rPr>
            </w:pPr>
            <w:r>
              <w:rPr>
                <w:rFonts w:ascii="Times New Roman" w:eastAsia="Times New Roman" w:hAnsi="Times New Roman"/>
                <w:sz w:val="24"/>
                <w:szCs w:val="24"/>
              </w:rPr>
              <w:t>52</w:t>
            </w:r>
          </w:p>
        </w:tc>
      </w:tr>
      <w:tr w:rsidR="00A45196" w:rsidRPr="000874A8" w:rsidTr="008D2DA6">
        <w:tc>
          <w:tcPr>
            <w:tcW w:w="298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sz w:val="24"/>
                <w:szCs w:val="24"/>
              </w:rPr>
            </w:pPr>
            <w:r w:rsidRPr="000874A8">
              <w:rPr>
                <w:rFonts w:ascii="Times New Roman" w:eastAsia="Times New Roman" w:hAnsi="Times New Roman"/>
                <w:sz w:val="24"/>
                <w:szCs w:val="24"/>
              </w:rPr>
              <w:t>HND II</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Pr>
                <w:rFonts w:ascii="Times New Roman" w:hAnsi="Times New Roman"/>
                <w:sz w:val="24"/>
                <w:szCs w:val="24"/>
              </w:rPr>
              <w:t>48</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sz w:val="24"/>
                <w:szCs w:val="24"/>
              </w:rPr>
            </w:pPr>
            <w:r>
              <w:rPr>
                <w:rFonts w:ascii="Times New Roman" w:eastAsia="Times New Roman" w:hAnsi="Times New Roman"/>
                <w:sz w:val="24"/>
                <w:szCs w:val="24"/>
              </w:rPr>
              <w:t>48</w:t>
            </w:r>
          </w:p>
        </w:tc>
      </w:tr>
      <w:tr w:rsidR="00A45196" w:rsidRPr="000874A8" w:rsidTr="008D2DA6">
        <w:tc>
          <w:tcPr>
            <w:tcW w:w="298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b/>
                <w:sz w:val="24"/>
                <w:szCs w:val="24"/>
              </w:rPr>
            </w:pPr>
            <w:r w:rsidRPr="000874A8">
              <w:rPr>
                <w:rFonts w:ascii="Times New Roman" w:eastAsia="Times New Roman" w:hAnsi="Times New Roman"/>
                <w:b/>
                <w:sz w:val="24"/>
                <w:szCs w:val="24"/>
              </w:rPr>
              <w:t>Total</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b/>
                <w:sz w:val="24"/>
                <w:szCs w:val="24"/>
              </w:rPr>
            </w:pPr>
            <w:r w:rsidRPr="000874A8">
              <w:rPr>
                <w:rFonts w:ascii="Times New Roman" w:eastAsia="Times New Roman" w:hAnsi="Times New Roman"/>
                <w:b/>
                <w:sz w:val="24"/>
                <w:szCs w:val="24"/>
              </w:rPr>
              <w:t>100</w:t>
            </w:r>
          </w:p>
        </w:tc>
        <w:tc>
          <w:tcPr>
            <w:tcW w:w="298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eastAsia="Times New Roman" w:hAnsi="Times New Roman"/>
                <w:b/>
                <w:sz w:val="24"/>
                <w:szCs w:val="24"/>
              </w:rPr>
            </w:pPr>
            <w:r w:rsidRPr="000874A8">
              <w:rPr>
                <w:rFonts w:ascii="Times New Roman" w:eastAsia="Times New Roman" w:hAnsi="Times New Roman"/>
                <w:b/>
                <w:sz w:val="24"/>
                <w:szCs w:val="24"/>
              </w:rPr>
              <w:t>100</w:t>
            </w:r>
          </w:p>
        </w:tc>
      </w:tr>
    </w:tbl>
    <w:p w:rsidR="00A45196" w:rsidRPr="000874A8" w:rsidRDefault="00A45196" w:rsidP="00A45196">
      <w:pPr>
        <w:pStyle w:val="BodyText"/>
        <w:rPr>
          <w:rFonts w:ascii="Times New Roman" w:eastAsia="Cambria" w:hAnsi="Times New Roman"/>
          <w:sz w:val="24"/>
        </w:rPr>
      </w:pPr>
      <w:r w:rsidRPr="000874A8">
        <w:rPr>
          <w:rFonts w:ascii="Times New Roman" w:hAnsi="Times New Roman"/>
          <w:b/>
          <w:sz w:val="24"/>
        </w:rPr>
        <w:t xml:space="preserve">Source: </w:t>
      </w:r>
      <w:r w:rsidRPr="000874A8">
        <w:rPr>
          <w:rFonts w:ascii="Times New Roman" w:hAnsi="Times New Roman"/>
          <w:sz w:val="24"/>
        </w:rPr>
        <w:t>Field Survey</w:t>
      </w:r>
      <w:r w:rsidRPr="000874A8">
        <w:rPr>
          <w:rFonts w:ascii="Times New Roman" w:hAnsi="Times New Roman"/>
          <w:spacing w:val="-3"/>
          <w:sz w:val="24"/>
        </w:rPr>
        <w:t xml:space="preserve">, </w:t>
      </w:r>
      <w:r>
        <w:rPr>
          <w:rFonts w:ascii="Times New Roman" w:hAnsi="Times New Roman"/>
          <w:sz w:val="24"/>
        </w:rPr>
        <w:t>2025</w:t>
      </w:r>
      <w:r w:rsidRPr="000874A8">
        <w:rPr>
          <w:rFonts w:ascii="Times New Roman" w:hAnsi="Times New Roman"/>
          <w:sz w:val="24"/>
        </w:rPr>
        <w:t>.</w:t>
      </w:r>
    </w:p>
    <w:p w:rsidR="00A45196" w:rsidRPr="000874A8" w:rsidRDefault="00A45196" w:rsidP="00A45196">
      <w:pPr>
        <w:pStyle w:val="BodyText"/>
        <w:spacing w:line="360" w:lineRule="auto"/>
        <w:jc w:val="both"/>
        <w:rPr>
          <w:rFonts w:ascii="Times New Roman" w:hAnsi="Times New Roman"/>
          <w:sz w:val="24"/>
        </w:rPr>
      </w:pPr>
      <w:r w:rsidRPr="000874A8">
        <w:rPr>
          <w:rFonts w:ascii="Times New Roman" w:hAnsi="Times New Roman"/>
          <w:sz w:val="24"/>
        </w:rPr>
        <w:t xml:space="preserve">From the above </w:t>
      </w:r>
      <w:r>
        <w:rPr>
          <w:rFonts w:ascii="Times New Roman" w:hAnsi="Times New Roman"/>
          <w:sz w:val="24"/>
        </w:rPr>
        <w:t>analysis, it can be seen that 52% representing 52</w:t>
      </w:r>
      <w:r w:rsidRPr="000874A8">
        <w:rPr>
          <w:rFonts w:ascii="Times New Roman" w:hAnsi="Times New Roman"/>
          <w:sz w:val="24"/>
        </w:rPr>
        <w:t xml:space="preserve"> respondents were</w:t>
      </w:r>
      <w:r w:rsidRPr="000874A8">
        <w:rPr>
          <w:rFonts w:ascii="Times New Roman" w:hAnsi="Times New Roman"/>
          <w:spacing w:val="1"/>
          <w:sz w:val="24"/>
        </w:rPr>
        <w:t xml:space="preserve"> fe</w:t>
      </w:r>
      <w:r w:rsidRPr="000874A8">
        <w:rPr>
          <w:rFonts w:ascii="Times New Roman" w:hAnsi="Times New Roman"/>
          <w:sz w:val="24"/>
        </w:rPr>
        <w:t>male, while the remaining</w:t>
      </w:r>
      <w:r>
        <w:rPr>
          <w:rFonts w:ascii="Times New Roman" w:hAnsi="Times New Roman"/>
          <w:sz w:val="24"/>
        </w:rPr>
        <w:t xml:space="preserve"> </w:t>
      </w:r>
      <w:r w:rsidRPr="000874A8">
        <w:rPr>
          <w:rFonts w:ascii="Times New Roman" w:hAnsi="Times New Roman"/>
          <w:spacing w:val="1"/>
          <w:sz w:val="24"/>
        </w:rPr>
        <w:t>4</w:t>
      </w:r>
      <w:r>
        <w:rPr>
          <w:rFonts w:ascii="Times New Roman" w:hAnsi="Times New Roman"/>
          <w:spacing w:val="1"/>
          <w:sz w:val="24"/>
        </w:rPr>
        <w:t>8</w:t>
      </w:r>
      <w:r w:rsidRPr="000874A8">
        <w:rPr>
          <w:rFonts w:ascii="Times New Roman" w:hAnsi="Times New Roman"/>
          <w:sz w:val="24"/>
        </w:rPr>
        <w:t>%</w:t>
      </w:r>
      <w:r>
        <w:rPr>
          <w:rFonts w:ascii="Times New Roman" w:hAnsi="Times New Roman"/>
          <w:sz w:val="24"/>
        </w:rPr>
        <w:t xml:space="preserve"> </w:t>
      </w:r>
      <w:r w:rsidRPr="000874A8">
        <w:rPr>
          <w:rFonts w:ascii="Times New Roman" w:hAnsi="Times New Roman"/>
          <w:sz w:val="24"/>
        </w:rPr>
        <w:t>representing</w:t>
      </w:r>
      <w:r>
        <w:rPr>
          <w:rFonts w:ascii="Times New Roman" w:hAnsi="Times New Roman"/>
          <w:sz w:val="24"/>
        </w:rPr>
        <w:t xml:space="preserve"> </w:t>
      </w:r>
      <w:r>
        <w:rPr>
          <w:rFonts w:ascii="Times New Roman" w:hAnsi="Times New Roman"/>
          <w:spacing w:val="1"/>
          <w:sz w:val="24"/>
        </w:rPr>
        <w:t xml:space="preserve">48 </w:t>
      </w:r>
      <w:r w:rsidRPr="000874A8">
        <w:rPr>
          <w:rFonts w:ascii="Times New Roman" w:hAnsi="Times New Roman"/>
          <w:sz w:val="24"/>
        </w:rPr>
        <w:t>respondents were male. This shows that there are more female respondents</w:t>
      </w:r>
    </w:p>
    <w:p w:rsidR="00A45196" w:rsidRPr="000874A8" w:rsidRDefault="00A45196" w:rsidP="00A45196">
      <w:pPr>
        <w:pStyle w:val="BodyText"/>
        <w:spacing w:line="360" w:lineRule="auto"/>
        <w:jc w:val="both"/>
        <w:rPr>
          <w:rFonts w:ascii="Times New Roman" w:hAnsi="Times New Roman"/>
          <w:sz w:val="24"/>
        </w:rPr>
      </w:pPr>
      <w:r w:rsidRPr="000874A8">
        <w:rPr>
          <w:rFonts w:ascii="Times New Roman" w:hAnsi="Times New Roman"/>
          <w:sz w:val="24"/>
        </w:rPr>
        <w:lastRenderedPageBreak/>
        <w:t xml:space="preserve">The above analysis shows that greater percentage of </w:t>
      </w:r>
      <w:r>
        <w:rPr>
          <w:rFonts w:ascii="Times New Roman" w:hAnsi="Times New Roman"/>
          <w:sz w:val="24"/>
        </w:rPr>
        <w:t>the respondents were single at 30% representing 30 respondents while 7</w:t>
      </w:r>
      <w:r w:rsidRPr="000874A8">
        <w:rPr>
          <w:rFonts w:ascii="Times New Roman" w:hAnsi="Times New Roman"/>
          <w:sz w:val="24"/>
        </w:rPr>
        <w:t>0%</w:t>
      </w:r>
      <w:r>
        <w:rPr>
          <w:rFonts w:ascii="Times New Roman" w:hAnsi="Times New Roman"/>
          <w:sz w:val="24"/>
        </w:rPr>
        <w:t xml:space="preserve"> </w:t>
      </w:r>
      <w:r w:rsidRPr="000874A8">
        <w:rPr>
          <w:rFonts w:ascii="Times New Roman" w:hAnsi="Times New Roman"/>
          <w:sz w:val="24"/>
        </w:rPr>
        <w:t>representing</w:t>
      </w:r>
      <w:r>
        <w:rPr>
          <w:rFonts w:ascii="Times New Roman" w:hAnsi="Times New Roman"/>
          <w:sz w:val="24"/>
        </w:rPr>
        <w:t xml:space="preserve"> </w:t>
      </w:r>
      <w:r>
        <w:rPr>
          <w:rFonts w:ascii="Times New Roman" w:hAnsi="Times New Roman"/>
          <w:spacing w:val="-1"/>
          <w:sz w:val="24"/>
        </w:rPr>
        <w:t>7</w:t>
      </w:r>
      <w:r w:rsidRPr="000874A8">
        <w:rPr>
          <w:rFonts w:ascii="Times New Roman" w:hAnsi="Times New Roman"/>
          <w:spacing w:val="-1"/>
          <w:sz w:val="24"/>
        </w:rPr>
        <w:t>0</w:t>
      </w:r>
      <w:r w:rsidRPr="000874A8">
        <w:rPr>
          <w:rFonts w:ascii="Times New Roman" w:hAnsi="Times New Roman"/>
          <w:sz w:val="24"/>
        </w:rPr>
        <w:t xml:space="preserve"> respondents were </w:t>
      </w:r>
      <w:r w:rsidRPr="000874A8">
        <w:rPr>
          <w:rFonts w:ascii="Times New Roman" w:hAnsi="Times New Roman"/>
          <w:spacing w:val="-2"/>
          <w:sz w:val="24"/>
        </w:rPr>
        <w:t>married</w:t>
      </w:r>
      <w:r w:rsidRPr="000874A8">
        <w:rPr>
          <w:rFonts w:ascii="Times New Roman" w:hAnsi="Times New Roman"/>
          <w:sz w:val="24"/>
        </w:rPr>
        <w:t>.</w:t>
      </w:r>
    </w:p>
    <w:p w:rsidR="00A45196" w:rsidRPr="000874A8" w:rsidRDefault="00A45196" w:rsidP="00A45196">
      <w:pPr>
        <w:pStyle w:val="BodyText"/>
        <w:spacing w:line="360" w:lineRule="auto"/>
        <w:jc w:val="both"/>
        <w:rPr>
          <w:rFonts w:ascii="Times New Roman" w:hAnsi="Times New Roman"/>
          <w:sz w:val="24"/>
        </w:rPr>
      </w:pPr>
      <w:r w:rsidRPr="000874A8">
        <w:rPr>
          <w:rFonts w:ascii="Times New Roman" w:hAnsi="Times New Roman"/>
          <w:sz w:val="24"/>
        </w:rPr>
        <w:t xml:space="preserve">The </w:t>
      </w:r>
      <w:r>
        <w:rPr>
          <w:rFonts w:ascii="Times New Roman" w:hAnsi="Times New Roman"/>
          <w:sz w:val="24"/>
        </w:rPr>
        <w:t>above analysis portrayed that 5% representing 5</w:t>
      </w:r>
      <w:r w:rsidRPr="000874A8">
        <w:rPr>
          <w:rFonts w:ascii="Times New Roman" w:hAnsi="Times New Roman"/>
          <w:sz w:val="24"/>
        </w:rPr>
        <w:t xml:space="preserve"> respondents were between</w:t>
      </w:r>
      <w:r>
        <w:rPr>
          <w:rFonts w:ascii="Times New Roman" w:hAnsi="Times New Roman"/>
          <w:sz w:val="24"/>
        </w:rPr>
        <w:t xml:space="preserve"> below 15 59% representing 59 respondents were within 16-25years bracket, 26</w:t>
      </w:r>
      <w:r w:rsidRPr="000874A8">
        <w:rPr>
          <w:rFonts w:ascii="Times New Roman" w:hAnsi="Times New Roman"/>
          <w:sz w:val="24"/>
        </w:rPr>
        <w:t>% representin</w:t>
      </w:r>
      <w:r>
        <w:rPr>
          <w:rFonts w:ascii="Times New Roman" w:hAnsi="Times New Roman"/>
          <w:sz w:val="24"/>
        </w:rPr>
        <w:t xml:space="preserve">g 26 </w:t>
      </w:r>
      <w:r w:rsidRPr="000874A8">
        <w:rPr>
          <w:rFonts w:ascii="Times New Roman" w:hAnsi="Times New Roman"/>
          <w:sz w:val="24"/>
        </w:rPr>
        <w:t>respondents we</w:t>
      </w:r>
      <w:r>
        <w:rPr>
          <w:rFonts w:ascii="Times New Roman" w:hAnsi="Times New Roman"/>
          <w:sz w:val="24"/>
        </w:rPr>
        <w:t>re within 26-35 years bracket, 10% representing 10</w:t>
      </w:r>
      <w:r w:rsidRPr="000874A8">
        <w:rPr>
          <w:rFonts w:ascii="Times New Roman" w:hAnsi="Times New Roman"/>
          <w:sz w:val="24"/>
        </w:rPr>
        <w:t xml:space="preserve"> respondents were within 36-45 years bracket. This shows that majority of the respondent falls within the age range of 15-25 years.</w:t>
      </w:r>
    </w:p>
    <w:p w:rsidR="00A45196" w:rsidRDefault="00A45196" w:rsidP="00A45196">
      <w:pPr>
        <w:pStyle w:val="BodyText"/>
        <w:spacing w:line="360" w:lineRule="auto"/>
        <w:jc w:val="both"/>
        <w:rPr>
          <w:rFonts w:ascii="Times New Roman" w:hAnsi="Times New Roman"/>
          <w:sz w:val="24"/>
        </w:rPr>
      </w:pPr>
      <w:r w:rsidRPr="000874A8">
        <w:rPr>
          <w:rFonts w:ascii="Times New Roman" w:hAnsi="Times New Roman"/>
          <w:sz w:val="24"/>
        </w:rPr>
        <w:t xml:space="preserve">From the above analysis, </w:t>
      </w:r>
      <w:r>
        <w:rPr>
          <w:rFonts w:ascii="Times New Roman" w:hAnsi="Times New Roman"/>
          <w:spacing w:val="1"/>
          <w:sz w:val="24"/>
        </w:rPr>
        <w:t>52</w:t>
      </w:r>
      <w:r w:rsidRPr="000874A8">
        <w:rPr>
          <w:rFonts w:ascii="Times New Roman" w:hAnsi="Times New Roman"/>
          <w:sz w:val="24"/>
        </w:rPr>
        <w:t>%</w:t>
      </w:r>
      <w:r>
        <w:rPr>
          <w:rFonts w:ascii="Times New Roman" w:hAnsi="Times New Roman"/>
          <w:sz w:val="24"/>
        </w:rPr>
        <w:t xml:space="preserve"> </w:t>
      </w:r>
      <w:r w:rsidRPr="000874A8">
        <w:rPr>
          <w:rFonts w:ascii="Times New Roman" w:hAnsi="Times New Roman"/>
          <w:sz w:val="24"/>
        </w:rPr>
        <w:t>representing</w:t>
      </w:r>
      <w:r>
        <w:rPr>
          <w:rFonts w:ascii="Times New Roman" w:hAnsi="Times New Roman"/>
          <w:sz w:val="24"/>
        </w:rPr>
        <w:t xml:space="preserve"> </w:t>
      </w:r>
      <w:r>
        <w:rPr>
          <w:rFonts w:ascii="Times New Roman" w:hAnsi="Times New Roman"/>
          <w:spacing w:val="1"/>
          <w:sz w:val="24"/>
        </w:rPr>
        <w:t>52</w:t>
      </w:r>
      <w:r w:rsidRPr="000874A8">
        <w:rPr>
          <w:rFonts w:ascii="Times New Roman" w:hAnsi="Times New Roman"/>
          <w:spacing w:val="1"/>
          <w:sz w:val="24"/>
        </w:rPr>
        <w:t xml:space="preserve"> </w:t>
      </w:r>
      <w:r w:rsidRPr="000874A8">
        <w:rPr>
          <w:rFonts w:ascii="Times New Roman" w:hAnsi="Times New Roman"/>
          <w:sz w:val="24"/>
        </w:rPr>
        <w:t>responden</w:t>
      </w:r>
      <w:r>
        <w:rPr>
          <w:rFonts w:ascii="Times New Roman" w:hAnsi="Times New Roman"/>
          <w:sz w:val="24"/>
        </w:rPr>
        <w:t xml:space="preserve">ts have HND I students while, 48% representing 48 </w:t>
      </w:r>
      <w:r w:rsidRPr="000874A8">
        <w:rPr>
          <w:rFonts w:ascii="Times New Roman" w:hAnsi="Times New Roman"/>
          <w:sz w:val="24"/>
        </w:rPr>
        <w:t xml:space="preserve">respondents </w:t>
      </w:r>
      <w:r w:rsidRPr="000874A8">
        <w:rPr>
          <w:rFonts w:ascii="Times New Roman" w:hAnsi="Times New Roman"/>
          <w:spacing w:val="1"/>
          <w:sz w:val="24"/>
        </w:rPr>
        <w:t>are</w:t>
      </w:r>
      <w:r w:rsidRPr="000874A8">
        <w:rPr>
          <w:rFonts w:ascii="Times New Roman" w:hAnsi="Times New Roman"/>
          <w:sz w:val="24"/>
        </w:rPr>
        <w:t xml:space="preserve"> HND II students.</w:t>
      </w:r>
    </w:p>
    <w:p w:rsidR="00A45196" w:rsidRPr="000874A8" w:rsidRDefault="00A45196" w:rsidP="00A45196">
      <w:pPr>
        <w:pStyle w:val="ListParagraph"/>
        <w:numPr>
          <w:ilvl w:val="2"/>
          <w:numId w:val="2"/>
        </w:numPr>
        <w:tabs>
          <w:tab w:val="clear" w:pos="720"/>
        </w:tabs>
        <w:spacing w:after="0" w:line="360" w:lineRule="auto"/>
        <w:ind w:hanging="720"/>
        <w:jc w:val="both"/>
        <w:rPr>
          <w:rFonts w:ascii="Times New Roman" w:hAnsi="Times New Roman"/>
          <w:b/>
          <w:sz w:val="24"/>
          <w:szCs w:val="24"/>
        </w:rPr>
      </w:pPr>
      <w:r w:rsidRPr="000874A8">
        <w:rPr>
          <w:rFonts w:ascii="Times New Roman" w:hAnsi="Times New Roman"/>
          <w:b/>
          <w:sz w:val="24"/>
          <w:szCs w:val="24"/>
        </w:rPr>
        <w:t>Presentation of Data According to Research Questions</w:t>
      </w:r>
    </w:p>
    <w:p w:rsidR="00A45196" w:rsidRPr="000874A8" w:rsidRDefault="00A45196" w:rsidP="00A45196">
      <w:pPr>
        <w:pStyle w:val="BodyText"/>
        <w:tabs>
          <w:tab w:val="left" w:pos="360"/>
        </w:tabs>
        <w:spacing w:line="360" w:lineRule="auto"/>
        <w:jc w:val="both"/>
        <w:rPr>
          <w:rFonts w:ascii="Times New Roman" w:hAnsi="Times New Roman"/>
          <w:sz w:val="24"/>
        </w:rPr>
      </w:pPr>
      <w:r w:rsidRPr="000874A8">
        <w:rPr>
          <w:rFonts w:ascii="Times New Roman" w:hAnsi="Times New Roman"/>
          <w:sz w:val="24"/>
        </w:rPr>
        <w:t>Data for this study is presented in tables using frequencies count and percentages, with the number of respondents outside bracket and the percentage in bracket.</w:t>
      </w:r>
    </w:p>
    <w:p w:rsidR="00A45196" w:rsidRPr="000874A8" w:rsidRDefault="00A45196" w:rsidP="00A45196">
      <w:pPr>
        <w:spacing w:after="0" w:line="360" w:lineRule="auto"/>
        <w:ind w:left="360"/>
        <w:jc w:val="both"/>
        <w:rPr>
          <w:rFonts w:ascii="Times New Roman" w:hAnsi="Times New Roman"/>
          <w:b/>
          <w:sz w:val="24"/>
          <w:szCs w:val="24"/>
        </w:rPr>
      </w:pPr>
      <w:r w:rsidRPr="000874A8">
        <w:rPr>
          <w:rFonts w:ascii="Times New Roman" w:hAnsi="Times New Roman"/>
          <w:b/>
          <w:sz w:val="24"/>
          <w:szCs w:val="24"/>
        </w:rPr>
        <w:t>Key:</w:t>
      </w:r>
      <w:r w:rsidRPr="000874A8">
        <w:rPr>
          <w:rFonts w:ascii="Times New Roman" w:hAnsi="Times New Roman"/>
          <w:b/>
          <w:sz w:val="24"/>
          <w:szCs w:val="24"/>
        </w:rPr>
        <w:tab/>
        <w:t xml:space="preserve">SA = </w:t>
      </w:r>
      <w:r w:rsidRPr="000874A8">
        <w:rPr>
          <w:rFonts w:ascii="Times New Roman" w:hAnsi="Times New Roman"/>
          <w:sz w:val="24"/>
          <w:szCs w:val="24"/>
        </w:rPr>
        <w:t>Strongly Agree (5)</w:t>
      </w:r>
      <w:r w:rsidRPr="000874A8">
        <w:rPr>
          <w:rFonts w:ascii="Times New Roman" w:hAnsi="Times New Roman"/>
          <w:b/>
          <w:sz w:val="24"/>
          <w:szCs w:val="24"/>
        </w:rPr>
        <w:tab/>
        <w:t xml:space="preserve">A = </w:t>
      </w:r>
      <w:r w:rsidRPr="000874A8">
        <w:rPr>
          <w:rFonts w:ascii="Times New Roman" w:hAnsi="Times New Roman"/>
          <w:sz w:val="24"/>
          <w:szCs w:val="24"/>
        </w:rPr>
        <w:t>Agree (4)</w:t>
      </w:r>
      <w:r w:rsidRPr="000874A8">
        <w:rPr>
          <w:rFonts w:ascii="Times New Roman" w:hAnsi="Times New Roman"/>
          <w:b/>
          <w:sz w:val="24"/>
          <w:szCs w:val="24"/>
        </w:rPr>
        <w:tab/>
      </w:r>
      <w:r w:rsidRPr="000874A8">
        <w:rPr>
          <w:rFonts w:ascii="Times New Roman" w:hAnsi="Times New Roman"/>
          <w:b/>
          <w:sz w:val="24"/>
          <w:szCs w:val="24"/>
        </w:rPr>
        <w:tab/>
        <w:t xml:space="preserve">U = </w:t>
      </w:r>
      <w:r w:rsidRPr="000874A8">
        <w:rPr>
          <w:rFonts w:ascii="Times New Roman" w:hAnsi="Times New Roman"/>
          <w:sz w:val="24"/>
          <w:szCs w:val="24"/>
        </w:rPr>
        <w:t>Undecided (3)</w:t>
      </w:r>
      <w:r w:rsidRPr="000874A8">
        <w:rPr>
          <w:rFonts w:ascii="Times New Roman" w:hAnsi="Times New Roman"/>
          <w:b/>
          <w:sz w:val="24"/>
          <w:szCs w:val="24"/>
        </w:rPr>
        <w:tab/>
      </w:r>
    </w:p>
    <w:p w:rsidR="00A45196" w:rsidRPr="000874A8" w:rsidRDefault="00A45196" w:rsidP="00A45196">
      <w:pPr>
        <w:spacing w:after="0" w:line="360" w:lineRule="auto"/>
        <w:ind w:left="720" w:firstLine="720"/>
        <w:jc w:val="both"/>
        <w:rPr>
          <w:rFonts w:ascii="Times New Roman" w:hAnsi="Times New Roman"/>
          <w:b/>
          <w:sz w:val="24"/>
          <w:szCs w:val="24"/>
        </w:rPr>
      </w:pPr>
      <w:r w:rsidRPr="000874A8">
        <w:rPr>
          <w:rFonts w:ascii="Times New Roman" w:hAnsi="Times New Roman"/>
          <w:b/>
          <w:sz w:val="24"/>
          <w:szCs w:val="24"/>
        </w:rPr>
        <w:t xml:space="preserve">SD = </w:t>
      </w:r>
      <w:r w:rsidRPr="000874A8">
        <w:rPr>
          <w:rFonts w:ascii="Times New Roman" w:hAnsi="Times New Roman"/>
          <w:sz w:val="24"/>
          <w:szCs w:val="24"/>
        </w:rPr>
        <w:t>Strongly disagree (2)</w:t>
      </w:r>
      <w:r w:rsidRPr="000874A8">
        <w:rPr>
          <w:rFonts w:ascii="Times New Roman" w:hAnsi="Times New Roman"/>
          <w:b/>
          <w:sz w:val="24"/>
          <w:szCs w:val="24"/>
        </w:rPr>
        <w:tab/>
        <w:t xml:space="preserve">D = </w:t>
      </w:r>
      <w:r w:rsidRPr="000874A8">
        <w:rPr>
          <w:rFonts w:ascii="Times New Roman" w:hAnsi="Times New Roman"/>
          <w:sz w:val="24"/>
          <w:szCs w:val="24"/>
        </w:rPr>
        <w:t>Disagree (1)</w:t>
      </w:r>
    </w:p>
    <w:p w:rsidR="00A45196" w:rsidRPr="000874A8" w:rsidRDefault="00A45196" w:rsidP="00A45196">
      <w:pPr>
        <w:spacing w:after="0" w:line="360" w:lineRule="auto"/>
        <w:jc w:val="both"/>
        <w:rPr>
          <w:rFonts w:ascii="Times New Roman" w:hAnsi="Times New Roman"/>
          <w:sz w:val="24"/>
          <w:szCs w:val="24"/>
        </w:rPr>
      </w:pPr>
      <w:r w:rsidRPr="000874A8">
        <w:rPr>
          <w:rFonts w:ascii="Times New Roman" w:hAnsi="Times New Roman"/>
          <w:b/>
          <w:bCs/>
          <w:sz w:val="24"/>
          <w:szCs w:val="24"/>
        </w:rPr>
        <w:t xml:space="preserve">Research Objective 1: </w:t>
      </w:r>
      <w:r w:rsidRPr="000874A8">
        <w:rPr>
          <w:rFonts w:ascii="Times New Roman" w:hAnsi="Times New Roman"/>
          <w:sz w:val="24"/>
          <w:szCs w:val="24"/>
        </w:rPr>
        <w:t>Evaluate the extent to which APC's political advertising strategies influenced public perception during the 2023 election.</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Table4.2.3.1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23"/>
        <w:gridCol w:w="804"/>
        <w:gridCol w:w="804"/>
        <w:gridCol w:w="804"/>
        <w:gridCol w:w="804"/>
        <w:gridCol w:w="679"/>
        <w:gridCol w:w="803"/>
        <w:gridCol w:w="636"/>
      </w:tblGrid>
      <w:tr w:rsidR="00A45196" w:rsidRPr="000874A8" w:rsidTr="008D2DA6">
        <w:trPr>
          <w:trHeight w:val="408"/>
        </w:trPr>
        <w:tc>
          <w:tcPr>
            <w:tcW w:w="5148"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b/>
                <w:sz w:val="24"/>
              </w:rPr>
            </w:pPr>
            <w:r w:rsidRPr="000874A8">
              <w:rPr>
                <w:rFonts w:ascii="Times New Roman" w:hAnsi="Times New Roman"/>
                <w:b/>
                <w:sz w:val="24"/>
              </w:rPr>
              <w:t>Statement</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SA</w:t>
            </w:r>
          </w:p>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A</w:t>
            </w:r>
          </w:p>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UD</w:t>
            </w:r>
          </w:p>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D</w:t>
            </w:r>
          </w:p>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w:t>
            </w:r>
          </w:p>
        </w:tc>
        <w:tc>
          <w:tcPr>
            <w:tcW w:w="682"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SD</w:t>
            </w:r>
          </w:p>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w:t>
            </w:r>
          </w:p>
        </w:tc>
        <w:tc>
          <w:tcPr>
            <w:tcW w:w="803"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Mean</w:t>
            </w:r>
          </w:p>
        </w:tc>
        <w:tc>
          <w:tcPr>
            <w:tcW w:w="636"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SD</w:t>
            </w:r>
          </w:p>
        </w:tc>
      </w:tr>
      <w:tr w:rsidR="00A45196" w:rsidRPr="000874A8" w:rsidTr="008D2DA6">
        <w:trPr>
          <w:trHeight w:val="423"/>
        </w:trPr>
        <w:tc>
          <w:tcPr>
            <w:tcW w:w="5148"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jc w:val="both"/>
              <w:rPr>
                <w:rFonts w:ascii="Times New Roman" w:hAnsi="Times New Roman"/>
                <w:sz w:val="24"/>
                <w:szCs w:val="24"/>
              </w:rPr>
            </w:pPr>
            <w:r w:rsidRPr="000874A8">
              <w:rPr>
                <w:rFonts w:ascii="Times New Roman" w:hAnsi="Times New Roman"/>
                <w:sz w:val="24"/>
                <w:szCs w:val="24"/>
              </w:rPr>
              <w:t>APC's political advertisements increased my interest in the 2023 elections.</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34</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(34.0)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36</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(36.0)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(15.0)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7</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(7.0)</w:t>
            </w:r>
          </w:p>
        </w:tc>
        <w:tc>
          <w:tcPr>
            <w:tcW w:w="682"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8</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(8.0)</w:t>
            </w:r>
          </w:p>
        </w:tc>
        <w:tc>
          <w:tcPr>
            <w:tcW w:w="803"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3.81</w:t>
            </w:r>
          </w:p>
        </w:tc>
        <w:tc>
          <w:tcPr>
            <w:tcW w:w="636"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1.21</w:t>
            </w:r>
          </w:p>
        </w:tc>
      </w:tr>
      <w:tr w:rsidR="00A45196" w:rsidRPr="000874A8" w:rsidTr="008D2DA6">
        <w:trPr>
          <w:trHeight w:val="408"/>
        </w:trPr>
        <w:tc>
          <w:tcPr>
            <w:tcW w:w="5148"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jc w:val="both"/>
              <w:rPr>
                <w:rFonts w:ascii="Times New Roman" w:hAnsi="Times New Roman"/>
                <w:sz w:val="24"/>
                <w:szCs w:val="24"/>
              </w:rPr>
            </w:pPr>
            <w:r w:rsidRPr="000874A8">
              <w:rPr>
                <w:rFonts w:ascii="Times New Roman" w:hAnsi="Times New Roman"/>
                <w:sz w:val="24"/>
                <w:szCs w:val="24"/>
              </w:rPr>
              <w:t>The advertising strategies of APC made their candidates appear more trustworthy.</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31</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(31.0)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34</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(34.0)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14</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(14.0)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13</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(13.0)</w:t>
            </w:r>
          </w:p>
        </w:tc>
        <w:tc>
          <w:tcPr>
            <w:tcW w:w="682"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8</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(8.0)</w:t>
            </w:r>
          </w:p>
        </w:tc>
        <w:tc>
          <w:tcPr>
            <w:tcW w:w="803"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3.67</w:t>
            </w:r>
          </w:p>
        </w:tc>
        <w:tc>
          <w:tcPr>
            <w:tcW w:w="636"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1.26</w:t>
            </w:r>
          </w:p>
        </w:tc>
      </w:tr>
      <w:tr w:rsidR="00A45196" w:rsidRPr="000874A8" w:rsidTr="008D2DA6">
        <w:trPr>
          <w:trHeight w:val="408"/>
        </w:trPr>
        <w:tc>
          <w:tcPr>
            <w:tcW w:w="5148"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jc w:val="both"/>
              <w:rPr>
                <w:rFonts w:ascii="Times New Roman" w:hAnsi="Times New Roman"/>
                <w:sz w:val="24"/>
                <w:szCs w:val="24"/>
              </w:rPr>
            </w:pPr>
            <w:r w:rsidRPr="000874A8">
              <w:rPr>
                <w:rFonts w:ascii="Times New Roman" w:hAnsi="Times New Roman"/>
                <w:sz w:val="24"/>
                <w:szCs w:val="24"/>
              </w:rPr>
              <w:t>APC’s political advertisements influenced my voting decisions.</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37</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(37.0)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29</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(29.0)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17</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(17.0)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13</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(13.0)</w:t>
            </w:r>
          </w:p>
        </w:tc>
        <w:tc>
          <w:tcPr>
            <w:tcW w:w="682"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4</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(4.0)</w:t>
            </w:r>
          </w:p>
        </w:tc>
        <w:tc>
          <w:tcPr>
            <w:tcW w:w="803"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3.82</w:t>
            </w:r>
          </w:p>
        </w:tc>
        <w:tc>
          <w:tcPr>
            <w:tcW w:w="636"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1.18</w:t>
            </w:r>
          </w:p>
        </w:tc>
      </w:tr>
      <w:tr w:rsidR="00A45196" w:rsidRPr="000874A8" w:rsidTr="008D2DA6">
        <w:trPr>
          <w:trHeight w:val="755"/>
        </w:trPr>
        <w:tc>
          <w:tcPr>
            <w:tcW w:w="5148"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jc w:val="both"/>
              <w:rPr>
                <w:rFonts w:ascii="Times New Roman" w:hAnsi="Times New Roman"/>
                <w:sz w:val="24"/>
                <w:szCs w:val="24"/>
              </w:rPr>
            </w:pPr>
            <w:r w:rsidRPr="000874A8">
              <w:rPr>
                <w:rFonts w:ascii="Times New Roman" w:hAnsi="Times New Roman"/>
                <w:sz w:val="24"/>
                <w:szCs w:val="24"/>
              </w:rPr>
              <w:t>I felt more informed about APC’s agenda because of their political advertisements.</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29</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(29.0)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40</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17</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(17.0)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11</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(11.0)</w:t>
            </w:r>
          </w:p>
        </w:tc>
        <w:tc>
          <w:tcPr>
            <w:tcW w:w="682"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3</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(3.0)</w:t>
            </w:r>
          </w:p>
        </w:tc>
        <w:tc>
          <w:tcPr>
            <w:tcW w:w="803"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3.81</w:t>
            </w:r>
          </w:p>
        </w:tc>
        <w:tc>
          <w:tcPr>
            <w:tcW w:w="636"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1.06</w:t>
            </w:r>
          </w:p>
        </w:tc>
      </w:tr>
      <w:tr w:rsidR="00A45196" w:rsidRPr="000874A8" w:rsidTr="008D2DA6">
        <w:trPr>
          <w:trHeight w:val="408"/>
        </w:trPr>
        <w:tc>
          <w:tcPr>
            <w:tcW w:w="5148"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jc w:val="both"/>
              <w:rPr>
                <w:rFonts w:ascii="Times New Roman" w:hAnsi="Times New Roman"/>
                <w:sz w:val="24"/>
                <w:szCs w:val="24"/>
              </w:rPr>
            </w:pPr>
            <w:r w:rsidRPr="000874A8">
              <w:rPr>
                <w:rFonts w:ascii="Times New Roman" w:hAnsi="Times New Roman"/>
                <w:sz w:val="24"/>
                <w:szCs w:val="24"/>
              </w:rPr>
              <w:t xml:space="preserve">APC’s advertisements during the 2023 elections were effective in </w:t>
            </w:r>
            <w:r w:rsidRPr="000874A8">
              <w:rPr>
                <w:rFonts w:ascii="Times New Roman" w:hAnsi="Times New Roman"/>
                <w:sz w:val="24"/>
                <w:szCs w:val="24"/>
              </w:rPr>
              <w:lastRenderedPageBreak/>
              <w:t>shaping public opinion.</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lastRenderedPageBreak/>
              <w:t>35</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(35.0)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60</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(60.0)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5</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(5.0)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(0.0)</w:t>
            </w:r>
          </w:p>
        </w:tc>
        <w:tc>
          <w:tcPr>
            <w:tcW w:w="682"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0</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(0.0)</w:t>
            </w:r>
          </w:p>
        </w:tc>
        <w:tc>
          <w:tcPr>
            <w:tcW w:w="803"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4.3</w:t>
            </w:r>
          </w:p>
        </w:tc>
        <w:tc>
          <w:tcPr>
            <w:tcW w:w="636"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0.56</w:t>
            </w:r>
          </w:p>
        </w:tc>
      </w:tr>
    </w:tbl>
    <w:p w:rsidR="00A45196" w:rsidRPr="000874A8" w:rsidRDefault="00A45196" w:rsidP="00A45196">
      <w:pPr>
        <w:tabs>
          <w:tab w:val="left" w:pos="360"/>
        </w:tabs>
        <w:spacing w:after="0"/>
        <w:ind w:left="720" w:hanging="720"/>
        <w:jc w:val="both"/>
        <w:rPr>
          <w:rFonts w:ascii="Times New Roman" w:hAnsi="Times New Roman"/>
          <w:kern w:val="2"/>
          <w:sz w:val="24"/>
          <w:szCs w:val="24"/>
        </w:rPr>
      </w:pPr>
      <w:r w:rsidRPr="000874A8">
        <w:rPr>
          <w:rFonts w:ascii="Times New Roman" w:hAnsi="Times New Roman"/>
          <w:b/>
          <w:bCs/>
          <w:sz w:val="24"/>
          <w:szCs w:val="24"/>
        </w:rPr>
        <w:lastRenderedPageBreak/>
        <w:t xml:space="preserve">Source: </w:t>
      </w:r>
      <w:r>
        <w:rPr>
          <w:rFonts w:ascii="Times New Roman" w:hAnsi="Times New Roman"/>
          <w:sz w:val="24"/>
          <w:szCs w:val="24"/>
        </w:rPr>
        <w:t>Field Survey, 2025</w:t>
      </w:r>
      <w:r w:rsidRPr="000874A8">
        <w:rPr>
          <w:rFonts w:ascii="Times New Roman" w:hAnsi="Times New Roman"/>
          <w:sz w:val="24"/>
          <w:szCs w:val="24"/>
        </w:rPr>
        <w:t>.</w:t>
      </w:r>
    </w:p>
    <w:p w:rsidR="00A45196" w:rsidRPr="000874A8" w:rsidRDefault="00A45196" w:rsidP="00A45196">
      <w:pPr>
        <w:tabs>
          <w:tab w:val="left" w:pos="360"/>
        </w:tabs>
        <w:spacing w:after="0"/>
        <w:ind w:left="720" w:hanging="720"/>
        <w:jc w:val="both"/>
        <w:rPr>
          <w:rFonts w:ascii="Times New Roman" w:hAnsi="Times New Roman"/>
          <w:kern w:val="2"/>
          <w:sz w:val="24"/>
          <w:szCs w:val="24"/>
        </w:rPr>
      </w:pPr>
      <w:r w:rsidRPr="000874A8">
        <w:rPr>
          <w:rFonts w:ascii="Times New Roman" w:hAnsi="Times New Roman"/>
          <w:b/>
          <w:bCs/>
          <w:kern w:val="2"/>
          <w:sz w:val="24"/>
          <w:szCs w:val="24"/>
        </w:rPr>
        <w:t>INTERPRETATION</w:t>
      </w:r>
    </w:p>
    <w:p w:rsidR="00A45196" w:rsidRPr="000874A8" w:rsidRDefault="00A45196" w:rsidP="00A45196">
      <w:pPr>
        <w:numPr>
          <w:ilvl w:val="0"/>
          <w:numId w:val="42"/>
        </w:numPr>
        <w:spacing w:after="0" w:line="360" w:lineRule="auto"/>
        <w:jc w:val="both"/>
        <w:rPr>
          <w:rFonts w:ascii="Times New Roman" w:hAnsi="Times New Roman"/>
          <w:bCs/>
          <w:sz w:val="24"/>
          <w:szCs w:val="24"/>
        </w:rPr>
      </w:pPr>
      <w:r w:rsidRPr="000874A8">
        <w:rPr>
          <w:rFonts w:ascii="Times New Roman" w:hAnsi="Times New Roman"/>
          <w:b/>
          <w:bCs/>
          <w:sz w:val="24"/>
          <w:szCs w:val="24"/>
        </w:rPr>
        <w:t xml:space="preserve">APC's political advertisements increased my interest in the 2023 elections. </w:t>
      </w:r>
      <w:r w:rsidRPr="000874A8">
        <w:rPr>
          <w:rFonts w:ascii="Times New Roman" w:hAnsi="Times New Roman"/>
          <w:bCs/>
          <w:sz w:val="24"/>
          <w:szCs w:val="24"/>
        </w:rPr>
        <w:t>A total of 70% of respondents either strongly agreed (34%) or agreed (36%) that APC’s political advertisements increased their interest in the 2023 elections. Meanwhile, 15% were undecided, and 15% disagreed to some extent. The mean score of 3.81 suggests a generally positive influence of APC’s advertisements on election interest, while the standard deviation of 1.21 indicates moderate variation in responses, with some differences in opinion but an overall positive trend.</w:t>
      </w:r>
    </w:p>
    <w:p w:rsidR="00A45196" w:rsidRPr="000874A8" w:rsidRDefault="00A45196" w:rsidP="00A45196">
      <w:pPr>
        <w:numPr>
          <w:ilvl w:val="0"/>
          <w:numId w:val="42"/>
        </w:numPr>
        <w:spacing w:after="0" w:line="360" w:lineRule="auto"/>
        <w:jc w:val="both"/>
        <w:rPr>
          <w:rFonts w:ascii="Times New Roman" w:hAnsi="Times New Roman"/>
          <w:bCs/>
          <w:sz w:val="24"/>
          <w:szCs w:val="24"/>
        </w:rPr>
      </w:pPr>
      <w:r w:rsidRPr="000874A8">
        <w:rPr>
          <w:rFonts w:ascii="Times New Roman" w:hAnsi="Times New Roman"/>
          <w:b/>
          <w:bCs/>
          <w:sz w:val="24"/>
          <w:szCs w:val="24"/>
        </w:rPr>
        <w:t xml:space="preserve">The advertising strategies of APC made their candidates appear more trustworthy. </w:t>
      </w:r>
      <w:r w:rsidRPr="000874A8">
        <w:rPr>
          <w:rFonts w:ascii="Times New Roman" w:hAnsi="Times New Roman"/>
          <w:bCs/>
          <w:sz w:val="24"/>
          <w:szCs w:val="24"/>
        </w:rPr>
        <w:t>In total, 65% of respondents either strongly agreed (31%) or agreed (34%) that APC’s advertising strategies made their candidates appear more trustworthy. However, 14% were undecided, and 21% disagreed. The mean score of 3.67 reflects a generally favorable response, though somewhat lower than other items, indicating that while many respondents perceived increased trustworthiness, opinions varied. The standard deviation of 1.26 highlights this variability in responses.</w:t>
      </w:r>
    </w:p>
    <w:p w:rsidR="00A45196" w:rsidRPr="000874A8" w:rsidRDefault="00A45196" w:rsidP="00A45196">
      <w:pPr>
        <w:numPr>
          <w:ilvl w:val="0"/>
          <w:numId w:val="42"/>
        </w:numPr>
        <w:spacing w:after="0" w:line="360" w:lineRule="auto"/>
        <w:jc w:val="both"/>
        <w:rPr>
          <w:rFonts w:ascii="Times New Roman" w:hAnsi="Times New Roman"/>
          <w:bCs/>
          <w:sz w:val="24"/>
          <w:szCs w:val="24"/>
        </w:rPr>
      </w:pPr>
      <w:r w:rsidRPr="000874A8">
        <w:rPr>
          <w:rFonts w:ascii="Times New Roman" w:hAnsi="Times New Roman"/>
          <w:b/>
          <w:bCs/>
          <w:sz w:val="24"/>
          <w:szCs w:val="24"/>
        </w:rPr>
        <w:t xml:space="preserve">APC’s political advertisements influenced my voting decisions. </w:t>
      </w:r>
      <w:r w:rsidRPr="000874A8">
        <w:rPr>
          <w:rFonts w:ascii="Times New Roman" w:hAnsi="Times New Roman"/>
          <w:bCs/>
          <w:sz w:val="24"/>
          <w:szCs w:val="24"/>
        </w:rPr>
        <w:t>A total of 66% of respondents either strongly agreed (37%) or agreed (29%) that APC's political advertisements influenced their voting decisions, while 17% were undecided, and another 17% disagreed to varying degrees. The mean score of 3.82 points to a positive influence on voting behavior, with a standard deviation of 1.18 showing moderate consistency among responses.</w:t>
      </w:r>
    </w:p>
    <w:p w:rsidR="00A45196" w:rsidRPr="000874A8" w:rsidRDefault="00A45196" w:rsidP="00A45196">
      <w:pPr>
        <w:numPr>
          <w:ilvl w:val="0"/>
          <w:numId w:val="42"/>
        </w:numPr>
        <w:spacing w:after="0" w:line="360" w:lineRule="auto"/>
        <w:jc w:val="both"/>
        <w:rPr>
          <w:rFonts w:ascii="Times New Roman" w:hAnsi="Times New Roman"/>
          <w:bCs/>
          <w:sz w:val="24"/>
          <w:szCs w:val="24"/>
        </w:rPr>
      </w:pPr>
      <w:r w:rsidRPr="000874A8">
        <w:rPr>
          <w:rFonts w:ascii="Times New Roman" w:hAnsi="Times New Roman"/>
          <w:b/>
          <w:bCs/>
          <w:sz w:val="24"/>
          <w:szCs w:val="24"/>
        </w:rPr>
        <w:t xml:space="preserve">I felt more informed about APC’s agenda because of their political advertisements. </w:t>
      </w:r>
      <w:r w:rsidRPr="000874A8">
        <w:rPr>
          <w:rFonts w:ascii="Times New Roman" w:hAnsi="Times New Roman"/>
          <w:bCs/>
          <w:sz w:val="24"/>
          <w:szCs w:val="24"/>
        </w:rPr>
        <w:t>Here, 69% of respondents either strongly agreed (29%) or agreed (40%) that APC’s advertisements made them feel more informed about the party’s agenda. In contrast, 17% were undecided, and 14% disagreed. The mean score of 3.81 suggests a positive perception of the advertisements' informational value, with a standard deviation of 1.06, indicating a generally strong consensus.</w:t>
      </w:r>
    </w:p>
    <w:p w:rsidR="00A45196" w:rsidRPr="000874A8" w:rsidRDefault="00A45196" w:rsidP="00A45196">
      <w:pPr>
        <w:numPr>
          <w:ilvl w:val="0"/>
          <w:numId w:val="42"/>
        </w:numPr>
        <w:spacing w:after="0" w:line="360" w:lineRule="auto"/>
        <w:jc w:val="both"/>
        <w:rPr>
          <w:rFonts w:ascii="Times New Roman" w:hAnsi="Times New Roman"/>
          <w:bCs/>
          <w:sz w:val="24"/>
          <w:szCs w:val="24"/>
        </w:rPr>
      </w:pPr>
      <w:r w:rsidRPr="000874A8">
        <w:rPr>
          <w:rFonts w:ascii="Times New Roman" w:hAnsi="Times New Roman"/>
          <w:b/>
          <w:bCs/>
          <w:sz w:val="24"/>
          <w:szCs w:val="24"/>
        </w:rPr>
        <w:t>APC’s advertisements during the 2023 elections were effective in shaping public op</w:t>
      </w:r>
      <w:r w:rsidRPr="000874A8">
        <w:rPr>
          <w:rFonts w:ascii="Times New Roman" w:hAnsi="Times New Roman"/>
          <w:bCs/>
          <w:sz w:val="24"/>
          <w:szCs w:val="24"/>
        </w:rPr>
        <w:t xml:space="preserve">inion. An overwhelming 95% of respondents either strongly agreed </w:t>
      </w:r>
      <w:r w:rsidRPr="000874A8">
        <w:rPr>
          <w:rFonts w:ascii="Times New Roman" w:hAnsi="Times New Roman"/>
          <w:bCs/>
          <w:sz w:val="24"/>
          <w:szCs w:val="24"/>
        </w:rPr>
        <w:lastRenderedPageBreak/>
        <w:t>(35%) or agreed (60%) that APC’s advertisements were effective in shaping public opinion. Only 5% were undecided, and no respondents disagreed. The high mean score of 4.3 reflects strong consensus on this point, with a very low standard deviation of 0.56, indicating minimal variation in responses and widespread agreement on the effectiveness of APC’s advertisements in influencing public opinion.</w:t>
      </w:r>
    </w:p>
    <w:p w:rsidR="00A45196" w:rsidRPr="000874A8" w:rsidRDefault="00A45196" w:rsidP="00A45196">
      <w:pPr>
        <w:spacing w:after="0" w:line="360" w:lineRule="auto"/>
        <w:rPr>
          <w:rFonts w:ascii="Times New Roman" w:hAnsi="Times New Roman"/>
          <w:sz w:val="24"/>
          <w:szCs w:val="24"/>
        </w:rPr>
      </w:pPr>
      <w:r w:rsidRPr="000874A8">
        <w:rPr>
          <w:rFonts w:ascii="Times New Roman" w:hAnsi="Times New Roman"/>
          <w:b/>
          <w:bCs/>
          <w:sz w:val="24"/>
          <w:szCs w:val="24"/>
        </w:rPr>
        <w:t xml:space="preserve">Research Objective 2: </w:t>
      </w:r>
      <w:r w:rsidRPr="000874A8">
        <w:rPr>
          <w:rFonts w:ascii="Times New Roman" w:hAnsi="Times New Roman"/>
          <w:sz w:val="24"/>
          <w:szCs w:val="24"/>
        </w:rPr>
        <w:t>Assess the role of socio-cultural factors in shaping audience reactions to APC's political advertisements</w:t>
      </w:r>
    </w:p>
    <w:p w:rsidR="00A45196" w:rsidRPr="000874A8" w:rsidRDefault="00A45196" w:rsidP="00A45196">
      <w:pPr>
        <w:spacing w:after="0"/>
        <w:jc w:val="both"/>
        <w:rPr>
          <w:rFonts w:ascii="Times New Roman" w:hAnsi="Times New Roman"/>
          <w:b/>
          <w:sz w:val="24"/>
          <w:szCs w:val="24"/>
        </w:rPr>
      </w:pPr>
      <w:r w:rsidRPr="000874A8">
        <w:rPr>
          <w:rFonts w:ascii="Times New Roman" w:hAnsi="Times New Roman"/>
          <w:b/>
          <w:sz w:val="24"/>
          <w:szCs w:val="24"/>
        </w:rPr>
        <w:t xml:space="preserve">Table 4.2.3.2: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3503"/>
        <w:gridCol w:w="804"/>
        <w:gridCol w:w="804"/>
        <w:gridCol w:w="804"/>
        <w:gridCol w:w="804"/>
        <w:gridCol w:w="799"/>
        <w:gridCol w:w="803"/>
        <w:gridCol w:w="636"/>
      </w:tblGrid>
      <w:tr w:rsidR="00A45196" w:rsidRPr="000874A8" w:rsidTr="008D2DA6">
        <w:trPr>
          <w:trHeight w:val="829"/>
        </w:trPr>
        <w:tc>
          <w:tcPr>
            <w:tcW w:w="4878"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b/>
                <w:bCs/>
                <w:sz w:val="24"/>
                <w:szCs w:val="24"/>
              </w:rPr>
            </w:pPr>
            <w:r w:rsidRPr="000874A8">
              <w:rPr>
                <w:rFonts w:ascii="Times New Roman" w:hAnsi="Times New Roman"/>
                <w:b/>
                <w:bCs/>
                <w:sz w:val="24"/>
                <w:szCs w:val="24"/>
              </w:rPr>
              <w:t>Statement</w:t>
            </w:r>
          </w:p>
        </w:tc>
        <w:tc>
          <w:tcPr>
            <w:tcW w:w="81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b/>
                <w:bCs/>
                <w:sz w:val="24"/>
                <w:szCs w:val="24"/>
              </w:rPr>
            </w:pPr>
            <w:r w:rsidRPr="000874A8">
              <w:rPr>
                <w:rFonts w:ascii="Times New Roman" w:hAnsi="Times New Roman"/>
                <w:b/>
                <w:bCs/>
                <w:sz w:val="24"/>
                <w:szCs w:val="24"/>
              </w:rPr>
              <w:t>SA</w:t>
            </w:r>
          </w:p>
          <w:p w:rsidR="00A45196" w:rsidRPr="000874A8" w:rsidRDefault="00A45196" w:rsidP="008D2DA6">
            <w:pPr>
              <w:spacing w:after="0"/>
              <w:rPr>
                <w:rFonts w:ascii="Times New Roman" w:hAnsi="Times New Roman"/>
                <w:b/>
                <w:bCs/>
                <w:sz w:val="24"/>
                <w:szCs w:val="24"/>
              </w:rPr>
            </w:pPr>
            <w:r w:rsidRPr="000874A8">
              <w:rPr>
                <w:rFonts w:ascii="Times New Roman" w:hAnsi="Times New Roman"/>
                <w:b/>
                <w:bCs/>
                <w:sz w:val="24"/>
                <w:szCs w:val="24"/>
              </w:rPr>
              <w:t>(%)</w:t>
            </w:r>
          </w:p>
        </w:tc>
        <w:tc>
          <w:tcPr>
            <w:tcW w:w="81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b/>
                <w:bCs/>
                <w:sz w:val="24"/>
                <w:szCs w:val="24"/>
              </w:rPr>
            </w:pPr>
            <w:r w:rsidRPr="000874A8">
              <w:rPr>
                <w:rFonts w:ascii="Times New Roman" w:hAnsi="Times New Roman"/>
                <w:b/>
                <w:bCs/>
                <w:sz w:val="24"/>
                <w:szCs w:val="24"/>
              </w:rPr>
              <w:t>A</w:t>
            </w:r>
          </w:p>
          <w:p w:rsidR="00A45196" w:rsidRPr="000874A8" w:rsidRDefault="00A45196" w:rsidP="008D2DA6">
            <w:pPr>
              <w:spacing w:after="0"/>
              <w:rPr>
                <w:rFonts w:ascii="Times New Roman" w:hAnsi="Times New Roman"/>
                <w:b/>
                <w:bCs/>
                <w:sz w:val="24"/>
                <w:szCs w:val="24"/>
              </w:rPr>
            </w:pPr>
            <w:r w:rsidRPr="000874A8">
              <w:rPr>
                <w:rFonts w:ascii="Times New Roman" w:hAnsi="Times New Roman"/>
                <w:b/>
                <w:bCs/>
                <w:sz w:val="24"/>
                <w:szCs w:val="24"/>
              </w:rPr>
              <w:t>(%)</w:t>
            </w:r>
          </w:p>
        </w:tc>
        <w:tc>
          <w:tcPr>
            <w:tcW w:w="81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b/>
                <w:bCs/>
                <w:sz w:val="24"/>
                <w:szCs w:val="24"/>
              </w:rPr>
            </w:pPr>
            <w:r w:rsidRPr="000874A8">
              <w:rPr>
                <w:rFonts w:ascii="Times New Roman" w:hAnsi="Times New Roman"/>
                <w:b/>
                <w:bCs/>
                <w:sz w:val="24"/>
                <w:szCs w:val="24"/>
              </w:rPr>
              <w:t>U</w:t>
            </w:r>
          </w:p>
          <w:p w:rsidR="00A45196" w:rsidRPr="000874A8" w:rsidRDefault="00A45196" w:rsidP="008D2DA6">
            <w:pPr>
              <w:spacing w:after="0"/>
              <w:rPr>
                <w:rFonts w:ascii="Times New Roman" w:hAnsi="Times New Roman"/>
                <w:b/>
                <w:bCs/>
                <w:sz w:val="24"/>
                <w:szCs w:val="24"/>
              </w:rPr>
            </w:pPr>
            <w:r w:rsidRPr="000874A8">
              <w:rPr>
                <w:rFonts w:ascii="Times New Roman" w:hAnsi="Times New Roman"/>
                <w:b/>
                <w:bCs/>
                <w:sz w:val="24"/>
                <w:szCs w:val="24"/>
              </w:rPr>
              <w:t>(%)</w:t>
            </w:r>
          </w:p>
        </w:tc>
        <w:tc>
          <w:tcPr>
            <w:tcW w:w="81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b/>
                <w:bCs/>
                <w:sz w:val="24"/>
                <w:szCs w:val="24"/>
              </w:rPr>
            </w:pPr>
            <w:r w:rsidRPr="000874A8">
              <w:rPr>
                <w:rFonts w:ascii="Times New Roman" w:hAnsi="Times New Roman"/>
                <w:b/>
                <w:bCs/>
                <w:sz w:val="24"/>
                <w:szCs w:val="24"/>
              </w:rPr>
              <w:t>D</w:t>
            </w:r>
          </w:p>
          <w:p w:rsidR="00A45196" w:rsidRPr="000874A8" w:rsidRDefault="00A45196" w:rsidP="008D2DA6">
            <w:pPr>
              <w:spacing w:after="0"/>
              <w:rPr>
                <w:rFonts w:ascii="Times New Roman" w:hAnsi="Times New Roman"/>
                <w:b/>
                <w:bCs/>
                <w:sz w:val="24"/>
                <w:szCs w:val="24"/>
              </w:rPr>
            </w:pPr>
            <w:r w:rsidRPr="000874A8">
              <w:rPr>
                <w:rFonts w:ascii="Times New Roman" w:hAnsi="Times New Roman"/>
                <w:b/>
                <w:bCs/>
                <w:sz w:val="24"/>
                <w:szCs w:val="24"/>
              </w:rPr>
              <w:t>(%)</w:t>
            </w:r>
          </w:p>
        </w:tc>
        <w:tc>
          <w:tcPr>
            <w:tcW w:w="801"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b/>
                <w:bCs/>
                <w:sz w:val="24"/>
                <w:szCs w:val="24"/>
              </w:rPr>
            </w:pPr>
            <w:r w:rsidRPr="000874A8">
              <w:rPr>
                <w:rFonts w:ascii="Times New Roman" w:hAnsi="Times New Roman"/>
                <w:b/>
                <w:bCs/>
                <w:sz w:val="24"/>
                <w:szCs w:val="24"/>
              </w:rPr>
              <w:t>SD</w:t>
            </w:r>
          </w:p>
          <w:p w:rsidR="00A45196" w:rsidRPr="000874A8" w:rsidRDefault="00A45196" w:rsidP="008D2DA6">
            <w:pPr>
              <w:spacing w:after="0"/>
              <w:rPr>
                <w:rFonts w:ascii="Times New Roman" w:hAnsi="Times New Roman"/>
                <w:b/>
                <w:bCs/>
                <w:sz w:val="24"/>
                <w:szCs w:val="24"/>
              </w:rPr>
            </w:pPr>
            <w:r w:rsidRPr="000874A8">
              <w:rPr>
                <w:rFonts w:ascii="Times New Roman" w:hAnsi="Times New Roman"/>
                <w:b/>
                <w:bCs/>
                <w:sz w:val="24"/>
                <w:szCs w:val="24"/>
              </w:rPr>
              <w:t>(%)</w:t>
            </w:r>
          </w:p>
        </w:tc>
        <w:tc>
          <w:tcPr>
            <w:tcW w:w="803"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b/>
                <w:bCs/>
                <w:sz w:val="24"/>
                <w:szCs w:val="24"/>
              </w:rPr>
            </w:pPr>
            <w:r w:rsidRPr="000874A8">
              <w:rPr>
                <w:rFonts w:ascii="Times New Roman" w:hAnsi="Times New Roman"/>
                <w:b/>
                <w:bCs/>
                <w:sz w:val="24"/>
                <w:szCs w:val="24"/>
              </w:rPr>
              <w:t>Mean</w:t>
            </w:r>
          </w:p>
        </w:tc>
        <w:tc>
          <w:tcPr>
            <w:tcW w:w="636"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b/>
                <w:bCs/>
                <w:sz w:val="24"/>
                <w:szCs w:val="24"/>
              </w:rPr>
            </w:pPr>
            <w:r w:rsidRPr="000874A8">
              <w:rPr>
                <w:rFonts w:ascii="Times New Roman" w:hAnsi="Times New Roman"/>
                <w:b/>
                <w:bCs/>
                <w:sz w:val="24"/>
                <w:szCs w:val="24"/>
              </w:rPr>
              <w:t>SD</w:t>
            </w:r>
          </w:p>
        </w:tc>
      </w:tr>
      <w:tr w:rsidR="00A45196" w:rsidRPr="000874A8" w:rsidTr="008D2DA6">
        <w:trPr>
          <w:trHeight w:val="800"/>
        </w:trPr>
        <w:tc>
          <w:tcPr>
            <w:tcW w:w="4878"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jc w:val="both"/>
              <w:rPr>
                <w:rFonts w:ascii="Times New Roman" w:hAnsi="Times New Roman"/>
                <w:sz w:val="24"/>
                <w:szCs w:val="24"/>
              </w:rPr>
            </w:pPr>
            <w:r w:rsidRPr="000874A8">
              <w:rPr>
                <w:rFonts w:ascii="Times New Roman" w:hAnsi="Times New Roman"/>
                <w:sz w:val="24"/>
                <w:szCs w:val="24"/>
              </w:rPr>
              <w:t>My cultural background influenced my reaction to APC’s political advertisements.</w:t>
            </w:r>
          </w:p>
        </w:tc>
        <w:tc>
          <w:tcPr>
            <w:tcW w:w="81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50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(50.0)</w:t>
            </w:r>
          </w:p>
        </w:tc>
        <w:tc>
          <w:tcPr>
            <w:tcW w:w="81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20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(20.0)</w:t>
            </w:r>
          </w:p>
        </w:tc>
        <w:tc>
          <w:tcPr>
            <w:tcW w:w="81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(10.0)</w:t>
            </w:r>
          </w:p>
        </w:tc>
        <w:tc>
          <w:tcPr>
            <w:tcW w:w="81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(10.0)</w:t>
            </w:r>
          </w:p>
        </w:tc>
        <w:tc>
          <w:tcPr>
            <w:tcW w:w="801"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(10.0)</w:t>
            </w:r>
          </w:p>
        </w:tc>
        <w:tc>
          <w:tcPr>
            <w:tcW w:w="803"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3.90</w:t>
            </w:r>
          </w:p>
        </w:tc>
        <w:tc>
          <w:tcPr>
            <w:tcW w:w="636"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1.37</w:t>
            </w:r>
          </w:p>
        </w:tc>
      </w:tr>
      <w:tr w:rsidR="00A45196" w:rsidRPr="000874A8" w:rsidTr="008D2DA6">
        <w:trPr>
          <w:trHeight w:val="829"/>
        </w:trPr>
        <w:tc>
          <w:tcPr>
            <w:tcW w:w="4878"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jc w:val="both"/>
              <w:rPr>
                <w:rFonts w:ascii="Times New Roman" w:hAnsi="Times New Roman"/>
                <w:sz w:val="24"/>
                <w:szCs w:val="24"/>
              </w:rPr>
            </w:pPr>
            <w:r w:rsidRPr="000874A8">
              <w:rPr>
                <w:rFonts w:ascii="Times New Roman" w:hAnsi="Times New Roman"/>
                <w:sz w:val="24"/>
                <w:szCs w:val="24"/>
              </w:rPr>
              <w:t>Family opinions affected how I viewed APC's advertisements during the 2023 elections.</w:t>
            </w:r>
          </w:p>
        </w:tc>
        <w:tc>
          <w:tcPr>
            <w:tcW w:w="81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40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(40.0)</w:t>
            </w:r>
          </w:p>
        </w:tc>
        <w:tc>
          <w:tcPr>
            <w:tcW w:w="81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40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(40.0)</w:t>
            </w:r>
          </w:p>
        </w:tc>
        <w:tc>
          <w:tcPr>
            <w:tcW w:w="81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19</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(19.0)</w:t>
            </w:r>
          </w:p>
        </w:tc>
        <w:tc>
          <w:tcPr>
            <w:tcW w:w="81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(0.0)</w:t>
            </w:r>
          </w:p>
        </w:tc>
        <w:tc>
          <w:tcPr>
            <w:tcW w:w="803"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4.19</w:t>
            </w:r>
          </w:p>
        </w:tc>
        <w:tc>
          <w:tcPr>
            <w:tcW w:w="636"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0.77</w:t>
            </w:r>
          </w:p>
        </w:tc>
      </w:tr>
      <w:tr w:rsidR="00A45196" w:rsidRPr="000874A8" w:rsidTr="008D2DA6">
        <w:trPr>
          <w:trHeight w:val="746"/>
        </w:trPr>
        <w:tc>
          <w:tcPr>
            <w:tcW w:w="4878"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jc w:val="both"/>
              <w:rPr>
                <w:rFonts w:ascii="Times New Roman" w:hAnsi="Times New Roman"/>
                <w:sz w:val="24"/>
                <w:szCs w:val="24"/>
              </w:rPr>
            </w:pPr>
            <w:r w:rsidRPr="000874A8">
              <w:rPr>
                <w:rFonts w:ascii="Times New Roman" w:hAnsi="Times New Roman"/>
                <w:sz w:val="24"/>
                <w:szCs w:val="24"/>
              </w:rPr>
              <w:t>Religious beliefs played a role in my perception of APC’s advertisements.</w:t>
            </w:r>
          </w:p>
        </w:tc>
        <w:tc>
          <w:tcPr>
            <w:tcW w:w="81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26</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(26.0)</w:t>
            </w:r>
          </w:p>
        </w:tc>
        <w:tc>
          <w:tcPr>
            <w:tcW w:w="81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24</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(24.0)</w:t>
            </w:r>
          </w:p>
        </w:tc>
        <w:tc>
          <w:tcPr>
            <w:tcW w:w="81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20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(20.0)</w:t>
            </w:r>
          </w:p>
        </w:tc>
        <w:tc>
          <w:tcPr>
            <w:tcW w:w="81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20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(20.0)</w:t>
            </w:r>
          </w:p>
        </w:tc>
        <w:tc>
          <w:tcPr>
            <w:tcW w:w="801"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(10.0)</w:t>
            </w:r>
          </w:p>
        </w:tc>
        <w:tc>
          <w:tcPr>
            <w:tcW w:w="803"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3.36</w:t>
            </w:r>
          </w:p>
        </w:tc>
        <w:tc>
          <w:tcPr>
            <w:tcW w:w="636"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1.32</w:t>
            </w:r>
          </w:p>
        </w:tc>
      </w:tr>
      <w:tr w:rsidR="00A45196" w:rsidRPr="000874A8" w:rsidTr="008D2DA6">
        <w:trPr>
          <w:trHeight w:val="829"/>
        </w:trPr>
        <w:tc>
          <w:tcPr>
            <w:tcW w:w="4878"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jc w:val="both"/>
              <w:rPr>
                <w:rFonts w:ascii="Times New Roman" w:hAnsi="Times New Roman"/>
                <w:sz w:val="24"/>
                <w:szCs w:val="24"/>
              </w:rPr>
            </w:pPr>
            <w:r w:rsidRPr="000874A8">
              <w:rPr>
                <w:rFonts w:ascii="Times New Roman" w:hAnsi="Times New Roman"/>
                <w:sz w:val="24"/>
                <w:szCs w:val="24"/>
              </w:rPr>
              <w:t>Social norms within my community impacted my response to APC’s political ads.</w:t>
            </w:r>
          </w:p>
        </w:tc>
        <w:tc>
          <w:tcPr>
            <w:tcW w:w="81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40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(40.0)</w:t>
            </w:r>
          </w:p>
        </w:tc>
        <w:tc>
          <w:tcPr>
            <w:tcW w:w="81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30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(30.0)</w:t>
            </w:r>
          </w:p>
        </w:tc>
        <w:tc>
          <w:tcPr>
            <w:tcW w:w="81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15</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(15.0)</w:t>
            </w:r>
          </w:p>
        </w:tc>
        <w:tc>
          <w:tcPr>
            <w:tcW w:w="81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15</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(15.0)</w:t>
            </w:r>
          </w:p>
        </w:tc>
        <w:tc>
          <w:tcPr>
            <w:tcW w:w="801"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(0.0)</w:t>
            </w:r>
          </w:p>
        </w:tc>
        <w:tc>
          <w:tcPr>
            <w:tcW w:w="803"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3.95</w:t>
            </w:r>
          </w:p>
        </w:tc>
        <w:tc>
          <w:tcPr>
            <w:tcW w:w="636"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1.07</w:t>
            </w:r>
          </w:p>
        </w:tc>
      </w:tr>
      <w:tr w:rsidR="00A45196" w:rsidRPr="000874A8" w:rsidTr="008D2DA6">
        <w:trPr>
          <w:trHeight w:val="829"/>
        </w:trPr>
        <w:tc>
          <w:tcPr>
            <w:tcW w:w="4878"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jc w:val="both"/>
              <w:rPr>
                <w:rFonts w:ascii="Times New Roman" w:hAnsi="Times New Roman"/>
                <w:sz w:val="24"/>
                <w:szCs w:val="24"/>
              </w:rPr>
            </w:pPr>
            <w:r w:rsidRPr="000874A8">
              <w:rPr>
                <w:rFonts w:ascii="Times New Roman" w:hAnsi="Times New Roman"/>
                <w:sz w:val="24"/>
                <w:szCs w:val="24"/>
              </w:rPr>
              <w:t>My friends’ opinions influenced my perception of APC’s advertisements.</w:t>
            </w:r>
          </w:p>
        </w:tc>
        <w:tc>
          <w:tcPr>
            <w:tcW w:w="81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45</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(45.0)</w:t>
            </w:r>
          </w:p>
        </w:tc>
        <w:tc>
          <w:tcPr>
            <w:tcW w:w="81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35</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(35.0)</w:t>
            </w:r>
          </w:p>
        </w:tc>
        <w:tc>
          <w:tcPr>
            <w:tcW w:w="81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(10.0)</w:t>
            </w:r>
          </w:p>
        </w:tc>
        <w:tc>
          <w:tcPr>
            <w:tcW w:w="81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5</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(5.0)</w:t>
            </w:r>
          </w:p>
        </w:tc>
        <w:tc>
          <w:tcPr>
            <w:tcW w:w="801"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5</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(5.0)</w:t>
            </w:r>
          </w:p>
        </w:tc>
        <w:tc>
          <w:tcPr>
            <w:tcW w:w="803"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4.1</w:t>
            </w:r>
          </w:p>
        </w:tc>
        <w:tc>
          <w:tcPr>
            <w:tcW w:w="636"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1.09</w:t>
            </w:r>
          </w:p>
        </w:tc>
      </w:tr>
    </w:tbl>
    <w:p w:rsidR="00A45196" w:rsidRPr="000874A8" w:rsidRDefault="00A45196" w:rsidP="00A45196">
      <w:pPr>
        <w:tabs>
          <w:tab w:val="left" w:pos="360"/>
        </w:tabs>
        <w:spacing w:after="0"/>
        <w:jc w:val="both"/>
        <w:rPr>
          <w:rFonts w:ascii="Times New Roman" w:hAnsi="Times New Roman"/>
          <w:kern w:val="2"/>
          <w:sz w:val="24"/>
          <w:szCs w:val="24"/>
        </w:rPr>
      </w:pPr>
      <w:r w:rsidRPr="000874A8">
        <w:rPr>
          <w:rFonts w:ascii="Times New Roman" w:hAnsi="Times New Roman"/>
          <w:b/>
          <w:bCs/>
          <w:sz w:val="24"/>
          <w:szCs w:val="24"/>
        </w:rPr>
        <w:t xml:space="preserve">Source: </w:t>
      </w:r>
      <w:r>
        <w:rPr>
          <w:rFonts w:ascii="Times New Roman" w:hAnsi="Times New Roman"/>
          <w:sz w:val="24"/>
          <w:szCs w:val="24"/>
        </w:rPr>
        <w:t>Field Survey, 2025</w:t>
      </w:r>
      <w:r w:rsidRPr="000874A8">
        <w:rPr>
          <w:rFonts w:ascii="Times New Roman" w:hAnsi="Times New Roman"/>
          <w:sz w:val="24"/>
          <w:szCs w:val="24"/>
        </w:rPr>
        <w:t>.</w:t>
      </w:r>
    </w:p>
    <w:p w:rsidR="00A45196" w:rsidRPr="000874A8" w:rsidRDefault="00A45196" w:rsidP="00A45196">
      <w:pPr>
        <w:spacing w:after="0" w:line="360" w:lineRule="auto"/>
        <w:jc w:val="both"/>
        <w:rPr>
          <w:rFonts w:ascii="Times New Roman" w:hAnsi="Times New Roman"/>
          <w:b/>
          <w:bCs/>
          <w:sz w:val="24"/>
          <w:szCs w:val="24"/>
        </w:rPr>
      </w:pPr>
      <w:r w:rsidRPr="000874A8">
        <w:rPr>
          <w:rFonts w:ascii="Times New Roman" w:hAnsi="Times New Roman"/>
          <w:b/>
          <w:bCs/>
          <w:sz w:val="24"/>
          <w:szCs w:val="24"/>
        </w:rPr>
        <w:t>INTERPRETATION</w:t>
      </w:r>
    </w:p>
    <w:p w:rsidR="00A45196" w:rsidRPr="000874A8" w:rsidRDefault="00A45196" w:rsidP="00A45196">
      <w:pPr>
        <w:numPr>
          <w:ilvl w:val="0"/>
          <w:numId w:val="41"/>
        </w:numPr>
        <w:spacing w:after="0" w:line="360" w:lineRule="auto"/>
        <w:jc w:val="both"/>
        <w:rPr>
          <w:rFonts w:ascii="Times New Roman" w:hAnsi="Times New Roman"/>
          <w:bCs/>
          <w:sz w:val="24"/>
          <w:szCs w:val="24"/>
        </w:rPr>
      </w:pPr>
      <w:r w:rsidRPr="000874A8">
        <w:rPr>
          <w:rFonts w:ascii="Times New Roman" w:hAnsi="Times New Roman"/>
          <w:b/>
          <w:bCs/>
          <w:sz w:val="24"/>
          <w:szCs w:val="24"/>
        </w:rPr>
        <w:t xml:space="preserve">My cultural background influenced my reaction to APC’s political advertisements.  </w:t>
      </w:r>
      <w:r w:rsidRPr="000874A8">
        <w:rPr>
          <w:rFonts w:ascii="Times New Roman" w:hAnsi="Times New Roman"/>
          <w:bCs/>
          <w:sz w:val="24"/>
          <w:szCs w:val="24"/>
        </w:rPr>
        <w:t>A total of 70% of respondents either strongly agreed (50%) or agreed (20%) that their cultural background influenced their reaction to APC’s political advertisements. Meanwhile, 10% were undecided, and 20% disagreed to some extent. The mean score of 3.90 suggests a notable influence of cultural background on reactions to these ads, though the standard deviation of 1.37 indicates a relatively high variation, showing diverse opinions among respondents.</w:t>
      </w:r>
    </w:p>
    <w:p w:rsidR="00A45196" w:rsidRPr="000874A8" w:rsidRDefault="00A45196" w:rsidP="00A45196">
      <w:pPr>
        <w:numPr>
          <w:ilvl w:val="0"/>
          <w:numId w:val="41"/>
        </w:numPr>
        <w:spacing w:after="0" w:line="360" w:lineRule="auto"/>
        <w:jc w:val="both"/>
        <w:rPr>
          <w:rFonts w:ascii="Times New Roman" w:hAnsi="Times New Roman"/>
          <w:bCs/>
          <w:sz w:val="24"/>
          <w:szCs w:val="24"/>
        </w:rPr>
      </w:pPr>
      <w:r w:rsidRPr="000874A8">
        <w:rPr>
          <w:rFonts w:ascii="Times New Roman" w:hAnsi="Times New Roman"/>
          <w:b/>
          <w:bCs/>
          <w:sz w:val="24"/>
          <w:szCs w:val="24"/>
        </w:rPr>
        <w:lastRenderedPageBreak/>
        <w:t xml:space="preserve">Family opinions affected how I viewed APC's advertisements during the 2023 elections. </w:t>
      </w:r>
      <w:r w:rsidRPr="000874A8">
        <w:rPr>
          <w:rFonts w:ascii="Times New Roman" w:hAnsi="Times New Roman"/>
          <w:bCs/>
          <w:sz w:val="24"/>
          <w:szCs w:val="24"/>
        </w:rPr>
        <w:t>Here, 80% of respondents either strongly agreed (40%) or agreed (40%) that family opinions impacted their perception of APC's advertisements, while 19% were undecided, and 1% disagreed. The mean score of 4.19 indicates a strong influence of family views, with a standard deviation of 0.77, showing consistency in responses and a clear positive influence of family opinions.</w:t>
      </w:r>
    </w:p>
    <w:p w:rsidR="00A45196" w:rsidRPr="000874A8" w:rsidRDefault="00A45196" w:rsidP="00A45196">
      <w:pPr>
        <w:numPr>
          <w:ilvl w:val="0"/>
          <w:numId w:val="41"/>
        </w:numPr>
        <w:spacing w:after="0" w:line="360" w:lineRule="auto"/>
        <w:jc w:val="both"/>
        <w:rPr>
          <w:rFonts w:ascii="Times New Roman" w:hAnsi="Times New Roman"/>
          <w:bCs/>
          <w:sz w:val="24"/>
          <w:szCs w:val="24"/>
        </w:rPr>
      </w:pPr>
      <w:r w:rsidRPr="000874A8">
        <w:rPr>
          <w:rFonts w:ascii="Times New Roman" w:hAnsi="Times New Roman"/>
          <w:b/>
          <w:bCs/>
          <w:sz w:val="24"/>
          <w:szCs w:val="24"/>
        </w:rPr>
        <w:t xml:space="preserve">Religious beliefs played a role in my perception of APC’s advertisements. </w:t>
      </w:r>
      <w:r w:rsidRPr="000874A8">
        <w:rPr>
          <w:rFonts w:ascii="Times New Roman" w:hAnsi="Times New Roman"/>
          <w:bCs/>
          <w:sz w:val="24"/>
          <w:szCs w:val="24"/>
        </w:rPr>
        <w:t>A total of 50% of respondents either strongly agreed (26%) or agreed (24%) that religious beliefs affected their perception of APC’s advertisements. In contrast, 20% were undecided, and another 30% disagreed to varying extents. The mean score of 3.36 reflects a moderate impact of religious beliefs, with a standard deviation of 1.32 indicating notable variation in responses, which suggests that religion’s role was influential for some but not universally.</w:t>
      </w:r>
    </w:p>
    <w:p w:rsidR="00A45196" w:rsidRPr="000874A8" w:rsidRDefault="00A45196" w:rsidP="00A45196">
      <w:pPr>
        <w:numPr>
          <w:ilvl w:val="0"/>
          <w:numId w:val="41"/>
        </w:numPr>
        <w:spacing w:after="0" w:line="360" w:lineRule="auto"/>
        <w:jc w:val="both"/>
        <w:rPr>
          <w:rFonts w:ascii="Times New Roman" w:hAnsi="Times New Roman"/>
          <w:bCs/>
          <w:sz w:val="24"/>
          <w:szCs w:val="24"/>
        </w:rPr>
      </w:pPr>
      <w:r w:rsidRPr="000874A8">
        <w:rPr>
          <w:rFonts w:ascii="Times New Roman" w:hAnsi="Times New Roman"/>
          <w:b/>
          <w:bCs/>
          <w:sz w:val="24"/>
          <w:szCs w:val="24"/>
        </w:rPr>
        <w:t xml:space="preserve">Social norms within my community impacted my response to APC’s political ads. </w:t>
      </w:r>
      <w:r w:rsidRPr="000874A8">
        <w:rPr>
          <w:rFonts w:ascii="Times New Roman" w:hAnsi="Times New Roman"/>
          <w:bCs/>
          <w:sz w:val="24"/>
          <w:szCs w:val="24"/>
        </w:rPr>
        <w:t>A total of 70% of respondents either strongly agreed (40%) or agreed (30%) that social norms influenced their responses to APC’s ads. Meanwhile, 15% were undecided, and another 15% disagreed. The mean score of 3.95 suggests a generally positive influence of community social norms, with a standard deviation of 1.07 indicating moderate consistency in responses, though some variation exists.</w:t>
      </w:r>
    </w:p>
    <w:p w:rsidR="00A45196" w:rsidRPr="000874A8" w:rsidRDefault="00A45196" w:rsidP="00A45196">
      <w:pPr>
        <w:numPr>
          <w:ilvl w:val="0"/>
          <w:numId w:val="41"/>
        </w:numPr>
        <w:spacing w:after="0" w:line="360" w:lineRule="auto"/>
        <w:jc w:val="both"/>
        <w:rPr>
          <w:rFonts w:ascii="Times New Roman" w:hAnsi="Times New Roman"/>
          <w:bCs/>
          <w:sz w:val="24"/>
          <w:szCs w:val="24"/>
        </w:rPr>
      </w:pPr>
      <w:r w:rsidRPr="000874A8">
        <w:rPr>
          <w:rFonts w:ascii="Times New Roman" w:hAnsi="Times New Roman"/>
          <w:b/>
          <w:bCs/>
          <w:sz w:val="24"/>
          <w:szCs w:val="24"/>
        </w:rPr>
        <w:t xml:space="preserve">My friends' opinions influenced my perception of APC’s advertisements. </w:t>
      </w:r>
      <w:r w:rsidRPr="000874A8">
        <w:rPr>
          <w:rFonts w:ascii="Times New Roman" w:hAnsi="Times New Roman"/>
          <w:bCs/>
          <w:sz w:val="24"/>
          <w:szCs w:val="24"/>
        </w:rPr>
        <w:t xml:space="preserve">Here, 80% of respondents either strongly agreed (45%) or agreed (35%) that their friends' opinions impacted their views on APC’s advertisements. Meanwhile, 10% were undecided, and 10% disagreed. The mean score of 4.1 reflects a high level of influence from peers, with a standard deviation of 1.09 indicating moderate variability, though overall consensus on the influence of friends’ opinions. </w:t>
      </w:r>
    </w:p>
    <w:p w:rsidR="00A45196" w:rsidRPr="000874A8" w:rsidRDefault="00A45196" w:rsidP="00A45196">
      <w:pPr>
        <w:spacing w:after="0" w:line="360" w:lineRule="auto"/>
        <w:jc w:val="both"/>
        <w:rPr>
          <w:rFonts w:ascii="Times New Roman" w:hAnsi="Times New Roman"/>
          <w:bCs/>
          <w:sz w:val="24"/>
          <w:szCs w:val="24"/>
        </w:rPr>
      </w:pPr>
      <w:r w:rsidRPr="000874A8">
        <w:rPr>
          <w:rFonts w:ascii="Times New Roman" w:hAnsi="Times New Roman"/>
          <w:bCs/>
          <w:sz w:val="24"/>
          <w:szCs w:val="24"/>
        </w:rPr>
        <w:t>The data generally shows that socio-cultural factors, including cultural background, family and friends' opinions, social norms, and religious beliefs, play an influential role in shaping respondents' perceptions of APC's political advertisements. The strongest influences appear to come from family and friends, as reflected in the higher mean scores and lower standard deviations for those items, indicating a consistent and significant impact of these factors across respondents.</w:t>
      </w:r>
    </w:p>
    <w:p w:rsidR="00A45196" w:rsidRPr="000874A8" w:rsidRDefault="00A45196" w:rsidP="00A45196">
      <w:pPr>
        <w:spacing w:after="0" w:line="360" w:lineRule="auto"/>
        <w:rPr>
          <w:rFonts w:ascii="Times New Roman" w:hAnsi="Times New Roman"/>
          <w:sz w:val="24"/>
          <w:szCs w:val="24"/>
        </w:rPr>
      </w:pPr>
      <w:r w:rsidRPr="000874A8">
        <w:rPr>
          <w:rFonts w:ascii="Times New Roman" w:hAnsi="Times New Roman"/>
          <w:b/>
          <w:bCs/>
          <w:sz w:val="24"/>
          <w:szCs w:val="24"/>
        </w:rPr>
        <w:lastRenderedPageBreak/>
        <w:t xml:space="preserve">Research Objective 3: </w:t>
      </w:r>
      <w:r w:rsidRPr="000874A8">
        <w:rPr>
          <w:rFonts w:ascii="Times New Roman" w:hAnsi="Times New Roman"/>
          <w:sz w:val="24"/>
          <w:szCs w:val="24"/>
        </w:rPr>
        <w:t>Analyze the impact of digital media on the effectiveness of APC's advertising campaigns</w:t>
      </w:r>
    </w:p>
    <w:p w:rsidR="00A45196" w:rsidRPr="000874A8" w:rsidRDefault="00A45196" w:rsidP="00A45196">
      <w:pPr>
        <w:spacing w:after="0" w:line="360" w:lineRule="auto"/>
        <w:jc w:val="both"/>
        <w:rPr>
          <w:rFonts w:ascii="Times New Roman" w:hAnsi="Times New Roman"/>
          <w:b/>
          <w:sz w:val="24"/>
          <w:szCs w:val="24"/>
        </w:rPr>
      </w:pPr>
      <w:r w:rsidRPr="000874A8">
        <w:rPr>
          <w:rFonts w:ascii="Times New Roman" w:hAnsi="Times New Roman"/>
          <w:b/>
          <w:sz w:val="24"/>
          <w:szCs w:val="24"/>
        </w:rPr>
        <w:t>Table 4.2.3.3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6"/>
        <w:gridCol w:w="804"/>
        <w:gridCol w:w="804"/>
        <w:gridCol w:w="802"/>
        <w:gridCol w:w="796"/>
        <w:gridCol w:w="796"/>
        <w:gridCol w:w="803"/>
        <w:gridCol w:w="636"/>
      </w:tblGrid>
      <w:tr w:rsidR="00A45196" w:rsidRPr="000874A8" w:rsidTr="008D2DA6">
        <w:trPr>
          <w:trHeight w:val="399"/>
        </w:trPr>
        <w:tc>
          <w:tcPr>
            <w:tcW w:w="4878"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Statement</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SA</w:t>
            </w:r>
          </w:p>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A</w:t>
            </w:r>
          </w:p>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w:t>
            </w:r>
          </w:p>
        </w:tc>
        <w:tc>
          <w:tcPr>
            <w:tcW w:w="80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UD (%)</w:t>
            </w:r>
          </w:p>
        </w:tc>
        <w:tc>
          <w:tcPr>
            <w:tcW w:w="79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D</w:t>
            </w:r>
          </w:p>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w:t>
            </w:r>
          </w:p>
        </w:tc>
        <w:tc>
          <w:tcPr>
            <w:tcW w:w="79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SD (%)</w:t>
            </w:r>
          </w:p>
        </w:tc>
        <w:tc>
          <w:tcPr>
            <w:tcW w:w="803"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Mean</w:t>
            </w:r>
          </w:p>
        </w:tc>
        <w:tc>
          <w:tcPr>
            <w:tcW w:w="636"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SD</w:t>
            </w:r>
          </w:p>
        </w:tc>
      </w:tr>
      <w:tr w:rsidR="00A45196" w:rsidRPr="000874A8" w:rsidTr="008D2DA6">
        <w:trPr>
          <w:trHeight w:val="414"/>
        </w:trPr>
        <w:tc>
          <w:tcPr>
            <w:tcW w:w="4878"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jc w:val="both"/>
              <w:rPr>
                <w:rFonts w:ascii="Times New Roman" w:hAnsi="Times New Roman"/>
                <w:sz w:val="24"/>
                <w:szCs w:val="24"/>
              </w:rPr>
            </w:pPr>
            <w:r w:rsidRPr="000874A8">
              <w:rPr>
                <w:rFonts w:ascii="Times New Roman" w:hAnsi="Times New Roman"/>
                <w:sz w:val="24"/>
                <w:szCs w:val="24"/>
              </w:rPr>
              <w:t>APC’s presence on digital media influenced my perception of their candidates.</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r w:rsidRPr="000874A8">
              <w:rPr>
                <w:rFonts w:ascii="Times New Roman" w:hAnsi="Times New Roman"/>
                <w:sz w:val="24"/>
              </w:rPr>
              <w:t>40</w:t>
            </w:r>
          </w:p>
          <w:p w:rsidR="00A45196" w:rsidRPr="000874A8" w:rsidRDefault="00A45196" w:rsidP="008D2DA6">
            <w:pPr>
              <w:pStyle w:val="BodyText"/>
              <w:tabs>
                <w:tab w:val="left" w:pos="360"/>
              </w:tabs>
              <w:rPr>
                <w:rFonts w:ascii="Times New Roman" w:hAnsi="Times New Roman"/>
                <w:sz w:val="24"/>
              </w:rPr>
            </w:pPr>
            <w:r w:rsidRPr="000874A8">
              <w:rPr>
                <w:rFonts w:ascii="Times New Roman" w:hAnsi="Times New Roman"/>
                <w:sz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r w:rsidRPr="000874A8">
              <w:rPr>
                <w:rFonts w:ascii="Times New Roman" w:hAnsi="Times New Roman"/>
                <w:sz w:val="24"/>
              </w:rPr>
              <w:t>45</w:t>
            </w:r>
          </w:p>
          <w:p w:rsidR="00A45196" w:rsidRPr="000874A8" w:rsidRDefault="00A45196" w:rsidP="008D2DA6">
            <w:pPr>
              <w:pStyle w:val="BodyText"/>
              <w:tabs>
                <w:tab w:val="left" w:pos="360"/>
              </w:tabs>
              <w:rPr>
                <w:rFonts w:ascii="Times New Roman" w:hAnsi="Times New Roman"/>
                <w:sz w:val="24"/>
              </w:rPr>
            </w:pPr>
            <w:r w:rsidRPr="000874A8">
              <w:rPr>
                <w:rFonts w:ascii="Times New Roman" w:hAnsi="Times New Roman"/>
                <w:sz w:val="24"/>
              </w:rPr>
              <w:t>(45.0)</w:t>
            </w:r>
          </w:p>
        </w:tc>
        <w:tc>
          <w:tcPr>
            <w:tcW w:w="80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r w:rsidRPr="000874A8">
              <w:rPr>
                <w:rFonts w:ascii="Times New Roman" w:hAnsi="Times New Roman"/>
                <w:sz w:val="24"/>
              </w:rPr>
              <w:t>0</w:t>
            </w:r>
          </w:p>
          <w:p w:rsidR="00A45196" w:rsidRPr="000874A8" w:rsidRDefault="00A45196" w:rsidP="008D2DA6">
            <w:pPr>
              <w:pStyle w:val="BodyText"/>
              <w:tabs>
                <w:tab w:val="left" w:pos="360"/>
              </w:tabs>
              <w:rPr>
                <w:rFonts w:ascii="Times New Roman" w:hAnsi="Times New Roman"/>
                <w:sz w:val="24"/>
              </w:rPr>
            </w:pPr>
            <w:r w:rsidRPr="000874A8">
              <w:rPr>
                <w:rFonts w:ascii="Times New Roman" w:hAnsi="Times New Roman"/>
                <w:sz w:val="24"/>
              </w:rPr>
              <w:t>(0.0)</w:t>
            </w:r>
          </w:p>
        </w:tc>
        <w:tc>
          <w:tcPr>
            <w:tcW w:w="79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r w:rsidRPr="000874A8">
              <w:rPr>
                <w:rFonts w:ascii="Times New Roman" w:hAnsi="Times New Roman"/>
                <w:sz w:val="24"/>
              </w:rPr>
              <w:t>7</w:t>
            </w:r>
          </w:p>
          <w:p w:rsidR="00A45196" w:rsidRPr="000874A8" w:rsidRDefault="00A45196" w:rsidP="008D2DA6">
            <w:pPr>
              <w:pStyle w:val="BodyText"/>
              <w:tabs>
                <w:tab w:val="left" w:pos="360"/>
              </w:tabs>
              <w:rPr>
                <w:rFonts w:ascii="Times New Roman" w:hAnsi="Times New Roman"/>
                <w:sz w:val="24"/>
              </w:rPr>
            </w:pPr>
            <w:r w:rsidRPr="000874A8">
              <w:rPr>
                <w:rFonts w:ascii="Times New Roman" w:hAnsi="Times New Roman"/>
                <w:sz w:val="24"/>
              </w:rPr>
              <w:t>(7.0)</w:t>
            </w:r>
          </w:p>
        </w:tc>
        <w:tc>
          <w:tcPr>
            <w:tcW w:w="79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8</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(8.0)</w:t>
            </w:r>
          </w:p>
        </w:tc>
        <w:tc>
          <w:tcPr>
            <w:tcW w:w="803"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4.02</w:t>
            </w:r>
          </w:p>
        </w:tc>
        <w:tc>
          <w:tcPr>
            <w:tcW w:w="636"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1.18</w:t>
            </w:r>
          </w:p>
        </w:tc>
      </w:tr>
      <w:tr w:rsidR="00A45196" w:rsidRPr="000874A8" w:rsidTr="008D2DA6">
        <w:trPr>
          <w:trHeight w:val="399"/>
        </w:trPr>
        <w:tc>
          <w:tcPr>
            <w:tcW w:w="4878"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jc w:val="both"/>
              <w:rPr>
                <w:rFonts w:ascii="Times New Roman" w:hAnsi="Times New Roman"/>
                <w:sz w:val="24"/>
                <w:szCs w:val="24"/>
              </w:rPr>
            </w:pPr>
            <w:r w:rsidRPr="000874A8">
              <w:rPr>
                <w:rFonts w:ascii="Times New Roman" w:hAnsi="Times New Roman"/>
                <w:sz w:val="24"/>
                <w:szCs w:val="24"/>
              </w:rPr>
              <w:t>The digital ads by APC were more effective than traditional forms of advertising.</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r w:rsidRPr="000874A8">
              <w:rPr>
                <w:rFonts w:ascii="Times New Roman" w:hAnsi="Times New Roman"/>
                <w:sz w:val="24"/>
              </w:rPr>
              <w:t>24</w:t>
            </w:r>
          </w:p>
          <w:p w:rsidR="00A45196" w:rsidRPr="000874A8" w:rsidRDefault="00A45196" w:rsidP="008D2DA6">
            <w:pPr>
              <w:pStyle w:val="BodyText"/>
              <w:tabs>
                <w:tab w:val="left" w:pos="360"/>
              </w:tabs>
              <w:rPr>
                <w:rFonts w:ascii="Times New Roman" w:hAnsi="Times New Roman"/>
                <w:sz w:val="24"/>
              </w:rPr>
            </w:pPr>
            <w:r w:rsidRPr="000874A8">
              <w:rPr>
                <w:rFonts w:ascii="Times New Roman" w:hAnsi="Times New Roman"/>
                <w:sz w:val="24"/>
              </w:rPr>
              <w:t>(24.0)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r w:rsidRPr="000874A8">
              <w:rPr>
                <w:rFonts w:ascii="Times New Roman" w:hAnsi="Times New Roman"/>
                <w:sz w:val="24"/>
              </w:rPr>
              <w:t>26</w:t>
            </w:r>
          </w:p>
          <w:p w:rsidR="00A45196" w:rsidRPr="000874A8" w:rsidRDefault="00A45196" w:rsidP="008D2DA6">
            <w:pPr>
              <w:pStyle w:val="BodyText"/>
              <w:tabs>
                <w:tab w:val="left" w:pos="360"/>
              </w:tabs>
              <w:rPr>
                <w:rFonts w:ascii="Times New Roman" w:hAnsi="Times New Roman"/>
                <w:sz w:val="24"/>
              </w:rPr>
            </w:pPr>
            <w:r w:rsidRPr="000874A8">
              <w:rPr>
                <w:rFonts w:ascii="Times New Roman" w:hAnsi="Times New Roman"/>
                <w:sz w:val="24"/>
              </w:rPr>
              <w:t>(26.0)</w:t>
            </w:r>
          </w:p>
        </w:tc>
        <w:tc>
          <w:tcPr>
            <w:tcW w:w="80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(10.0)</w:t>
            </w:r>
          </w:p>
        </w:tc>
        <w:tc>
          <w:tcPr>
            <w:tcW w:w="79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r w:rsidRPr="000874A8">
              <w:rPr>
                <w:rFonts w:ascii="Times New Roman" w:hAnsi="Times New Roman"/>
                <w:sz w:val="24"/>
              </w:rPr>
              <w:t>20</w:t>
            </w:r>
          </w:p>
          <w:p w:rsidR="00A45196" w:rsidRPr="000874A8" w:rsidRDefault="00A45196" w:rsidP="008D2DA6">
            <w:pPr>
              <w:pStyle w:val="BodyText"/>
              <w:tabs>
                <w:tab w:val="left" w:pos="360"/>
              </w:tabs>
              <w:rPr>
                <w:rFonts w:ascii="Times New Roman" w:hAnsi="Times New Roman"/>
                <w:sz w:val="24"/>
              </w:rPr>
            </w:pPr>
            <w:r w:rsidRPr="000874A8">
              <w:rPr>
                <w:rFonts w:ascii="Times New Roman" w:hAnsi="Times New Roman"/>
                <w:sz w:val="24"/>
              </w:rPr>
              <w:t>(20.0)</w:t>
            </w:r>
          </w:p>
        </w:tc>
        <w:tc>
          <w:tcPr>
            <w:tcW w:w="79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20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(20.0)</w:t>
            </w:r>
          </w:p>
        </w:tc>
        <w:tc>
          <w:tcPr>
            <w:tcW w:w="803"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3.14</w:t>
            </w:r>
          </w:p>
        </w:tc>
        <w:tc>
          <w:tcPr>
            <w:tcW w:w="636"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1.48</w:t>
            </w:r>
          </w:p>
        </w:tc>
      </w:tr>
      <w:tr w:rsidR="00A45196" w:rsidRPr="000874A8" w:rsidTr="008D2DA6">
        <w:trPr>
          <w:trHeight w:val="399"/>
        </w:trPr>
        <w:tc>
          <w:tcPr>
            <w:tcW w:w="4878"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jc w:val="both"/>
              <w:rPr>
                <w:rFonts w:ascii="Times New Roman" w:hAnsi="Times New Roman"/>
                <w:sz w:val="24"/>
                <w:szCs w:val="24"/>
              </w:rPr>
            </w:pPr>
            <w:r w:rsidRPr="000874A8">
              <w:rPr>
                <w:rFonts w:ascii="Times New Roman" w:hAnsi="Times New Roman"/>
                <w:sz w:val="24"/>
                <w:szCs w:val="24"/>
              </w:rPr>
              <w:t>APC’s advertisements on social media platforms made their campaign messages clearer.</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TableParagraph"/>
              <w:tabs>
                <w:tab w:val="left" w:pos="360"/>
              </w:tabs>
              <w:spacing w:line="276" w:lineRule="auto"/>
              <w:ind w:left="720" w:hanging="720"/>
              <w:rPr>
                <w:rFonts w:ascii="Times New Roman" w:hAnsi="Times New Roman" w:cs="Times New Roman"/>
                <w:sz w:val="24"/>
                <w:szCs w:val="24"/>
              </w:rPr>
            </w:pPr>
            <w:r w:rsidRPr="000874A8">
              <w:rPr>
                <w:rFonts w:ascii="Times New Roman" w:hAnsi="Times New Roman" w:cs="Times New Roman"/>
                <w:sz w:val="24"/>
                <w:szCs w:val="24"/>
              </w:rPr>
              <w:t>26</w:t>
            </w:r>
          </w:p>
          <w:p w:rsidR="00A45196" w:rsidRPr="000874A8" w:rsidRDefault="00A45196" w:rsidP="008D2DA6">
            <w:pPr>
              <w:pStyle w:val="TableParagraph"/>
              <w:tabs>
                <w:tab w:val="left" w:pos="360"/>
              </w:tabs>
              <w:spacing w:line="276" w:lineRule="auto"/>
              <w:ind w:left="720" w:hanging="720"/>
              <w:rPr>
                <w:rFonts w:ascii="Times New Roman" w:hAnsi="Times New Roman" w:cs="Times New Roman"/>
                <w:sz w:val="24"/>
                <w:szCs w:val="24"/>
              </w:rPr>
            </w:pPr>
            <w:r w:rsidRPr="000874A8">
              <w:rPr>
                <w:rFonts w:ascii="Times New Roman" w:hAnsi="Times New Roman" w:cs="Times New Roman"/>
                <w:sz w:val="24"/>
                <w:szCs w:val="24"/>
              </w:rPr>
              <w:t>(26.0)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24</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(24.0)</w:t>
            </w:r>
          </w:p>
        </w:tc>
        <w:tc>
          <w:tcPr>
            <w:tcW w:w="80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20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(20.0)</w:t>
            </w:r>
          </w:p>
        </w:tc>
        <w:tc>
          <w:tcPr>
            <w:tcW w:w="79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20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(20.0)</w:t>
            </w:r>
          </w:p>
        </w:tc>
        <w:tc>
          <w:tcPr>
            <w:tcW w:w="79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(10.0)</w:t>
            </w:r>
          </w:p>
        </w:tc>
        <w:tc>
          <w:tcPr>
            <w:tcW w:w="803"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3.36</w:t>
            </w:r>
          </w:p>
        </w:tc>
        <w:tc>
          <w:tcPr>
            <w:tcW w:w="636"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1.32</w:t>
            </w:r>
          </w:p>
        </w:tc>
      </w:tr>
      <w:tr w:rsidR="00A45196" w:rsidRPr="000874A8" w:rsidTr="008D2DA6">
        <w:trPr>
          <w:trHeight w:val="414"/>
        </w:trPr>
        <w:tc>
          <w:tcPr>
            <w:tcW w:w="4878"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jc w:val="both"/>
              <w:rPr>
                <w:rFonts w:ascii="Times New Roman" w:hAnsi="Times New Roman"/>
                <w:sz w:val="24"/>
                <w:szCs w:val="24"/>
              </w:rPr>
            </w:pPr>
            <w:r w:rsidRPr="000874A8">
              <w:rPr>
                <w:rFonts w:ascii="Times New Roman" w:hAnsi="Times New Roman"/>
                <w:sz w:val="24"/>
                <w:szCs w:val="24"/>
              </w:rPr>
              <w:t>I was exposed to more APC political advertisements on social media than on other platforms.</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r w:rsidRPr="000874A8">
              <w:rPr>
                <w:rFonts w:ascii="Times New Roman" w:hAnsi="Times New Roman"/>
                <w:sz w:val="24"/>
              </w:rPr>
              <w:t>40</w:t>
            </w:r>
          </w:p>
          <w:p w:rsidR="00A45196" w:rsidRPr="000874A8" w:rsidRDefault="00A45196" w:rsidP="008D2DA6">
            <w:pPr>
              <w:pStyle w:val="BodyText"/>
              <w:tabs>
                <w:tab w:val="left" w:pos="360"/>
              </w:tabs>
              <w:rPr>
                <w:rFonts w:ascii="Times New Roman" w:hAnsi="Times New Roman"/>
                <w:sz w:val="24"/>
              </w:rPr>
            </w:pPr>
            <w:r w:rsidRPr="000874A8">
              <w:rPr>
                <w:rFonts w:ascii="Times New Roman" w:hAnsi="Times New Roman"/>
                <w:sz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40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(40.0)</w:t>
            </w:r>
          </w:p>
        </w:tc>
        <w:tc>
          <w:tcPr>
            <w:tcW w:w="80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19</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(19.0)</w:t>
            </w:r>
          </w:p>
        </w:tc>
        <w:tc>
          <w:tcPr>
            <w:tcW w:w="79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(1.0)</w:t>
            </w:r>
          </w:p>
        </w:tc>
        <w:tc>
          <w:tcPr>
            <w:tcW w:w="79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(0.0)</w:t>
            </w:r>
          </w:p>
        </w:tc>
        <w:tc>
          <w:tcPr>
            <w:tcW w:w="803"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4.19</w:t>
            </w:r>
          </w:p>
        </w:tc>
        <w:tc>
          <w:tcPr>
            <w:tcW w:w="636"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0.77</w:t>
            </w:r>
          </w:p>
        </w:tc>
      </w:tr>
      <w:tr w:rsidR="00A45196" w:rsidRPr="000874A8" w:rsidTr="008D2DA6">
        <w:trPr>
          <w:trHeight w:val="399"/>
        </w:trPr>
        <w:tc>
          <w:tcPr>
            <w:tcW w:w="4878"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jc w:val="both"/>
              <w:rPr>
                <w:rFonts w:ascii="Times New Roman" w:hAnsi="Times New Roman"/>
                <w:sz w:val="24"/>
                <w:szCs w:val="24"/>
              </w:rPr>
            </w:pPr>
            <w:r w:rsidRPr="000874A8">
              <w:rPr>
                <w:rFonts w:ascii="Times New Roman" w:hAnsi="Times New Roman"/>
                <w:sz w:val="24"/>
                <w:szCs w:val="24"/>
              </w:rPr>
              <w:t>I believe social media amplified the impact of APC’s political advertisements.</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TableParagraph"/>
              <w:tabs>
                <w:tab w:val="left" w:pos="360"/>
              </w:tabs>
              <w:spacing w:line="276" w:lineRule="auto"/>
              <w:rPr>
                <w:rFonts w:ascii="Times New Roman" w:hAnsi="Times New Roman" w:cs="Times New Roman"/>
                <w:sz w:val="24"/>
                <w:szCs w:val="24"/>
              </w:rPr>
            </w:pPr>
            <w:r w:rsidRPr="000874A8">
              <w:rPr>
                <w:rFonts w:ascii="Times New Roman" w:hAnsi="Times New Roman" w:cs="Times New Roman"/>
                <w:sz w:val="24"/>
                <w:szCs w:val="24"/>
              </w:rPr>
              <w:t>50</w:t>
            </w:r>
          </w:p>
          <w:p w:rsidR="00A45196" w:rsidRPr="000874A8" w:rsidRDefault="00A45196" w:rsidP="008D2DA6">
            <w:pPr>
              <w:pStyle w:val="TableParagraph"/>
              <w:tabs>
                <w:tab w:val="left" w:pos="360"/>
              </w:tabs>
              <w:spacing w:line="276" w:lineRule="auto"/>
              <w:rPr>
                <w:rFonts w:ascii="Times New Roman" w:hAnsi="Times New Roman" w:cs="Times New Roman"/>
                <w:sz w:val="24"/>
                <w:szCs w:val="24"/>
              </w:rPr>
            </w:pPr>
            <w:r w:rsidRPr="000874A8">
              <w:rPr>
                <w:rFonts w:ascii="Times New Roman" w:hAnsi="Times New Roman" w:cs="Times New Roman"/>
                <w:sz w:val="24"/>
                <w:szCs w:val="24"/>
              </w:rPr>
              <w:t>(50.0)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20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(20.0)</w:t>
            </w:r>
          </w:p>
        </w:tc>
        <w:tc>
          <w:tcPr>
            <w:tcW w:w="80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(10.0</w:t>
            </w:r>
          </w:p>
        </w:tc>
        <w:tc>
          <w:tcPr>
            <w:tcW w:w="79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(10.0)</w:t>
            </w:r>
          </w:p>
        </w:tc>
        <w:tc>
          <w:tcPr>
            <w:tcW w:w="796"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(10.0)</w:t>
            </w:r>
          </w:p>
        </w:tc>
        <w:tc>
          <w:tcPr>
            <w:tcW w:w="803"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3.90</w:t>
            </w:r>
          </w:p>
        </w:tc>
        <w:tc>
          <w:tcPr>
            <w:tcW w:w="636"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1.37</w:t>
            </w:r>
          </w:p>
        </w:tc>
      </w:tr>
    </w:tbl>
    <w:p w:rsidR="00A45196" w:rsidRPr="000874A8" w:rsidRDefault="00A45196" w:rsidP="00A45196">
      <w:pPr>
        <w:tabs>
          <w:tab w:val="left" w:pos="360"/>
        </w:tabs>
        <w:spacing w:after="0"/>
        <w:ind w:left="720" w:hanging="720"/>
        <w:jc w:val="both"/>
        <w:rPr>
          <w:rFonts w:ascii="Times New Roman" w:hAnsi="Times New Roman"/>
          <w:b/>
          <w:bCs/>
          <w:sz w:val="24"/>
          <w:szCs w:val="24"/>
        </w:rPr>
      </w:pPr>
      <w:r w:rsidRPr="000874A8">
        <w:rPr>
          <w:rFonts w:ascii="Times New Roman" w:hAnsi="Times New Roman"/>
          <w:b/>
          <w:bCs/>
          <w:sz w:val="24"/>
          <w:szCs w:val="24"/>
        </w:rPr>
        <w:t xml:space="preserve">Source: </w:t>
      </w:r>
      <w:r>
        <w:rPr>
          <w:rFonts w:ascii="Times New Roman" w:hAnsi="Times New Roman"/>
          <w:sz w:val="24"/>
          <w:szCs w:val="24"/>
        </w:rPr>
        <w:t>Field Survey, 2025</w:t>
      </w:r>
      <w:r w:rsidRPr="000874A8">
        <w:rPr>
          <w:rFonts w:ascii="Times New Roman" w:hAnsi="Times New Roman"/>
          <w:sz w:val="24"/>
          <w:szCs w:val="24"/>
        </w:rPr>
        <w:t>.</w:t>
      </w:r>
    </w:p>
    <w:p w:rsidR="00A45196" w:rsidRPr="000874A8" w:rsidRDefault="00A45196" w:rsidP="00A45196">
      <w:pPr>
        <w:tabs>
          <w:tab w:val="left" w:pos="360"/>
        </w:tabs>
        <w:spacing w:after="0"/>
        <w:ind w:left="720" w:hanging="720"/>
        <w:jc w:val="both"/>
        <w:rPr>
          <w:rFonts w:ascii="Times New Roman" w:hAnsi="Times New Roman"/>
          <w:b/>
          <w:bCs/>
          <w:sz w:val="24"/>
          <w:szCs w:val="24"/>
        </w:rPr>
      </w:pPr>
      <w:r w:rsidRPr="000874A8">
        <w:rPr>
          <w:rFonts w:ascii="Times New Roman" w:hAnsi="Times New Roman"/>
          <w:b/>
          <w:bCs/>
          <w:sz w:val="24"/>
          <w:szCs w:val="24"/>
        </w:rPr>
        <w:t>INTERPRETATION</w:t>
      </w:r>
    </w:p>
    <w:p w:rsidR="00A45196" w:rsidRPr="000874A8" w:rsidRDefault="00A45196" w:rsidP="00A45196">
      <w:pPr>
        <w:numPr>
          <w:ilvl w:val="0"/>
          <w:numId w:val="43"/>
        </w:numPr>
        <w:tabs>
          <w:tab w:val="left" w:pos="360"/>
        </w:tabs>
        <w:spacing w:after="0" w:line="360" w:lineRule="auto"/>
        <w:jc w:val="both"/>
        <w:rPr>
          <w:rFonts w:ascii="Times New Roman" w:hAnsi="Times New Roman"/>
          <w:sz w:val="24"/>
          <w:szCs w:val="24"/>
        </w:rPr>
      </w:pPr>
      <w:r w:rsidRPr="000874A8">
        <w:rPr>
          <w:rFonts w:ascii="Times New Roman" w:hAnsi="Times New Roman"/>
          <w:b/>
          <w:sz w:val="24"/>
          <w:szCs w:val="24"/>
        </w:rPr>
        <w:t>APC’s presence on digital media influenced my perception of their candidates.</w:t>
      </w:r>
      <w:r w:rsidRPr="000874A8">
        <w:rPr>
          <w:rFonts w:ascii="Times New Roman" w:hAnsi="Times New Roman"/>
          <w:sz w:val="24"/>
          <w:szCs w:val="24"/>
        </w:rPr>
        <w:t xml:space="preserve"> A total of 85% of respondents either strongly agreed (40%) or agreed (45%) that APC’s presence on digital media influenced their perception of the party's candidates, while 15% expressed disagreement to some extent. The mean score of 4.02 indicates a strong influence of digital media presence on candidate perception, though a standard deviation of 1.18 suggests some variability in responses.</w:t>
      </w:r>
    </w:p>
    <w:p w:rsidR="00A45196" w:rsidRPr="000874A8" w:rsidRDefault="00A45196" w:rsidP="00A45196">
      <w:pPr>
        <w:numPr>
          <w:ilvl w:val="0"/>
          <w:numId w:val="43"/>
        </w:numPr>
        <w:tabs>
          <w:tab w:val="left" w:pos="360"/>
        </w:tabs>
        <w:spacing w:after="0" w:line="360" w:lineRule="auto"/>
        <w:jc w:val="both"/>
        <w:rPr>
          <w:rFonts w:ascii="Times New Roman" w:hAnsi="Times New Roman"/>
          <w:b/>
          <w:sz w:val="24"/>
          <w:szCs w:val="24"/>
        </w:rPr>
      </w:pPr>
      <w:r w:rsidRPr="000874A8">
        <w:rPr>
          <w:rFonts w:ascii="Times New Roman" w:hAnsi="Times New Roman"/>
          <w:b/>
          <w:sz w:val="24"/>
          <w:szCs w:val="24"/>
        </w:rPr>
        <w:t xml:space="preserve">The digital ads by APC were more effective than traditional forms of advertising. </w:t>
      </w:r>
      <w:r w:rsidRPr="000874A8">
        <w:rPr>
          <w:rFonts w:ascii="Times New Roman" w:hAnsi="Times New Roman"/>
          <w:sz w:val="24"/>
          <w:szCs w:val="24"/>
        </w:rPr>
        <w:t>50% of respondents either strongly agreed (24%) or agreed (26%) that APC’s digital ads were more effective than traditional ads, while 10% were undecided, and 40% disagreed. The mean score of 3.14 indicates a moderate perception of digital ads as more effective, but the high standard deviation of 1.48 reflects considerable variation in views, suggesting mixed opinions on digital vs. traditional advertising effectiveness.</w:t>
      </w:r>
    </w:p>
    <w:p w:rsidR="00A45196" w:rsidRPr="000874A8" w:rsidRDefault="00A45196" w:rsidP="00A45196">
      <w:pPr>
        <w:numPr>
          <w:ilvl w:val="0"/>
          <w:numId w:val="43"/>
        </w:numPr>
        <w:tabs>
          <w:tab w:val="left" w:pos="360"/>
        </w:tabs>
        <w:spacing w:after="0" w:line="360" w:lineRule="auto"/>
        <w:jc w:val="both"/>
        <w:rPr>
          <w:rFonts w:ascii="Times New Roman" w:hAnsi="Times New Roman"/>
          <w:b/>
          <w:sz w:val="24"/>
          <w:szCs w:val="24"/>
        </w:rPr>
      </w:pPr>
      <w:r w:rsidRPr="000874A8">
        <w:rPr>
          <w:rFonts w:ascii="Times New Roman" w:hAnsi="Times New Roman"/>
          <w:b/>
          <w:sz w:val="24"/>
          <w:szCs w:val="24"/>
        </w:rPr>
        <w:lastRenderedPageBreak/>
        <w:t xml:space="preserve">APC’s advertisements on social media platforms made their campaign messages clearer. </w:t>
      </w:r>
      <w:r w:rsidRPr="000874A8">
        <w:rPr>
          <w:rFonts w:ascii="Times New Roman" w:hAnsi="Times New Roman"/>
          <w:sz w:val="24"/>
          <w:szCs w:val="24"/>
        </w:rPr>
        <w:t>A total of 50% of respondents either strongly agreed (26%) or agreed (24%) that social media ads clarified APC’s campaign messages, while 20% were undecided, and 30% disagreed. The mean score of 3.36 indicates a moderate perception of message clarity via social media, with a standard deviation of 1.32 showing varied responses and suggesting that while digital media helped, it may not have universally clarified campaign messages.</w:t>
      </w:r>
    </w:p>
    <w:p w:rsidR="00A45196" w:rsidRPr="000874A8" w:rsidRDefault="00A45196" w:rsidP="00A45196">
      <w:pPr>
        <w:numPr>
          <w:ilvl w:val="0"/>
          <w:numId w:val="43"/>
        </w:numPr>
        <w:tabs>
          <w:tab w:val="left" w:pos="360"/>
        </w:tabs>
        <w:spacing w:after="0" w:line="360" w:lineRule="auto"/>
        <w:jc w:val="both"/>
        <w:rPr>
          <w:rFonts w:ascii="Times New Roman" w:hAnsi="Times New Roman"/>
          <w:sz w:val="24"/>
          <w:szCs w:val="24"/>
        </w:rPr>
      </w:pPr>
      <w:r w:rsidRPr="000874A8">
        <w:rPr>
          <w:rFonts w:ascii="Times New Roman" w:hAnsi="Times New Roman"/>
          <w:sz w:val="24"/>
          <w:szCs w:val="24"/>
        </w:rPr>
        <w:t>I was exposed to more APC political advertisements on social media than on other platforms. 80% of respondents either strongly agreed (40%) or agreed (40%) that they encountered more APC ads on social media compared to other platforms, while 19% were undecided, and 1% disagreed. The mean score of 4.19 highlights a strong exposure to APC ads on social media, with a low standard deviation of 0.77, indicating a generally high consistency in responses.</w:t>
      </w:r>
    </w:p>
    <w:p w:rsidR="00A45196" w:rsidRPr="000874A8" w:rsidRDefault="00A45196" w:rsidP="00A45196">
      <w:pPr>
        <w:numPr>
          <w:ilvl w:val="0"/>
          <w:numId w:val="43"/>
        </w:numPr>
        <w:tabs>
          <w:tab w:val="left" w:pos="360"/>
        </w:tabs>
        <w:spacing w:after="0" w:line="360" w:lineRule="auto"/>
        <w:jc w:val="both"/>
        <w:rPr>
          <w:rFonts w:ascii="Times New Roman" w:hAnsi="Times New Roman"/>
          <w:b/>
          <w:sz w:val="24"/>
          <w:szCs w:val="24"/>
        </w:rPr>
      </w:pPr>
      <w:r w:rsidRPr="000874A8">
        <w:rPr>
          <w:rFonts w:ascii="Times New Roman" w:hAnsi="Times New Roman"/>
          <w:b/>
          <w:sz w:val="24"/>
          <w:szCs w:val="24"/>
        </w:rPr>
        <w:t xml:space="preserve">I believe social media amplified the impact of APC’s political advertisements. </w:t>
      </w:r>
      <w:r w:rsidRPr="000874A8">
        <w:rPr>
          <w:rFonts w:ascii="Times New Roman" w:hAnsi="Times New Roman"/>
          <w:sz w:val="24"/>
          <w:szCs w:val="24"/>
        </w:rPr>
        <w:t>A total of 70% of respondents either strongly agreed (50%) or agreed (20%) that social media amplified APC’s advertising impact, while 10% were undecided, and another 20% disagreed. The mean score of 3.90 suggests a positive perception of social media’s amplifying effect on APC’s advertisements, though the standard deviation of 1.37 indicates some level of disagreement among respondents.</w:t>
      </w:r>
    </w:p>
    <w:p w:rsidR="00A45196" w:rsidRPr="000874A8" w:rsidRDefault="00A45196" w:rsidP="00A45196">
      <w:pPr>
        <w:tabs>
          <w:tab w:val="left" w:pos="360"/>
        </w:tabs>
        <w:spacing w:after="0" w:line="360" w:lineRule="auto"/>
        <w:jc w:val="both"/>
        <w:rPr>
          <w:rFonts w:ascii="Times New Roman" w:hAnsi="Times New Roman"/>
          <w:sz w:val="24"/>
          <w:szCs w:val="24"/>
        </w:rPr>
      </w:pPr>
      <w:r w:rsidRPr="000874A8">
        <w:rPr>
          <w:rFonts w:ascii="Times New Roman" w:hAnsi="Times New Roman"/>
          <w:sz w:val="24"/>
          <w:szCs w:val="24"/>
        </w:rPr>
        <w:t>The data reveals that digital media, particularly social media, significantly impacted the effectiveness of APC’s political advertising campaigns. Social media's reach and amplification appear to have shaped respondents' exposure and perception of APC candidates, with a strong consensus on social media being a primary platform for campaign visibility. However, opinions are more divided on whether digital media ads were more effective than traditional ads, indicating that while digital ads reached many, traditional media still holds some influence for certain audiences.</w:t>
      </w:r>
    </w:p>
    <w:p w:rsidR="00A45196" w:rsidRDefault="00A45196" w:rsidP="00A45196">
      <w:pPr>
        <w:spacing w:after="0" w:line="360" w:lineRule="auto"/>
        <w:rPr>
          <w:rFonts w:ascii="Times New Roman" w:hAnsi="Times New Roman"/>
          <w:b/>
          <w:bCs/>
          <w:sz w:val="24"/>
          <w:szCs w:val="24"/>
        </w:rPr>
      </w:pPr>
    </w:p>
    <w:p w:rsidR="00A45196" w:rsidRDefault="00A45196" w:rsidP="00A45196">
      <w:pPr>
        <w:spacing w:after="0" w:line="360" w:lineRule="auto"/>
        <w:rPr>
          <w:rFonts w:ascii="Times New Roman" w:hAnsi="Times New Roman"/>
          <w:b/>
          <w:bCs/>
          <w:sz w:val="24"/>
          <w:szCs w:val="24"/>
        </w:rPr>
      </w:pPr>
    </w:p>
    <w:p w:rsidR="00A45196" w:rsidRDefault="00A45196" w:rsidP="00A45196">
      <w:pPr>
        <w:spacing w:after="0" w:line="360" w:lineRule="auto"/>
        <w:rPr>
          <w:rFonts w:ascii="Times New Roman" w:hAnsi="Times New Roman"/>
          <w:b/>
          <w:bCs/>
          <w:sz w:val="24"/>
          <w:szCs w:val="24"/>
        </w:rPr>
      </w:pPr>
    </w:p>
    <w:p w:rsidR="00A45196" w:rsidRDefault="00A45196" w:rsidP="00A45196">
      <w:pPr>
        <w:spacing w:after="0" w:line="360" w:lineRule="auto"/>
        <w:rPr>
          <w:rFonts w:ascii="Times New Roman" w:hAnsi="Times New Roman"/>
          <w:b/>
          <w:bCs/>
          <w:sz w:val="24"/>
          <w:szCs w:val="24"/>
        </w:rPr>
      </w:pPr>
    </w:p>
    <w:p w:rsidR="00A45196" w:rsidRPr="000874A8" w:rsidRDefault="00A45196" w:rsidP="00A45196">
      <w:pPr>
        <w:spacing w:after="0" w:line="360" w:lineRule="auto"/>
        <w:rPr>
          <w:rFonts w:ascii="Times New Roman" w:hAnsi="Times New Roman"/>
          <w:sz w:val="24"/>
          <w:szCs w:val="24"/>
        </w:rPr>
      </w:pPr>
      <w:r w:rsidRPr="000874A8">
        <w:rPr>
          <w:rFonts w:ascii="Times New Roman" w:hAnsi="Times New Roman"/>
          <w:b/>
          <w:bCs/>
          <w:sz w:val="24"/>
          <w:szCs w:val="24"/>
        </w:rPr>
        <w:lastRenderedPageBreak/>
        <w:t>Research Objective 4:</w:t>
      </w:r>
      <w:r w:rsidRPr="000874A8">
        <w:rPr>
          <w:rFonts w:ascii="Times New Roman" w:hAnsi="Times New Roman"/>
          <w:sz w:val="24"/>
          <w:szCs w:val="24"/>
        </w:rPr>
        <w:t xml:space="preserve"> Examine the ethical and democratic implications of APC's financial investments in political advertising.</w:t>
      </w:r>
    </w:p>
    <w:p w:rsidR="00A45196" w:rsidRPr="000874A8" w:rsidRDefault="00A45196" w:rsidP="00A45196">
      <w:pPr>
        <w:spacing w:after="0"/>
        <w:jc w:val="both"/>
        <w:rPr>
          <w:rFonts w:ascii="Times New Roman" w:hAnsi="Times New Roman"/>
          <w:b/>
          <w:sz w:val="24"/>
          <w:szCs w:val="24"/>
        </w:rPr>
      </w:pPr>
      <w:r w:rsidRPr="000874A8">
        <w:rPr>
          <w:rFonts w:ascii="Times New Roman" w:hAnsi="Times New Roman"/>
          <w:b/>
          <w:sz w:val="24"/>
          <w:szCs w:val="24"/>
        </w:rPr>
        <w:t>Table 4.2.3.4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5"/>
        <w:gridCol w:w="803"/>
        <w:gridCol w:w="803"/>
        <w:gridCol w:w="803"/>
        <w:gridCol w:w="803"/>
        <w:gridCol w:w="801"/>
        <w:gridCol w:w="803"/>
        <w:gridCol w:w="636"/>
      </w:tblGrid>
      <w:tr w:rsidR="00A45196" w:rsidRPr="000874A8" w:rsidTr="008D2DA6">
        <w:trPr>
          <w:trHeight w:val="408"/>
        </w:trPr>
        <w:tc>
          <w:tcPr>
            <w:tcW w:w="5238"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b/>
                <w:sz w:val="24"/>
              </w:rPr>
            </w:pPr>
            <w:r w:rsidRPr="000874A8">
              <w:rPr>
                <w:rFonts w:ascii="Times New Roman" w:hAnsi="Times New Roman"/>
                <w:b/>
                <w:sz w:val="24"/>
              </w:rPr>
              <w:t>Statement</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SA</w:t>
            </w:r>
          </w:p>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 xml:space="preserve">A </w:t>
            </w:r>
          </w:p>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 xml:space="preserve">UD </w:t>
            </w:r>
          </w:p>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 xml:space="preserve">D </w:t>
            </w:r>
          </w:p>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w:t>
            </w:r>
          </w:p>
        </w:tc>
        <w:tc>
          <w:tcPr>
            <w:tcW w:w="80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 xml:space="preserve">SD </w:t>
            </w:r>
          </w:p>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w:t>
            </w:r>
          </w:p>
        </w:tc>
        <w:tc>
          <w:tcPr>
            <w:tcW w:w="803"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Mean</w:t>
            </w:r>
          </w:p>
        </w:tc>
        <w:tc>
          <w:tcPr>
            <w:tcW w:w="636"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SD</w:t>
            </w:r>
          </w:p>
        </w:tc>
      </w:tr>
      <w:tr w:rsidR="00A45196" w:rsidRPr="000874A8" w:rsidTr="008D2DA6">
        <w:trPr>
          <w:trHeight w:val="423"/>
        </w:trPr>
        <w:tc>
          <w:tcPr>
            <w:tcW w:w="5238"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jc w:val="both"/>
              <w:rPr>
                <w:rFonts w:ascii="Times New Roman" w:hAnsi="Times New Roman"/>
                <w:sz w:val="24"/>
                <w:szCs w:val="24"/>
              </w:rPr>
            </w:pPr>
            <w:r w:rsidRPr="000874A8">
              <w:rPr>
                <w:rFonts w:ascii="Times New Roman" w:hAnsi="Times New Roman"/>
                <w:sz w:val="24"/>
                <w:szCs w:val="24"/>
              </w:rPr>
              <w:t>APC’s financial investments in advertisements gave them an unfair advantage in the elections.</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35</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(35.0)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25</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(25.0)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25</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(25.0)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15</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(15.0)</w:t>
            </w:r>
          </w:p>
        </w:tc>
        <w:tc>
          <w:tcPr>
            <w:tcW w:w="80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0</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(0.0)</w:t>
            </w:r>
          </w:p>
        </w:tc>
        <w:tc>
          <w:tcPr>
            <w:tcW w:w="803"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3.08</w:t>
            </w:r>
          </w:p>
        </w:tc>
        <w:tc>
          <w:tcPr>
            <w:tcW w:w="636"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1.08</w:t>
            </w:r>
          </w:p>
        </w:tc>
      </w:tr>
      <w:tr w:rsidR="00A45196" w:rsidRPr="000874A8" w:rsidTr="008D2DA6">
        <w:trPr>
          <w:trHeight w:val="791"/>
        </w:trPr>
        <w:tc>
          <w:tcPr>
            <w:tcW w:w="5238"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jc w:val="both"/>
              <w:rPr>
                <w:rFonts w:ascii="Times New Roman" w:hAnsi="Times New Roman"/>
                <w:sz w:val="24"/>
                <w:szCs w:val="24"/>
              </w:rPr>
            </w:pPr>
            <w:r w:rsidRPr="000874A8">
              <w:rPr>
                <w:rFonts w:ascii="Times New Roman" w:hAnsi="Times New Roman"/>
                <w:sz w:val="24"/>
                <w:szCs w:val="24"/>
              </w:rPr>
              <w:t>Excessive spending on APC’s political ads undermines democratic values.</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40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20</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(20.0)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28</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(28.0)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8</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(8.0)</w:t>
            </w:r>
          </w:p>
        </w:tc>
        <w:tc>
          <w:tcPr>
            <w:tcW w:w="80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4</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(4.0)</w:t>
            </w:r>
          </w:p>
        </w:tc>
        <w:tc>
          <w:tcPr>
            <w:tcW w:w="803"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3.84</w:t>
            </w:r>
          </w:p>
        </w:tc>
        <w:tc>
          <w:tcPr>
            <w:tcW w:w="636"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1.16</w:t>
            </w:r>
          </w:p>
        </w:tc>
      </w:tr>
      <w:tr w:rsidR="00A45196" w:rsidRPr="000874A8" w:rsidTr="008D2DA6">
        <w:trPr>
          <w:trHeight w:val="408"/>
        </w:trPr>
        <w:tc>
          <w:tcPr>
            <w:tcW w:w="5238"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jc w:val="both"/>
              <w:rPr>
                <w:rFonts w:ascii="Times New Roman" w:hAnsi="Times New Roman"/>
                <w:sz w:val="24"/>
                <w:szCs w:val="24"/>
              </w:rPr>
            </w:pPr>
            <w:r w:rsidRPr="000874A8">
              <w:rPr>
                <w:rFonts w:ascii="Times New Roman" w:hAnsi="Times New Roman"/>
                <w:sz w:val="24"/>
                <w:szCs w:val="24"/>
              </w:rPr>
              <w:t>I believe that political advertisements by APC were transparent and fair.</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50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(50.0)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20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(20.0)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10</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(20.0)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8</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(8.0)</w:t>
            </w:r>
          </w:p>
        </w:tc>
        <w:tc>
          <w:tcPr>
            <w:tcW w:w="80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12</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(12.0)</w:t>
            </w:r>
          </w:p>
        </w:tc>
        <w:tc>
          <w:tcPr>
            <w:tcW w:w="803"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3.88</w:t>
            </w:r>
          </w:p>
        </w:tc>
        <w:tc>
          <w:tcPr>
            <w:tcW w:w="636"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1.41</w:t>
            </w:r>
          </w:p>
        </w:tc>
      </w:tr>
      <w:tr w:rsidR="00A45196" w:rsidRPr="000874A8" w:rsidTr="008D2DA6">
        <w:trPr>
          <w:trHeight w:val="423"/>
        </w:trPr>
        <w:tc>
          <w:tcPr>
            <w:tcW w:w="5238"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jc w:val="both"/>
              <w:rPr>
                <w:rFonts w:ascii="Times New Roman" w:hAnsi="Times New Roman"/>
                <w:sz w:val="24"/>
                <w:szCs w:val="24"/>
              </w:rPr>
            </w:pPr>
            <w:r w:rsidRPr="000874A8">
              <w:rPr>
                <w:rFonts w:ascii="Times New Roman" w:hAnsi="Times New Roman"/>
                <w:sz w:val="24"/>
                <w:szCs w:val="24"/>
              </w:rPr>
              <w:t>APC’s use of financial resources in advertising influences my view of their integrity.</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40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40</w:t>
            </w:r>
          </w:p>
          <w:p w:rsidR="00A45196" w:rsidRPr="000874A8" w:rsidRDefault="00A45196" w:rsidP="008D2DA6">
            <w:pPr>
              <w:spacing w:after="0"/>
              <w:rPr>
                <w:rFonts w:ascii="Times New Roman" w:hAnsi="Times New Roman"/>
                <w:sz w:val="24"/>
                <w:szCs w:val="24"/>
              </w:rPr>
            </w:pPr>
            <w:r w:rsidRPr="000874A8">
              <w:rPr>
                <w:rFonts w:ascii="Times New Roman" w:hAnsi="Times New Roman"/>
                <w:sz w:val="24"/>
                <w:szCs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19</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(19.0)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(1.0)</w:t>
            </w:r>
          </w:p>
        </w:tc>
        <w:tc>
          <w:tcPr>
            <w:tcW w:w="80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0</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(0.0)</w:t>
            </w:r>
          </w:p>
        </w:tc>
        <w:tc>
          <w:tcPr>
            <w:tcW w:w="803"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4.19</w:t>
            </w:r>
          </w:p>
        </w:tc>
        <w:tc>
          <w:tcPr>
            <w:tcW w:w="636"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0.77</w:t>
            </w:r>
          </w:p>
        </w:tc>
      </w:tr>
      <w:tr w:rsidR="00A45196" w:rsidRPr="000874A8" w:rsidTr="008D2DA6">
        <w:trPr>
          <w:trHeight w:val="423"/>
        </w:trPr>
        <w:tc>
          <w:tcPr>
            <w:tcW w:w="5238"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jc w:val="both"/>
              <w:rPr>
                <w:rFonts w:ascii="Times New Roman" w:hAnsi="Times New Roman"/>
                <w:sz w:val="24"/>
                <w:szCs w:val="24"/>
              </w:rPr>
            </w:pPr>
            <w:r w:rsidRPr="000874A8">
              <w:rPr>
                <w:rFonts w:ascii="Times New Roman" w:hAnsi="Times New Roman"/>
                <w:sz w:val="24"/>
                <w:szCs w:val="24"/>
              </w:rPr>
              <w:t>High spending on political ads by APC prioritizes influence over democratic choice.</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45</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(45.0)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40</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7</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(7.0)</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7</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(7.0)</w:t>
            </w:r>
          </w:p>
        </w:tc>
        <w:tc>
          <w:tcPr>
            <w:tcW w:w="80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w:t>
            </w:r>
          </w:p>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(1.0)</w:t>
            </w:r>
          </w:p>
        </w:tc>
        <w:tc>
          <w:tcPr>
            <w:tcW w:w="803"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4.21</w:t>
            </w:r>
          </w:p>
        </w:tc>
        <w:tc>
          <w:tcPr>
            <w:tcW w:w="636" w:type="dxa"/>
            <w:tcBorders>
              <w:top w:val="single" w:sz="4" w:space="0" w:color="000000"/>
              <w:left w:val="single" w:sz="4" w:space="0" w:color="000000"/>
              <w:bottom w:val="single" w:sz="4" w:space="0" w:color="000000"/>
              <w:right w:val="single" w:sz="4" w:space="0" w:color="000000"/>
            </w:tcBorders>
          </w:tcPr>
          <w:p w:rsidR="00A45196" w:rsidRPr="000874A8" w:rsidRDefault="00A45196" w:rsidP="008D2DA6">
            <w:pPr>
              <w:pStyle w:val="BodyText"/>
              <w:tabs>
                <w:tab w:val="left" w:pos="360"/>
              </w:tabs>
              <w:jc w:val="center"/>
              <w:rPr>
                <w:rFonts w:ascii="Times New Roman" w:hAnsi="Times New Roman"/>
                <w:sz w:val="24"/>
              </w:rPr>
            </w:pPr>
            <w:r w:rsidRPr="000874A8">
              <w:rPr>
                <w:rFonts w:ascii="Times New Roman" w:hAnsi="Times New Roman"/>
                <w:sz w:val="24"/>
              </w:rPr>
              <w:t>0.92</w:t>
            </w:r>
          </w:p>
        </w:tc>
      </w:tr>
    </w:tbl>
    <w:p w:rsidR="00A45196" w:rsidRPr="000874A8" w:rsidRDefault="00A45196" w:rsidP="00A45196">
      <w:pPr>
        <w:spacing w:after="0"/>
        <w:jc w:val="both"/>
        <w:rPr>
          <w:rFonts w:ascii="Times New Roman" w:hAnsi="Times New Roman"/>
          <w:sz w:val="24"/>
          <w:szCs w:val="24"/>
        </w:rPr>
      </w:pPr>
      <w:r w:rsidRPr="000874A8">
        <w:rPr>
          <w:rFonts w:ascii="Times New Roman" w:hAnsi="Times New Roman"/>
          <w:b/>
          <w:bCs/>
          <w:sz w:val="24"/>
          <w:szCs w:val="24"/>
        </w:rPr>
        <w:t>Source</w:t>
      </w:r>
      <w:r>
        <w:rPr>
          <w:rFonts w:ascii="Times New Roman" w:hAnsi="Times New Roman"/>
          <w:sz w:val="24"/>
          <w:szCs w:val="24"/>
        </w:rPr>
        <w:t>: Field Survey, 2025</w:t>
      </w:r>
      <w:r w:rsidRPr="000874A8">
        <w:rPr>
          <w:rFonts w:ascii="Times New Roman" w:hAnsi="Times New Roman"/>
          <w:sz w:val="24"/>
          <w:szCs w:val="24"/>
        </w:rPr>
        <w:t>.</w:t>
      </w:r>
    </w:p>
    <w:p w:rsidR="00A45196" w:rsidRPr="000874A8" w:rsidRDefault="00A45196" w:rsidP="00A45196">
      <w:pPr>
        <w:spacing w:after="0"/>
        <w:jc w:val="both"/>
        <w:rPr>
          <w:rFonts w:ascii="Times New Roman" w:hAnsi="Times New Roman"/>
          <w:b/>
          <w:bCs/>
          <w:sz w:val="24"/>
          <w:szCs w:val="24"/>
        </w:rPr>
      </w:pPr>
      <w:r w:rsidRPr="000874A8">
        <w:rPr>
          <w:rFonts w:ascii="Times New Roman" w:hAnsi="Times New Roman"/>
          <w:b/>
          <w:bCs/>
          <w:sz w:val="24"/>
          <w:szCs w:val="24"/>
        </w:rPr>
        <w:t>INTERPRETATION</w:t>
      </w:r>
    </w:p>
    <w:p w:rsidR="00A45196" w:rsidRPr="000874A8" w:rsidRDefault="00A45196" w:rsidP="00A45196">
      <w:pPr>
        <w:numPr>
          <w:ilvl w:val="0"/>
          <w:numId w:val="45"/>
        </w:numPr>
        <w:spacing w:after="0" w:line="360" w:lineRule="auto"/>
        <w:jc w:val="both"/>
        <w:rPr>
          <w:rFonts w:ascii="Times New Roman" w:hAnsi="Times New Roman"/>
          <w:bCs/>
          <w:sz w:val="24"/>
          <w:szCs w:val="24"/>
        </w:rPr>
      </w:pPr>
      <w:r w:rsidRPr="000874A8">
        <w:rPr>
          <w:rFonts w:ascii="Times New Roman" w:hAnsi="Times New Roman"/>
          <w:b/>
          <w:bCs/>
          <w:sz w:val="24"/>
          <w:szCs w:val="24"/>
        </w:rPr>
        <w:t xml:space="preserve">APC’s financial investments in advertisements gave them an unfair advantage in the elections. </w:t>
      </w:r>
      <w:r w:rsidRPr="000874A8">
        <w:rPr>
          <w:rFonts w:ascii="Times New Roman" w:hAnsi="Times New Roman"/>
          <w:bCs/>
          <w:sz w:val="24"/>
          <w:szCs w:val="24"/>
        </w:rPr>
        <w:t>60% of respondents either strongly agreed (35%) or agreed (25%) that APC’s financial investments provided an unfair electoral advantage, while 25% were undecided and 15% disagreed. The mean score of 3.08 suggests a moderate perception of unfairness due to APC’s spending, with a standard deviation of 1.08 reflecting some variability in views, indicating mixed opinions on this issue.</w:t>
      </w:r>
    </w:p>
    <w:p w:rsidR="00A45196" w:rsidRPr="000874A8" w:rsidRDefault="00A45196" w:rsidP="00A45196">
      <w:pPr>
        <w:numPr>
          <w:ilvl w:val="0"/>
          <w:numId w:val="45"/>
        </w:numPr>
        <w:spacing w:after="0" w:line="360" w:lineRule="auto"/>
        <w:jc w:val="both"/>
        <w:rPr>
          <w:rFonts w:ascii="Times New Roman" w:hAnsi="Times New Roman"/>
          <w:bCs/>
          <w:sz w:val="24"/>
          <w:szCs w:val="24"/>
        </w:rPr>
      </w:pPr>
      <w:r w:rsidRPr="000874A8">
        <w:rPr>
          <w:rFonts w:ascii="Times New Roman" w:hAnsi="Times New Roman"/>
          <w:b/>
          <w:bCs/>
          <w:sz w:val="24"/>
          <w:szCs w:val="24"/>
        </w:rPr>
        <w:t xml:space="preserve">Excessive spending on APC’s political ads undermines democratic values. </w:t>
      </w:r>
      <w:r w:rsidRPr="000874A8">
        <w:rPr>
          <w:rFonts w:ascii="Times New Roman" w:hAnsi="Times New Roman"/>
          <w:bCs/>
          <w:sz w:val="24"/>
          <w:szCs w:val="24"/>
        </w:rPr>
        <w:t xml:space="preserve">A total of 60% of respondents either strongly agreed (40%) or agreed (20%) with the notion that APC’s ad spending undermines democratic values, while 28% were undecided and 12% disagreed to some extent. With a mean score of 3.84, there is a moderate to strong agreement on the potential negative democratic impact, though </w:t>
      </w:r>
      <w:r w:rsidRPr="000874A8">
        <w:rPr>
          <w:rFonts w:ascii="Times New Roman" w:hAnsi="Times New Roman"/>
          <w:bCs/>
          <w:sz w:val="24"/>
          <w:szCs w:val="24"/>
        </w:rPr>
        <w:lastRenderedPageBreak/>
        <w:t>a standard deviation of 1.16 reveals a degree of variability in respondents’ perspectives.</w:t>
      </w:r>
    </w:p>
    <w:p w:rsidR="00A45196" w:rsidRPr="000874A8" w:rsidRDefault="00A45196" w:rsidP="00523F7F">
      <w:pPr>
        <w:numPr>
          <w:ilvl w:val="0"/>
          <w:numId w:val="45"/>
        </w:numPr>
        <w:spacing w:after="0"/>
        <w:jc w:val="both"/>
        <w:rPr>
          <w:rFonts w:ascii="Times New Roman" w:hAnsi="Times New Roman"/>
          <w:b/>
          <w:bCs/>
          <w:sz w:val="24"/>
          <w:szCs w:val="24"/>
        </w:rPr>
      </w:pPr>
      <w:r w:rsidRPr="000874A8">
        <w:rPr>
          <w:rFonts w:ascii="Times New Roman" w:hAnsi="Times New Roman"/>
          <w:b/>
          <w:bCs/>
          <w:sz w:val="24"/>
          <w:szCs w:val="24"/>
        </w:rPr>
        <w:t xml:space="preserve">I believe that political advertisements by APC were transparent and fair. </w:t>
      </w:r>
      <w:r w:rsidRPr="000874A8">
        <w:rPr>
          <w:rFonts w:ascii="Times New Roman" w:hAnsi="Times New Roman"/>
          <w:bCs/>
          <w:sz w:val="24"/>
          <w:szCs w:val="24"/>
        </w:rPr>
        <w:t>70% of respondents either strongly agreed (50%) or agreed (20%) that APC’s advertisements were transparent and fair, 10% were undecided, and 20% disagreed. The mean score of 3.88 indicates a generally positive view of transparency and fairness in APC’s ads, but the standard deviation of 1.41 suggests that opinions vary widely, with some respondents questioning the integrity of these advertisements.</w:t>
      </w:r>
    </w:p>
    <w:p w:rsidR="00A45196" w:rsidRPr="000874A8" w:rsidRDefault="00A45196" w:rsidP="00523F7F">
      <w:pPr>
        <w:numPr>
          <w:ilvl w:val="0"/>
          <w:numId w:val="45"/>
        </w:numPr>
        <w:spacing w:after="0"/>
        <w:jc w:val="both"/>
        <w:rPr>
          <w:rFonts w:ascii="Times New Roman" w:hAnsi="Times New Roman"/>
          <w:bCs/>
          <w:sz w:val="24"/>
          <w:szCs w:val="24"/>
        </w:rPr>
      </w:pPr>
      <w:r w:rsidRPr="000874A8">
        <w:rPr>
          <w:rFonts w:ascii="Times New Roman" w:hAnsi="Times New Roman"/>
          <w:b/>
          <w:bCs/>
          <w:sz w:val="24"/>
          <w:szCs w:val="24"/>
        </w:rPr>
        <w:t xml:space="preserve">APC’s use of financial resources in advertising influences my view of their integrity. </w:t>
      </w:r>
      <w:r w:rsidRPr="000874A8">
        <w:rPr>
          <w:rFonts w:ascii="Times New Roman" w:hAnsi="Times New Roman"/>
          <w:bCs/>
          <w:sz w:val="24"/>
          <w:szCs w:val="24"/>
        </w:rPr>
        <w:t>A substantial 80% of respondents either strongly agreed (40%) or agreed (40%) that APC’s financial resources used in advertising affected their perception of the party’s integrity, while 19% were undecided and 1% disagreed. The mean score of 4.19 indicates a strong consensus on the influence of financial investment on perceived integrity, with a low standard deviation of 0.77, showing consistent responses.</w:t>
      </w:r>
    </w:p>
    <w:p w:rsidR="00A45196" w:rsidRPr="000874A8" w:rsidRDefault="00A45196" w:rsidP="00523F7F">
      <w:pPr>
        <w:numPr>
          <w:ilvl w:val="0"/>
          <w:numId w:val="45"/>
        </w:numPr>
        <w:spacing w:after="0"/>
        <w:jc w:val="both"/>
        <w:rPr>
          <w:rFonts w:ascii="Times New Roman" w:hAnsi="Times New Roman"/>
          <w:bCs/>
          <w:sz w:val="24"/>
          <w:szCs w:val="24"/>
        </w:rPr>
      </w:pPr>
      <w:r w:rsidRPr="000874A8">
        <w:rPr>
          <w:rFonts w:ascii="Times New Roman" w:hAnsi="Times New Roman"/>
          <w:b/>
          <w:bCs/>
          <w:sz w:val="24"/>
          <w:szCs w:val="24"/>
        </w:rPr>
        <w:t xml:space="preserve">High spending on political ads by APC prioritizes influence over democratic choice. </w:t>
      </w:r>
      <w:r w:rsidRPr="000874A8">
        <w:rPr>
          <w:rFonts w:ascii="Times New Roman" w:hAnsi="Times New Roman"/>
          <w:bCs/>
          <w:sz w:val="24"/>
          <w:szCs w:val="24"/>
        </w:rPr>
        <w:t>85% of respondents either strongly agreed (45%) or agreed (40%) that APC’s high spending places influence over democratic choice, while 7% were undecided, and 8% disagreed to some extent. The mean score of 4.21 reflects a strong agreement on the potential ethical concern, with a standard deviation of 0.92 indicating that respondents largely share this sentiment.</w:t>
      </w:r>
    </w:p>
    <w:p w:rsidR="00A45196" w:rsidRPr="000874A8" w:rsidRDefault="00A45196" w:rsidP="00523F7F">
      <w:pPr>
        <w:spacing w:after="0"/>
        <w:jc w:val="both"/>
        <w:rPr>
          <w:rFonts w:ascii="Times New Roman" w:hAnsi="Times New Roman"/>
          <w:bCs/>
          <w:sz w:val="24"/>
          <w:szCs w:val="24"/>
        </w:rPr>
      </w:pPr>
      <w:r w:rsidRPr="000874A8">
        <w:rPr>
          <w:rFonts w:ascii="Times New Roman" w:hAnsi="Times New Roman"/>
          <w:bCs/>
          <w:sz w:val="24"/>
          <w:szCs w:val="24"/>
        </w:rPr>
        <w:t>The findings suggest that a significant number of respondents perceive APC's financial investment in advertising as an influential factor that could sway public opinion and potentially undermine democratic processes. The perception of an "unfair advantage" and prioritization of influence over democratic choice reflects concerns about ethical and democratic standards in political advertising. While a portion of respondents acknowledges the transparency of APC’s advertisements, there is a prevalent view that the high financial investment could compromise the integrity of the democratic process by elevating influence above choice.</w:t>
      </w:r>
    </w:p>
    <w:p w:rsidR="00A45196" w:rsidRPr="000874A8" w:rsidRDefault="00A45196" w:rsidP="00523F7F">
      <w:pPr>
        <w:pStyle w:val="ListParagraph"/>
        <w:numPr>
          <w:ilvl w:val="1"/>
          <w:numId w:val="2"/>
        </w:numPr>
        <w:tabs>
          <w:tab w:val="clear" w:pos="720"/>
        </w:tabs>
        <w:spacing w:after="0"/>
        <w:ind w:left="480" w:hanging="480"/>
        <w:jc w:val="both"/>
        <w:rPr>
          <w:rFonts w:ascii="Times New Roman" w:hAnsi="Times New Roman"/>
          <w:b/>
          <w:sz w:val="24"/>
          <w:szCs w:val="24"/>
        </w:rPr>
      </w:pPr>
      <w:r w:rsidRPr="000874A8">
        <w:rPr>
          <w:rFonts w:ascii="Times New Roman" w:hAnsi="Times New Roman"/>
          <w:b/>
          <w:sz w:val="24"/>
          <w:szCs w:val="24"/>
        </w:rPr>
        <w:t>Discussion of findings</w:t>
      </w:r>
    </w:p>
    <w:p w:rsidR="00A45196" w:rsidRPr="000874A8" w:rsidRDefault="00A45196" w:rsidP="00523F7F">
      <w:pPr>
        <w:spacing w:after="0"/>
        <w:jc w:val="both"/>
        <w:rPr>
          <w:rFonts w:ascii="Times New Roman" w:hAnsi="Times New Roman"/>
          <w:sz w:val="24"/>
          <w:szCs w:val="24"/>
        </w:rPr>
      </w:pPr>
      <w:r w:rsidRPr="000874A8">
        <w:rPr>
          <w:rFonts w:ascii="Times New Roman" w:hAnsi="Times New Roman"/>
          <w:sz w:val="24"/>
          <w:szCs w:val="24"/>
        </w:rPr>
        <w:t>The findings from the analysis of respondents regarding the financial investments made by the All Progressives Congress (APC) in political advertising reveal significant insights into public perception. A substantial portion of respondents (60%) believe that these financial investments provided the party with an unfair advantage in the elections. This indicates a widespread concern about the implications of financial resources in political campaigns, suggesting that many voters feel the playing field is not level. Such sentiments are critical in understanding how electoral integrity is perceived, as they highlight the potential erosion of trust in the democratic process when one party can leverage significantly greater financial resources than its competitors.</w:t>
      </w:r>
    </w:p>
    <w:p w:rsidR="00A45196" w:rsidRPr="000874A8" w:rsidRDefault="00A45196" w:rsidP="00523F7F">
      <w:pPr>
        <w:spacing w:before="240" w:after="0"/>
        <w:jc w:val="both"/>
        <w:rPr>
          <w:rFonts w:ascii="Times New Roman" w:hAnsi="Times New Roman"/>
          <w:sz w:val="24"/>
          <w:szCs w:val="24"/>
        </w:rPr>
      </w:pPr>
      <w:r w:rsidRPr="000874A8">
        <w:rPr>
          <w:rFonts w:ascii="Times New Roman" w:hAnsi="Times New Roman"/>
          <w:sz w:val="24"/>
          <w:szCs w:val="24"/>
        </w:rPr>
        <w:lastRenderedPageBreak/>
        <w:t>Moreover, the respondents' agreement (60%) with the statement that excessive spending undermines democratic values further emphasizes this concern. This perspective indicates a broader awareness of the ethical implications of political advertising, as high spending is often associated with the prioritization of influence over genuine voter engagement. When voters perceive that financial power shapes electoral outcomes, it can lead to disillusionment and cynicism toward the political system, fostering an environment where voter turnout and engagement may diminish, ultimately weakening democracy.</w:t>
      </w:r>
    </w:p>
    <w:p w:rsidR="00A45196" w:rsidRPr="000874A8" w:rsidRDefault="00A45196" w:rsidP="00523F7F">
      <w:pPr>
        <w:spacing w:before="240" w:after="0"/>
        <w:jc w:val="both"/>
        <w:rPr>
          <w:rFonts w:ascii="Times New Roman" w:hAnsi="Times New Roman"/>
          <w:sz w:val="24"/>
          <w:szCs w:val="24"/>
        </w:rPr>
      </w:pPr>
      <w:r w:rsidRPr="000874A8">
        <w:rPr>
          <w:rFonts w:ascii="Times New Roman" w:hAnsi="Times New Roman"/>
          <w:sz w:val="24"/>
          <w:szCs w:val="24"/>
        </w:rPr>
        <w:t>Interestingly, despite the concerns regarding financial investments, a large majority (70%) of respondents felt that APC's advertisements were transparent and fair. This juxtaposition presents a complex picture where voters recognize potential ethical concerns while simultaneously believing in the integrity of the party's messaging. The high mean score related to transparency indicates that APC may have succeeded in crafting messages that resonate positively with voters, perhaps due to effective communication strategies that mitigate some concerns about spending. This complexity suggests that voters can compartmentalize their views, recognizing the party's advertising efforts as impactful while questioning the broader ethical implications of financing those efforts.</w:t>
      </w:r>
    </w:p>
    <w:p w:rsidR="00A45196" w:rsidRPr="000874A8" w:rsidRDefault="00A45196" w:rsidP="00523F7F">
      <w:pPr>
        <w:spacing w:before="240" w:after="0"/>
        <w:jc w:val="both"/>
        <w:rPr>
          <w:rFonts w:ascii="Times New Roman" w:hAnsi="Times New Roman"/>
          <w:sz w:val="24"/>
          <w:szCs w:val="24"/>
        </w:rPr>
      </w:pPr>
      <w:r w:rsidRPr="000874A8">
        <w:rPr>
          <w:rFonts w:ascii="Times New Roman" w:hAnsi="Times New Roman"/>
          <w:sz w:val="24"/>
          <w:szCs w:val="24"/>
        </w:rPr>
        <w:t>Lastly, the finding that 85% of respondents believe high spending prioritizes influence over democratic choice reinforces the notion that financial power in political advertising can overshadow the core democratic principles of equality and fairness. This overwhelming consensus suggests that while voters may appreciate the messages being communicated, they remain critically aware of the underlying factors that contribute to shaping these messages. Such insights are vital for policymakers and political strategists, as they underscore the need for greater transparency and equity in political financing to maintain public trust and uphold the integrity of the electoral process. Overall, these findings paint a nuanced picture of voter perceptions that combines recognition of effective political communication with concerns over the ethical implications of financial investments in political advertising.</w:t>
      </w:r>
    </w:p>
    <w:p w:rsidR="00A45196" w:rsidRPr="000874A8" w:rsidRDefault="00A45196" w:rsidP="00523F7F">
      <w:pPr>
        <w:spacing w:after="0" w:line="360" w:lineRule="auto"/>
        <w:jc w:val="center"/>
        <w:rPr>
          <w:rFonts w:ascii="Times New Roman" w:hAnsi="Times New Roman"/>
          <w:b/>
          <w:bCs/>
          <w:sz w:val="24"/>
          <w:szCs w:val="24"/>
        </w:rPr>
      </w:pPr>
      <w:r w:rsidRPr="000874A8">
        <w:rPr>
          <w:rFonts w:ascii="Times New Roman" w:hAnsi="Times New Roman"/>
          <w:b/>
          <w:sz w:val="24"/>
          <w:szCs w:val="24"/>
        </w:rPr>
        <w:br w:type="page"/>
      </w:r>
      <w:r w:rsidRPr="000874A8">
        <w:rPr>
          <w:rFonts w:ascii="Times New Roman" w:hAnsi="Times New Roman"/>
          <w:b/>
          <w:bCs/>
          <w:sz w:val="24"/>
          <w:szCs w:val="24"/>
        </w:rPr>
        <w:lastRenderedPageBreak/>
        <w:t>CHAPTER FIVE</w:t>
      </w:r>
    </w:p>
    <w:p w:rsidR="00A45196" w:rsidRPr="000874A8" w:rsidRDefault="00A45196" w:rsidP="00523F7F">
      <w:pPr>
        <w:spacing w:after="0" w:line="360" w:lineRule="auto"/>
        <w:jc w:val="center"/>
        <w:rPr>
          <w:rFonts w:ascii="Times New Roman" w:hAnsi="Times New Roman"/>
          <w:b/>
          <w:bCs/>
          <w:sz w:val="24"/>
          <w:szCs w:val="24"/>
        </w:rPr>
      </w:pPr>
      <w:r w:rsidRPr="000874A8">
        <w:rPr>
          <w:rFonts w:ascii="Times New Roman" w:hAnsi="Times New Roman"/>
          <w:b/>
          <w:bCs/>
          <w:sz w:val="24"/>
          <w:szCs w:val="24"/>
        </w:rPr>
        <w:t>SUMMARY OF FINDINGS, CONCLUSION, RECOMMENDATIONS</w:t>
      </w:r>
    </w:p>
    <w:p w:rsidR="00A45196" w:rsidRPr="000874A8" w:rsidRDefault="00A45196" w:rsidP="00523F7F">
      <w:pPr>
        <w:spacing w:after="0" w:line="360" w:lineRule="auto"/>
        <w:rPr>
          <w:rFonts w:ascii="Times New Roman" w:hAnsi="Times New Roman"/>
          <w:b/>
          <w:sz w:val="24"/>
          <w:szCs w:val="24"/>
        </w:rPr>
      </w:pPr>
      <w:r w:rsidRPr="000874A8">
        <w:rPr>
          <w:rFonts w:ascii="Times New Roman" w:hAnsi="Times New Roman"/>
          <w:b/>
          <w:sz w:val="24"/>
          <w:szCs w:val="24"/>
        </w:rPr>
        <w:t>5.1 Summary of Findings</w:t>
      </w:r>
    </w:p>
    <w:p w:rsidR="00A45196" w:rsidRPr="000874A8" w:rsidRDefault="00A45196" w:rsidP="00523F7F">
      <w:pPr>
        <w:spacing w:after="0" w:line="360" w:lineRule="auto"/>
        <w:jc w:val="both"/>
        <w:rPr>
          <w:rFonts w:ascii="Times New Roman" w:hAnsi="Times New Roman"/>
          <w:sz w:val="24"/>
          <w:szCs w:val="24"/>
        </w:rPr>
      </w:pPr>
      <w:r w:rsidRPr="000874A8">
        <w:rPr>
          <w:rFonts w:ascii="Times New Roman" w:hAnsi="Times New Roman"/>
          <w:sz w:val="24"/>
          <w:szCs w:val="24"/>
        </w:rPr>
        <w:t>The study examined the audience perception of political advertising during the 2023 general elections in Nigeria, focusing on the All Progressives Congress (APC). The findings from the analysis of data presented revealed that APC's political advertisements significantly influenced public perception, with a majority of respondents indicating that these ads increased their interest in the elections and positively affected their voting decisions. APC's advertisements effectively shaped public opinion, strong recognition of the advertisements' impact</w:t>
      </w:r>
      <w:r>
        <w:rPr>
          <w:rFonts w:ascii="Times New Roman" w:hAnsi="Times New Roman"/>
          <w:sz w:val="24"/>
          <w:szCs w:val="24"/>
        </w:rPr>
        <w:t>.</w:t>
      </w:r>
      <w:r w:rsidRPr="000874A8">
        <w:rPr>
          <w:rFonts w:ascii="Times New Roman" w:hAnsi="Times New Roman"/>
          <w:sz w:val="24"/>
          <w:szCs w:val="24"/>
        </w:rPr>
        <w:t xml:space="preserve"> This indicates that political advertising can play a crucial role in engaging voters and influencing electoral outcomes.</w:t>
      </w:r>
    </w:p>
    <w:p w:rsidR="00A45196" w:rsidRDefault="00A45196" w:rsidP="00523F7F">
      <w:pPr>
        <w:spacing w:before="240" w:after="0" w:line="360" w:lineRule="auto"/>
        <w:jc w:val="both"/>
        <w:rPr>
          <w:rFonts w:ascii="Times New Roman" w:hAnsi="Times New Roman"/>
          <w:sz w:val="24"/>
          <w:szCs w:val="24"/>
        </w:rPr>
      </w:pPr>
      <w:r w:rsidRPr="000874A8">
        <w:rPr>
          <w:rFonts w:ascii="Times New Roman" w:hAnsi="Times New Roman"/>
          <w:sz w:val="24"/>
          <w:szCs w:val="24"/>
        </w:rPr>
        <w:t>Additionally, the research highlighted the importance of socio-cultural factors in shaping audience reactions to APC's advertisements. The analysis showed that family opinions and cultural backgrounds significantly influenced perceptions, as evidenced related to family influence. The responses indicate that cultural and social contexts are critical in determining how political messages are received and interpreted. Furthermore, the findings underscore the impact of digital media on the effectiveness of political advertising campaigns, APC's digital presence amplified</w:t>
      </w:r>
      <w:r>
        <w:rPr>
          <w:rFonts w:ascii="Times New Roman" w:hAnsi="Times New Roman"/>
          <w:sz w:val="24"/>
          <w:szCs w:val="24"/>
        </w:rPr>
        <w:t xml:space="preserve"> their perceptions of the party</w:t>
      </w:r>
      <w:r w:rsidRPr="000874A8">
        <w:rPr>
          <w:rFonts w:ascii="Times New Roman" w:hAnsi="Times New Roman"/>
          <w:sz w:val="24"/>
          <w:szCs w:val="24"/>
        </w:rPr>
        <w:t xml:space="preserve"> for digital media influence</w:t>
      </w:r>
      <w:r>
        <w:rPr>
          <w:rFonts w:ascii="Times New Roman" w:hAnsi="Times New Roman"/>
          <w:sz w:val="24"/>
          <w:szCs w:val="24"/>
        </w:rPr>
        <w:t>.</w:t>
      </w:r>
      <w:r w:rsidRPr="000874A8">
        <w:rPr>
          <w:rFonts w:ascii="Times New Roman" w:hAnsi="Times New Roman"/>
          <w:sz w:val="24"/>
          <w:szCs w:val="24"/>
        </w:rPr>
        <w:t xml:space="preserve"> </w:t>
      </w:r>
    </w:p>
    <w:p w:rsidR="00A45196" w:rsidRPr="000874A8" w:rsidRDefault="00A45196" w:rsidP="00523F7F">
      <w:pPr>
        <w:spacing w:before="240" w:after="0" w:line="360" w:lineRule="auto"/>
        <w:jc w:val="both"/>
        <w:rPr>
          <w:rFonts w:ascii="Times New Roman" w:hAnsi="Times New Roman"/>
          <w:sz w:val="24"/>
          <w:szCs w:val="24"/>
        </w:rPr>
      </w:pPr>
      <w:r w:rsidRPr="000874A8">
        <w:rPr>
          <w:rFonts w:ascii="Times New Roman" w:hAnsi="Times New Roman"/>
          <w:sz w:val="24"/>
          <w:szCs w:val="24"/>
        </w:rPr>
        <w:t>Finally, the ethical and democratic implications of APC's financial investments in political advertising were examined, revealing that many respondents perceive these investments as giving the party an unfair advantage. Despite acknowledging concerns about excessive spending undermining democratic values, a significant portion believed APC's advertisements were transparent. The mixed responses reflect a complex relationship between perceived effectiveness and ethical considerations, high spending prioritized influence over genuine democratic choice. Overall, these findings illustrate the intricate dynamics at play in political advertising and its profound influence on voter behavior and perceptions.</w:t>
      </w:r>
    </w:p>
    <w:p w:rsidR="00523F7F" w:rsidRDefault="00523F7F" w:rsidP="00523F7F">
      <w:pPr>
        <w:spacing w:after="0" w:line="360" w:lineRule="auto"/>
        <w:jc w:val="both"/>
        <w:rPr>
          <w:rFonts w:ascii="Times New Roman" w:hAnsi="Times New Roman"/>
          <w:b/>
          <w:sz w:val="24"/>
          <w:szCs w:val="24"/>
        </w:rPr>
      </w:pPr>
    </w:p>
    <w:p w:rsidR="00523F7F" w:rsidRDefault="00523F7F" w:rsidP="00523F7F">
      <w:pPr>
        <w:spacing w:after="0" w:line="360" w:lineRule="auto"/>
        <w:jc w:val="both"/>
        <w:rPr>
          <w:rFonts w:ascii="Times New Roman" w:hAnsi="Times New Roman"/>
          <w:b/>
          <w:sz w:val="24"/>
          <w:szCs w:val="24"/>
        </w:rPr>
      </w:pPr>
    </w:p>
    <w:p w:rsidR="00A45196" w:rsidRPr="000874A8" w:rsidRDefault="00A45196" w:rsidP="00523F7F">
      <w:pPr>
        <w:spacing w:after="0" w:line="360" w:lineRule="auto"/>
        <w:jc w:val="both"/>
        <w:rPr>
          <w:rFonts w:ascii="Times New Roman" w:hAnsi="Times New Roman"/>
          <w:b/>
          <w:sz w:val="24"/>
          <w:szCs w:val="24"/>
        </w:rPr>
      </w:pPr>
      <w:r w:rsidRPr="000874A8">
        <w:rPr>
          <w:rFonts w:ascii="Times New Roman" w:hAnsi="Times New Roman"/>
          <w:b/>
          <w:sz w:val="24"/>
          <w:szCs w:val="24"/>
        </w:rPr>
        <w:lastRenderedPageBreak/>
        <w:t>5.2 Conclusion</w:t>
      </w:r>
    </w:p>
    <w:p w:rsidR="00A45196" w:rsidRPr="000874A8" w:rsidRDefault="00A45196" w:rsidP="00523F7F">
      <w:pPr>
        <w:spacing w:after="0" w:line="360" w:lineRule="auto"/>
        <w:jc w:val="both"/>
        <w:rPr>
          <w:rFonts w:ascii="Times New Roman" w:hAnsi="Times New Roman"/>
          <w:sz w:val="24"/>
          <w:szCs w:val="24"/>
        </w:rPr>
      </w:pPr>
      <w:r w:rsidRPr="000874A8">
        <w:rPr>
          <w:rFonts w:ascii="Times New Roman" w:hAnsi="Times New Roman"/>
          <w:sz w:val="24"/>
          <w:szCs w:val="24"/>
        </w:rPr>
        <w:t>In conclusion, this study highlights the substantial impact of political advertising on audience perceptions during the 2023 general elections in Nigeria, particularly focusing on the All Progressives Congress (APC). The findings illustrate that political advertisements can effectively engage voters and shape public opinion, suggesting that strategic communication in political campaigns is vital for influencing electoral outcomes. However, while advertisements were found to be effective in increasing voter interest and trust, concerns over the ethical implications of financial investments remain prominent among the electorate.</w:t>
      </w:r>
    </w:p>
    <w:p w:rsidR="00A45196" w:rsidRPr="000874A8" w:rsidRDefault="00A45196" w:rsidP="00523F7F">
      <w:pPr>
        <w:spacing w:before="240" w:after="0" w:line="360" w:lineRule="auto"/>
        <w:jc w:val="both"/>
        <w:rPr>
          <w:rFonts w:ascii="Times New Roman" w:hAnsi="Times New Roman"/>
          <w:sz w:val="24"/>
          <w:szCs w:val="24"/>
        </w:rPr>
      </w:pPr>
      <w:r w:rsidRPr="000874A8">
        <w:rPr>
          <w:rFonts w:ascii="Times New Roman" w:hAnsi="Times New Roman"/>
          <w:sz w:val="24"/>
          <w:szCs w:val="24"/>
        </w:rPr>
        <w:t>The research also underscores the critical role of socio-cultural factors in shaping audience reactions to political advertising. As demonstrated by the strong influence of family opinions and cultural backgrounds, it is clear that voters do not engage with political messages in a vacuum; rather, their perceptions are significantly influenced by their social contexts. This indicates the necessity for political campaigns to consider cultural sensitivities and social dynamics when crafting their messages to resonate with diverse audiences.</w:t>
      </w:r>
    </w:p>
    <w:p w:rsidR="00A45196" w:rsidRPr="000874A8" w:rsidRDefault="00A45196" w:rsidP="00523F7F">
      <w:pPr>
        <w:spacing w:before="240" w:after="0" w:line="360" w:lineRule="auto"/>
        <w:jc w:val="both"/>
        <w:rPr>
          <w:rFonts w:ascii="Times New Roman" w:hAnsi="Times New Roman"/>
          <w:sz w:val="24"/>
          <w:szCs w:val="24"/>
        </w:rPr>
      </w:pPr>
      <w:r w:rsidRPr="000874A8">
        <w:rPr>
          <w:rFonts w:ascii="Times New Roman" w:hAnsi="Times New Roman"/>
          <w:sz w:val="24"/>
          <w:szCs w:val="24"/>
        </w:rPr>
        <w:t>Lastly, the findings regarding the ethical implications of financial investments in political advertising call for a reevaluation of the current political financing landscape in Nigeria. While the effectiveness of APC's advertising strategies is evident, the overwhelming concern about financial disparities highlights the need for reforms aimed at ensuring a level playing field in the electoral process. The interplay between effective advertising, socio-cultural influences, and ethical considerations forms a complex narrative that must be acknowledged by political actors and stakeholders as they navigate the evolving political landscape in Nigeria.</w:t>
      </w:r>
    </w:p>
    <w:p w:rsidR="00A45196" w:rsidRPr="000874A8" w:rsidRDefault="00A45196" w:rsidP="00523F7F">
      <w:pPr>
        <w:spacing w:after="0" w:line="360" w:lineRule="auto"/>
        <w:jc w:val="both"/>
        <w:rPr>
          <w:rFonts w:ascii="Times New Roman" w:hAnsi="Times New Roman"/>
          <w:b/>
          <w:sz w:val="24"/>
          <w:szCs w:val="24"/>
        </w:rPr>
      </w:pPr>
      <w:r w:rsidRPr="000874A8">
        <w:rPr>
          <w:rFonts w:ascii="Times New Roman" w:hAnsi="Times New Roman"/>
          <w:b/>
          <w:sz w:val="24"/>
          <w:szCs w:val="24"/>
        </w:rPr>
        <w:t>5.3 Limitations of Findings</w:t>
      </w:r>
    </w:p>
    <w:p w:rsidR="00A45196" w:rsidRPr="000874A8" w:rsidRDefault="00A45196" w:rsidP="00523F7F">
      <w:pPr>
        <w:spacing w:after="0" w:line="360" w:lineRule="auto"/>
        <w:jc w:val="both"/>
        <w:rPr>
          <w:rFonts w:ascii="Times New Roman" w:hAnsi="Times New Roman"/>
          <w:sz w:val="24"/>
          <w:szCs w:val="24"/>
        </w:rPr>
      </w:pPr>
      <w:r w:rsidRPr="000874A8">
        <w:rPr>
          <w:rFonts w:ascii="Times New Roman" w:hAnsi="Times New Roman"/>
          <w:sz w:val="24"/>
          <w:szCs w:val="24"/>
        </w:rPr>
        <w:t xml:space="preserve">The findings of this study are subject to certain limitations that may affect their generalizability and application. One primary limitation is related to funding, as the research was conducted on a relatively small budget, which restricted the scope of data collection and analysis. Consequently, the sample size, while adequate for the study's objectives, may not fully represent the broader population of eligible voters in Nigeria. </w:t>
      </w:r>
      <w:r w:rsidRPr="000874A8">
        <w:rPr>
          <w:rFonts w:ascii="Times New Roman" w:hAnsi="Times New Roman"/>
          <w:sz w:val="24"/>
          <w:szCs w:val="24"/>
        </w:rPr>
        <w:lastRenderedPageBreak/>
        <w:t>Additionally, the reliance on self-reported data via questionnaires may introduce response bias, as participants may have provided socially desirable answers rather than their true opinions.</w:t>
      </w:r>
    </w:p>
    <w:p w:rsidR="00A45196" w:rsidRPr="000874A8" w:rsidRDefault="00A45196" w:rsidP="00523F7F">
      <w:pPr>
        <w:spacing w:before="240" w:after="0" w:line="360" w:lineRule="auto"/>
        <w:jc w:val="both"/>
        <w:rPr>
          <w:rFonts w:ascii="Times New Roman" w:hAnsi="Times New Roman"/>
          <w:sz w:val="24"/>
          <w:szCs w:val="24"/>
        </w:rPr>
      </w:pPr>
      <w:r w:rsidRPr="000874A8">
        <w:rPr>
          <w:rFonts w:ascii="Times New Roman" w:hAnsi="Times New Roman"/>
          <w:sz w:val="24"/>
          <w:szCs w:val="24"/>
        </w:rPr>
        <w:t>Another limitation is the time constraints faced during the research process. The study was conducted within a limited timeframe, which may have impacted the thoroughness of data collection and analysis. This time limitation restricted the opportunity for more extensive interviews or focus groups that could have provided deeper insights into audience perceptions of APC's political advertisements. Future research should consider a longitudinal approach to capture changes in voter perceptions over time, particularly in the context of ongoing political developments in Nigeria.</w:t>
      </w:r>
    </w:p>
    <w:p w:rsidR="00A45196" w:rsidRPr="000874A8" w:rsidRDefault="00A45196" w:rsidP="00523F7F">
      <w:pPr>
        <w:spacing w:after="0" w:line="360" w:lineRule="auto"/>
        <w:jc w:val="both"/>
        <w:rPr>
          <w:rFonts w:ascii="Times New Roman" w:hAnsi="Times New Roman"/>
          <w:b/>
          <w:sz w:val="24"/>
          <w:szCs w:val="24"/>
        </w:rPr>
      </w:pPr>
      <w:r w:rsidRPr="000874A8">
        <w:rPr>
          <w:rFonts w:ascii="Times New Roman" w:hAnsi="Times New Roman"/>
          <w:b/>
          <w:sz w:val="24"/>
          <w:szCs w:val="24"/>
        </w:rPr>
        <w:t>5.4 Recommendations</w:t>
      </w:r>
    </w:p>
    <w:p w:rsidR="00A45196" w:rsidRPr="000874A8" w:rsidRDefault="00A45196" w:rsidP="00523F7F">
      <w:pPr>
        <w:spacing w:after="0" w:line="360" w:lineRule="auto"/>
        <w:jc w:val="both"/>
        <w:rPr>
          <w:rFonts w:ascii="Times New Roman" w:hAnsi="Times New Roman"/>
          <w:sz w:val="24"/>
          <w:szCs w:val="24"/>
        </w:rPr>
      </w:pPr>
      <w:r w:rsidRPr="000874A8">
        <w:rPr>
          <w:rFonts w:ascii="Times New Roman" w:hAnsi="Times New Roman"/>
          <w:sz w:val="24"/>
          <w:szCs w:val="24"/>
        </w:rPr>
        <w:t>Based on the findings and conclusions drawn from this study, several recommendations are proposed:</w:t>
      </w:r>
    </w:p>
    <w:p w:rsidR="00A45196" w:rsidRPr="000874A8" w:rsidRDefault="00A45196" w:rsidP="00523F7F">
      <w:pPr>
        <w:numPr>
          <w:ilvl w:val="0"/>
          <w:numId w:val="44"/>
        </w:numPr>
        <w:spacing w:after="0" w:line="360" w:lineRule="auto"/>
        <w:jc w:val="both"/>
        <w:rPr>
          <w:rFonts w:ascii="Times New Roman" w:hAnsi="Times New Roman"/>
          <w:sz w:val="24"/>
          <w:szCs w:val="24"/>
        </w:rPr>
      </w:pPr>
      <w:r w:rsidRPr="000874A8">
        <w:rPr>
          <w:rFonts w:ascii="Times New Roman" w:hAnsi="Times New Roman"/>
          <w:b/>
          <w:sz w:val="24"/>
          <w:szCs w:val="24"/>
        </w:rPr>
        <w:t>Enhance Transparency in Political Advertising:</w:t>
      </w:r>
      <w:r w:rsidRPr="000874A8">
        <w:rPr>
          <w:rFonts w:ascii="Times New Roman" w:hAnsi="Times New Roman"/>
          <w:sz w:val="24"/>
          <w:szCs w:val="24"/>
        </w:rPr>
        <w:t xml:space="preserve"> Political parties, including the APC, should prioritize transparency in their advertising strategies to build trust with the electorate. Clear communication about funding sources and advertising content can help mitigate concerns about the ethical implications of political spending.</w:t>
      </w:r>
    </w:p>
    <w:p w:rsidR="00A45196" w:rsidRPr="000874A8" w:rsidRDefault="00A45196" w:rsidP="00523F7F">
      <w:pPr>
        <w:numPr>
          <w:ilvl w:val="0"/>
          <w:numId w:val="44"/>
        </w:numPr>
        <w:spacing w:after="0" w:line="360" w:lineRule="auto"/>
        <w:jc w:val="both"/>
        <w:rPr>
          <w:rFonts w:ascii="Times New Roman" w:hAnsi="Times New Roman"/>
          <w:sz w:val="24"/>
          <w:szCs w:val="24"/>
        </w:rPr>
      </w:pPr>
      <w:r w:rsidRPr="000874A8">
        <w:rPr>
          <w:rFonts w:ascii="Times New Roman" w:hAnsi="Times New Roman"/>
          <w:b/>
          <w:sz w:val="24"/>
          <w:szCs w:val="24"/>
        </w:rPr>
        <w:t>Promote Equitable Political Financing:</w:t>
      </w:r>
      <w:r w:rsidRPr="000874A8">
        <w:rPr>
          <w:rFonts w:ascii="Times New Roman" w:hAnsi="Times New Roman"/>
          <w:sz w:val="24"/>
          <w:szCs w:val="24"/>
        </w:rPr>
        <w:t xml:space="preserve"> Policymakers should consider implementing regulations that promote fairness in political financing, ensuring that all parties have equitable access to resources for advertising. This can help level the playing field and foster a more democratic electoral process.</w:t>
      </w:r>
    </w:p>
    <w:p w:rsidR="00A45196" w:rsidRPr="000874A8" w:rsidRDefault="00A45196" w:rsidP="00523F7F">
      <w:pPr>
        <w:numPr>
          <w:ilvl w:val="0"/>
          <w:numId w:val="44"/>
        </w:numPr>
        <w:spacing w:after="0" w:line="360" w:lineRule="auto"/>
        <w:jc w:val="both"/>
        <w:rPr>
          <w:rFonts w:ascii="Times New Roman" w:hAnsi="Times New Roman"/>
          <w:sz w:val="24"/>
          <w:szCs w:val="24"/>
        </w:rPr>
      </w:pPr>
      <w:r w:rsidRPr="000874A8">
        <w:rPr>
          <w:rFonts w:ascii="Times New Roman" w:hAnsi="Times New Roman"/>
          <w:b/>
          <w:sz w:val="24"/>
          <w:szCs w:val="24"/>
        </w:rPr>
        <w:t>Leverage Socio-Cultural Insights:</w:t>
      </w:r>
      <w:r w:rsidRPr="000874A8">
        <w:rPr>
          <w:rFonts w:ascii="Times New Roman" w:hAnsi="Times New Roman"/>
          <w:sz w:val="24"/>
          <w:szCs w:val="24"/>
        </w:rPr>
        <w:t xml:space="preserve"> Political advertisers should conduct thorough research to understand the socio-cultural contexts of their target audiences. Tailoring messages to resonate with cultural values and family influences can enhance the effectiveness of political advertising campaigns.</w:t>
      </w:r>
    </w:p>
    <w:p w:rsidR="00A45196" w:rsidRPr="000874A8" w:rsidRDefault="00A45196" w:rsidP="00523F7F">
      <w:pPr>
        <w:numPr>
          <w:ilvl w:val="0"/>
          <w:numId w:val="44"/>
        </w:numPr>
        <w:spacing w:after="0" w:line="360" w:lineRule="auto"/>
        <w:jc w:val="both"/>
        <w:rPr>
          <w:rFonts w:ascii="Times New Roman" w:hAnsi="Times New Roman"/>
          <w:sz w:val="24"/>
          <w:szCs w:val="24"/>
        </w:rPr>
      </w:pPr>
      <w:r w:rsidRPr="000874A8">
        <w:rPr>
          <w:rFonts w:ascii="Times New Roman" w:hAnsi="Times New Roman"/>
          <w:b/>
          <w:sz w:val="24"/>
          <w:szCs w:val="24"/>
        </w:rPr>
        <w:t>Expand Digital Engagement Strategies:</w:t>
      </w:r>
      <w:r w:rsidRPr="000874A8">
        <w:rPr>
          <w:rFonts w:ascii="Times New Roman" w:hAnsi="Times New Roman"/>
          <w:sz w:val="24"/>
          <w:szCs w:val="24"/>
        </w:rPr>
        <w:t xml:space="preserve"> Given the significant impact of digital media on audience perceptions, political parties should invest in robust digital marketing strategies that effectively utilize social media platforms to engage younger voters. Innovative digital campaigns can help bridge the gap between political messaging and voter engagement.</w:t>
      </w:r>
    </w:p>
    <w:p w:rsidR="00A45196" w:rsidRPr="000874A8" w:rsidRDefault="00A45196" w:rsidP="00523F7F">
      <w:pPr>
        <w:numPr>
          <w:ilvl w:val="0"/>
          <w:numId w:val="44"/>
        </w:numPr>
        <w:spacing w:after="0" w:line="360" w:lineRule="auto"/>
        <w:jc w:val="both"/>
        <w:rPr>
          <w:rFonts w:ascii="Times New Roman" w:hAnsi="Times New Roman"/>
          <w:sz w:val="24"/>
          <w:szCs w:val="24"/>
        </w:rPr>
      </w:pPr>
      <w:r w:rsidRPr="000874A8">
        <w:rPr>
          <w:rFonts w:ascii="Times New Roman" w:hAnsi="Times New Roman"/>
          <w:b/>
          <w:sz w:val="24"/>
          <w:szCs w:val="24"/>
        </w:rPr>
        <w:lastRenderedPageBreak/>
        <w:t>Encourage Further Research:</w:t>
      </w:r>
      <w:r w:rsidRPr="000874A8">
        <w:rPr>
          <w:rFonts w:ascii="Times New Roman" w:hAnsi="Times New Roman"/>
          <w:sz w:val="24"/>
          <w:szCs w:val="24"/>
        </w:rPr>
        <w:t xml:space="preserve"> Future studies should explore the long-term effects of political advertising on voter behavior and perceptions beyond the election cycle. Longitudinal studies can provide valuable insights into how advertising influences voter loyalty and engagement in subsequent elections.</w:t>
      </w:r>
    </w:p>
    <w:p w:rsidR="00A45196" w:rsidRPr="009A0288" w:rsidRDefault="00A45196" w:rsidP="00523F7F">
      <w:pPr>
        <w:spacing w:line="360" w:lineRule="auto"/>
        <w:ind w:left="720" w:hanging="720"/>
        <w:jc w:val="center"/>
        <w:rPr>
          <w:rFonts w:ascii="Times New Roman" w:hAnsi="Times New Roman"/>
          <w:b/>
          <w:sz w:val="24"/>
          <w:szCs w:val="24"/>
        </w:rPr>
      </w:pPr>
      <w:r>
        <w:rPr>
          <w:rFonts w:ascii="Times New Roman" w:hAnsi="Times New Roman"/>
          <w:sz w:val="24"/>
          <w:szCs w:val="24"/>
        </w:rPr>
        <w:br w:type="page"/>
      </w:r>
      <w:r w:rsidRPr="009A0288">
        <w:rPr>
          <w:rFonts w:ascii="Times New Roman" w:hAnsi="Times New Roman"/>
          <w:b/>
          <w:sz w:val="24"/>
          <w:szCs w:val="24"/>
        </w:rPr>
        <w:lastRenderedPageBreak/>
        <w:t>REFERENCES</w:t>
      </w:r>
    </w:p>
    <w:p w:rsidR="00A45196" w:rsidRPr="00EF28BB" w:rsidRDefault="00A45196" w:rsidP="00523F7F">
      <w:pPr>
        <w:spacing w:line="360" w:lineRule="auto"/>
        <w:ind w:left="720" w:hanging="720"/>
        <w:jc w:val="both"/>
        <w:rPr>
          <w:rFonts w:ascii="Times New Roman" w:hAnsi="Times New Roman"/>
          <w:sz w:val="24"/>
          <w:szCs w:val="24"/>
        </w:rPr>
      </w:pPr>
      <w:r w:rsidRPr="00EF28BB">
        <w:rPr>
          <w:rFonts w:ascii="Times New Roman" w:hAnsi="Times New Roman"/>
          <w:sz w:val="24"/>
          <w:szCs w:val="24"/>
        </w:rPr>
        <w:t xml:space="preserve">Bola, A., &amp; Afolabi, M. (2023). Enhancing the integrity of the admission process in Nigeria: JAMB's initiatives and challenges. Nigerian Journal of Education Management, 10(2), 56-72.  </w:t>
      </w:r>
    </w:p>
    <w:p w:rsidR="00A45196" w:rsidRPr="00EF28BB" w:rsidRDefault="00A45196" w:rsidP="00523F7F">
      <w:pPr>
        <w:spacing w:line="360" w:lineRule="auto"/>
        <w:ind w:left="720" w:hanging="720"/>
        <w:jc w:val="both"/>
        <w:rPr>
          <w:rFonts w:ascii="Times New Roman" w:hAnsi="Times New Roman"/>
          <w:sz w:val="24"/>
          <w:szCs w:val="24"/>
        </w:rPr>
      </w:pPr>
      <w:r w:rsidRPr="00EF28BB">
        <w:rPr>
          <w:rFonts w:ascii="Times New Roman" w:hAnsi="Times New Roman"/>
          <w:sz w:val="24"/>
          <w:szCs w:val="24"/>
        </w:rPr>
        <w:t xml:space="preserve">Eze, J. (2023). The impact of JAMB on access to higher education in Nigeria: A historical perspective. Journal of Educational Research and Practice, 14(1), 24-39.  </w:t>
      </w:r>
    </w:p>
    <w:p w:rsidR="00A45196" w:rsidRPr="00EF28BB" w:rsidRDefault="00A45196" w:rsidP="00523F7F">
      <w:pPr>
        <w:spacing w:line="360" w:lineRule="auto"/>
        <w:ind w:left="720" w:hanging="720"/>
        <w:jc w:val="both"/>
        <w:rPr>
          <w:rFonts w:ascii="Times New Roman" w:hAnsi="Times New Roman"/>
          <w:sz w:val="24"/>
          <w:szCs w:val="24"/>
        </w:rPr>
      </w:pPr>
      <w:r w:rsidRPr="00EF28BB">
        <w:rPr>
          <w:rFonts w:ascii="Times New Roman" w:hAnsi="Times New Roman"/>
          <w:sz w:val="24"/>
          <w:szCs w:val="24"/>
        </w:rPr>
        <w:t xml:space="preserve">Ibrahim, A., &amp; Bello, S. (2023). JAMB and the future of education in Nigeria: A critical analysis. International Journal of Educational Policy Studies, 8(3), 112-130.  </w:t>
      </w:r>
    </w:p>
    <w:p w:rsidR="00A45196" w:rsidRPr="00EF28BB" w:rsidRDefault="00A45196" w:rsidP="00523F7F">
      <w:pPr>
        <w:spacing w:line="360" w:lineRule="auto"/>
        <w:ind w:left="720" w:hanging="720"/>
        <w:jc w:val="both"/>
        <w:rPr>
          <w:rFonts w:ascii="Times New Roman" w:hAnsi="Times New Roman"/>
          <w:sz w:val="24"/>
          <w:szCs w:val="24"/>
        </w:rPr>
      </w:pPr>
      <w:r w:rsidRPr="00EF28BB">
        <w:rPr>
          <w:rFonts w:ascii="Times New Roman" w:hAnsi="Times New Roman"/>
          <w:sz w:val="24"/>
          <w:szCs w:val="24"/>
        </w:rPr>
        <w:t xml:space="preserve">Oladapo, A. (2022). The role of JAMB in regulating admissions to Nigerian higher institutions: Challenges and prospects. Journal of Nigerian Education Review, 7(1), 88-104.  </w:t>
      </w:r>
    </w:p>
    <w:p w:rsidR="00A45196" w:rsidRPr="00EF28BB" w:rsidRDefault="00A45196" w:rsidP="00523F7F">
      <w:pPr>
        <w:spacing w:line="360" w:lineRule="auto"/>
        <w:ind w:left="720" w:hanging="720"/>
        <w:jc w:val="both"/>
        <w:rPr>
          <w:rFonts w:ascii="Times New Roman" w:hAnsi="Times New Roman"/>
          <w:sz w:val="24"/>
          <w:szCs w:val="24"/>
        </w:rPr>
      </w:pPr>
      <w:r w:rsidRPr="00EF28BB">
        <w:rPr>
          <w:rFonts w:ascii="Times New Roman" w:hAnsi="Times New Roman"/>
          <w:sz w:val="24"/>
          <w:szCs w:val="24"/>
        </w:rPr>
        <w:t xml:space="preserve">Oni, F. (2023). Transparency in Nigerian education: An analysis of JAMB's reforms. African Journal of Educational Studies, 5(2), 45-60.  </w:t>
      </w:r>
    </w:p>
    <w:p w:rsidR="00A45196" w:rsidRPr="00EF28BB" w:rsidRDefault="00A45196" w:rsidP="00523F7F">
      <w:pPr>
        <w:spacing w:line="360" w:lineRule="auto"/>
        <w:ind w:left="720" w:hanging="720"/>
        <w:jc w:val="both"/>
        <w:rPr>
          <w:rFonts w:ascii="Times New Roman" w:hAnsi="Times New Roman"/>
          <w:sz w:val="24"/>
          <w:szCs w:val="24"/>
        </w:rPr>
      </w:pPr>
      <w:r w:rsidRPr="00EF28BB">
        <w:rPr>
          <w:rFonts w:ascii="Times New Roman" w:hAnsi="Times New Roman"/>
          <w:sz w:val="24"/>
          <w:szCs w:val="24"/>
        </w:rPr>
        <w:t xml:space="preserve">Yakubu, T. (2023). Addressing the challenges of admission processes in Nigeria: The JAMB experience. Nigerian Journal of Educational Research, 9(1), 13-29.  </w:t>
      </w:r>
    </w:p>
    <w:p w:rsidR="00A45196" w:rsidRPr="00EF28BB" w:rsidRDefault="00A45196" w:rsidP="00523F7F">
      <w:pPr>
        <w:spacing w:line="360" w:lineRule="auto"/>
        <w:ind w:left="720" w:hanging="720"/>
        <w:jc w:val="both"/>
        <w:rPr>
          <w:rFonts w:ascii="Times New Roman" w:hAnsi="Times New Roman"/>
          <w:sz w:val="24"/>
          <w:szCs w:val="24"/>
        </w:rPr>
      </w:pPr>
      <w:r w:rsidRPr="00EF28BB">
        <w:rPr>
          <w:rFonts w:ascii="Times New Roman" w:hAnsi="Times New Roman"/>
          <w:sz w:val="24"/>
          <w:szCs w:val="24"/>
        </w:rPr>
        <w:t xml:space="preserve">Bola, A., &amp; Afolabi, M. (2023). Enhancing the integrity of the admission process in Nigeria: JAMB's initiatives and challenges. Nigerian Journal of Education Management, 10(2), 56-72.  </w:t>
      </w:r>
    </w:p>
    <w:p w:rsidR="00A45196" w:rsidRPr="00EF28BB" w:rsidRDefault="00A45196" w:rsidP="00523F7F">
      <w:pPr>
        <w:spacing w:line="360" w:lineRule="auto"/>
        <w:ind w:left="720" w:hanging="720"/>
        <w:jc w:val="both"/>
        <w:rPr>
          <w:rFonts w:ascii="Times New Roman" w:hAnsi="Times New Roman"/>
          <w:sz w:val="24"/>
          <w:szCs w:val="24"/>
        </w:rPr>
      </w:pPr>
      <w:r w:rsidRPr="00EF28BB">
        <w:rPr>
          <w:rFonts w:ascii="Times New Roman" w:hAnsi="Times New Roman"/>
          <w:sz w:val="24"/>
          <w:szCs w:val="24"/>
        </w:rPr>
        <w:t xml:space="preserve">Eze, J. (2023). The impact of JAMB on access to higher education in Nigeria: A historical perspective. Journal of Educational Research and Practice, 14(1), 24-39.  </w:t>
      </w:r>
    </w:p>
    <w:p w:rsidR="00A45196" w:rsidRPr="00EF28BB" w:rsidRDefault="00A45196" w:rsidP="00523F7F">
      <w:pPr>
        <w:spacing w:line="360" w:lineRule="auto"/>
        <w:ind w:left="720" w:hanging="720"/>
        <w:jc w:val="both"/>
        <w:rPr>
          <w:rFonts w:ascii="Times New Roman" w:hAnsi="Times New Roman"/>
          <w:sz w:val="24"/>
          <w:szCs w:val="24"/>
        </w:rPr>
      </w:pPr>
      <w:r w:rsidRPr="00EF28BB">
        <w:rPr>
          <w:rFonts w:ascii="Times New Roman" w:hAnsi="Times New Roman"/>
          <w:sz w:val="24"/>
          <w:szCs w:val="24"/>
        </w:rPr>
        <w:t xml:space="preserve">Ibrahim, A., &amp; Bello, S. (2023). JAMB and the future of education in Nigeria: A critical analysis. International Journal of Educational Policy Studies, 8(3), 112-130.  </w:t>
      </w:r>
    </w:p>
    <w:p w:rsidR="00A45196" w:rsidRPr="00EF28BB" w:rsidRDefault="00A45196" w:rsidP="00523F7F">
      <w:pPr>
        <w:spacing w:line="360" w:lineRule="auto"/>
        <w:ind w:left="720" w:hanging="720"/>
        <w:jc w:val="both"/>
        <w:rPr>
          <w:rFonts w:ascii="Times New Roman" w:hAnsi="Times New Roman"/>
          <w:sz w:val="24"/>
          <w:szCs w:val="24"/>
        </w:rPr>
      </w:pPr>
      <w:r w:rsidRPr="00EF28BB">
        <w:rPr>
          <w:rFonts w:ascii="Times New Roman" w:hAnsi="Times New Roman"/>
          <w:sz w:val="24"/>
          <w:szCs w:val="24"/>
        </w:rPr>
        <w:t xml:space="preserve">Oladapo, A. (2022). The role of JAMB in regulating admissions to Nigerian higher institutions: Challenges and prospects. Journal of Nigerian Education Review, 7(1), 88-104.  </w:t>
      </w:r>
    </w:p>
    <w:p w:rsidR="00A45196" w:rsidRPr="00EF28BB" w:rsidRDefault="00A45196" w:rsidP="00523F7F">
      <w:pPr>
        <w:spacing w:line="360" w:lineRule="auto"/>
        <w:ind w:left="720" w:hanging="720"/>
        <w:jc w:val="both"/>
        <w:rPr>
          <w:rFonts w:ascii="Times New Roman" w:hAnsi="Times New Roman"/>
          <w:sz w:val="24"/>
          <w:szCs w:val="24"/>
        </w:rPr>
      </w:pPr>
      <w:r w:rsidRPr="00EF28BB">
        <w:rPr>
          <w:rFonts w:ascii="Times New Roman" w:hAnsi="Times New Roman"/>
          <w:sz w:val="24"/>
          <w:szCs w:val="24"/>
        </w:rPr>
        <w:lastRenderedPageBreak/>
        <w:t xml:space="preserve">Oni, F. (2023). Transparency in Nigerian education: An analysis of JAMB's reforms. African Journal of Educational Studies, 5(2), 45-60.  </w:t>
      </w:r>
    </w:p>
    <w:p w:rsidR="00A45196" w:rsidRPr="00EF28BB" w:rsidRDefault="00A45196" w:rsidP="00523F7F">
      <w:pPr>
        <w:spacing w:line="360" w:lineRule="auto"/>
        <w:ind w:left="720" w:hanging="720"/>
        <w:jc w:val="both"/>
        <w:rPr>
          <w:rFonts w:ascii="Times New Roman" w:hAnsi="Times New Roman"/>
          <w:sz w:val="24"/>
          <w:szCs w:val="24"/>
        </w:rPr>
      </w:pPr>
      <w:r w:rsidRPr="00EF28BB">
        <w:rPr>
          <w:rFonts w:ascii="Times New Roman" w:hAnsi="Times New Roman"/>
          <w:sz w:val="24"/>
          <w:szCs w:val="24"/>
        </w:rPr>
        <w:t xml:space="preserve">Yakubu, T. (2023). Addressing the challenges of admission processes in Nigeria: The JAMB experience. Nigerian Journal of Educational Research, 9(1), 13-29.  </w:t>
      </w:r>
    </w:p>
    <w:p w:rsidR="00A45196" w:rsidRPr="00EF28BB" w:rsidRDefault="00A45196" w:rsidP="00523F7F">
      <w:pPr>
        <w:spacing w:line="360" w:lineRule="auto"/>
        <w:ind w:left="720" w:hanging="720"/>
        <w:jc w:val="both"/>
        <w:rPr>
          <w:rFonts w:ascii="Times New Roman" w:hAnsi="Times New Roman"/>
          <w:sz w:val="24"/>
          <w:szCs w:val="24"/>
        </w:rPr>
      </w:pPr>
      <w:r w:rsidRPr="00EF28BB">
        <w:rPr>
          <w:rFonts w:ascii="Times New Roman" w:hAnsi="Times New Roman"/>
          <w:sz w:val="24"/>
          <w:szCs w:val="24"/>
        </w:rPr>
        <w:t xml:space="preserve">Bola, A., &amp; Afolabi, M. (2023). Enhancing the integrity of the admission process in Nigeria: JAMB's initiatives and challenges. Nigerian Journal of Education Management, 10(2), 56-72.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Eze, J. (2023). The impact of JAMB on access to higher education in Nigeria: A historical perspective. Journal of Educational Research and Practice, 14(1), 24-39.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Ibrahim, A., &amp; Bello, S. (2023). JAMB and the future of education in Nigeria: A critical analysis. International Journal of Educational Policy Studies, 8(3), 112-130.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Oladapo, A. (2022). The role of JAMB in regulating admissions to Nigerian higher institutions: Challenges and prospects. Journal of Nigerian Education Review, 7(1), 88-104.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Oni, F. (2023). Transparency in Nigerian education: An analysis of JAMB's reforms. African Journal of Educational Studies, 5(2), 45-60.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Yakubu, T. (2023). Addressing the challenges of admission processes in Nigeria: The JAMB experience. Nigerian Journal of Educational Research, 9(1), 13-29.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Bola, A., &amp; Afolabi, M. (2023). Enhancing the integrity of the admission process in Nigeria: JAMB's initiatives and challenges. Nigerian Journal of Education Management, 10(2), 56-72.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Eze, J. (2023). The impact of JAMB on access to higher education in Nigeria: A historical perspective. Journal of Educational Research and Practice, 14(1), 24-39.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Ibrahim, A., &amp; Bello, S. (2023). JAMB and the future of education in Nigeria: A critical analysis. International Journal of Educational Policy Studies, 8(3), 112-130.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Oladapo, A. (2022). The role of JAMB in regulating admissions to Nigerian higher institutions: Challenges and prospects. Journal of Nigerian Education Review, 7(1), 88-104.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Oni, F. (2023). Transparency in Nigerian education: An analysis of JAMB's reforms. African Journal of Educational Studies, 5(2), 45-60.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lastRenderedPageBreak/>
        <w:t xml:space="preserve">Yakubu, T. (2023). Addressing the challenges of admission processes in Nigeria: The JAMB experience. Nigerian Journal of Educational Research, 9(1), 13-29.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Eze, J. (2023). The impact of JAMB on access to higher education in Nigeria: A historical perspective. Journal of Educational Research and Practice, 14(1), 24-39.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Ibrahim, A., &amp; Bello, S. (2023). JAMB and the future of education in Nigeria: A critical analysis. International Journal of Educational Policy Studies, 8(3), 112-130.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Katz, E., Blumler, J. G., &amp; Gurevitch, M. (1973). Uses and gratifications research. Public Opinion Quarterly, 37(4), 509-523.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Oladapo, A. (2022). The role of JAMB in regulating admissions to Nigerian higher institutions: Challenges and prospects. Journal of Nigerian Education Review, 7(1), 88-104.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Ruggiero, T. E. (2000). Uses and gratifications theory in the 21st century. Mass Communication and Society, 3(1), 3-37.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Bearden, W. O., &amp; Etzel, M. J. (1982). Reference Group Influence on Product and Brand Purchase Decisions. Journal of Consumer Research, 9(2), 183-194.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Bola, A., &amp; Afolabi, M. (2023). Enhancing the integrity of the admission process in Nigeria: JAMB's initiatives and challenges. Nigerian Journal of Education Management, 10(2), 56-72.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Cialdini, R. B. (2007). Influence: The Psychology of Persuasion. Harper Business.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Deutsch, M., &amp; Gerard, H. B. (1955). A Study of Normative and Informational Social Influences upon Individual Judgment. Journal of Abnormal and Social Psychology, 51(3), 629-636.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Eze, J. (2023). The impact of JAMB on access to higher education in Nigeria: A historical perspective. Journal of Educational Research and Practice, 14(1), 24-39.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Ibrahim, A., &amp; Bello, S. (2023). JAMB and the future of education in Nigeria: A critical analysis. International Journal of Educational Policy Studies, 8(3), 112-130.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Kelman, H. C. (1958). Compliance, Identification, and Internalization: Three Processes of Attitude Change. Journal of Conflict Resolution, 2(1), 51-60.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Oladapo, A. (2022). The role of JAMB in regulating admissions to Nigerian higher institutions: Challenges and prospects. Journal of Nigerian Education Review, 7(1), 88-104.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lastRenderedPageBreak/>
        <w:t xml:space="preserve">Oni, F. (2023). Transparency in Nigerian education: An analysis of JAMB's reforms. African Journal of Educational Studies, 5(2), 45-60.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Chong, D., &amp; Druckman, J. N. (2007). Framing Theory. Annual Review of Political Science, 10(1), 103-126.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Entman, R. M. (1993). Framing: Toward Clarification of a Fractured Paradigm. Journal of Communication, 43(4), 51-58.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Iyengar, S., &amp; Simon, A. (2000). News Coverage of the 1996 Campaign: A Study of the Impact of Television on Public Attitudes. American Politics Research, 28(5), 520-546.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Matthes, J., &amp; Schemer, C. (2016). The Effects of Media Framing on Attitudes Toward the EU: A Meta-Analysis. Journal of Communication, 66(4), 639-663.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McCombs, M. E., &amp; Shaw, D. L. (1972). The Agenda-Setting Function of Mass Media. Public Opinion Quarterly, 36(2), 176-187.  </w:t>
      </w:r>
    </w:p>
    <w:p w:rsidR="00A45196" w:rsidRPr="00EF28BB" w:rsidRDefault="00A45196" w:rsidP="00A45196">
      <w:pPr>
        <w:ind w:left="720" w:hanging="720"/>
        <w:jc w:val="both"/>
        <w:rPr>
          <w:rFonts w:ascii="Times New Roman" w:hAnsi="Times New Roman"/>
          <w:sz w:val="24"/>
          <w:szCs w:val="24"/>
        </w:rPr>
      </w:pPr>
      <w:r w:rsidRPr="00EF28BB">
        <w:rPr>
          <w:rFonts w:ascii="Times New Roman" w:hAnsi="Times New Roman"/>
          <w:sz w:val="24"/>
          <w:szCs w:val="24"/>
        </w:rPr>
        <w:t xml:space="preserve">Oladapo, A. (2022). The role of JAMB in regulating admissions to Nigerian higher institutions: Challenges and prospects. Journal of Nigerian Education Review, 7(1), 88-104.  </w:t>
      </w:r>
    </w:p>
    <w:p w:rsidR="00A45196" w:rsidRPr="0093719C" w:rsidRDefault="00A45196" w:rsidP="00A45196">
      <w:pPr>
        <w:jc w:val="center"/>
        <w:rPr>
          <w:rFonts w:ascii="Times New Roman" w:hAnsi="Times New Roman"/>
          <w:b/>
          <w:sz w:val="24"/>
          <w:szCs w:val="24"/>
        </w:rPr>
      </w:pPr>
      <w:r w:rsidRPr="000874A8">
        <w:rPr>
          <w:rFonts w:ascii="Times New Roman" w:hAnsi="Times New Roman"/>
          <w:sz w:val="24"/>
          <w:szCs w:val="24"/>
        </w:rPr>
        <w:br w:type="page"/>
      </w:r>
      <w:r w:rsidRPr="0093719C">
        <w:rPr>
          <w:rFonts w:ascii="Times New Roman" w:hAnsi="Times New Roman"/>
          <w:b/>
          <w:sz w:val="24"/>
          <w:szCs w:val="24"/>
        </w:rPr>
        <w:lastRenderedPageBreak/>
        <w:t>APPENDIX</w:t>
      </w:r>
    </w:p>
    <w:p w:rsidR="00A45196" w:rsidRPr="0093719C" w:rsidRDefault="00A45196" w:rsidP="00A45196">
      <w:pPr>
        <w:ind w:left="3600" w:firstLine="720"/>
        <w:jc w:val="both"/>
        <w:rPr>
          <w:rFonts w:ascii="Times New Roman" w:hAnsi="Times New Roman"/>
          <w:sz w:val="24"/>
          <w:szCs w:val="24"/>
        </w:rPr>
      </w:pPr>
      <w:r w:rsidRPr="0093719C">
        <w:rPr>
          <w:rFonts w:ascii="Times New Roman" w:hAnsi="Times New Roman"/>
          <w:sz w:val="24"/>
          <w:szCs w:val="24"/>
        </w:rPr>
        <w:t xml:space="preserve">Department of Mass Communication, </w:t>
      </w:r>
    </w:p>
    <w:p w:rsidR="00A45196" w:rsidRPr="00806284" w:rsidRDefault="00A45196" w:rsidP="00A45196">
      <w:pPr>
        <w:ind w:left="4320"/>
        <w:jc w:val="both"/>
        <w:rPr>
          <w:rFonts w:ascii="Times New Roman" w:hAnsi="Times New Roman"/>
          <w:szCs w:val="24"/>
        </w:rPr>
      </w:pPr>
      <w:r w:rsidRPr="00806284">
        <w:rPr>
          <w:rFonts w:ascii="Times New Roman" w:hAnsi="Times New Roman"/>
          <w:szCs w:val="24"/>
        </w:rPr>
        <w:t xml:space="preserve">Institute of Communication and Information Technology </w:t>
      </w:r>
    </w:p>
    <w:p w:rsidR="00A45196" w:rsidRPr="0093719C" w:rsidRDefault="00A45196" w:rsidP="00A45196">
      <w:pPr>
        <w:ind w:left="4320"/>
        <w:jc w:val="both"/>
        <w:rPr>
          <w:rFonts w:ascii="Times New Roman" w:hAnsi="Times New Roman"/>
          <w:sz w:val="24"/>
          <w:szCs w:val="24"/>
        </w:rPr>
      </w:pPr>
      <w:r w:rsidRPr="0093719C">
        <w:rPr>
          <w:rFonts w:ascii="Times New Roman" w:hAnsi="Times New Roman"/>
          <w:sz w:val="24"/>
          <w:szCs w:val="24"/>
        </w:rPr>
        <w:t xml:space="preserve">Kwara State Polytechnic, Ilorin. </w:t>
      </w:r>
    </w:p>
    <w:p w:rsidR="00A45196" w:rsidRPr="0093719C" w:rsidRDefault="00A45196" w:rsidP="00A45196">
      <w:pPr>
        <w:jc w:val="both"/>
        <w:rPr>
          <w:rFonts w:ascii="Times New Roman" w:hAnsi="Times New Roman"/>
          <w:sz w:val="24"/>
          <w:szCs w:val="24"/>
        </w:rPr>
      </w:pPr>
      <w:r w:rsidRPr="0093719C">
        <w:rPr>
          <w:rFonts w:ascii="Times New Roman" w:hAnsi="Times New Roman"/>
          <w:sz w:val="24"/>
          <w:szCs w:val="24"/>
        </w:rPr>
        <w:t>Dear respondent,</w:t>
      </w:r>
    </w:p>
    <w:p w:rsidR="00A45196" w:rsidRPr="0093719C" w:rsidRDefault="00A45196" w:rsidP="00A45196">
      <w:pPr>
        <w:ind w:firstLine="720"/>
        <w:jc w:val="both"/>
        <w:rPr>
          <w:rFonts w:ascii="Times New Roman" w:hAnsi="Times New Roman"/>
          <w:sz w:val="24"/>
          <w:szCs w:val="24"/>
        </w:rPr>
      </w:pPr>
      <w:r w:rsidRPr="0093719C">
        <w:rPr>
          <w:rFonts w:ascii="Times New Roman" w:hAnsi="Times New Roman"/>
          <w:sz w:val="24"/>
          <w:szCs w:val="24"/>
        </w:rPr>
        <w:t>I am a student of the above named department in Kwara state Polytechnic, Ilorin. I am conducting a research on topic “</w:t>
      </w:r>
      <w:r>
        <w:rPr>
          <w:rFonts w:ascii="Times New Roman" w:hAnsi="Times New Roman"/>
          <w:b/>
          <w:sz w:val="24"/>
          <w:szCs w:val="24"/>
        </w:rPr>
        <w:t>AUDIENCE PERCEPTION ON POLITICAL ADVERTISING OF THE 2023 GENERAL ELECTION</w:t>
      </w:r>
      <w:r w:rsidRPr="0093719C">
        <w:rPr>
          <w:rFonts w:ascii="Times New Roman" w:hAnsi="Times New Roman"/>
          <w:sz w:val="24"/>
          <w:szCs w:val="24"/>
        </w:rPr>
        <w:t>” Hence, I need you to help us by sharp onto this research questionnaire to facilitate this research work. Please study the instruction and answer the question sincerely. I am assuring you that your responses will be treated with almost confidentially and strictly for this research purpose only.</w:t>
      </w:r>
    </w:p>
    <w:p w:rsidR="00A45196" w:rsidRPr="0093719C" w:rsidRDefault="00A45196" w:rsidP="00A45196">
      <w:pPr>
        <w:ind w:firstLine="720"/>
        <w:jc w:val="both"/>
        <w:rPr>
          <w:rFonts w:ascii="Times New Roman" w:hAnsi="Times New Roman"/>
          <w:sz w:val="24"/>
          <w:szCs w:val="24"/>
        </w:rPr>
      </w:pPr>
      <w:r w:rsidRPr="0093719C">
        <w:rPr>
          <w:rFonts w:ascii="Times New Roman" w:hAnsi="Times New Roman"/>
          <w:sz w:val="24"/>
          <w:szCs w:val="24"/>
        </w:rPr>
        <w:t>Thanks for your anticipated cooperation.</w:t>
      </w:r>
    </w:p>
    <w:p w:rsidR="00A45196" w:rsidRPr="0093719C" w:rsidRDefault="00A45196" w:rsidP="00A45196">
      <w:pPr>
        <w:jc w:val="both"/>
        <w:rPr>
          <w:rFonts w:ascii="Times New Roman" w:hAnsi="Times New Roman"/>
          <w:b/>
          <w:sz w:val="24"/>
          <w:szCs w:val="24"/>
        </w:rPr>
      </w:pPr>
      <w:r w:rsidRPr="0093719C">
        <w:rPr>
          <w:rFonts w:ascii="Times New Roman" w:hAnsi="Times New Roman"/>
          <w:b/>
          <w:sz w:val="24"/>
          <w:szCs w:val="24"/>
        </w:rPr>
        <w:t xml:space="preserve">SECTION A: RESPONDENT DEMOGRAPHIC PROFILE </w:t>
      </w:r>
    </w:p>
    <w:p w:rsidR="00A45196" w:rsidRPr="000874A8" w:rsidRDefault="00A45196" w:rsidP="00A45196">
      <w:pPr>
        <w:pStyle w:val="ListParagraph"/>
        <w:numPr>
          <w:ilvl w:val="0"/>
          <w:numId w:val="39"/>
        </w:numPr>
        <w:spacing w:after="0" w:line="360" w:lineRule="auto"/>
        <w:rPr>
          <w:rFonts w:ascii="Times New Roman" w:eastAsia="Times New Roman" w:hAnsi="Times New Roman"/>
          <w:sz w:val="24"/>
          <w:szCs w:val="24"/>
        </w:rPr>
      </w:pPr>
      <w:r w:rsidRPr="000874A8">
        <w:rPr>
          <w:rFonts w:ascii="Times New Roman" w:eastAsia="Times New Roman" w:hAnsi="Times New Roman"/>
          <w:b/>
          <w:sz w:val="24"/>
          <w:szCs w:val="24"/>
        </w:rPr>
        <w:t xml:space="preserve">Gender: </w:t>
      </w:r>
      <w:r w:rsidRPr="000874A8">
        <w:rPr>
          <w:rFonts w:ascii="Times New Roman" w:eastAsia="Times New Roman" w:hAnsi="Times New Roman"/>
          <w:sz w:val="24"/>
          <w:szCs w:val="24"/>
        </w:rPr>
        <w:t>Female [  ]</w:t>
      </w:r>
      <w:r w:rsidRPr="000874A8">
        <w:rPr>
          <w:rFonts w:ascii="Times New Roman" w:eastAsia="Times New Roman" w:hAnsi="Times New Roman"/>
          <w:sz w:val="24"/>
          <w:szCs w:val="24"/>
        </w:rPr>
        <w:tab/>
        <w:t>Male [  ]</w:t>
      </w:r>
    </w:p>
    <w:p w:rsidR="00A45196" w:rsidRPr="000874A8" w:rsidRDefault="00A45196" w:rsidP="00A45196">
      <w:pPr>
        <w:pStyle w:val="ListParagraph"/>
        <w:numPr>
          <w:ilvl w:val="0"/>
          <w:numId w:val="39"/>
        </w:numPr>
        <w:spacing w:after="0" w:line="360" w:lineRule="auto"/>
        <w:rPr>
          <w:rFonts w:ascii="Times New Roman" w:eastAsia="Times New Roman" w:hAnsi="Times New Roman"/>
          <w:sz w:val="24"/>
          <w:szCs w:val="24"/>
        </w:rPr>
      </w:pPr>
      <w:r w:rsidRPr="000874A8">
        <w:rPr>
          <w:rFonts w:ascii="Times New Roman" w:eastAsia="Times New Roman" w:hAnsi="Times New Roman"/>
          <w:b/>
          <w:sz w:val="24"/>
          <w:szCs w:val="24"/>
        </w:rPr>
        <w:t xml:space="preserve">Marital Status: </w:t>
      </w:r>
      <w:r w:rsidRPr="000874A8">
        <w:rPr>
          <w:rFonts w:ascii="Times New Roman" w:eastAsia="Times New Roman" w:hAnsi="Times New Roman"/>
          <w:sz w:val="24"/>
          <w:szCs w:val="24"/>
        </w:rPr>
        <w:t>Single [  ]</w:t>
      </w:r>
      <w:r w:rsidRPr="000874A8">
        <w:rPr>
          <w:rFonts w:ascii="Times New Roman" w:eastAsia="Times New Roman" w:hAnsi="Times New Roman"/>
          <w:sz w:val="24"/>
          <w:szCs w:val="24"/>
        </w:rPr>
        <w:tab/>
        <w:t>Married [  ]</w:t>
      </w:r>
    </w:p>
    <w:p w:rsidR="00A45196" w:rsidRPr="000874A8" w:rsidRDefault="00A45196" w:rsidP="00A45196">
      <w:pPr>
        <w:pStyle w:val="ListParagraph"/>
        <w:numPr>
          <w:ilvl w:val="0"/>
          <w:numId w:val="39"/>
        </w:numPr>
        <w:spacing w:after="0" w:line="360" w:lineRule="auto"/>
        <w:rPr>
          <w:rFonts w:ascii="Times New Roman" w:eastAsia="Times New Roman" w:hAnsi="Times New Roman"/>
          <w:sz w:val="24"/>
          <w:szCs w:val="24"/>
        </w:rPr>
      </w:pPr>
      <w:r w:rsidRPr="000874A8">
        <w:rPr>
          <w:rFonts w:ascii="Times New Roman" w:eastAsia="Times New Roman" w:hAnsi="Times New Roman"/>
          <w:b/>
          <w:sz w:val="24"/>
          <w:szCs w:val="24"/>
        </w:rPr>
        <w:t xml:space="preserve">Age Bracket: </w:t>
      </w:r>
      <w:r w:rsidRPr="000874A8">
        <w:rPr>
          <w:rFonts w:ascii="Times New Roman" w:eastAsia="Times New Roman" w:hAnsi="Times New Roman"/>
          <w:sz w:val="24"/>
          <w:szCs w:val="24"/>
        </w:rPr>
        <w:t>Below 15 yrs [  ] 15-25 yrs [  ] 26-35 yrs [  ] 36-45 yrs [  ]</w:t>
      </w:r>
      <w:r w:rsidRPr="000874A8">
        <w:rPr>
          <w:rFonts w:ascii="Times New Roman" w:eastAsia="Times New Roman" w:hAnsi="Times New Roman"/>
          <w:sz w:val="24"/>
          <w:szCs w:val="24"/>
        </w:rPr>
        <w:tab/>
        <w:t>Above 45 yrs [  ]</w:t>
      </w:r>
    </w:p>
    <w:p w:rsidR="00A45196" w:rsidRPr="000874A8" w:rsidRDefault="00A45196" w:rsidP="00A45196">
      <w:pPr>
        <w:pStyle w:val="ListParagraph"/>
        <w:numPr>
          <w:ilvl w:val="0"/>
          <w:numId w:val="39"/>
        </w:numPr>
        <w:spacing w:line="360" w:lineRule="auto"/>
        <w:rPr>
          <w:rFonts w:ascii="Times New Roman" w:hAnsi="Times New Roman"/>
          <w:sz w:val="24"/>
          <w:szCs w:val="24"/>
        </w:rPr>
      </w:pPr>
      <w:r w:rsidRPr="000874A8">
        <w:rPr>
          <w:rFonts w:ascii="Times New Roman" w:hAnsi="Times New Roman"/>
          <w:b/>
          <w:sz w:val="24"/>
          <w:szCs w:val="24"/>
        </w:rPr>
        <w:t>Level:</w:t>
      </w:r>
      <w:r w:rsidRPr="000874A8">
        <w:rPr>
          <w:rFonts w:ascii="Times New Roman" w:hAnsi="Times New Roman"/>
          <w:sz w:val="24"/>
          <w:szCs w:val="24"/>
        </w:rPr>
        <w:tab/>
      </w:r>
      <w:r w:rsidRPr="000874A8">
        <w:rPr>
          <w:rFonts w:ascii="Times New Roman" w:eastAsia="Times New Roman" w:hAnsi="Times New Roman"/>
          <w:sz w:val="24"/>
          <w:szCs w:val="24"/>
        </w:rPr>
        <w:t>HND I [  ]</w:t>
      </w:r>
      <w:r w:rsidRPr="000874A8">
        <w:rPr>
          <w:rFonts w:ascii="Times New Roman" w:eastAsia="Times New Roman" w:hAnsi="Times New Roman"/>
          <w:sz w:val="24"/>
          <w:szCs w:val="24"/>
        </w:rPr>
        <w:tab/>
        <w:t>HND II [  ]</w:t>
      </w:r>
    </w:p>
    <w:p w:rsidR="00A45196" w:rsidRPr="000874A8" w:rsidRDefault="00A45196" w:rsidP="00A45196">
      <w:pPr>
        <w:spacing w:after="0" w:line="360" w:lineRule="auto"/>
        <w:rPr>
          <w:rFonts w:ascii="Times New Roman" w:hAnsi="Times New Roman"/>
          <w:b/>
          <w:sz w:val="24"/>
          <w:szCs w:val="24"/>
        </w:rPr>
      </w:pPr>
      <w:r w:rsidRPr="000874A8">
        <w:rPr>
          <w:rFonts w:ascii="Times New Roman" w:hAnsi="Times New Roman"/>
          <w:b/>
          <w:sz w:val="24"/>
          <w:szCs w:val="24"/>
        </w:rPr>
        <w:t>GENERAL QUESTIONS</w:t>
      </w:r>
    </w:p>
    <w:p w:rsidR="00A45196" w:rsidRPr="000874A8" w:rsidRDefault="00A45196" w:rsidP="00A45196">
      <w:pPr>
        <w:pStyle w:val="ListParagraph"/>
        <w:numPr>
          <w:ilvl w:val="0"/>
          <w:numId w:val="40"/>
        </w:numPr>
        <w:spacing w:after="0" w:line="360" w:lineRule="auto"/>
        <w:rPr>
          <w:rFonts w:ascii="Times New Roman" w:hAnsi="Times New Roman"/>
          <w:sz w:val="24"/>
          <w:szCs w:val="24"/>
        </w:rPr>
      </w:pPr>
      <w:r w:rsidRPr="000874A8">
        <w:rPr>
          <w:rFonts w:ascii="Times New Roman" w:hAnsi="Times New Roman"/>
          <w:sz w:val="24"/>
          <w:szCs w:val="24"/>
        </w:rPr>
        <w:t>Which social media platform do you use most frequently?</w:t>
      </w:r>
    </w:p>
    <w:p w:rsidR="00A45196" w:rsidRPr="000874A8" w:rsidRDefault="00A45196" w:rsidP="00A45196">
      <w:pPr>
        <w:pStyle w:val="ListParagraph"/>
        <w:rPr>
          <w:rFonts w:ascii="Times New Roman" w:hAnsi="Times New Roman"/>
          <w:sz w:val="24"/>
          <w:szCs w:val="24"/>
        </w:rPr>
      </w:pPr>
      <w:r w:rsidRPr="000874A8">
        <w:rPr>
          <w:rFonts w:ascii="Times New Roman" w:hAnsi="Times New Roman"/>
          <w:sz w:val="24"/>
          <w:szCs w:val="24"/>
        </w:rPr>
        <w:t>Facebook [ ]</w:t>
      </w:r>
      <w:r w:rsidRPr="000874A8">
        <w:rPr>
          <w:rFonts w:ascii="Times New Roman" w:hAnsi="Times New Roman"/>
          <w:sz w:val="24"/>
          <w:szCs w:val="24"/>
        </w:rPr>
        <w:tab/>
        <w:t>Twitter [ ]</w:t>
      </w:r>
      <w:r w:rsidRPr="000874A8">
        <w:rPr>
          <w:rFonts w:ascii="Times New Roman" w:hAnsi="Times New Roman"/>
          <w:sz w:val="24"/>
          <w:szCs w:val="24"/>
        </w:rPr>
        <w:tab/>
        <w:t>Instagram [ ]</w:t>
      </w:r>
      <w:r w:rsidRPr="000874A8">
        <w:rPr>
          <w:rFonts w:ascii="Times New Roman" w:hAnsi="Times New Roman"/>
          <w:sz w:val="24"/>
          <w:szCs w:val="24"/>
        </w:rPr>
        <w:tab/>
        <w:t>WhatsApp [ ]</w:t>
      </w:r>
      <w:r w:rsidRPr="000874A8">
        <w:rPr>
          <w:rFonts w:ascii="Times New Roman" w:hAnsi="Times New Roman"/>
          <w:sz w:val="24"/>
          <w:szCs w:val="24"/>
        </w:rPr>
        <w:tab/>
        <w:t>TikTok [ ] Other [ ]</w:t>
      </w:r>
    </w:p>
    <w:p w:rsidR="00A45196" w:rsidRPr="000874A8" w:rsidRDefault="00A45196" w:rsidP="00A45196">
      <w:pPr>
        <w:pStyle w:val="ListParagraph"/>
        <w:numPr>
          <w:ilvl w:val="0"/>
          <w:numId w:val="40"/>
        </w:numPr>
        <w:spacing w:after="0" w:line="360" w:lineRule="auto"/>
        <w:rPr>
          <w:rFonts w:ascii="Times New Roman" w:hAnsi="Times New Roman"/>
          <w:sz w:val="24"/>
          <w:szCs w:val="24"/>
        </w:rPr>
      </w:pPr>
      <w:r w:rsidRPr="000874A8">
        <w:rPr>
          <w:rFonts w:ascii="Times New Roman" w:hAnsi="Times New Roman"/>
          <w:sz w:val="24"/>
          <w:szCs w:val="24"/>
        </w:rPr>
        <w:t>How many hours do you spend on social media daily?</w:t>
      </w:r>
    </w:p>
    <w:p w:rsidR="00A45196" w:rsidRPr="000874A8" w:rsidRDefault="00A45196" w:rsidP="00A45196">
      <w:pPr>
        <w:pStyle w:val="ListParagraph"/>
        <w:rPr>
          <w:rFonts w:ascii="Times New Roman" w:hAnsi="Times New Roman"/>
          <w:sz w:val="24"/>
          <w:szCs w:val="24"/>
        </w:rPr>
      </w:pPr>
      <w:r w:rsidRPr="000874A8">
        <w:rPr>
          <w:rFonts w:ascii="Times New Roman" w:hAnsi="Times New Roman"/>
          <w:sz w:val="24"/>
          <w:szCs w:val="24"/>
        </w:rPr>
        <w:t>Less than 1 hour [ ]</w:t>
      </w:r>
      <w:r w:rsidRPr="000874A8">
        <w:rPr>
          <w:rFonts w:ascii="Times New Roman" w:hAnsi="Times New Roman"/>
          <w:sz w:val="24"/>
          <w:szCs w:val="24"/>
        </w:rPr>
        <w:tab/>
        <w:t>1-2 hours [ ]</w:t>
      </w:r>
      <w:r w:rsidRPr="000874A8">
        <w:rPr>
          <w:rFonts w:ascii="Times New Roman" w:hAnsi="Times New Roman"/>
          <w:sz w:val="24"/>
          <w:szCs w:val="24"/>
        </w:rPr>
        <w:tab/>
        <w:t>3-4 hours [ ]</w:t>
      </w:r>
      <w:r w:rsidRPr="000874A8">
        <w:rPr>
          <w:rFonts w:ascii="Times New Roman" w:hAnsi="Times New Roman"/>
          <w:sz w:val="24"/>
          <w:szCs w:val="24"/>
        </w:rPr>
        <w:tab/>
        <w:t>More than 4 hours [ ]</w:t>
      </w:r>
    </w:p>
    <w:p w:rsidR="00A45196" w:rsidRPr="000874A8" w:rsidRDefault="00A45196" w:rsidP="00A45196">
      <w:pPr>
        <w:pStyle w:val="ListParagraph"/>
        <w:numPr>
          <w:ilvl w:val="0"/>
          <w:numId w:val="40"/>
        </w:numPr>
        <w:spacing w:after="0" w:line="360" w:lineRule="auto"/>
        <w:rPr>
          <w:rFonts w:ascii="Times New Roman" w:hAnsi="Times New Roman"/>
          <w:sz w:val="24"/>
          <w:szCs w:val="24"/>
        </w:rPr>
      </w:pPr>
      <w:r w:rsidRPr="000874A8">
        <w:rPr>
          <w:rFonts w:ascii="Times New Roman" w:hAnsi="Times New Roman"/>
          <w:sz w:val="24"/>
          <w:szCs w:val="24"/>
        </w:rPr>
        <w:t>How would you rate your general knowledge about the 2023 general election in Nigeria?</w:t>
      </w:r>
    </w:p>
    <w:p w:rsidR="00A45196" w:rsidRPr="000874A8" w:rsidRDefault="00A45196" w:rsidP="00A45196">
      <w:pPr>
        <w:pStyle w:val="ListParagraph"/>
        <w:rPr>
          <w:rFonts w:ascii="Times New Roman" w:hAnsi="Times New Roman"/>
          <w:sz w:val="24"/>
          <w:szCs w:val="24"/>
        </w:rPr>
      </w:pPr>
      <w:r w:rsidRPr="000874A8">
        <w:rPr>
          <w:rFonts w:ascii="Times New Roman" w:hAnsi="Times New Roman"/>
          <w:sz w:val="24"/>
          <w:szCs w:val="24"/>
        </w:rPr>
        <w:t>Very knowledgeable [ ]</w:t>
      </w:r>
      <w:r w:rsidRPr="000874A8">
        <w:rPr>
          <w:rFonts w:ascii="Times New Roman" w:hAnsi="Times New Roman"/>
          <w:sz w:val="24"/>
          <w:szCs w:val="24"/>
        </w:rPr>
        <w:tab/>
        <w:t>Somewhat knowledgeable [ ]</w:t>
      </w:r>
      <w:r w:rsidRPr="000874A8">
        <w:rPr>
          <w:rFonts w:ascii="Times New Roman" w:hAnsi="Times New Roman"/>
          <w:sz w:val="24"/>
          <w:szCs w:val="24"/>
        </w:rPr>
        <w:tab/>
        <w:t>Not very knowledgeable [ ]</w:t>
      </w:r>
    </w:p>
    <w:p w:rsidR="00A45196" w:rsidRPr="000874A8" w:rsidRDefault="00A45196" w:rsidP="00A45196">
      <w:pPr>
        <w:pStyle w:val="ListParagraph"/>
        <w:rPr>
          <w:rFonts w:ascii="Times New Roman" w:hAnsi="Times New Roman"/>
          <w:sz w:val="24"/>
          <w:szCs w:val="24"/>
        </w:rPr>
      </w:pPr>
      <w:r w:rsidRPr="000874A8">
        <w:rPr>
          <w:rFonts w:ascii="Times New Roman" w:hAnsi="Times New Roman"/>
          <w:sz w:val="24"/>
          <w:szCs w:val="24"/>
        </w:rPr>
        <w:t>Not knowledgeable at all [ ]</w:t>
      </w:r>
    </w:p>
    <w:p w:rsidR="00A45196" w:rsidRPr="000874A8" w:rsidRDefault="00A45196" w:rsidP="00A45196">
      <w:pPr>
        <w:pStyle w:val="ListParagraph"/>
        <w:numPr>
          <w:ilvl w:val="0"/>
          <w:numId w:val="40"/>
        </w:numPr>
        <w:spacing w:after="0" w:line="360" w:lineRule="auto"/>
        <w:rPr>
          <w:rFonts w:ascii="Times New Roman" w:hAnsi="Times New Roman"/>
          <w:sz w:val="24"/>
          <w:szCs w:val="24"/>
        </w:rPr>
      </w:pPr>
      <w:r w:rsidRPr="000874A8">
        <w:rPr>
          <w:rFonts w:ascii="Times New Roman" w:hAnsi="Times New Roman"/>
          <w:sz w:val="24"/>
          <w:szCs w:val="24"/>
        </w:rPr>
        <w:t>How often do you come across political advertisements on social media?</w:t>
      </w:r>
    </w:p>
    <w:p w:rsidR="00A45196" w:rsidRPr="000874A8" w:rsidRDefault="00A45196" w:rsidP="00A45196">
      <w:pPr>
        <w:pStyle w:val="ListParagraph"/>
        <w:rPr>
          <w:rFonts w:ascii="Times New Roman" w:hAnsi="Times New Roman"/>
          <w:sz w:val="24"/>
          <w:szCs w:val="24"/>
        </w:rPr>
      </w:pPr>
      <w:r w:rsidRPr="000874A8">
        <w:rPr>
          <w:rFonts w:ascii="Times New Roman" w:hAnsi="Times New Roman"/>
          <w:sz w:val="24"/>
          <w:szCs w:val="24"/>
        </w:rPr>
        <w:t>Frequently [ ]</w:t>
      </w:r>
      <w:r w:rsidRPr="000874A8">
        <w:rPr>
          <w:rFonts w:ascii="Times New Roman" w:hAnsi="Times New Roman"/>
          <w:sz w:val="24"/>
          <w:szCs w:val="24"/>
        </w:rPr>
        <w:tab/>
        <w:t>Occasionally [ ]</w:t>
      </w:r>
      <w:r w:rsidRPr="000874A8">
        <w:rPr>
          <w:rFonts w:ascii="Times New Roman" w:hAnsi="Times New Roman"/>
          <w:sz w:val="24"/>
          <w:szCs w:val="24"/>
        </w:rPr>
        <w:tab/>
        <w:t>Rarely [ ]</w:t>
      </w:r>
      <w:r w:rsidRPr="000874A8">
        <w:rPr>
          <w:rFonts w:ascii="Times New Roman" w:hAnsi="Times New Roman"/>
          <w:sz w:val="24"/>
          <w:szCs w:val="24"/>
        </w:rPr>
        <w:tab/>
        <w:t>Never [ ]</w:t>
      </w:r>
    </w:p>
    <w:p w:rsidR="00A45196" w:rsidRPr="000874A8" w:rsidRDefault="00A45196" w:rsidP="00A45196">
      <w:pPr>
        <w:pStyle w:val="ListParagraph"/>
        <w:numPr>
          <w:ilvl w:val="0"/>
          <w:numId w:val="40"/>
        </w:numPr>
        <w:spacing w:after="0" w:line="360" w:lineRule="auto"/>
        <w:rPr>
          <w:rFonts w:ascii="Times New Roman" w:hAnsi="Times New Roman"/>
          <w:sz w:val="24"/>
          <w:szCs w:val="24"/>
        </w:rPr>
      </w:pPr>
      <w:r w:rsidRPr="000874A8">
        <w:rPr>
          <w:rFonts w:ascii="Times New Roman" w:hAnsi="Times New Roman"/>
          <w:sz w:val="24"/>
          <w:szCs w:val="24"/>
        </w:rPr>
        <w:t>Where do you primarily get your political news?</w:t>
      </w:r>
    </w:p>
    <w:p w:rsidR="00A45196" w:rsidRPr="000874A8" w:rsidRDefault="00A45196" w:rsidP="00A45196">
      <w:pPr>
        <w:pStyle w:val="ListParagraph"/>
        <w:rPr>
          <w:rFonts w:ascii="Times New Roman" w:hAnsi="Times New Roman"/>
          <w:sz w:val="24"/>
          <w:szCs w:val="24"/>
        </w:rPr>
      </w:pPr>
      <w:r w:rsidRPr="000874A8">
        <w:rPr>
          <w:rFonts w:ascii="Times New Roman" w:hAnsi="Times New Roman"/>
          <w:sz w:val="24"/>
          <w:szCs w:val="24"/>
        </w:rPr>
        <w:lastRenderedPageBreak/>
        <w:t>Social Media [ ]</w:t>
      </w:r>
      <w:r w:rsidRPr="000874A8">
        <w:rPr>
          <w:rFonts w:ascii="Times New Roman" w:hAnsi="Times New Roman"/>
          <w:sz w:val="24"/>
          <w:szCs w:val="24"/>
        </w:rPr>
        <w:tab/>
        <w:t>Television [ ]</w:t>
      </w:r>
      <w:r w:rsidRPr="000874A8">
        <w:rPr>
          <w:rFonts w:ascii="Times New Roman" w:hAnsi="Times New Roman"/>
          <w:sz w:val="24"/>
          <w:szCs w:val="24"/>
        </w:rPr>
        <w:tab/>
        <w:t>Radio [ ]</w:t>
      </w:r>
      <w:r w:rsidRPr="000874A8">
        <w:rPr>
          <w:rFonts w:ascii="Times New Roman" w:hAnsi="Times New Roman"/>
          <w:sz w:val="24"/>
          <w:szCs w:val="24"/>
        </w:rPr>
        <w:tab/>
        <w:t>Newspapers [ ]</w:t>
      </w:r>
      <w:r w:rsidRPr="000874A8">
        <w:rPr>
          <w:rFonts w:ascii="Times New Roman" w:hAnsi="Times New Roman"/>
          <w:sz w:val="24"/>
          <w:szCs w:val="24"/>
        </w:rPr>
        <w:tab/>
        <w:t>Friends/Family [ ] Other [ ]</w:t>
      </w:r>
    </w:p>
    <w:p w:rsidR="00A45196" w:rsidRPr="000874A8" w:rsidRDefault="00A45196" w:rsidP="00A45196">
      <w:pPr>
        <w:spacing w:after="0" w:line="360" w:lineRule="auto"/>
        <w:rPr>
          <w:rFonts w:ascii="Times New Roman" w:hAnsi="Times New Roman"/>
          <w:b/>
          <w:sz w:val="24"/>
          <w:szCs w:val="24"/>
        </w:rPr>
      </w:pPr>
      <w:r w:rsidRPr="000874A8">
        <w:rPr>
          <w:rFonts w:ascii="Times New Roman" w:hAnsi="Times New Roman"/>
          <w:b/>
          <w:bCs/>
          <w:sz w:val="24"/>
          <w:szCs w:val="24"/>
        </w:rPr>
        <w:t xml:space="preserve">RESEARCH </w:t>
      </w:r>
      <w:r w:rsidRPr="000874A8">
        <w:rPr>
          <w:rFonts w:ascii="Times New Roman" w:hAnsi="Times New Roman"/>
          <w:b/>
          <w:sz w:val="24"/>
          <w:szCs w:val="24"/>
        </w:rPr>
        <w:t>QUESTIONS</w:t>
      </w:r>
    </w:p>
    <w:p w:rsidR="00A45196" w:rsidRPr="000874A8" w:rsidRDefault="00A45196" w:rsidP="00A45196">
      <w:pPr>
        <w:spacing w:after="0" w:line="360" w:lineRule="auto"/>
        <w:ind w:left="360"/>
        <w:jc w:val="both"/>
        <w:rPr>
          <w:rFonts w:ascii="Times New Roman" w:hAnsi="Times New Roman"/>
          <w:b/>
          <w:sz w:val="24"/>
          <w:szCs w:val="24"/>
        </w:rPr>
      </w:pPr>
      <w:r w:rsidRPr="000874A8">
        <w:rPr>
          <w:rFonts w:ascii="Times New Roman" w:hAnsi="Times New Roman"/>
          <w:b/>
          <w:sz w:val="24"/>
          <w:szCs w:val="24"/>
        </w:rPr>
        <w:t>Key:</w:t>
      </w:r>
      <w:r w:rsidRPr="000874A8">
        <w:rPr>
          <w:rFonts w:ascii="Times New Roman" w:hAnsi="Times New Roman"/>
          <w:b/>
          <w:sz w:val="24"/>
          <w:szCs w:val="24"/>
        </w:rPr>
        <w:tab/>
        <w:t xml:space="preserve">SA = </w:t>
      </w:r>
      <w:r w:rsidRPr="000874A8">
        <w:rPr>
          <w:rFonts w:ascii="Times New Roman" w:hAnsi="Times New Roman"/>
          <w:sz w:val="24"/>
          <w:szCs w:val="24"/>
        </w:rPr>
        <w:t>Strongly Agree (5)</w:t>
      </w:r>
      <w:r w:rsidRPr="000874A8">
        <w:rPr>
          <w:rFonts w:ascii="Times New Roman" w:hAnsi="Times New Roman"/>
          <w:b/>
          <w:sz w:val="24"/>
          <w:szCs w:val="24"/>
        </w:rPr>
        <w:tab/>
        <w:t xml:space="preserve">A = </w:t>
      </w:r>
      <w:r w:rsidRPr="000874A8">
        <w:rPr>
          <w:rFonts w:ascii="Times New Roman" w:hAnsi="Times New Roman"/>
          <w:sz w:val="24"/>
          <w:szCs w:val="24"/>
        </w:rPr>
        <w:t>Agree (4)</w:t>
      </w:r>
      <w:r w:rsidRPr="000874A8">
        <w:rPr>
          <w:rFonts w:ascii="Times New Roman" w:hAnsi="Times New Roman"/>
          <w:b/>
          <w:sz w:val="24"/>
          <w:szCs w:val="24"/>
        </w:rPr>
        <w:tab/>
      </w:r>
      <w:r w:rsidRPr="000874A8">
        <w:rPr>
          <w:rFonts w:ascii="Times New Roman" w:hAnsi="Times New Roman"/>
          <w:b/>
          <w:sz w:val="24"/>
          <w:szCs w:val="24"/>
        </w:rPr>
        <w:tab/>
        <w:t xml:space="preserve">U = </w:t>
      </w:r>
      <w:r w:rsidRPr="000874A8">
        <w:rPr>
          <w:rFonts w:ascii="Times New Roman" w:hAnsi="Times New Roman"/>
          <w:sz w:val="24"/>
          <w:szCs w:val="24"/>
        </w:rPr>
        <w:t>Undecided (3)</w:t>
      </w:r>
      <w:r w:rsidRPr="000874A8">
        <w:rPr>
          <w:rFonts w:ascii="Times New Roman" w:hAnsi="Times New Roman"/>
          <w:b/>
          <w:sz w:val="24"/>
          <w:szCs w:val="24"/>
        </w:rPr>
        <w:tab/>
      </w:r>
    </w:p>
    <w:p w:rsidR="00A45196" w:rsidRPr="000874A8" w:rsidRDefault="00A45196" w:rsidP="00A45196">
      <w:pPr>
        <w:spacing w:after="0" w:line="360" w:lineRule="auto"/>
        <w:ind w:left="720" w:firstLine="720"/>
        <w:jc w:val="both"/>
        <w:rPr>
          <w:rFonts w:ascii="Times New Roman" w:hAnsi="Times New Roman"/>
          <w:b/>
          <w:sz w:val="24"/>
          <w:szCs w:val="24"/>
        </w:rPr>
      </w:pPr>
      <w:r w:rsidRPr="000874A8">
        <w:rPr>
          <w:rFonts w:ascii="Times New Roman" w:hAnsi="Times New Roman"/>
          <w:b/>
          <w:sz w:val="24"/>
          <w:szCs w:val="24"/>
        </w:rPr>
        <w:t xml:space="preserve">SD = </w:t>
      </w:r>
      <w:r w:rsidRPr="000874A8">
        <w:rPr>
          <w:rFonts w:ascii="Times New Roman" w:hAnsi="Times New Roman"/>
          <w:sz w:val="24"/>
          <w:szCs w:val="24"/>
        </w:rPr>
        <w:t>Strongly disagree (2)</w:t>
      </w:r>
      <w:r w:rsidRPr="000874A8">
        <w:rPr>
          <w:rFonts w:ascii="Times New Roman" w:hAnsi="Times New Roman"/>
          <w:b/>
          <w:sz w:val="24"/>
          <w:szCs w:val="24"/>
        </w:rPr>
        <w:tab/>
        <w:t xml:space="preserve">D = </w:t>
      </w:r>
      <w:r w:rsidRPr="000874A8">
        <w:rPr>
          <w:rFonts w:ascii="Times New Roman" w:hAnsi="Times New Roman"/>
          <w:sz w:val="24"/>
          <w:szCs w:val="24"/>
        </w:rPr>
        <w:t>Disagree (1)</w:t>
      </w:r>
    </w:p>
    <w:p w:rsidR="00A45196" w:rsidRPr="000874A8" w:rsidRDefault="00A45196" w:rsidP="00A45196">
      <w:pPr>
        <w:spacing w:after="0" w:line="360" w:lineRule="auto"/>
        <w:rPr>
          <w:rFonts w:ascii="Times New Roman" w:hAnsi="Times New Roman"/>
          <w:sz w:val="24"/>
          <w:szCs w:val="24"/>
        </w:rPr>
      </w:pPr>
      <w:r w:rsidRPr="000874A8">
        <w:rPr>
          <w:rFonts w:ascii="Times New Roman" w:hAnsi="Times New Roman"/>
          <w:b/>
          <w:bCs/>
          <w:sz w:val="24"/>
          <w:szCs w:val="24"/>
        </w:rPr>
        <w:t xml:space="preserve">Research Objective 1: </w:t>
      </w:r>
      <w:r w:rsidRPr="000874A8">
        <w:rPr>
          <w:rFonts w:ascii="Times New Roman" w:hAnsi="Times New Roman"/>
          <w:sz w:val="24"/>
          <w:szCs w:val="24"/>
        </w:rPr>
        <w:t>Evaluate the extent to which APC's political advertising strategies influenced public perception during the 2023 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6"/>
        <w:gridCol w:w="741"/>
        <w:gridCol w:w="709"/>
        <w:gridCol w:w="709"/>
        <w:gridCol w:w="709"/>
        <w:gridCol w:w="673"/>
      </w:tblGrid>
      <w:tr w:rsidR="00A45196" w:rsidRPr="000874A8" w:rsidTr="008D2DA6">
        <w:trPr>
          <w:trHeight w:val="408"/>
        </w:trPr>
        <w:tc>
          <w:tcPr>
            <w:tcW w:w="6588"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b/>
                <w:sz w:val="24"/>
              </w:rPr>
            </w:pPr>
            <w:r w:rsidRPr="000874A8">
              <w:rPr>
                <w:rFonts w:ascii="Times New Roman" w:hAnsi="Times New Roman"/>
                <w:b/>
                <w:sz w:val="24"/>
              </w:rPr>
              <w:t>Statement</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SA</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A</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b/>
                <w:sz w:val="24"/>
              </w:rPr>
            </w:pPr>
            <w:r w:rsidRPr="000874A8">
              <w:rPr>
                <w:rFonts w:ascii="Times New Roman" w:hAnsi="Times New Roman"/>
                <w:b/>
                <w:sz w:val="24"/>
              </w:rPr>
              <w:t>N</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D</w:t>
            </w:r>
          </w:p>
        </w:tc>
        <w:tc>
          <w:tcPr>
            <w:tcW w:w="72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SD</w:t>
            </w:r>
          </w:p>
        </w:tc>
      </w:tr>
      <w:tr w:rsidR="00A45196" w:rsidRPr="000874A8" w:rsidTr="008D2DA6">
        <w:trPr>
          <w:trHeight w:val="423"/>
        </w:trPr>
        <w:tc>
          <w:tcPr>
            <w:tcW w:w="6588"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jc w:val="both"/>
              <w:rPr>
                <w:rFonts w:ascii="Times New Roman" w:hAnsi="Times New Roman"/>
                <w:sz w:val="24"/>
                <w:szCs w:val="24"/>
              </w:rPr>
            </w:pPr>
            <w:r w:rsidRPr="000874A8">
              <w:rPr>
                <w:rFonts w:ascii="Times New Roman" w:hAnsi="Times New Roman"/>
                <w:sz w:val="24"/>
                <w:szCs w:val="24"/>
              </w:rPr>
              <w:t>APC's political advertisements increased my interest in the 2023 elections.</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p>
        </w:tc>
        <w:tc>
          <w:tcPr>
            <w:tcW w:w="72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r>
      <w:tr w:rsidR="00A45196" w:rsidRPr="000874A8" w:rsidTr="008D2DA6">
        <w:trPr>
          <w:trHeight w:val="408"/>
        </w:trPr>
        <w:tc>
          <w:tcPr>
            <w:tcW w:w="6588"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jc w:val="both"/>
              <w:rPr>
                <w:rFonts w:ascii="Times New Roman" w:hAnsi="Times New Roman"/>
                <w:sz w:val="24"/>
                <w:szCs w:val="24"/>
              </w:rPr>
            </w:pPr>
            <w:r w:rsidRPr="000874A8">
              <w:rPr>
                <w:rFonts w:ascii="Times New Roman" w:hAnsi="Times New Roman"/>
                <w:sz w:val="24"/>
                <w:szCs w:val="24"/>
              </w:rPr>
              <w:t>The advertising strategies of APC made their candidates appear more trustworthy.</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p>
        </w:tc>
        <w:tc>
          <w:tcPr>
            <w:tcW w:w="72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r>
      <w:tr w:rsidR="00A45196" w:rsidRPr="000874A8" w:rsidTr="008D2DA6">
        <w:trPr>
          <w:trHeight w:val="408"/>
        </w:trPr>
        <w:tc>
          <w:tcPr>
            <w:tcW w:w="6588"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jc w:val="both"/>
              <w:rPr>
                <w:rFonts w:ascii="Times New Roman" w:hAnsi="Times New Roman"/>
                <w:sz w:val="24"/>
                <w:szCs w:val="24"/>
              </w:rPr>
            </w:pPr>
            <w:r w:rsidRPr="000874A8">
              <w:rPr>
                <w:rFonts w:ascii="Times New Roman" w:hAnsi="Times New Roman"/>
                <w:sz w:val="24"/>
                <w:szCs w:val="24"/>
              </w:rPr>
              <w:t>APC’s political advertisements influenced my voting decisions.</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TableParagraph"/>
              <w:tabs>
                <w:tab w:val="left" w:pos="360"/>
              </w:tabs>
              <w:spacing w:line="360" w:lineRule="auto"/>
              <w:ind w:left="720" w:hanging="720"/>
              <w:rPr>
                <w:rFonts w:ascii="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r>
      <w:tr w:rsidR="00A45196" w:rsidRPr="000874A8" w:rsidTr="008D2DA6">
        <w:trPr>
          <w:trHeight w:val="755"/>
        </w:trPr>
        <w:tc>
          <w:tcPr>
            <w:tcW w:w="6588"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jc w:val="both"/>
              <w:rPr>
                <w:rFonts w:ascii="Times New Roman" w:hAnsi="Times New Roman"/>
                <w:sz w:val="24"/>
                <w:szCs w:val="24"/>
              </w:rPr>
            </w:pPr>
            <w:r w:rsidRPr="000874A8">
              <w:rPr>
                <w:rFonts w:ascii="Times New Roman" w:hAnsi="Times New Roman"/>
                <w:sz w:val="24"/>
                <w:szCs w:val="24"/>
              </w:rPr>
              <w:t>I felt more informed about APC’s agenda because of their political advertisements.</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r>
      <w:tr w:rsidR="00A45196" w:rsidRPr="000874A8" w:rsidTr="008D2DA6">
        <w:trPr>
          <w:trHeight w:val="408"/>
        </w:trPr>
        <w:tc>
          <w:tcPr>
            <w:tcW w:w="6588"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jc w:val="both"/>
              <w:rPr>
                <w:rFonts w:ascii="Times New Roman" w:hAnsi="Times New Roman"/>
                <w:sz w:val="24"/>
                <w:szCs w:val="24"/>
              </w:rPr>
            </w:pPr>
            <w:r w:rsidRPr="000874A8">
              <w:rPr>
                <w:rFonts w:ascii="Times New Roman" w:hAnsi="Times New Roman"/>
                <w:sz w:val="24"/>
                <w:szCs w:val="24"/>
              </w:rPr>
              <w:t>APC’s advertisements during the 2023 elections were effective in shaping public opinion.</w:t>
            </w: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TableParagraph"/>
              <w:tabs>
                <w:tab w:val="left" w:pos="360"/>
              </w:tabs>
              <w:spacing w:line="360" w:lineRule="auto"/>
              <w:rPr>
                <w:rFonts w:ascii="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r>
    </w:tbl>
    <w:p w:rsidR="00A45196" w:rsidRPr="000874A8" w:rsidRDefault="00A45196" w:rsidP="00A45196">
      <w:pPr>
        <w:tabs>
          <w:tab w:val="left" w:pos="360"/>
        </w:tabs>
        <w:spacing w:after="0" w:line="360" w:lineRule="auto"/>
        <w:jc w:val="both"/>
        <w:rPr>
          <w:rFonts w:ascii="Times New Roman" w:hAnsi="Times New Roman"/>
          <w:kern w:val="2"/>
          <w:sz w:val="24"/>
          <w:szCs w:val="24"/>
        </w:rPr>
      </w:pPr>
      <w:r w:rsidRPr="000874A8">
        <w:rPr>
          <w:rFonts w:ascii="Times New Roman" w:hAnsi="Times New Roman"/>
          <w:b/>
          <w:bCs/>
          <w:sz w:val="24"/>
          <w:szCs w:val="24"/>
        </w:rPr>
        <w:t xml:space="preserve">Research Objective 2: </w:t>
      </w:r>
      <w:r w:rsidRPr="000874A8">
        <w:rPr>
          <w:rFonts w:ascii="Times New Roman" w:hAnsi="Times New Roman"/>
          <w:sz w:val="24"/>
          <w:szCs w:val="24"/>
        </w:rPr>
        <w:t>Assess the role of socio-cultural factors in shaping audience reactions to APC's political advertisements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6442"/>
        <w:gridCol w:w="604"/>
        <w:gridCol w:w="436"/>
        <w:gridCol w:w="549"/>
        <w:gridCol w:w="390"/>
        <w:gridCol w:w="536"/>
      </w:tblGrid>
      <w:tr w:rsidR="00A45196" w:rsidRPr="000874A8" w:rsidTr="008D2DA6">
        <w:trPr>
          <w:trHeight w:val="440"/>
        </w:trPr>
        <w:tc>
          <w:tcPr>
            <w:tcW w:w="7938"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line="360" w:lineRule="auto"/>
              <w:rPr>
                <w:rFonts w:ascii="Times New Roman" w:hAnsi="Times New Roman"/>
                <w:b/>
                <w:bCs/>
                <w:sz w:val="24"/>
                <w:szCs w:val="24"/>
              </w:rPr>
            </w:pPr>
            <w:r w:rsidRPr="000874A8">
              <w:rPr>
                <w:rFonts w:ascii="Times New Roman" w:hAnsi="Times New Roman"/>
                <w:b/>
                <w:bCs/>
                <w:sz w:val="24"/>
                <w:szCs w:val="24"/>
              </w:rPr>
              <w:t>Statement</w:t>
            </w:r>
          </w:p>
        </w:tc>
        <w:tc>
          <w:tcPr>
            <w:tcW w:w="63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SA</w:t>
            </w:r>
          </w:p>
        </w:tc>
        <w:tc>
          <w:tcPr>
            <w:tcW w:w="45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A</w:t>
            </w:r>
          </w:p>
        </w:tc>
        <w:tc>
          <w:tcPr>
            <w:tcW w:w="60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pStyle w:val="BodyText"/>
              <w:tabs>
                <w:tab w:val="left" w:pos="360"/>
              </w:tabs>
              <w:rPr>
                <w:rFonts w:ascii="Times New Roman" w:hAnsi="Times New Roman"/>
                <w:b/>
                <w:sz w:val="24"/>
              </w:rPr>
            </w:pPr>
            <w:r w:rsidRPr="000874A8">
              <w:rPr>
                <w:rFonts w:ascii="Times New Roman" w:hAnsi="Times New Roman"/>
                <w:b/>
                <w:sz w:val="24"/>
              </w:rPr>
              <w:t>N</w:t>
            </w:r>
          </w:p>
        </w:tc>
        <w:tc>
          <w:tcPr>
            <w:tcW w:w="39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D</w:t>
            </w:r>
          </w:p>
        </w:tc>
        <w:tc>
          <w:tcPr>
            <w:tcW w:w="54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SD</w:t>
            </w:r>
          </w:p>
        </w:tc>
      </w:tr>
      <w:tr w:rsidR="00A45196" w:rsidRPr="000874A8" w:rsidTr="008D2DA6">
        <w:trPr>
          <w:trHeight w:val="800"/>
        </w:trPr>
        <w:tc>
          <w:tcPr>
            <w:tcW w:w="7938"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line="360" w:lineRule="auto"/>
              <w:jc w:val="both"/>
              <w:rPr>
                <w:rFonts w:ascii="Times New Roman" w:hAnsi="Times New Roman"/>
                <w:sz w:val="24"/>
                <w:szCs w:val="24"/>
              </w:rPr>
            </w:pPr>
            <w:r w:rsidRPr="000874A8">
              <w:rPr>
                <w:rFonts w:ascii="Times New Roman" w:hAnsi="Times New Roman"/>
                <w:sz w:val="24"/>
                <w:szCs w:val="24"/>
              </w:rPr>
              <w:t>My cultural background influenced my reaction to APC’s political advertisements.</w:t>
            </w:r>
          </w:p>
        </w:tc>
        <w:tc>
          <w:tcPr>
            <w:tcW w:w="63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pStyle w:val="BodyText"/>
              <w:tabs>
                <w:tab w:val="left" w:pos="360"/>
              </w:tabs>
              <w:rPr>
                <w:rFonts w:ascii="Times New Roman" w:hAnsi="Times New Roman"/>
                <w:sz w:val="24"/>
              </w:rPr>
            </w:pPr>
          </w:p>
        </w:tc>
        <w:tc>
          <w:tcPr>
            <w:tcW w:w="45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pStyle w:val="BodyText"/>
              <w:tabs>
                <w:tab w:val="left" w:pos="360"/>
              </w:tabs>
              <w:rPr>
                <w:rFonts w:ascii="Times New Roman" w:hAnsi="Times New Roman"/>
                <w:sz w:val="24"/>
              </w:rPr>
            </w:pPr>
          </w:p>
        </w:tc>
        <w:tc>
          <w:tcPr>
            <w:tcW w:w="60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pStyle w:val="BodyText"/>
              <w:tabs>
                <w:tab w:val="left" w:pos="360"/>
              </w:tabs>
              <w:rPr>
                <w:rFonts w:ascii="Times New Roman" w:hAnsi="Times New Roman"/>
                <w:sz w:val="24"/>
              </w:rPr>
            </w:pPr>
          </w:p>
        </w:tc>
        <w:tc>
          <w:tcPr>
            <w:tcW w:w="39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pStyle w:val="BodyText"/>
              <w:tabs>
                <w:tab w:val="left" w:pos="360"/>
              </w:tabs>
              <w:rPr>
                <w:rFonts w:ascii="Times New Roman" w:hAnsi="Times New Roman"/>
                <w:sz w:val="24"/>
              </w:rPr>
            </w:pPr>
          </w:p>
        </w:tc>
        <w:tc>
          <w:tcPr>
            <w:tcW w:w="54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line="360" w:lineRule="auto"/>
              <w:rPr>
                <w:rFonts w:ascii="Times New Roman" w:hAnsi="Times New Roman"/>
                <w:sz w:val="24"/>
                <w:szCs w:val="24"/>
              </w:rPr>
            </w:pPr>
          </w:p>
        </w:tc>
      </w:tr>
      <w:tr w:rsidR="00A45196" w:rsidRPr="000874A8" w:rsidTr="008D2DA6">
        <w:trPr>
          <w:trHeight w:val="829"/>
        </w:trPr>
        <w:tc>
          <w:tcPr>
            <w:tcW w:w="7938"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line="360" w:lineRule="auto"/>
              <w:jc w:val="both"/>
              <w:rPr>
                <w:rFonts w:ascii="Times New Roman" w:hAnsi="Times New Roman"/>
                <w:sz w:val="24"/>
                <w:szCs w:val="24"/>
              </w:rPr>
            </w:pPr>
            <w:r w:rsidRPr="000874A8">
              <w:rPr>
                <w:rFonts w:ascii="Times New Roman" w:hAnsi="Times New Roman"/>
                <w:sz w:val="24"/>
                <w:szCs w:val="24"/>
              </w:rPr>
              <w:t>Family opinions affected how I viewed APC's advertisements during the 2023 elections.</w:t>
            </w:r>
          </w:p>
        </w:tc>
        <w:tc>
          <w:tcPr>
            <w:tcW w:w="63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pStyle w:val="BodyText"/>
              <w:tabs>
                <w:tab w:val="left" w:pos="360"/>
              </w:tabs>
              <w:rPr>
                <w:rFonts w:ascii="Times New Roman" w:hAnsi="Times New Roman"/>
                <w:sz w:val="24"/>
              </w:rPr>
            </w:pPr>
          </w:p>
        </w:tc>
        <w:tc>
          <w:tcPr>
            <w:tcW w:w="45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pStyle w:val="BodyText"/>
              <w:tabs>
                <w:tab w:val="left" w:pos="360"/>
              </w:tabs>
              <w:rPr>
                <w:rFonts w:ascii="Times New Roman" w:hAnsi="Times New Roman"/>
                <w:sz w:val="24"/>
              </w:rPr>
            </w:pPr>
          </w:p>
        </w:tc>
        <w:tc>
          <w:tcPr>
            <w:tcW w:w="60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pStyle w:val="BodyText"/>
              <w:tabs>
                <w:tab w:val="left" w:pos="360"/>
              </w:tabs>
              <w:rPr>
                <w:rFonts w:ascii="Times New Roman" w:hAnsi="Times New Roman"/>
                <w:sz w:val="24"/>
              </w:rPr>
            </w:pPr>
          </w:p>
        </w:tc>
        <w:tc>
          <w:tcPr>
            <w:tcW w:w="54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line="360" w:lineRule="auto"/>
              <w:rPr>
                <w:rFonts w:ascii="Times New Roman" w:hAnsi="Times New Roman"/>
                <w:sz w:val="24"/>
                <w:szCs w:val="24"/>
              </w:rPr>
            </w:pPr>
          </w:p>
        </w:tc>
      </w:tr>
      <w:tr w:rsidR="00A45196" w:rsidRPr="000874A8" w:rsidTr="008D2DA6">
        <w:trPr>
          <w:trHeight w:val="746"/>
        </w:trPr>
        <w:tc>
          <w:tcPr>
            <w:tcW w:w="7938"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line="360" w:lineRule="auto"/>
              <w:jc w:val="both"/>
              <w:rPr>
                <w:rFonts w:ascii="Times New Roman" w:hAnsi="Times New Roman"/>
                <w:sz w:val="24"/>
                <w:szCs w:val="24"/>
              </w:rPr>
            </w:pPr>
            <w:r w:rsidRPr="000874A8">
              <w:rPr>
                <w:rFonts w:ascii="Times New Roman" w:hAnsi="Times New Roman"/>
                <w:sz w:val="24"/>
                <w:szCs w:val="24"/>
              </w:rPr>
              <w:t>Religious beliefs played a role in my perception of APC’s advertisements.</w:t>
            </w:r>
          </w:p>
        </w:tc>
        <w:tc>
          <w:tcPr>
            <w:tcW w:w="63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pStyle w:val="TableParagraph"/>
              <w:tabs>
                <w:tab w:val="left" w:pos="360"/>
              </w:tabs>
              <w:spacing w:line="360" w:lineRule="auto"/>
              <w:ind w:left="720" w:hanging="720"/>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line="360" w:lineRule="auto"/>
              <w:rPr>
                <w:rFonts w:ascii="Times New Roman" w:hAnsi="Times New Roman"/>
                <w:sz w:val="24"/>
                <w:szCs w:val="24"/>
              </w:rPr>
            </w:pPr>
          </w:p>
        </w:tc>
        <w:tc>
          <w:tcPr>
            <w:tcW w:w="60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line="360" w:lineRule="auto"/>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line="360" w:lineRule="auto"/>
              <w:rPr>
                <w:rFonts w:ascii="Times New Roman" w:hAnsi="Times New Roman"/>
                <w:sz w:val="24"/>
                <w:szCs w:val="24"/>
              </w:rPr>
            </w:pPr>
          </w:p>
        </w:tc>
      </w:tr>
      <w:tr w:rsidR="00A45196" w:rsidRPr="000874A8" w:rsidTr="008D2DA6">
        <w:trPr>
          <w:trHeight w:val="829"/>
        </w:trPr>
        <w:tc>
          <w:tcPr>
            <w:tcW w:w="7938"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line="360" w:lineRule="auto"/>
              <w:jc w:val="both"/>
              <w:rPr>
                <w:rFonts w:ascii="Times New Roman" w:hAnsi="Times New Roman"/>
                <w:sz w:val="24"/>
                <w:szCs w:val="24"/>
              </w:rPr>
            </w:pPr>
            <w:r w:rsidRPr="000874A8">
              <w:rPr>
                <w:rFonts w:ascii="Times New Roman" w:hAnsi="Times New Roman"/>
                <w:sz w:val="24"/>
                <w:szCs w:val="24"/>
              </w:rPr>
              <w:t>Social norms within my community impacted my response to APC’s political ads.</w:t>
            </w:r>
          </w:p>
        </w:tc>
        <w:tc>
          <w:tcPr>
            <w:tcW w:w="63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pStyle w:val="BodyText"/>
              <w:tabs>
                <w:tab w:val="left" w:pos="360"/>
              </w:tabs>
              <w:rPr>
                <w:rFonts w:ascii="Times New Roman" w:hAnsi="Times New Roman"/>
                <w:sz w:val="24"/>
              </w:rPr>
            </w:pPr>
          </w:p>
        </w:tc>
        <w:tc>
          <w:tcPr>
            <w:tcW w:w="45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line="360" w:lineRule="auto"/>
              <w:rPr>
                <w:rFonts w:ascii="Times New Roman" w:hAnsi="Times New Roman"/>
                <w:sz w:val="24"/>
                <w:szCs w:val="24"/>
              </w:rPr>
            </w:pPr>
          </w:p>
        </w:tc>
        <w:tc>
          <w:tcPr>
            <w:tcW w:w="60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line="360" w:lineRule="auto"/>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line="360" w:lineRule="auto"/>
              <w:rPr>
                <w:rFonts w:ascii="Times New Roman" w:hAnsi="Times New Roman"/>
                <w:sz w:val="24"/>
                <w:szCs w:val="24"/>
              </w:rPr>
            </w:pPr>
          </w:p>
        </w:tc>
      </w:tr>
      <w:tr w:rsidR="00A45196" w:rsidRPr="000874A8" w:rsidTr="008D2DA6">
        <w:trPr>
          <w:trHeight w:val="386"/>
        </w:trPr>
        <w:tc>
          <w:tcPr>
            <w:tcW w:w="7938"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line="360" w:lineRule="auto"/>
              <w:jc w:val="both"/>
              <w:rPr>
                <w:rFonts w:ascii="Times New Roman" w:hAnsi="Times New Roman"/>
                <w:sz w:val="24"/>
                <w:szCs w:val="24"/>
              </w:rPr>
            </w:pPr>
            <w:r w:rsidRPr="000874A8">
              <w:rPr>
                <w:rFonts w:ascii="Times New Roman" w:hAnsi="Times New Roman"/>
                <w:sz w:val="24"/>
                <w:szCs w:val="24"/>
              </w:rPr>
              <w:t>My friends’ opinions influenced my perception of APC’s advertisements.</w:t>
            </w:r>
          </w:p>
        </w:tc>
        <w:tc>
          <w:tcPr>
            <w:tcW w:w="63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pStyle w:val="TableParagraph"/>
              <w:tabs>
                <w:tab w:val="left" w:pos="360"/>
              </w:tabs>
              <w:spacing w:line="360" w:lineRule="auto"/>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line="360" w:lineRule="auto"/>
              <w:rPr>
                <w:rFonts w:ascii="Times New Roman" w:hAnsi="Times New Roman"/>
                <w:sz w:val="24"/>
                <w:szCs w:val="24"/>
              </w:rPr>
            </w:pPr>
          </w:p>
        </w:tc>
        <w:tc>
          <w:tcPr>
            <w:tcW w:w="60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line="360" w:lineRule="auto"/>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line="360" w:lineRule="auto"/>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A45196" w:rsidRPr="000874A8" w:rsidRDefault="00A45196" w:rsidP="008D2DA6">
            <w:pPr>
              <w:spacing w:after="0" w:line="360" w:lineRule="auto"/>
              <w:rPr>
                <w:rFonts w:ascii="Times New Roman" w:hAnsi="Times New Roman"/>
                <w:sz w:val="24"/>
                <w:szCs w:val="24"/>
              </w:rPr>
            </w:pPr>
          </w:p>
        </w:tc>
      </w:tr>
    </w:tbl>
    <w:p w:rsidR="00A45196" w:rsidRPr="000874A8" w:rsidRDefault="00A45196" w:rsidP="00A45196">
      <w:pPr>
        <w:spacing w:after="0" w:line="360" w:lineRule="auto"/>
        <w:rPr>
          <w:rFonts w:ascii="Times New Roman" w:hAnsi="Times New Roman"/>
          <w:sz w:val="24"/>
          <w:szCs w:val="24"/>
        </w:rPr>
      </w:pPr>
      <w:r w:rsidRPr="000874A8">
        <w:rPr>
          <w:rFonts w:ascii="Times New Roman" w:hAnsi="Times New Roman"/>
          <w:b/>
          <w:bCs/>
          <w:sz w:val="24"/>
          <w:szCs w:val="24"/>
        </w:rPr>
        <w:lastRenderedPageBreak/>
        <w:t xml:space="preserve">Research Objective 3: </w:t>
      </w:r>
      <w:r w:rsidRPr="000874A8">
        <w:rPr>
          <w:rFonts w:ascii="Times New Roman" w:hAnsi="Times New Roman"/>
          <w:sz w:val="24"/>
          <w:szCs w:val="24"/>
        </w:rPr>
        <w:t>Analyze the impact of digital media on the effectiveness of APC's advertising campaigns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6"/>
        <w:gridCol w:w="523"/>
        <w:gridCol w:w="390"/>
        <w:gridCol w:w="412"/>
        <w:gridCol w:w="390"/>
        <w:gridCol w:w="536"/>
      </w:tblGrid>
      <w:tr w:rsidR="00A45196" w:rsidRPr="000874A8" w:rsidTr="008D2DA6">
        <w:trPr>
          <w:trHeight w:val="399"/>
        </w:trPr>
        <w:tc>
          <w:tcPr>
            <w:tcW w:w="837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Statement</w:t>
            </w:r>
          </w:p>
        </w:tc>
        <w:tc>
          <w:tcPr>
            <w:tcW w:w="523"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SA</w:t>
            </w:r>
          </w:p>
        </w:tc>
        <w:tc>
          <w:tcPr>
            <w:tcW w:w="39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A</w:t>
            </w:r>
          </w:p>
        </w:tc>
        <w:tc>
          <w:tcPr>
            <w:tcW w:w="42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b/>
                <w:sz w:val="24"/>
              </w:rPr>
            </w:pPr>
            <w:r w:rsidRPr="000874A8">
              <w:rPr>
                <w:rFonts w:ascii="Times New Roman" w:hAnsi="Times New Roman"/>
                <w:b/>
                <w:sz w:val="24"/>
              </w:rPr>
              <w:t>N</w:t>
            </w:r>
          </w:p>
        </w:tc>
        <w:tc>
          <w:tcPr>
            <w:tcW w:w="39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D</w:t>
            </w:r>
          </w:p>
        </w:tc>
        <w:tc>
          <w:tcPr>
            <w:tcW w:w="54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SD</w:t>
            </w:r>
          </w:p>
        </w:tc>
      </w:tr>
      <w:tr w:rsidR="00A45196" w:rsidRPr="000874A8" w:rsidTr="008D2DA6">
        <w:trPr>
          <w:trHeight w:val="414"/>
        </w:trPr>
        <w:tc>
          <w:tcPr>
            <w:tcW w:w="837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jc w:val="both"/>
              <w:rPr>
                <w:rFonts w:ascii="Times New Roman" w:hAnsi="Times New Roman"/>
                <w:sz w:val="24"/>
                <w:szCs w:val="24"/>
              </w:rPr>
            </w:pPr>
            <w:r w:rsidRPr="000874A8">
              <w:rPr>
                <w:rFonts w:ascii="Times New Roman" w:hAnsi="Times New Roman"/>
                <w:sz w:val="24"/>
                <w:szCs w:val="24"/>
              </w:rPr>
              <w:t>APC’s presence on digital media influenced my perception of their candidates.</w:t>
            </w:r>
          </w:p>
        </w:tc>
        <w:tc>
          <w:tcPr>
            <w:tcW w:w="523"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p>
        </w:tc>
        <w:tc>
          <w:tcPr>
            <w:tcW w:w="39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p>
        </w:tc>
        <w:tc>
          <w:tcPr>
            <w:tcW w:w="42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p>
        </w:tc>
        <w:tc>
          <w:tcPr>
            <w:tcW w:w="39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p>
        </w:tc>
        <w:tc>
          <w:tcPr>
            <w:tcW w:w="54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r>
      <w:tr w:rsidR="00A45196" w:rsidRPr="000874A8" w:rsidTr="008D2DA6">
        <w:trPr>
          <w:trHeight w:val="399"/>
        </w:trPr>
        <w:tc>
          <w:tcPr>
            <w:tcW w:w="837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jc w:val="both"/>
              <w:rPr>
                <w:rFonts w:ascii="Times New Roman" w:hAnsi="Times New Roman"/>
                <w:sz w:val="24"/>
                <w:szCs w:val="24"/>
              </w:rPr>
            </w:pPr>
            <w:r w:rsidRPr="000874A8">
              <w:rPr>
                <w:rFonts w:ascii="Times New Roman" w:hAnsi="Times New Roman"/>
                <w:sz w:val="24"/>
                <w:szCs w:val="24"/>
              </w:rPr>
              <w:t>The digital ads by APC were more effective than traditional forms of advertising.</w:t>
            </w:r>
          </w:p>
        </w:tc>
        <w:tc>
          <w:tcPr>
            <w:tcW w:w="523"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p>
        </w:tc>
        <w:tc>
          <w:tcPr>
            <w:tcW w:w="39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p>
        </w:tc>
        <w:tc>
          <w:tcPr>
            <w:tcW w:w="42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p>
        </w:tc>
        <w:tc>
          <w:tcPr>
            <w:tcW w:w="54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r>
      <w:tr w:rsidR="00A45196" w:rsidRPr="000874A8" w:rsidTr="008D2DA6">
        <w:trPr>
          <w:trHeight w:val="399"/>
        </w:trPr>
        <w:tc>
          <w:tcPr>
            <w:tcW w:w="837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jc w:val="both"/>
              <w:rPr>
                <w:rFonts w:ascii="Times New Roman" w:hAnsi="Times New Roman"/>
                <w:sz w:val="24"/>
                <w:szCs w:val="24"/>
              </w:rPr>
            </w:pPr>
            <w:r w:rsidRPr="000874A8">
              <w:rPr>
                <w:rFonts w:ascii="Times New Roman" w:hAnsi="Times New Roman"/>
                <w:sz w:val="24"/>
                <w:szCs w:val="24"/>
              </w:rPr>
              <w:t>APC’s advertisements on social media platforms made their campaign messages clearer.</w:t>
            </w:r>
          </w:p>
        </w:tc>
        <w:tc>
          <w:tcPr>
            <w:tcW w:w="523"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TableParagraph"/>
              <w:tabs>
                <w:tab w:val="left" w:pos="360"/>
              </w:tabs>
              <w:spacing w:line="360" w:lineRule="auto"/>
              <w:ind w:left="720" w:hanging="720"/>
              <w:rPr>
                <w:rFonts w:ascii="Times New Roman" w:hAnsi="Times New Roman" w:cs="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r>
      <w:tr w:rsidR="00A45196" w:rsidRPr="000874A8" w:rsidTr="008D2DA6">
        <w:trPr>
          <w:trHeight w:val="414"/>
        </w:trPr>
        <w:tc>
          <w:tcPr>
            <w:tcW w:w="837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jc w:val="both"/>
              <w:rPr>
                <w:rFonts w:ascii="Times New Roman" w:hAnsi="Times New Roman"/>
                <w:sz w:val="24"/>
                <w:szCs w:val="24"/>
              </w:rPr>
            </w:pPr>
            <w:r w:rsidRPr="000874A8">
              <w:rPr>
                <w:rFonts w:ascii="Times New Roman" w:hAnsi="Times New Roman"/>
                <w:sz w:val="24"/>
                <w:szCs w:val="24"/>
              </w:rPr>
              <w:t>I was exposed to more APC political advertisements on social media than on other platforms.</w:t>
            </w:r>
          </w:p>
        </w:tc>
        <w:tc>
          <w:tcPr>
            <w:tcW w:w="523"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p>
        </w:tc>
        <w:tc>
          <w:tcPr>
            <w:tcW w:w="39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r>
      <w:tr w:rsidR="00A45196" w:rsidRPr="000874A8" w:rsidTr="008D2DA6">
        <w:trPr>
          <w:trHeight w:val="399"/>
        </w:trPr>
        <w:tc>
          <w:tcPr>
            <w:tcW w:w="837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jc w:val="both"/>
              <w:rPr>
                <w:rFonts w:ascii="Times New Roman" w:hAnsi="Times New Roman"/>
                <w:sz w:val="24"/>
                <w:szCs w:val="24"/>
              </w:rPr>
            </w:pPr>
            <w:r w:rsidRPr="000874A8">
              <w:rPr>
                <w:rFonts w:ascii="Times New Roman" w:hAnsi="Times New Roman"/>
                <w:sz w:val="24"/>
                <w:szCs w:val="24"/>
              </w:rPr>
              <w:t>I believe social media amplified the impact of APC’s political advertisements.</w:t>
            </w:r>
          </w:p>
        </w:tc>
        <w:tc>
          <w:tcPr>
            <w:tcW w:w="523"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TableParagraph"/>
              <w:tabs>
                <w:tab w:val="left" w:pos="360"/>
              </w:tabs>
              <w:spacing w:line="360" w:lineRule="auto"/>
              <w:rPr>
                <w:rFonts w:ascii="Times New Roman" w:hAnsi="Times New Roman" w:cs="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r>
    </w:tbl>
    <w:p w:rsidR="00A45196" w:rsidRPr="000874A8" w:rsidRDefault="00A45196" w:rsidP="00A45196">
      <w:pPr>
        <w:spacing w:after="0" w:line="360" w:lineRule="auto"/>
        <w:rPr>
          <w:rFonts w:ascii="Times New Roman" w:hAnsi="Times New Roman"/>
          <w:sz w:val="24"/>
          <w:szCs w:val="24"/>
        </w:rPr>
      </w:pPr>
      <w:r w:rsidRPr="000874A8">
        <w:rPr>
          <w:rFonts w:ascii="Times New Roman" w:hAnsi="Times New Roman"/>
          <w:b/>
          <w:bCs/>
          <w:sz w:val="24"/>
          <w:szCs w:val="24"/>
        </w:rPr>
        <w:t>Research Objective 4:</w:t>
      </w:r>
      <w:r w:rsidRPr="000874A8">
        <w:rPr>
          <w:rFonts w:ascii="Times New Roman" w:hAnsi="Times New Roman"/>
          <w:sz w:val="24"/>
          <w:szCs w:val="24"/>
        </w:rPr>
        <w:t xml:space="preserve"> Examine the ethical and democratic implications of APC's financial investments in political advertising.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5"/>
        <w:gridCol w:w="523"/>
        <w:gridCol w:w="390"/>
        <w:gridCol w:w="413"/>
        <w:gridCol w:w="390"/>
        <w:gridCol w:w="536"/>
      </w:tblGrid>
      <w:tr w:rsidR="00A45196" w:rsidRPr="000874A8" w:rsidTr="008D2DA6">
        <w:trPr>
          <w:trHeight w:val="408"/>
        </w:trPr>
        <w:tc>
          <w:tcPr>
            <w:tcW w:w="837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b/>
                <w:sz w:val="24"/>
              </w:rPr>
            </w:pPr>
            <w:r w:rsidRPr="000874A8">
              <w:rPr>
                <w:rFonts w:ascii="Times New Roman" w:hAnsi="Times New Roman"/>
                <w:b/>
                <w:sz w:val="24"/>
              </w:rPr>
              <w:t>Statement</w:t>
            </w:r>
          </w:p>
        </w:tc>
        <w:tc>
          <w:tcPr>
            <w:tcW w:w="523"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SA</w:t>
            </w:r>
          </w:p>
        </w:tc>
        <w:tc>
          <w:tcPr>
            <w:tcW w:w="39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A</w:t>
            </w:r>
          </w:p>
        </w:tc>
        <w:tc>
          <w:tcPr>
            <w:tcW w:w="42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b/>
                <w:sz w:val="24"/>
              </w:rPr>
            </w:pPr>
            <w:r w:rsidRPr="000874A8">
              <w:rPr>
                <w:rFonts w:ascii="Times New Roman" w:hAnsi="Times New Roman"/>
                <w:b/>
                <w:sz w:val="24"/>
              </w:rPr>
              <w:t>N</w:t>
            </w:r>
          </w:p>
        </w:tc>
        <w:tc>
          <w:tcPr>
            <w:tcW w:w="39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D</w:t>
            </w:r>
          </w:p>
        </w:tc>
        <w:tc>
          <w:tcPr>
            <w:tcW w:w="54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jc w:val="center"/>
              <w:rPr>
                <w:rFonts w:ascii="Times New Roman" w:hAnsi="Times New Roman"/>
                <w:b/>
                <w:sz w:val="24"/>
              </w:rPr>
            </w:pPr>
            <w:r w:rsidRPr="000874A8">
              <w:rPr>
                <w:rFonts w:ascii="Times New Roman" w:hAnsi="Times New Roman"/>
                <w:b/>
                <w:sz w:val="24"/>
              </w:rPr>
              <w:t>SD</w:t>
            </w:r>
          </w:p>
        </w:tc>
      </w:tr>
      <w:tr w:rsidR="00A45196" w:rsidRPr="000874A8" w:rsidTr="008D2DA6">
        <w:trPr>
          <w:trHeight w:val="423"/>
        </w:trPr>
        <w:tc>
          <w:tcPr>
            <w:tcW w:w="837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jc w:val="both"/>
              <w:rPr>
                <w:rFonts w:ascii="Times New Roman" w:hAnsi="Times New Roman"/>
                <w:sz w:val="24"/>
                <w:szCs w:val="24"/>
              </w:rPr>
            </w:pPr>
            <w:r w:rsidRPr="000874A8">
              <w:rPr>
                <w:rFonts w:ascii="Times New Roman" w:hAnsi="Times New Roman"/>
                <w:sz w:val="24"/>
                <w:szCs w:val="24"/>
              </w:rPr>
              <w:t>APC’s financial investments in advertisements gave them an unfair advantage in the elections.</w:t>
            </w:r>
          </w:p>
        </w:tc>
        <w:tc>
          <w:tcPr>
            <w:tcW w:w="523"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p>
        </w:tc>
        <w:tc>
          <w:tcPr>
            <w:tcW w:w="39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p>
        </w:tc>
        <w:tc>
          <w:tcPr>
            <w:tcW w:w="42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p>
        </w:tc>
        <w:tc>
          <w:tcPr>
            <w:tcW w:w="39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p>
        </w:tc>
        <w:tc>
          <w:tcPr>
            <w:tcW w:w="54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r>
      <w:tr w:rsidR="00A45196" w:rsidRPr="000874A8" w:rsidTr="008D2DA6">
        <w:trPr>
          <w:trHeight w:val="791"/>
        </w:trPr>
        <w:tc>
          <w:tcPr>
            <w:tcW w:w="837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jc w:val="both"/>
              <w:rPr>
                <w:rFonts w:ascii="Times New Roman" w:hAnsi="Times New Roman"/>
                <w:sz w:val="24"/>
                <w:szCs w:val="24"/>
              </w:rPr>
            </w:pPr>
            <w:r w:rsidRPr="000874A8">
              <w:rPr>
                <w:rFonts w:ascii="Times New Roman" w:hAnsi="Times New Roman"/>
                <w:sz w:val="24"/>
                <w:szCs w:val="24"/>
              </w:rPr>
              <w:t>Excessive spending on APC’s political ads undermines democratic values.</w:t>
            </w:r>
          </w:p>
        </w:tc>
        <w:tc>
          <w:tcPr>
            <w:tcW w:w="523"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p>
        </w:tc>
        <w:tc>
          <w:tcPr>
            <w:tcW w:w="39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p>
        </w:tc>
        <w:tc>
          <w:tcPr>
            <w:tcW w:w="42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p>
        </w:tc>
        <w:tc>
          <w:tcPr>
            <w:tcW w:w="54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r>
      <w:tr w:rsidR="00A45196" w:rsidRPr="000874A8" w:rsidTr="008D2DA6">
        <w:trPr>
          <w:trHeight w:val="408"/>
        </w:trPr>
        <w:tc>
          <w:tcPr>
            <w:tcW w:w="837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jc w:val="both"/>
              <w:rPr>
                <w:rFonts w:ascii="Times New Roman" w:hAnsi="Times New Roman"/>
                <w:sz w:val="24"/>
                <w:szCs w:val="24"/>
              </w:rPr>
            </w:pPr>
            <w:r w:rsidRPr="000874A8">
              <w:rPr>
                <w:rFonts w:ascii="Times New Roman" w:hAnsi="Times New Roman"/>
                <w:sz w:val="24"/>
                <w:szCs w:val="24"/>
              </w:rPr>
              <w:t>I believe that political advertisements by APC were transparent and fair.</w:t>
            </w:r>
          </w:p>
        </w:tc>
        <w:tc>
          <w:tcPr>
            <w:tcW w:w="523"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TableParagraph"/>
              <w:tabs>
                <w:tab w:val="left" w:pos="360"/>
              </w:tabs>
              <w:spacing w:line="360" w:lineRule="auto"/>
              <w:ind w:left="720" w:hanging="720"/>
              <w:rPr>
                <w:rFonts w:ascii="Times New Roman" w:hAnsi="Times New Roman" w:cs="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r>
      <w:tr w:rsidR="00A45196" w:rsidRPr="000874A8" w:rsidTr="008D2DA6">
        <w:trPr>
          <w:trHeight w:val="423"/>
        </w:trPr>
        <w:tc>
          <w:tcPr>
            <w:tcW w:w="837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jc w:val="both"/>
              <w:rPr>
                <w:rFonts w:ascii="Times New Roman" w:hAnsi="Times New Roman"/>
                <w:sz w:val="24"/>
                <w:szCs w:val="24"/>
              </w:rPr>
            </w:pPr>
            <w:r w:rsidRPr="000874A8">
              <w:rPr>
                <w:rFonts w:ascii="Times New Roman" w:hAnsi="Times New Roman"/>
                <w:sz w:val="24"/>
                <w:szCs w:val="24"/>
              </w:rPr>
              <w:t>APC’s use of financial resources in advertising influences my view of their integrity.</w:t>
            </w:r>
          </w:p>
        </w:tc>
        <w:tc>
          <w:tcPr>
            <w:tcW w:w="523"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BodyText"/>
              <w:tabs>
                <w:tab w:val="left" w:pos="360"/>
              </w:tabs>
              <w:rPr>
                <w:rFonts w:ascii="Times New Roman" w:hAnsi="Times New Roman"/>
                <w:sz w:val="24"/>
              </w:rPr>
            </w:pPr>
          </w:p>
        </w:tc>
        <w:tc>
          <w:tcPr>
            <w:tcW w:w="39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r>
      <w:tr w:rsidR="00A45196" w:rsidRPr="000874A8" w:rsidTr="008D2DA6">
        <w:trPr>
          <w:trHeight w:val="423"/>
        </w:trPr>
        <w:tc>
          <w:tcPr>
            <w:tcW w:w="8375"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jc w:val="both"/>
              <w:rPr>
                <w:rFonts w:ascii="Times New Roman" w:hAnsi="Times New Roman"/>
                <w:sz w:val="24"/>
                <w:szCs w:val="24"/>
              </w:rPr>
            </w:pPr>
            <w:r w:rsidRPr="000874A8">
              <w:rPr>
                <w:rFonts w:ascii="Times New Roman" w:hAnsi="Times New Roman"/>
                <w:sz w:val="24"/>
                <w:szCs w:val="24"/>
              </w:rPr>
              <w:t>High spending on political ads by APC prioritizes influence over democratic choice.</w:t>
            </w:r>
          </w:p>
        </w:tc>
        <w:tc>
          <w:tcPr>
            <w:tcW w:w="523"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pStyle w:val="TableParagraph"/>
              <w:tabs>
                <w:tab w:val="left" w:pos="360"/>
              </w:tabs>
              <w:spacing w:line="360" w:lineRule="auto"/>
              <w:rPr>
                <w:rFonts w:ascii="Times New Roman" w:hAnsi="Times New Roman" w:cs="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hideMark/>
          </w:tcPr>
          <w:p w:rsidR="00A45196" w:rsidRPr="000874A8" w:rsidRDefault="00A45196" w:rsidP="008D2DA6">
            <w:pPr>
              <w:spacing w:after="0" w:line="360" w:lineRule="auto"/>
              <w:rPr>
                <w:rFonts w:ascii="Times New Roman" w:hAnsi="Times New Roman"/>
                <w:sz w:val="24"/>
                <w:szCs w:val="24"/>
              </w:rPr>
            </w:pPr>
          </w:p>
        </w:tc>
      </w:tr>
    </w:tbl>
    <w:p w:rsidR="00A45196" w:rsidRPr="000874A8" w:rsidRDefault="00A45196" w:rsidP="00A45196">
      <w:pPr>
        <w:spacing w:after="0" w:line="360" w:lineRule="auto"/>
        <w:jc w:val="center"/>
        <w:rPr>
          <w:rFonts w:ascii="Times New Roman" w:hAnsi="Times New Roman"/>
          <w:b/>
          <w:i/>
          <w:sz w:val="24"/>
          <w:szCs w:val="24"/>
        </w:rPr>
      </w:pPr>
      <w:r w:rsidRPr="000874A8">
        <w:rPr>
          <w:rFonts w:ascii="Times New Roman" w:hAnsi="Times New Roman"/>
          <w:b/>
          <w:i/>
          <w:sz w:val="24"/>
          <w:szCs w:val="24"/>
        </w:rPr>
        <w:t>Thanks!</w:t>
      </w:r>
    </w:p>
    <w:p w:rsidR="00A87011" w:rsidRPr="00A00FB6" w:rsidRDefault="00A87011" w:rsidP="00A00FB6">
      <w:pPr>
        <w:rPr>
          <w:szCs w:val="24"/>
        </w:rPr>
      </w:pPr>
    </w:p>
    <w:sectPr w:rsidR="00A87011" w:rsidRPr="00A00FB6" w:rsidSect="008B061A">
      <w:footerReference w:type="default" r:id="rId8"/>
      <w:pgSz w:w="11909" w:h="16834" w:code="9"/>
      <w:pgMar w:top="1440" w:right="1440" w:bottom="1728" w:left="1728" w:header="720" w:footer="1728"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635" w:rsidRDefault="00431635" w:rsidP="008F3DB9">
      <w:pPr>
        <w:spacing w:after="0" w:line="240" w:lineRule="auto"/>
      </w:pPr>
      <w:r>
        <w:separator/>
      </w:r>
    </w:p>
  </w:endnote>
  <w:endnote w:type="continuationSeparator" w:id="1">
    <w:p w:rsidR="00431635" w:rsidRDefault="00431635" w:rsidP="008F3D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0650"/>
      <w:docPartObj>
        <w:docPartGallery w:val="Page Numbers (Bottom of Page)"/>
        <w:docPartUnique/>
      </w:docPartObj>
    </w:sdtPr>
    <w:sdtContent>
      <w:p w:rsidR="008B061A" w:rsidRDefault="0055231A">
        <w:pPr>
          <w:pStyle w:val="Footer"/>
          <w:jc w:val="center"/>
        </w:pPr>
        <w:fldSimple w:instr=" PAGE   \* MERGEFORMAT ">
          <w:r w:rsidR="009411C9">
            <w:rPr>
              <w:noProof/>
            </w:rPr>
            <w:t>vi</w:t>
          </w:r>
        </w:fldSimple>
      </w:p>
    </w:sdtContent>
  </w:sdt>
  <w:p w:rsidR="008B061A" w:rsidRDefault="008B06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635" w:rsidRDefault="00431635" w:rsidP="008F3DB9">
      <w:pPr>
        <w:spacing w:after="0" w:line="240" w:lineRule="auto"/>
      </w:pPr>
      <w:r>
        <w:separator/>
      </w:r>
    </w:p>
  </w:footnote>
  <w:footnote w:type="continuationSeparator" w:id="1">
    <w:p w:rsidR="00431635" w:rsidRDefault="00431635" w:rsidP="008F3D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1">
    <w:nsid w:val="00000002"/>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2">
    <w:nsid w:val="00000003"/>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3">
    <w:nsid w:val="00000004"/>
    <w:multiLevelType w:val="singleLevel"/>
    <w:tmpl w:val="D0A62B40"/>
    <w:lvl w:ilvl="0">
      <w:start w:val="1"/>
      <w:numFmt w:val="decimal"/>
      <w:pStyle w:val="ListNumber"/>
      <w:lvlText w:val="%1."/>
      <w:lvlJc w:val="left"/>
      <w:pPr>
        <w:tabs>
          <w:tab w:val="left" w:pos="360"/>
        </w:tabs>
        <w:ind w:left="360" w:hanging="360"/>
      </w:pPr>
    </w:lvl>
  </w:abstractNum>
  <w:abstractNum w:abstractNumId="4">
    <w:nsid w:val="00000005"/>
    <w:multiLevelType w:val="singleLevel"/>
    <w:tmpl w:val="38441652"/>
    <w:lvl w:ilvl="0">
      <w:start w:val="1"/>
      <w:numFmt w:val="decimal"/>
      <w:pStyle w:val="ListNumber2"/>
      <w:lvlText w:val="%1."/>
      <w:lvlJc w:val="left"/>
      <w:pPr>
        <w:tabs>
          <w:tab w:val="left" w:pos="720"/>
        </w:tabs>
        <w:ind w:left="720" w:hanging="360"/>
      </w:pPr>
    </w:lvl>
  </w:abstractNum>
  <w:abstractNum w:abstractNumId="5">
    <w:nsid w:val="00000006"/>
    <w:multiLevelType w:val="singleLevel"/>
    <w:tmpl w:val="FB12693A"/>
    <w:lvl w:ilvl="0">
      <w:start w:val="1"/>
      <w:numFmt w:val="decimal"/>
      <w:pStyle w:val="ListNumber3"/>
      <w:lvlText w:val="%1."/>
      <w:lvlJc w:val="left"/>
      <w:pPr>
        <w:tabs>
          <w:tab w:val="left" w:pos="1080"/>
        </w:tabs>
        <w:ind w:left="1080" w:hanging="360"/>
      </w:pPr>
    </w:lvl>
  </w:abstractNum>
  <w:abstractNum w:abstractNumId="6">
    <w:nsid w:val="00000007"/>
    <w:multiLevelType w:val="singleLevel"/>
    <w:tmpl w:val="E4089024"/>
    <w:lvl w:ilvl="0">
      <w:start w:val="1"/>
      <w:numFmt w:val="decimal"/>
      <w:lvlText w:val="%1."/>
      <w:lvlJc w:val="left"/>
      <w:pPr>
        <w:tabs>
          <w:tab w:val="left" w:pos="1440"/>
        </w:tabs>
        <w:ind w:left="1440" w:hanging="360"/>
      </w:pPr>
    </w:lvl>
  </w:abstractNum>
  <w:abstractNum w:abstractNumId="7">
    <w:nsid w:val="00000008"/>
    <w:multiLevelType w:val="singleLevel"/>
    <w:tmpl w:val="C310EC42"/>
    <w:lvl w:ilvl="0">
      <w:start w:val="1"/>
      <w:numFmt w:val="decimal"/>
      <w:lvlText w:val="%1."/>
      <w:lvlJc w:val="left"/>
      <w:pPr>
        <w:tabs>
          <w:tab w:val="left" w:pos="1800"/>
        </w:tabs>
        <w:ind w:left="1800" w:hanging="360"/>
      </w:pPr>
    </w:lvl>
  </w:abstractNum>
  <w:abstractNum w:abstractNumId="8">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D"/>
    <w:multiLevelType w:val="hybridMultilevel"/>
    <w:tmpl w:val="06DA527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000000E"/>
    <w:multiLevelType w:val="hybridMultilevel"/>
    <w:tmpl w:val="2F88F8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0000000F"/>
    <w:multiLevelType w:val="multilevel"/>
    <w:tmpl w:val="C78E3B0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0000010"/>
    <w:multiLevelType w:val="hybridMultilevel"/>
    <w:tmpl w:val="1C02C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0000012"/>
    <w:multiLevelType w:val="hybridMultilevel"/>
    <w:tmpl w:val="E11C8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00000013"/>
    <w:multiLevelType w:val="hybridMultilevel"/>
    <w:tmpl w:val="0E900B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00000016"/>
    <w:multiLevelType w:val="hybridMultilevel"/>
    <w:tmpl w:val="0C567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024B1F4A"/>
    <w:multiLevelType w:val="hybridMultilevel"/>
    <w:tmpl w:val="0930D098"/>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13782573"/>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19">
    <w:nsid w:val="1B26249D"/>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0">
    <w:nsid w:val="1B431705"/>
    <w:multiLevelType w:val="hybridMultilevel"/>
    <w:tmpl w:val="80A6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C19277C"/>
    <w:multiLevelType w:val="hybridMultilevel"/>
    <w:tmpl w:val="06DA52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BD47A5"/>
    <w:multiLevelType w:val="hybridMultilevel"/>
    <w:tmpl w:val="9EE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750222"/>
    <w:multiLevelType w:val="hybridMultilevel"/>
    <w:tmpl w:val="1C02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C31EA6"/>
    <w:multiLevelType w:val="hybridMultilevel"/>
    <w:tmpl w:val="071A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656B43"/>
    <w:multiLevelType w:val="hybridMultilevel"/>
    <w:tmpl w:val="62FE400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26">
    <w:nsid w:val="4166382A"/>
    <w:multiLevelType w:val="hybridMultilevel"/>
    <w:tmpl w:val="C7464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CB3270"/>
    <w:multiLevelType w:val="hybridMultilevel"/>
    <w:tmpl w:val="5CEC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957497"/>
    <w:multiLevelType w:val="hybridMultilevel"/>
    <w:tmpl w:val="2246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644C4A"/>
    <w:multiLevelType w:val="hybridMultilevel"/>
    <w:tmpl w:val="E87C8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8C64F6"/>
    <w:multiLevelType w:val="hybridMultilevel"/>
    <w:tmpl w:val="0B9A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681EB8"/>
    <w:multiLevelType w:val="hybridMultilevel"/>
    <w:tmpl w:val="4ABC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20687F"/>
    <w:multiLevelType w:val="hybridMultilevel"/>
    <w:tmpl w:val="59E4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AE288E"/>
    <w:multiLevelType w:val="hybridMultilevel"/>
    <w:tmpl w:val="F3F22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E26F2B"/>
    <w:multiLevelType w:val="hybridMultilevel"/>
    <w:tmpl w:val="1EE8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B34081"/>
    <w:multiLevelType w:val="hybridMultilevel"/>
    <w:tmpl w:val="BC105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F95BAB"/>
    <w:multiLevelType w:val="hybridMultilevel"/>
    <w:tmpl w:val="EA50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702F75"/>
    <w:multiLevelType w:val="hybridMultilevel"/>
    <w:tmpl w:val="C57CA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
  </w:num>
  <w:num w:numId="4">
    <w:abstractNumId w:val="3"/>
  </w:num>
  <w:num w:numId="5">
    <w:abstractNumId w:val="4"/>
  </w:num>
  <w:num w:numId="6">
    <w:abstractNumId w:val="5"/>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num>
  <w:num w:numId="9">
    <w:abstractNumId w:val="1"/>
  </w:num>
  <w:num w:numId="10">
    <w:abstractNumId w:val="2"/>
  </w:num>
  <w:num w:numId="11">
    <w:abstractNumId w:val="3"/>
  </w:num>
  <w:num w:numId="12">
    <w:abstractNumId w:val="4"/>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6"/>
  </w:num>
  <w:num w:numId="17">
    <w:abstractNumId w:val="7"/>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2"/>
  </w:num>
  <w:num w:numId="22">
    <w:abstractNumId w:val="30"/>
  </w:num>
  <w:num w:numId="23">
    <w:abstractNumId w:val="24"/>
  </w:num>
  <w:num w:numId="24">
    <w:abstractNumId w:val="29"/>
  </w:num>
  <w:num w:numId="25">
    <w:abstractNumId w:val="32"/>
  </w:num>
  <w:num w:numId="26">
    <w:abstractNumId w:val="21"/>
  </w:num>
  <w:num w:numId="27">
    <w:abstractNumId w:val="23"/>
  </w:num>
  <w:num w:numId="28">
    <w:abstractNumId w:val="26"/>
  </w:num>
  <w:num w:numId="29">
    <w:abstractNumId w:val="31"/>
  </w:num>
  <w:num w:numId="30">
    <w:abstractNumId w:val="36"/>
  </w:num>
  <w:num w:numId="31">
    <w:abstractNumId w:val="20"/>
  </w:num>
  <w:num w:numId="32">
    <w:abstractNumId w:val="28"/>
  </w:num>
  <w:num w:numId="33">
    <w:abstractNumId w:val="11"/>
  </w:num>
  <w:num w:numId="34">
    <w:abstractNumId w:val="15"/>
  </w:num>
  <w:num w:numId="35">
    <w:abstractNumId w:val="9"/>
  </w:num>
  <w:num w:numId="36">
    <w:abstractNumId w:val="14"/>
  </w:num>
  <w:num w:numId="37">
    <w:abstractNumId w:val="16"/>
  </w:num>
  <w:num w:numId="38">
    <w:abstractNumId w:val="12"/>
  </w:num>
  <w:num w:numId="39">
    <w:abstractNumId w:val="10"/>
  </w:num>
  <w:num w:numId="40">
    <w:abstractNumId w:val="13"/>
  </w:num>
  <w:num w:numId="41">
    <w:abstractNumId w:val="34"/>
  </w:num>
  <w:num w:numId="42">
    <w:abstractNumId w:val="37"/>
  </w:num>
  <w:num w:numId="43">
    <w:abstractNumId w:val="27"/>
  </w:num>
  <w:num w:numId="44">
    <w:abstractNumId w:val="35"/>
  </w:num>
  <w:num w:numId="45">
    <w:abstractNumId w:val="3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23944"/>
    <w:rsid w:val="00053B3C"/>
    <w:rsid w:val="000625D3"/>
    <w:rsid w:val="00073E94"/>
    <w:rsid w:val="0007665D"/>
    <w:rsid w:val="000A3CD3"/>
    <w:rsid w:val="000A4698"/>
    <w:rsid w:val="000A5330"/>
    <w:rsid w:val="000C6699"/>
    <w:rsid w:val="000D747C"/>
    <w:rsid w:val="00144C87"/>
    <w:rsid w:val="00144E0F"/>
    <w:rsid w:val="00174A9E"/>
    <w:rsid w:val="00181BE3"/>
    <w:rsid w:val="00196FE0"/>
    <w:rsid w:val="001C7F60"/>
    <w:rsid w:val="001D5D4D"/>
    <w:rsid w:val="001E611F"/>
    <w:rsid w:val="001E7F0A"/>
    <w:rsid w:val="00245457"/>
    <w:rsid w:val="002C0BBD"/>
    <w:rsid w:val="002C735A"/>
    <w:rsid w:val="002D7519"/>
    <w:rsid w:val="002F27B6"/>
    <w:rsid w:val="002F4A35"/>
    <w:rsid w:val="00310339"/>
    <w:rsid w:val="00310EC2"/>
    <w:rsid w:val="00323944"/>
    <w:rsid w:val="00345E31"/>
    <w:rsid w:val="003764A9"/>
    <w:rsid w:val="003864A5"/>
    <w:rsid w:val="003C50C7"/>
    <w:rsid w:val="003C546B"/>
    <w:rsid w:val="003E1B1F"/>
    <w:rsid w:val="003F6F38"/>
    <w:rsid w:val="00403044"/>
    <w:rsid w:val="00431635"/>
    <w:rsid w:val="004A0FD5"/>
    <w:rsid w:val="004A4B73"/>
    <w:rsid w:val="004B0AEB"/>
    <w:rsid w:val="004C4559"/>
    <w:rsid w:val="004D418B"/>
    <w:rsid w:val="004E6E2C"/>
    <w:rsid w:val="00501BC2"/>
    <w:rsid w:val="0051106D"/>
    <w:rsid w:val="0052089B"/>
    <w:rsid w:val="00523F7F"/>
    <w:rsid w:val="00531DEB"/>
    <w:rsid w:val="00536B9D"/>
    <w:rsid w:val="0055231A"/>
    <w:rsid w:val="00593FC6"/>
    <w:rsid w:val="005D5697"/>
    <w:rsid w:val="005E395F"/>
    <w:rsid w:val="00642FF5"/>
    <w:rsid w:val="00653F5B"/>
    <w:rsid w:val="006602D7"/>
    <w:rsid w:val="00666EDC"/>
    <w:rsid w:val="0067034B"/>
    <w:rsid w:val="006B6837"/>
    <w:rsid w:val="00720EA3"/>
    <w:rsid w:val="00734056"/>
    <w:rsid w:val="0075569E"/>
    <w:rsid w:val="007610FE"/>
    <w:rsid w:val="00766770"/>
    <w:rsid w:val="007762D9"/>
    <w:rsid w:val="00776DA6"/>
    <w:rsid w:val="0078102D"/>
    <w:rsid w:val="007A4B8C"/>
    <w:rsid w:val="007D3002"/>
    <w:rsid w:val="00860295"/>
    <w:rsid w:val="0087704A"/>
    <w:rsid w:val="008B061A"/>
    <w:rsid w:val="008C732C"/>
    <w:rsid w:val="008C7F66"/>
    <w:rsid w:val="008E05EB"/>
    <w:rsid w:val="008F02B7"/>
    <w:rsid w:val="008F3DB9"/>
    <w:rsid w:val="009045AB"/>
    <w:rsid w:val="00917F6D"/>
    <w:rsid w:val="00933473"/>
    <w:rsid w:val="009411C9"/>
    <w:rsid w:val="009578D6"/>
    <w:rsid w:val="00960B21"/>
    <w:rsid w:val="00982940"/>
    <w:rsid w:val="00992837"/>
    <w:rsid w:val="00992ACD"/>
    <w:rsid w:val="00995EED"/>
    <w:rsid w:val="0099678E"/>
    <w:rsid w:val="009A534F"/>
    <w:rsid w:val="009A771C"/>
    <w:rsid w:val="009D27DB"/>
    <w:rsid w:val="009D66B3"/>
    <w:rsid w:val="00A00FB6"/>
    <w:rsid w:val="00A0230C"/>
    <w:rsid w:val="00A0241B"/>
    <w:rsid w:val="00A07CDA"/>
    <w:rsid w:val="00A21DCF"/>
    <w:rsid w:val="00A45196"/>
    <w:rsid w:val="00A75E93"/>
    <w:rsid w:val="00A87011"/>
    <w:rsid w:val="00AA203C"/>
    <w:rsid w:val="00AD46EA"/>
    <w:rsid w:val="00AE4008"/>
    <w:rsid w:val="00AE5AF4"/>
    <w:rsid w:val="00B162CA"/>
    <w:rsid w:val="00B33604"/>
    <w:rsid w:val="00B51C4B"/>
    <w:rsid w:val="00B76E24"/>
    <w:rsid w:val="00B77081"/>
    <w:rsid w:val="00B90413"/>
    <w:rsid w:val="00BA3F66"/>
    <w:rsid w:val="00BA6519"/>
    <w:rsid w:val="00BD77C6"/>
    <w:rsid w:val="00C11047"/>
    <w:rsid w:val="00C11D00"/>
    <w:rsid w:val="00C23DB2"/>
    <w:rsid w:val="00C27992"/>
    <w:rsid w:val="00C53B43"/>
    <w:rsid w:val="00C60845"/>
    <w:rsid w:val="00C97E74"/>
    <w:rsid w:val="00CA7E69"/>
    <w:rsid w:val="00CC1D55"/>
    <w:rsid w:val="00D521D9"/>
    <w:rsid w:val="00D61F4D"/>
    <w:rsid w:val="00D62593"/>
    <w:rsid w:val="00D74972"/>
    <w:rsid w:val="00D93100"/>
    <w:rsid w:val="00DB4FDA"/>
    <w:rsid w:val="00DE5CCA"/>
    <w:rsid w:val="00E359D9"/>
    <w:rsid w:val="00E42232"/>
    <w:rsid w:val="00E47995"/>
    <w:rsid w:val="00E54F0C"/>
    <w:rsid w:val="00EB0A08"/>
    <w:rsid w:val="00ED12E7"/>
    <w:rsid w:val="00ED328D"/>
    <w:rsid w:val="00EF49B0"/>
    <w:rsid w:val="00F00547"/>
    <w:rsid w:val="00F612F5"/>
    <w:rsid w:val="00F65B55"/>
    <w:rsid w:val="00F7348D"/>
    <w:rsid w:val="00F77BAB"/>
    <w:rsid w:val="00F8138C"/>
    <w:rsid w:val="00FA4136"/>
    <w:rsid w:val="00FC5ECC"/>
    <w:rsid w:val="00FD095A"/>
    <w:rsid w:val="00FD1BFD"/>
    <w:rsid w:val="00FD54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FB6"/>
    <w:rPr>
      <w:rFonts w:eastAsiaTheme="minorEastAsia"/>
    </w:rPr>
  </w:style>
  <w:style w:type="paragraph" w:styleId="Heading1">
    <w:name w:val="heading 1"/>
    <w:basedOn w:val="Normal"/>
    <w:next w:val="Normal"/>
    <w:link w:val="Heading1Char"/>
    <w:uiPriority w:val="9"/>
    <w:qFormat/>
    <w:rsid w:val="00A00FB6"/>
    <w:pPr>
      <w:keepNext/>
      <w:keepLines/>
      <w:spacing w:before="480" w:after="0"/>
      <w:outlineLvl w:val="0"/>
    </w:pPr>
    <w:rPr>
      <w:rFonts w:asciiTheme="majorHAnsi" w:eastAsiaTheme="majorEastAsia" w:hAnsiTheme="majorHAnsi" w:cstheme="majorBidi"/>
      <w:b/>
      <w:bCs/>
      <w:color w:val="365F91"/>
      <w:sz w:val="28"/>
      <w:szCs w:val="28"/>
    </w:rPr>
  </w:style>
  <w:style w:type="paragraph" w:styleId="Heading2">
    <w:name w:val="heading 2"/>
    <w:basedOn w:val="Normal"/>
    <w:next w:val="Normal"/>
    <w:link w:val="Heading2Char"/>
    <w:uiPriority w:val="9"/>
    <w:qFormat/>
    <w:rsid w:val="00A00FB6"/>
    <w:pPr>
      <w:keepNext/>
      <w:keepLines/>
      <w:spacing w:before="200" w:after="0"/>
      <w:outlineLvl w:val="1"/>
    </w:pPr>
    <w:rPr>
      <w:rFonts w:asciiTheme="majorHAnsi" w:eastAsiaTheme="majorEastAsia" w:hAnsiTheme="majorHAnsi" w:cstheme="majorBidi"/>
      <w:b/>
      <w:bCs/>
      <w:color w:val="4F81BD"/>
      <w:sz w:val="26"/>
      <w:szCs w:val="26"/>
    </w:rPr>
  </w:style>
  <w:style w:type="paragraph" w:styleId="Heading3">
    <w:name w:val="heading 3"/>
    <w:basedOn w:val="Normal"/>
    <w:next w:val="Normal"/>
    <w:link w:val="Heading3Char"/>
    <w:uiPriority w:val="9"/>
    <w:qFormat/>
    <w:rsid w:val="00A00FB6"/>
    <w:pPr>
      <w:keepNext/>
      <w:keepLines/>
      <w:spacing w:before="200" w:after="0"/>
      <w:outlineLvl w:val="2"/>
    </w:pPr>
    <w:rPr>
      <w:rFonts w:asciiTheme="majorHAnsi" w:eastAsiaTheme="majorEastAsia" w:hAnsiTheme="majorHAnsi" w:cstheme="majorBidi"/>
      <w:b/>
      <w:bCs/>
      <w:color w:val="4F81BD"/>
    </w:rPr>
  </w:style>
  <w:style w:type="paragraph" w:styleId="Heading4">
    <w:name w:val="heading 4"/>
    <w:basedOn w:val="Normal"/>
    <w:next w:val="Normal"/>
    <w:link w:val="Heading4Char"/>
    <w:uiPriority w:val="9"/>
    <w:qFormat/>
    <w:rsid w:val="00A00FB6"/>
    <w:pPr>
      <w:keepNext/>
      <w:keepLines/>
      <w:spacing w:before="200" w:after="0"/>
      <w:outlineLvl w:val="3"/>
    </w:pPr>
    <w:rPr>
      <w:rFonts w:asciiTheme="majorHAnsi" w:eastAsiaTheme="majorEastAsia" w:hAnsiTheme="majorHAnsi" w:cstheme="majorBidi"/>
      <w:b/>
      <w:bCs/>
      <w:i/>
      <w:iCs/>
      <w:color w:val="4F81BD"/>
    </w:rPr>
  </w:style>
  <w:style w:type="paragraph" w:styleId="Heading5">
    <w:name w:val="heading 5"/>
    <w:basedOn w:val="Normal"/>
    <w:next w:val="Normal"/>
    <w:link w:val="Heading5Char"/>
    <w:uiPriority w:val="9"/>
    <w:qFormat/>
    <w:rsid w:val="00A00FB6"/>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qFormat/>
    <w:rsid w:val="00A00FB6"/>
    <w:pPr>
      <w:keepNext/>
      <w:keepLines/>
      <w:spacing w:before="200" w:after="0"/>
      <w:outlineLvl w:val="5"/>
    </w:pPr>
    <w:rPr>
      <w:rFonts w:asciiTheme="majorHAnsi" w:eastAsiaTheme="majorEastAsia" w:hAnsiTheme="majorHAnsi" w:cstheme="majorBidi"/>
      <w:i/>
      <w:iCs/>
      <w:color w:val="243F60"/>
    </w:rPr>
  </w:style>
  <w:style w:type="paragraph" w:styleId="Heading7">
    <w:name w:val="heading 7"/>
    <w:basedOn w:val="Normal"/>
    <w:next w:val="Normal"/>
    <w:link w:val="Heading7Char"/>
    <w:uiPriority w:val="9"/>
    <w:qFormat/>
    <w:rsid w:val="00A00FB6"/>
    <w:pPr>
      <w:keepNext/>
      <w:keepLines/>
      <w:spacing w:before="200" w:after="0"/>
      <w:outlineLvl w:val="6"/>
    </w:pPr>
    <w:rPr>
      <w:rFonts w:asciiTheme="majorHAnsi" w:eastAsiaTheme="majorEastAsia" w:hAnsiTheme="majorHAnsi" w:cstheme="majorBidi"/>
      <w:i/>
      <w:iCs/>
      <w:color w:val="404040"/>
    </w:rPr>
  </w:style>
  <w:style w:type="paragraph" w:styleId="Heading8">
    <w:name w:val="heading 8"/>
    <w:basedOn w:val="Normal"/>
    <w:next w:val="Normal"/>
    <w:link w:val="Heading8Char"/>
    <w:uiPriority w:val="9"/>
    <w:qFormat/>
    <w:rsid w:val="00A00FB6"/>
    <w:pPr>
      <w:keepNext/>
      <w:keepLines/>
      <w:spacing w:before="200" w:after="0"/>
      <w:outlineLvl w:val="7"/>
    </w:pPr>
    <w:rPr>
      <w:rFonts w:asciiTheme="majorHAnsi" w:eastAsiaTheme="majorEastAsia" w:hAnsiTheme="majorHAnsi" w:cstheme="majorBidi"/>
      <w:color w:val="4F81BD"/>
      <w:sz w:val="20"/>
      <w:szCs w:val="20"/>
    </w:rPr>
  </w:style>
  <w:style w:type="paragraph" w:styleId="Heading9">
    <w:name w:val="heading 9"/>
    <w:basedOn w:val="Normal"/>
    <w:next w:val="Normal"/>
    <w:link w:val="Heading9Char"/>
    <w:uiPriority w:val="9"/>
    <w:qFormat/>
    <w:rsid w:val="00A00FB6"/>
    <w:pPr>
      <w:keepNext/>
      <w:keepLines/>
      <w:spacing w:before="200" w:after="0"/>
      <w:outlineLvl w:val="8"/>
    </w:pPr>
    <w:rPr>
      <w:rFonts w:asciiTheme="majorHAnsi" w:eastAsiaTheme="majorEastAsia" w:hAnsiTheme="majorHAnsi" w:cstheme="majorBid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FB6"/>
    <w:rPr>
      <w:rFonts w:asciiTheme="majorHAnsi" w:eastAsiaTheme="majorEastAsia" w:hAnsiTheme="majorHAnsi" w:cstheme="majorBidi"/>
      <w:b/>
      <w:bCs/>
      <w:color w:val="365F91"/>
      <w:sz w:val="28"/>
      <w:szCs w:val="28"/>
    </w:rPr>
  </w:style>
  <w:style w:type="character" w:customStyle="1" w:styleId="Heading2Char">
    <w:name w:val="Heading 2 Char"/>
    <w:basedOn w:val="DefaultParagraphFont"/>
    <w:link w:val="Heading2"/>
    <w:uiPriority w:val="9"/>
    <w:rsid w:val="00A00FB6"/>
    <w:rPr>
      <w:rFonts w:asciiTheme="majorHAnsi" w:eastAsiaTheme="majorEastAsia" w:hAnsiTheme="majorHAnsi" w:cstheme="majorBidi"/>
      <w:b/>
      <w:bCs/>
      <w:color w:val="4F81BD"/>
      <w:sz w:val="26"/>
      <w:szCs w:val="26"/>
    </w:rPr>
  </w:style>
  <w:style w:type="character" w:customStyle="1" w:styleId="Heading3Char">
    <w:name w:val="Heading 3 Char"/>
    <w:basedOn w:val="DefaultParagraphFont"/>
    <w:link w:val="Heading3"/>
    <w:uiPriority w:val="9"/>
    <w:rsid w:val="00A00FB6"/>
    <w:rPr>
      <w:rFonts w:asciiTheme="majorHAnsi" w:eastAsiaTheme="majorEastAsia" w:hAnsiTheme="majorHAnsi" w:cstheme="majorBidi"/>
      <w:b/>
      <w:bCs/>
      <w:color w:val="4F81BD"/>
    </w:rPr>
  </w:style>
  <w:style w:type="character" w:customStyle="1" w:styleId="Heading4Char">
    <w:name w:val="Heading 4 Char"/>
    <w:basedOn w:val="DefaultParagraphFont"/>
    <w:link w:val="Heading4"/>
    <w:uiPriority w:val="9"/>
    <w:rsid w:val="00A00FB6"/>
    <w:rPr>
      <w:rFonts w:asciiTheme="majorHAnsi" w:eastAsiaTheme="majorEastAsia" w:hAnsiTheme="majorHAnsi" w:cstheme="majorBidi"/>
      <w:b/>
      <w:bCs/>
      <w:i/>
      <w:iCs/>
      <w:color w:val="4F81BD"/>
    </w:rPr>
  </w:style>
  <w:style w:type="character" w:customStyle="1" w:styleId="Heading5Char">
    <w:name w:val="Heading 5 Char"/>
    <w:basedOn w:val="DefaultParagraphFont"/>
    <w:link w:val="Heading5"/>
    <w:uiPriority w:val="9"/>
    <w:rsid w:val="00A00FB6"/>
    <w:rPr>
      <w:rFonts w:asciiTheme="majorHAnsi" w:eastAsiaTheme="majorEastAsia" w:hAnsiTheme="majorHAnsi" w:cstheme="majorBidi"/>
      <w:color w:val="243F60"/>
    </w:rPr>
  </w:style>
  <w:style w:type="character" w:customStyle="1" w:styleId="Heading6Char">
    <w:name w:val="Heading 6 Char"/>
    <w:basedOn w:val="DefaultParagraphFont"/>
    <w:link w:val="Heading6"/>
    <w:uiPriority w:val="9"/>
    <w:rsid w:val="00A00FB6"/>
    <w:rPr>
      <w:rFonts w:asciiTheme="majorHAnsi" w:eastAsiaTheme="majorEastAsia" w:hAnsiTheme="majorHAnsi" w:cstheme="majorBidi"/>
      <w:i/>
      <w:iCs/>
      <w:color w:val="243F60"/>
    </w:rPr>
  </w:style>
  <w:style w:type="character" w:customStyle="1" w:styleId="Heading7Char">
    <w:name w:val="Heading 7 Char"/>
    <w:basedOn w:val="DefaultParagraphFont"/>
    <w:link w:val="Heading7"/>
    <w:uiPriority w:val="9"/>
    <w:rsid w:val="00A00FB6"/>
    <w:rPr>
      <w:rFonts w:asciiTheme="majorHAnsi" w:eastAsiaTheme="majorEastAsia" w:hAnsiTheme="majorHAnsi" w:cstheme="majorBidi"/>
      <w:i/>
      <w:iCs/>
      <w:color w:val="404040"/>
    </w:rPr>
  </w:style>
  <w:style w:type="character" w:customStyle="1" w:styleId="Heading8Char">
    <w:name w:val="Heading 8 Char"/>
    <w:basedOn w:val="DefaultParagraphFont"/>
    <w:link w:val="Heading8"/>
    <w:uiPriority w:val="9"/>
    <w:rsid w:val="00A00FB6"/>
    <w:rPr>
      <w:rFonts w:asciiTheme="majorHAnsi" w:eastAsiaTheme="majorEastAsia" w:hAnsiTheme="majorHAnsi" w:cstheme="majorBidi"/>
      <w:color w:val="4F81BD"/>
      <w:sz w:val="20"/>
      <w:szCs w:val="20"/>
    </w:rPr>
  </w:style>
  <w:style w:type="character" w:customStyle="1" w:styleId="Heading9Char">
    <w:name w:val="Heading 9 Char"/>
    <w:basedOn w:val="DefaultParagraphFont"/>
    <w:link w:val="Heading9"/>
    <w:uiPriority w:val="9"/>
    <w:rsid w:val="00A00FB6"/>
    <w:rPr>
      <w:rFonts w:asciiTheme="majorHAnsi" w:eastAsiaTheme="majorEastAsia" w:hAnsiTheme="majorHAnsi" w:cstheme="majorBidi"/>
      <w:i/>
      <w:iCs/>
      <w:color w:val="404040"/>
      <w:sz w:val="20"/>
      <w:szCs w:val="20"/>
    </w:rPr>
  </w:style>
  <w:style w:type="paragraph" w:styleId="ListParagraph">
    <w:name w:val="List Paragraph"/>
    <w:basedOn w:val="Normal"/>
    <w:qFormat/>
    <w:rsid w:val="00323944"/>
    <w:pPr>
      <w:ind w:left="720"/>
      <w:contextualSpacing/>
    </w:pPr>
  </w:style>
  <w:style w:type="table" w:styleId="TableGrid">
    <w:name w:val="Table Grid"/>
    <w:basedOn w:val="TableNormal"/>
    <w:uiPriority w:val="59"/>
    <w:rsid w:val="003239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23944"/>
    <w:pPr>
      <w:spacing w:after="0" w:line="240" w:lineRule="auto"/>
    </w:pPr>
  </w:style>
  <w:style w:type="character" w:styleId="Emphasis">
    <w:name w:val="Emphasis"/>
    <w:basedOn w:val="DefaultParagraphFont"/>
    <w:uiPriority w:val="20"/>
    <w:qFormat/>
    <w:rsid w:val="00323944"/>
    <w:rPr>
      <w:i/>
      <w:iCs/>
    </w:rPr>
  </w:style>
  <w:style w:type="paragraph" w:styleId="BalloonText">
    <w:name w:val="Balloon Text"/>
    <w:basedOn w:val="Normal"/>
    <w:link w:val="BalloonTextChar"/>
    <w:uiPriority w:val="99"/>
    <w:semiHidden/>
    <w:unhideWhenUsed/>
    <w:rsid w:val="00323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944"/>
    <w:rPr>
      <w:rFonts w:ascii="Tahoma" w:hAnsi="Tahoma" w:cs="Tahoma"/>
      <w:sz w:val="16"/>
      <w:szCs w:val="16"/>
    </w:rPr>
  </w:style>
  <w:style w:type="paragraph" w:styleId="Header">
    <w:name w:val="header"/>
    <w:basedOn w:val="Normal"/>
    <w:link w:val="HeaderChar"/>
    <w:uiPriority w:val="99"/>
    <w:unhideWhenUsed/>
    <w:rsid w:val="008F3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DB9"/>
  </w:style>
  <w:style w:type="paragraph" w:styleId="Footer">
    <w:name w:val="footer"/>
    <w:basedOn w:val="Normal"/>
    <w:link w:val="FooterChar"/>
    <w:uiPriority w:val="99"/>
    <w:unhideWhenUsed/>
    <w:rsid w:val="008F3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DB9"/>
  </w:style>
  <w:style w:type="paragraph" w:styleId="Title">
    <w:name w:val="Title"/>
    <w:basedOn w:val="Normal"/>
    <w:next w:val="Normal"/>
    <w:link w:val="TitleChar"/>
    <w:uiPriority w:val="10"/>
    <w:qFormat/>
    <w:rsid w:val="00A00FB6"/>
    <w:pPr>
      <w:pBdr>
        <w:bottom w:val="single" w:sz="8" w:space="4" w:color="4F81BD"/>
      </w:pBdr>
      <w:spacing w:after="300" w:line="240" w:lineRule="auto"/>
      <w:contextualSpacing/>
    </w:pPr>
    <w:rPr>
      <w:rFonts w:asciiTheme="majorHAnsi" w:eastAsiaTheme="majorEastAsia" w:hAnsiTheme="majorHAnsi" w:cstheme="majorBidi"/>
      <w:color w:val="17365D"/>
      <w:spacing w:val="5"/>
      <w:kern w:val="28"/>
      <w:sz w:val="52"/>
      <w:szCs w:val="52"/>
    </w:rPr>
  </w:style>
  <w:style w:type="character" w:customStyle="1" w:styleId="TitleChar">
    <w:name w:val="Title Char"/>
    <w:basedOn w:val="DefaultParagraphFont"/>
    <w:link w:val="Title"/>
    <w:uiPriority w:val="10"/>
    <w:rsid w:val="00A00FB6"/>
    <w:rPr>
      <w:rFonts w:asciiTheme="majorHAnsi" w:eastAsiaTheme="majorEastAsia" w:hAnsiTheme="majorHAnsi" w:cstheme="majorBidi"/>
      <w:color w:val="17365D"/>
      <w:spacing w:val="5"/>
      <w:kern w:val="28"/>
      <w:sz w:val="52"/>
      <w:szCs w:val="52"/>
    </w:rPr>
  </w:style>
  <w:style w:type="paragraph" w:styleId="Subtitle">
    <w:name w:val="Subtitle"/>
    <w:basedOn w:val="Normal"/>
    <w:next w:val="Normal"/>
    <w:link w:val="SubtitleChar"/>
    <w:uiPriority w:val="11"/>
    <w:qFormat/>
    <w:rsid w:val="00A00FB6"/>
    <w:pPr>
      <w:numPr>
        <w:ilvl w:val="1"/>
      </w:numPr>
    </w:pPr>
    <w:rPr>
      <w:rFonts w:asciiTheme="majorHAnsi" w:eastAsiaTheme="majorEastAsia" w:hAnsiTheme="majorHAnsi" w:cstheme="majorBidi"/>
      <w:i/>
      <w:iCs/>
      <w:color w:val="4F81BD"/>
      <w:spacing w:val="15"/>
      <w:sz w:val="24"/>
      <w:szCs w:val="24"/>
    </w:rPr>
  </w:style>
  <w:style w:type="character" w:customStyle="1" w:styleId="SubtitleChar">
    <w:name w:val="Subtitle Char"/>
    <w:basedOn w:val="DefaultParagraphFont"/>
    <w:link w:val="Subtitle"/>
    <w:uiPriority w:val="11"/>
    <w:rsid w:val="00A00FB6"/>
    <w:rPr>
      <w:rFonts w:asciiTheme="majorHAnsi" w:eastAsiaTheme="majorEastAsia" w:hAnsiTheme="majorHAnsi" w:cstheme="majorBidi"/>
      <w:i/>
      <w:iCs/>
      <w:color w:val="4F81BD"/>
      <w:spacing w:val="15"/>
      <w:sz w:val="24"/>
      <w:szCs w:val="24"/>
    </w:rPr>
  </w:style>
  <w:style w:type="paragraph" w:styleId="BodyText">
    <w:name w:val="Body Text"/>
    <w:basedOn w:val="Normal"/>
    <w:link w:val="BodyTextChar"/>
    <w:rsid w:val="00A00FB6"/>
    <w:pPr>
      <w:spacing w:after="120"/>
    </w:pPr>
  </w:style>
  <w:style w:type="character" w:customStyle="1" w:styleId="BodyTextChar">
    <w:name w:val="Body Text Char"/>
    <w:basedOn w:val="DefaultParagraphFont"/>
    <w:link w:val="BodyText"/>
    <w:rsid w:val="00A00FB6"/>
    <w:rPr>
      <w:rFonts w:eastAsiaTheme="minorEastAsia"/>
    </w:rPr>
  </w:style>
  <w:style w:type="paragraph" w:styleId="BodyText2">
    <w:name w:val="Body Text 2"/>
    <w:basedOn w:val="Normal"/>
    <w:link w:val="BodyText2Char"/>
    <w:uiPriority w:val="99"/>
    <w:rsid w:val="00A00FB6"/>
    <w:pPr>
      <w:spacing w:after="120" w:line="480" w:lineRule="auto"/>
    </w:pPr>
  </w:style>
  <w:style w:type="character" w:customStyle="1" w:styleId="BodyText2Char">
    <w:name w:val="Body Text 2 Char"/>
    <w:basedOn w:val="DefaultParagraphFont"/>
    <w:link w:val="BodyText2"/>
    <w:uiPriority w:val="99"/>
    <w:rsid w:val="00A00FB6"/>
    <w:rPr>
      <w:rFonts w:eastAsiaTheme="minorEastAsia"/>
    </w:rPr>
  </w:style>
  <w:style w:type="paragraph" w:styleId="BodyText3">
    <w:name w:val="Body Text 3"/>
    <w:basedOn w:val="Normal"/>
    <w:link w:val="BodyText3Char"/>
    <w:uiPriority w:val="99"/>
    <w:rsid w:val="00A00FB6"/>
    <w:pPr>
      <w:spacing w:after="120"/>
    </w:pPr>
    <w:rPr>
      <w:sz w:val="16"/>
      <w:szCs w:val="16"/>
    </w:rPr>
  </w:style>
  <w:style w:type="character" w:customStyle="1" w:styleId="BodyText3Char">
    <w:name w:val="Body Text 3 Char"/>
    <w:basedOn w:val="DefaultParagraphFont"/>
    <w:link w:val="BodyText3"/>
    <w:uiPriority w:val="99"/>
    <w:rsid w:val="00A00FB6"/>
    <w:rPr>
      <w:rFonts w:eastAsiaTheme="minorEastAsia"/>
      <w:sz w:val="16"/>
      <w:szCs w:val="16"/>
    </w:rPr>
  </w:style>
  <w:style w:type="paragraph" w:styleId="List">
    <w:name w:val="List"/>
    <w:basedOn w:val="Normal"/>
    <w:uiPriority w:val="99"/>
    <w:rsid w:val="00A00FB6"/>
    <w:pPr>
      <w:ind w:left="360" w:hanging="360"/>
      <w:contextualSpacing/>
    </w:pPr>
  </w:style>
  <w:style w:type="paragraph" w:styleId="List2">
    <w:name w:val="List 2"/>
    <w:basedOn w:val="Normal"/>
    <w:uiPriority w:val="99"/>
    <w:rsid w:val="00A00FB6"/>
    <w:pPr>
      <w:ind w:left="720" w:hanging="360"/>
      <w:contextualSpacing/>
    </w:pPr>
  </w:style>
  <w:style w:type="paragraph" w:styleId="List3">
    <w:name w:val="List 3"/>
    <w:basedOn w:val="Normal"/>
    <w:uiPriority w:val="99"/>
    <w:rsid w:val="00A00FB6"/>
    <w:pPr>
      <w:ind w:left="1080" w:hanging="360"/>
      <w:contextualSpacing/>
    </w:pPr>
  </w:style>
  <w:style w:type="paragraph" w:styleId="ListBullet">
    <w:name w:val="List Bullet"/>
    <w:basedOn w:val="Normal"/>
    <w:uiPriority w:val="99"/>
    <w:rsid w:val="00A00FB6"/>
    <w:pPr>
      <w:numPr>
        <w:numId w:val="1"/>
      </w:numPr>
      <w:contextualSpacing/>
    </w:pPr>
  </w:style>
  <w:style w:type="paragraph" w:styleId="ListBullet2">
    <w:name w:val="List Bullet 2"/>
    <w:basedOn w:val="Normal"/>
    <w:uiPriority w:val="99"/>
    <w:rsid w:val="00A00FB6"/>
    <w:pPr>
      <w:numPr>
        <w:numId w:val="2"/>
      </w:numPr>
      <w:contextualSpacing/>
    </w:pPr>
  </w:style>
  <w:style w:type="paragraph" w:styleId="ListBullet3">
    <w:name w:val="List Bullet 3"/>
    <w:basedOn w:val="Normal"/>
    <w:uiPriority w:val="99"/>
    <w:rsid w:val="00A00FB6"/>
    <w:pPr>
      <w:numPr>
        <w:numId w:val="3"/>
      </w:numPr>
      <w:contextualSpacing/>
    </w:pPr>
  </w:style>
  <w:style w:type="paragraph" w:styleId="ListNumber">
    <w:name w:val="List Number"/>
    <w:basedOn w:val="Normal"/>
    <w:uiPriority w:val="99"/>
    <w:rsid w:val="00A00FB6"/>
    <w:pPr>
      <w:numPr>
        <w:numId w:val="4"/>
      </w:numPr>
      <w:contextualSpacing/>
    </w:pPr>
  </w:style>
  <w:style w:type="paragraph" w:styleId="ListNumber2">
    <w:name w:val="List Number 2"/>
    <w:basedOn w:val="Normal"/>
    <w:uiPriority w:val="99"/>
    <w:rsid w:val="00A00FB6"/>
    <w:pPr>
      <w:numPr>
        <w:numId w:val="5"/>
      </w:numPr>
      <w:contextualSpacing/>
    </w:pPr>
  </w:style>
  <w:style w:type="paragraph" w:styleId="ListNumber3">
    <w:name w:val="List Number 3"/>
    <w:basedOn w:val="Normal"/>
    <w:uiPriority w:val="99"/>
    <w:rsid w:val="00A00FB6"/>
    <w:pPr>
      <w:numPr>
        <w:numId w:val="6"/>
      </w:numPr>
      <w:contextualSpacing/>
    </w:pPr>
  </w:style>
  <w:style w:type="paragraph" w:styleId="ListContinue">
    <w:name w:val="List Continue"/>
    <w:basedOn w:val="Normal"/>
    <w:uiPriority w:val="99"/>
    <w:rsid w:val="00A00FB6"/>
    <w:pPr>
      <w:spacing w:after="120"/>
      <w:ind w:left="360"/>
      <w:contextualSpacing/>
    </w:pPr>
  </w:style>
  <w:style w:type="paragraph" w:styleId="ListContinue2">
    <w:name w:val="List Continue 2"/>
    <w:basedOn w:val="Normal"/>
    <w:uiPriority w:val="99"/>
    <w:rsid w:val="00A00FB6"/>
    <w:pPr>
      <w:spacing w:after="120"/>
      <w:ind w:left="720"/>
      <w:contextualSpacing/>
    </w:pPr>
  </w:style>
  <w:style w:type="paragraph" w:styleId="ListContinue3">
    <w:name w:val="List Continue 3"/>
    <w:basedOn w:val="Normal"/>
    <w:uiPriority w:val="99"/>
    <w:rsid w:val="00A00FB6"/>
    <w:pPr>
      <w:spacing w:after="120"/>
      <w:ind w:left="1080"/>
      <w:contextualSpacing/>
    </w:pPr>
  </w:style>
  <w:style w:type="paragraph" w:styleId="MacroText">
    <w:name w:val="macro"/>
    <w:link w:val="MacroTextChar"/>
    <w:uiPriority w:val="99"/>
    <w:rsid w:val="00A00FB6"/>
    <w:pPr>
      <w:tabs>
        <w:tab w:val="left" w:pos="576"/>
        <w:tab w:val="left" w:pos="1152"/>
        <w:tab w:val="left" w:pos="1728"/>
        <w:tab w:val="left" w:pos="2304"/>
        <w:tab w:val="left" w:pos="2880"/>
        <w:tab w:val="left" w:pos="3456"/>
        <w:tab w:val="left" w:pos="4032"/>
      </w:tabs>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A00FB6"/>
    <w:rPr>
      <w:rFonts w:ascii="Courier" w:eastAsiaTheme="minorEastAsia" w:hAnsi="Courier"/>
      <w:sz w:val="20"/>
      <w:szCs w:val="20"/>
    </w:rPr>
  </w:style>
  <w:style w:type="paragraph" w:styleId="Quote">
    <w:name w:val="Quote"/>
    <w:basedOn w:val="Normal"/>
    <w:next w:val="Normal"/>
    <w:link w:val="QuoteChar"/>
    <w:uiPriority w:val="29"/>
    <w:qFormat/>
    <w:rsid w:val="00A00FB6"/>
    <w:rPr>
      <w:i/>
      <w:iCs/>
      <w:color w:val="000000"/>
    </w:rPr>
  </w:style>
  <w:style w:type="character" w:customStyle="1" w:styleId="QuoteChar">
    <w:name w:val="Quote Char"/>
    <w:basedOn w:val="DefaultParagraphFont"/>
    <w:link w:val="Quote"/>
    <w:uiPriority w:val="29"/>
    <w:rsid w:val="00A00FB6"/>
    <w:rPr>
      <w:rFonts w:eastAsiaTheme="minorEastAsia"/>
      <w:i/>
      <w:iCs/>
      <w:color w:val="000000"/>
    </w:rPr>
  </w:style>
  <w:style w:type="paragraph" w:styleId="Caption">
    <w:name w:val="caption"/>
    <w:basedOn w:val="Normal"/>
    <w:next w:val="Normal"/>
    <w:uiPriority w:val="35"/>
    <w:qFormat/>
    <w:rsid w:val="00A00FB6"/>
    <w:pPr>
      <w:spacing w:line="240" w:lineRule="auto"/>
    </w:pPr>
    <w:rPr>
      <w:b/>
      <w:bCs/>
      <w:color w:val="4F81BD"/>
      <w:sz w:val="18"/>
      <w:szCs w:val="18"/>
    </w:rPr>
  </w:style>
  <w:style w:type="character" w:styleId="Strong">
    <w:name w:val="Strong"/>
    <w:basedOn w:val="DefaultParagraphFont"/>
    <w:uiPriority w:val="22"/>
    <w:qFormat/>
    <w:rsid w:val="00A00FB6"/>
    <w:rPr>
      <w:b/>
      <w:bCs/>
    </w:rPr>
  </w:style>
  <w:style w:type="paragraph" w:styleId="IntenseQuote">
    <w:name w:val="Intense Quote"/>
    <w:basedOn w:val="Normal"/>
    <w:next w:val="Normal"/>
    <w:link w:val="IntenseQuoteChar"/>
    <w:uiPriority w:val="30"/>
    <w:qFormat/>
    <w:rsid w:val="00A00FB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00FB6"/>
    <w:rPr>
      <w:rFonts w:eastAsiaTheme="minorEastAsia"/>
      <w:b/>
      <w:bCs/>
      <w:i/>
      <w:iCs/>
      <w:color w:val="4F81BD"/>
    </w:rPr>
  </w:style>
  <w:style w:type="character" w:styleId="SubtleEmphasis">
    <w:name w:val="Subtle Emphasis"/>
    <w:basedOn w:val="DefaultParagraphFont"/>
    <w:uiPriority w:val="19"/>
    <w:qFormat/>
    <w:rsid w:val="00A00FB6"/>
    <w:rPr>
      <w:i/>
      <w:iCs/>
      <w:color w:val="808080"/>
    </w:rPr>
  </w:style>
  <w:style w:type="character" w:styleId="IntenseEmphasis">
    <w:name w:val="Intense Emphasis"/>
    <w:basedOn w:val="DefaultParagraphFont"/>
    <w:uiPriority w:val="21"/>
    <w:qFormat/>
    <w:rsid w:val="00A00FB6"/>
    <w:rPr>
      <w:b/>
      <w:bCs/>
      <w:i/>
      <w:iCs/>
      <w:color w:val="4F81BD"/>
    </w:rPr>
  </w:style>
  <w:style w:type="character" w:styleId="SubtleReference">
    <w:name w:val="Subtle Reference"/>
    <w:basedOn w:val="DefaultParagraphFont"/>
    <w:uiPriority w:val="31"/>
    <w:qFormat/>
    <w:rsid w:val="00A00FB6"/>
    <w:rPr>
      <w:smallCaps/>
      <w:color w:val="C0504D"/>
      <w:u w:val="single"/>
    </w:rPr>
  </w:style>
  <w:style w:type="character" w:styleId="IntenseReference">
    <w:name w:val="Intense Reference"/>
    <w:basedOn w:val="DefaultParagraphFont"/>
    <w:uiPriority w:val="32"/>
    <w:qFormat/>
    <w:rsid w:val="00A00FB6"/>
    <w:rPr>
      <w:b/>
      <w:bCs/>
      <w:smallCaps/>
      <w:color w:val="C0504D"/>
      <w:spacing w:val="5"/>
      <w:u w:val="single"/>
    </w:rPr>
  </w:style>
  <w:style w:type="character" w:styleId="BookTitle">
    <w:name w:val="Book Title"/>
    <w:basedOn w:val="DefaultParagraphFont"/>
    <w:uiPriority w:val="33"/>
    <w:qFormat/>
    <w:rsid w:val="00A00FB6"/>
    <w:rPr>
      <w:b/>
      <w:bCs/>
      <w:smallCaps/>
      <w:spacing w:val="5"/>
    </w:rPr>
  </w:style>
  <w:style w:type="paragraph" w:styleId="TOCHeading">
    <w:name w:val="TOC Heading"/>
    <w:basedOn w:val="Heading1"/>
    <w:next w:val="Normal"/>
    <w:uiPriority w:val="39"/>
    <w:qFormat/>
    <w:rsid w:val="00A00FB6"/>
    <w:pPr>
      <w:outlineLvl w:val="9"/>
    </w:pPr>
  </w:style>
  <w:style w:type="paragraph" w:customStyle="1" w:styleId="Default">
    <w:name w:val="Default"/>
    <w:rsid w:val="00A00FB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rsid w:val="00A00FB6"/>
    <w:pPr>
      <w:widowControl w:val="0"/>
      <w:autoSpaceDE w:val="0"/>
      <w:autoSpaceDN w:val="0"/>
      <w:spacing w:after="0" w:line="240" w:lineRule="auto"/>
    </w:pPr>
    <w:rPr>
      <w:rFonts w:ascii="Calibri" w:eastAsia="Calibri" w:hAnsi="Calibri" w:cs="Calibri"/>
    </w:rPr>
  </w:style>
  <w:style w:type="character" w:customStyle="1" w:styleId="BodyTextChar1">
    <w:name w:val="Body Text Char1"/>
    <w:basedOn w:val="DefaultParagraphFont"/>
    <w:uiPriority w:val="99"/>
    <w:rsid w:val="00E359D9"/>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divs>
    <w:div w:id="849220811">
      <w:bodyDiv w:val="1"/>
      <w:marLeft w:val="0"/>
      <w:marRight w:val="0"/>
      <w:marTop w:val="0"/>
      <w:marBottom w:val="0"/>
      <w:divBdr>
        <w:top w:val="none" w:sz="0" w:space="0" w:color="auto"/>
        <w:left w:val="none" w:sz="0" w:space="0" w:color="auto"/>
        <w:bottom w:val="none" w:sz="0" w:space="0" w:color="auto"/>
        <w:right w:val="none" w:sz="0" w:space="0" w:color="auto"/>
      </w:divBdr>
    </w:div>
    <w:div w:id="1356036941">
      <w:bodyDiv w:val="1"/>
      <w:marLeft w:val="0"/>
      <w:marRight w:val="0"/>
      <w:marTop w:val="0"/>
      <w:marBottom w:val="0"/>
      <w:divBdr>
        <w:top w:val="none" w:sz="0" w:space="0" w:color="auto"/>
        <w:left w:val="none" w:sz="0" w:space="0" w:color="auto"/>
        <w:bottom w:val="none" w:sz="0" w:space="0" w:color="auto"/>
        <w:right w:val="none" w:sz="0" w:space="0" w:color="auto"/>
      </w:divBdr>
    </w:div>
    <w:div w:id="1418165860">
      <w:bodyDiv w:val="1"/>
      <w:marLeft w:val="0"/>
      <w:marRight w:val="0"/>
      <w:marTop w:val="0"/>
      <w:marBottom w:val="0"/>
      <w:divBdr>
        <w:top w:val="none" w:sz="0" w:space="0" w:color="auto"/>
        <w:left w:val="none" w:sz="0" w:space="0" w:color="auto"/>
        <w:bottom w:val="none" w:sz="0" w:space="0" w:color="auto"/>
        <w:right w:val="none" w:sz="0" w:space="0" w:color="auto"/>
      </w:divBdr>
    </w:div>
    <w:div w:id="1807891801">
      <w:bodyDiv w:val="1"/>
      <w:marLeft w:val="0"/>
      <w:marRight w:val="0"/>
      <w:marTop w:val="0"/>
      <w:marBottom w:val="0"/>
      <w:divBdr>
        <w:top w:val="none" w:sz="0" w:space="0" w:color="auto"/>
        <w:left w:val="none" w:sz="0" w:space="0" w:color="auto"/>
        <w:bottom w:val="none" w:sz="0" w:space="0" w:color="auto"/>
        <w:right w:val="none" w:sz="0" w:space="0" w:color="auto"/>
      </w:divBdr>
    </w:div>
    <w:div w:id="182913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1453E-900F-455A-9720-883C88194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4294967294</TotalTime>
  <Pages>68</Pages>
  <Words>20380</Words>
  <Characters>116169</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5</cp:revision>
  <cp:lastPrinted>2025-06-09T17:05:00Z</cp:lastPrinted>
  <dcterms:created xsi:type="dcterms:W3CDTF">2025-06-09T17:04:00Z</dcterms:created>
  <dcterms:modified xsi:type="dcterms:W3CDTF">2025-06-09T17:00:00Z</dcterms:modified>
</cp:coreProperties>
</file>