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CD7" w:rsidRPr="00CB6302" w:rsidRDefault="009629DD" w:rsidP="00AB2CD7">
      <w:pPr>
        <w:spacing w:after="0" w:line="360" w:lineRule="auto"/>
        <w:jc w:val="center"/>
        <w:rPr>
          <w:rFonts w:ascii="Impact" w:hAnsi="Impact" w:cs="Times New Roman"/>
          <w:sz w:val="42"/>
          <w:szCs w:val="28"/>
        </w:rPr>
      </w:pPr>
      <w:r w:rsidRPr="00CB6302">
        <w:rPr>
          <w:rFonts w:ascii="Impact" w:hAnsi="Impact" w:cs="Times New Roman"/>
          <w:sz w:val="42"/>
          <w:szCs w:val="28"/>
        </w:rPr>
        <w:t xml:space="preserve">THE POTENCY OF </w:t>
      </w:r>
      <w:r w:rsidR="003D49D1" w:rsidRPr="00CB6302">
        <w:rPr>
          <w:rFonts w:ascii="Impact" w:hAnsi="Impact" w:cs="Times New Roman"/>
          <w:sz w:val="42"/>
          <w:szCs w:val="28"/>
        </w:rPr>
        <w:t>BACILLIUS CEREUS</w:t>
      </w:r>
      <w:r w:rsidRPr="00CB6302">
        <w:rPr>
          <w:rFonts w:ascii="Impact" w:hAnsi="Impact" w:cs="Times New Roman"/>
          <w:sz w:val="42"/>
          <w:szCs w:val="28"/>
        </w:rPr>
        <w:t xml:space="preserve"> TOXIN</w:t>
      </w:r>
    </w:p>
    <w:p w:rsidR="00AB2CD7" w:rsidRDefault="00AB2CD7" w:rsidP="00AB2CD7">
      <w:pPr>
        <w:spacing w:after="0" w:line="360" w:lineRule="auto"/>
        <w:jc w:val="center"/>
        <w:rPr>
          <w:rFonts w:ascii="Times New Roman" w:hAnsi="Times New Roman" w:cs="Times New Roman"/>
          <w:b/>
          <w:sz w:val="28"/>
          <w:szCs w:val="28"/>
        </w:rPr>
      </w:pPr>
    </w:p>
    <w:p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AB2CD7" w:rsidRDefault="00AB2CD7" w:rsidP="00AB2CD7">
      <w:pPr>
        <w:spacing w:after="0" w:line="360" w:lineRule="auto"/>
        <w:jc w:val="center"/>
        <w:rPr>
          <w:rFonts w:ascii="Times New Roman" w:hAnsi="Times New Roman" w:cs="Times New Roman"/>
          <w:b/>
          <w:sz w:val="28"/>
          <w:szCs w:val="28"/>
        </w:rPr>
      </w:pPr>
    </w:p>
    <w:p w:rsidR="006A21FC" w:rsidRPr="00E61C0A" w:rsidRDefault="003D49D1" w:rsidP="007E5381">
      <w:pPr>
        <w:spacing w:line="240" w:lineRule="auto"/>
        <w:rPr>
          <w:rFonts w:ascii="Arial Black" w:hAnsi="Arial Black" w:cs="Times New Roman"/>
          <w:szCs w:val="28"/>
        </w:rPr>
      </w:pPr>
      <w:r w:rsidRPr="00E61C0A">
        <w:rPr>
          <w:rFonts w:ascii="Arial Black" w:hAnsi="Arial Black" w:cs="Times New Roman"/>
          <w:szCs w:val="28"/>
        </w:rPr>
        <w:t xml:space="preserve">BADMUS NIMOTALLAHI IDERAOLUWA </w:t>
      </w:r>
      <w:r w:rsidR="002927DD" w:rsidRPr="00E61C0A">
        <w:rPr>
          <w:rFonts w:ascii="Arial Black" w:hAnsi="Arial Black" w:cs="Times New Roman"/>
          <w:szCs w:val="28"/>
        </w:rPr>
        <w:t xml:space="preserve">     </w:t>
      </w:r>
      <w:r w:rsidR="001F6B55">
        <w:rPr>
          <w:rFonts w:ascii="Arial Black" w:hAnsi="Arial Black" w:cs="Times New Roman"/>
          <w:szCs w:val="28"/>
        </w:rPr>
        <w:tab/>
        <w:t xml:space="preserve">     </w:t>
      </w:r>
      <w:r w:rsidR="00B00E9B" w:rsidRPr="00E61C0A">
        <w:rPr>
          <w:rFonts w:ascii="Arial Black" w:hAnsi="Arial Black" w:cs="Times New Roman"/>
          <w:szCs w:val="28"/>
        </w:rPr>
        <w:t>HND/23/SLT/FT/0</w:t>
      </w:r>
      <w:r w:rsidRPr="00E61C0A">
        <w:rPr>
          <w:rFonts w:ascii="Arial Black" w:hAnsi="Arial Black" w:cs="Times New Roman"/>
          <w:szCs w:val="28"/>
        </w:rPr>
        <w:t>048</w:t>
      </w:r>
    </w:p>
    <w:p w:rsidR="00CB6302" w:rsidRPr="00E61C0A" w:rsidRDefault="00CB6302" w:rsidP="00CB6302">
      <w:pPr>
        <w:spacing w:line="240" w:lineRule="auto"/>
        <w:rPr>
          <w:rFonts w:ascii="Arial Black" w:hAnsi="Arial Black" w:cs="Times New Roman"/>
          <w:szCs w:val="28"/>
        </w:rPr>
      </w:pPr>
      <w:r w:rsidRPr="00E61C0A">
        <w:rPr>
          <w:rFonts w:ascii="Arial Black" w:hAnsi="Arial Black" w:cs="Times New Roman"/>
          <w:szCs w:val="28"/>
        </w:rPr>
        <w:t>JIMOH MUTIYAT AYINKE</w:t>
      </w:r>
      <w:r w:rsidRPr="00E61C0A">
        <w:rPr>
          <w:rFonts w:ascii="Arial Black" w:hAnsi="Arial Black" w:cs="Times New Roman"/>
          <w:szCs w:val="28"/>
        </w:rPr>
        <w:tab/>
        <w:t xml:space="preserve">                         HND/23/SLT/FT/0080</w:t>
      </w:r>
    </w:p>
    <w:p w:rsidR="00CB6302" w:rsidRPr="00E61C0A" w:rsidRDefault="00CB6302" w:rsidP="00CB6302">
      <w:pPr>
        <w:spacing w:line="240" w:lineRule="auto"/>
        <w:rPr>
          <w:rFonts w:ascii="Arial Black" w:hAnsi="Arial Black" w:cs="Times New Roman"/>
          <w:szCs w:val="28"/>
        </w:rPr>
      </w:pPr>
      <w:r w:rsidRPr="00E61C0A">
        <w:rPr>
          <w:rFonts w:ascii="Arial Black" w:hAnsi="Arial Black" w:cs="Times New Roman"/>
          <w:szCs w:val="28"/>
        </w:rPr>
        <w:t>RAJI BASIRAT OLAYINKA</w:t>
      </w:r>
      <w:r w:rsidRPr="00E61C0A">
        <w:rPr>
          <w:rFonts w:ascii="Arial Black" w:hAnsi="Arial Black" w:cs="Times New Roman"/>
          <w:szCs w:val="28"/>
        </w:rPr>
        <w:tab/>
      </w:r>
      <w:r w:rsidRPr="00E61C0A">
        <w:rPr>
          <w:rFonts w:ascii="Arial Black" w:hAnsi="Arial Black" w:cs="Times New Roman"/>
          <w:szCs w:val="28"/>
        </w:rPr>
        <w:tab/>
        <w:t xml:space="preserve">               HND/23/SLT/FT/0120</w:t>
      </w:r>
    </w:p>
    <w:p w:rsidR="006A21FC" w:rsidRPr="00E61C0A" w:rsidRDefault="003D49D1" w:rsidP="007E5381">
      <w:pPr>
        <w:spacing w:line="240" w:lineRule="auto"/>
        <w:rPr>
          <w:rFonts w:ascii="Arial Black" w:hAnsi="Arial Black" w:cs="Times New Roman"/>
          <w:szCs w:val="28"/>
        </w:rPr>
      </w:pPr>
      <w:r w:rsidRPr="00E61C0A">
        <w:rPr>
          <w:rFonts w:ascii="Arial Black" w:hAnsi="Arial Black" w:cs="Times New Roman"/>
          <w:szCs w:val="28"/>
        </w:rPr>
        <w:t>ADEDOYIN ZAINAB OPEYEMI</w:t>
      </w:r>
      <w:r w:rsidRPr="00E61C0A">
        <w:rPr>
          <w:rFonts w:ascii="Arial Black" w:hAnsi="Arial Black" w:cs="Times New Roman"/>
          <w:szCs w:val="28"/>
        </w:rPr>
        <w:tab/>
      </w:r>
      <w:r w:rsidRPr="00E61C0A">
        <w:rPr>
          <w:rFonts w:ascii="Arial Black" w:hAnsi="Arial Black" w:cs="Times New Roman"/>
          <w:szCs w:val="28"/>
        </w:rPr>
        <w:tab/>
        <w:t xml:space="preserve">     </w:t>
      </w:r>
      <w:r w:rsidR="002927DD" w:rsidRPr="00E61C0A">
        <w:rPr>
          <w:rFonts w:ascii="Arial Black" w:hAnsi="Arial Black" w:cs="Times New Roman"/>
          <w:szCs w:val="28"/>
        </w:rPr>
        <w:t xml:space="preserve"> </w:t>
      </w:r>
      <w:r w:rsidR="001F6B55">
        <w:rPr>
          <w:rFonts w:ascii="Arial Black" w:hAnsi="Arial Black" w:cs="Times New Roman"/>
          <w:szCs w:val="28"/>
        </w:rPr>
        <w:t xml:space="preserve"> </w:t>
      </w:r>
      <w:r w:rsidR="002927DD" w:rsidRPr="00E61C0A">
        <w:rPr>
          <w:rFonts w:ascii="Arial Black" w:hAnsi="Arial Black" w:cs="Times New Roman"/>
          <w:szCs w:val="28"/>
        </w:rPr>
        <w:t xml:space="preserve"> </w:t>
      </w:r>
      <w:r w:rsidR="001F6B55">
        <w:rPr>
          <w:rFonts w:ascii="Arial Black" w:hAnsi="Arial Black" w:cs="Times New Roman"/>
          <w:szCs w:val="28"/>
        </w:rPr>
        <w:t xml:space="preserve">       </w:t>
      </w:r>
      <w:r w:rsidR="006A21FC" w:rsidRPr="00E61C0A">
        <w:rPr>
          <w:rFonts w:ascii="Arial Black" w:hAnsi="Arial Black" w:cs="Times New Roman"/>
          <w:szCs w:val="28"/>
        </w:rPr>
        <w:t>HND/23/SLT/FT/0</w:t>
      </w:r>
      <w:r w:rsidRPr="00E61C0A">
        <w:rPr>
          <w:rFonts w:ascii="Arial Black" w:hAnsi="Arial Black" w:cs="Times New Roman"/>
          <w:szCs w:val="28"/>
        </w:rPr>
        <w:t>165</w:t>
      </w:r>
    </w:p>
    <w:p w:rsidR="006A21FC" w:rsidRPr="00E61C0A" w:rsidRDefault="003D49D1" w:rsidP="007E5381">
      <w:pPr>
        <w:spacing w:line="240" w:lineRule="auto"/>
        <w:rPr>
          <w:rFonts w:ascii="Arial Black" w:hAnsi="Arial Black" w:cs="Times New Roman"/>
          <w:szCs w:val="28"/>
        </w:rPr>
      </w:pPr>
      <w:r w:rsidRPr="00E61C0A">
        <w:rPr>
          <w:rFonts w:ascii="Arial Black" w:hAnsi="Arial Black" w:cs="Times New Roman"/>
          <w:szCs w:val="28"/>
        </w:rPr>
        <w:t>OLADELE WASILAT ANUOLUWAPO</w:t>
      </w:r>
      <w:r w:rsidR="000C5DCC" w:rsidRPr="00E61C0A">
        <w:rPr>
          <w:rFonts w:ascii="Arial Black" w:hAnsi="Arial Black" w:cs="Times New Roman"/>
          <w:szCs w:val="28"/>
        </w:rPr>
        <w:t xml:space="preserve">   </w:t>
      </w:r>
      <w:r w:rsidR="000C5DCC" w:rsidRPr="00E61C0A">
        <w:rPr>
          <w:rFonts w:ascii="Arial Black" w:hAnsi="Arial Black" w:cs="Times New Roman"/>
          <w:szCs w:val="28"/>
        </w:rPr>
        <w:tab/>
      </w:r>
      <w:r w:rsidRPr="00E61C0A">
        <w:rPr>
          <w:rFonts w:ascii="Arial Black" w:hAnsi="Arial Black" w:cs="Times New Roman"/>
          <w:szCs w:val="28"/>
        </w:rPr>
        <w:t xml:space="preserve">    </w:t>
      </w:r>
      <w:r w:rsidR="002927DD" w:rsidRPr="00E61C0A">
        <w:rPr>
          <w:rFonts w:ascii="Arial Black" w:hAnsi="Arial Black" w:cs="Times New Roman"/>
          <w:szCs w:val="28"/>
        </w:rPr>
        <w:t xml:space="preserve"> </w:t>
      </w:r>
      <w:r w:rsidR="006A21FC" w:rsidRPr="00E61C0A">
        <w:rPr>
          <w:rFonts w:ascii="Arial Black" w:hAnsi="Arial Black" w:cs="Times New Roman"/>
          <w:szCs w:val="28"/>
        </w:rPr>
        <w:t>HND/23/SLT/FT/0</w:t>
      </w:r>
      <w:r w:rsidRPr="00E61C0A">
        <w:rPr>
          <w:rFonts w:ascii="Arial Black" w:hAnsi="Arial Black" w:cs="Times New Roman"/>
          <w:szCs w:val="28"/>
        </w:rPr>
        <w:t>440</w:t>
      </w:r>
    </w:p>
    <w:p w:rsidR="006A21FC" w:rsidRPr="00E61C0A" w:rsidRDefault="003D49D1" w:rsidP="007E5381">
      <w:pPr>
        <w:spacing w:line="240" w:lineRule="auto"/>
        <w:rPr>
          <w:rFonts w:ascii="Arial Black" w:hAnsi="Arial Black" w:cs="Times New Roman"/>
          <w:szCs w:val="28"/>
        </w:rPr>
      </w:pPr>
      <w:r w:rsidRPr="00E61C0A">
        <w:rPr>
          <w:rFonts w:ascii="Arial Black" w:hAnsi="Arial Black" w:cs="Times New Roman"/>
          <w:szCs w:val="28"/>
        </w:rPr>
        <w:t>AYANWOLE TIMILEYIN JANET</w:t>
      </w:r>
      <w:r w:rsidR="006A21FC" w:rsidRPr="00E61C0A">
        <w:rPr>
          <w:rFonts w:ascii="Arial Black" w:hAnsi="Arial Black" w:cs="Times New Roman"/>
          <w:szCs w:val="28"/>
        </w:rPr>
        <w:tab/>
      </w:r>
      <w:r w:rsidR="006A21FC" w:rsidRPr="00E61C0A">
        <w:rPr>
          <w:rFonts w:ascii="Arial Black" w:hAnsi="Arial Black" w:cs="Times New Roman"/>
          <w:szCs w:val="28"/>
        </w:rPr>
        <w:tab/>
        <w:t xml:space="preserve">   </w:t>
      </w:r>
      <w:r w:rsidR="002927DD" w:rsidRPr="00E61C0A">
        <w:rPr>
          <w:rFonts w:ascii="Arial Black" w:hAnsi="Arial Black" w:cs="Times New Roman"/>
          <w:szCs w:val="28"/>
        </w:rPr>
        <w:t xml:space="preserve">  </w:t>
      </w:r>
      <w:r w:rsidR="006A21FC" w:rsidRPr="00E61C0A">
        <w:rPr>
          <w:rFonts w:ascii="Arial Black" w:hAnsi="Arial Black" w:cs="Times New Roman"/>
          <w:szCs w:val="28"/>
        </w:rPr>
        <w:t>HND/23/SLT/FT/0</w:t>
      </w:r>
      <w:r w:rsidRPr="00E61C0A">
        <w:rPr>
          <w:rFonts w:ascii="Arial Black" w:hAnsi="Arial Black" w:cs="Times New Roman"/>
          <w:szCs w:val="28"/>
        </w:rPr>
        <w:t>222</w:t>
      </w:r>
    </w:p>
    <w:p w:rsidR="006A21FC" w:rsidRPr="00E61C0A" w:rsidRDefault="003D49D1" w:rsidP="007E5381">
      <w:pPr>
        <w:spacing w:line="240" w:lineRule="auto"/>
        <w:rPr>
          <w:rFonts w:ascii="Arial Black" w:hAnsi="Arial Black" w:cs="Times New Roman"/>
          <w:szCs w:val="28"/>
        </w:rPr>
      </w:pPr>
      <w:r w:rsidRPr="00E61C0A">
        <w:rPr>
          <w:rFonts w:ascii="Arial Black" w:hAnsi="Arial Black" w:cs="Times New Roman"/>
          <w:szCs w:val="28"/>
        </w:rPr>
        <w:t>ADENIRAN MISTURAH ENIOLA</w:t>
      </w:r>
      <w:r w:rsidR="006A21FC" w:rsidRPr="00E61C0A">
        <w:rPr>
          <w:rFonts w:ascii="Arial Black" w:hAnsi="Arial Black" w:cs="Times New Roman"/>
          <w:szCs w:val="28"/>
        </w:rPr>
        <w:t xml:space="preserve">   </w:t>
      </w:r>
      <w:r w:rsidRPr="00E61C0A">
        <w:rPr>
          <w:rFonts w:ascii="Arial Black" w:hAnsi="Arial Black" w:cs="Times New Roman"/>
          <w:szCs w:val="28"/>
        </w:rPr>
        <w:t xml:space="preserve">          </w:t>
      </w:r>
      <w:r w:rsidR="002927DD" w:rsidRPr="00E61C0A">
        <w:rPr>
          <w:rFonts w:ascii="Arial Black" w:hAnsi="Arial Black" w:cs="Times New Roman"/>
          <w:szCs w:val="28"/>
        </w:rPr>
        <w:t xml:space="preserve">       </w:t>
      </w:r>
      <w:r w:rsidR="001F6B55">
        <w:rPr>
          <w:rFonts w:ascii="Arial Black" w:hAnsi="Arial Black" w:cs="Times New Roman"/>
          <w:szCs w:val="28"/>
        </w:rPr>
        <w:t xml:space="preserve">   </w:t>
      </w:r>
      <w:r w:rsidR="006A21FC" w:rsidRPr="00E61C0A">
        <w:rPr>
          <w:rFonts w:ascii="Arial Black" w:hAnsi="Arial Black" w:cs="Times New Roman"/>
          <w:szCs w:val="28"/>
        </w:rPr>
        <w:t>HND/23/SLT/FT/</w:t>
      </w:r>
      <w:r w:rsidR="00C44E00" w:rsidRPr="00E61C0A">
        <w:rPr>
          <w:rFonts w:ascii="Arial Black" w:hAnsi="Arial Black" w:cs="Times New Roman"/>
          <w:szCs w:val="28"/>
        </w:rPr>
        <w:t>10</w:t>
      </w:r>
      <w:r w:rsidRPr="00E61C0A">
        <w:rPr>
          <w:rFonts w:ascii="Arial Black" w:hAnsi="Arial Black" w:cs="Times New Roman"/>
          <w:szCs w:val="28"/>
        </w:rPr>
        <w:t>78</w:t>
      </w:r>
    </w:p>
    <w:p w:rsidR="006A21FC" w:rsidRPr="00E61C0A" w:rsidRDefault="003D49D1" w:rsidP="007E5381">
      <w:pPr>
        <w:spacing w:line="240" w:lineRule="auto"/>
        <w:rPr>
          <w:rFonts w:ascii="Arial Black" w:hAnsi="Arial Black" w:cs="Times New Roman"/>
          <w:szCs w:val="28"/>
        </w:rPr>
      </w:pPr>
      <w:r w:rsidRPr="00E61C0A">
        <w:rPr>
          <w:rFonts w:ascii="Arial Black" w:hAnsi="Arial Black" w:cs="Times New Roman"/>
          <w:szCs w:val="28"/>
        </w:rPr>
        <w:t>DADA DORCAS AYOMIDE</w:t>
      </w:r>
      <w:r w:rsidR="007F5F6A" w:rsidRPr="00E61C0A">
        <w:rPr>
          <w:rFonts w:ascii="Arial Black" w:hAnsi="Arial Black" w:cs="Times New Roman"/>
          <w:szCs w:val="28"/>
        </w:rPr>
        <w:tab/>
        <w:t xml:space="preserve"> </w:t>
      </w:r>
      <w:r w:rsidRPr="00E61C0A">
        <w:rPr>
          <w:rFonts w:ascii="Arial Black" w:hAnsi="Arial Black" w:cs="Times New Roman"/>
          <w:szCs w:val="28"/>
        </w:rPr>
        <w:t xml:space="preserve">              </w:t>
      </w:r>
      <w:r w:rsidR="002927DD" w:rsidRPr="00E61C0A">
        <w:rPr>
          <w:rFonts w:ascii="Arial Black" w:hAnsi="Arial Black" w:cs="Times New Roman"/>
          <w:szCs w:val="28"/>
        </w:rPr>
        <w:t xml:space="preserve">         </w:t>
      </w:r>
      <w:r w:rsidR="006A21FC" w:rsidRPr="00E61C0A">
        <w:rPr>
          <w:rFonts w:ascii="Arial Black" w:hAnsi="Arial Black" w:cs="Times New Roman"/>
          <w:szCs w:val="28"/>
        </w:rPr>
        <w:t>HND/23/SLT/FT/0</w:t>
      </w:r>
      <w:r w:rsidRPr="00E61C0A">
        <w:rPr>
          <w:rFonts w:ascii="Arial Black" w:hAnsi="Arial Black" w:cs="Times New Roman"/>
          <w:szCs w:val="28"/>
        </w:rPr>
        <w:t>557</w:t>
      </w:r>
    </w:p>
    <w:p w:rsidR="00C44E00" w:rsidRPr="00E61C0A" w:rsidRDefault="00C44E00" w:rsidP="007E5381">
      <w:pPr>
        <w:spacing w:line="240" w:lineRule="auto"/>
        <w:rPr>
          <w:rFonts w:ascii="Arial Black" w:hAnsi="Arial Black" w:cs="Times New Roman"/>
          <w:szCs w:val="28"/>
        </w:rPr>
      </w:pPr>
      <w:r w:rsidRPr="00E61C0A">
        <w:rPr>
          <w:rFonts w:ascii="Arial Black" w:hAnsi="Arial Black" w:cs="Times New Roman"/>
          <w:szCs w:val="28"/>
        </w:rPr>
        <w:t xml:space="preserve">OYEBANJI ABDULAZEEZ OLAYINKA   </w:t>
      </w:r>
      <w:r w:rsidR="002927DD" w:rsidRPr="00E61C0A">
        <w:rPr>
          <w:rFonts w:ascii="Arial Black" w:hAnsi="Arial Black" w:cs="Times New Roman"/>
          <w:szCs w:val="28"/>
        </w:rPr>
        <w:t xml:space="preserve">       </w:t>
      </w:r>
      <w:r w:rsidR="001F6B55">
        <w:rPr>
          <w:rFonts w:ascii="Arial Black" w:hAnsi="Arial Black" w:cs="Times New Roman"/>
          <w:szCs w:val="28"/>
        </w:rPr>
        <w:t xml:space="preserve">   </w:t>
      </w:r>
      <w:r w:rsidRPr="00E61C0A">
        <w:rPr>
          <w:rFonts w:ascii="Arial Black" w:hAnsi="Arial Black" w:cs="Times New Roman"/>
          <w:szCs w:val="28"/>
        </w:rPr>
        <w:t>HND/23/SLT/FT/1096</w:t>
      </w:r>
    </w:p>
    <w:p w:rsidR="000D0177" w:rsidRPr="00E61C0A" w:rsidRDefault="00C44E00" w:rsidP="007E5381">
      <w:pPr>
        <w:spacing w:line="480" w:lineRule="auto"/>
        <w:rPr>
          <w:rFonts w:ascii="Arial Black" w:hAnsi="Arial Black" w:cs="Times New Roman"/>
          <w:b/>
          <w:szCs w:val="28"/>
        </w:rPr>
      </w:pPr>
      <w:r w:rsidRPr="00E61C0A">
        <w:rPr>
          <w:rFonts w:ascii="Arial Black" w:hAnsi="Arial Black" w:cs="Times New Roman"/>
          <w:szCs w:val="28"/>
        </w:rPr>
        <w:t xml:space="preserve">ADEYEMO FAITH SAMUEL                   </w:t>
      </w:r>
      <w:r w:rsidR="002927DD" w:rsidRPr="00E61C0A">
        <w:rPr>
          <w:rFonts w:ascii="Arial Black" w:hAnsi="Arial Black" w:cs="Times New Roman"/>
          <w:szCs w:val="28"/>
        </w:rPr>
        <w:t xml:space="preserve">        </w:t>
      </w:r>
      <w:r w:rsidR="001F6B55">
        <w:rPr>
          <w:rFonts w:ascii="Arial Black" w:hAnsi="Arial Black" w:cs="Times New Roman"/>
          <w:szCs w:val="28"/>
        </w:rPr>
        <w:t xml:space="preserve">   </w:t>
      </w:r>
      <w:r w:rsidRPr="00E61C0A">
        <w:rPr>
          <w:rFonts w:ascii="Arial Black" w:hAnsi="Arial Black" w:cs="Times New Roman"/>
          <w:b/>
          <w:szCs w:val="28"/>
        </w:rPr>
        <w:t>HND/23/SLT/FT/0687</w:t>
      </w:r>
    </w:p>
    <w:p w:rsidR="00AB2CD7" w:rsidRPr="00CB6302" w:rsidRDefault="00AB2CD7" w:rsidP="00AB2CD7">
      <w:pPr>
        <w:spacing w:after="0" w:line="360" w:lineRule="auto"/>
        <w:jc w:val="center"/>
        <w:rPr>
          <w:rFonts w:ascii="Bookman Old Style" w:hAnsi="Bookman Old Style" w:cs="Times New Roman"/>
          <w:b/>
          <w:sz w:val="20"/>
          <w:szCs w:val="28"/>
        </w:rPr>
      </w:pPr>
      <w:r w:rsidRPr="00CB6302">
        <w:rPr>
          <w:rFonts w:ascii="Bookman Old Style" w:hAnsi="Bookman Old Style" w:cs="Times New Roman"/>
          <w:b/>
          <w:sz w:val="20"/>
          <w:szCs w:val="28"/>
        </w:rPr>
        <w:t>A PROJECT SUBMITTED TO THE DEPARTMENT OF SCIENCE LABORATORY TECHNOLOGY, INSTITUTE OF APPLIED SCIENCE</w:t>
      </w:r>
      <w:r w:rsidR="009629DD" w:rsidRPr="00CB6302">
        <w:rPr>
          <w:rFonts w:ascii="Bookman Old Style" w:hAnsi="Bookman Old Style" w:cs="Times New Roman"/>
          <w:b/>
          <w:sz w:val="20"/>
          <w:szCs w:val="28"/>
        </w:rPr>
        <w:t>S</w:t>
      </w:r>
      <w:r w:rsidRPr="00CB6302">
        <w:rPr>
          <w:rFonts w:ascii="Bookman Old Style" w:hAnsi="Bookman Old Style" w:cs="Times New Roman"/>
          <w:b/>
          <w:sz w:val="20"/>
          <w:szCs w:val="28"/>
        </w:rPr>
        <w:t>, KWARA STATE POLYTECHNIC, ILORIN</w:t>
      </w:r>
    </w:p>
    <w:p w:rsidR="00AB2CD7" w:rsidRPr="00CB6302" w:rsidRDefault="009629DD" w:rsidP="009629DD">
      <w:pPr>
        <w:tabs>
          <w:tab w:val="left" w:pos="3920"/>
        </w:tabs>
        <w:spacing w:after="0" w:line="360" w:lineRule="auto"/>
        <w:rPr>
          <w:rFonts w:ascii="Bookman Old Style" w:hAnsi="Bookman Old Style" w:cs="Times New Roman"/>
          <w:b/>
          <w:sz w:val="20"/>
          <w:szCs w:val="28"/>
        </w:rPr>
      </w:pPr>
      <w:r w:rsidRPr="00CB6302">
        <w:rPr>
          <w:rFonts w:ascii="Bookman Old Style" w:hAnsi="Bookman Old Style" w:cs="Times New Roman"/>
          <w:b/>
          <w:sz w:val="20"/>
          <w:szCs w:val="28"/>
        </w:rPr>
        <w:tab/>
      </w:r>
    </w:p>
    <w:p w:rsidR="00AB2CD7" w:rsidRPr="00CB6302" w:rsidRDefault="00AB2CD7" w:rsidP="00AB2CD7">
      <w:pPr>
        <w:spacing w:after="0" w:line="360" w:lineRule="auto"/>
        <w:jc w:val="center"/>
        <w:rPr>
          <w:rFonts w:ascii="Bookman Old Style" w:hAnsi="Bookman Old Style" w:cs="Times New Roman"/>
          <w:b/>
          <w:sz w:val="20"/>
          <w:szCs w:val="28"/>
        </w:rPr>
      </w:pPr>
      <w:r w:rsidRPr="00CB6302">
        <w:rPr>
          <w:rFonts w:ascii="Bookman Old Style" w:hAnsi="Bookman Old Style" w:cs="Times New Roman"/>
          <w:b/>
          <w:sz w:val="20"/>
          <w:szCs w:val="28"/>
        </w:rPr>
        <w:t>IN PARTIAL FULFILMENT OF THE REQUIREMENTS OF THE AWARD OF HIGHER NATIONAL DIPLOMA (HND) IN SCIENCE LABORATORY TECHNOLOGY</w:t>
      </w:r>
      <w:r w:rsidR="009629DD" w:rsidRPr="00CB6302">
        <w:rPr>
          <w:rFonts w:ascii="Bookman Old Style" w:hAnsi="Bookman Old Style" w:cs="Times New Roman"/>
          <w:b/>
          <w:sz w:val="20"/>
          <w:szCs w:val="28"/>
        </w:rPr>
        <w:t xml:space="preserve"> (SLT), MICROBIOLOGY UNIT</w:t>
      </w:r>
    </w:p>
    <w:p w:rsidR="000D0177" w:rsidRDefault="000D0177" w:rsidP="00C44E00">
      <w:pPr>
        <w:spacing w:after="0" w:line="360" w:lineRule="auto"/>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AC4A5F" w:rsidRPr="000D0443" w:rsidRDefault="009629DD" w:rsidP="006A21FC">
      <w:pPr>
        <w:spacing w:after="0" w:line="360" w:lineRule="auto"/>
        <w:jc w:val="right"/>
        <w:rPr>
          <w:rFonts w:ascii="Times New Roman" w:hAnsi="Times New Roman" w:cs="Times New Roman"/>
          <w:b/>
          <w:bCs/>
          <w:sz w:val="26"/>
          <w:szCs w:val="28"/>
        </w:rPr>
      </w:pPr>
      <w:r w:rsidRPr="000D0443">
        <w:rPr>
          <w:rFonts w:ascii="Times New Roman" w:hAnsi="Times New Roman" w:cs="Times New Roman"/>
          <w:b/>
          <w:bCs/>
          <w:sz w:val="26"/>
          <w:szCs w:val="28"/>
        </w:rPr>
        <w:t>JULY, 2025</w:t>
      </w:r>
    </w:p>
    <w:p w:rsidR="002B0DD4" w:rsidRDefault="002B0DD4" w:rsidP="009629DD">
      <w:pPr>
        <w:spacing w:after="0" w:line="240" w:lineRule="auto"/>
        <w:jc w:val="center"/>
        <w:rPr>
          <w:rFonts w:ascii="Times New Roman" w:hAnsi="Times New Roman" w:cs="Times New Roman"/>
          <w:b/>
          <w:noProof/>
          <w:sz w:val="28"/>
          <w:szCs w:val="28"/>
        </w:rPr>
        <w:sectPr w:rsidR="002B0DD4" w:rsidSect="00E61C0A">
          <w:footerReference w:type="default" r:id="rId7"/>
          <w:pgSz w:w="11808" w:h="14832" w:code="1"/>
          <w:pgMar w:top="1440" w:right="1685" w:bottom="1440" w:left="1973" w:header="720" w:footer="720" w:gutter="0"/>
          <w:pgNumType w:fmt="lowerRoman" w:start="1"/>
          <w:cols w:space="720"/>
          <w:titlePg/>
          <w:docGrid w:linePitch="360"/>
        </w:sectPr>
      </w:pPr>
    </w:p>
    <w:p w:rsidR="009629DD" w:rsidRPr="001F6B55" w:rsidRDefault="009629DD" w:rsidP="009629DD">
      <w:pPr>
        <w:spacing w:after="0" w:line="240" w:lineRule="auto"/>
        <w:jc w:val="center"/>
        <w:rPr>
          <w:rFonts w:ascii="Times New Roman" w:hAnsi="Times New Roman" w:cs="Times New Roman"/>
          <w:b/>
          <w:noProof/>
          <w:sz w:val="26"/>
          <w:szCs w:val="28"/>
        </w:rPr>
      </w:pPr>
      <w:r w:rsidRPr="001F6B55">
        <w:rPr>
          <w:rFonts w:ascii="Times New Roman" w:hAnsi="Times New Roman" w:cs="Times New Roman"/>
          <w:b/>
          <w:noProof/>
          <w:sz w:val="26"/>
          <w:szCs w:val="28"/>
        </w:rPr>
        <w:lastRenderedPageBreak/>
        <w:t>CERTIFICATION</w:t>
      </w:r>
    </w:p>
    <w:p w:rsidR="009629DD" w:rsidRDefault="009629DD" w:rsidP="009629DD">
      <w:pPr>
        <w:spacing w:after="0" w:line="240" w:lineRule="auto"/>
        <w:jc w:val="center"/>
        <w:rPr>
          <w:rFonts w:ascii="Times New Roman" w:hAnsi="Times New Roman" w:cs="Times New Roman"/>
          <w:sz w:val="28"/>
          <w:szCs w:val="28"/>
        </w:rPr>
      </w:pPr>
    </w:p>
    <w:p w:rsidR="009629DD" w:rsidRPr="001377C7" w:rsidRDefault="009629DD"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This is to certify that this project has been read and approved as meeting part of the requirements for the award of Higher National Diploma in Science Laboratory Technology Institute of Applied Science, Kwara State Polytechnic, Ilorin.</w:t>
      </w:r>
    </w:p>
    <w:p w:rsidR="009629DD" w:rsidRPr="001377C7" w:rsidRDefault="009629DD" w:rsidP="001377C7">
      <w:pPr>
        <w:tabs>
          <w:tab w:val="left" w:pos="3360"/>
        </w:tabs>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___________________</w:t>
      </w:r>
      <w:r w:rsidRPr="001377C7">
        <w:rPr>
          <w:rFonts w:ascii="Times New Roman" w:hAnsi="Times New Roman" w:cs="Times New Roman"/>
          <w:sz w:val="24"/>
          <w:szCs w:val="24"/>
        </w:rPr>
        <w:tab/>
      </w:r>
      <w:r w:rsidR="00FD298D" w:rsidRPr="001377C7">
        <w:rPr>
          <w:rFonts w:ascii="Times New Roman" w:hAnsi="Times New Roman" w:cs="Times New Roman"/>
          <w:sz w:val="24"/>
          <w:szCs w:val="24"/>
        </w:rPr>
        <w:tab/>
      </w:r>
      <w:r w:rsidRPr="001377C7">
        <w:rPr>
          <w:rFonts w:ascii="Times New Roman" w:hAnsi="Times New Roman" w:cs="Times New Roman"/>
          <w:sz w:val="24"/>
          <w:szCs w:val="24"/>
        </w:rPr>
        <w:tab/>
      </w:r>
      <w:r w:rsidR="00FD298D" w:rsidRPr="001377C7">
        <w:rPr>
          <w:rFonts w:ascii="Times New Roman" w:hAnsi="Times New Roman" w:cs="Times New Roman"/>
          <w:sz w:val="24"/>
          <w:szCs w:val="24"/>
        </w:rPr>
        <w:tab/>
      </w:r>
      <w:r w:rsidR="00FD298D" w:rsidRPr="001377C7">
        <w:rPr>
          <w:rFonts w:ascii="Times New Roman" w:hAnsi="Times New Roman" w:cs="Times New Roman"/>
          <w:sz w:val="24"/>
          <w:szCs w:val="24"/>
        </w:rPr>
        <w:tab/>
      </w:r>
      <w:r w:rsidRPr="001377C7">
        <w:rPr>
          <w:rFonts w:ascii="Times New Roman" w:hAnsi="Times New Roman" w:cs="Times New Roman"/>
          <w:sz w:val="24"/>
          <w:szCs w:val="24"/>
        </w:rPr>
        <w:t>__________________</w:t>
      </w:r>
    </w:p>
    <w:p w:rsidR="009629DD" w:rsidRPr="001377C7" w:rsidRDefault="009629DD" w:rsidP="001377C7">
      <w:pPr>
        <w:spacing w:after="0" w:line="360" w:lineRule="auto"/>
        <w:jc w:val="both"/>
        <w:rPr>
          <w:rFonts w:ascii="Times New Roman" w:hAnsi="Times New Roman" w:cs="Times New Roman"/>
          <w:b/>
          <w:sz w:val="24"/>
          <w:szCs w:val="24"/>
        </w:rPr>
      </w:pPr>
      <w:r w:rsidRPr="001377C7">
        <w:rPr>
          <w:rFonts w:ascii="Times New Roman" w:hAnsi="Times New Roman" w:cs="Times New Roman"/>
          <w:sz w:val="24"/>
          <w:szCs w:val="24"/>
        </w:rPr>
        <w:t>MR OLARONGBE G.O.</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FD298D" w:rsidRPr="001377C7">
        <w:rPr>
          <w:rFonts w:ascii="Times New Roman" w:hAnsi="Times New Roman" w:cs="Times New Roman"/>
          <w:b/>
          <w:sz w:val="24"/>
          <w:szCs w:val="24"/>
        </w:rPr>
        <w:t xml:space="preserve">  </w:t>
      </w:r>
      <w:r w:rsidRPr="001377C7">
        <w:rPr>
          <w:rFonts w:ascii="Times New Roman" w:hAnsi="Times New Roman" w:cs="Times New Roman"/>
          <w:b/>
          <w:sz w:val="24"/>
          <w:szCs w:val="24"/>
        </w:rPr>
        <w:t>Date</w:t>
      </w:r>
    </w:p>
    <w:p w:rsidR="009629DD" w:rsidRPr="001377C7" w:rsidRDefault="00FD298D" w:rsidP="001377C7">
      <w:pPr>
        <w:spacing w:after="0" w:line="360" w:lineRule="auto"/>
        <w:jc w:val="both"/>
        <w:rPr>
          <w:rFonts w:ascii="Times New Roman" w:hAnsi="Times New Roman" w:cs="Times New Roman"/>
          <w:b/>
          <w:sz w:val="24"/>
          <w:szCs w:val="24"/>
        </w:rPr>
      </w:pPr>
      <w:r w:rsidRPr="001377C7">
        <w:rPr>
          <w:rFonts w:ascii="Times New Roman" w:hAnsi="Times New Roman" w:cs="Times New Roman"/>
          <w:b/>
          <w:sz w:val="24"/>
          <w:szCs w:val="24"/>
        </w:rPr>
        <w:t xml:space="preserve">(Project </w:t>
      </w:r>
      <w:r w:rsidR="009629DD" w:rsidRPr="001377C7">
        <w:rPr>
          <w:rFonts w:ascii="Times New Roman" w:hAnsi="Times New Roman" w:cs="Times New Roman"/>
          <w:b/>
          <w:sz w:val="24"/>
          <w:szCs w:val="24"/>
        </w:rPr>
        <w:t>Supervisor</w:t>
      </w:r>
      <w:r w:rsidRPr="001377C7">
        <w:rPr>
          <w:rFonts w:ascii="Times New Roman" w:hAnsi="Times New Roman" w:cs="Times New Roman"/>
          <w:b/>
          <w:sz w:val="24"/>
          <w:szCs w:val="24"/>
        </w:rPr>
        <w:t>)</w:t>
      </w:r>
    </w:p>
    <w:p w:rsidR="009629DD" w:rsidRPr="001377C7" w:rsidRDefault="009629DD" w:rsidP="001377C7">
      <w:pPr>
        <w:spacing w:after="0" w:line="360" w:lineRule="auto"/>
        <w:jc w:val="both"/>
        <w:rPr>
          <w:rFonts w:ascii="Times New Roman" w:hAnsi="Times New Roman" w:cs="Times New Roman"/>
          <w:b/>
          <w:sz w:val="24"/>
          <w:szCs w:val="24"/>
        </w:rPr>
      </w:pPr>
    </w:p>
    <w:p w:rsidR="00FD298D" w:rsidRPr="001377C7" w:rsidRDefault="00FD298D" w:rsidP="001377C7">
      <w:pPr>
        <w:tabs>
          <w:tab w:val="left" w:pos="3360"/>
        </w:tabs>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___________________</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t>__________________</w:t>
      </w:r>
    </w:p>
    <w:p w:rsidR="009629DD" w:rsidRPr="001377C7" w:rsidRDefault="009629DD"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MSS AHMED T.</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b/>
          <w:sz w:val="24"/>
          <w:szCs w:val="24"/>
        </w:rPr>
        <w:t>Date</w:t>
      </w:r>
    </w:p>
    <w:p w:rsidR="009629DD" w:rsidRPr="001377C7" w:rsidRDefault="00FD298D" w:rsidP="001377C7">
      <w:pPr>
        <w:spacing w:after="0" w:line="360" w:lineRule="auto"/>
        <w:jc w:val="both"/>
        <w:rPr>
          <w:rFonts w:ascii="Times New Roman" w:hAnsi="Times New Roman" w:cs="Times New Roman"/>
          <w:b/>
          <w:sz w:val="24"/>
          <w:szCs w:val="24"/>
        </w:rPr>
      </w:pPr>
      <w:r w:rsidRPr="001377C7">
        <w:rPr>
          <w:rFonts w:ascii="Times New Roman" w:hAnsi="Times New Roman" w:cs="Times New Roman"/>
          <w:b/>
          <w:sz w:val="24"/>
          <w:szCs w:val="24"/>
        </w:rPr>
        <w:t>(</w:t>
      </w:r>
      <w:r w:rsidR="009629DD" w:rsidRPr="001377C7">
        <w:rPr>
          <w:rFonts w:ascii="Times New Roman" w:hAnsi="Times New Roman" w:cs="Times New Roman"/>
          <w:b/>
          <w:sz w:val="24"/>
          <w:szCs w:val="24"/>
        </w:rPr>
        <w:t>Head of Unit</w:t>
      </w:r>
      <w:r w:rsidRPr="001377C7">
        <w:rPr>
          <w:rFonts w:ascii="Times New Roman" w:hAnsi="Times New Roman" w:cs="Times New Roman"/>
          <w:b/>
          <w:sz w:val="24"/>
          <w:szCs w:val="24"/>
        </w:rPr>
        <w:t>)</w:t>
      </w:r>
    </w:p>
    <w:p w:rsidR="009629DD" w:rsidRPr="001377C7" w:rsidRDefault="009629DD" w:rsidP="001377C7">
      <w:pPr>
        <w:spacing w:after="0" w:line="360" w:lineRule="auto"/>
        <w:jc w:val="both"/>
        <w:rPr>
          <w:rFonts w:ascii="Times New Roman" w:hAnsi="Times New Roman" w:cs="Times New Roman"/>
          <w:sz w:val="24"/>
          <w:szCs w:val="24"/>
        </w:rPr>
      </w:pPr>
    </w:p>
    <w:p w:rsidR="00FD298D" w:rsidRPr="001377C7" w:rsidRDefault="00FD298D" w:rsidP="001377C7">
      <w:pPr>
        <w:tabs>
          <w:tab w:val="left" w:pos="3360"/>
        </w:tabs>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___________________</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t>__________________</w:t>
      </w:r>
    </w:p>
    <w:p w:rsidR="009629DD" w:rsidRPr="001377C7" w:rsidRDefault="009629DD"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DR.</w:t>
      </w:r>
      <w:r w:rsidR="006A21FC" w:rsidRPr="001377C7">
        <w:rPr>
          <w:rFonts w:ascii="Times New Roman" w:hAnsi="Times New Roman" w:cs="Times New Roman"/>
          <w:sz w:val="24"/>
          <w:szCs w:val="24"/>
        </w:rPr>
        <w:t>USMAN A</w:t>
      </w:r>
      <w:r w:rsidRPr="001377C7">
        <w:rPr>
          <w:rFonts w:ascii="Times New Roman" w:hAnsi="Times New Roman" w:cs="Times New Roman"/>
          <w:sz w:val="24"/>
          <w:szCs w:val="24"/>
        </w:rPr>
        <w:t>.</w:t>
      </w:r>
      <w:r w:rsidR="00FD298D" w:rsidRPr="001377C7">
        <w:rPr>
          <w:rFonts w:ascii="Times New Roman" w:hAnsi="Times New Roman" w:cs="Times New Roman"/>
          <w:sz w:val="24"/>
          <w:szCs w:val="24"/>
        </w:rPr>
        <w:tab/>
      </w:r>
      <w:r w:rsidR="00FD298D" w:rsidRPr="001377C7">
        <w:rPr>
          <w:rFonts w:ascii="Times New Roman" w:hAnsi="Times New Roman" w:cs="Times New Roman"/>
          <w:sz w:val="24"/>
          <w:szCs w:val="24"/>
        </w:rPr>
        <w:tab/>
      </w:r>
      <w:r w:rsidR="00FD298D" w:rsidRPr="001377C7">
        <w:rPr>
          <w:rFonts w:ascii="Times New Roman" w:hAnsi="Times New Roman" w:cs="Times New Roman"/>
          <w:sz w:val="24"/>
          <w:szCs w:val="24"/>
        </w:rPr>
        <w:tab/>
      </w:r>
      <w:r w:rsidR="00FD298D" w:rsidRPr="001377C7">
        <w:rPr>
          <w:rFonts w:ascii="Times New Roman" w:hAnsi="Times New Roman" w:cs="Times New Roman"/>
          <w:sz w:val="24"/>
          <w:szCs w:val="24"/>
        </w:rPr>
        <w:tab/>
      </w:r>
      <w:r w:rsidR="00FD298D" w:rsidRPr="001377C7">
        <w:rPr>
          <w:rFonts w:ascii="Times New Roman" w:hAnsi="Times New Roman" w:cs="Times New Roman"/>
          <w:sz w:val="24"/>
          <w:szCs w:val="24"/>
        </w:rPr>
        <w:tab/>
      </w:r>
      <w:r w:rsidR="00FD298D" w:rsidRPr="001377C7">
        <w:rPr>
          <w:rFonts w:ascii="Times New Roman" w:hAnsi="Times New Roman" w:cs="Times New Roman"/>
          <w:sz w:val="24"/>
          <w:szCs w:val="24"/>
        </w:rPr>
        <w:tab/>
      </w:r>
      <w:r w:rsidR="00FD298D" w:rsidRPr="001377C7">
        <w:rPr>
          <w:rFonts w:ascii="Times New Roman" w:hAnsi="Times New Roman" w:cs="Times New Roman"/>
          <w:sz w:val="24"/>
          <w:szCs w:val="24"/>
        </w:rPr>
        <w:tab/>
      </w:r>
      <w:r w:rsidR="00FD298D" w:rsidRPr="001377C7">
        <w:rPr>
          <w:rFonts w:ascii="Times New Roman" w:hAnsi="Times New Roman" w:cs="Times New Roman"/>
          <w:b/>
          <w:sz w:val="24"/>
          <w:szCs w:val="24"/>
        </w:rPr>
        <w:t>Date</w:t>
      </w:r>
    </w:p>
    <w:p w:rsidR="009629DD" w:rsidRPr="001377C7" w:rsidRDefault="009629DD" w:rsidP="001377C7">
      <w:pPr>
        <w:spacing w:after="0" w:line="360" w:lineRule="auto"/>
        <w:jc w:val="both"/>
        <w:rPr>
          <w:rFonts w:ascii="Times New Roman" w:hAnsi="Times New Roman" w:cs="Times New Roman"/>
          <w:b/>
          <w:sz w:val="24"/>
          <w:szCs w:val="24"/>
        </w:rPr>
      </w:pPr>
      <w:r w:rsidRPr="001377C7">
        <w:rPr>
          <w:rFonts w:ascii="Times New Roman" w:hAnsi="Times New Roman" w:cs="Times New Roman"/>
          <w:b/>
          <w:sz w:val="24"/>
          <w:szCs w:val="24"/>
        </w:rPr>
        <w:t xml:space="preserve"> Head of Department                                                                                                                                            </w:t>
      </w:r>
    </w:p>
    <w:p w:rsidR="009629DD" w:rsidRPr="001377C7" w:rsidRDefault="009629DD" w:rsidP="001377C7">
      <w:pPr>
        <w:spacing w:after="0" w:line="360" w:lineRule="auto"/>
        <w:jc w:val="both"/>
        <w:rPr>
          <w:rFonts w:ascii="Times New Roman" w:hAnsi="Times New Roman" w:cs="Times New Roman"/>
          <w:sz w:val="24"/>
          <w:szCs w:val="24"/>
        </w:rPr>
      </w:pPr>
    </w:p>
    <w:p w:rsidR="00FD298D" w:rsidRPr="001377C7" w:rsidRDefault="00FD298D" w:rsidP="001377C7">
      <w:pPr>
        <w:tabs>
          <w:tab w:val="left" w:pos="3360"/>
        </w:tabs>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___________________</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t>__________________</w:t>
      </w:r>
    </w:p>
    <w:p w:rsidR="009629DD" w:rsidRPr="001377C7" w:rsidRDefault="009629DD"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b/>
          <w:sz w:val="24"/>
          <w:szCs w:val="24"/>
        </w:rPr>
        <w:t>External Examiner</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2A57AC">
        <w:rPr>
          <w:rFonts w:ascii="Times New Roman" w:hAnsi="Times New Roman" w:cs="Times New Roman"/>
          <w:sz w:val="24"/>
          <w:szCs w:val="24"/>
        </w:rPr>
        <w:tab/>
      </w:r>
      <w:r w:rsidRPr="001377C7">
        <w:rPr>
          <w:rFonts w:ascii="Times New Roman" w:hAnsi="Times New Roman" w:cs="Times New Roman"/>
          <w:b/>
          <w:sz w:val="24"/>
          <w:szCs w:val="24"/>
        </w:rPr>
        <w:t>Date</w:t>
      </w:r>
    </w:p>
    <w:p w:rsidR="009629DD" w:rsidRDefault="009629DD" w:rsidP="001377C7">
      <w:pPr>
        <w:spacing w:after="0" w:line="360" w:lineRule="auto"/>
        <w:ind w:left="2160" w:firstLine="720"/>
        <w:jc w:val="both"/>
        <w:rPr>
          <w:rFonts w:ascii="Times New Roman" w:hAnsi="Times New Roman" w:cs="Times New Roman"/>
          <w:b/>
          <w:bCs/>
          <w:sz w:val="24"/>
          <w:szCs w:val="24"/>
        </w:rPr>
      </w:pPr>
    </w:p>
    <w:p w:rsidR="00996AB7" w:rsidRDefault="00996AB7" w:rsidP="001377C7">
      <w:pPr>
        <w:spacing w:after="0" w:line="360" w:lineRule="auto"/>
        <w:ind w:left="2160" w:firstLine="720"/>
        <w:jc w:val="both"/>
        <w:rPr>
          <w:rFonts w:ascii="Times New Roman" w:hAnsi="Times New Roman" w:cs="Times New Roman"/>
          <w:b/>
          <w:bCs/>
          <w:sz w:val="24"/>
          <w:szCs w:val="24"/>
        </w:rPr>
      </w:pPr>
    </w:p>
    <w:p w:rsidR="00996AB7" w:rsidRDefault="00996AB7" w:rsidP="001377C7">
      <w:pPr>
        <w:spacing w:after="0" w:line="360" w:lineRule="auto"/>
        <w:ind w:left="2160" w:firstLine="720"/>
        <w:jc w:val="both"/>
        <w:rPr>
          <w:rFonts w:ascii="Times New Roman" w:hAnsi="Times New Roman" w:cs="Times New Roman"/>
          <w:b/>
          <w:bCs/>
          <w:sz w:val="24"/>
          <w:szCs w:val="24"/>
        </w:rPr>
      </w:pPr>
    </w:p>
    <w:p w:rsidR="00996AB7" w:rsidRDefault="00996AB7" w:rsidP="001377C7">
      <w:pPr>
        <w:spacing w:after="0" w:line="360" w:lineRule="auto"/>
        <w:ind w:left="2160" w:firstLine="720"/>
        <w:jc w:val="both"/>
        <w:rPr>
          <w:rFonts w:ascii="Times New Roman" w:hAnsi="Times New Roman" w:cs="Times New Roman"/>
          <w:b/>
          <w:bCs/>
          <w:sz w:val="24"/>
          <w:szCs w:val="24"/>
        </w:rPr>
      </w:pPr>
    </w:p>
    <w:p w:rsidR="00996AB7" w:rsidRDefault="00996AB7" w:rsidP="001377C7">
      <w:pPr>
        <w:spacing w:after="0" w:line="360" w:lineRule="auto"/>
        <w:ind w:left="2160" w:firstLine="720"/>
        <w:jc w:val="both"/>
        <w:rPr>
          <w:rFonts w:ascii="Times New Roman" w:hAnsi="Times New Roman" w:cs="Times New Roman"/>
          <w:b/>
          <w:bCs/>
          <w:sz w:val="24"/>
          <w:szCs w:val="24"/>
        </w:rPr>
      </w:pPr>
    </w:p>
    <w:p w:rsidR="00996AB7" w:rsidRDefault="00996AB7" w:rsidP="001377C7">
      <w:pPr>
        <w:spacing w:after="0" w:line="360" w:lineRule="auto"/>
        <w:ind w:left="2160" w:firstLine="720"/>
        <w:jc w:val="both"/>
        <w:rPr>
          <w:rFonts w:ascii="Times New Roman" w:hAnsi="Times New Roman" w:cs="Times New Roman"/>
          <w:b/>
          <w:bCs/>
          <w:sz w:val="24"/>
          <w:szCs w:val="24"/>
        </w:rPr>
      </w:pPr>
    </w:p>
    <w:p w:rsidR="00996AB7" w:rsidRDefault="00996AB7" w:rsidP="001377C7">
      <w:pPr>
        <w:spacing w:after="0" w:line="360" w:lineRule="auto"/>
        <w:ind w:left="2160" w:firstLine="720"/>
        <w:jc w:val="both"/>
        <w:rPr>
          <w:rFonts w:ascii="Times New Roman" w:hAnsi="Times New Roman" w:cs="Times New Roman"/>
          <w:b/>
          <w:bCs/>
          <w:sz w:val="24"/>
          <w:szCs w:val="24"/>
        </w:rPr>
      </w:pPr>
    </w:p>
    <w:p w:rsidR="00996AB7" w:rsidRDefault="00996AB7" w:rsidP="001377C7">
      <w:pPr>
        <w:spacing w:after="0" w:line="360" w:lineRule="auto"/>
        <w:ind w:left="2160" w:firstLine="720"/>
        <w:jc w:val="both"/>
        <w:rPr>
          <w:rFonts w:ascii="Times New Roman" w:hAnsi="Times New Roman" w:cs="Times New Roman"/>
          <w:b/>
          <w:bCs/>
          <w:sz w:val="24"/>
          <w:szCs w:val="24"/>
        </w:rPr>
      </w:pPr>
    </w:p>
    <w:p w:rsidR="00996AB7" w:rsidRPr="001377C7" w:rsidRDefault="00996AB7" w:rsidP="001377C7">
      <w:pPr>
        <w:spacing w:after="0" w:line="360" w:lineRule="auto"/>
        <w:ind w:left="2160" w:firstLine="720"/>
        <w:jc w:val="both"/>
        <w:rPr>
          <w:rFonts w:ascii="Times New Roman" w:hAnsi="Times New Roman" w:cs="Times New Roman"/>
          <w:b/>
          <w:bCs/>
          <w:sz w:val="24"/>
          <w:szCs w:val="24"/>
        </w:rPr>
      </w:pPr>
    </w:p>
    <w:p w:rsidR="00AC4A5F" w:rsidRPr="001377C7" w:rsidRDefault="00AC4A5F" w:rsidP="001377C7">
      <w:pPr>
        <w:spacing w:after="0" w:line="360" w:lineRule="auto"/>
        <w:rPr>
          <w:rFonts w:ascii="Times New Roman" w:hAnsi="Times New Roman" w:cs="Times New Roman"/>
          <w:b/>
          <w:bCs/>
          <w:sz w:val="24"/>
          <w:szCs w:val="24"/>
        </w:rPr>
      </w:pPr>
    </w:p>
    <w:p w:rsidR="00AC4A5F" w:rsidRPr="001377C7" w:rsidRDefault="00AC4A5F" w:rsidP="001377C7">
      <w:pPr>
        <w:spacing w:after="0" w:line="360" w:lineRule="auto"/>
        <w:jc w:val="center"/>
        <w:rPr>
          <w:rFonts w:ascii="Times New Roman" w:hAnsi="Times New Roman" w:cs="Times New Roman"/>
          <w:sz w:val="24"/>
          <w:szCs w:val="24"/>
        </w:rPr>
      </w:pPr>
      <w:r w:rsidRPr="001377C7">
        <w:rPr>
          <w:rFonts w:ascii="Times New Roman" w:hAnsi="Times New Roman" w:cs="Times New Roman"/>
          <w:b/>
          <w:bCs/>
          <w:sz w:val="24"/>
          <w:szCs w:val="24"/>
        </w:rPr>
        <w:lastRenderedPageBreak/>
        <w:t>DEDICATION</w:t>
      </w:r>
    </w:p>
    <w:p w:rsidR="0003157C" w:rsidRPr="001377C7" w:rsidRDefault="0003157C"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We dedicate this work to our families, mentors, and friends, whose unwavering support, encouragement, and understanding have been our source of strength throughout the course of this research. Their sacrifices and belief in our potential have been instrumental in our success. This project is a reflection of their continuous prayers, guidance, and love.</w:t>
      </w:r>
    </w:p>
    <w:p w:rsidR="00AC4A5F" w:rsidRPr="001377C7" w:rsidRDefault="00AC4A5F" w:rsidP="001377C7">
      <w:pPr>
        <w:spacing w:after="0" w:line="360" w:lineRule="auto"/>
        <w:jc w:val="both"/>
        <w:rPr>
          <w:rFonts w:ascii="Times New Roman" w:hAnsi="Times New Roman" w:cs="Times New Roman"/>
          <w:sz w:val="24"/>
          <w:szCs w:val="24"/>
        </w:rPr>
      </w:pPr>
    </w:p>
    <w:p w:rsidR="00AC4A5F" w:rsidRPr="001377C7" w:rsidRDefault="00AC4A5F" w:rsidP="001377C7">
      <w:pPr>
        <w:spacing w:after="0" w:line="360" w:lineRule="auto"/>
        <w:jc w:val="both"/>
        <w:rPr>
          <w:rFonts w:ascii="Times New Roman" w:hAnsi="Times New Roman" w:cs="Times New Roman"/>
          <w:b/>
          <w:bCs/>
          <w:sz w:val="24"/>
          <w:szCs w:val="24"/>
        </w:rPr>
      </w:pPr>
      <w:r w:rsidRPr="001377C7">
        <w:rPr>
          <w:rFonts w:ascii="Times New Roman" w:hAnsi="Times New Roman" w:cs="Times New Roman"/>
          <w:b/>
          <w:bCs/>
          <w:sz w:val="24"/>
          <w:szCs w:val="24"/>
        </w:rPr>
        <w:br w:type="page"/>
      </w:r>
    </w:p>
    <w:p w:rsidR="00AC4A5F" w:rsidRPr="001377C7" w:rsidRDefault="00AC4A5F" w:rsidP="001377C7">
      <w:pPr>
        <w:spacing w:after="0" w:line="360" w:lineRule="auto"/>
        <w:ind w:left="1440" w:firstLine="720"/>
        <w:jc w:val="both"/>
        <w:rPr>
          <w:rFonts w:ascii="Times New Roman" w:hAnsi="Times New Roman" w:cs="Times New Roman"/>
          <w:b/>
          <w:bCs/>
          <w:sz w:val="24"/>
          <w:szCs w:val="24"/>
        </w:rPr>
      </w:pPr>
      <w:r w:rsidRPr="001377C7">
        <w:rPr>
          <w:rFonts w:ascii="Times New Roman" w:hAnsi="Times New Roman" w:cs="Times New Roman"/>
          <w:b/>
          <w:bCs/>
          <w:sz w:val="24"/>
          <w:szCs w:val="24"/>
        </w:rPr>
        <w:lastRenderedPageBreak/>
        <w:t>ACKNOWLEDGEMENTS</w:t>
      </w:r>
    </w:p>
    <w:p w:rsidR="00996AB7" w:rsidRDefault="0003157C" w:rsidP="00996AB7">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We wish to express our profound gratitude to Almighty God for granting us the wisdom, knowledge, and perseverance needed to complete this work. We are deeply indebted to our supervisor, </w:t>
      </w:r>
      <w:r w:rsidR="001377C7">
        <w:rPr>
          <w:rFonts w:ascii="Times New Roman" w:hAnsi="Times New Roman" w:cs="Times New Roman"/>
          <w:b/>
          <w:sz w:val="24"/>
          <w:szCs w:val="24"/>
        </w:rPr>
        <w:t>(</w:t>
      </w:r>
      <w:r w:rsidRPr="001377C7">
        <w:rPr>
          <w:rFonts w:ascii="Times New Roman" w:hAnsi="Times New Roman" w:cs="Times New Roman"/>
          <w:b/>
          <w:sz w:val="24"/>
          <w:szCs w:val="24"/>
        </w:rPr>
        <w:t>MR, OLARONGBE G.O</w:t>
      </w:r>
      <w:r w:rsidR="001377C7">
        <w:rPr>
          <w:rFonts w:ascii="Times New Roman" w:hAnsi="Times New Roman" w:cs="Times New Roman"/>
          <w:b/>
          <w:sz w:val="24"/>
          <w:szCs w:val="24"/>
        </w:rPr>
        <w:t>)</w:t>
      </w:r>
      <w:r w:rsidRPr="001377C7">
        <w:rPr>
          <w:rFonts w:ascii="Times New Roman" w:hAnsi="Times New Roman" w:cs="Times New Roman"/>
          <w:b/>
          <w:sz w:val="24"/>
          <w:szCs w:val="24"/>
        </w:rPr>
        <w:t>,</w:t>
      </w:r>
      <w:r w:rsidRPr="001377C7">
        <w:rPr>
          <w:rFonts w:ascii="Times New Roman" w:hAnsi="Times New Roman" w:cs="Times New Roman"/>
          <w:sz w:val="24"/>
          <w:szCs w:val="24"/>
        </w:rPr>
        <w:t xml:space="preserve"> whose invaluable guidance, encouragement, and constructive criticisms greatly enhanced the quality of this project. Our sincere appreciation goes to the ac</w:t>
      </w:r>
      <w:r w:rsidR="005231C8">
        <w:rPr>
          <w:rFonts w:ascii="Times New Roman" w:hAnsi="Times New Roman" w:cs="Times New Roman"/>
          <w:sz w:val="24"/>
          <w:szCs w:val="24"/>
        </w:rPr>
        <w:t>ademic and non-academic staff Of the Great Department of</w:t>
      </w:r>
      <w:r w:rsidRPr="001377C7">
        <w:rPr>
          <w:rFonts w:ascii="Times New Roman" w:hAnsi="Times New Roman" w:cs="Times New Roman"/>
          <w:sz w:val="24"/>
          <w:szCs w:val="24"/>
        </w:rPr>
        <w:t xml:space="preserve"> </w:t>
      </w:r>
      <w:r w:rsidRPr="005231C8">
        <w:rPr>
          <w:rFonts w:ascii="Times New Roman" w:hAnsi="Times New Roman" w:cs="Times New Roman"/>
          <w:b/>
          <w:sz w:val="24"/>
          <w:szCs w:val="24"/>
        </w:rPr>
        <w:t xml:space="preserve">Science Laboratory Technology, </w:t>
      </w:r>
      <w:r w:rsidR="000D708B" w:rsidRPr="005231C8">
        <w:rPr>
          <w:rFonts w:ascii="Times New Roman" w:hAnsi="Times New Roman" w:cs="Times New Roman"/>
          <w:b/>
          <w:sz w:val="24"/>
          <w:szCs w:val="24"/>
        </w:rPr>
        <w:t>Institute of Applied Sciences</w:t>
      </w:r>
      <w:r w:rsidR="005231C8">
        <w:rPr>
          <w:rFonts w:ascii="Times New Roman" w:hAnsi="Times New Roman" w:cs="Times New Roman"/>
          <w:b/>
          <w:sz w:val="24"/>
          <w:szCs w:val="24"/>
        </w:rPr>
        <w:t xml:space="preserve">, </w:t>
      </w:r>
      <w:r w:rsidR="00B00E9B" w:rsidRPr="005231C8">
        <w:rPr>
          <w:rFonts w:ascii="Times New Roman" w:hAnsi="Times New Roman" w:cs="Times New Roman"/>
          <w:b/>
          <w:sz w:val="24"/>
          <w:szCs w:val="24"/>
        </w:rPr>
        <w:t>Kwara State Polytechni</w:t>
      </w:r>
      <w:r w:rsidR="000D708B" w:rsidRPr="005231C8">
        <w:rPr>
          <w:rFonts w:ascii="Times New Roman" w:hAnsi="Times New Roman" w:cs="Times New Roman"/>
          <w:b/>
          <w:sz w:val="24"/>
          <w:szCs w:val="24"/>
        </w:rPr>
        <w:t>c</w:t>
      </w:r>
      <w:r w:rsidRPr="005231C8">
        <w:rPr>
          <w:rFonts w:ascii="Times New Roman" w:hAnsi="Times New Roman" w:cs="Times New Roman"/>
          <w:b/>
          <w:sz w:val="24"/>
          <w:szCs w:val="24"/>
        </w:rPr>
        <w:t>,</w:t>
      </w:r>
      <w:r w:rsidRPr="001377C7">
        <w:rPr>
          <w:rFonts w:ascii="Times New Roman" w:hAnsi="Times New Roman" w:cs="Times New Roman"/>
          <w:sz w:val="24"/>
          <w:szCs w:val="24"/>
        </w:rPr>
        <w:t xml:space="preserve"> for their support and contributions toward our academic journey.</w:t>
      </w:r>
      <w:r w:rsidR="00B00E9B" w:rsidRPr="001377C7">
        <w:rPr>
          <w:rFonts w:ascii="Times New Roman" w:hAnsi="Times New Roman" w:cs="Times New Roman"/>
          <w:sz w:val="24"/>
          <w:szCs w:val="24"/>
        </w:rPr>
        <w:t xml:space="preserve"> </w:t>
      </w:r>
    </w:p>
    <w:p w:rsidR="0003157C" w:rsidRPr="001377C7" w:rsidRDefault="0003157C" w:rsidP="00996AB7">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We are also grateful to all authors and researchers whose works provided a strong foundation for this study.</w:t>
      </w:r>
      <w:r w:rsidR="00B00E9B" w:rsidRPr="001377C7">
        <w:rPr>
          <w:rFonts w:ascii="Times New Roman" w:hAnsi="Times New Roman" w:cs="Times New Roman"/>
          <w:sz w:val="24"/>
          <w:szCs w:val="24"/>
        </w:rPr>
        <w:t xml:space="preserve"> </w:t>
      </w:r>
      <w:r w:rsidRPr="001377C7">
        <w:rPr>
          <w:rFonts w:ascii="Times New Roman" w:hAnsi="Times New Roman" w:cs="Times New Roman"/>
          <w:sz w:val="24"/>
          <w:szCs w:val="24"/>
        </w:rPr>
        <w:t>To our colleagues, friends, and families, your constant motivation and assistance throughout this project are deeply appreciated.</w:t>
      </w:r>
      <w:r w:rsidR="00B00E9B" w:rsidRPr="001377C7">
        <w:rPr>
          <w:rFonts w:ascii="Times New Roman" w:hAnsi="Times New Roman" w:cs="Times New Roman"/>
          <w:sz w:val="24"/>
          <w:szCs w:val="24"/>
        </w:rPr>
        <w:t xml:space="preserve"> </w:t>
      </w:r>
      <w:r w:rsidRPr="001377C7">
        <w:rPr>
          <w:rFonts w:ascii="Times New Roman" w:hAnsi="Times New Roman" w:cs="Times New Roman"/>
          <w:sz w:val="24"/>
          <w:szCs w:val="24"/>
        </w:rPr>
        <w:t>Finally, we recognize the spirit of teamwork, dedication, and hard work among all group members, without which this achievement would not have been possible.</w:t>
      </w:r>
    </w:p>
    <w:p w:rsidR="00AC4A5F" w:rsidRPr="001377C7" w:rsidRDefault="00AC4A5F" w:rsidP="001377C7">
      <w:pPr>
        <w:spacing w:after="0" w:line="360" w:lineRule="auto"/>
        <w:jc w:val="both"/>
        <w:rPr>
          <w:rFonts w:ascii="Times New Roman" w:hAnsi="Times New Roman" w:cs="Times New Roman"/>
          <w:sz w:val="24"/>
          <w:szCs w:val="24"/>
        </w:rPr>
      </w:pPr>
    </w:p>
    <w:p w:rsidR="00AC4A5F" w:rsidRPr="001377C7" w:rsidRDefault="00AC4A5F" w:rsidP="001377C7">
      <w:pPr>
        <w:spacing w:after="0" w:line="360" w:lineRule="auto"/>
        <w:jc w:val="both"/>
        <w:rPr>
          <w:rFonts w:ascii="Times New Roman" w:hAnsi="Times New Roman" w:cs="Times New Roman"/>
          <w:sz w:val="24"/>
          <w:szCs w:val="24"/>
        </w:rPr>
      </w:pPr>
    </w:p>
    <w:p w:rsidR="00AC4A5F" w:rsidRPr="001377C7" w:rsidRDefault="00AC4A5F" w:rsidP="001377C7">
      <w:pPr>
        <w:spacing w:after="0" w:line="360" w:lineRule="auto"/>
        <w:jc w:val="both"/>
        <w:rPr>
          <w:rFonts w:ascii="Times New Roman" w:hAnsi="Times New Roman" w:cs="Times New Roman"/>
          <w:sz w:val="24"/>
          <w:szCs w:val="24"/>
        </w:rPr>
      </w:pPr>
    </w:p>
    <w:p w:rsidR="00AC4A5F" w:rsidRDefault="00AC4A5F" w:rsidP="001377C7">
      <w:pPr>
        <w:spacing w:after="0" w:line="360" w:lineRule="auto"/>
        <w:jc w:val="both"/>
        <w:rPr>
          <w:rFonts w:ascii="Times New Roman" w:hAnsi="Times New Roman" w:cs="Times New Roman"/>
          <w:sz w:val="24"/>
          <w:szCs w:val="24"/>
        </w:rPr>
      </w:pPr>
    </w:p>
    <w:p w:rsidR="005231C8" w:rsidRDefault="005231C8" w:rsidP="001377C7">
      <w:pPr>
        <w:spacing w:after="0" w:line="360" w:lineRule="auto"/>
        <w:jc w:val="both"/>
        <w:rPr>
          <w:rFonts w:ascii="Times New Roman" w:hAnsi="Times New Roman" w:cs="Times New Roman"/>
          <w:sz w:val="24"/>
          <w:szCs w:val="24"/>
        </w:rPr>
      </w:pPr>
    </w:p>
    <w:p w:rsidR="005231C8" w:rsidRDefault="005231C8" w:rsidP="001377C7">
      <w:pPr>
        <w:spacing w:after="0" w:line="360" w:lineRule="auto"/>
        <w:jc w:val="both"/>
        <w:rPr>
          <w:rFonts w:ascii="Times New Roman" w:hAnsi="Times New Roman" w:cs="Times New Roman"/>
          <w:sz w:val="24"/>
          <w:szCs w:val="24"/>
        </w:rPr>
      </w:pPr>
    </w:p>
    <w:p w:rsidR="005231C8" w:rsidRDefault="005231C8" w:rsidP="001377C7">
      <w:pPr>
        <w:spacing w:after="0" w:line="360" w:lineRule="auto"/>
        <w:jc w:val="both"/>
        <w:rPr>
          <w:rFonts w:ascii="Times New Roman" w:hAnsi="Times New Roman" w:cs="Times New Roman"/>
          <w:sz w:val="24"/>
          <w:szCs w:val="24"/>
        </w:rPr>
      </w:pPr>
    </w:p>
    <w:p w:rsidR="005231C8" w:rsidRDefault="005231C8" w:rsidP="001377C7">
      <w:pPr>
        <w:spacing w:after="0" w:line="360" w:lineRule="auto"/>
        <w:jc w:val="both"/>
        <w:rPr>
          <w:rFonts w:ascii="Times New Roman" w:hAnsi="Times New Roman" w:cs="Times New Roman"/>
          <w:sz w:val="24"/>
          <w:szCs w:val="24"/>
        </w:rPr>
      </w:pPr>
    </w:p>
    <w:p w:rsidR="005231C8" w:rsidRDefault="005231C8" w:rsidP="001377C7">
      <w:pPr>
        <w:spacing w:after="0" w:line="360" w:lineRule="auto"/>
        <w:jc w:val="both"/>
        <w:rPr>
          <w:rFonts w:ascii="Times New Roman" w:hAnsi="Times New Roman" w:cs="Times New Roman"/>
          <w:sz w:val="24"/>
          <w:szCs w:val="24"/>
        </w:rPr>
      </w:pPr>
    </w:p>
    <w:p w:rsidR="005231C8" w:rsidRDefault="005231C8" w:rsidP="001377C7">
      <w:pPr>
        <w:spacing w:after="0" w:line="360" w:lineRule="auto"/>
        <w:jc w:val="both"/>
        <w:rPr>
          <w:rFonts w:ascii="Times New Roman" w:hAnsi="Times New Roman" w:cs="Times New Roman"/>
          <w:sz w:val="24"/>
          <w:szCs w:val="24"/>
        </w:rPr>
      </w:pPr>
    </w:p>
    <w:p w:rsidR="005231C8" w:rsidRDefault="005231C8" w:rsidP="001377C7">
      <w:pPr>
        <w:spacing w:after="0" w:line="360" w:lineRule="auto"/>
        <w:jc w:val="both"/>
        <w:rPr>
          <w:rFonts w:ascii="Times New Roman" w:hAnsi="Times New Roman" w:cs="Times New Roman"/>
          <w:sz w:val="24"/>
          <w:szCs w:val="24"/>
        </w:rPr>
      </w:pPr>
    </w:p>
    <w:p w:rsidR="005231C8" w:rsidRPr="001377C7" w:rsidRDefault="005231C8" w:rsidP="001377C7">
      <w:pPr>
        <w:spacing w:after="0" w:line="360" w:lineRule="auto"/>
        <w:jc w:val="both"/>
        <w:rPr>
          <w:rFonts w:ascii="Times New Roman" w:hAnsi="Times New Roman" w:cs="Times New Roman"/>
          <w:sz w:val="24"/>
          <w:szCs w:val="24"/>
        </w:rPr>
      </w:pPr>
    </w:p>
    <w:p w:rsidR="00423150" w:rsidRDefault="00423150" w:rsidP="001377C7">
      <w:pPr>
        <w:tabs>
          <w:tab w:val="left" w:pos="3340"/>
        </w:tabs>
        <w:spacing w:after="0" w:line="360" w:lineRule="auto"/>
        <w:rPr>
          <w:rFonts w:ascii="Times New Roman" w:hAnsi="Times New Roman" w:cs="Times New Roman"/>
          <w:b/>
          <w:bCs/>
          <w:sz w:val="24"/>
          <w:szCs w:val="24"/>
        </w:rPr>
      </w:pPr>
    </w:p>
    <w:p w:rsidR="005231C8" w:rsidRDefault="005231C8" w:rsidP="001377C7">
      <w:pPr>
        <w:tabs>
          <w:tab w:val="left" w:pos="3340"/>
        </w:tabs>
        <w:spacing w:after="0" w:line="360" w:lineRule="auto"/>
        <w:rPr>
          <w:rFonts w:ascii="Times New Roman" w:hAnsi="Times New Roman" w:cs="Times New Roman"/>
          <w:b/>
          <w:bCs/>
          <w:sz w:val="24"/>
          <w:szCs w:val="24"/>
        </w:rPr>
      </w:pPr>
    </w:p>
    <w:p w:rsidR="005231C8" w:rsidRDefault="005231C8" w:rsidP="001377C7">
      <w:pPr>
        <w:tabs>
          <w:tab w:val="left" w:pos="3340"/>
        </w:tabs>
        <w:spacing w:after="0" w:line="360" w:lineRule="auto"/>
        <w:rPr>
          <w:rFonts w:ascii="Times New Roman" w:hAnsi="Times New Roman" w:cs="Times New Roman"/>
          <w:b/>
          <w:bCs/>
          <w:sz w:val="24"/>
          <w:szCs w:val="24"/>
        </w:rPr>
      </w:pPr>
    </w:p>
    <w:p w:rsidR="00AC4A5F" w:rsidRPr="001377C7" w:rsidRDefault="00AC4A5F" w:rsidP="00BD1737">
      <w:pPr>
        <w:spacing w:after="0" w:line="360" w:lineRule="auto"/>
        <w:jc w:val="center"/>
        <w:rPr>
          <w:rFonts w:ascii="Times New Roman" w:hAnsi="Times New Roman" w:cs="Times New Roman"/>
          <w:sz w:val="24"/>
          <w:szCs w:val="24"/>
        </w:rPr>
      </w:pPr>
      <w:r w:rsidRPr="001377C7">
        <w:rPr>
          <w:rFonts w:ascii="Times New Roman" w:hAnsi="Times New Roman" w:cs="Times New Roman"/>
          <w:b/>
          <w:bCs/>
          <w:sz w:val="24"/>
          <w:szCs w:val="24"/>
        </w:rPr>
        <w:lastRenderedPageBreak/>
        <w:t>TABLE OF CONTENTS</w:t>
      </w:r>
    </w:p>
    <w:p w:rsidR="00AC4A5F" w:rsidRPr="001377C7" w:rsidRDefault="00AC4A5F"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TITLE PAGE</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423150" w:rsidRPr="001377C7">
        <w:rPr>
          <w:rFonts w:ascii="Times New Roman" w:hAnsi="Times New Roman" w:cs="Times New Roman"/>
          <w:sz w:val="24"/>
          <w:szCs w:val="24"/>
        </w:rPr>
        <w:tab/>
      </w:r>
      <w:r w:rsidR="00423150" w:rsidRPr="001377C7">
        <w:rPr>
          <w:rFonts w:ascii="Times New Roman" w:hAnsi="Times New Roman" w:cs="Times New Roman"/>
          <w:sz w:val="24"/>
          <w:szCs w:val="24"/>
        </w:rPr>
        <w:tab/>
      </w:r>
      <w:r w:rsidRPr="001377C7">
        <w:rPr>
          <w:rFonts w:ascii="Times New Roman" w:hAnsi="Times New Roman" w:cs="Times New Roman"/>
          <w:sz w:val="24"/>
          <w:szCs w:val="24"/>
        </w:rPr>
        <w:t xml:space="preserve"> i</w:t>
      </w:r>
    </w:p>
    <w:p w:rsidR="00AC4A5F" w:rsidRPr="001377C7" w:rsidRDefault="00AC4A5F"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CERTIFICATION</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t xml:space="preserve">          </w:t>
      </w:r>
      <w:r w:rsidR="00423150" w:rsidRPr="001377C7">
        <w:rPr>
          <w:rFonts w:ascii="Times New Roman" w:hAnsi="Times New Roman" w:cs="Times New Roman"/>
          <w:sz w:val="24"/>
          <w:szCs w:val="24"/>
        </w:rPr>
        <w:tab/>
      </w:r>
      <w:r w:rsidR="00423150" w:rsidRPr="001377C7">
        <w:rPr>
          <w:rFonts w:ascii="Times New Roman" w:hAnsi="Times New Roman" w:cs="Times New Roman"/>
          <w:sz w:val="24"/>
          <w:szCs w:val="24"/>
        </w:rPr>
        <w:tab/>
      </w:r>
      <w:r w:rsidR="00423150" w:rsidRPr="001377C7">
        <w:rPr>
          <w:rFonts w:ascii="Times New Roman" w:hAnsi="Times New Roman" w:cs="Times New Roman"/>
          <w:sz w:val="24"/>
          <w:szCs w:val="24"/>
        </w:rPr>
        <w:tab/>
      </w:r>
      <w:r w:rsidRPr="001377C7">
        <w:rPr>
          <w:rFonts w:ascii="Times New Roman" w:hAnsi="Times New Roman" w:cs="Times New Roman"/>
          <w:sz w:val="24"/>
          <w:szCs w:val="24"/>
        </w:rPr>
        <w:t>ii</w:t>
      </w:r>
    </w:p>
    <w:p w:rsidR="00AC4A5F" w:rsidRPr="001377C7" w:rsidRDefault="00AC4A5F"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DEDICATION</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423150" w:rsidRPr="001377C7">
        <w:rPr>
          <w:rFonts w:ascii="Times New Roman" w:hAnsi="Times New Roman" w:cs="Times New Roman"/>
          <w:sz w:val="24"/>
          <w:szCs w:val="24"/>
        </w:rPr>
        <w:tab/>
      </w:r>
      <w:r w:rsidR="00423150" w:rsidRPr="001377C7">
        <w:rPr>
          <w:rFonts w:ascii="Times New Roman" w:hAnsi="Times New Roman" w:cs="Times New Roman"/>
          <w:sz w:val="24"/>
          <w:szCs w:val="24"/>
        </w:rPr>
        <w:tab/>
      </w:r>
      <w:r w:rsidRPr="001377C7">
        <w:rPr>
          <w:rFonts w:ascii="Times New Roman" w:hAnsi="Times New Roman" w:cs="Times New Roman"/>
          <w:sz w:val="24"/>
          <w:szCs w:val="24"/>
        </w:rPr>
        <w:t>iii</w:t>
      </w:r>
    </w:p>
    <w:p w:rsidR="00AC4A5F" w:rsidRPr="001377C7" w:rsidRDefault="00AC4A5F"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ACKNOWLEDGEMENTS</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423150" w:rsidRPr="001377C7">
        <w:rPr>
          <w:rFonts w:ascii="Times New Roman" w:hAnsi="Times New Roman" w:cs="Times New Roman"/>
          <w:sz w:val="24"/>
          <w:szCs w:val="24"/>
        </w:rPr>
        <w:tab/>
      </w:r>
      <w:r w:rsidR="00423150" w:rsidRPr="001377C7">
        <w:rPr>
          <w:rFonts w:ascii="Times New Roman" w:hAnsi="Times New Roman" w:cs="Times New Roman"/>
          <w:sz w:val="24"/>
          <w:szCs w:val="24"/>
        </w:rPr>
        <w:tab/>
        <w:t>i</w:t>
      </w:r>
      <w:r w:rsidR="00BD1737">
        <w:rPr>
          <w:rFonts w:ascii="Times New Roman" w:hAnsi="Times New Roman" w:cs="Times New Roman"/>
          <w:sz w:val="24"/>
          <w:szCs w:val="24"/>
        </w:rPr>
        <w:t>v</w:t>
      </w:r>
    </w:p>
    <w:p w:rsidR="00AC4A5F" w:rsidRPr="001377C7" w:rsidRDefault="00AC4A5F"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 xml:space="preserve">TABLE OF CONTENT </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423150" w:rsidRPr="001377C7">
        <w:rPr>
          <w:rFonts w:ascii="Times New Roman" w:hAnsi="Times New Roman" w:cs="Times New Roman"/>
          <w:sz w:val="24"/>
          <w:szCs w:val="24"/>
        </w:rPr>
        <w:tab/>
        <w:t>v</w:t>
      </w:r>
    </w:p>
    <w:p w:rsidR="00AC4A5F" w:rsidRPr="001377C7" w:rsidRDefault="00AC4A5F"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LIST OF TABLES</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996AB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423150"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00903995" w:rsidRPr="001377C7">
        <w:rPr>
          <w:rFonts w:ascii="Times New Roman" w:hAnsi="Times New Roman" w:cs="Times New Roman"/>
          <w:sz w:val="24"/>
          <w:szCs w:val="24"/>
        </w:rPr>
        <w:t>viii</w:t>
      </w:r>
    </w:p>
    <w:p w:rsidR="00AC4A5F" w:rsidRPr="001377C7" w:rsidRDefault="00AC4A5F"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ABSTRACT</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423150" w:rsidRPr="001377C7">
        <w:rPr>
          <w:rFonts w:ascii="Times New Roman" w:hAnsi="Times New Roman" w:cs="Times New Roman"/>
          <w:sz w:val="24"/>
          <w:szCs w:val="24"/>
        </w:rPr>
        <w:tab/>
      </w:r>
      <w:r w:rsidR="00423150" w:rsidRPr="001377C7">
        <w:rPr>
          <w:rFonts w:ascii="Times New Roman" w:hAnsi="Times New Roman" w:cs="Times New Roman"/>
          <w:sz w:val="24"/>
          <w:szCs w:val="24"/>
        </w:rPr>
        <w:tab/>
      </w:r>
      <w:r w:rsidR="00903995" w:rsidRPr="001377C7">
        <w:rPr>
          <w:rFonts w:ascii="Times New Roman" w:hAnsi="Times New Roman" w:cs="Times New Roman"/>
          <w:sz w:val="24"/>
          <w:szCs w:val="24"/>
        </w:rPr>
        <w:t>i</w:t>
      </w:r>
      <w:r w:rsidRPr="001377C7">
        <w:rPr>
          <w:rFonts w:ascii="Times New Roman" w:hAnsi="Times New Roman" w:cs="Times New Roman"/>
          <w:sz w:val="24"/>
          <w:szCs w:val="24"/>
        </w:rPr>
        <w:t>x</w:t>
      </w:r>
    </w:p>
    <w:p w:rsidR="00AC4A5F" w:rsidRPr="001377C7" w:rsidRDefault="00AC4A5F" w:rsidP="00BD1737">
      <w:pPr>
        <w:spacing w:after="0" w:line="360" w:lineRule="auto"/>
        <w:jc w:val="center"/>
        <w:rPr>
          <w:rFonts w:ascii="Times New Roman" w:hAnsi="Times New Roman" w:cs="Times New Roman"/>
          <w:b/>
          <w:sz w:val="24"/>
          <w:szCs w:val="24"/>
        </w:rPr>
      </w:pPr>
      <w:r w:rsidRPr="001377C7">
        <w:rPr>
          <w:rFonts w:ascii="Times New Roman" w:hAnsi="Times New Roman" w:cs="Times New Roman"/>
          <w:b/>
          <w:sz w:val="24"/>
          <w:szCs w:val="24"/>
        </w:rPr>
        <w:t>CHAPTER ONE</w:t>
      </w:r>
    </w:p>
    <w:p w:rsidR="00AC4A5F" w:rsidRPr="001377C7" w:rsidRDefault="00423150"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1.0</w:t>
      </w:r>
      <w:r w:rsidRPr="001377C7">
        <w:rPr>
          <w:rFonts w:ascii="Times New Roman" w:hAnsi="Times New Roman" w:cs="Times New Roman"/>
          <w:sz w:val="24"/>
          <w:szCs w:val="24"/>
        </w:rPr>
        <w:tab/>
        <w:t>Introduction</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t>1</w:t>
      </w:r>
      <w:r w:rsidR="00AC4A5F" w:rsidRPr="001377C7">
        <w:rPr>
          <w:rFonts w:ascii="Times New Roman" w:hAnsi="Times New Roman" w:cs="Times New Roman"/>
          <w:sz w:val="24"/>
          <w:szCs w:val="24"/>
        </w:rPr>
        <w:t xml:space="preserve">                                                  </w:t>
      </w:r>
    </w:p>
    <w:p w:rsidR="00AC4A5F" w:rsidRPr="001377C7" w:rsidRDefault="00423150"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1.1</w:t>
      </w:r>
      <w:r w:rsidRPr="001377C7">
        <w:rPr>
          <w:rFonts w:ascii="Times New Roman" w:hAnsi="Times New Roman" w:cs="Times New Roman"/>
          <w:sz w:val="24"/>
          <w:szCs w:val="24"/>
        </w:rPr>
        <w:tab/>
      </w:r>
      <w:r w:rsidR="000608D4" w:rsidRPr="001377C7">
        <w:rPr>
          <w:rFonts w:ascii="Times New Roman" w:hAnsi="Times New Roman" w:cs="Times New Roman"/>
          <w:sz w:val="24"/>
          <w:szCs w:val="24"/>
        </w:rPr>
        <w:t>Literature review</w:t>
      </w:r>
      <w:r w:rsidR="000608D4" w:rsidRPr="001377C7">
        <w:rPr>
          <w:rFonts w:ascii="Times New Roman" w:hAnsi="Times New Roman" w:cs="Times New Roman"/>
          <w:sz w:val="24"/>
          <w:szCs w:val="24"/>
        </w:rPr>
        <w:tab/>
      </w:r>
      <w:r w:rsidR="000D708B" w:rsidRPr="001377C7">
        <w:rPr>
          <w:rFonts w:ascii="Times New Roman" w:hAnsi="Times New Roman" w:cs="Times New Roman"/>
          <w:sz w:val="24"/>
          <w:szCs w:val="24"/>
        </w:rPr>
        <w:tab/>
      </w:r>
      <w:r w:rsidR="000D708B" w:rsidRPr="001377C7">
        <w:rPr>
          <w:rFonts w:ascii="Times New Roman" w:hAnsi="Times New Roman" w:cs="Times New Roman"/>
          <w:sz w:val="24"/>
          <w:szCs w:val="24"/>
        </w:rPr>
        <w:tab/>
      </w:r>
      <w:r w:rsidR="000D708B" w:rsidRPr="001377C7">
        <w:rPr>
          <w:rFonts w:ascii="Times New Roman" w:hAnsi="Times New Roman" w:cs="Times New Roman"/>
          <w:sz w:val="24"/>
          <w:szCs w:val="24"/>
        </w:rPr>
        <w:tab/>
      </w:r>
      <w:r w:rsidR="000D708B" w:rsidRPr="001377C7">
        <w:rPr>
          <w:rFonts w:ascii="Times New Roman" w:hAnsi="Times New Roman" w:cs="Times New Roman"/>
          <w:sz w:val="24"/>
          <w:szCs w:val="24"/>
        </w:rPr>
        <w:tab/>
      </w:r>
      <w:r w:rsidR="00996AB7">
        <w:rPr>
          <w:rFonts w:ascii="Times New Roman" w:hAnsi="Times New Roman" w:cs="Times New Roman"/>
          <w:sz w:val="24"/>
          <w:szCs w:val="24"/>
        </w:rPr>
        <w:tab/>
      </w:r>
      <w:r w:rsidR="000D708B"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000608D4" w:rsidRPr="001377C7">
        <w:rPr>
          <w:rFonts w:ascii="Times New Roman" w:hAnsi="Times New Roman" w:cs="Times New Roman"/>
          <w:sz w:val="24"/>
          <w:szCs w:val="24"/>
        </w:rPr>
        <w:t>13</w:t>
      </w:r>
    </w:p>
    <w:p w:rsidR="00AC4A5F" w:rsidRPr="001377C7" w:rsidRDefault="00423150"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1.2</w:t>
      </w:r>
      <w:r w:rsidRPr="001377C7">
        <w:rPr>
          <w:rFonts w:ascii="Times New Roman" w:hAnsi="Times New Roman" w:cs="Times New Roman"/>
          <w:sz w:val="24"/>
          <w:szCs w:val="24"/>
        </w:rPr>
        <w:tab/>
      </w:r>
      <w:r w:rsidR="000D708B" w:rsidRPr="001377C7">
        <w:rPr>
          <w:rFonts w:ascii="Times New Roman" w:hAnsi="Times New Roman" w:cs="Times New Roman"/>
          <w:sz w:val="24"/>
          <w:szCs w:val="24"/>
        </w:rPr>
        <w:t>Problem statement</w:t>
      </w:r>
      <w:r w:rsidR="000D708B" w:rsidRPr="001377C7">
        <w:rPr>
          <w:rFonts w:ascii="Times New Roman" w:hAnsi="Times New Roman" w:cs="Times New Roman"/>
          <w:sz w:val="24"/>
          <w:szCs w:val="24"/>
        </w:rPr>
        <w:tab/>
      </w:r>
      <w:r w:rsidR="000D708B" w:rsidRPr="001377C7">
        <w:rPr>
          <w:rFonts w:ascii="Times New Roman" w:hAnsi="Times New Roman" w:cs="Times New Roman"/>
          <w:sz w:val="24"/>
          <w:szCs w:val="24"/>
        </w:rPr>
        <w:tab/>
      </w:r>
      <w:r w:rsidR="000D708B" w:rsidRPr="001377C7">
        <w:rPr>
          <w:rFonts w:ascii="Times New Roman" w:hAnsi="Times New Roman" w:cs="Times New Roman"/>
          <w:sz w:val="24"/>
          <w:szCs w:val="24"/>
        </w:rPr>
        <w:tab/>
      </w:r>
      <w:r w:rsidR="000D708B" w:rsidRPr="001377C7">
        <w:rPr>
          <w:rFonts w:ascii="Times New Roman" w:hAnsi="Times New Roman" w:cs="Times New Roman"/>
          <w:sz w:val="24"/>
          <w:szCs w:val="24"/>
        </w:rPr>
        <w:tab/>
      </w:r>
      <w:r w:rsidR="000D708B" w:rsidRPr="001377C7">
        <w:rPr>
          <w:rFonts w:ascii="Times New Roman" w:hAnsi="Times New Roman" w:cs="Times New Roman"/>
          <w:sz w:val="24"/>
          <w:szCs w:val="24"/>
        </w:rPr>
        <w:tab/>
      </w:r>
      <w:r w:rsidR="000D708B"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000608D4" w:rsidRPr="001377C7">
        <w:rPr>
          <w:rFonts w:ascii="Times New Roman" w:hAnsi="Times New Roman" w:cs="Times New Roman"/>
          <w:sz w:val="24"/>
          <w:szCs w:val="24"/>
        </w:rPr>
        <w:t>21</w:t>
      </w:r>
    </w:p>
    <w:p w:rsidR="00AC4A5F" w:rsidRPr="001377C7" w:rsidRDefault="00423150"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1.3</w:t>
      </w:r>
      <w:r w:rsidRPr="001377C7">
        <w:rPr>
          <w:rFonts w:ascii="Times New Roman" w:hAnsi="Times New Roman" w:cs="Times New Roman"/>
          <w:sz w:val="24"/>
          <w:szCs w:val="24"/>
        </w:rPr>
        <w:tab/>
      </w:r>
      <w:r w:rsidR="000608D4" w:rsidRPr="001377C7">
        <w:rPr>
          <w:rFonts w:ascii="Times New Roman" w:hAnsi="Times New Roman" w:cs="Times New Roman"/>
          <w:sz w:val="24"/>
          <w:szCs w:val="24"/>
        </w:rPr>
        <w:t>Justification of study</w:t>
      </w:r>
      <w:r w:rsidR="000608D4" w:rsidRPr="001377C7">
        <w:rPr>
          <w:rFonts w:ascii="Times New Roman" w:hAnsi="Times New Roman" w:cs="Times New Roman"/>
          <w:sz w:val="24"/>
          <w:szCs w:val="24"/>
        </w:rPr>
        <w:tab/>
      </w:r>
      <w:r w:rsidR="000608D4" w:rsidRPr="001377C7">
        <w:rPr>
          <w:rFonts w:ascii="Times New Roman" w:hAnsi="Times New Roman" w:cs="Times New Roman"/>
          <w:sz w:val="24"/>
          <w:szCs w:val="24"/>
        </w:rPr>
        <w:tab/>
      </w:r>
      <w:r w:rsidR="000608D4" w:rsidRPr="001377C7">
        <w:rPr>
          <w:rFonts w:ascii="Times New Roman" w:hAnsi="Times New Roman" w:cs="Times New Roman"/>
          <w:sz w:val="24"/>
          <w:szCs w:val="24"/>
        </w:rPr>
        <w:tab/>
      </w:r>
      <w:r w:rsidR="000608D4" w:rsidRPr="001377C7">
        <w:rPr>
          <w:rFonts w:ascii="Times New Roman" w:hAnsi="Times New Roman" w:cs="Times New Roman"/>
          <w:sz w:val="24"/>
          <w:szCs w:val="24"/>
        </w:rPr>
        <w:tab/>
      </w:r>
      <w:r w:rsidR="000608D4" w:rsidRPr="001377C7">
        <w:rPr>
          <w:rFonts w:ascii="Times New Roman" w:hAnsi="Times New Roman" w:cs="Times New Roman"/>
          <w:sz w:val="24"/>
          <w:szCs w:val="24"/>
        </w:rPr>
        <w:tab/>
      </w:r>
      <w:r w:rsidR="000608D4" w:rsidRPr="001377C7">
        <w:rPr>
          <w:rFonts w:ascii="Times New Roman" w:hAnsi="Times New Roman" w:cs="Times New Roman"/>
          <w:sz w:val="24"/>
          <w:szCs w:val="24"/>
        </w:rPr>
        <w:tab/>
      </w:r>
      <w:r w:rsidR="000608D4"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000608D4" w:rsidRPr="001377C7">
        <w:rPr>
          <w:rFonts w:ascii="Times New Roman" w:hAnsi="Times New Roman" w:cs="Times New Roman"/>
          <w:sz w:val="24"/>
          <w:szCs w:val="24"/>
        </w:rPr>
        <w:t>22</w:t>
      </w:r>
    </w:p>
    <w:p w:rsidR="00AC4A5F" w:rsidRPr="001377C7" w:rsidRDefault="00423150"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1.4</w:t>
      </w:r>
      <w:r w:rsidRPr="001377C7">
        <w:rPr>
          <w:rFonts w:ascii="Times New Roman" w:hAnsi="Times New Roman" w:cs="Times New Roman"/>
          <w:sz w:val="24"/>
          <w:szCs w:val="24"/>
        </w:rPr>
        <w:tab/>
      </w:r>
      <w:r w:rsidR="000D1E87" w:rsidRPr="001377C7">
        <w:rPr>
          <w:rFonts w:ascii="Times New Roman" w:hAnsi="Times New Roman" w:cs="Times New Roman"/>
          <w:sz w:val="24"/>
          <w:szCs w:val="24"/>
        </w:rPr>
        <w:t>Aims and Objectives</w:t>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000608D4" w:rsidRPr="001377C7">
        <w:rPr>
          <w:rFonts w:ascii="Times New Roman" w:hAnsi="Times New Roman" w:cs="Times New Roman"/>
          <w:sz w:val="24"/>
          <w:szCs w:val="24"/>
        </w:rPr>
        <w:t>23</w:t>
      </w:r>
    </w:p>
    <w:p w:rsidR="00AC4A5F" w:rsidRPr="001377C7" w:rsidRDefault="00AC4A5F" w:rsidP="00BD1737">
      <w:pPr>
        <w:spacing w:after="0" w:line="360" w:lineRule="auto"/>
        <w:jc w:val="center"/>
        <w:rPr>
          <w:rFonts w:ascii="Times New Roman" w:hAnsi="Times New Roman" w:cs="Times New Roman"/>
          <w:b/>
          <w:bCs/>
          <w:sz w:val="24"/>
          <w:szCs w:val="24"/>
        </w:rPr>
      </w:pPr>
      <w:r w:rsidRPr="001377C7">
        <w:rPr>
          <w:rFonts w:ascii="Times New Roman" w:hAnsi="Times New Roman" w:cs="Times New Roman"/>
          <w:b/>
          <w:bCs/>
          <w:sz w:val="24"/>
          <w:szCs w:val="24"/>
        </w:rPr>
        <w:t>CHAPTER TWO</w:t>
      </w:r>
    </w:p>
    <w:p w:rsidR="00AC4A5F" w:rsidRPr="001377C7" w:rsidRDefault="00423150"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2.0</w:t>
      </w:r>
      <w:r w:rsidR="007361AB" w:rsidRPr="001377C7">
        <w:rPr>
          <w:rFonts w:ascii="Times New Roman" w:hAnsi="Times New Roman" w:cs="Times New Roman"/>
          <w:sz w:val="24"/>
          <w:szCs w:val="24"/>
        </w:rPr>
        <w:tab/>
        <w:t>Materials and Methods</w:t>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000608D4" w:rsidRPr="001377C7">
        <w:rPr>
          <w:rFonts w:ascii="Times New Roman" w:hAnsi="Times New Roman" w:cs="Times New Roman"/>
          <w:sz w:val="24"/>
          <w:szCs w:val="24"/>
        </w:rPr>
        <w:t>24</w:t>
      </w:r>
    </w:p>
    <w:p w:rsidR="00AC4A5F" w:rsidRPr="001377C7" w:rsidRDefault="00423150"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2.1</w:t>
      </w:r>
      <w:r w:rsidRPr="001377C7">
        <w:rPr>
          <w:rFonts w:ascii="Times New Roman" w:hAnsi="Times New Roman" w:cs="Times New Roman"/>
          <w:sz w:val="24"/>
          <w:szCs w:val="24"/>
        </w:rPr>
        <w:tab/>
        <w:t>S</w:t>
      </w:r>
      <w:r w:rsidR="00AC4A5F" w:rsidRPr="001377C7">
        <w:rPr>
          <w:rFonts w:ascii="Times New Roman" w:hAnsi="Times New Roman" w:cs="Times New Roman"/>
          <w:sz w:val="24"/>
          <w:szCs w:val="24"/>
        </w:rPr>
        <w:t>amples</w:t>
      </w:r>
      <w:r w:rsidR="007361AB" w:rsidRPr="001377C7">
        <w:rPr>
          <w:rFonts w:ascii="Times New Roman" w:hAnsi="Times New Roman" w:cs="Times New Roman"/>
          <w:sz w:val="24"/>
          <w:szCs w:val="24"/>
        </w:rPr>
        <w:t xml:space="preserve"> Collection</w:t>
      </w:r>
      <w:r w:rsidR="000608D4" w:rsidRPr="001377C7">
        <w:rPr>
          <w:rFonts w:ascii="Times New Roman" w:hAnsi="Times New Roman" w:cs="Times New Roman"/>
          <w:sz w:val="24"/>
          <w:szCs w:val="24"/>
        </w:rPr>
        <w:t xml:space="preserve"> and Location</w:t>
      </w:r>
      <w:r w:rsidR="000608D4" w:rsidRPr="001377C7">
        <w:rPr>
          <w:rFonts w:ascii="Times New Roman" w:hAnsi="Times New Roman" w:cs="Times New Roman"/>
          <w:sz w:val="24"/>
          <w:szCs w:val="24"/>
        </w:rPr>
        <w:tab/>
      </w:r>
      <w:r w:rsidR="000608D4" w:rsidRPr="001377C7">
        <w:rPr>
          <w:rFonts w:ascii="Times New Roman" w:hAnsi="Times New Roman" w:cs="Times New Roman"/>
          <w:sz w:val="24"/>
          <w:szCs w:val="24"/>
        </w:rPr>
        <w:tab/>
      </w:r>
      <w:r w:rsidR="000608D4" w:rsidRPr="001377C7">
        <w:rPr>
          <w:rFonts w:ascii="Times New Roman" w:hAnsi="Times New Roman" w:cs="Times New Roman"/>
          <w:sz w:val="24"/>
          <w:szCs w:val="24"/>
        </w:rPr>
        <w:tab/>
      </w:r>
      <w:r w:rsidR="000608D4" w:rsidRPr="001377C7">
        <w:rPr>
          <w:rFonts w:ascii="Times New Roman" w:hAnsi="Times New Roman" w:cs="Times New Roman"/>
          <w:sz w:val="24"/>
          <w:szCs w:val="24"/>
        </w:rPr>
        <w:tab/>
      </w:r>
      <w:r w:rsidR="000608D4"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000608D4" w:rsidRPr="001377C7">
        <w:rPr>
          <w:rFonts w:ascii="Times New Roman" w:hAnsi="Times New Roman" w:cs="Times New Roman"/>
          <w:sz w:val="24"/>
          <w:szCs w:val="24"/>
        </w:rPr>
        <w:t>24</w:t>
      </w:r>
    </w:p>
    <w:p w:rsidR="00AC4A5F" w:rsidRPr="001377C7" w:rsidRDefault="00AC4A5F"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2.2</w:t>
      </w:r>
      <w:r w:rsidR="003E656B" w:rsidRPr="001377C7">
        <w:rPr>
          <w:rFonts w:ascii="Times New Roman" w:hAnsi="Times New Roman" w:cs="Times New Roman"/>
          <w:sz w:val="24"/>
          <w:szCs w:val="24"/>
        </w:rPr>
        <w:tab/>
      </w:r>
      <w:r w:rsidRPr="001377C7">
        <w:rPr>
          <w:rFonts w:ascii="Times New Roman" w:hAnsi="Times New Roman" w:cs="Times New Roman"/>
          <w:sz w:val="24"/>
          <w:szCs w:val="24"/>
        </w:rPr>
        <w:t xml:space="preserve">Sterilization of </w:t>
      </w:r>
      <w:r w:rsidR="007361AB" w:rsidRPr="001377C7">
        <w:rPr>
          <w:rFonts w:ascii="Times New Roman" w:hAnsi="Times New Roman" w:cs="Times New Roman"/>
          <w:sz w:val="24"/>
          <w:szCs w:val="24"/>
        </w:rPr>
        <w:t>Equipment and Environment</w:t>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000608D4" w:rsidRPr="001377C7">
        <w:rPr>
          <w:rFonts w:ascii="Times New Roman" w:hAnsi="Times New Roman" w:cs="Times New Roman"/>
          <w:sz w:val="24"/>
          <w:szCs w:val="24"/>
        </w:rPr>
        <w:t>24</w:t>
      </w:r>
    </w:p>
    <w:p w:rsidR="00AC4A5F" w:rsidRPr="001377C7" w:rsidRDefault="000608D4"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2.3</w:t>
      </w:r>
      <w:r w:rsidR="003E656B" w:rsidRPr="001377C7">
        <w:rPr>
          <w:rFonts w:ascii="Times New Roman" w:hAnsi="Times New Roman" w:cs="Times New Roman"/>
          <w:sz w:val="24"/>
          <w:szCs w:val="24"/>
        </w:rPr>
        <w:tab/>
      </w:r>
      <w:r w:rsidR="007361AB" w:rsidRPr="001377C7">
        <w:rPr>
          <w:rFonts w:ascii="Times New Roman" w:hAnsi="Times New Roman" w:cs="Times New Roman"/>
          <w:sz w:val="24"/>
          <w:szCs w:val="24"/>
        </w:rPr>
        <w:t>Media Preparation</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Pr="001377C7">
        <w:rPr>
          <w:rFonts w:ascii="Times New Roman" w:hAnsi="Times New Roman" w:cs="Times New Roman"/>
          <w:sz w:val="24"/>
          <w:szCs w:val="24"/>
        </w:rPr>
        <w:t>24</w:t>
      </w:r>
    </w:p>
    <w:p w:rsidR="00AC4A5F" w:rsidRPr="001377C7" w:rsidRDefault="000608D4"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2.4</w:t>
      </w:r>
      <w:r w:rsidR="003E656B" w:rsidRPr="001377C7">
        <w:rPr>
          <w:rFonts w:ascii="Times New Roman" w:hAnsi="Times New Roman" w:cs="Times New Roman"/>
          <w:sz w:val="24"/>
          <w:szCs w:val="24"/>
        </w:rPr>
        <w:tab/>
      </w:r>
      <w:r w:rsidR="007361AB" w:rsidRPr="001377C7">
        <w:rPr>
          <w:rFonts w:ascii="Times New Roman" w:hAnsi="Times New Roman" w:cs="Times New Roman"/>
          <w:sz w:val="24"/>
          <w:szCs w:val="24"/>
        </w:rPr>
        <w:t>Serial Dilution</w:t>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Pr="001377C7">
        <w:rPr>
          <w:rFonts w:ascii="Times New Roman" w:hAnsi="Times New Roman" w:cs="Times New Roman"/>
          <w:sz w:val="24"/>
          <w:szCs w:val="24"/>
        </w:rPr>
        <w:t>25</w:t>
      </w:r>
    </w:p>
    <w:p w:rsidR="007361AB" w:rsidRPr="001377C7" w:rsidRDefault="000608D4"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2.5</w:t>
      </w:r>
      <w:r w:rsidR="007361AB" w:rsidRPr="001377C7">
        <w:rPr>
          <w:rFonts w:ascii="Times New Roman" w:hAnsi="Times New Roman" w:cs="Times New Roman"/>
          <w:sz w:val="24"/>
          <w:szCs w:val="24"/>
        </w:rPr>
        <w:tab/>
        <w:t>Inoculation</w:t>
      </w:r>
      <w:r w:rsidRPr="001377C7">
        <w:rPr>
          <w:rFonts w:ascii="Times New Roman" w:hAnsi="Times New Roman" w:cs="Times New Roman"/>
          <w:sz w:val="24"/>
          <w:szCs w:val="24"/>
        </w:rPr>
        <w:t xml:space="preserve"> of the sample</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Pr="001377C7">
        <w:rPr>
          <w:rFonts w:ascii="Times New Roman" w:hAnsi="Times New Roman" w:cs="Times New Roman"/>
          <w:sz w:val="24"/>
          <w:szCs w:val="24"/>
        </w:rPr>
        <w:t>26</w:t>
      </w:r>
    </w:p>
    <w:p w:rsidR="00AC4A5F" w:rsidRPr="001377C7" w:rsidRDefault="000608D4"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2.6</w:t>
      </w:r>
      <w:r w:rsidR="003E656B" w:rsidRPr="001377C7">
        <w:rPr>
          <w:rFonts w:ascii="Times New Roman" w:hAnsi="Times New Roman" w:cs="Times New Roman"/>
          <w:sz w:val="24"/>
          <w:szCs w:val="24"/>
        </w:rPr>
        <w:tab/>
      </w:r>
      <w:r w:rsidR="00AC4A5F" w:rsidRPr="001377C7">
        <w:rPr>
          <w:rFonts w:ascii="Times New Roman" w:hAnsi="Times New Roman" w:cs="Times New Roman"/>
          <w:sz w:val="24"/>
          <w:szCs w:val="24"/>
        </w:rPr>
        <w:t>Characterization and identification</w:t>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Pr="001377C7">
        <w:rPr>
          <w:rFonts w:ascii="Times New Roman" w:hAnsi="Times New Roman" w:cs="Times New Roman"/>
          <w:sz w:val="24"/>
          <w:szCs w:val="24"/>
        </w:rPr>
        <w:t>26</w:t>
      </w:r>
    </w:p>
    <w:p w:rsidR="007361AB" w:rsidRPr="001377C7" w:rsidRDefault="000608D4"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2.7</w:t>
      </w:r>
      <w:r w:rsidRPr="001377C7">
        <w:rPr>
          <w:rFonts w:ascii="Times New Roman" w:hAnsi="Times New Roman" w:cs="Times New Roman"/>
          <w:sz w:val="24"/>
          <w:szCs w:val="24"/>
        </w:rPr>
        <w:tab/>
        <w:t>Sub</w:t>
      </w:r>
      <w:r w:rsidR="007361AB" w:rsidRPr="001377C7">
        <w:rPr>
          <w:rFonts w:ascii="Times New Roman" w:hAnsi="Times New Roman" w:cs="Times New Roman"/>
          <w:sz w:val="24"/>
          <w:szCs w:val="24"/>
        </w:rPr>
        <w:t>culturing</w:t>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Pr="001377C7">
        <w:rPr>
          <w:rFonts w:ascii="Times New Roman" w:hAnsi="Times New Roman" w:cs="Times New Roman"/>
          <w:sz w:val="24"/>
          <w:szCs w:val="24"/>
        </w:rPr>
        <w:t>28</w:t>
      </w:r>
    </w:p>
    <w:p w:rsidR="00AC4A5F" w:rsidRPr="001377C7" w:rsidRDefault="000608D4"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2.8</w:t>
      </w:r>
      <w:r w:rsidR="003E656B" w:rsidRPr="001377C7">
        <w:rPr>
          <w:rFonts w:ascii="Times New Roman" w:hAnsi="Times New Roman" w:cs="Times New Roman"/>
          <w:sz w:val="24"/>
          <w:szCs w:val="24"/>
        </w:rPr>
        <w:tab/>
        <w:t>Toxin Extraction</w:t>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Pr="001377C7">
        <w:rPr>
          <w:rFonts w:ascii="Times New Roman" w:hAnsi="Times New Roman" w:cs="Times New Roman"/>
          <w:sz w:val="24"/>
          <w:szCs w:val="24"/>
        </w:rPr>
        <w:t>29</w:t>
      </w:r>
    </w:p>
    <w:p w:rsidR="003E656B" w:rsidRPr="001377C7" w:rsidRDefault="003E656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2</w:t>
      </w:r>
      <w:r w:rsidR="000608D4" w:rsidRPr="001377C7">
        <w:rPr>
          <w:rFonts w:ascii="Times New Roman" w:hAnsi="Times New Roman" w:cs="Times New Roman"/>
          <w:sz w:val="24"/>
          <w:szCs w:val="24"/>
        </w:rPr>
        <w:t>.9</w:t>
      </w:r>
      <w:r w:rsidRPr="001377C7">
        <w:rPr>
          <w:rFonts w:ascii="Times New Roman" w:hAnsi="Times New Roman" w:cs="Times New Roman"/>
          <w:sz w:val="24"/>
          <w:szCs w:val="24"/>
        </w:rPr>
        <w:tab/>
        <w:t>Separation of Biomass</w:t>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7361AB"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000608D4" w:rsidRPr="001377C7">
        <w:rPr>
          <w:rFonts w:ascii="Times New Roman" w:hAnsi="Times New Roman" w:cs="Times New Roman"/>
          <w:sz w:val="24"/>
          <w:szCs w:val="24"/>
        </w:rPr>
        <w:t>29</w:t>
      </w:r>
    </w:p>
    <w:p w:rsidR="000608D4" w:rsidRPr="001377C7" w:rsidRDefault="000608D4"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2.10</w:t>
      </w:r>
      <w:r w:rsidRPr="001377C7">
        <w:rPr>
          <w:rFonts w:ascii="Times New Roman" w:hAnsi="Times New Roman" w:cs="Times New Roman"/>
          <w:sz w:val="24"/>
          <w:szCs w:val="24"/>
        </w:rPr>
        <w:tab/>
        <w:t>Preparation of Bacillus cereus toxin concentration</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Pr="001377C7">
        <w:rPr>
          <w:rFonts w:ascii="Times New Roman" w:hAnsi="Times New Roman" w:cs="Times New Roman"/>
          <w:sz w:val="24"/>
          <w:szCs w:val="24"/>
        </w:rPr>
        <w:t>29</w:t>
      </w:r>
    </w:p>
    <w:p w:rsidR="003E656B" w:rsidRPr="001377C7" w:rsidRDefault="007361A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2.11</w:t>
      </w:r>
      <w:r w:rsidR="003E656B" w:rsidRPr="001377C7">
        <w:rPr>
          <w:rFonts w:ascii="Times New Roman" w:hAnsi="Times New Roman" w:cs="Times New Roman"/>
          <w:sz w:val="24"/>
          <w:szCs w:val="24"/>
        </w:rPr>
        <w:tab/>
      </w:r>
      <w:r w:rsidRPr="001377C7">
        <w:rPr>
          <w:rFonts w:ascii="Times New Roman" w:hAnsi="Times New Roman" w:cs="Times New Roman"/>
          <w:sz w:val="24"/>
          <w:szCs w:val="24"/>
        </w:rPr>
        <w:t>Identification and Grouping of Experimental Animals</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996AB7">
        <w:rPr>
          <w:rFonts w:ascii="Times New Roman" w:hAnsi="Times New Roman" w:cs="Times New Roman"/>
          <w:sz w:val="24"/>
          <w:szCs w:val="24"/>
        </w:rPr>
        <w:t xml:space="preserve">           </w:t>
      </w:r>
      <w:r w:rsidR="000608D4" w:rsidRPr="001377C7">
        <w:rPr>
          <w:rFonts w:ascii="Times New Roman" w:hAnsi="Times New Roman" w:cs="Times New Roman"/>
          <w:sz w:val="24"/>
          <w:szCs w:val="24"/>
        </w:rPr>
        <w:t>30</w:t>
      </w:r>
    </w:p>
    <w:p w:rsidR="003E656B" w:rsidRPr="001377C7" w:rsidRDefault="003E656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2.12</w:t>
      </w:r>
      <w:r w:rsidRPr="001377C7">
        <w:rPr>
          <w:rFonts w:ascii="Times New Roman" w:hAnsi="Times New Roman" w:cs="Times New Roman"/>
          <w:sz w:val="24"/>
          <w:szCs w:val="24"/>
        </w:rPr>
        <w:tab/>
        <w:t>Toxin Administration</w:t>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D4679F">
        <w:rPr>
          <w:rFonts w:ascii="Times New Roman" w:hAnsi="Times New Roman" w:cs="Times New Roman"/>
          <w:sz w:val="24"/>
          <w:szCs w:val="24"/>
        </w:rPr>
        <w:t xml:space="preserve">           </w:t>
      </w:r>
      <w:r w:rsidR="000608D4" w:rsidRPr="001377C7">
        <w:rPr>
          <w:rFonts w:ascii="Times New Roman" w:hAnsi="Times New Roman" w:cs="Times New Roman"/>
          <w:sz w:val="24"/>
          <w:szCs w:val="24"/>
        </w:rPr>
        <w:t>31</w:t>
      </w:r>
    </w:p>
    <w:p w:rsidR="003E656B" w:rsidRPr="001377C7" w:rsidRDefault="003E656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2.13</w:t>
      </w:r>
      <w:r w:rsidRPr="001377C7">
        <w:rPr>
          <w:rFonts w:ascii="Times New Roman" w:hAnsi="Times New Roman" w:cs="Times New Roman"/>
          <w:sz w:val="24"/>
          <w:szCs w:val="24"/>
        </w:rPr>
        <w:tab/>
        <w:t>Dissection and Post-Mortem Examination</w:t>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D4679F">
        <w:rPr>
          <w:rFonts w:ascii="Times New Roman" w:hAnsi="Times New Roman" w:cs="Times New Roman"/>
          <w:sz w:val="24"/>
          <w:szCs w:val="24"/>
        </w:rPr>
        <w:t xml:space="preserve">           </w:t>
      </w:r>
      <w:r w:rsidR="00323CB9" w:rsidRPr="001377C7">
        <w:rPr>
          <w:rFonts w:ascii="Times New Roman" w:hAnsi="Times New Roman" w:cs="Times New Roman"/>
          <w:sz w:val="24"/>
          <w:szCs w:val="24"/>
        </w:rPr>
        <w:t>31</w:t>
      </w:r>
    </w:p>
    <w:p w:rsidR="00AC4A5F" w:rsidRPr="001377C7" w:rsidRDefault="00AC4A5F" w:rsidP="00BD1737">
      <w:pPr>
        <w:spacing w:after="0" w:line="360" w:lineRule="auto"/>
        <w:jc w:val="center"/>
        <w:rPr>
          <w:rFonts w:ascii="Times New Roman" w:hAnsi="Times New Roman" w:cs="Times New Roman"/>
          <w:sz w:val="24"/>
          <w:szCs w:val="24"/>
        </w:rPr>
      </w:pPr>
      <w:r w:rsidRPr="001377C7">
        <w:rPr>
          <w:rFonts w:ascii="Times New Roman" w:hAnsi="Times New Roman" w:cs="Times New Roman"/>
          <w:b/>
          <w:bCs/>
          <w:sz w:val="24"/>
          <w:szCs w:val="24"/>
        </w:rPr>
        <w:lastRenderedPageBreak/>
        <w:t>CHAPTER THREE</w:t>
      </w:r>
    </w:p>
    <w:p w:rsidR="00AC4A5F" w:rsidRPr="001377C7" w:rsidRDefault="000056F8"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bCs/>
          <w:sz w:val="24"/>
          <w:szCs w:val="24"/>
        </w:rPr>
        <w:t>3.0</w:t>
      </w:r>
      <w:r w:rsidRPr="001377C7">
        <w:rPr>
          <w:rFonts w:ascii="Times New Roman" w:hAnsi="Times New Roman" w:cs="Times New Roman"/>
          <w:bCs/>
          <w:sz w:val="24"/>
          <w:szCs w:val="24"/>
        </w:rPr>
        <w:tab/>
      </w:r>
      <w:r w:rsidR="009842A0" w:rsidRPr="001377C7">
        <w:rPr>
          <w:rFonts w:ascii="Times New Roman" w:hAnsi="Times New Roman" w:cs="Times New Roman"/>
          <w:sz w:val="24"/>
          <w:szCs w:val="24"/>
        </w:rPr>
        <w:t>Results</w:t>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D4679F">
        <w:rPr>
          <w:rFonts w:ascii="Times New Roman" w:hAnsi="Times New Roman" w:cs="Times New Roman"/>
          <w:sz w:val="24"/>
          <w:szCs w:val="24"/>
        </w:rPr>
        <w:t xml:space="preserve">         </w:t>
      </w:r>
      <w:r w:rsidR="00323CB9" w:rsidRPr="001377C7">
        <w:rPr>
          <w:rFonts w:ascii="Times New Roman" w:hAnsi="Times New Roman" w:cs="Times New Roman"/>
          <w:sz w:val="24"/>
          <w:szCs w:val="24"/>
        </w:rPr>
        <w:t>32</w:t>
      </w:r>
    </w:p>
    <w:p w:rsidR="009842A0" w:rsidRPr="001377C7" w:rsidRDefault="000056F8"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 xml:space="preserve">3.1 </w:t>
      </w:r>
      <w:r w:rsidRPr="001377C7">
        <w:rPr>
          <w:rFonts w:ascii="Times New Roman" w:hAnsi="Times New Roman" w:cs="Times New Roman"/>
          <w:sz w:val="24"/>
          <w:szCs w:val="24"/>
        </w:rPr>
        <w:tab/>
      </w:r>
      <w:r w:rsidR="00323CB9" w:rsidRPr="001377C7">
        <w:rPr>
          <w:rFonts w:ascii="Times New Roman" w:hAnsi="Times New Roman" w:cs="Times New Roman"/>
          <w:sz w:val="24"/>
          <w:szCs w:val="24"/>
        </w:rPr>
        <w:t>Growth observation</w:t>
      </w:r>
      <w:r w:rsidR="00323CB9" w:rsidRPr="001377C7">
        <w:rPr>
          <w:rFonts w:ascii="Times New Roman" w:hAnsi="Times New Roman" w:cs="Times New Roman"/>
          <w:sz w:val="24"/>
          <w:szCs w:val="24"/>
        </w:rPr>
        <w:tab/>
      </w:r>
      <w:r w:rsidR="00323CB9" w:rsidRPr="001377C7">
        <w:rPr>
          <w:rFonts w:ascii="Times New Roman" w:hAnsi="Times New Roman" w:cs="Times New Roman"/>
          <w:sz w:val="24"/>
          <w:szCs w:val="24"/>
        </w:rPr>
        <w:tab/>
      </w:r>
      <w:r w:rsidR="00323CB9" w:rsidRPr="001377C7">
        <w:rPr>
          <w:rFonts w:ascii="Times New Roman" w:hAnsi="Times New Roman" w:cs="Times New Roman"/>
          <w:sz w:val="24"/>
          <w:szCs w:val="24"/>
        </w:rPr>
        <w:tab/>
      </w:r>
      <w:r w:rsidR="00323CB9"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D4679F">
        <w:rPr>
          <w:rFonts w:ascii="Times New Roman" w:hAnsi="Times New Roman" w:cs="Times New Roman"/>
          <w:sz w:val="24"/>
          <w:szCs w:val="24"/>
        </w:rPr>
        <w:t xml:space="preserve">         </w:t>
      </w:r>
      <w:r w:rsidR="00323CB9" w:rsidRPr="001377C7">
        <w:rPr>
          <w:rFonts w:ascii="Times New Roman" w:hAnsi="Times New Roman" w:cs="Times New Roman"/>
          <w:sz w:val="24"/>
          <w:szCs w:val="24"/>
        </w:rPr>
        <w:t>32</w:t>
      </w:r>
    </w:p>
    <w:p w:rsidR="00AC4A5F" w:rsidRPr="001377C7" w:rsidRDefault="009842A0"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3.2</w:t>
      </w:r>
      <w:r w:rsidRPr="001377C7">
        <w:rPr>
          <w:rFonts w:ascii="Times New Roman" w:hAnsi="Times New Roman" w:cs="Times New Roman"/>
          <w:sz w:val="24"/>
          <w:szCs w:val="24"/>
        </w:rPr>
        <w:tab/>
      </w:r>
      <w:r w:rsidR="00323CB9" w:rsidRPr="001377C7">
        <w:rPr>
          <w:rFonts w:ascii="Times New Roman" w:hAnsi="Times New Roman" w:cs="Times New Roman"/>
          <w:sz w:val="24"/>
          <w:szCs w:val="24"/>
        </w:rPr>
        <w:t xml:space="preserve">Morphological and Biochemical identification of </w:t>
      </w:r>
      <w:r w:rsidR="00323CB9" w:rsidRPr="001377C7">
        <w:rPr>
          <w:rFonts w:ascii="Times New Roman" w:hAnsi="Times New Roman" w:cs="Times New Roman"/>
          <w:i/>
          <w:iCs/>
          <w:sz w:val="24"/>
          <w:szCs w:val="24"/>
        </w:rPr>
        <w:t>Bacillus</w:t>
      </w:r>
      <w:r w:rsidR="00323CB9" w:rsidRPr="001377C7">
        <w:rPr>
          <w:rFonts w:ascii="Times New Roman" w:hAnsi="Times New Roman" w:cs="Times New Roman"/>
          <w:sz w:val="24"/>
          <w:szCs w:val="24"/>
        </w:rPr>
        <w:t xml:space="preserve"> </w:t>
      </w:r>
      <w:r w:rsidR="00323CB9" w:rsidRPr="001377C7">
        <w:rPr>
          <w:rFonts w:ascii="Times New Roman" w:hAnsi="Times New Roman" w:cs="Times New Roman"/>
          <w:i/>
          <w:iCs/>
          <w:sz w:val="24"/>
          <w:szCs w:val="24"/>
        </w:rPr>
        <w:t>cereus</w:t>
      </w:r>
      <w:r w:rsidR="00323CB9" w:rsidRPr="001377C7">
        <w:rPr>
          <w:rFonts w:ascii="Times New Roman" w:hAnsi="Times New Roman" w:cs="Times New Roman"/>
          <w:sz w:val="24"/>
          <w:szCs w:val="24"/>
        </w:rPr>
        <w:tab/>
      </w:r>
      <w:r w:rsidR="00D4679F">
        <w:rPr>
          <w:rFonts w:ascii="Times New Roman" w:hAnsi="Times New Roman" w:cs="Times New Roman"/>
          <w:sz w:val="24"/>
          <w:szCs w:val="24"/>
        </w:rPr>
        <w:t xml:space="preserve">         </w:t>
      </w:r>
      <w:r w:rsidR="00323CB9" w:rsidRPr="001377C7">
        <w:rPr>
          <w:rFonts w:ascii="Times New Roman" w:hAnsi="Times New Roman" w:cs="Times New Roman"/>
          <w:sz w:val="24"/>
          <w:szCs w:val="24"/>
        </w:rPr>
        <w:t>32</w:t>
      </w:r>
      <w:r w:rsidR="00AC4A5F" w:rsidRPr="001377C7">
        <w:rPr>
          <w:rFonts w:ascii="Times New Roman" w:hAnsi="Times New Roman" w:cs="Times New Roman"/>
          <w:sz w:val="24"/>
          <w:szCs w:val="24"/>
        </w:rPr>
        <w:t xml:space="preserve">                     </w:t>
      </w:r>
    </w:p>
    <w:p w:rsidR="00AC4A5F" w:rsidRPr="001377C7" w:rsidRDefault="00323CB9"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3.3</w:t>
      </w:r>
      <w:r w:rsidR="000056F8" w:rsidRPr="001377C7">
        <w:rPr>
          <w:rFonts w:ascii="Times New Roman" w:hAnsi="Times New Roman" w:cs="Times New Roman"/>
          <w:sz w:val="24"/>
          <w:szCs w:val="24"/>
        </w:rPr>
        <w:tab/>
        <w:t>Animal Gr</w:t>
      </w:r>
      <w:r w:rsidR="009842A0" w:rsidRPr="001377C7">
        <w:rPr>
          <w:rFonts w:ascii="Times New Roman" w:hAnsi="Times New Roman" w:cs="Times New Roman"/>
          <w:sz w:val="24"/>
          <w:szCs w:val="24"/>
        </w:rPr>
        <w:t>ouping and Identification</w:t>
      </w:r>
      <w:r w:rsidRPr="001377C7">
        <w:rPr>
          <w:rFonts w:ascii="Times New Roman" w:hAnsi="Times New Roman" w:cs="Times New Roman"/>
          <w:sz w:val="24"/>
          <w:szCs w:val="24"/>
        </w:rPr>
        <w:t xml:space="preserve"> with Toxin Concentration</w:t>
      </w:r>
      <w:r w:rsidR="00D4679F">
        <w:rPr>
          <w:rFonts w:ascii="Times New Roman" w:hAnsi="Times New Roman" w:cs="Times New Roman"/>
          <w:sz w:val="24"/>
          <w:szCs w:val="24"/>
        </w:rPr>
        <w:t xml:space="preserve"> </w:t>
      </w:r>
      <w:r w:rsidRPr="001377C7">
        <w:rPr>
          <w:rFonts w:ascii="Times New Roman" w:hAnsi="Times New Roman" w:cs="Times New Roman"/>
          <w:sz w:val="24"/>
          <w:szCs w:val="24"/>
        </w:rPr>
        <w:tab/>
      </w:r>
      <w:r w:rsidR="00D4679F">
        <w:rPr>
          <w:rFonts w:ascii="Times New Roman" w:hAnsi="Times New Roman" w:cs="Times New Roman"/>
          <w:sz w:val="24"/>
          <w:szCs w:val="24"/>
        </w:rPr>
        <w:t xml:space="preserve">         </w:t>
      </w:r>
      <w:r w:rsidRPr="001377C7">
        <w:rPr>
          <w:rFonts w:ascii="Times New Roman" w:hAnsi="Times New Roman" w:cs="Times New Roman"/>
          <w:sz w:val="24"/>
          <w:szCs w:val="24"/>
        </w:rPr>
        <w:t>32</w:t>
      </w:r>
    </w:p>
    <w:p w:rsidR="000056F8" w:rsidRPr="001377C7" w:rsidRDefault="00323CB9"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3.4</w:t>
      </w:r>
      <w:r w:rsidR="000056F8" w:rsidRPr="001377C7">
        <w:rPr>
          <w:rFonts w:ascii="Times New Roman" w:hAnsi="Times New Roman" w:cs="Times New Roman"/>
          <w:sz w:val="24"/>
          <w:szCs w:val="24"/>
        </w:rPr>
        <w:tab/>
      </w:r>
      <w:r w:rsidRPr="001377C7">
        <w:rPr>
          <w:rFonts w:ascii="Times New Roman" w:hAnsi="Times New Roman" w:cs="Times New Roman"/>
          <w:iCs/>
          <w:sz w:val="24"/>
          <w:szCs w:val="24"/>
        </w:rPr>
        <w:t>Daily Observation for100% conc. Toxin Administration in Rats</w:t>
      </w:r>
      <w:r w:rsidRPr="001377C7">
        <w:rPr>
          <w:rFonts w:ascii="Times New Roman" w:hAnsi="Times New Roman" w:cs="Times New Roman"/>
          <w:sz w:val="24"/>
          <w:szCs w:val="24"/>
        </w:rPr>
        <w:tab/>
      </w:r>
      <w:r w:rsidR="00D4679F">
        <w:rPr>
          <w:rFonts w:ascii="Times New Roman" w:hAnsi="Times New Roman" w:cs="Times New Roman"/>
          <w:sz w:val="24"/>
          <w:szCs w:val="24"/>
        </w:rPr>
        <w:t xml:space="preserve">         </w:t>
      </w:r>
      <w:r w:rsidRPr="001377C7">
        <w:rPr>
          <w:rFonts w:ascii="Times New Roman" w:hAnsi="Times New Roman" w:cs="Times New Roman"/>
          <w:sz w:val="24"/>
          <w:szCs w:val="24"/>
        </w:rPr>
        <w:t>33</w:t>
      </w:r>
    </w:p>
    <w:p w:rsidR="00323CB9" w:rsidRPr="001377C7" w:rsidRDefault="00323CB9" w:rsidP="001377C7">
      <w:pPr>
        <w:spacing w:after="0" w:line="360" w:lineRule="auto"/>
        <w:jc w:val="both"/>
        <w:rPr>
          <w:rFonts w:ascii="Times New Roman" w:hAnsi="Times New Roman" w:cs="Times New Roman"/>
          <w:iCs/>
          <w:sz w:val="24"/>
          <w:szCs w:val="24"/>
        </w:rPr>
      </w:pPr>
      <w:r w:rsidRPr="001377C7">
        <w:rPr>
          <w:rFonts w:ascii="Times New Roman" w:hAnsi="Times New Roman" w:cs="Times New Roman"/>
          <w:sz w:val="24"/>
          <w:szCs w:val="24"/>
        </w:rPr>
        <w:t>3.5</w:t>
      </w:r>
      <w:r w:rsidRPr="001377C7">
        <w:rPr>
          <w:rFonts w:ascii="Times New Roman" w:hAnsi="Times New Roman" w:cs="Times New Roman"/>
          <w:sz w:val="24"/>
          <w:szCs w:val="24"/>
        </w:rPr>
        <w:tab/>
      </w:r>
      <w:r w:rsidRPr="001377C7">
        <w:rPr>
          <w:rFonts w:ascii="Times New Roman" w:hAnsi="Times New Roman" w:cs="Times New Roman"/>
          <w:iCs/>
          <w:sz w:val="24"/>
          <w:szCs w:val="24"/>
        </w:rPr>
        <w:t>Daily Observation for80% conc. Toxin Administration in Rats</w:t>
      </w:r>
      <w:r w:rsidRPr="001377C7">
        <w:rPr>
          <w:rFonts w:ascii="Times New Roman" w:hAnsi="Times New Roman" w:cs="Times New Roman"/>
          <w:iCs/>
          <w:sz w:val="24"/>
          <w:szCs w:val="24"/>
        </w:rPr>
        <w:tab/>
      </w:r>
      <w:r w:rsidR="00D4679F">
        <w:rPr>
          <w:rFonts w:ascii="Times New Roman" w:hAnsi="Times New Roman" w:cs="Times New Roman"/>
          <w:iCs/>
          <w:sz w:val="24"/>
          <w:szCs w:val="24"/>
        </w:rPr>
        <w:t xml:space="preserve">         </w:t>
      </w:r>
      <w:r w:rsidRPr="001377C7">
        <w:rPr>
          <w:rFonts w:ascii="Times New Roman" w:hAnsi="Times New Roman" w:cs="Times New Roman"/>
          <w:iCs/>
          <w:sz w:val="24"/>
          <w:szCs w:val="24"/>
        </w:rPr>
        <w:t>33</w:t>
      </w:r>
    </w:p>
    <w:p w:rsidR="00323CB9" w:rsidRPr="001377C7" w:rsidRDefault="00323CB9" w:rsidP="001377C7">
      <w:pPr>
        <w:spacing w:after="0" w:line="360" w:lineRule="auto"/>
        <w:jc w:val="both"/>
        <w:rPr>
          <w:rFonts w:ascii="Times New Roman" w:hAnsi="Times New Roman" w:cs="Times New Roman"/>
          <w:iCs/>
          <w:sz w:val="24"/>
          <w:szCs w:val="24"/>
        </w:rPr>
      </w:pPr>
      <w:r w:rsidRPr="001377C7">
        <w:rPr>
          <w:rFonts w:ascii="Times New Roman" w:hAnsi="Times New Roman" w:cs="Times New Roman"/>
          <w:iCs/>
          <w:sz w:val="24"/>
          <w:szCs w:val="24"/>
        </w:rPr>
        <w:t>3.6</w:t>
      </w:r>
      <w:r w:rsidRPr="001377C7">
        <w:rPr>
          <w:rFonts w:ascii="Times New Roman" w:hAnsi="Times New Roman" w:cs="Times New Roman"/>
          <w:iCs/>
          <w:sz w:val="24"/>
          <w:szCs w:val="24"/>
        </w:rPr>
        <w:tab/>
        <w:t>Daily Observation for60% conc. Toxin Administration in Rats</w:t>
      </w:r>
      <w:r w:rsidRPr="001377C7">
        <w:rPr>
          <w:rFonts w:ascii="Times New Roman" w:hAnsi="Times New Roman" w:cs="Times New Roman"/>
          <w:iCs/>
          <w:sz w:val="24"/>
          <w:szCs w:val="24"/>
        </w:rPr>
        <w:tab/>
      </w:r>
      <w:r w:rsidR="00D4679F">
        <w:rPr>
          <w:rFonts w:ascii="Times New Roman" w:hAnsi="Times New Roman" w:cs="Times New Roman"/>
          <w:iCs/>
          <w:sz w:val="24"/>
          <w:szCs w:val="24"/>
        </w:rPr>
        <w:t xml:space="preserve">         </w:t>
      </w:r>
      <w:r w:rsidRPr="001377C7">
        <w:rPr>
          <w:rFonts w:ascii="Times New Roman" w:hAnsi="Times New Roman" w:cs="Times New Roman"/>
          <w:iCs/>
          <w:sz w:val="24"/>
          <w:szCs w:val="24"/>
        </w:rPr>
        <w:t>33</w:t>
      </w:r>
    </w:p>
    <w:p w:rsidR="00323CB9" w:rsidRPr="001377C7" w:rsidRDefault="00323CB9"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iCs/>
          <w:sz w:val="24"/>
          <w:szCs w:val="24"/>
        </w:rPr>
        <w:t>3.7</w:t>
      </w:r>
      <w:r w:rsidRPr="001377C7">
        <w:rPr>
          <w:rFonts w:ascii="Times New Roman" w:hAnsi="Times New Roman" w:cs="Times New Roman"/>
          <w:iCs/>
          <w:sz w:val="24"/>
          <w:szCs w:val="24"/>
        </w:rPr>
        <w:tab/>
        <w:t>Daily Observation for50% conc. Toxin Administration in Rats</w:t>
      </w:r>
      <w:r w:rsidRPr="001377C7">
        <w:rPr>
          <w:rFonts w:ascii="Times New Roman" w:hAnsi="Times New Roman" w:cs="Times New Roman"/>
          <w:iCs/>
          <w:sz w:val="24"/>
          <w:szCs w:val="24"/>
        </w:rPr>
        <w:tab/>
      </w:r>
      <w:r w:rsidR="00D4679F">
        <w:rPr>
          <w:rFonts w:ascii="Times New Roman" w:hAnsi="Times New Roman" w:cs="Times New Roman"/>
          <w:iCs/>
          <w:sz w:val="24"/>
          <w:szCs w:val="24"/>
        </w:rPr>
        <w:t xml:space="preserve">         </w:t>
      </w:r>
      <w:r w:rsidRPr="001377C7">
        <w:rPr>
          <w:rFonts w:ascii="Times New Roman" w:hAnsi="Times New Roman" w:cs="Times New Roman"/>
          <w:iCs/>
          <w:sz w:val="24"/>
          <w:szCs w:val="24"/>
        </w:rPr>
        <w:t>34</w:t>
      </w:r>
    </w:p>
    <w:p w:rsidR="00AC4A5F" w:rsidRPr="001377C7" w:rsidRDefault="00323CB9"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3.8</w:t>
      </w:r>
      <w:r w:rsidR="000056F8" w:rsidRPr="001377C7">
        <w:rPr>
          <w:rFonts w:ascii="Times New Roman" w:hAnsi="Times New Roman" w:cs="Times New Roman"/>
          <w:sz w:val="24"/>
          <w:szCs w:val="24"/>
        </w:rPr>
        <w:tab/>
      </w:r>
      <w:r w:rsidR="00903995" w:rsidRPr="001377C7">
        <w:rPr>
          <w:rFonts w:ascii="Times New Roman" w:hAnsi="Times New Roman" w:cs="Times New Roman"/>
          <w:sz w:val="24"/>
          <w:szCs w:val="24"/>
        </w:rPr>
        <w:t>Post-Mortem Gr</w:t>
      </w:r>
      <w:r w:rsidR="009842A0" w:rsidRPr="001377C7">
        <w:rPr>
          <w:rFonts w:ascii="Times New Roman" w:hAnsi="Times New Roman" w:cs="Times New Roman"/>
          <w:sz w:val="24"/>
          <w:szCs w:val="24"/>
        </w:rPr>
        <w:t>oss Pathological Findings</w:t>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D4679F">
        <w:rPr>
          <w:rFonts w:ascii="Times New Roman" w:hAnsi="Times New Roman" w:cs="Times New Roman"/>
          <w:sz w:val="24"/>
          <w:szCs w:val="24"/>
        </w:rPr>
        <w:t xml:space="preserve">         </w:t>
      </w:r>
      <w:r w:rsidRPr="001377C7">
        <w:rPr>
          <w:rFonts w:ascii="Times New Roman" w:hAnsi="Times New Roman" w:cs="Times New Roman"/>
          <w:sz w:val="24"/>
          <w:szCs w:val="24"/>
        </w:rPr>
        <w:t>36</w:t>
      </w:r>
      <w:r w:rsidR="00AC4A5F" w:rsidRPr="001377C7">
        <w:rPr>
          <w:rFonts w:ascii="Times New Roman" w:hAnsi="Times New Roman" w:cs="Times New Roman"/>
          <w:sz w:val="24"/>
          <w:szCs w:val="24"/>
        </w:rPr>
        <w:t xml:space="preserve">                                                            </w:t>
      </w:r>
    </w:p>
    <w:p w:rsidR="00AC4A5F" w:rsidRPr="001377C7" w:rsidRDefault="00AC4A5F" w:rsidP="00BD1737">
      <w:pPr>
        <w:spacing w:after="0" w:line="360" w:lineRule="auto"/>
        <w:jc w:val="center"/>
        <w:rPr>
          <w:rFonts w:ascii="Times New Roman" w:hAnsi="Times New Roman" w:cs="Times New Roman"/>
          <w:b/>
          <w:bCs/>
          <w:sz w:val="24"/>
          <w:szCs w:val="24"/>
        </w:rPr>
      </w:pPr>
      <w:r w:rsidRPr="001377C7">
        <w:rPr>
          <w:rFonts w:ascii="Times New Roman" w:hAnsi="Times New Roman" w:cs="Times New Roman"/>
          <w:b/>
          <w:bCs/>
          <w:sz w:val="24"/>
          <w:szCs w:val="24"/>
        </w:rPr>
        <w:t>CHAPTER FOUR</w:t>
      </w:r>
    </w:p>
    <w:p w:rsidR="00AC4A5F" w:rsidRPr="001377C7" w:rsidRDefault="00903995"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4.0</w:t>
      </w:r>
      <w:r w:rsidRPr="001377C7">
        <w:rPr>
          <w:rFonts w:ascii="Times New Roman" w:hAnsi="Times New Roman" w:cs="Times New Roman"/>
          <w:sz w:val="24"/>
          <w:szCs w:val="24"/>
        </w:rPr>
        <w:tab/>
        <w:t>D</w:t>
      </w:r>
      <w:r w:rsidR="009842A0" w:rsidRPr="001377C7">
        <w:rPr>
          <w:rFonts w:ascii="Times New Roman" w:hAnsi="Times New Roman" w:cs="Times New Roman"/>
          <w:sz w:val="24"/>
          <w:szCs w:val="24"/>
        </w:rPr>
        <w:t>iscussion and Conclusion</w:t>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D4679F">
        <w:rPr>
          <w:rFonts w:ascii="Times New Roman" w:hAnsi="Times New Roman" w:cs="Times New Roman"/>
          <w:sz w:val="24"/>
          <w:szCs w:val="24"/>
        </w:rPr>
        <w:t xml:space="preserve">         </w:t>
      </w:r>
      <w:r w:rsidR="00323CB9" w:rsidRPr="001377C7">
        <w:rPr>
          <w:rFonts w:ascii="Times New Roman" w:hAnsi="Times New Roman" w:cs="Times New Roman"/>
          <w:sz w:val="24"/>
          <w:szCs w:val="24"/>
        </w:rPr>
        <w:t>37</w:t>
      </w:r>
    </w:p>
    <w:p w:rsidR="00AC4A5F" w:rsidRPr="001377C7" w:rsidRDefault="009842A0"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 xml:space="preserve">4.1 </w:t>
      </w:r>
      <w:r w:rsidRPr="001377C7">
        <w:rPr>
          <w:rFonts w:ascii="Times New Roman" w:hAnsi="Times New Roman" w:cs="Times New Roman"/>
          <w:sz w:val="24"/>
          <w:szCs w:val="24"/>
        </w:rPr>
        <w:tab/>
        <w:t>Discussion</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D4679F">
        <w:rPr>
          <w:rFonts w:ascii="Times New Roman" w:hAnsi="Times New Roman" w:cs="Times New Roman"/>
          <w:sz w:val="24"/>
          <w:szCs w:val="24"/>
        </w:rPr>
        <w:t xml:space="preserve">         </w:t>
      </w:r>
      <w:r w:rsidR="00323CB9" w:rsidRPr="001377C7">
        <w:rPr>
          <w:rFonts w:ascii="Times New Roman" w:hAnsi="Times New Roman" w:cs="Times New Roman"/>
          <w:sz w:val="24"/>
          <w:szCs w:val="24"/>
        </w:rPr>
        <w:t>37</w:t>
      </w:r>
    </w:p>
    <w:p w:rsidR="00AC4A5F" w:rsidRPr="001377C7" w:rsidRDefault="00903995"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 xml:space="preserve">4.2 </w:t>
      </w:r>
      <w:r w:rsidRPr="001377C7">
        <w:rPr>
          <w:rFonts w:ascii="Times New Roman" w:hAnsi="Times New Roman" w:cs="Times New Roman"/>
          <w:sz w:val="24"/>
          <w:szCs w:val="24"/>
        </w:rPr>
        <w:tab/>
      </w:r>
      <w:r w:rsidR="009842A0" w:rsidRPr="001377C7">
        <w:rPr>
          <w:rFonts w:ascii="Times New Roman" w:hAnsi="Times New Roman" w:cs="Times New Roman"/>
          <w:sz w:val="24"/>
          <w:szCs w:val="24"/>
        </w:rPr>
        <w:t>Conclusion</w:t>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9842A0" w:rsidRPr="001377C7">
        <w:rPr>
          <w:rFonts w:ascii="Times New Roman" w:hAnsi="Times New Roman" w:cs="Times New Roman"/>
          <w:sz w:val="24"/>
          <w:szCs w:val="24"/>
        </w:rPr>
        <w:tab/>
      </w:r>
      <w:r w:rsidR="00D4679F">
        <w:rPr>
          <w:rFonts w:ascii="Times New Roman" w:hAnsi="Times New Roman" w:cs="Times New Roman"/>
          <w:sz w:val="24"/>
          <w:szCs w:val="24"/>
        </w:rPr>
        <w:t xml:space="preserve">         </w:t>
      </w:r>
      <w:r w:rsidR="00323CB9" w:rsidRPr="001377C7">
        <w:rPr>
          <w:rFonts w:ascii="Times New Roman" w:hAnsi="Times New Roman" w:cs="Times New Roman"/>
          <w:sz w:val="24"/>
          <w:szCs w:val="24"/>
        </w:rPr>
        <w:t>42</w:t>
      </w:r>
    </w:p>
    <w:p w:rsidR="00AC4A5F" w:rsidRPr="001377C7" w:rsidRDefault="009842A0" w:rsidP="00657FDA">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REFERENCES</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D4679F">
        <w:rPr>
          <w:rFonts w:ascii="Times New Roman" w:hAnsi="Times New Roman" w:cs="Times New Roman"/>
          <w:sz w:val="24"/>
          <w:szCs w:val="24"/>
        </w:rPr>
        <w:t xml:space="preserve">         </w:t>
      </w:r>
      <w:r w:rsidR="00323CB9" w:rsidRPr="001377C7">
        <w:rPr>
          <w:rFonts w:ascii="Times New Roman" w:hAnsi="Times New Roman" w:cs="Times New Roman"/>
          <w:sz w:val="24"/>
          <w:szCs w:val="24"/>
        </w:rPr>
        <w:t>43</w:t>
      </w:r>
    </w:p>
    <w:p w:rsidR="00AC4A5F" w:rsidRPr="001377C7" w:rsidRDefault="00AC4A5F" w:rsidP="001377C7">
      <w:pPr>
        <w:tabs>
          <w:tab w:val="left" w:pos="3780"/>
        </w:tabs>
        <w:spacing w:after="0" w:line="360" w:lineRule="auto"/>
        <w:jc w:val="both"/>
        <w:rPr>
          <w:rFonts w:ascii="Times New Roman" w:hAnsi="Times New Roman" w:cs="Times New Roman"/>
          <w:sz w:val="24"/>
          <w:szCs w:val="24"/>
        </w:rPr>
      </w:pPr>
    </w:p>
    <w:p w:rsidR="00903995" w:rsidRPr="001377C7" w:rsidRDefault="00903995" w:rsidP="001377C7">
      <w:pPr>
        <w:spacing w:after="0" w:line="360" w:lineRule="auto"/>
        <w:jc w:val="both"/>
        <w:rPr>
          <w:rFonts w:ascii="Times New Roman" w:hAnsi="Times New Roman" w:cs="Times New Roman"/>
          <w:sz w:val="24"/>
          <w:szCs w:val="24"/>
        </w:rPr>
      </w:pPr>
    </w:p>
    <w:p w:rsidR="00657FDA" w:rsidRDefault="00657FDA" w:rsidP="001377C7">
      <w:pPr>
        <w:spacing w:after="0" w:line="360" w:lineRule="auto"/>
        <w:jc w:val="center"/>
        <w:rPr>
          <w:rFonts w:ascii="Times New Roman" w:hAnsi="Times New Roman" w:cs="Times New Roman"/>
          <w:b/>
          <w:bCs/>
          <w:sz w:val="24"/>
          <w:szCs w:val="24"/>
        </w:rPr>
      </w:pPr>
    </w:p>
    <w:p w:rsidR="00657FDA" w:rsidRDefault="00657FDA" w:rsidP="001377C7">
      <w:pPr>
        <w:spacing w:after="0" w:line="360" w:lineRule="auto"/>
        <w:jc w:val="center"/>
        <w:rPr>
          <w:rFonts w:ascii="Times New Roman" w:hAnsi="Times New Roman" w:cs="Times New Roman"/>
          <w:b/>
          <w:bCs/>
          <w:sz w:val="24"/>
          <w:szCs w:val="24"/>
        </w:rPr>
      </w:pPr>
    </w:p>
    <w:p w:rsidR="00657FDA" w:rsidRDefault="00657FDA" w:rsidP="001377C7">
      <w:pPr>
        <w:spacing w:after="0" w:line="360" w:lineRule="auto"/>
        <w:jc w:val="center"/>
        <w:rPr>
          <w:rFonts w:ascii="Times New Roman" w:hAnsi="Times New Roman" w:cs="Times New Roman"/>
          <w:b/>
          <w:bCs/>
          <w:sz w:val="24"/>
          <w:szCs w:val="24"/>
        </w:rPr>
      </w:pPr>
    </w:p>
    <w:p w:rsidR="00657FDA" w:rsidRDefault="00657FDA" w:rsidP="001377C7">
      <w:pPr>
        <w:spacing w:after="0" w:line="360" w:lineRule="auto"/>
        <w:jc w:val="center"/>
        <w:rPr>
          <w:rFonts w:ascii="Times New Roman" w:hAnsi="Times New Roman" w:cs="Times New Roman"/>
          <w:b/>
          <w:bCs/>
          <w:sz w:val="24"/>
          <w:szCs w:val="24"/>
        </w:rPr>
      </w:pPr>
    </w:p>
    <w:p w:rsidR="00657FDA" w:rsidRDefault="00657FDA" w:rsidP="001377C7">
      <w:pPr>
        <w:spacing w:after="0" w:line="360" w:lineRule="auto"/>
        <w:jc w:val="center"/>
        <w:rPr>
          <w:rFonts w:ascii="Times New Roman" w:hAnsi="Times New Roman" w:cs="Times New Roman"/>
          <w:b/>
          <w:bCs/>
          <w:sz w:val="24"/>
          <w:szCs w:val="24"/>
        </w:rPr>
      </w:pPr>
    </w:p>
    <w:p w:rsidR="00657FDA" w:rsidRDefault="00657FDA" w:rsidP="001377C7">
      <w:pPr>
        <w:spacing w:after="0" w:line="360" w:lineRule="auto"/>
        <w:jc w:val="center"/>
        <w:rPr>
          <w:rFonts w:ascii="Times New Roman" w:hAnsi="Times New Roman" w:cs="Times New Roman"/>
          <w:b/>
          <w:bCs/>
          <w:sz w:val="24"/>
          <w:szCs w:val="24"/>
        </w:rPr>
      </w:pPr>
    </w:p>
    <w:p w:rsidR="00657FDA" w:rsidRDefault="00657FDA" w:rsidP="001377C7">
      <w:pPr>
        <w:spacing w:after="0" w:line="360" w:lineRule="auto"/>
        <w:jc w:val="center"/>
        <w:rPr>
          <w:rFonts w:ascii="Times New Roman" w:hAnsi="Times New Roman" w:cs="Times New Roman"/>
          <w:b/>
          <w:bCs/>
          <w:sz w:val="24"/>
          <w:szCs w:val="24"/>
        </w:rPr>
      </w:pPr>
    </w:p>
    <w:p w:rsidR="00657FDA" w:rsidRDefault="00657FDA" w:rsidP="001377C7">
      <w:pPr>
        <w:spacing w:after="0" w:line="360" w:lineRule="auto"/>
        <w:jc w:val="center"/>
        <w:rPr>
          <w:rFonts w:ascii="Times New Roman" w:hAnsi="Times New Roman" w:cs="Times New Roman"/>
          <w:b/>
          <w:bCs/>
          <w:sz w:val="24"/>
          <w:szCs w:val="24"/>
        </w:rPr>
      </w:pPr>
    </w:p>
    <w:p w:rsidR="00D4679F" w:rsidRDefault="00D4679F" w:rsidP="001377C7">
      <w:pPr>
        <w:spacing w:after="0" w:line="360" w:lineRule="auto"/>
        <w:jc w:val="center"/>
        <w:rPr>
          <w:rFonts w:ascii="Times New Roman" w:hAnsi="Times New Roman" w:cs="Times New Roman"/>
          <w:b/>
          <w:bCs/>
          <w:sz w:val="24"/>
          <w:szCs w:val="24"/>
        </w:rPr>
      </w:pPr>
    </w:p>
    <w:p w:rsidR="00657FDA" w:rsidRDefault="00657FDA" w:rsidP="001377C7">
      <w:pPr>
        <w:spacing w:after="0" w:line="360" w:lineRule="auto"/>
        <w:jc w:val="center"/>
        <w:rPr>
          <w:rFonts w:ascii="Times New Roman" w:hAnsi="Times New Roman" w:cs="Times New Roman"/>
          <w:b/>
          <w:bCs/>
          <w:sz w:val="24"/>
          <w:szCs w:val="24"/>
        </w:rPr>
      </w:pPr>
    </w:p>
    <w:p w:rsidR="00657FDA" w:rsidRDefault="00657FDA" w:rsidP="001377C7">
      <w:pPr>
        <w:spacing w:after="0" w:line="360" w:lineRule="auto"/>
        <w:jc w:val="center"/>
        <w:rPr>
          <w:rFonts w:ascii="Times New Roman" w:hAnsi="Times New Roman" w:cs="Times New Roman"/>
          <w:b/>
          <w:bCs/>
          <w:sz w:val="24"/>
          <w:szCs w:val="24"/>
        </w:rPr>
      </w:pPr>
    </w:p>
    <w:p w:rsidR="00657FDA" w:rsidRDefault="00657FDA" w:rsidP="001377C7">
      <w:pPr>
        <w:spacing w:after="0" w:line="360" w:lineRule="auto"/>
        <w:jc w:val="center"/>
        <w:rPr>
          <w:rFonts w:ascii="Times New Roman" w:hAnsi="Times New Roman" w:cs="Times New Roman"/>
          <w:b/>
          <w:bCs/>
          <w:sz w:val="24"/>
          <w:szCs w:val="24"/>
        </w:rPr>
      </w:pPr>
    </w:p>
    <w:p w:rsidR="00AC4A5F" w:rsidRPr="001377C7" w:rsidRDefault="00AC4A5F" w:rsidP="001377C7">
      <w:pPr>
        <w:spacing w:after="0" w:line="360" w:lineRule="auto"/>
        <w:jc w:val="center"/>
        <w:rPr>
          <w:rFonts w:ascii="Times New Roman" w:hAnsi="Times New Roman" w:cs="Times New Roman"/>
          <w:b/>
          <w:bCs/>
          <w:sz w:val="24"/>
          <w:szCs w:val="24"/>
        </w:rPr>
      </w:pPr>
      <w:r w:rsidRPr="001377C7">
        <w:rPr>
          <w:rFonts w:ascii="Times New Roman" w:hAnsi="Times New Roman" w:cs="Times New Roman"/>
          <w:b/>
          <w:bCs/>
          <w:sz w:val="24"/>
          <w:szCs w:val="24"/>
        </w:rPr>
        <w:lastRenderedPageBreak/>
        <w:t>LIST OF TABLES</w:t>
      </w:r>
    </w:p>
    <w:p w:rsidR="00045508" w:rsidRPr="001377C7" w:rsidRDefault="00045508"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Table 1:  Growth observation</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D4679F">
        <w:rPr>
          <w:rFonts w:ascii="Times New Roman" w:hAnsi="Times New Roman" w:cs="Times New Roman"/>
          <w:sz w:val="24"/>
          <w:szCs w:val="24"/>
        </w:rPr>
        <w:t xml:space="preserve">           </w:t>
      </w:r>
      <w:r w:rsidRPr="001377C7">
        <w:rPr>
          <w:rFonts w:ascii="Times New Roman" w:hAnsi="Times New Roman" w:cs="Times New Roman"/>
          <w:sz w:val="24"/>
          <w:szCs w:val="24"/>
        </w:rPr>
        <w:t>32</w:t>
      </w:r>
    </w:p>
    <w:p w:rsidR="00045508" w:rsidRPr="001377C7" w:rsidRDefault="00045508"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 xml:space="preserve">Table 2:  Morphological and Biochemical identification of </w:t>
      </w:r>
      <w:r w:rsidRPr="001377C7">
        <w:rPr>
          <w:rFonts w:ascii="Times New Roman" w:hAnsi="Times New Roman" w:cs="Times New Roman"/>
          <w:i/>
          <w:iCs/>
          <w:sz w:val="24"/>
          <w:szCs w:val="24"/>
        </w:rPr>
        <w:t>Bacillus</w:t>
      </w:r>
      <w:r w:rsidRPr="001377C7">
        <w:rPr>
          <w:rFonts w:ascii="Times New Roman" w:hAnsi="Times New Roman" w:cs="Times New Roman"/>
          <w:sz w:val="24"/>
          <w:szCs w:val="24"/>
        </w:rPr>
        <w:t xml:space="preserve"> </w:t>
      </w:r>
      <w:r w:rsidRPr="001377C7">
        <w:rPr>
          <w:rFonts w:ascii="Times New Roman" w:hAnsi="Times New Roman" w:cs="Times New Roman"/>
          <w:i/>
          <w:iCs/>
          <w:sz w:val="24"/>
          <w:szCs w:val="24"/>
        </w:rPr>
        <w:t>cereus</w:t>
      </w:r>
      <w:r w:rsidRPr="001377C7">
        <w:rPr>
          <w:rFonts w:ascii="Times New Roman" w:hAnsi="Times New Roman" w:cs="Times New Roman"/>
          <w:sz w:val="24"/>
          <w:szCs w:val="24"/>
        </w:rPr>
        <w:tab/>
      </w:r>
      <w:r w:rsidR="00D4679F">
        <w:rPr>
          <w:rFonts w:ascii="Times New Roman" w:hAnsi="Times New Roman" w:cs="Times New Roman"/>
          <w:sz w:val="24"/>
          <w:szCs w:val="24"/>
        </w:rPr>
        <w:t xml:space="preserve">           </w:t>
      </w:r>
      <w:r w:rsidRPr="001377C7">
        <w:rPr>
          <w:rFonts w:ascii="Times New Roman" w:hAnsi="Times New Roman" w:cs="Times New Roman"/>
          <w:sz w:val="24"/>
          <w:szCs w:val="24"/>
        </w:rPr>
        <w:t xml:space="preserve">32                     </w:t>
      </w:r>
    </w:p>
    <w:p w:rsidR="00045508" w:rsidRPr="001377C7" w:rsidRDefault="00045508"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Table 3:  Animal Grouping and Identifi</w:t>
      </w:r>
      <w:r w:rsidR="00D4679F">
        <w:rPr>
          <w:rFonts w:ascii="Times New Roman" w:hAnsi="Times New Roman" w:cs="Times New Roman"/>
          <w:sz w:val="24"/>
          <w:szCs w:val="24"/>
        </w:rPr>
        <w:t xml:space="preserve">cation with Toxin Concentration    </w:t>
      </w:r>
      <w:r w:rsidR="00657FDA">
        <w:rPr>
          <w:rFonts w:ascii="Times New Roman" w:hAnsi="Times New Roman" w:cs="Times New Roman"/>
          <w:sz w:val="24"/>
          <w:szCs w:val="24"/>
        </w:rPr>
        <w:tab/>
      </w:r>
      <w:r w:rsidR="00D4679F">
        <w:rPr>
          <w:rFonts w:ascii="Times New Roman" w:hAnsi="Times New Roman" w:cs="Times New Roman"/>
          <w:sz w:val="24"/>
          <w:szCs w:val="24"/>
        </w:rPr>
        <w:t xml:space="preserve">           </w:t>
      </w:r>
      <w:r w:rsidRPr="001377C7">
        <w:rPr>
          <w:rFonts w:ascii="Times New Roman" w:hAnsi="Times New Roman" w:cs="Times New Roman"/>
          <w:sz w:val="24"/>
          <w:szCs w:val="24"/>
        </w:rPr>
        <w:t>32</w:t>
      </w:r>
    </w:p>
    <w:p w:rsidR="00045508" w:rsidRPr="001377C7" w:rsidRDefault="00045508"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 xml:space="preserve">Table 4:  </w:t>
      </w:r>
      <w:r w:rsidRPr="001377C7">
        <w:rPr>
          <w:rFonts w:ascii="Times New Roman" w:hAnsi="Times New Roman" w:cs="Times New Roman"/>
          <w:iCs/>
          <w:sz w:val="24"/>
          <w:szCs w:val="24"/>
        </w:rPr>
        <w:t>Daily Observation for100% conc. Toxin Administration in Rats</w:t>
      </w:r>
      <w:r w:rsidRPr="001377C7">
        <w:rPr>
          <w:rFonts w:ascii="Times New Roman" w:hAnsi="Times New Roman" w:cs="Times New Roman"/>
          <w:sz w:val="24"/>
          <w:szCs w:val="24"/>
        </w:rPr>
        <w:tab/>
      </w:r>
      <w:r w:rsidR="00D4679F">
        <w:rPr>
          <w:rFonts w:ascii="Times New Roman" w:hAnsi="Times New Roman" w:cs="Times New Roman"/>
          <w:sz w:val="24"/>
          <w:szCs w:val="24"/>
        </w:rPr>
        <w:t xml:space="preserve">           </w:t>
      </w:r>
      <w:r w:rsidRPr="001377C7">
        <w:rPr>
          <w:rFonts w:ascii="Times New Roman" w:hAnsi="Times New Roman" w:cs="Times New Roman"/>
          <w:sz w:val="24"/>
          <w:szCs w:val="24"/>
        </w:rPr>
        <w:t>33</w:t>
      </w:r>
    </w:p>
    <w:p w:rsidR="00045508" w:rsidRPr="001377C7" w:rsidRDefault="00045508" w:rsidP="001377C7">
      <w:pPr>
        <w:spacing w:after="0" w:line="360" w:lineRule="auto"/>
        <w:jc w:val="both"/>
        <w:rPr>
          <w:rFonts w:ascii="Times New Roman" w:hAnsi="Times New Roman" w:cs="Times New Roman"/>
          <w:iCs/>
          <w:sz w:val="24"/>
          <w:szCs w:val="24"/>
        </w:rPr>
      </w:pPr>
      <w:r w:rsidRPr="001377C7">
        <w:rPr>
          <w:rFonts w:ascii="Times New Roman" w:hAnsi="Times New Roman" w:cs="Times New Roman"/>
          <w:sz w:val="24"/>
          <w:szCs w:val="24"/>
        </w:rPr>
        <w:t xml:space="preserve">Table 5:  </w:t>
      </w:r>
      <w:r w:rsidRPr="001377C7">
        <w:rPr>
          <w:rFonts w:ascii="Times New Roman" w:hAnsi="Times New Roman" w:cs="Times New Roman"/>
          <w:iCs/>
          <w:sz w:val="24"/>
          <w:szCs w:val="24"/>
        </w:rPr>
        <w:t>Daily Observation for80% conc. Toxin Administration in Rats</w:t>
      </w:r>
      <w:r w:rsidRPr="001377C7">
        <w:rPr>
          <w:rFonts w:ascii="Times New Roman" w:hAnsi="Times New Roman" w:cs="Times New Roman"/>
          <w:iCs/>
          <w:sz w:val="24"/>
          <w:szCs w:val="24"/>
        </w:rPr>
        <w:tab/>
      </w:r>
      <w:r w:rsidR="00D4679F">
        <w:rPr>
          <w:rFonts w:ascii="Times New Roman" w:hAnsi="Times New Roman" w:cs="Times New Roman"/>
          <w:iCs/>
          <w:sz w:val="24"/>
          <w:szCs w:val="24"/>
        </w:rPr>
        <w:t xml:space="preserve">           </w:t>
      </w:r>
      <w:r w:rsidRPr="001377C7">
        <w:rPr>
          <w:rFonts w:ascii="Times New Roman" w:hAnsi="Times New Roman" w:cs="Times New Roman"/>
          <w:iCs/>
          <w:sz w:val="24"/>
          <w:szCs w:val="24"/>
        </w:rPr>
        <w:t>33</w:t>
      </w:r>
    </w:p>
    <w:p w:rsidR="00045508" w:rsidRPr="001377C7" w:rsidRDefault="00045508" w:rsidP="001377C7">
      <w:pPr>
        <w:spacing w:after="0" w:line="360" w:lineRule="auto"/>
        <w:jc w:val="both"/>
        <w:rPr>
          <w:rFonts w:ascii="Times New Roman" w:hAnsi="Times New Roman" w:cs="Times New Roman"/>
          <w:iCs/>
          <w:sz w:val="24"/>
          <w:szCs w:val="24"/>
        </w:rPr>
      </w:pPr>
      <w:r w:rsidRPr="001377C7">
        <w:rPr>
          <w:rFonts w:ascii="Times New Roman" w:hAnsi="Times New Roman" w:cs="Times New Roman"/>
          <w:sz w:val="24"/>
          <w:szCs w:val="24"/>
        </w:rPr>
        <w:t xml:space="preserve">Table 6:  </w:t>
      </w:r>
      <w:r w:rsidRPr="001377C7">
        <w:rPr>
          <w:rFonts w:ascii="Times New Roman" w:hAnsi="Times New Roman" w:cs="Times New Roman"/>
          <w:iCs/>
          <w:sz w:val="24"/>
          <w:szCs w:val="24"/>
        </w:rPr>
        <w:t>Daily Observation for60% conc. Toxin Administration in Rats</w:t>
      </w:r>
      <w:r w:rsidRPr="001377C7">
        <w:rPr>
          <w:rFonts w:ascii="Times New Roman" w:hAnsi="Times New Roman" w:cs="Times New Roman"/>
          <w:iCs/>
          <w:sz w:val="24"/>
          <w:szCs w:val="24"/>
        </w:rPr>
        <w:tab/>
      </w:r>
      <w:r w:rsidR="00D4679F">
        <w:rPr>
          <w:rFonts w:ascii="Times New Roman" w:hAnsi="Times New Roman" w:cs="Times New Roman"/>
          <w:iCs/>
          <w:sz w:val="24"/>
          <w:szCs w:val="24"/>
        </w:rPr>
        <w:t xml:space="preserve">           </w:t>
      </w:r>
      <w:r w:rsidRPr="001377C7">
        <w:rPr>
          <w:rFonts w:ascii="Times New Roman" w:hAnsi="Times New Roman" w:cs="Times New Roman"/>
          <w:iCs/>
          <w:sz w:val="24"/>
          <w:szCs w:val="24"/>
        </w:rPr>
        <w:t>33</w:t>
      </w:r>
    </w:p>
    <w:p w:rsidR="00045508" w:rsidRPr="001377C7" w:rsidRDefault="00045508"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 xml:space="preserve">Table 7:  </w:t>
      </w:r>
      <w:r w:rsidRPr="001377C7">
        <w:rPr>
          <w:rFonts w:ascii="Times New Roman" w:hAnsi="Times New Roman" w:cs="Times New Roman"/>
          <w:iCs/>
          <w:sz w:val="24"/>
          <w:szCs w:val="24"/>
        </w:rPr>
        <w:t>Daily Observation for50% conc. Toxin Administration in Rats</w:t>
      </w:r>
      <w:r w:rsidRPr="001377C7">
        <w:rPr>
          <w:rFonts w:ascii="Times New Roman" w:hAnsi="Times New Roman" w:cs="Times New Roman"/>
          <w:iCs/>
          <w:sz w:val="24"/>
          <w:szCs w:val="24"/>
        </w:rPr>
        <w:tab/>
      </w:r>
      <w:r w:rsidR="00D4679F">
        <w:rPr>
          <w:rFonts w:ascii="Times New Roman" w:hAnsi="Times New Roman" w:cs="Times New Roman"/>
          <w:iCs/>
          <w:sz w:val="24"/>
          <w:szCs w:val="24"/>
        </w:rPr>
        <w:t xml:space="preserve">           </w:t>
      </w:r>
      <w:r w:rsidRPr="001377C7">
        <w:rPr>
          <w:rFonts w:ascii="Times New Roman" w:hAnsi="Times New Roman" w:cs="Times New Roman"/>
          <w:iCs/>
          <w:sz w:val="24"/>
          <w:szCs w:val="24"/>
        </w:rPr>
        <w:t>34</w:t>
      </w:r>
    </w:p>
    <w:p w:rsidR="00045508" w:rsidRPr="001377C7" w:rsidRDefault="00045508"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Table 8:  Post-Mortem Gross Pathological Findings</w:t>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Pr="001377C7">
        <w:rPr>
          <w:rFonts w:ascii="Times New Roman" w:hAnsi="Times New Roman" w:cs="Times New Roman"/>
          <w:sz w:val="24"/>
          <w:szCs w:val="24"/>
        </w:rPr>
        <w:tab/>
      </w:r>
      <w:r w:rsidR="002B0DD4">
        <w:rPr>
          <w:rFonts w:ascii="Times New Roman" w:hAnsi="Times New Roman" w:cs="Times New Roman"/>
          <w:sz w:val="24"/>
          <w:szCs w:val="24"/>
        </w:rPr>
        <w:t xml:space="preserve">           </w:t>
      </w:r>
      <w:r w:rsidRPr="001377C7">
        <w:rPr>
          <w:rFonts w:ascii="Times New Roman" w:hAnsi="Times New Roman" w:cs="Times New Roman"/>
          <w:sz w:val="24"/>
          <w:szCs w:val="24"/>
        </w:rPr>
        <w:t xml:space="preserve">36                                                            </w:t>
      </w:r>
    </w:p>
    <w:p w:rsidR="00AC4A5F" w:rsidRPr="001377C7" w:rsidRDefault="00AC4A5F" w:rsidP="001377C7">
      <w:pPr>
        <w:spacing w:after="0" w:line="360" w:lineRule="auto"/>
        <w:jc w:val="both"/>
        <w:rPr>
          <w:rFonts w:ascii="Times New Roman" w:hAnsi="Times New Roman" w:cs="Times New Roman"/>
          <w:sz w:val="24"/>
          <w:szCs w:val="24"/>
        </w:rPr>
      </w:pPr>
    </w:p>
    <w:p w:rsidR="00AC4A5F" w:rsidRPr="001377C7" w:rsidRDefault="00AC4A5F"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 xml:space="preserve">                           </w:t>
      </w:r>
    </w:p>
    <w:p w:rsidR="00AC4A5F" w:rsidRPr="001377C7" w:rsidRDefault="00AC4A5F" w:rsidP="001377C7">
      <w:pPr>
        <w:spacing w:after="0" w:line="360" w:lineRule="auto"/>
        <w:jc w:val="both"/>
        <w:rPr>
          <w:rFonts w:ascii="Times New Roman" w:hAnsi="Times New Roman" w:cs="Times New Roman"/>
          <w:sz w:val="24"/>
          <w:szCs w:val="24"/>
        </w:rPr>
      </w:pPr>
    </w:p>
    <w:p w:rsidR="00903995" w:rsidRPr="001377C7" w:rsidRDefault="00903995" w:rsidP="001377C7">
      <w:pPr>
        <w:spacing w:after="0" w:line="360" w:lineRule="auto"/>
        <w:rPr>
          <w:rFonts w:ascii="Times New Roman" w:hAnsi="Times New Roman" w:cs="Times New Roman"/>
          <w:sz w:val="24"/>
          <w:szCs w:val="24"/>
        </w:rPr>
      </w:pPr>
    </w:p>
    <w:p w:rsidR="00DD378D" w:rsidRDefault="00DD378D" w:rsidP="001377C7">
      <w:pPr>
        <w:spacing w:after="0" w:line="360" w:lineRule="auto"/>
        <w:rPr>
          <w:rFonts w:ascii="Times New Roman" w:hAnsi="Times New Roman" w:cs="Times New Roman"/>
          <w:b/>
          <w:bCs/>
          <w:sz w:val="24"/>
          <w:szCs w:val="24"/>
        </w:rPr>
      </w:pPr>
    </w:p>
    <w:p w:rsidR="00657FDA" w:rsidRDefault="00657FDA" w:rsidP="001377C7">
      <w:pPr>
        <w:spacing w:after="0" w:line="360" w:lineRule="auto"/>
        <w:rPr>
          <w:rFonts w:ascii="Times New Roman" w:hAnsi="Times New Roman" w:cs="Times New Roman"/>
          <w:b/>
          <w:bCs/>
          <w:sz w:val="24"/>
          <w:szCs w:val="24"/>
        </w:rPr>
      </w:pPr>
    </w:p>
    <w:p w:rsidR="00657FDA" w:rsidRDefault="00657FDA" w:rsidP="001377C7">
      <w:pPr>
        <w:spacing w:after="0" w:line="360" w:lineRule="auto"/>
        <w:rPr>
          <w:rFonts w:ascii="Times New Roman" w:hAnsi="Times New Roman" w:cs="Times New Roman"/>
          <w:b/>
          <w:bCs/>
          <w:sz w:val="24"/>
          <w:szCs w:val="24"/>
        </w:rPr>
      </w:pPr>
    </w:p>
    <w:p w:rsidR="00657FDA" w:rsidRDefault="00657FDA" w:rsidP="001377C7">
      <w:pPr>
        <w:spacing w:after="0" w:line="360" w:lineRule="auto"/>
        <w:rPr>
          <w:rFonts w:ascii="Times New Roman" w:hAnsi="Times New Roman" w:cs="Times New Roman"/>
          <w:b/>
          <w:bCs/>
          <w:sz w:val="24"/>
          <w:szCs w:val="24"/>
        </w:rPr>
      </w:pPr>
    </w:p>
    <w:p w:rsidR="00657FDA" w:rsidRDefault="00657FDA" w:rsidP="001377C7">
      <w:pPr>
        <w:spacing w:after="0" w:line="360" w:lineRule="auto"/>
        <w:rPr>
          <w:rFonts w:ascii="Times New Roman" w:hAnsi="Times New Roman" w:cs="Times New Roman"/>
          <w:b/>
          <w:bCs/>
          <w:sz w:val="24"/>
          <w:szCs w:val="24"/>
        </w:rPr>
      </w:pPr>
    </w:p>
    <w:p w:rsidR="00657FDA" w:rsidRDefault="00657FDA" w:rsidP="001377C7">
      <w:pPr>
        <w:spacing w:after="0" w:line="360" w:lineRule="auto"/>
        <w:rPr>
          <w:rFonts w:ascii="Times New Roman" w:hAnsi="Times New Roman" w:cs="Times New Roman"/>
          <w:b/>
          <w:bCs/>
          <w:sz w:val="24"/>
          <w:szCs w:val="24"/>
        </w:rPr>
      </w:pPr>
    </w:p>
    <w:p w:rsidR="00657FDA" w:rsidRDefault="00657FDA" w:rsidP="001377C7">
      <w:pPr>
        <w:spacing w:after="0" w:line="360" w:lineRule="auto"/>
        <w:rPr>
          <w:rFonts w:ascii="Times New Roman" w:hAnsi="Times New Roman" w:cs="Times New Roman"/>
          <w:b/>
          <w:bCs/>
          <w:sz w:val="24"/>
          <w:szCs w:val="24"/>
        </w:rPr>
      </w:pPr>
    </w:p>
    <w:p w:rsidR="00657FDA" w:rsidRDefault="00657FDA" w:rsidP="001377C7">
      <w:pPr>
        <w:spacing w:after="0" w:line="360" w:lineRule="auto"/>
        <w:rPr>
          <w:rFonts w:ascii="Times New Roman" w:hAnsi="Times New Roman" w:cs="Times New Roman"/>
          <w:b/>
          <w:bCs/>
          <w:sz w:val="24"/>
          <w:szCs w:val="24"/>
        </w:rPr>
      </w:pPr>
    </w:p>
    <w:p w:rsidR="00657FDA" w:rsidRDefault="00657FDA" w:rsidP="001377C7">
      <w:pPr>
        <w:spacing w:after="0" w:line="360" w:lineRule="auto"/>
        <w:rPr>
          <w:rFonts w:ascii="Times New Roman" w:hAnsi="Times New Roman" w:cs="Times New Roman"/>
          <w:b/>
          <w:bCs/>
          <w:sz w:val="24"/>
          <w:szCs w:val="24"/>
        </w:rPr>
      </w:pPr>
    </w:p>
    <w:p w:rsidR="00657FDA" w:rsidRDefault="00657FDA" w:rsidP="001377C7">
      <w:pPr>
        <w:spacing w:after="0" w:line="360" w:lineRule="auto"/>
        <w:rPr>
          <w:rFonts w:ascii="Times New Roman" w:hAnsi="Times New Roman" w:cs="Times New Roman"/>
          <w:b/>
          <w:bCs/>
          <w:sz w:val="24"/>
          <w:szCs w:val="24"/>
        </w:rPr>
      </w:pPr>
    </w:p>
    <w:p w:rsidR="00657FDA" w:rsidRDefault="00657FDA" w:rsidP="001377C7">
      <w:pPr>
        <w:spacing w:after="0" w:line="360" w:lineRule="auto"/>
        <w:rPr>
          <w:rFonts w:ascii="Times New Roman" w:hAnsi="Times New Roman" w:cs="Times New Roman"/>
          <w:b/>
          <w:bCs/>
          <w:sz w:val="24"/>
          <w:szCs w:val="24"/>
        </w:rPr>
      </w:pPr>
    </w:p>
    <w:p w:rsidR="00657FDA" w:rsidRDefault="00657FDA" w:rsidP="001377C7">
      <w:pPr>
        <w:spacing w:after="0" w:line="360" w:lineRule="auto"/>
        <w:rPr>
          <w:rFonts w:ascii="Times New Roman" w:hAnsi="Times New Roman" w:cs="Times New Roman"/>
          <w:b/>
          <w:bCs/>
          <w:sz w:val="24"/>
          <w:szCs w:val="24"/>
        </w:rPr>
      </w:pPr>
    </w:p>
    <w:p w:rsidR="00657FDA" w:rsidRDefault="00657FDA" w:rsidP="001377C7">
      <w:pPr>
        <w:spacing w:after="0" w:line="360" w:lineRule="auto"/>
        <w:rPr>
          <w:rFonts w:ascii="Times New Roman" w:hAnsi="Times New Roman" w:cs="Times New Roman"/>
          <w:b/>
          <w:bCs/>
          <w:sz w:val="24"/>
          <w:szCs w:val="24"/>
        </w:rPr>
      </w:pPr>
    </w:p>
    <w:p w:rsidR="00657FDA" w:rsidRDefault="00657FDA" w:rsidP="001377C7">
      <w:pPr>
        <w:spacing w:after="0" w:line="360" w:lineRule="auto"/>
        <w:rPr>
          <w:rFonts w:ascii="Times New Roman" w:hAnsi="Times New Roman" w:cs="Times New Roman"/>
          <w:b/>
          <w:bCs/>
          <w:sz w:val="24"/>
          <w:szCs w:val="24"/>
        </w:rPr>
      </w:pPr>
    </w:p>
    <w:p w:rsidR="00657FDA" w:rsidRDefault="00657FDA" w:rsidP="001377C7">
      <w:pPr>
        <w:spacing w:after="0" w:line="360" w:lineRule="auto"/>
        <w:rPr>
          <w:rFonts w:ascii="Times New Roman" w:hAnsi="Times New Roman" w:cs="Times New Roman"/>
          <w:b/>
          <w:bCs/>
          <w:sz w:val="24"/>
          <w:szCs w:val="24"/>
        </w:rPr>
      </w:pPr>
    </w:p>
    <w:p w:rsidR="00657FDA" w:rsidRDefault="00657FDA" w:rsidP="001377C7">
      <w:pPr>
        <w:spacing w:after="0" w:line="360" w:lineRule="auto"/>
        <w:rPr>
          <w:rFonts w:ascii="Times New Roman" w:hAnsi="Times New Roman" w:cs="Times New Roman"/>
          <w:b/>
          <w:bCs/>
          <w:sz w:val="24"/>
          <w:szCs w:val="24"/>
        </w:rPr>
      </w:pPr>
    </w:p>
    <w:p w:rsidR="00AC4A5F" w:rsidRPr="001377C7" w:rsidRDefault="00AC4A5F" w:rsidP="001377C7">
      <w:pPr>
        <w:spacing w:after="0" w:line="360" w:lineRule="auto"/>
        <w:jc w:val="center"/>
        <w:rPr>
          <w:rFonts w:ascii="Times New Roman" w:hAnsi="Times New Roman" w:cs="Times New Roman"/>
          <w:b/>
          <w:bCs/>
          <w:sz w:val="24"/>
          <w:szCs w:val="24"/>
        </w:rPr>
      </w:pPr>
      <w:r w:rsidRPr="001377C7">
        <w:rPr>
          <w:rFonts w:ascii="Times New Roman" w:hAnsi="Times New Roman" w:cs="Times New Roman"/>
          <w:b/>
          <w:bCs/>
          <w:sz w:val="24"/>
          <w:szCs w:val="24"/>
        </w:rPr>
        <w:lastRenderedPageBreak/>
        <w:t>ABSTRACT</w:t>
      </w:r>
    </w:p>
    <w:p w:rsidR="00DD378D" w:rsidRPr="00F84B25" w:rsidRDefault="00DD378D" w:rsidP="001377C7">
      <w:pPr>
        <w:spacing w:after="0" w:line="360" w:lineRule="auto"/>
        <w:jc w:val="both"/>
        <w:rPr>
          <w:rFonts w:ascii="Times New Roman" w:hAnsi="Times New Roman" w:cs="Times New Roman"/>
          <w:i/>
          <w:szCs w:val="24"/>
        </w:rPr>
      </w:pPr>
      <w:r w:rsidRPr="00F84B25">
        <w:rPr>
          <w:rFonts w:ascii="Times New Roman" w:hAnsi="Times New Roman" w:cs="Times New Roman"/>
          <w:i/>
          <w:szCs w:val="24"/>
        </w:rPr>
        <w:t>Bacillus cereus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B. cereus strains remains underexplored, particularly concerning the potency of their toxins at varying concentrations. The primary aim of this study is to assess the potency of Bacillus cereus toxin derived from soil samples at varying degrees of concentration. The specific objectives include: isolating and identifying B. cereus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B. cereus. Identified strains were confirmed using morphological, and 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nhe, hbl, and cytK, with varying levels of toxin expression. Rats exposed to higher toxin concentrations exhibited weight loss, reduced locomotion, and marked histological damage in the liver, kidneys, and intestines. Lower concentrations caused mild to moderate tissue alterations.</w:t>
      </w:r>
    </w:p>
    <w:p w:rsidR="00F84B25" w:rsidRPr="00F84B25" w:rsidRDefault="00F84B25" w:rsidP="001377C7">
      <w:pPr>
        <w:spacing w:after="0" w:line="360" w:lineRule="auto"/>
        <w:jc w:val="both"/>
        <w:rPr>
          <w:rFonts w:ascii="Times New Roman" w:hAnsi="Times New Roman" w:cs="Times New Roman"/>
          <w:szCs w:val="24"/>
        </w:rPr>
      </w:pPr>
    </w:p>
    <w:p w:rsidR="00B00E9B" w:rsidRPr="00F84B25" w:rsidRDefault="00B00E9B" w:rsidP="001377C7">
      <w:pPr>
        <w:spacing w:after="0" w:line="360" w:lineRule="auto"/>
        <w:jc w:val="both"/>
        <w:rPr>
          <w:rFonts w:ascii="Times New Roman" w:hAnsi="Times New Roman" w:cs="Times New Roman"/>
          <w:b/>
          <w:szCs w:val="24"/>
        </w:rPr>
      </w:pPr>
      <w:r w:rsidRPr="00F84B25">
        <w:rPr>
          <w:rFonts w:ascii="Times New Roman" w:hAnsi="Times New Roman" w:cs="Times New Roman"/>
          <w:b/>
          <w:szCs w:val="24"/>
        </w:rPr>
        <w:t>Keywords:</w:t>
      </w:r>
    </w:p>
    <w:p w:rsidR="00B00E9B" w:rsidRPr="00F84B25" w:rsidRDefault="00DD378D" w:rsidP="001377C7">
      <w:pPr>
        <w:spacing w:after="0" w:line="360" w:lineRule="auto"/>
        <w:jc w:val="both"/>
        <w:rPr>
          <w:rFonts w:ascii="Times New Roman" w:hAnsi="Times New Roman" w:cs="Times New Roman"/>
          <w:szCs w:val="24"/>
        </w:rPr>
      </w:pPr>
      <w:r w:rsidRPr="00F84B25">
        <w:rPr>
          <w:rFonts w:ascii="Times New Roman" w:hAnsi="Times New Roman" w:cs="Times New Roman"/>
          <w:szCs w:val="24"/>
        </w:rPr>
        <w:t>Bacillus cereus, enterotoxin, toxin potency, soil isolate</w:t>
      </w:r>
      <w:r w:rsidR="00B00E9B" w:rsidRPr="00F84B25">
        <w:rPr>
          <w:rFonts w:ascii="Times New Roman" w:hAnsi="Times New Roman" w:cs="Times New Roman"/>
          <w:szCs w:val="24"/>
        </w:rPr>
        <w:t>, Rats</w:t>
      </w: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307FA" w:rsidRDefault="00B307FA" w:rsidP="001377C7">
      <w:pPr>
        <w:spacing w:after="0" w:line="360" w:lineRule="auto"/>
        <w:jc w:val="both"/>
        <w:rPr>
          <w:rFonts w:ascii="Times New Roman" w:hAnsi="Times New Roman" w:cs="Times New Roman"/>
          <w:sz w:val="24"/>
          <w:szCs w:val="24"/>
        </w:rPr>
        <w:sectPr w:rsidR="00B307FA" w:rsidSect="00B307FA">
          <w:footerReference w:type="first" r:id="rId8"/>
          <w:pgSz w:w="11808" w:h="14832" w:code="1"/>
          <w:pgMar w:top="1440" w:right="1685" w:bottom="1440" w:left="1973" w:header="720" w:footer="720" w:gutter="0"/>
          <w:pgNumType w:fmt="lowerRoman" w:start="2"/>
          <w:cols w:space="720"/>
          <w:titlePg/>
          <w:docGrid w:linePitch="360"/>
        </w:sectPr>
      </w:pPr>
    </w:p>
    <w:p w:rsidR="00BC3E3B" w:rsidRPr="001377C7" w:rsidRDefault="00BC3E3B" w:rsidP="001377C7">
      <w:pPr>
        <w:spacing w:after="0" w:line="360" w:lineRule="auto"/>
        <w:jc w:val="center"/>
        <w:rPr>
          <w:rFonts w:ascii="Times New Roman" w:hAnsi="Times New Roman" w:cs="Times New Roman"/>
          <w:b/>
          <w:sz w:val="24"/>
          <w:szCs w:val="24"/>
        </w:rPr>
      </w:pPr>
      <w:r w:rsidRPr="001377C7">
        <w:rPr>
          <w:rFonts w:ascii="Times New Roman" w:hAnsi="Times New Roman" w:cs="Times New Roman"/>
          <w:b/>
          <w:sz w:val="24"/>
          <w:szCs w:val="24"/>
        </w:rPr>
        <w:lastRenderedPageBreak/>
        <w:t>CHAPTER ONE</w:t>
      </w:r>
    </w:p>
    <w:p w:rsidR="00BC3E3B" w:rsidRPr="001377C7" w:rsidRDefault="003D7112" w:rsidP="00137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BC3E3B" w:rsidRPr="001377C7">
        <w:rPr>
          <w:rFonts w:ascii="Times New Roman" w:hAnsi="Times New Roman" w:cs="Times New Roman"/>
          <w:b/>
          <w:sz w:val="24"/>
          <w:szCs w:val="24"/>
        </w:rPr>
        <w:t xml:space="preserve">INTRODUCTION </w:t>
      </w:r>
    </w:p>
    <w:p w:rsidR="003D7112" w:rsidRDefault="00BC3E3B" w:rsidP="003D7112">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377C7">
        <w:rPr>
          <w:rFonts w:ascii="Times New Roman" w:hAnsi="Times New Roman" w:cs="Times New Roman"/>
          <w:i/>
          <w:iCs/>
          <w:sz w:val="24"/>
          <w:szCs w:val="24"/>
        </w:rPr>
        <w:t>Bacillus</w:t>
      </w:r>
      <w:r w:rsidRPr="001377C7">
        <w:rPr>
          <w:rFonts w:ascii="Times New Roman" w:hAnsi="Times New Roman" w:cs="Times New Roman"/>
          <w:sz w:val="24"/>
          <w:szCs w:val="24"/>
        </w:rPr>
        <w:t xml:space="preserve"> species falling under Gram-positive, rod-shaped, endospore-forming aerobes or facultative anaerobes (Logan &amp; Vos, 2022). Within this genus, </w:t>
      </w:r>
      <w:r w:rsidRPr="001377C7">
        <w:rPr>
          <w:rFonts w:ascii="Times New Roman" w:hAnsi="Times New Roman" w:cs="Times New Roman"/>
          <w:i/>
          <w:iCs/>
          <w:sz w:val="24"/>
          <w:szCs w:val="24"/>
        </w:rPr>
        <w:t xml:space="preserve">Bacillus cereus </w:t>
      </w:r>
      <w:r w:rsidRPr="001377C7">
        <w:rPr>
          <w:rFonts w:ascii="Times New Roman" w:hAnsi="Times New Roman" w:cs="Times New Roman"/>
          <w:sz w:val="24"/>
          <w:szCs w:val="24"/>
        </w:rPr>
        <w:t xml:space="preserve">is a notable species due to its dual nature as both an environmental saprophyte and an opportunistic pathogen. Widely distributed in soil and food,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is known for producing enterotoxins and emetic toxins that can cause foodborne illness and systemic infections, especially in immunocompromised individuals (Ceuppens et al., 2019). </w:t>
      </w:r>
      <w:r w:rsidR="003D7112">
        <w:rPr>
          <w:rFonts w:ascii="Times New Roman" w:hAnsi="Times New Roman" w:cs="Times New Roman"/>
          <w:sz w:val="24"/>
          <w:szCs w:val="24"/>
        </w:rPr>
        <w:tab/>
      </w:r>
    </w:p>
    <w:p w:rsidR="00BC3E3B" w:rsidRPr="001377C7" w:rsidRDefault="00BC3E3B" w:rsidP="003D7112">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Its resilience is enhanced by its ability to form spores and secrete bioactive compounds, making it a focus of public health and microbiological research. The capacity of soil-borne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to produce toxins with potential effects on mammalian systems, including rats, necessitates further investigation into its toxicological profile and ecological behavior.</w:t>
      </w:r>
    </w:p>
    <w:p w:rsidR="003D7112" w:rsidRDefault="00BC3E3B" w:rsidP="003D7112">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i/>
          <w:iCs/>
          <w:sz w:val="24"/>
          <w:szCs w:val="24"/>
        </w:rPr>
        <w:t>Bacillus cereus</w:t>
      </w:r>
      <w:r w:rsidRPr="001377C7">
        <w:rPr>
          <w:rFonts w:ascii="Times New Roman" w:hAnsi="Times New Roman" w:cs="Times New Roman"/>
          <w:sz w:val="24"/>
          <w:szCs w:val="24"/>
        </w:rPr>
        <w:t xml:space="preserve"> is a spore-forming, Gram-positive, rod-shaped bacterium widely distributed in nature, notably in soil, vegetation, and the intestinal tracts of animals and insects (Gdoura-Ben Amor et al., 2019). It is a member of the </w:t>
      </w:r>
      <w:r w:rsidRPr="001377C7">
        <w:rPr>
          <w:rFonts w:ascii="Times New Roman" w:hAnsi="Times New Roman" w:cs="Times New Roman"/>
          <w:i/>
          <w:iCs/>
          <w:sz w:val="24"/>
          <w:szCs w:val="24"/>
        </w:rPr>
        <w:t xml:space="preserve">Bacillus cereus </w:t>
      </w:r>
      <w:r w:rsidRPr="001377C7">
        <w:rPr>
          <w:rFonts w:ascii="Times New Roman" w:hAnsi="Times New Roman" w:cs="Times New Roman"/>
          <w:sz w:val="24"/>
          <w:szCs w:val="24"/>
        </w:rPr>
        <w:t xml:space="preserve">group, a genetically close cluster of bacteria notable species such as </w:t>
      </w:r>
      <w:r w:rsidRPr="001377C7">
        <w:rPr>
          <w:rFonts w:ascii="Times New Roman" w:hAnsi="Times New Roman" w:cs="Times New Roman"/>
          <w:i/>
          <w:iCs/>
          <w:sz w:val="24"/>
          <w:szCs w:val="24"/>
        </w:rPr>
        <w:t>Bacillus anthracis</w:t>
      </w:r>
      <w:r w:rsidRPr="001377C7">
        <w:rPr>
          <w:rFonts w:ascii="Times New Roman" w:hAnsi="Times New Roman" w:cs="Times New Roman"/>
          <w:sz w:val="24"/>
          <w:szCs w:val="24"/>
        </w:rPr>
        <w:t xml:space="preserve"> and </w:t>
      </w:r>
      <w:r w:rsidRPr="001377C7">
        <w:rPr>
          <w:rFonts w:ascii="Times New Roman" w:hAnsi="Times New Roman" w:cs="Times New Roman"/>
          <w:i/>
          <w:iCs/>
          <w:sz w:val="24"/>
          <w:szCs w:val="24"/>
        </w:rPr>
        <w:t>Bacillus thuringiensis</w:t>
      </w:r>
      <w:r w:rsidRPr="001377C7">
        <w:rPr>
          <w:rFonts w:ascii="Times New Roman" w:hAnsi="Times New Roman" w:cs="Times New Roman"/>
          <w:sz w:val="24"/>
          <w:szCs w:val="24"/>
        </w:rPr>
        <w:t xml:space="preserve">. These organisms, while genetically similar, vary significantly in their ecological niches, pathogenic potential, and toxin production profiles.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is most commonly known as a foodborne pathogen capable of producing two major forms of gastrointestinal diseases: the emetic (vomiting) type and the diarrheal type. The emetic syndrome is caused by cereulide, </w:t>
      </w:r>
      <w:r w:rsidRPr="001377C7">
        <w:rPr>
          <w:rFonts w:ascii="Times New Roman" w:hAnsi="Times New Roman" w:cs="Times New Roman"/>
          <w:sz w:val="24"/>
          <w:szCs w:val="24"/>
        </w:rPr>
        <w:lastRenderedPageBreak/>
        <w:t xml:space="preserve">a heat-stable, ring-structured depsipeptide that resists proteolytic degradation and gastric acid. </w:t>
      </w:r>
    </w:p>
    <w:p w:rsidR="003D7112" w:rsidRDefault="00BC3E3B" w:rsidP="003D7112">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The diarrheal syndrome results from enterotoxins such as hemolysin BL (Hbl), non-hemolytic enterotoxin (Nhe), and cytotoxin K (CytK), all of which disrupt cellular integrity and stimulate inflammatory responses in the intestinal epithelium (Buehner et al., 2020). While traditionally classified as a cause of self-limiting food poisoning,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endophthalmitis, bacteremia, pneumonia, and meningitis (Li et al., 2020). The taxonomic classification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has evolved with the advent of molecular tools. Phylogenomic analyses based on conserved housekeeping genes and whole-genome sequencing have elucidated the close evolutionary relationship among </w:t>
      </w:r>
      <w:r w:rsidRPr="001377C7">
        <w:rPr>
          <w:rFonts w:ascii="Times New Roman" w:hAnsi="Times New Roman" w:cs="Times New Roman"/>
          <w:i/>
          <w:iCs/>
          <w:sz w:val="24"/>
          <w:szCs w:val="24"/>
        </w:rPr>
        <w:t>B. cereus, B. anthracis</w:t>
      </w:r>
      <w:r w:rsidRPr="001377C7">
        <w:rPr>
          <w:rFonts w:ascii="Times New Roman" w:hAnsi="Times New Roman" w:cs="Times New Roman"/>
          <w:sz w:val="24"/>
          <w:szCs w:val="24"/>
        </w:rPr>
        <w:t xml:space="preserve">, and </w:t>
      </w:r>
      <w:r w:rsidRPr="001377C7">
        <w:rPr>
          <w:rFonts w:ascii="Times New Roman" w:hAnsi="Times New Roman" w:cs="Times New Roman"/>
          <w:i/>
          <w:iCs/>
          <w:sz w:val="24"/>
          <w:szCs w:val="24"/>
        </w:rPr>
        <w:t>B. thuringiensi</w:t>
      </w:r>
      <w:r w:rsidRPr="001377C7">
        <w:rPr>
          <w:rFonts w:ascii="Times New Roman" w:hAnsi="Times New Roman" w:cs="Times New Roman"/>
          <w:sz w:val="24"/>
          <w:szCs w:val="24"/>
        </w:rPr>
        <w:t>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w:t>
      </w:r>
    </w:p>
    <w:p w:rsidR="003D7112" w:rsidRDefault="00BC3E3B" w:rsidP="003D7112">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 In </w:t>
      </w:r>
      <w:r w:rsidRPr="001377C7">
        <w:rPr>
          <w:rFonts w:ascii="Times New Roman" w:hAnsi="Times New Roman" w:cs="Times New Roman"/>
          <w:i/>
          <w:iCs/>
          <w:sz w:val="24"/>
          <w:szCs w:val="24"/>
        </w:rPr>
        <w:t>B. cereu</w:t>
      </w:r>
      <w:r w:rsidRPr="001377C7">
        <w:rPr>
          <w:rFonts w:ascii="Times New Roman" w:hAnsi="Times New Roman" w:cs="Times New Roman"/>
          <w:sz w:val="24"/>
          <w:szCs w:val="24"/>
        </w:rPr>
        <w:t xml:space="preserve">s, toxin gene clusters are variably distributed among strains, and their expression is influenced by environmental factors such as temperature, pH, oxygen availability, and nutrient composition (Ehling-Schulz et al., 2019). The enterotoxins are secreted proteins that act through pore formation, enzymatic degradation, and immune modulation, leading to cytotoxicity and inflammation. Cereulide, on the other hand, is synthesized non-ribosomally by a modular peptide synthetase and acts as a potassium ionophore that disrupts mitochondrial membrane potential, leading to hepatotoxicity and mitochondrial dysfunction (Ducrest et al., 2019). The ecology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reflects its versatility and adaptability. It survives in </w:t>
      </w:r>
      <w:r w:rsidRPr="001377C7">
        <w:rPr>
          <w:rFonts w:ascii="Times New Roman" w:hAnsi="Times New Roman" w:cs="Times New Roman"/>
          <w:sz w:val="24"/>
          <w:szCs w:val="24"/>
        </w:rPr>
        <w:lastRenderedPageBreak/>
        <w:t>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1377C7">
        <w:rPr>
          <w:rFonts w:ascii="Times New Roman" w:hAnsi="Times New Roman" w:cs="Times New Roman"/>
          <w:i/>
          <w:iCs/>
          <w:sz w:val="24"/>
          <w:szCs w:val="24"/>
        </w:rPr>
        <w:t xml:space="preserve"> B. cereus</w:t>
      </w:r>
      <w:r w:rsidRPr="001377C7">
        <w:rPr>
          <w:rFonts w:ascii="Times New Roman" w:hAnsi="Times New Roman" w:cs="Times New Roman"/>
          <w:sz w:val="24"/>
          <w:szCs w:val="24"/>
        </w:rPr>
        <w:t xml:space="preserve"> is kno</w:t>
      </w:r>
      <w:bookmarkStart w:id="0" w:name="_GoBack"/>
      <w:bookmarkEnd w:id="0"/>
      <w:r w:rsidRPr="001377C7">
        <w:rPr>
          <w:rFonts w:ascii="Times New Roman" w:hAnsi="Times New Roman" w:cs="Times New Roman"/>
          <w:sz w:val="24"/>
          <w:szCs w:val="24"/>
        </w:rPr>
        <w:t xml:space="preserve">wn to form 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especially those with high carbohydrate content that supports rapid bacterial growth and cereulide production (Bartoszewicz et al., 2019). </w:t>
      </w:r>
    </w:p>
    <w:p w:rsidR="003D7112" w:rsidRDefault="00BC3E3B" w:rsidP="003D7112">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Despite its notoriety in food microbiology,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 Thus, the use of animal models, particularly rats, has become indispensable for elucidating the systemic effects of these toxins. </w:t>
      </w:r>
    </w:p>
    <w:p w:rsidR="00BC3E3B" w:rsidRPr="001377C7" w:rsidRDefault="00BC3E3B" w:rsidP="003D7112">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Rats are commonly used in toxicological research due to their well-characterized physiology, manageable size, and the availability of standardized protocols for histopathology, blood chemistry, and behavioral studies. Experimental exposure to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toxins in rats can reveal dose-dependent effects on organ systems such as the liver, kidneys, gastrointestinal tract, and immune cells, providing a more comprehensive understanding of toxin-mediated damage (Zhang </w:t>
      </w:r>
      <w:r w:rsidRPr="001377C7">
        <w:rPr>
          <w:rFonts w:ascii="Times New Roman" w:hAnsi="Times New Roman" w:cs="Times New Roman"/>
          <w:sz w:val="24"/>
          <w:szCs w:val="24"/>
        </w:rPr>
        <w:lastRenderedPageBreak/>
        <w:t xml:space="preserve">et al., 2021).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rsidR="003D7112" w:rsidRDefault="00BC3E3B" w:rsidP="003D7112">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The widespread distribution and environmental resilience of </w:t>
      </w:r>
      <w:r w:rsidRPr="001377C7">
        <w:rPr>
          <w:rFonts w:ascii="Times New Roman" w:hAnsi="Times New Roman" w:cs="Times New Roman"/>
          <w:i/>
          <w:iCs/>
          <w:sz w:val="24"/>
          <w:szCs w:val="24"/>
        </w:rPr>
        <w:t xml:space="preserve">Bacillus cereus </w:t>
      </w:r>
      <w:r w:rsidRPr="001377C7">
        <w:rPr>
          <w:rFonts w:ascii="Times New Roman" w:hAnsi="Times New Roman" w:cs="Times New Roman"/>
          <w:sz w:val="24"/>
          <w:szCs w:val="24"/>
        </w:rPr>
        <w:t xml:space="preserve">contribute significantly to its role in toxin-related illnesses and outbreaks. As a facultative anaerobe,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can thrive under both aerobic and anaerobic conditions, which broadens its survival and multiplication capabilities in diverse settings, especially during food processing and storage (Osimani et al., 2018). Its presence in processed foods, dairy products, and cooked meals underscores the need for rigorous hygiene and monitoring protocols. The emetic toxin cereulide, in particular, poses a major public health concern because of its thermostability and resistance to enzymatic digestion, allowing it to remain active even after conventional cooking. </w:t>
      </w:r>
    </w:p>
    <w:p w:rsidR="003D7112" w:rsidRDefault="00BC3E3B" w:rsidP="003D7112">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This trait distinguishes cereulide from the enterotoxins and has been associated with severe poisoning cases involving liver failure, mitochondrial toxicity, and encephalopathy (Messelhäußer &amp; Ehling-Schulz, 2018). Understanding the molecular genetics of toxin biosynthesis in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is critical to comprehending its virulence. The genes responsible for enterotoxin production, such as nhe, hbl, and cytK, are often found on chromosomal loci, and their expression is regulated by complex transcriptional regulators including PlcR, a pleiotropic regulator that coordinates the expression of virulence-associated genes (Celandroni et al., 2020). Meanwhile, the ces gene cluster, responsible for cereulide biosynthesis, is located on plasmids mobile genetic elements capable of horizontal transfer between strains. This plasmid-encoded nature contributes to the dissemination of emetic traits across diverse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populations. </w:t>
      </w:r>
    </w:p>
    <w:p w:rsidR="004A09EA" w:rsidRDefault="00BC3E3B" w:rsidP="003D7112">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lastRenderedPageBreak/>
        <w:t xml:space="preserve">Notably, only a minority of strains carry the ces genes, yet their public health relevance is disproportionately high due to the severity of emetic outbreaks (Rouzeau-Szynalski et al., 2020). In microbiological practice, the identification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typically involves culture on selective media such as Mannitol Egg Yolk Polymyxin (MYP) agar, where its characteristic lecithinase-positive, mannitol-negative colonies can be distinguished. However, traditional phenotypic methods often fall short in differentiating </w:t>
      </w:r>
      <w:r w:rsidRPr="001377C7">
        <w:rPr>
          <w:rFonts w:ascii="Times New Roman" w:hAnsi="Times New Roman" w:cs="Times New Roman"/>
          <w:i/>
          <w:iCs/>
          <w:sz w:val="24"/>
          <w:szCs w:val="24"/>
        </w:rPr>
        <w:t xml:space="preserve">B. cereus </w:t>
      </w:r>
      <w:r w:rsidRPr="001377C7">
        <w:rPr>
          <w:rFonts w:ascii="Times New Roman" w:hAnsi="Times New Roman" w:cs="Times New Roman"/>
          <w:sz w:val="24"/>
          <w:szCs w:val="24"/>
        </w:rPr>
        <w:t xml:space="preserve">from closely related species, necessitating the use of molecular tools. Polymerase chain reaction (PCR), real-time quantitative PCR (qPCR), and sequencing of 16S rRNA, gyrB, and panC genes are commonly employed to ensure accurate identification and strain typing (Hoton et al., 2021). </w:t>
      </w:r>
    </w:p>
    <w:p w:rsidR="00BC3E3B" w:rsidRPr="001377C7" w:rsidRDefault="00BC3E3B" w:rsidP="003D7112">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 Importantly, </w:t>
      </w:r>
      <w:r w:rsidRPr="001377C7">
        <w:rPr>
          <w:rFonts w:ascii="Times New Roman" w:hAnsi="Times New Roman" w:cs="Times New Roman"/>
          <w:i/>
          <w:iCs/>
          <w:sz w:val="24"/>
          <w:szCs w:val="24"/>
        </w:rPr>
        <w:t>B. cereus’s</w:t>
      </w:r>
      <w:r w:rsidRPr="001377C7">
        <w:rPr>
          <w:rFonts w:ascii="Times New Roman" w:hAnsi="Times New Roman" w:cs="Times New Roman"/>
          <w:sz w:val="24"/>
          <w:szCs w:val="24"/>
        </w:rPr>
        <w:t xml:space="preserve"> pathogenic potential is influenced not only by genetic capacity but also by environmental conditions that modulate gene expression. Research has shown that temperature plays a crucial role in cereulide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rsidR="004A09EA" w:rsidRDefault="00BC3E3B" w:rsidP="004A09EA">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The toxicological evaluation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are crucial for understanding toxin pathogenicity. Previous studies using rat models have </w:t>
      </w:r>
      <w:r w:rsidRPr="001377C7">
        <w:rPr>
          <w:rFonts w:ascii="Times New Roman" w:hAnsi="Times New Roman" w:cs="Times New Roman"/>
          <w:sz w:val="24"/>
          <w:szCs w:val="24"/>
        </w:rPr>
        <w:lastRenderedPageBreak/>
        <w:t xml:space="preserve">demonstrated that exposure to cereulide leads to mitochondrial swelling, hepatic necrosis, and inflammatory infiltration in various tissues, mimicking severe outcomes observed in human cases (Vangoitsenhoven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 Aside from clinical significance,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toxins have also been explored for their biochemical properties and potential applications.</w:t>
      </w:r>
    </w:p>
    <w:p w:rsidR="004A09EA" w:rsidRDefault="00BC3E3B" w:rsidP="004A09EA">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For instance, cereulide’s ionophoric action has been studied in the context of mitochondrial research and its structural analogues have been considered as biochemical probes (Marxen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colony-forming units (CFU) per gram. The European Food Safety Authority (EFSA) recommends that Bacillus cereus levels in ready-to-eat foods should be below 10³ CFU/g, as levels above this may pose a health risk (EFSA BIOHAZ Panel, 2020). Still, outbreaks continue to occur, often due to lapses in storage, improper heating, and insufficient detection protocols. The importance of a robust experimental design to assess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toxicity cannot be overstated. </w:t>
      </w:r>
    </w:p>
    <w:p w:rsidR="00BC3E3B" w:rsidRPr="001377C7" w:rsidRDefault="00BC3E3B" w:rsidP="004A09EA">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This research aims to isolate and identify native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w:t>
      </w:r>
      <w:r w:rsidRPr="001377C7">
        <w:rPr>
          <w:rFonts w:ascii="Times New Roman" w:hAnsi="Times New Roman" w:cs="Times New Roman"/>
          <w:sz w:val="24"/>
          <w:szCs w:val="24"/>
        </w:rPr>
        <w:lastRenderedPageBreak/>
        <w:t xml:space="preserve">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w:t>
      </w:r>
    </w:p>
    <w:p w:rsidR="004A09EA" w:rsidRDefault="00BC3E3B" w:rsidP="004A09EA">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The use of animal models, especially rats, offers a critical platform for assessing the systemic toxicity of </w:t>
      </w:r>
      <w:r w:rsidRPr="001377C7">
        <w:rPr>
          <w:rFonts w:ascii="Times New Roman" w:hAnsi="Times New Roman" w:cs="Times New Roman"/>
          <w:i/>
          <w:iCs/>
          <w:sz w:val="24"/>
          <w:szCs w:val="24"/>
        </w:rPr>
        <w:t>Bacillus cereus</w:t>
      </w:r>
      <w:r w:rsidRPr="001377C7">
        <w:rPr>
          <w:rFonts w:ascii="Times New Roman" w:hAnsi="Times New Roman" w:cs="Times New Roman"/>
          <w:sz w:val="24"/>
          <w:szCs w:val="24"/>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dose-dependent effects and pathological consequences. Investigations have shown that cereulide, the emetic toxin, causes mitochondrial dysfunction by forming cation-selective pores in membranes, disrupting ATP synthesis, and initiating apoptosis in hepatocytes and other vital cells (Vangoitsenhoven et al., 2019). When administered to rats, cereulide induces liver damage, brain edema, and gastrointestinal inflammation mirroring severe clinical symptoms in humans. Similarly, enterotoxins such as Hbl and Nhe have been implicated in epithelial disruption and immune responses in rodent models, revealing their cytotoxic and enteropathogenic potential (Ceuppens et al., 2020). </w:t>
      </w:r>
    </w:p>
    <w:p w:rsidR="00BC3E3B" w:rsidRPr="001377C7" w:rsidRDefault="00BC3E3B" w:rsidP="004A09EA">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w:t>
      </w:r>
      <w:r w:rsidRPr="001377C7">
        <w:rPr>
          <w:rFonts w:ascii="Times New Roman" w:hAnsi="Times New Roman" w:cs="Times New Roman"/>
          <w:sz w:val="24"/>
          <w:szCs w:val="24"/>
        </w:rPr>
        <w:lastRenderedPageBreak/>
        <w:t xml:space="preserve">a necessary step toward improved risk assessment and mitigation strategies (López et al., 2022). </w:t>
      </w:r>
    </w:p>
    <w:p w:rsidR="004A09EA" w:rsidRDefault="00BC3E3B" w:rsidP="004A09EA">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The study of </w:t>
      </w:r>
      <w:r w:rsidRPr="001377C7">
        <w:rPr>
          <w:rFonts w:ascii="Times New Roman" w:hAnsi="Times New Roman" w:cs="Times New Roman"/>
          <w:i/>
          <w:iCs/>
          <w:sz w:val="24"/>
          <w:szCs w:val="24"/>
        </w:rPr>
        <w:t xml:space="preserve">Bacillus cereus </w:t>
      </w:r>
      <w:r w:rsidRPr="001377C7">
        <w:rPr>
          <w:rFonts w:ascii="Times New Roman" w:hAnsi="Times New Roman" w:cs="Times New Roman"/>
          <w:sz w:val="24"/>
          <w:szCs w:val="24"/>
        </w:rPr>
        <w:t xml:space="preserve">toxicity also holds growing significance in the context of food safety and biosecurity. As a spore-forming bacterium,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can 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(Tallent et al., 2016). Additionally,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has been identified in hospital-acquired infections, where its spores resist standard disinfection protocols, posing risks to immunocompromised patients (Celandroni et al., 2020). </w:t>
      </w:r>
    </w:p>
    <w:p w:rsidR="00BC3E3B" w:rsidRPr="001377C7" w:rsidRDefault="00BC3E3B" w:rsidP="004A09EA">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The public health burden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 In this light, the current research aims not only to confirm the presence and toxicity of B. cereus isolates but also to support the development of risk models and intervention strategies. By utilizing rat models to simulate toxin exposure, the study bridges the gap between laboratory findings and real-world health implications, reinforcing the necessity for multidisciplinary approaches in managing foodborne pathogens.</w:t>
      </w:r>
    </w:p>
    <w:p w:rsidR="004A09EA" w:rsidRDefault="00BC3E3B" w:rsidP="004A09EA">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lastRenderedPageBreak/>
        <w:t xml:space="preserve">Advancements in molecular biology and analytical techniques have significantly enhanced the ability to identify </w:t>
      </w:r>
      <w:r w:rsidRPr="001377C7">
        <w:rPr>
          <w:rFonts w:ascii="Times New Roman" w:hAnsi="Times New Roman" w:cs="Times New Roman"/>
          <w:i/>
          <w:iCs/>
          <w:sz w:val="24"/>
          <w:szCs w:val="24"/>
        </w:rPr>
        <w:t>Bacillus cereus</w:t>
      </w:r>
      <w:r w:rsidRPr="001377C7">
        <w:rPr>
          <w:rFonts w:ascii="Times New Roman" w:hAnsi="Times New Roman" w:cs="Times New Roman"/>
          <w:sz w:val="24"/>
          <w:szCs w:val="24"/>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cereulide synthetase (ces), non-hemolytic enterotoxin (nhe), hemolysin BL (hbl), and cytotoxin K (cytK), offering precise genetic identification. ELISA assays complement this by detecting the actual toxin proteins, while LC-MS provides quantitative and structural data, especially for cereulide. </w:t>
      </w:r>
    </w:p>
    <w:p w:rsidR="004A09EA" w:rsidRDefault="00BC3E3B" w:rsidP="004A09EA">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Together, these tools facilitate the confirmation of toxigenic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strains, which is crucial prior to assessing their biological effects in vivo. 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to genetic diversity, horizontal gene transfer, or selective pressures (Guinebretière et al., 2017). This has reinforced the call for localized studies that not only identify toxigenic strains but also assess their actual pathogenic potential under real-life exposure scenarios. </w:t>
      </w:r>
    </w:p>
    <w:p w:rsidR="00BC3E3B" w:rsidRPr="001377C7" w:rsidRDefault="00BC3E3B" w:rsidP="004A09EA">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This study, therefore, integrates classical microbiological methods with modern molecular diagnostics and animal modeling to provide a comprehensive evaluation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rsidR="00BC3E3B" w:rsidRPr="001B5BB5" w:rsidRDefault="001B5BB5" w:rsidP="00137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1.1</w:t>
      </w:r>
      <w:r>
        <w:rPr>
          <w:rFonts w:ascii="Times New Roman" w:hAnsi="Times New Roman" w:cs="Times New Roman"/>
          <w:b/>
          <w:sz w:val="24"/>
          <w:szCs w:val="24"/>
        </w:rPr>
        <w:tab/>
      </w:r>
      <w:r w:rsidR="00BC3E3B" w:rsidRPr="001B5BB5">
        <w:rPr>
          <w:rFonts w:ascii="Times New Roman" w:hAnsi="Times New Roman" w:cs="Times New Roman"/>
          <w:b/>
          <w:sz w:val="24"/>
          <w:szCs w:val="24"/>
        </w:rPr>
        <w:t xml:space="preserve">LITERATURE REVIEW </w:t>
      </w:r>
    </w:p>
    <w:p w:rsidR="001B5BB5" w:rsidRDefault="00BC3E3B" w:rsidP="001B5BB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Multiple experimental studies have demonstrated that </w:t>
      </w:r>
      <w:r w:rsidRPr="001377C7">
        <w:rPr>
          <w:rFonts w:ascii="Times New Roman" w:hAnsi="Times New Roman" w:cs="Times New Roman"/>
          <w:i/>
          <w:iCs/>
          <w:sz w:val="24"/>
          <w:szCs w:val="24"/>
        </w:rPr>
        <w:t>Bacillus cereus</w:t>
      </w:r>
      <w:r w:rsidRPr="001377C7">
        <w:rPr>
          <w:rFonts w:ascii="Times New Roman" w:hAnsi="Times New Roman" w:cs="Times New Roman"/>
          <w:sz w:val="24"/>
          <w:szCs w:val="24"/>
        </w:rPr>
        <w:t xml:space="preserve">, particularly strains isolated from soil environments, possess potent toxigenic potential. Research has consistently shown that these environmental strains are capable of producing a wide array of toxins, including non-hemolytic enterotoxin (Nhe), hemolysin BL (Hbl), and cytotoxin K (CytK), which contribute significantly to their pathogenicity (Messelhäußer &amp; Ehling-Schulz, 2018). </w:t>
      </w:r>
    </w:p>
    <w:p w:rsidR="001B5BB5" w:rsidRDefault="00BC3E3B" w:rsidP="001B5BB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In one foundational experiment, Chen et al. (2024) isolated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(2019) evaluated the diversity and toxicity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strains isolated from Brazilian agricultural soil. Their molecular analysis revealed a high frequency of nhe and hbl genes among the isolates. Furthermore, when the strains were grown in brain heart infusion broth and tested for cytotoxicity using Vero cell lines, several isolates demonstrated significant cytopathic effects, with cell rounding and detachment observed within 24 hours. </w:t>
      </w:r>
    </w:p>
    <w:p w:rsidR="00BC3E3B" w:rsidRPr="001377C7" w:rsidRDefault="00BC3E3B" w:rsidP="001B5BB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This study provided direct evidence of cytotoxic protein expression from soil-derived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Kim et al. (2023) extended these findings by evaluating 76</w:t>
      </w:r>
      <w:r w:rsidRPr="001377C7">
        <w:rPr>
          <w:rFonts w:ascii="Times New Roman" w:hAnsi="Times New Roman" w:cs="Times New Roman"/>
          <w:i/>
          <w:iCs/>
          <w:sz w:val="24"/>
          <w:szCs w:val="24"/>
        </w:rPr>
        <w:t xml:space="preserve"> B. cereus</w:t>
      </w:r>
      <w:r w:rsidRPr="001377C7">
        <w:rPr>
          <w:rFonts w:ascii="Times New Roman" w:hAnsi="Times New Roman" w:cs="Times New Roman"/>
          <w:sz w:val="24"/>
          <w:szCs w:val="24"/>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nheA and hblD genes, indicating a strong potential for toxin production even outside food matrices.</w:t>
      </w:r>
    </w:p>
    <w:p w:rsidR="001B5BB5" w:rsidRDefault="00BC3E3B" w:rsidP="001B5BB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Moving beyond in vitro assays, several animal model experiments have provided substantial insights into the pathological impact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toxins. Chakraborty et al. (2023) conducted an in vivo study using Wistar rats to evaluate </w:t>
      </w:r>
      <w:r w:rsidRPr="001377C7">
        <w:rPr>
          <w:rFonts w:ascii="Times New Roman" w:hAnsi="Times New Roman" w:cs="Times New Roman"/>
          <w:sz w:val="24"/>
          <w:szCs w:val="24"/>
        </w:rPr>
        <w:lastRenderedPageBreak/>
        <w:t xml:space="preserve">the systemic toxicity of enterotoxins produced by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w:t>
      </w:r>
    </w:p>
    <w:p w:rsidR="001B5BB5" w:rsidRDefault="00BC3E3B" w:rsidP="001B5BB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Serum analysis also showed elevated levels of ALT and AST enzymes, suggesting liver stress induced by toxin exposure. Similar findings were reported by Elhariry et al. (2020), who investigated the effects of orally administered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Nhe and CytK through immunoblot assays. </w:t>
      </w:r>
    </w:p>
    <w:p w:rsidR="001B5BB5" w:rsidRDefault="00BC3E3B" w:rsidP="001B5BB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This study highlighted the relevance of spore-forming environmental strains in inducing systemic and gastrointestinal toxicity. A more recent study by Mohan et al. (2022) explored the direct role of</w:t>
      </w:r>
      <w:r w:rsidRPr="001377C7">
        <w:rPr>
          <w:rFonts w:ascii="Times New Roman" w:hAnsi="Times New Roman" w:cs="Times New Roman"/>
          <w:i/>
          <w:iCs/>
          <w:sz w:val="24"/>
          <w:szCs w:val="24"/>
        </w:rPr>
        <w:t xml:space="preserve"> B. cereus</w:t>
      </w:r>
      <w:r w:rsidRPr="001377C7">
        <w:rPr>
          <w:rFonts w:ascii="Times New Roman" w:hAnsi="Times New Roman" w:cs="Times New Roman"/>
          <w:sz w:val="24"/>
          <w:szCs w:val="24"/>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insect larvae such as Galleria mellonella and mosquito larvae has also been utilized. Although the focus of this research project is on rat models, these insect assays provide additional confirmation of toxin potency. In a study by Okshevsky et al. (2023),</w:t>
      </w:r>
      <w:r w:rsidRPr="001377C7">
        <w:rPr>
          <w:rFonts w:ascii="Times New Roman" w:hAnsi="Times New Roman" w:cs="Times New Roman"/>
          <w:i/>
          <w:iCs/>
          <w:sz w:val="24"/>
          <w:szCs w:val="24"/>
        </w:rPr>
        <w:t xml:space="preserve"> B. cereus</w:t>
      </w:r>
      <w:r w:rsidRPr="001377C7">
        <w:rPr>
          <w:rFonts w:ascii="Times New Roman" w:hAnsi="Times New Roman" w:cs="Times New Roman"/>
          <w:sz w:val="24"/>
          <w:szCs w:val="24"/>
        </w:rPr>
        <w:t xml:space="preserve"> isolates from forest soil were injected into Galleria larvae. Within 24 hours, over 80% mortality was recorded for strains positive for both hbl and nhe. </w:t>
      </w:r>
    </w:p>
    <w:p w:rsidR="001B5BB5" w:rsidRDefault="00BC3E3B" w:rsidP="001B5BB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lastRenderedPageBreak/>
        <w:t xml:space="preserve">These data corroborate the toxic potential observed in mammalian studies. Furthermore, the soil environment itself has been experimentally linked to the toxigenic expression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Abolghait &amp; El-Gazzar (2023) conducted a series of soil microcosm experiments where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Altayar and Sutherland (2017) used multiple strains of</w:t>
      </w:r>
      <w:r w:rsidRPr="001377C7">
        <w:rPr>
          <w:rFonts w:ascii="Times New Roman" w:hAnsi="Times New Roman" w:cs="Times New Roman"/>
          <w:i/>
          <w:iCs/>
          <w:sz w:val="24"/>
          <w:szCs w:val="24"/>
        </w:rPr>
        <w:t xml:space="preserve"> B. cereus</w:t>
      </w:r>
      <w:r w:rsidRPr="001377C7">
        <w:rPr>
          <w:rFonts w:ascii="Times New Roman" w:hAnsi="Times New Roman" w:cs="Times New Roman"/>
          <w:sz w:val="24"/>
          <w:szCs w:val="24"/>
        </w:rPr>
        <w:t xml:space="preserve"> isolated from different soil depths and tested their enterotoxin production on Caco-2 human intestinal epithelial cells. </w:t>
      </w:r>
    </w:p>
    <w:p w:rsidR="00BC3E3B" w:rsidRPr="001377C7" w:rsidRDefault="00BC3E3B" w:rsidP="001B5BB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Several isolates caused rapid cell detachment and death, which was confirmed by lactate dehydrogenase (LDH) release assays. The authors concluded that pathogenicity is not restricted to surface soil strains but is also present in subsoil isolates, which may resurface through agricultural practices like tilling or flooding. In terms of characterization, genome sequencing has added a layer of precision in identifying toxic strains. In 2021, Liu et al. sequenced the genomes of 25 </w:t>
      </w:r>
      <w:r w:rsidRPr="001377C7">
        <w:rPr>
          <w:rFonts w:ascii="Times New Roman" w:hAnsi="Times New Roman" w:cs="Times New Roman"/>
          <w:i/>
          <w:iCs/>
          <w:sz w:val="24"/>
          <w:szCs w:val="24"/>
        </w:rPr>
        <w:t xml:space="preserve">B. cereus </w:t>
      </w:r>
      <w:r w:rsidRPr="001377C7">
        <w:rPr>
          <w:rFonts w:ascii="Times New Roman" w:hAnsi="Times New Roman" w:cs="Times New Roman"/>
          <w:sz w:val="24"/>
          <w:szCs w:val="24"/>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nhe and cytK caused significantly more severe organ damage in rats than strains with single or incomplete gene sets. Their conclusion strongly supports the use of combined molecular and animal model approaches to assess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pathogenicity more accurately.</w:t>
      </w:r>
    </w:p>
    <w:p w:rsidR="001B5BB5" w:rsidRDefault="00BC3E3B" w:rsidP="001B5BB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lastRenderedPageBreak/>
        <w:t xml:space="preserve">Despite the wealth of research on </w:t>
      </w:r>
      <w:r w:rsidRPr="001377C7">
        <w:rPr>
          <w:rFonts w:ascii="Times New Roman" w:hAnsi="Times New Roman" w:cs="Times New Roman"/>
          <w:i/>
          <w:iCs/>
          <w:sz w:val="24"/>
          <w:szCs w:val="24"/>
        </w:rPr>
        <w:t>Bacillus cereus</w:t>
      </w:r>
      <w:r w:rsidRPr="001377C7">
        <w:rPr>
          <w:rFonts w:ascii="Times New Roman" w:hAnsi="Times New Roman" w:cs="Times New Roman"/>
          <w:sz w:val="24"/>
          <w:szCs w:val="24"/>
        </w:rPr>
        <w:t xml:space="preserve"> toxigenicity, particularly from soil-origin isolates, several crucial gaps remain in understanding its full pathogenic potential, especially in the context of animal models like rats. Most existing studies tend to focus on foodborne strains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leaving soil-derived isolates underrepresented in toxicological studies. While environmental studies have confirmed the presence of virulence genes, there is a lack of comprehensive investigations that directly link soil-origin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enterotoxins within host tissues. For example, it remains unclear whether the observed inflammatory responses result from direct toxin-receptor binding or secondary immune activation. </w:t>
      </w:r>
    </w:p>
    <w:p w:rsidR="001B5BB5" w:rsidRDefault="00BC3E3B" w:rsidP="001B5BB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Moreover, cytokine profiling and histological data often lack mechanistic interpretation that links molecular signaling to tissue pathology (Elhariry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w:t>
      </w:r>
    </w:p>
    <w:p w:rsidR="001B5BB5" w:rsidRDefault="00BC3E3B" w:rsidP="001B5BB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Additionally, the effect of environmental variables such as soil composition, moisture, and microbial competition on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toxin expression in situ remains </w:t>
      </w:r>
      <w:r w:rsidRPr="001377C7">
        <w:rPr>
          <w:rFonts w:ascii="Times New Roman" w:hAnsi="Times New Roman" w:cs="Times New Roman"/>
          <w:sz w:val="24"/>
          <w:szCs w:val="24"/>
        </w:rPr>
        <w:lastRenderedPageBreak/>
        <w:t xml:space="preserve">inadequately studied. Only a handful of studies, like those of Abolghait &amp; El-Gazzar (2023), have investigated how abiotic stressors influence virulence gene regulation. This leaves a large unexplored area in environmental microbiology: understanding how field-level conditions contribute to the activation or suppression of toxin genes prior to host exposure. </w:t>
      </w:r>
    </w:p>
    <w:p w:rsidR="00BC3E3B" w:rsidRPr="001377C7" w:rsidRDefault="00BC3E3B" w:rsidP="001B5BB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Lastly, very little research has explored potential synergistic or antagonistic interactions between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rsidR="00F94C65" w:rsidRDefault="00BC3E3B" w:rsidP="00F94C6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The safety profile of </w:t>
      </w:r>
      <w:r w:rsidRPr="001377C7">
        <w:rPr>
          <w:rFonts w:ascii="Times New Roman" w:hAnsi="Times New Roman" w:cs="Times New Roman"/>
          <w:i/>
          <w:iCs/>
          <w:sz w:val="24"/>
          <w:szCs w:val="24"/>
        </w:rPr>
        <w:t>Bacillus cereus</w:t>
      </w:r>
      <w:r w:rsidRPr="001377C7">
        <w:rPr>
          <w:rFonts w:ascii="Times New Roman" w:hAnsi="Times New Roman" w:cs="Times New Roman"/>
          <w:sz w:val="24"/>
          <w:szCs w:val="24"/>
        </w:rPr>
        <w:t xml:space="preserve"> and its toxins continues to be a subject of debate within scientific and public health circles. While some researchers argue that certain strains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possess limited pathogenicity and are harmless under environmental conditions, others assert that even environmental isolates especially those from soil pose significant risks to both invertebrates and vertebrates (Ehling-Schulz et al., 2019). The dichotomy primarily stems from strain variability, genetic plasticity, and differing experimental methodologies across studies. A major area of contention is the assumption that insecticidal or soil-based strains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are inherently less dangerous to mammals. </w:t>
      </w:r>
    </w:p>
    <w:p w:rsidR="00F94C65" w:rsidRDefault="00BC3E3B" w:rsidP="00F94C6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For instance, certain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strains share phylogenetic similarities with </w:t>
      </w:r>
      <w:r w:rsidRPr="001377C7">
        <w:rPr>
          <w:rFonts w:ascii="Times New Roman" w:hAnsi="Times New Roman" w:cs="Times New Roman"/>
          <w:i/>
          <w:iCs/>
          <w:sz w:val="24"/>
          <w:szCs w:val="24"/>
        </w:rPr>
        <w:t>B. thuringiensis</w:t>
      </w:r>
      <w:r w:rsidRPr="001377C7">
        <w:rPr>
          <w:rFonts w:ascii="Times New Roman" w:hAnsi="Times New Roman" w:cs="Times New Roman"/>
          <w:sz w:val="24"/>
          <w:szCs w:val="24"/>
        </w:rPr>
        <w:t xml:space="preserve">, a widely used biopesticide known for its crystal protein toxicity against insects. Some scholars, like Lindbäck et al. (2024), argue that soil isolates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may be evolutionarily adapted to invertebrate hosts and thus unlikely to express high toxicity in mammals. However, this view has been challenged by more recent findings showing that non-clinical </w:t>
      </w:r>
      <w:r w:rsidRPr="001377C7">
        <w:rPr>
          <w:rFonts w:ascii="Times New Roman" w:hAnsi="Times New Roman" w:cs="Times New Roman"/>
          <w:i/>
          <w:iCs/>
          <w:sz w:val="24"/>
          <w:szCs w:val="24"/>
        </w:rPr>
        <w:t>B</w:t>
      </w:r>
      <w:r w:rsidRPr="001377C7">
        <w:rPr>
          <w:rFonts w:ascii="Times New Roman" w:hAnsi="Times New Roman" w:cs="Times New Roman"/>
          <w:sz w:val="24"/>
          <w:szCs w:val="24"/>
        </w:rPr>
        <w:t xml:space="preserve">. </w:t>
      </w:r>
      <w:r w:rsidRPr="001377C7">
        <w:rPr>
          <w:rFonts w:ascii="Times New Roman" w:hAnsi="Times New Roman" w:cs="Times New Roman"/>
          <w:i/>
          <w:iCs/>
          <w:sz w:val="24"/>
          <w:szCs w:val="24"/>
        </w:rPr>
        <w:t>cereus</w:t>
      </w:r>
      <w:r w:rsidRPr="001377C7">
        <w:rPr>
          <w:rFonts w:ascii="Times New Roman" w:hAnsi="Times New Roman" w:cs="Times New Roman"/>
          <w:sz w:val="24"/>
          <w:szCs w:val="24"/>
        </w:rPr>
        <w:t xml:space="preserve"> isolates from soil can possess complete operons for enterotoxins such as Hbl (hemolysin BL), Nhe (non-hemolytic enterotoxin), and CytK (cytotoxin K), all of which have been implicated in severe </w:t>
      </w:r>
      <w:r w:rsidRPr="001377C7">
        <w:rPr>
          <w:rFonts w:ascii="Times New Roman" w:hAnsi="Times New Roman" w:cs="Times New Roman"/>
          <w:sz w:val="24"/>
          <w:szCs w:val="24"/>
        </w:rPr>
        <w:lastRenderedPageBreak/>
        <w:t xml:space="preserve">human and animal illness (Dietrich et al., 2022). Moreover, researchers debate the implications of using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in biological and industrial applications. </w:t>
      </w:r>
    </w:p>
    <w:p w:rsidR="00F94C65" w:rsidRDefault="00BC3E3B" w:rsidP="00F94C6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While </w:t>
      </w:r>
      <w:r w:rsidRPr="001377C7">
        <w:rPr>
          <w:rFonts w:ascii="Times New Roman" w:hAnsi="Times New Roman" w:cs="Times New Roman"/>
          <w:i/>
          <w:iCs/>
          <w:sz w:val="24"/>
          <w:szCs w:val="24"/>
        </w:rPr>
        <w:t xml:space="preserve">B. cereus </w:t>
      </w:r>
      <w:r w:rsidRPr="001377C7">
        <w:rPr>
          <w:rFonts w:ascii="Times New Roman" w:hAnsi="Times New Roman" w:cs="Times New Roman"/>
          <w:sz w:val="24"/>
          <w:szCs w:val="24"/>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dosage, and animal susceptibility. </w:t>
      </w:r>
    </w:p>
    <w:p w:rsidR="00F94C65" w:rsidRDefault="00BC3E3B" w:rsidP="00F94C6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For example, in an oral administration model, certain strains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2020). </w:t>
      </w:r>
    </w:p>
    <w:p w:rsidR="00BC3E3B" w:rsidRPr="001377C7" w:rsidRDefault="00BC3E3B" w:rsidP="00F94C6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and their toxin expression under environmental conditions.</w:t>
      </w:r>
    </w:p>
    <w:p w:rsidR="00BC3E3B" w:rsidRPr="00F94C65" w:rsidRDefault="00BC3E3B" w:rsidP="001377C7">
      <w:pPr>
        <w:spacing w:after="0" w:line="360" w:lineRule="auto"/>
        <w:jc w:val="both"/>
        <w:rPr>
          <w:rFonts w:ascii="Times New Roman" w:hAnsi="Times New Roman" w:cs="Times New Roman"/>
          <w:b/>
          <w:sz w:val="24"/>
          <w:szCs w:val="24"/>
        </w:rPr>
      </w:pPr>
      <w:r w:rsidRPr="00F94C65">
        <w:rPr>
          <w:rFonts w:ascii="Times New Roman" w:hAnsi="Times New Roman" w:cs="Times New Roman"/>
          <w:b/>
          <w:sz w:val="24"/>
          <w:szCs w:val="24"/>
        </w:rPr>
        <w:t>1.2</w:t>
      </w:r>
      <w:r w:rsidR="00F94C65">
        <w:rPr>
          <w:rFonts w:ascii="Times New Roman" w:hAnsi="Times New Roman" w:cs="Times New Roman"/>
          <w:b/>
          <w:sz w:val="24"/>
          <w:szCs w:val="24"/>
        </w:rPr>
        <w:tab/>
      </w:r>
      <w:r w:rsidRPr="00F94C65">
        <w:rPr>
          <w:rFonts w:ascii="Times New Roman" w:hAnsi="Times New Roman" w:cs="Times New Roman"/>
          <w:b/>
          <w:sz w:val="24"/>
          <w:szCs w:val="24"/>
        </w:rPr>
        <w:t>PROBLEM STATEMENT</w:t>
      </w:r>
    </w:p>
    <w:p w:rsidR="00BC3E3B" w:rsidRPr="001377C7" w:rsidRDefault="00BC3E3B" w:rsidP="00F94C65">
      <w:pPr>
        <w:pStyle w:val="ListParagraph"/>
        <w:numPr>
          <w:ilvl w:val="0"/>
          <w:numId w:val="6"/>
        </w:numPr>
        <w:spacing w:after="0" w:line="360" w:lineRule="auto"/>
        <w:jc w:val="both"/>
        <w:rPr>
          <w:rFonts w:ascii="Times New Roman" w:hAnsi="Times New Roman" w:cs="Times New Roman"/>
        </w:rPr>
      </w:pPr>
      <w:r w:rsidRPr="001377C7">
        <w:rPr>
          <w:rFonts w:ascii="Times New Roman" w:hAnsi="Times New Roman" w:cs="Times New Roman"/>
        </w:rPr>
        <w:lastRenderedPageBreak/>
        <w:t xml:space="preserve">Existing research predominantly focuses on foodborne </w:t>
      </w:r>
      <w:r w:rsidRPr="001377C7">
        <w:rPr>
          <w:rFonts w:ascii="Times New Roman" w:hAnsi="Times New Roman" w:cs="Times New Roman"/>
          <w:i/>
        </w:rPr>
        <w:t>B. cereus</w:t>
      </w:r>
      <w:r w:rsidRPr="001377C7">
        <w:rPr>
          <w:rFonts w:ascii="Times New Roman" w:hAnsi="Times New Roman" w:cs="Times New Roman"/>
        </w:rPr>
        <w:t xml:space="preserve"> strains, while environmental soil-derived strains remain poorly characterized regarding their toxin production and pathogenic potential.</w:t>
      </w:r>
    </w:p>
    <w:p w:rsidR="00BC3E3B" w:rsidRPr="001377C7" w:rsidRDefault="00BC3E3B" w:rsidP="00F94C65">
      <w:pPr>
        <w:pStyle w:val="ListParagraph"/>
        <w:numPr>
          <w:ilvl w:val="0"/>
          <w:numId w:val="6"/>
        </w:numPr>
        <w:spacing w:after="0" w:line="360" w:lineRule="auto"/>
        <w:jc w:val="both"/>
        <w:rPr>
          <w:rFonts w:ascii="Times New Roman" w:hAnsi="Times New Roman" w:cs="Times New Roman"/>
        </w:rPr>
      </w:pPr>
      <w:r w:rsidRPr="001377C7">
        <w:rPr>
          <w:rFonts w:ascii="Times New Roman" w:hAnsi="Times New Roman" w:cs="Times New Roman"/>
        </w:rPr>
        <w:t xml:space="preserve">There is insufficient data linking the concentration levels of </w:t>
      </w:r>
      <w:r w:rsidRPr="001377C7">
        <w:rPr>
          <w:rFonts w:ascii="Times New Roman" w:hAnsi="Times New Roman" w:cs="Times New Roman"/>
          <w:i/>
        </w:rPr>
        <w:t>B. cereus</w:t>
      </w:r>
      <w:r w:rsidRPr="001377C7">
        <w:rPr>
          <w:rFonts w:ascii="Times New Roman" w:hAnsi="Times New Roman" w:cs="Times New Roman"/>
        </w:rPr>
        <w:t xml:space="preserve"> toxins in soil-derived isolates to actual biological effects in mammalian models such as rats.</w:t>
      </w:r>
    </w:p>
    <w:p w:rsidR="00BC3E3B" w:rsidRPr="001377C7" w:rsidRDefault="00BC3E3B" w:rsidP="00F94C65">
      <w:pPr>
        <w:pStyle w:val="ListParagraph"/>
        <w:numPr>
          <w:ilvl w:val="0"/>
          <w:numId w:val="6"/>
        </w:numPr>
        <w:spacing w:after="0" w:line="360" w:lineRule="auto"/>
        <w:jc w:val="both"/>
        <w:rPr>
          <w:rFonts w:ascii="Times New Roman" w:hAnsi="Times New Roman" w:cs="Times New Roman"/>
        </w:rPr>
      </w:pPr>
      <w:r w:rsidRPr="001377C7">
        <w:rPr>
          <w:rFonts w:ascii="Times New Roman" w:hAnsi="Times New Roman" w:cs="Times New Roman"/>
        </w:rPr>
        <w:t xml:space="preserve">Standardized methods for isolating, quantifying, and evaluating the potency of </w:t>
      </w:r>
      <w:r w:rsidRPr="001377C7">
        <w:rPr>
          <w:rFonts w:ascii="Times New Roman" w:hAnsi="Times New Roman" w:cs="Times New Roman"/>
          <w:i/>
        </w:rPr>
        <w:t>B. cereus</w:t>
      </w:r>
      <w:r w:rsidRPr="001377C7">
        <w:rPr>
          <w:rFonts w:ascii="Times New Roman" w:hAnsi="Times New Roman" w:cs="Times New Roman"/>
        </w:rPr>
        <w:t xml:space="preserve"> toxins from agricultural soils are lacking, resulting in inconsistent findings across studies.</w:t>
      </w:r>
    </w:p>
    <w:p w:rsidR="00BC3E3B" w:rsidRPr="001377C7" w:rsidRDefault="00BC3E3B" w:rsidP="00F94C65">
      <w:pPr>
        <w:pStyle w:val="ListParagraph"/>
        <w:numPr>
          <w:ilvl w:val="0"/>
          <w:numId w:val="6"/>
        </w:numPr>
        <w:spacing w:after="0" w:line="360" w:lineRule="auto"/>
        <w:jc w:val="both"/>
        <w:rPr>
          <w:rFonts w:ascii="Times New Roman" w:hAnsi="Times New Roman" w:cs="Times New Roman"/>
        </w:rPr>
      </w:pPr>
      <w:r w:rsidRPr="001377C7">
        <w:rPr>
          <w:rFonts w:ascii="Times New Roman" w:hAnsi="Times New Roman" w:cs="Times New Roman"/>
        </w:rPr>
        <w:t xml:space="preserve">The dose-response relationship between different concentrations of </w:t>
      </w:r>
      <w:r w:rsidRPr="001377C7">
        <w:rPr>
          <w:rFonts w:ascii="Times New Roman" w:hAnsi="Times New Roman" w:cs="Times New Roman"/>
          <w:i/>
        </w:rPr>
        <w:t>B. cereus</w:t>
      </w:r>
      <w:r w:rsidRPr="001377C7">
        <w:rPr>
          <w:rFonts w:ascii="Times New Roman" w:hAnsi="Times New Roman" w:cs="Times New Roman"/>
        </w:rPr>
        <w:t xml:space="preserve"> toxins and their toxic effects in live animal models is not well established, making risk assessment difficult.</w:t>
      </w:r>
    </w:p>
    <w:p w:rsidR="00BC3E3B" w:rsidRPr="001377C7" w:rsidRDefault="00BC3E3B" w:rsidP="00F94C65">
      <w:pPr>
        <w:pStyle w:val="ListParagraph"/>
        <w:numPr>
          <w:ilvl w:val="0"/>
          <w:numId w:val="6"/>
        </w:numPr>
        <w:spacing w:after="0" w:line="360" w:lineRule="auto"/>
        <w:jc w:val="both"/>
        <w:rPr>
          <w:rFonts w:ascii="Times New Roman" w:hAnsi="Times New Roman" w:cs="Times New Roman"/>
        </w:rPr>
      </w:pPr>
      <w:r w:rsidRPr="001377C7">
        <w:rPr>
          <w:rFonts w:ascii="Times New Roman" w:hAnsi="Times New Roman" w:cs="Times New Roman"/>
        </w:rPr>
        <w:t>Environmental factors such as soil composition, agricultural practices, and microbial competition may influence toxin expression but have not been adequately studied in relation to toxin potency and public health risk</w:t>
      </w:r>
    </w:p>
    <w:p w:rsidR="00BC3E3B" w:rsidRPr="00F94C65" w:rsidRDefault="00BC3E3B" w:rsidP="001377C7">
      <w:pPr>
        <w:spacing w:after="0" w:line="360" w:lineRule="auto"/>
        <w:jc w:val="both"/>
        <w:rPr>
          <w:rFonts w:ascii="Times New Roman" w:hAnsi="Times New Roman" w:cs="Times New Roman"/>
          <w:b/>
          <w:sz w:val="24"/>
          <w:szCs w:val="24"/>
        </w:rPr>
      </w:pPr>
      <w:r w:rsidRPr="00F94C65">
        <w:rPr>
          <w:rFonts w:ascii="Times New Roman" w:hAnsi="Times New Roman" w:cs="Times New Roman"/>
          <w:b/>
          <w:sz w:val="24"/>
          <w:szCs w:val="24"/>
        </w:rPr>
        <w:t xml:space="preserve">1.3 </w:t>
      </w:r>
      <w:r w:rsidR="00F94C65">
        <w:rPr>
          <w:rFonts w:ascii="Times New Roman" w:hAnsi="Times New Roman" w:cs="Times New Roman"/>
          <w:b/>
          <w:sz w:val="24"/>
          <w:szCs w:val="24"/>
        </w:rPr>
        <w:tab/>
      </w:r>
      <w:r w:rsidRPr="00F94C65">
        <w:rPr>
          <w:rFonts w:ascii="Times New Roman" w:hAnsi="Times New Roman" w:cs="Times New Roman"/>
          <w:b/>
          <w:sz w:val="24"/>
          <w:szCs w:val="24"/>
        </w:rPr>
        <w:t>JUSTIFICATION OF THE STUDY</w:t>
      </w:r>
    </w:p>
    <w:p w:rsidR="00BC3E3B" w:rsidRPr="001377C7" w:rsidRDefault="00BC3E3B" w:rsidP="00F94C6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The increasing incidence of foodborne illnesses associated with </w:t>
      </w:r>
      <w:r w:rsidRPr="001377C7">
        <w:rPr>
          <w:rFonts w:ascii="Times New Roman" w:hAnsi="Times New Roman" w:cs="Times New Roman"/>
          <w:i/>
          <w:iCs/>
          <w:sz w:val="24"/>
          <w:szCs w:val="24"/>
        </w:rPr>
        <w:t xml:space="preserve">Bacillus cereus </w:t>
      </w:r>
      <w:r w:rsidRPr="001377C7">
        <w:rPr>
          <w:rFonts w:ascii="Times New Roman" w:hAnsi="Times New Roman" w:cs="Times New Roman"/>
          <w:sz w:val="24"/>
          <w:szCs w:val="24"/>
        </w:rPr>
        <w:t xml:space="preserve">necessitates detailed research into its toxin production and pathogenic potential. Despite its prevalence in various foods, the toxigenicity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strains, thereby enhancing food safety regulations and informing public health responses to microbial contamination.</w:t>
      </w:r>
    </w:p>
    <w:p w:rsidR="00BC3E3B" w:rsidRPr="00F94C65" w:rsidRDefault="00F94C65" w:rsidP="00137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BC3E3B" w:rsidRPr="00F94C65">
        <w:rPr>
          <w:rFonts w:ascii="Times New Roman" w:hAnsi="Times New Roman" w:cs="Times New Roman"/>
          <w:b/>
          <w:sz w:val="24"/>
          <w:szCs w:val="24"/>
        </w:rPr>
        <w:t xml:space="preserve">AIM AND OBJECTIVES </w:t>
      </w:r>
    </w:p>
    <w:p w:rsidR="00BC3E3B" w:rsidRPr="001377C7" w:rsidRDefault="00BC3E3B" w:rsidP="00F94C6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The primary aim of this research is to assess the potency of </w:t>
      </w:r>
      <w:r w:rsidRPr="001377C7">
        <w:rPr>
          <w:rFonts w:ascii="Times New Roman" w:hAnsi="Times New Roman" w:cs="Times New Roman"/>
          <w:i/>
          <w:iCs/>
          <w:sz w:val="24"/>
          <w:szCs w:val="24"/>
        </w:rPr>
        <w:t>Bacillus cereus</w:t>
      </w:r>
      <w:r w:rsidRPr="001377C7">
        <w:rPr>
          <w:rFonts w:ascii="Times New Roman" w:hAnsi="Times New Roman" w:cs="Times New Roman"/>
          <w:sz w:val="24"/>
          <w:szCs w:val="24"/>
        </w:rPr>
        <w:t xml:space="preserve"> toxin derived from agricultural field soil samples</w:t>
      </w:r>
    </w:p>
    <w:p w:rsidR="00BC3E3B" w:rsidRPr="001377C7" w:rsidRDefault="00BC3E3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Objectives are:</w:t>
      </w:r>
    </w:p>
    <w:p w:rsidR="00BC3E3B" w:rsidRPr="001377C7" w:rsidRDefault="00BC3E3B" w:rsidP="001377C7">
      <w:pPr>
        <w:pStyle w:val="ListParagraph"/>
        <w:numPr>
          <w:ilvl w:val="0"/>
          <w:numId w:val="2"/>
        </w:numPr>
        <w:spacing w:after="0" w:line="360" w:lineRule="auto"/>
        <w:jc w:val="both"/>
        <w:rPr>
          <w:rFonts w:ascii="Times New Roman" w:hAnsi="Times New Roman" w:cs="Times New Roman"/>
        </w:rPr>
      </w:pPr>
      <w:r w:rsidRPr="001377C7">
        <w:rPr>
          <w:rFonts w:ascii="Times New Roman" w:hAnsi="Times New Roman" w:cs="Times New Roman"/>
        </w:rPr>
        <w:lastRenderedPageBreak/>
        <w:t xml:space="preserve">To isolate and identify </w:t>
      </w:r>
      <w:r w:rsidRPr="001377C7">
        <w:rPr>
          <w:rFonts w:ascii="Times New Roman" w:hAnsi="Times New Roman" w:cs="Times New Roman"/>
          <w:i/>
          <w:iCs/>
        </w:rPr>
        <w:t xml:space="preserve">Bacillus cereus </w:t>
      </w:r>
      <w:r w:rsidRPr="001377C7">
        <w:rPr>
          <w:rFonts w:ascii="Times New Roman" w:hAnsi="Times New Roman" w:cs="Times New Roman"/>
        </w:rPr>
        <w:t>from agricultural field soil samples.</w:t>
      </w:r>
    </w:p>
    <w:p w:rsidR="00BC3E3B" w:rsidRPr="001377C7" w:rsidRDefault="00BC3E3B" w:rsidP="001377C7">
      <w:pPr>
        <w:pStyle w:val="ListParagraph"/>
        <w:numPr>
          <w:ilvl w:val="0"/>
          <w:numId w:val="2"/>
        </w:numPr>
        <w:spacing w:after="0" w:line="360" w:lineRule="auto"/>
        <w:jc w:val="both"/>
        <w:rPr>
          <w:rFonts w:ascii="Times New Roman" w:hAnsi="Times New Roman" w:cs="Times New Roman"/>
        </w:rPr>
      </w:pPr>
      <w:r w:rsidRPr="001377C7">
        <w:rPr>
          <w:rFonts w:ascii="Times New Roman" w:hAnsi="Times New Roman" w:cs="Times New Roman"/>
        </w:rPr>
        <w:t>To determine if the isolated strains produce enterotoxins through qualitative and quantitative analysis.</w:t>
      </w:r>
    </w:p>
    <w:p w:rsidR="00BC3E3B" w:rsidRPr="001377C7" w:rsidRDefault="00BC3E3B" w:rsidP="001377C7">
      <w:pPr>
        <w:pStyle w:val="ListParagraph"/>
        <w:numPr>
          <w:ilvl w:val="0"/>
          <w:numId w:val="2"/>
        </w:numPr>
        <w:spacing w:after="0" w:line="360" w:lineRule="auto"/>
        <w:jc w:val="both"/>
        <w:rPr>
          <w:rFonts w:ascii="Times New Roman" w:hAnsi="Times New Roman" w:cs="Times New Roman"/>
        </w:rPr>
      </w:pPr>
      <w:r w:rsidRPr="001377C7">
        <w:rPr>
          <w:rFonts w:ascii="Times New Roman" w:hAnsi="Times New Roman" w:cs="Times New Roman"/>
        </w:rPr>
        <w:t xml:space="preserve">To evaluate the toxicity of the </w:t>
      </w:r>
      <w:r w:rsidRPr="001377C7">
        <w:rPr>
          <w:rFonts w:ascii="Times New Roman" w:hAnsi="Times New Roman" w:cs="Times New Roman"/>
          <w:i/>
          <w:iCs/>
        </w:rPr>
        <w:t>B. cereus</w:t>
      </w:r>
      <w:r w:rsidRPr="001377C7">
        <w:rPr>
          <w:rFonts w:ascii="Times New Roman" w:hAnsi="Times New Roman" w:cs="Times New Roman"/>
        </w:rPr>
        <w:t xml:space="preserve"> toxin concentration by testing its effects on rats.</w:t>
      </w: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Default="00BC3E3B" w:rsidP="001377C7">
      <w:pPr>
        <w:spacing w:after="0" w:line="360" w:lineRule="auto"/>
        <w:jc w:val="both"/>
        <w:rPr>
          <w:rFonts w:ascii="Times New Roman" w:hAnsi="Times New Roman" w:cs="Times New Roman"/>
          <w:sz w:val="24"/>
          <w:szCs w:val="24"/>
        </w:rPr>
      </w:pPr>
    </w:p>
    <w:p w:rsidR="00F94C65" w:rsidRPr="001377C7" w:rsidRDefault="00F94C65" w:rsidP="001377C7">
      <w:pPr>
        <w:spacing w:after="0" w:line="360" w:lineRule="auto"/>
        <w:jc w:val="both"/>
        <w:rPr>
          <w:rFonts w:ascii="Times New Roman" w:hAnsi="Times New Roman" w:cs="Times New Roman"/>
          <w:sz w:val="24"/>
          <w:szCs w:val="24"/>
        </w:rPr>
      </w:pPr>
    </w:p>
    <w:p w:rsidR="00BC3E3B" w:rsidRPr="00F94C65" w:rsidRDefault="00F94C65" w:rsidP="001377C7">
      <w:pPr>
        <w:spacing w:after="0" w:line="360" w:lineRule="auto"/>
        <w:jc w:val="center"/>
        <w:rPr>
          <w:rFonts w:ascii="Times New Roman" w:hAnsi="Times New Roman" w:cs="Times New Roman"/>
          <w:b/>
          <w:sz w:val="24"/>
          <w:szCs w:val="24"/>
        </w:rPr>
      </w:pPr>
      <w:r w:rsidRPr="00F94C65">
        <w:rPr>
          <w:rFonts w:ascii="Times New Roman" w:hAnsi="Times New Roman" w:cs="Times New Roman"/>
          <w:b/>
          <w:sz w:val="24"/>
          <w:szCs w:val="24"/>
        </w:rPr>
        <w:t>CHAPTER TWO</w:t>
      </w:r>
    </w:p>
    <w:p w:rsidR="00BC3E3B" w:rsidRPr="00F94C65" w:rsidRDefault="00F94C65" w:rsidP="00137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F94C65">
        <w:rPr>
          <w:rFonts w:ascii="Times New Roman" w:hAnsi="Times New Roman" w:cs="Times New Roman"/>
          <w:b/>
          <w:sz w:val="24"/>
          <w:szCs w:val="24"/>
        </w:rPr>
        <w:t xml:space="preserve">MATERIAL AND METHODS </w:t>
      </w:r>
    </w:p>
    <w:p w:rsidR="00BC3E3B" w:rsidRPr="00F94C65" w:rsidRDefault="00F94C65" w:rsidP="00137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BC3E3B" w:rsidRPr="00F94C65">
        <w:rPr>
          <w:rFonts w:ascii="Times New Roman" w:hAnsi="Times New Roman" w:cs="Times New Roman"/>
          <w:b/>
          <w:sz w:val="24"/>
          <w:szCs w:val="24"/>
        </w:rPr>
        <w:t xml:space="preserve">Sample Collection and Location </w:t>
      </w:r>
    </w:p>
    <w:p w:rsidR="00BC3E3B" w:rsidRPr="001377C7" w:rsidRDefault="00BC3E3B" w:rsidP="00F94C65">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Soil samples were collected from three (3) different agricultural field within Kwara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bag with label of each location then transported into the laboratory under control condition so as to avoid contamination. The location where the soil samples were collected are: A vegetable field at àgbède area, cereal field around kwarapoly secondary school, and the Agric. Tech agricultural field/ farm. The samples were labelled as vegetable field, cereal field 1 and cereal field 2</w:t>
      </w:r>
    </w:p>
    <w:p w:rsidR="00BC3E3B" w:rsidRPr="00F94C65" w:rsidRDefault="001F2F84" w:rsidP="00137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BC3E3B" w:rsidRPr="00F94C65">
        <w:rPr>
          <w:rFonts w:ascii="Times New Roman" w:hAnsi="Times New Roman" w:cs="Times New Roman"/>
          <w:b/>
          <w:sz w:val="24"/>
          <w:szCs w:val="24"/>
        </w:rPr>
        <w:t xml:space="preserve">Sterilization of Equipment and Environment </w:t>
      </w:r>
    </w:p>
    <w:p w:rsidR="00BC3E3B" w:rsidRPr="001377C7" w:rsidRDefault="00BC3E3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rsidR="00BC3E3B" w:rsidRPr="001F2F84" w:rsidRDefault="001F2F84" w:rsidP="00137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BC3E3B" w:rsidRPr="001F2F84">
        <w:rPr>
          <w:rFonts w:ascii="Times New Roman" w:hAnsi="Times New Roman" w:cs="Times New Roman"/>
          <w:b/>
          <w:sz w:val="24"/>
          <w:szCs w:val="24"/>
        </w:rPr>
        <w:t>Media Preparation</w:t>
      </w:r>
    </w:p>
    <w:p w:rsidR="00BC3E3B" w:rsidRPr="001377C7" w:rsidRDefault="00BC3E3B" w:rsidP="001F2F84">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lastRenderedPageBreak/>
        <w:t>The media used namely Nutrient Agar (NA) and Nutrient Broth (NB) were prepared according to the manufacturer instructions and sterilized by autoclaving at 121°C for fifteen minutes (Madigan et al., 2021). Upon cooling, 1 mL of streptomycin was aseptically added to prevent bacterial contamination, and approximately 250 mL of the medium was poured into petri dishes and left to solidify (Rao et al., 2020).</w:t>
      </w:r>
    </w:p>
    <w:p w:rsidR="00BC3E3B" w:rsidRPr="001F2F84" w:rsidRDefault="001F2F84" w:rsidP="001377C7">
      <w:pPr>
        <w:spacing w:after="0" w:line="360" w:lineRule="auto"/>
        <w:jc w:val="both"/>
        <w:rPr>
          <w:rFonts w:ascii="Times New Roman" w:hAnsi="Times New Roman" w:cs="Times New Roman"/>
          <w:b/>
          <w:sz w:val="24"/>
          <w:szCs w:val="24"/>
        </w:rPr>
      </w:pPr>
      <w:r w:rsidRPr="001F2F84">
        <w:rPr>
          <w:rFonts w:ascii="Times New Roman" w:hAnsi="Times New Roman" w:cs="Times New Roman"/>
          <w:b/>
          <w:sz w:val="24"/>
          <w:szCs w:val="24"/>
        </w:rPr>
        <w:t>2.4</w:t>
      </w:r>
      <w:r w:rsidRPr="001F2F84">
        <w:rPr>
          <w:rFonts w:ascii="Times New Roman" w:hAnsi="Times New Roman" w:cs="Times New Roman"/>
          <w:b/>
          <w:sz w:val="24"/>
          <w:szCs w:val="24"/>
        </w:rPr>
        <w:tab/>
      </w:r>
      <w:r w:rsidR="00BC3E3B" w:rsidRPr="001F2F84">
        <w:rPr>
          <w:rFonts w:ascii="Times New Roman" w:hAnsi="Times New Roman" w:cs="Times New Roman"/>
          <w:b/>
          <w:sz w:val="24"/>
          <w:szCs w:val="24"/>
        </w:rPr>
        <w:t xml:space="preserve">Serial Dilution </w:t>
      </w:r>
    </w:p>
    <w:p w:rsidR="00BC3E3B" w:rsidRPr="001377C7" w:rsidRDefault="00BC3E3B" w:rsidP="001F2F84">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 (Willey et al., 2022). Then three (3) test tube racks was place on the working bench, and each rack was labelled with the names of the soil sample collected. Six (6) sterile test tubes were inserts into each rack and labelled 10-¹ to 10-⁶ (the opening of the stock solution was covered with foil paper).</w:t>
      </w:r>
    </w:p>
    <w:p w:rsidR="00BC3E3B" w:rsidRPr="001377C7" w:rsidRDefault="00BC3E3B" w:rsidP="001F2F84">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9ml of distilled water was measured into each of the test tube on each test tube rack, using separate syringe (1 syringe for 1 soil sample). After that has been carried out carefully, 1ml of the initial suspense of each soil sample was measured and transferred into the same labelled serial dilution 10-¹ to 10-⁶. By measuring 1ml of suspense soil sample A, into the same serial dilution 10-¹ and from 10-¹, 1ml to 10-² from 10-², 1m to 10-³ from 10-³, 1ml to 10-4 from 10-⁴, 1ml to 10-⁵ from 10-⁵, 1ml to 10-⁶ same goes with other soil sample respectfully. After that each syringe was places besides each test tube rack to avoid contamination (Ghosh et al., 2020).</w:t>
      </w:r>
    </w:p>
    <w:p w:rsidR="00BC3E3B" w:rsidRPr="001377C7" w:rsidRDefault="00BC3E3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 xml:space="preserve">2.5 Inoculation of the sample </w:t>
      </w:r>
    </w:p>
    <w:p w:rsidR="00BC3E3B" w:rsidRPr="001377C7" w:rsidRDefault="00BC3E3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 xml:space="preserve">After the media has solidified, two plate each was labelled with the names of the corresponding soil sample collected and indicate with serial dilution (10-⁵), one plate for the original and the second one for duplicate.  0.1 ml were taken from each serial dilution (10-⁵) and inoculated on corresponding labelled agar plates. The plates was </w:t>
      </w:r>
      <w:r w:rsidRPr="001377C7">
        <w:rPr>
          <w:rFonts w:ascii="Times New Roman" w:hAnsi="Times New Roman" w:cs="Times New Roman"/>
          <w:sz w:val="24"/>
          <w:szCs w:val="24"/>
        </w:rPr>
        <w:lastRenderedPageBreak/>
        <w:t>then placed invertedly and wrapped with foil paper and incubated at 30⁰c for 24-48 hours (Logan &amp; Vos, 2021).</w:t>
      </w:r>
    </w:p>
    <w:p w:rsidR="00BC3E3B" w:rsidRPr="001F2F84" w:rsidRDefault="001F2F84" w:rsidP="00137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sidR="00BC3E3B" w:rsidRPr="001F2F84">
        <w:rPr>
          <w:rFonts w:ascii="Times New Roman" w:hAnsi="Times New Roman" w:cs="Times New Roman"/>
          <w:b/>
          <w:sz w:val="24"/>
          <w:szCs w:val="24"/>
        </w:rPr>
        <w:t xml:space="preserve">Characterization and identification </w:t>
      </w:r>
    </w:p>
    <w:p w:rsidR="00BC3E3B" w:rsidRPr="001377C7" w:rsidRDefault="00BC3E3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 xml:space="preserve">After 24 hours the plates was brought out for examination and it is only the plate tagged cereal field 1 that shows growth with just one colony, it was leave for another 24hors. After 48hours of incubation multiple colony were observed. Afterward microscopic examination and biochemical test was carried out to identify the isolate </w:t>
      </w:r>
    </w:p>
    <w:p w:rsidR="00BC3E3B" w:rsidRPr="001F2F84" w:rsidRDefault="00BC3E3B" w:rsidP="001377C7">
      <w:pPr>
        <w:pStyle w:val="ListParagraph"/>
        <w:numPr>
          <w:ilvl w:val="0"/>
          <w:numId w:val="3"/>
        </w:numPr>
        <w:spacing w:after="0" w:line="360" w:lineRule="auto"/>
        <w:jc w:val="both"/>
        <w:rPr>
          <w:rFonts w:ascii="Times New Roman" w:hAnsi="Times New Roman" w:cs="Times New Roman"/>
          <w:b/>
        </w:rPr>
      </w:pPr>
      <w:r w:rsidRPr="001F2F84">
        <w:rPr>
          <w:rFonts w:ascii="Times New Roman" w:hAnsi="Times New Roman" w:cs="Times New Roman"/>
          <w:b/>
        </w:rPr>
        <w:t>Gram staining</w:t>
      </w:r>
    </w:p>
    <w:p w:rsidR="00BC3E3B" w:rsidRPr="001F2F84" w:rsidRDefault="00BC3E3B" w:rsidP="001F2F84">
      <w:pPr>
        <w:spacing w:after="0" w:line="360" w:lineRule="auto"/>
        <w:ind w:firstLine="360"/>
        <w:jc w:val="both"/>
        <w:rPr>
          <w:rFonts w:ascii="Times New Roman" w:hAnsi="Times New Roman" w:cs="Times New Roman"/>
          <w:b/>
          <w:sz w:val="24"/>
          <w:szCs w:val="24"/>
        </w:rPr>
      </w:pPr>
      <w:r w:rsidRPr="001F2F84">
        <w:rPr>
          <w:rFonts w:ascii="Times New Roman" w:hAnsi="Times New Roman" w:cs="Times New Roman"/>
          <w:b/>
          <w:sz w:val="24"/>
          <w:szCs w:val="24"/>
        </w:rPr>
        <w:t>Procedure:</w:t>
      </w:r>
    </w:p>
    <w:p w:rsidR="00444945" w:rsidRDefault="00BC3E3B" w:rsidP="001F2F84">
      <w:pPr>
        <w:spacing w:after="0" w:line="360" w:lineRule="auto"/>
        <w:ind w:firstLine="360"/>
        <w:jc w:val="both"/>
        <w:rPr>
          <w:rFonts w:ascii="Times New Roman" w:hAnsi="Times New Roman" w:cs="Times New Roman"/>
          <w:sz w:val="24"/>
          <w:szCs w:val="24"/>
        </w:rPr>
      </w:pPr>
      <w:r w:rsidRPr="001377C7">
        <w:rPr>
          <w:rFonts w:ascii="Times New Roman" w:hAnsi="Times New Roman" w:cs="Times New Roman"/>
          <w:sz w:val="24"/>
          <w:szCs w:val="24"/>
        </w:rPr>
        <w:t xml:space="preserve">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after it has air-dry the slide was then pass quickly through a flame 3–4 times to heat-fix the smear (smear side up). </w:t>
      </w:r>
    </w:p>
    <w:p w:rsidR="00444945" w:rsidRDefault="00BC3E3B" w:rsidP="001F2F84">
      <w:pPr>
        <w:spacing w:after="0" w:line="360" w:lineRule="auto"/>
        <w:ind w:firstLine="360"/>
        <w:jc w:val="both"/>
        <w:rPr>
          <w:rFonts w:ascii="Times New Roman" w:hAnsi="Times New Roman" w:cs="Times New Roman"/>
          <w:sz w:val="24"/>
          <w:szCs w:val="24"/>
        </w:rPr>
      </w:pPr>
      <w:r w:rsidRPr="001377C7">
        <w:rPr>
          <w:rFonts w:ascii="Times New Roman" w:hAnsi="Times New Roman" w:cs="Times New Roman"/>
          <w:sz w:val="24"/>
          <w:szCs w:val="24"/>
        </w:rPr>
        <w:t xml:space="preserve">After heat-fixing, the smear was flood with crystal violet and allowed to sit for 1minute then gently rinse with distilled water. The slide was flood again with mordant (iodine solution) and allowed to sit for 1minute then rinse gently with distilled water. </w:t>
      </w:r>
    </w:p>
    <w:p w:rsidR="00BC3E3B" w:rsidRPr="001377C7" w:rsidRDefault="00BC3E3B" w:rsidP="001F2F84">
      <w:pPr>
        <w:spacing w:after="0" w:line="360" w:lineRule="auto"/>
        <w:ind w:firstLine="360"/>
        <w:jc w:val="both"/>
        <w:rPr>
          <w:rFonts w:ascii="Times New Roman" w:hAnsi="Times New Roman" w:cs="Times New Roman"/>
          <w:sz w:val="24"/>
          <w:szCs w:val="24"/>
        </w:rPr>
      </w:pPr>
      <w:r w:rsidRPr="001377C7">
        <w:rPr>
          <w:rFonts w:ascii="Times New Roman" w:hAnsi="Times New Roman" w:cs="Times New Roman"/>
          <w:sz w:val="24"/>
          <w:szCs w:val="24"/>
        </w:rPr>
        <w:t>For decolorization 95% ethanol was gently apply to the slide for 10seconds until runoff is cleared and rinse immediately with distilled water. Then safranin was applied to counterstain for 30seconds and rinse with distilled water. The slide was then blot dry and observed under X100 objective lens oil immersion microscope (Willey et al., 2022)</w:t>
      </w:r>
      <w:r w:rsidR="00444945">
        <w:rPr>
          <w:rFonts w:ascii="Times New Roman" w:hAnsi="Times New Roman" w:cs="Times New Roman"/>
          <w:sz w:val="24"/>
          <w:szCs w:val="24"/>
        </w:rPr>
        <w:t>.</w:t>
      </w:r>
    </w:p>
    <w:p w:rsidR="00BC3E3B" w:rsidRPr="001F2F84" w:rsidRDefault="00BC3E3B" w:rsidP="001377C7">
      <w:pPr>
        <w:pStyle w:val="ListParagraph"/>
        <w:numPr>
          <w:ilvl w:val="0"/>
          <w:numId w:val="3"/>
        </w:numPr>
        <w:spacing w:after="0" w:line="360" w:lineRule="auto"/>
        <w:jc w:val="both"/>
        <w:rPr>
          <w:rFonts w:ascii="Times New Roman" w:hAnsi="Times New Roman" w:cs="Times New Roman"/>
          <w:b/>
        </w:rPr>
      </w:pPr>
      <w:r w:rsidRPr="001F2F84">
        <w:rPr>
          <w:rFonts w:ascii="Times New Roman" w:hAnsi="Times New Roman" w:cs="Times New Roman"/>
          <w:b/>
        </w:rPr>
        <w:t>Catalyst test</w:t>
      </w:r>
    </w:p>
    <w:p w:rsidR="00BC3E3B" w:rsidRPr="00444945" w:rsidRDefault="00BC3E3B" w:rsidP="00444945">
      <w:pPr>
        <w:spacing w:after="0" w:line="360" w:lineRule="auto"/>
        <w:ind w:firstLine="360"/>
        <w:jc w:val="both"/>
        <w:rPr>
          <w:rFonts w:ascii="Times New Roman" w:hAnsi="Times New Roman" w:cs="Times New Roman"/>
          <w:b/>
          <w:sz w:val="24"/>
          <w:szCs w:val="24"/>
        </w:rPr>
      </w:pPr>
      <w:r w:rsidRPr="00444945">
        <w:rPr>
          <w:rFonts w:ascii="Times New Roman" w:hAnsi="Times New Roman" w:cs="Times New Roman"/>
          <w:b/>
          <w:sz w:val="24"/>
          <w:szCs w:val="24"/>
        </w:rPr>
        <w:t>Procedure:</w:t>
      </w:r>
    </w:p>
    <w:p w:rsidR="00BC3E3B" w:rsidRPr="001377C7" w:rsidRDefault="00BC3E3B" w:rsidP="00444945">
      <w:pPr>
        <w:spacing w:after="0" w:line="360" w:lineRule="auto"/>
        <w:ind w:firstLine="360"/>
        <w:jc w:val="both"/>
        <w:rPr>
          <w:rFonts w:ascii="Times New Roman" w:hAnsi="Times New Roman" w:cs="Times New Roman"/>
          <w:sz w:val="24"/>
          <w:szCs w:val="24"/>
        </w:rPr>
      </w:pPr>
      <w:r w:rsidRPr="001377C7">
        <w:rPr>
          <w:rFonts w:ascii="Times New Roman" w:hAnsi="Times New Roman" w:cs="Times New Roman"/>
          <w:sz w:val="24"/>
          <w:szCs w:val="24"/>
        </w:rPr>
        <w:t xml:space="preserve">A clean glass slide was placed on the working surface and a sterile inoculating loop was used to pick and transferred small amount of bacteria colony onto the </w:t>
      </w:r>
      <w:r w:rsidRPr="001377C7">
        <w:rPr>
          <w:rFonts w:ascii="Times New Roman" w:hAnsi="Times New Roman" w:cs="Times New Roman"/>
          <w:sz w:val="24"/>
          <w:szCs w:val="24"/>
        </w:rPr>
        <w:lastRenderedPageBreak/>
        <w:t>slide, then a drop of 3% hydrogen peroxide was added directly onto the smear and observe immediate for bubbling (Singh et al., 2021).</w:t>
      </w:r>
    </w:p>
    <w:p w:rsidR="00BC3E3B" w:rsidRPr="00444945" w:rsidRDefault="00BC3E3B" w:rsidP="001377C7">
      <w:pPr>
        <w:pStyle w:val="ListParagraph"/>
        <w:numPr>
          <w:ilvl w:val="0"/>
          <w:numId w:val="3"/>
        </w:numPr>
        <w:spacing w:after="0" w:line="360" w:lineRule="auto"/>
        <w:jc w:val="both"/>
        <w:rPr>
          <w:rFonts w:ascii="Times New Roman" w:hAnsi="Times New Roman" w:cs="Times New Roman"/>
          <w:b/>
        </w:rPr>
      </w:pPr>
      <w:r w:rsidRPr="00444945">
        <w:rPr>
          <w:rFonts w:ascii="Times New Roman" w:hAnsi="Times New Roman" w:cs="Times New Roman"/>
          <w:b/>
        </w:rPr>
        <w:t xml:space="preserve">Spore staining </w:t>
      </w:r>
    </w:p>
    <w:p w:rsidR="00BC3E3B" w:rsidRPr="00444945" w:rsidRDefault="00BC3E3B" w:rsidP="00444945">
      <w:pPr>
        <w:spacing w:after="0" w:line="360" w:lineRule="auto"/>
        <w:ind w:firstLine="360"/>
        <w:jc w:val="both"/>
        <w:rPr>
          <w:rFonts w:ascii="Times New Roman" w:hAnsi="Times New Roman" w:cs="Times New Roman"/>
          <w:b/>
          <w:sz w:val="24"/>
          <w:szCs w:val="24"/>
        </w:rPr>
      </w:pPr>
      <w:r w:rsidRPr="00444945">
        <w:rPr>
          <w:rFonts w:ascii="Times New Roman" w:hAnsi="Times New Roman" w:cs="Times New Roman"/>
          <w:b/>
          <w:sz w:val="24"/>
          <w:szCs w:val="24"/>
        </w:rPr>
        <w:t>Procedure:</w:t>
      </w:r>
    </w:p>
    <w:p w:rsidR="008F6846" w:rsidRDefault="00BC3E3B" w:rsidP="00444945">
      <w:pPr>
        <w:spacing w:after="0" w:line="360" w:lineRule="auto"/>
        <w:ind w:firstLine="360"/>
        <w:jc w:val="both"/>
        <w:rPr>
          <w:rFonts w:ascii="Times New Roman" w:hAnsi="Times New Roman" w:cs="Times New Roman"/>
          <w:sz w:val="24"/>
          <w:szCs w:val="24"/>
        </w:rPr>
      </w:pPr>
      <w:r w:rsidRPr="001377C7">
        <w:rPr>
          <w:rFonts w:ascii="Times New Roman" w:hAnsi="Times New Roman" w:cs="Times New Roman"/>
          <w:sz w:val="24"/>
          <w:szCs w:val="24"/>
        </w:rPr>
        <w:t xml:space="preserve">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 After heat-fixing, the smear was covered with a paper towel with malachite green stain and the slide was heat gently by placing it over steaming water for 3-5 minutes to keep it moist. </w:t>
      </w:r>
    </w:p>
    <w:p w:rsidR="00BC3E3B" w:rsidRPr="001377C7" w:rsidRDefault="00BC3E3B" w:rsidP="00444945">
      <w:pPr>
        <w:spacing w:after="0" w:line="360" w:lineRule="auto"/>
        <w:ind w:firstLine="360"/>
        <w:jc w:val="both"/>
        <w:rPr>
          <w:rFonts w:ascii="Times New Roman" w:hAnsi="Times New Roman" w:cs="Times New Roman"/>
          <w:sz w:val="24"/>
          <w:szCs w:val="24"/>
        </w:rPr>
      </w:pPr>
      <w:r w:rsidRPr="001377C7">
        <w:rPr>
          <w:rFonts w:ascii="Times New Roman" w:hAnsi="Times New Roman" w:cs="Times New Roman"/>
          <w:sz w:val="24"/>
          <w:szCs w:val="24"/>
        </w:rPr>
        <w:t>After heating, the slide was allowed to cool for 1–2 minutes and rinse gently with distilled water to remove excess stain. Then the slide was counterstain with safranin for 30 seconds, and rinse again with water, the slide was then allow to air dry before examining under oil immersion lense microscope (Willey et al., 2022)</w:t>
      </w:r>
    </w:p>
    <w:p w:rsidR="00BC3E3B" w:rsidRPr="008F6846" w:rsidRDefault="008F6846" w:rsidP="00137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sidR="00BC3E3B" w:rsidRPr="008F6846">
        <w:rPr>
          <w:rFonts w:ascii="Times New Roman" w:hAnsi="Times New Roman" w:cs="Times New Roman"/>
          <w:b/>
          <w:sz w:val="24"/>
          <w:szCs w:val="24"/>
        </w:rPr>
        <w:t xml:space="preserve">Subculturing </w:t>
      </w:r>
    </w:p>
    <w:p w:rsidR="00BC3E3B" w:rsidRPr="001377C7" w:rsidRDefault="00BC3E3B" w:rsidP="008F6846">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Emerging bacteria colonies were subcultured onto fresh NA plates to obtain pure isolates. These were incubated under the same conditions for 4days (Madigan et al., 2021; Willey et al., 2022).</w:t>
      </w:r>
    </w:p>
    <w:p w:rsidR="00BC3E3B" w:rsidRPr="008F6846" w:rsidRDefault="00BC3E3B" w:rsidP="001377C7">
      <w:pPr>
        <w:spacing w:after="0" w:line="360" w:lineRule="auto"/>
        <w:jc w:val="both"/>
        <w:rPr>
          <w:rFonts w:ascii="Times New Roman" w:hAnsi="Times New Roman" w:cs="Times New Roman"/>
          <w:b/>
          <w:sz w:val="24"/>
          <w:szCs w:val="24"/>
        </w:rPr>
      </w:pPr>
      <w:r w:rsidRPr="008F6846">
        <w:rPr>
          <w:rFonts w:ascii="Times New Roman" w:hAnsi="Times New Roman" w:cs="Times New Roman"/>
          <w:b/>
          <w:sz w:val="24"/>
          <w:szCs w:val="24"/>
        </w:rPr>
        <w:t xml:space="preserve">2.8 </w:t>
      </w:r>
      <w:r w:rsidR="008F6846">
        <w:rPr>
          <w:rFonts w:ascii="Times New Roman" w:hAnsi="Times New Roman" w:cs="Times New Roman"/>
          <w:b/>
          <w:sz w:val="24"/>
          <w:szCs w:val="24"/>
        </w:rPr>
        <w:tab/>
      </w:r>
      <w:r w:rsidRPr="008F6846">
        <w:rPr>
          <w:rFonts w:ascii="Times New Roman" w:hAnsi="Times New Roman" w:cs="Times New Roman"/>
          <w:b/>
          <w:sz w:val="24"/>
          <w:szCs w:val="24"/>
        </w:rPr>
        <w:t xml:space="preserve">Toxin Extraction </w:t>
      </w:r>
    </w:p>
    <w:p w:rsidR="00BC3E3B" w:rsidRPr="001377C7" w:rsidRDefault="00BC3E3B" w:rsidP="008F6846">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Pure bacteria isolates grown on Nutrient agar (NA) were transferred into NB in sterile flasks, placed on a rotary shaker for 3 days to stimulate mycelial growth and secondary metabolite production, then left undisturbed for 5 more days at room temperature to complete patulin biosynthesis (Chakraborty et al., 2023).</w:t>
      </w:r>
    </w:p>
    <w:p w:rsidR="00BC3E3B" w:rsidRPr="008F6846" w:rsidRDefault="00BC3E3B" w:rsidP="001377C7">
      <w:pPr>
        <w:spacing w:after="0" w:line="360" w:lineRule="auto"/>
        <w:jc w:val="both"/>
        <w:rPr>
          <w:rFonts w:ascii="Times New Roman" w:hAnsi="Times New Roman" w:cs="Times New Roman"/>
          <w:b/>
          <w:sz w:val="24"/>
          <w:szCs w:val="24"/>
        </w:rPr>
      </w:pPr>
      <w:r w:rsidRPr="008F6846">
        <w:rPr>
          <w:rFonts w:ascii="Times New Roman" w:hAnsi="Times New Roman" w:cs="Times New Roman"/>
          <w:b/>
          <w:sz w:val="24"/>
          <w:szCs w:val="24"/>
        </w:rPr>
        <w:t xml:space="preserve">2.9 </w:t>
      </w:r>
      <w:r w:rsidR="008F6846">
        <w:rPr>
          <w:rFonts w:ascii="Times New Roman" w:hAnsi="Times New Roman" w:cs="Times New Roman"/>
          <w:b/>
          <w:sz w:val="24"/>
          <w:szCs w:val="24"/>
        </w:rPr>
        <w:tab/>
      </w:r>
      <w:r w:rsidRPr="008F6846">
        <w:rPr>
          <w:rFonts w:ascii="Times New Roman" w:hAnsi="Times New Roman" w:cs="Times New Roman"/>
          <w:b/>
          <w:sz w:val="24"/>
          <w:szCs w:val="24"/>
        </w:rPr>
        <w:t xml:space="preserve">Separation of Biomass </w:t>
      </w:r>
    </w:p>
    <w:p w:rsidR="00BC3E3B" w:rsidRPr="001377C7" w:rsidRDefault="00BC3E3B" w:rsidP="008F6846">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The culture was gently swirled and aliquoted into test tubes filled to three-quarters capacity, then centrifuged at 4000–6000 rpm for 10–15 minutes. The </w:t>
      </w:r>
      <w:r w:rsidRPr="001377C7">
        <w:rPr>
          <w:rFonts w:ascii="Times New Roman" w:hAnsi="Times New Roman" w:cs="Times New Roman"/>
          <w:sz w:val="24"/>
          <w:szCs w:val="24"/>
        </w:rPr>
        <w:lastRenderedPageBreak/>
        <w:t>supernatant, containing the crude toxin, was collected, while the pellet (bacteria biomass) was discarded.</w:t>
      </w:r>
    </w:p>
    <w:p w:rsidR="00BC3E3B" w:rsidRPr="008F6846" w:rsidRDefault="008F6846" w:rsidP="00137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2.10</w:t>
      </w:r>
      <w:r>
        <w:rPr>
          <w:rFonts w:ascii="Times New Roman" w:hAnsi="Times New Roman" w:cs="Times New Roman"/>
          <w:b/>
          <w:sz w:val="24"/>
          <w:szCs w:val="24"/>
        </w:rPr>
        <w:tab/>
      </w:r>
      <w:r w:rsidR="00BC3E3B" w:rsidRPr="008F6846">
        <w:rPr>
          <w:rFonts w:ascii="Times New Roman" w:hAnsi="Times New Roman" w:cs="Times New Roman"/>
          <w:b/>
          <w:sz w:val="24"/>
          <w:szCs w:val="24"/>
        </w:rPr>
        <w:t xml:space="preserve">Preparation of Bacillus cereus toxin concentration </w:t>
      </w:r>
    </w:p>
    <w:p w:rsidR="00BC3E3B" w:rsidRPr="001377C7" w:rsidRDefault="00BC3E3B" w:rsidP="008F6846">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The crude toxin filtrate (supernatant), regarded as the 100% concentration, was diluted using sterile distilled water to obtain lower concentrations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toxin. Each prepared concentration was measured into a sterile test tube as follows:</w:t>
      </w:r>
    </w:p>
    <w:p w:rsidR="00BC3E3B" w:rsidRPr="001377C7" w:rsidRDefault="00BC3E3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100% concentration: 5 mL of undiluted crude filtrate.</w:t>
      </w:r>
    </w:p>
    <w:p w:rsidR="00BC3E3B" w:rsidRPr="001377C7" w:rsidRDefault="00BC3E3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80% concentration: 4 mL of crude filtrate mixed with 1 mL of sterile distilled water.</w:t>
      </w:r>
    </w:p>
    <w:p w:rsidR="00BC3E3B" w:rsidRPr="001377C7" w:rsidRDefault="00BC3E3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60% concentration: 3 mL of crude filtrate mixed with 2 mL of sterile distilled water.</w:t>
      </w:r>
    </w:p>
    <w:p w:rsidR="00BC3E3B" w:rsidRPr="001377C7" w:rsidRDefault="00BC3E3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50% concentration: 2.5 mL of crude filtrate mixed with 2.5 mL of sterile distilled water. Each mixture were thoroughly homogenized and stored in labeled test tubes for subsequent experimental use.</w:t>
      </w:r>
    </w:p>
    <w:p w:rsidR="00BC3E3B" w:rsidRPr="008F6846" w:rsidRDefault="008F6846" w:rsidP="00137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00BC3E3B" w:rsidRPr="008F6846">
        <w:rPr>
          <w:rFonts w:ascii="Times New Roman" w:hAnsi="Times New Roman" w:cs="Times New Roman"/>
          <w:b/>
          <w:sz w:val="24"/>
          <w:szCs w:val="24"/>
        </w:rPr>
        <w:t>Identification and Grouping of Experimental Rats</w:t>
      </w:r>
    </w:p>
    <w:p w:rsidR="00BC3E3B" w:rsidRPr="001377C7" w:rsidRDefault="00BC3E3B" w:rsidP="008F6846">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Four healthy albino rats of uniform age but varying weights were selected and housed under hygienic conditions for a 3-day acclimatization period. They were provided with feed and water ad libitum, following animal care guidelines (National Research Council [NRC], 2018). To ensure proper identification and monitoring, each rat was marked with a distinct, non-toxic color corresponding to its treatment group. The rats were grouped based on the concentration of </w:t>
      </w:r>
      <w:r w:rsidRPr="001377C7">
        <w:rPr>
          <w:rFonts w:ascii="Times New Roman" w:hAnsi="Times New Roman" w:cs="Times New Roman"/>
          <w:i/>
          <w:iCs/>
          <w:sz w:val="24"/>
          <w:szCs w:val="24"/>
        </w:rPr>
        <w:t>Bacill</w:t>
      </w:r>
      <w:r w:rsidRPr="001377C7">
        <w:rPr>
          <w:rFonts w:ascii="Times New Roman" w:hAnsi="Times New Roman" w:cs="Times New Roman"/>
          <w:sz w:val="24"/>
          <w:szCs w:val="24"/>
        </w:rPr>
        <w:t>us cereus toxin they received as follows:</w:t>
      </w:r>
    </w:p>
    <w:p w:rsidR="00BC3E3B" w:rsidRPr="001377C7" w:rsidRDefault="00BC3E3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Red – 100% concentration</w:t>
      </w:r>
    </w:p>
    <w:p w:rsidR="00BC3E3B" w:rsidRPr="001377C7" w:rsidRDefault="00BC3E3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Black – 80% concentration</w:t>
      </w:r>
    </w:p>
    <w:p w:rsidR="00BC3E3B" w:rsidRPr="001377C7" w:rsidRDefault="00BC3E3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Green – 60% concentration</w:t>
      </w:r>
    </w:p>
    <w:p w:rsidR="00BC3E3B" w:rsidRPr="001377C7" w:rsidRDefault="00BC3E3B" w:rsidP="001377C7">
      <w:pPr>
        <w:spacing w:after="0" w:line="360" w:lineRule="auto"/>
        <w:jc w:val="both"/>
        <w:rPr>
          <w:rFonts w:ascii="Times New Roman" w:hAnsi="Times New Roman" w:cs="Times New Roman"/>
          <w:sz w:val="24"/>
          <w:szCs w:val="24"/>
        </w:rPr>
      </w:pPr>
      <w:r w:rsidRPr="001377C7">
        <w:rPr>
          <w:rFonts w:ascii="Times New Roman" w:hAnsi="Times New Roman" w:cs="Times New Roman"/>
          <w:sz w:val="24"/>
          <w:szCs w:val="24"/>
        </w:rPr>
        <w:t>Blue – 50% concentration. The color marking was maintained throughout the experiment for accurate tracking and observation</w:t>
      </w:r>
    </w:p>
    <w:p w:rsidR="00BC3E3B" w:rsidRPr="008F6846" w:rsidRDefault="00BC3E3B" w:rsidP="001377C7">
      <w:pPr>
        <w:spacing w:after="0" w:line="360" w:lineRule="auto"/>
        <w:jc w:val="both"/>
        <w:rPr>
          <w:rFonts w:ascii="Times New Roman" w:hAnsi="Times New Roman" w:cs="Times New Roman"/>
          <w:b/>
          <w:sz w:val="24"/>
          <w:szCs w:val="24"/>
        </w:rPr>
      </w:pPr>
      <w:r w:rsidRPr="008F6846">
        <w:rPr>
          <w:rFonts w:ascii="Times New Roman" w:hAnsi="Times New Roman" w:cs="Times New Roman"/>
          <w:b/>
          <w:sz w:val="24"/>
          <w:szCs w:val="24"/>
        </w:rPr>
        <w:t xml:space="preserve"> 2.12</w:t>
      </w:r>
      <w:r w:rsidR="008F6846">
        <w:rPr>
          <w:rFonts w:ascii="Times New Roman" w:hAnsi="Times New Roman" w:cs="Times New Roman"/>
          <w:b/>
          <w:sz w:val="24"/>
          <w:szCs w:val="24"/>
        </w:rPr>
        <w:tab/>
      </w:r>
      <w:r w:rsidRPr="008F6846">
        <w:rPr>
          <w:rFonts w:ascii="Times New Roman" w:hAnsi="Times New Roman" w:cs="Times New Roman"/>
          <w:b/>
          <w:sz w:val="24"/>
          <w:szCs w:val="24"/>
        </w:rPr>
        <w:t>Toxin Administration</w:t>
      </w:r>
    </w:p>
    <w:p w:rsidR="00BC3E3B" w:rsidRPr="001377C7" w:rsidRDefault="00BC3E3B" w:rsidP="008F6846">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Each rat was orally administered 0.5 mL of its designated toxin concentration daily for 3 days using a sterile syringe without a needle. Observations for signs of toxicity (weight loss, physical changes, feeding behavior, etc.) were </w:t>
      </w:r>
      <w:r w:rsidRPr="001377C7">
        <w:rPr>
          <w:rFonts w:ascii="Times New Roman" w:hAnsi="Times New Roman" w:cs="Times New Roman"/>
          <w:sz w:val="24"/>
          <w:szCs w:val="24"/>
        </w:rPr>
        <w:lastRenderedPageBreak/>
        <w:t>recorded over 6 days post-administration in a structured logbook, as per toxicological assessment standards (OECD, 2017).</w:t>
      </w:r>
    </w:p>
    <w:p w:rsidR="00BC3E3B" w:rsidRPr="008F6846" w:rsidRDefault="008F6846" w:rsidP="00137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2.13</w:t>
      </w:r>
      <w:r>
        <w:rPr>
          <w:rFonts w:ascii="Times New Roman" w:hAnsi="Times New Roman" w:cs="Times New Roman"/>
          <w:b/>
          <w:sz w:val="24"/>
          <w:szCs w:val="24"/>
        </w:rPr>
        <w:tab/>
      </w:r>
      <w:r w:rsidR="00BC3E3B" w:rsidRPr="008F6846">
        <w:rPr>
          <w:rFonts w:ascii="Times New Roman" w:hAnsi="Times New Roman" w:cs="Times New Roman"/>
          <w:b/>
          <w:sz w:val="24"/>
          <w:szCs w:val="24"/>
        </w:rPr>
        <w:t>Dissection and Post-Mortem Examination</w:t>
      </w:r>
    </w:p>
    <w:p w:rsidR="00BC3E3B" w:rsidRPr="001377C7" w:rsidRDefault="00BC3E3B" w:rsidP="008F6846">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Default="00BC3E3B" w:rsidP="001377C7">
      <w:pPr>
        <w:spacing w:after="0" w:line="360" w:lineRule="auto"/>
        <w:jc w:val="both"/>
        <w:rPr>
          <w:rFonts w:ascii="Times New Roman" w:hAnsi="Times New Roman" w:cs="Times New Roman"/>
          <w:sz w:val="24"/>
          <w:szCs w:val="24"/>
        </w:rPr>
      </w:pPr>
    </w:p>
    <w:p w:rsidR="008F6846" w:rsidRDefault="008F6846" w:rsidP="001377C7">
      <w:pPr>
        <w:spacing w:after="0" w:line="360" w:lineRule="auto"/>
        <w:jc w:val="both"/>
        <w:rPr>
          <w:rFonts w:ascii="Times New Roman" w:hAnsi="Times New Roman" w:cs="Times New Roman"/>
          <w:sz w:val="24"/>
          <w:szCs w:val="24"/>
        </w:rPr>
      </w:pPr>
    </w:p>
    <w:p w:rsidR="008F6846" w:rsidRDefault="008F6846" w:rsidP="001377C7">
      <w:pPr>
        <w:spacing w:after="0" w:line="360" w:lineRule="auto"/>
        <w:jc w:val="both"/>
        <w:rPr>
          <w:rFonts w:ascii="Times New Roman" w:hAnsi="Times New Roman" w:cs="Times New Roman"/>
          <w:sz w:val="24"/>
          <w:szCs w:val="24"/>
        </w:rPr>
      </w:pPr>
    </w:p>
    <w:p w:rsidR="008F6846" w:rsidRPr="001377C7" w:rsidRDefault="008F6846"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center"/>
        <w:rPr>
          <w:rFonts w:ascii="Times New Roman" w:hAnsi="Times New Roman" w:cs="Times New Roman"/>
          <w:b/>
          <w:sz w:val="24"/>
          <w:szCs w:val="24"/>
        </w:rPr>
      </w:pPr>
      <w:r w:rsidRPr="001377C7">
        <w:rPr>
          <w:rFonts w:ascii="Times New Roman" w:hAnsi="Times New Roman" w:cs="Times New Roman"/>
          <w:b/>
          <w:sz w:val="24"/>
          <w:szCs w:val="24"/>
        </w:rPr>
        <w:t>CHAPTER THREE</w:t>
      </w:r>
    </w:p>
    <w:p w:rsidR="00BC3E3B" w:rsidRPr="00524545" w:rsidRDefault="00BC3E3B" w:rsidP="005947A9">
      <w:pPr>
        <w:pStyle w:val="ListParagraph"/>
        <w:numPr>
          <w:ilvl w:val="1"/>
          <w:numId w:val="2"/>
        </w:numPr>
        <w:spacing w:after="0" w:line="360" w:lineRule="auto"/>
        <w:ind w:left="0" w:firstLine="31"/>
        <w:jc w:val="both"/>
        <w:rPr>
          <w:rFonts w:ascii="Times New Roman" w:hAnsi="Times New Roman" w:cs="Times New Roman"/>
          <w:b/>
        </w:rPr>
      </w:pPr>
      <w:r w:rsidRPr="00524545">
        <w:rPr>
          <w:rFonts w:ascii="Times New Roman" w:hAnsi="Times New Roman" w:cs="Times New Roman"/>
          <w:b/>
        </w:rPr>
        <w:t xml:space="preserve">RESULTS </w:t>
      </w:r>
    </w:p>
    <w:p w:rsidR="00BC3E3B" w:rsidRPr="00524545" w:rsidRDefault="00BC3E3B" w:rsidP="005947A9">
      <w:pPr>
        <w:pStyle w:val="ListParagraph"/>
        <w:numPr>
          <w:ilvl w:val="1"/>
          <w:numId w:val="2"/>
        </w:numPr>
        <w:spacing w:after="0" w:line="360" w:lineRule="auto"/>
        <w:ind w:left="0" w:firstLine="31"/>
        <w:jc w:val="both"/>
        <w:rPr>
          <w:rFonts w:ascii="Times New Roman" w:hAnsi="Times New Roman" w:cs="Times New Roman"/>
          <w:b/>
        </w:rPr>
      </w:pPr>
      <w:r w:rsidRPr="00524545">
        <w:rPr>
          <w:rFonts w:ascii="Times New Roman" w:hAnsi="Times New Roman" w:cs="Times New Roman"/>
          <w:b/>
        </w:rPr>
        <w:t xml:space="preserve">Growth observation </w:t>
      </w:r>
    </w:p>
    <w:tbl>
      <w:tblPr>
        <w:tblStyle w:val="TableGrid"/>
        <w:tblW w:w="8838" w:type="dxa"/>
        <w:tblInd w:w="0" w:type="dxa"/>
        <w:tblLook w:val="04A0" w:firstRow="1" w:lastRow="0" w:firstColumn="1" w:lastColumn="0" w:noHBand="0" w:noVBand="1"/>
      </w:tblPr>
      <w:tblGrid>
        <w:gridCol w:w="2253"/>
        <w:gridCol w:w="3520"/>
        <w:gridCol w:w="3065"/>
      </w:tblGrid>
      <w:tr w:rsidR="00BC3E3B" w:rsidRPr="00DF29D2" w:rsidTr="005F3417">
        <w:trPr>
          <w:trHeight w:val="368"/>
        </w:trPr>
        <w:tc>
          <w:tcPr>
            <w:tcW w:w="2253" w:type="dxa"/>
            <w:hideMark/>
          </w:tcPr>
          <w:p w:rsidR="00BC3E3B" w:rsidRPr="00DF29D2" w:rsidRDefault="00BC3E3B" w:rsidP="005F3417">
            <w:pPr>
              <w:rPr>
                <w:rFonts w:ascii="Times New Roman" w:hAnsi="Times New Roman" w:cs="Times New Roman"/>
                <w:b/>
              </w:rPr>
            </w:pPr>
            <w:r w:rsidRPr="00DF29D2">
              <w:rPr>
                <w:rFonts w:ascii="Times New Roman" w:hAnsi="Times New Roman" w:cs="Times New Roman"/>
                <w:b/>
              </w:rPr>
              <w:t xml:space="preserve">Soil sample </w:t>
            </w:r>
          </w:p>
        </w:tc>
        <w:tc>
          <w:tcPr>
            <w:tcW w:w="3520" w:type="dxa"/>
            <w:hideMark/>
          </w:tcPr>
          <w:p w:rsidR="00BC3E3B" w:rsidRPr="00DF29D2" w:rsidRDefault="00BC3E3B" w:rsidP="005F3417">
            <w:pPr>
              <w:jc w:val="center"/>
              <w:rPr>
                <w:rFonts w:ascii="Times New Roman" w:hAnsi="Times New Roman" w:cs="Times New Roman"/>
                <w:b/>
              </w:rPr>
            </w:pPr>
            <w:r w:rsidRPr="00DF29D2">
              <w:rPr>
                <w:rFonts w:ascii="Times New Roman" w:hAnsi="Times New Roman" w:cs="Times New Roman"/>
                <w:b/>
              </w:rPr>
              <w:t>Observation after 24hurs</w:t>
            </w:r>
          </w:p>
        </w:tc>
        <w:tc>
          <w:tcPr>
            <w:tcW w:w="3065" w:type="dxa"/>
            <w:hideMark/>
          </w:tcPr>
          <w:p w:rsidR="00BC3E3B" w:rsidRPr="00DF29D2" w:rsidRDefault="00BC3E3B" w:rsidP="005F3417">
            <w:pPr>
              <w:jc w:val="center"/>
              <w:rPr>
                <w:rFonts w:ascii="Times New Roman" w:hAnsi="Times New Roman" w:cs="Times New Roman"/>
                <w:b/>
              </w:rPr>
            </w:pPr>
            <w:r w:rsidRPr="00DF29D2">
              <w:rPr>
                <w:rFonts w:ascii="Times New Roman" w:hAnsi="Times New Roman" w:cs="Times New Roman"/>
                <w:b/>
              </w:rPr>
              <w:t>Observation after 48hours</w:t>
            </w:r>
          </w:p>
        </w:tc>
      </w:tr>
      <w:tr w:rsidR="00BC3E3B" w:rsidRPr="001377C7" w:rsidTr="005F3417">
        <w:trPr>
          <w:trHeight w:val="491"/>
        </w:trPr>
        <w:tc>
          <w:tcPr>
            <w:tcW w:w="2253" w:type="dxa"/>
            <w:hideMark/>
          </w:tcPr>
          <w:p w:rsidR="00BC3E3B" w:rsidRPr="001377C7" w:rsidRDefault="00BC3E3B" w:rsidP="005F3417">
            <w:pPr>
              <w:rPr>
                <w:rFonts w:ascii="Times New Roman" w:hAnsi="Times New Roman" w:cs="Times New Roman"/>
              </w:rPr>
            </w:pPr>
            <w:r w:rsidRPr="001377C7">
              <w:rPr>
                <w:rFonts w:ascii="Times New Roman" w:hAnsi="Times New Roman" w:cs="Times New Roman"/>
              </w:rPr>
              <w:t xml:space="preserve">Cereal field 1 </w:t>
            </w:r>
          </w:p>
        </w:tc>
        <w:tc>
          <w:tcPr>
            <w:tcW w:w="3520" w:type="dxa"/>
            <w:hideMark/>
          </w:tcPr>
          <w:p w:rsidR="00BC3E3B" w:rsidRPr="001377C7" w:rsidRDefault="00BC3E3B" w:rsidP="005F3417">
            <w:pPr>
              <w:jc w:val="center"/>
              <w:rPr>
                <w:rFonts w:ascii="Times New Roman" w:hAnsi="Times New Roman" w:cs="Times New Roman"/>
              </w:rPr>
            </w:pPr>
            <w:r w:rsidRPr="001377C7">
              <w:rPr>
                <w:rFonts w:ascii="Times New Roman" w:hAnsi="Times New Roman" w:cs="Times New Roman"/>
              </w:rPr>
              <w:t>One colony observed</w:t>
            </w:r>
          </w:p>
        </w:tc>
        <w:tc>
          <w:tcPr>
            <w:tcW w:w="3065" w:type="dxa"/>
            <w:hideMark/>
          </w:tcPr>
          <w:p w:rsidR="00BC3E3B" w:rsidRPr="001377C7" w:rsidRDefault="00BC3E3B" w:rsidP="005F3417">
            <w:pPr>
              <w:jc w:val="center"/>
              <w:rPr>
                <w:rFonts w:ascii="Times New Roman" w:hAnsi="Times New Roman" w:cs="Times New Roman"/>
              </w:rPr>
            </w:pPr>
            <w:r w:rsidRPr="001377C7">
              <w:rPr>
                <w:rFonts w:ascii="Times New Roman" w:hAnsi="Times New Roman" w:cs="Times New Roman"/>
              </w:rPr>
              <w:t>Multiple colony</w:t>
            </w:r>
          </w:p>
        </w:tc>
      </w:tr>
      <w:tr w:rsidR="00BC3E3B" w:rsidRPr="001377C7" w:rsidTr="005F3417">
        <w:trPr>
          <w:trHeight w:val="491"/>
        </w:trPr>
        <w:tc>
          <w:tcPr>
            <w:tcW w:w="2253" w:type="dxa"/>
            <w:hideMark/>
          </w:tcPr>
          <w:p w:rsidR="00BC3E3B" w:rsidRPr="001377C7" w:rsidRDefault="00BC3E3B" w:rsidP="005F3417">
            <w:pPr>
              <w:rPr>
                <w:rFonts w:ascii="Times New Roman" w:hAnsi="Times New Roman" w:cs="Times New Roman"/>
              </w:rPr>
            </w:pPr>
            <w:r w:rsidRPr="001377C7">
              <w:rPr>
                <w:rFonts w:ascii="Times New Roman" w:hAnsi="Times New Roman" w:cs="Times New Roman"/>
              </w:rPr>
              <w:t xml:space="preserve">Vegetable field </w:t>
            </w:r>
          </w:p>
        </w:tc>
        <w:tc>
          <w:tcPr>
            <w:tcW w:w="3520" w:type="dxa"/>
            <w:hideMark/>
          </w:tcPr>
          <w:p w:rsidR="00BC3E3B" w:rsidRPr="001377C7" w:rsidRDefault="00BC3E3B" w:rsidP="005F3417">
            <w:pPr>
              <w:jc w:val="center"/>
              <w:rPr>
                <w:rFonts w:ascii="Times New Roman" w:hAnsi="Times New Roman" w:cs="Times New Roman"/>
              </w:rPr>
            </w:pPr>
            <w:r w:rsidRPr="001377C7">
              <w:rPr>
                <w:rFonts w:ascii="Times New Roman" w:hAnsi="Times New Roman" w:cs="Times New Roman"/>
              </w:rPr>
              <w:t>No visible growth</w:t>
            </w:r>
          </w:p>
        </w:tc>
        <w:tc>
          <w:tcPr>
            <w:tcW w:w="3065" w:type="dxa"/>
            <w:hideMark/>
          </w:tcPr>
          <w:p w:rsidR="00BC3E3B" w:rsidRPr="001377C7" w:rsidRDefault="00BC3E3B" w:rsidP="005F3417">
            <w:pPr>
              <w:jc w:val="center"/>
              <w:rPr>
                <w:rFonts w:ascii="Times New Roman" w:hAnsi="Times New Roman" w:cs="Times New Roman"/>
              </w:rPr>
            </w:pPr>
            <w:r w:rsidRPr="001377C7">
              <w:rPr>
                <w:rFonts w:ascii="Times New Roman" w:hAnsi="Times New Roman" w:cs="Times New Roman"/>
              </w:rPr>
              <w:t>No visible growth</w:t>
            </w:r>
          </w:p>
        </w:tc>
      </w:tr>
      <w:tr w:rsidR="00BC3E3B" w:rsidRPr="001377C7" w:rsidTr="005F3417">
        <w:trPr>
          <w:trHeight w:val="491"/>
        </w:trPr>
        <w:tc>
          <w:tcPr>
            <w:tcW w:w="2253" w:type="dxa"/>
            <w:hideMark/>
          </w:tcPr>
          <w:p w:rsidR="00BC3E3B" w:rsidRPr="001377C7" w:rsidRDefault="00BC3E3B" w:rsidP="005F3417">
            <w:pPr>
              <w:rPr>
                <w:rFonts w:ascii="Times New Roman" w:hAnsi="Times New Roman" w:cs="Times New Roman"/>
              </w:rPr>
            </w:pPr>
            <w:r w:rsidRPr="001377C7">
              <w:rPr>
                <w:rFonts w:ascii="Times New Roman" w:hAnsi="Times New Roman" w:cs="Times New Roman"/>
              </w:rPr>
              <w:t>Cereal field 2</w:t>
            </w:r>
          </w:p>
        </w:tc>
        <w:tc>
          <w:tcPr>
            <w:tcW w:w="3520" w:type="dxa"/>
            <w:hideMark/>
          </w:tcPr>
          <w:p w:rsidR="00BC3E3B" w:rsidRPr="001377C7" w:rsidRDefault="00BC3E3B" w:rsidP="005F3417">
            <w:pPr>
              <w:jc w:val="center"/>
              <w:rPr>
                <w:rFonts w:ascii="Times New Roman" w:hAnsi="Times New Roman" w:cs="Times New Roman"/>
              </w:rPr>
            </w:pPr>
            <w:r w:rsidRPr="001377C7">
              <w:rPr>
                <w:rFonts w:ascii="Times New Roman" w:hAnsi="Times New Roman" w:cs="Times New Roman"/>
              </w:rPr>
              <w:t>No visible growth</w:t>
            </w:r>
          </w:p>
        </w:tc>
        <w:tc>
          <w:tcPr>
            <w:tcW w:w="3065" w:type="dxa"/>
            <w:hideMark/>
          </w:tcPr>
          <w:p w:rsidR="00BC3E3B" w:rsidRPr="001377C7" w:rsidRDefault="00BC3E3B" w:rsidP="005F3417">
            <w:pPr>
              <w:jc w:val="center"/>
              <w:rPr>
                <w:rFonts w:ascii="Times New Roman" w:hAnsi="Times New Roman" w:cs="Times New Roman"/>
              </w:rPr>
            </w:pPr>
            <w:r w:rsidRPr="001377C7">
              <w:rPr>
                <w:rFonts w:ascii="Times New Roman" w:hAnsi="Times New Roman" w:cs="Times New Roman"/>
              </w:rPr>
              <w:t>No visible growth</w:t>
            </w:r>
          </w:p>
        </w:tc>
      </w:tr>
    </w:tbl>
    <w:p w:rsidR="00BC3E3B" w:rsidRPr="001377C7" w:rsidRDefault="00BC3E3B" w:rsidP="001377C7">
      <w:pPr>
        <w:spacing w:after="0" w:line="360" w:lineRule="auto"/>
        <w:jc w:val="both"/>
        <w:rPr>
          <w:rFonts w:ascii="Times New Roman" w:hAnsi="Times New Roman" w:cs="Times New Roman"/>
          <w:kern w:val="2"/>
          <w:sz w:val="24"/>
          <w:szCs w:val="24"/>
          <w14:ligatures w14:val="standardContextual"/>
        </w:rPr>
      </w:pPr>
    </w:p>
    <w:p w:rsidR="00BC3E3B" w:rsidRPr="005947A9" w:rsidRDefault="00BC3E3B" w:rsidP="005947A9">
      <w:pPr>
        <w:pStyle w:val="ListParagraph"/>
        <w:numPr>
          <w:ilvl w:val="1"/>
          <w:numId w:val="2"/>
        </w:numPr>
        <w:spacing w:after="0" w:line="360" w:lineRule="auto"/>
        <w:ind w:left="0" w:firstLine="31"/>
        <w:jc w:val="both"/>
        <w:rPr>
          <w:rFonts w:ascii="Times New Roman" w:hAnsi="Times New Roman" w:cs="Times New Roman"/>
          <w:b/>
        </w:rPr>
      </w:pPr>
      <w:r w:rsidRPr="005947A9">
        <w:rPr>
          <w:rFonts w:ascii="Times New Roman" w:hAnsi="Times New Roman" w:cs="Times New Roman"/>
          <w:b/>
        </w:rPr>
        <w:t xml:space="preserve">Morphological and Biochemical identification of </w:t>
      </w:r>
      <w:r w:rsidRPr="005947A9">
        <w:rPr>
          <w:rFonts w:ascii="Times New Roman" w:hAnsi="Times New Roman" w:cs="Times New Roman"/>
          <w:b/>
          <w:i/>
          <w:iCs/>
        </w:rPr>
        <w:t>Bacillus</w:t>
      </w:r>
      <w:r w:rsidRPr="005947A9">
        <w:rPr>
          <w:rFonts w:ascii="Times New Roman" w:hAnsi="Times New Roman" w:cs="Times New Roman"/>
          <w:b/>
        </w:rPr>
        <w:t xml:space="preserve"> </w:t>
      </w:r>
      <w:r w:rsidRPr="005947A9">
        <w:rPr>
          <w:rFonts w:ascii="Times New Roman" w:hAnsi="Times New Roman" w:cs="Times New Roman"/>
          <w:b/>
          <w:i/>
          <w:iCs/>
        </w:rPr>
        <w:t>cereus</w:t>
      </w:r>
      <w:r w:rsidRPr="005947A9">
        <w:rPr>
          <w:rFonts w:ascii="Times New Roman" w:hAnsi="Times New Roman" w:cs="Times New Roman"/>
          <w:b/>
        </w:rPr>
        <w:t xml:space="preserve"> </w:t>
      </w:r>
    </w:p>
    <w:tbl>
      <w:tblPr>
        <w:tblStyle w:val="TableGrid"/>
        <w:tblW w:w="9810" w:type="dxa"/>
        <w:tblInd w:w="-252" w:type="dxa"/>
        <w:tblLook w:val="04A0" w:firstRow="1" w:lastRow="0" w:firstColumn="1" w:lastColumn="0" w:noHBand="0" w:noVBand="1"/>
      </w:tblPr>
      <w:tblGrid>
        <w:gridCol w:w="2250"/>
        <w:gridCol w:w="3240"/>
        <w:gridCol w:w="4320"/>
      </w:tblGrid>
      <w:tr w:rsidR="00BC3E3B" w:rsidRPr="00DF29D2" w:rsidTr="00A834B0">
        <w:trPr>
          <w:trHeight w:val="539"/>
        </w:trPr>
        <w:tc>
          <w:tcPr>
            <w:tcW w:w="2250" w:type="dxa"/>
            <w:vAlign w:val="center"/>
            <w:hideMark/>
          </w:tcPr>
          <w:p w:rsidR="00BC3E3B" w:rsidRPr="00DF29D2" w:rsidRDefault="00BC3E3B" w:rsidP="005F3417">
            <w:pPr>
              <w:spacing w:line="360" w:lineRule="auto"/>
              <w:jc w:val="center"/>
              <w:rPr>
                <w:rFonts w:ascii="Times New Roman" w:hAnsi="Times New Roman" w:cs="Times New Roman"/>
                <w:b/>
              </w:rPr>
            </w:pPr>
            <w:r w:rsidRPr="00DF29D2">
              <w:rPr>
                <w:rFonts w:ascii="Times New Roman" w:hAnsi="Times New Roman" w:cs="Times New Roman"/>
                <w:b/>
              </w:rPr>
              <w:t>Test/characteristics</w:t>
            </w:r>
          </w:p>
        </w:tc>
        <w:tc>
          <w:tcPr>
            <w:tcW w:w="3240" w:type="dxa"/>
            <w:vAlign w:val="center"/>
            <w:hideMark/>
          </w:tcPr>
          <w:p w:rsidR="00BC3E3B" w:rsidRPr="00DF29D2" w:rsidRDefault="00BC3E3B" w:rsidP="005F3417">
            <w:pPr>
              <w:spacing w:line="360" w:lineRule="auto"/>
              <w:jc w:val="center"/>
              <w:rPr>
                <w:rFonts w:ascii="Times New Roman" w:hAnsi="Times New Roman" w:cs="Times New Roman"/>
                <w:b/>
              </w:rPr>
            </w:pPr>
            <w:r w:rsidRPr="00DF29D2">
              <w:rPr>
                <w:rFonts w:ascii="Times New Roman" w:hAnsi="Times New Roman" w:cs="Times New Roman"/>
                <w:b/>
              </w:rPr>
              <w:t>Observation</w:t>
            </w:r>
          </w:p>
        </w:tc>
        <w:tc>
          <w:tcPr>
            <w:tcW w:w="4320" w:type="dxa"/>
            <w:vAlign w:val="center"/>
            <w:hideMark/>
          </w:tcPr>
          <w:p w:rsidR="00BC3E3B" w:rsidRPr="00DF29D2" w:rsidRDefault="00BC3E3B" w:rsidP="005F3417">
            <w:pPr>
              <w:spacing w:line="360" w:lineRule="auto"/>
              <w:jc w:val="center"/>
              <w:rPr>
                <w:rFonts w:ascii="Times New Roman" w:hAnsi="Times New Roman" w:cs="Times New Roman"/>
                <w:b/>
              </w:rPr>
            </w:pPr>
            <w:r w:rsidRPr="00DF29D2">
              <w:rPr>
                <w:rFonts w:ascii="Times New Roman" w:hAnsi="Times New Roman" w:cs="Times New Roman"/>
                <w:b/>
              </w:rPr>
              <w:t>Interpretation</w:t>
            </w:r>
          </w:p>
        </w:tc>
      </w:tr>
      <w:tr w:rsidR="00BC3E3B" w:rsidRPr="001377C7" w:rsidTr="00A834B0">
        <w:trPr>
          <w:trHeight w:val="269"/>
        </w:trPr>
        <w:tc>
          <w:tcPr>
            <w:tcW w:w="2250" w:type="dxa"/>
            <w:vAlign w:val="center"/>
            <w:hideMark/>
          </w:tcPr>
          <w:p w:rsidR="00BC3E3B" w:rsidRPr="001377C7" w:rsidRDefault="00BC3E3B" w:rsidP="005F3417">
            <w:pPr>
              <w:spacing w:line="360" w:lineRule="auto"/>
              <w:jc w:val="center"/>
              <w:rPr>
                <w:rFonts w:ascii="Times New Roman" w:hAnsi="Times New Roman" w:cs="Times New Roman"/>
              </w:rPr>
            </w:pPr>
            <w:r w:rsidRPr="001377C7">
              <w:rPr>
                <w:rFonts w:ascii="Times New Roman" w:hAnsi="Times New Roman" w:cs="Times New Roman"/>
              </w:rPr>
              <w:t>Colony appearance</w:t>
            </w:r>
          </w:p>
        </w:tc>
        <w:tc>
          <w:tcPr>
            <w:tcW w:w="3240" w:type="dxa"/>
            <w:vAlign w:val="center"/>
            <w:hideMark/>
          </w:tcPr>
          <w:p w:rsidR="00BC3E3B" w:rsidRPr="001377C7" w:rsidRDefault="00BC3E3B" w:rsidP="005F3417">
            <w:pPr>
              <w:spacing w:line="360" w:lineRule="auto"/>
              <w:jc w:val="center"/>
              <w:rPr>
                <w:rFonts w:ascii="Times New Roman" w:hAnsi="Times New Roman" w:cs="Times New Roman"/>
              </w:rPr>
            </w:pPr>
            <w:r w:rsidRPr="001377C7">
              <w:rPr>
                <w:rFonts w:ascii="Times New Roman" w:hAnsi="Times New Roman" w:cs="Times New Roman"/>
              </w:rPr>
              <w:t>Large, rough, dry and irregular</w:t>
            </w:r>
          </w:p>
        </w:tc>
        <w:tc>
          <w:tcPr>
            <w:tcW w:w="4320" w:type="dxa"/>
            <w:vAlign w:val="center"/>
            <w:hideMark/>
          </w:tcPr>
          <w:p w:rsidR="00BC3E3B" w:rsidRPr="001377C7" w:rsidRDefault="00BC3E3B" w:rsidP="005F3417">
            <w:pPr>
              <w:spacing w:line="360" w:lineRule="auto"/>
              <w:jc w:val="center"/>
              <w:rPr>
                <w:rFonts w:ascii="Times New Roman" w:hAnsi="Times New Roman" w:cs="Times New Roman"/>
              </w:rPr>
            </w:pPr>
            <w:r w:rsidRPr="001377C7">
              <w:rPr>
                <w:rFonts w:ascii="Times New Roman" w:hAnsi="Times New Roman" w:cs="Times New Roman"/>
              </w:rPr>
              <w:t>Suggest</w:t>
            </w:r>
            <w:r w:rsidRPr="001377C7">
              <w:rPr>
                <w:rFonts w:ascii="Times New Roman" w:hAnsi="Times New Roman" w:cs="Times New Roman"/>
                <w:i/>
                <w:iCs/>
              </w:rPr>
              <w:t xml:space="preserve"> Bacillus spp.</w:t>
            </w:r>
          </w:p>
        </w:tc>
      </w:tr>
      <w:tr w:rsidR="00BC3E3B" w:rsidRPr="001377C7" w:rsidTr="00A834B0">
        <w:trPr>
          <w:trHeight w:val="59"/>
        </w:trPr>
        <w:tc>
          <w:tcPr>
            <w:tcW w:w="2250" w:type="dxa"/>
            <w:vAlign w:val="center"/>
            <w:hideMark/>
          </w:tcPr>
          <w:p w:rsidR="00BC3E3B" w:rsidRPr="001377C7" w:rsidRDefault="00BC3E3B" w:rsidP="005F3417">
            <w:pPr>
              <w:spacing w:line="360" w:lineRule="auto"/>
              <w:jc w:val="center"/>
              <w:rPr>
                <w:rFonts w:ascii="Times New Roman" w:hAnsi="Times New Roman" w:cs="Times New Roman"/>
              </w:rPr>
            </w:pPr>
            <w:r w:rsidRPr="001377C7">
              <w:rPr>
                <w:rFonts w:ascii="Times New Roman" w:hAnsi="Times New Roman" w:cs="Times New Roman"/>
              </w:rPr>
              <w:t>Elevation</w:t>
            </w:r>
          </w:p>
        </w:tc>
        <w:tc>
          <w:tcPr>
            <w:tcW w:w="3240" w:type="dxa"/>
            <w:vAlign w:val="center"/>
            <w:hideMark/>
          </w:tcPr>
          <w:p w:rsidR="00BC3E3B" w:rsidRPr="001377C7" w:rsidRDefault="00BC3E3B" w:rsidP="005F3417">
            <w:pPr>
              <w:spacing w:line="360" w:lineRule="auto"/>
              <w:jc w:val="center"/>
              <w:rPr>
                <w:rFonts w:ascii="Times New Roman" w:hAnsi="Times New Roman" w:cs="Times New Roman"/>
              </w:rPr>
            </w:pPr>
            <w:r w:rsidRPr="001377C7">
              <w:rPr>
                <w:rFonts w:ascii="Times New Roman" w:hAnsi="Times New Roman" w:cs="Times New Roman"/>
              </w:rPr>
              <w:t>Slightly raise to flat</w:t>
            </w:r>
          </w:p>
        </w:tc>
        <w:tc>
          <w:tcPr>
            <w:tcW w:w="4320" w:type="dxa"/>
            <w:vAlign w:val="center"/>
            <w:hideMark/>
          </w:tcPr>
          <w:p w:rsidR="00BC3E3B" w:rsidRPr="001377C7" w:rsidRDefault="00BC3E3B" w:rsidP="005F3417">
            <w:pPr>
              <w:spacing w:line="360" w:lineRule="auto"/>
              <w:jc w:val="center"/>
              <w:rPr>
                <w:rFonts w:ascii="Times New Roman" w:hAnsi="Times New Roman" w:cs="Times New Roman"/>
                <w:i/>
                <w:iCs/>
              </w:rPr>
            </w:pPr>
            <w:r w:rsidRPr="001377C7">
              <w:rPr>
                <w:rFonts w:ascii="Times New Roman" w:hAnsi="Times New Roman" w:cs="Times New Roman"/>
              </w:rPr>
              <w:t xml:space="preserve">Consistent with </w:t>
            </w:r>
            <w:r w:rsidRPr="001377C7">
              <w:rPr>
                <w:rFonts w:ascii="Times New Roman" w:hAnsi="Times New Roman" w:cs="Times New Roman"/>
                <w:i/>
                <w:iCs/>
              </w:rPr>
              <w:t>Bacillus cereus</w:t>
            </w:r>
          </w:p>
        </w:tc>
      </w:tr>
      <w:tr w:rsidR="00BC3E3B" w:rsidRPr="001377C7" w:rsidTr="00A834B0">
        <w:trPr>
          <w:trHeight w:val="59"/>
        </w:trPr>
        <w:tc>
          <w:tcPr>
            <w:tcW w:w="2250" w:type="dxa"/>
            <w:vAlign w:val="center"/>
            <w:hideMark/>
          </w:tcPr>
          <w:p w:rsidR="00BC3E3B" w:rsidRPr="001377C7" w:rsidRDefault="00BC3E3B" w:rsidP="005F3417">
            <w:pPr>
              <w:spacing w:line="360" w:lineRule="auto"/>
              <w:jc w:val="center"/>
              <w:rPr>
                <w:rFonts w:ascii="Times New Roman" w:hAnsi="Times New Roman" w:cs="Times New Roman"/>
              </w:rPr>
            </w:pPr>
            <w:r w:rsidRPr="001377C7">
              <w:rPr>
                <w:rFonts w:ascii="Times New Roman" w:hAnsi="Times New Roman" w:cs="Times New Roman"/>
              </w:rPr>
              <w:lastRenderedPageBreak/>
              <w:t>Margin</w:t>
            </w:r>
          </w:p>
        </w:tc>
        <w:tc>
          <w:tcPr>
            <w:tcW w:w="3240" w:type="dxa"/>
            <w:vAlign w:val="center"/>
            <w:hideMark/>
          </w:tcPr>
          <w:p w:rsidR="00BC3E3B" w:rsidRPr="001377C7" w:rsidRDefault="00BC3E3B" w:rsidP="005F3417">
            <w:pPr>
              <w:spacing w:line="360" w:lineRule="auto"/>
              <w:jc w:val="center"/>
              <w:rPr>
                <w:rFonts w:ascii="Times New Roman" w:hAnsi="Times New Roman" w:cs="Times New Roman"/>
              </w:rPr>
            </w:pPr>
            <w:r w:rsidRPr="001377C7">
              <w:rPr>
                <w:rFonts w:ascii="Times New Roman" w:hAnsi="Times New Roman" w:cs="Times New Roman"/>
              </w:rPr>
              <w:t>Undulated</w:t>
            </w:r>
          </w:p>
        </w:tc>
        <w:tc>
          <w:tcPr>
            <w:tcW w:w="4320" w:type="dxa"/>
            <w:vAlign w:val="center"/>
            <w:hideMark/>
          </w:tcPr>
          <w:p w:rsidR="00BC3E3B" w:rsidRPr="001377C7" w:rsidRDefault="00BC3E3B" w:rsidP="005F3417">
            <w:pPr>
              <w:spacing w:line="360" w:lineRule="auto"/>
              <w:jc w:val="center"/>
              <w:rPr>
                <w:rFonts w:ascii="Times New Roman" w:hAnsi="Times New Roman" w:cs="Times New Roman"/>
                <w:i/>
                <w:iCs/>
              </w:rPr>
            </w:pPr>
            <w:r w:rsidRPr="001377C7">
              <w:rPr>
                <w:rFonts w:ascii="Times New Roman" w:hAnsi="Times New Roman" w:cs="Times New Roman"/>
              </w:rPr>
              <w:t xml:space="preserve">Typical of </w:t>
            </w:r>
            <w:r w:rsidRPr="001377C7">
              <w:rPr>
                <w:rFonts w:ascii="Times New Roman" w:hAnsi="Times New Roman" w:cs="Times New Roman"/>
                <w:i/>
                <w:iCs/>
              </w:rPr>
              <w:t>Bacillus cereus</w:t>
            </w:r>
          </w:p>
        </w:tc>
      </w:tr>
      <w:tr w:rsidR="00BC3E3B" w:rsidRPr="001377C7" w:rsidTr="00A834B0">
        <w:trPr>
          <w:trHeight w:val="59"/>
        </w:trPr>
        <w:tc>
          <w:tcPr>
            <w:tcW w:w="2250" w:type="dxa"/>
            <w:vAlign w:val="center"/>
            <w:hideMark/>
          </w:tcPr>
          <w:p w:rsidR="00BC3E3B" w:rsidRPr="001377C7" w:rsidRDefault="00BC3E3B" w:rsidP="005F3417">
            <w:pPr>
              <w:spacing w:line="360" w:lineRule="auto"/>
              <w:jc w:val="center"/>
              <w:rPr>
                <w:rFonts w:ascii="Times New Roman" w:hAnsi="Times New Roman" w:cs="Times New Roman"/>
              </w:rPr>
            </w:pPr>
            <w:r w:rsidRPr="001377C7">
              <w:rPr>
                <w:rFonts w:ascii="Times New Roman" w:hAnsi="Times New Roman" w:cs="Times New Roman"/>
              </w:rPr>
              <w:t>Color</w:t>
            </w:r>
          </w:p>
        </w:tc>
        <w:tc>
          <w:tcPr>
            <w:tcW w:w="3240" w:type="dxa"/>
            <w:vAlign w:val="center"/>
            <w:hideMark/>
          </w:tcPr>
          <w:p w:rsidR="00BC3E3B" w:rsidRPr="001377C7" w:rsidRDefault="00BC3E3B" w:rsidP="005F3417">
            <w:pPr>
              <w:spacing w:line="360" w:lineRule="auto"/>
              <w:jc w:val="center"/>
              <w:rPr>
                <w:rFonts w:ascii="Times New Roman" w:hAnsi="Times New Roman" w:cs="Times New Roman"/>
              </w:rPr>
            </w:pPr>
            <w:r w:rsidRPr="001377C7">
              <w:rPr>
                <w:rFonts w:ascii="Times New Roman" w:hAnsi="Times New Roman" w:cs="Times New Roman"/>
              </w:rPr>
              <w:t>Creamy to off-white</w:t>
            </w:r>
          </w:p>
        </w:tc>
        <w:tc>
          <w:tcPr>
            <w:tcW w:w="4320" w:type="dxa"/>
            <w:vAlign w:val="center"/>
            <w:hideMark/>
          </w:tcPr>
          <w:p w:rsidR="00BC3E3B" w:rsidRPr="001377C7" w:rsidRDefault="00BC3E3B" w:rsidP="005F3417">
            <w:pPr>
              <w:spacing w:line="360" w:lineRule="auto"/>
              <w:jc w:val="center"/>
              <w:rPr>
                <w:rFonts w:ascii="Times New Roman" w:hAnsi="Times New Roman" w:cs="Times New Roman"/>
                <w:i/>
                <w:iCs/>
              </w:rPr>
            </w:pPr>
            <w:r w:rsidRPr="001377C7">
              <w:rPr>
                <w:rFonts w:ascii="Times New Roman" w:hAnsi="Times New Roman" w:cs="Times New Roman"/>
              </w:rPr>
              <w:t xml:space="preserve">Common in </w:t>
            </w:r>
            <w:r w:rsidRPr="001377C7">
              <w:rPr>
                <w:rFonts w:ascii="Times New Roman" w:hAnsi="Times New Roman" w:cs="Times New Roman"/>
                <w:i/>
                <w:iCs/>
              </w:rPr>
              <w:t xml:space="preserve">B. cereus </w:t>
            </w:r>
            <w:r w:rsidRPr="001377C7">
              <w:rPr>
                <w:rFonts w:ascii="Times New Roman" w:hAnsi="Times New Roman" w:cs="Times New Roman"/>
              </w:rPr>
              <w:t>colonies</w:t>
            </w:r>
          </w:p>
        </w:tc>
      </w:tr>
      <w:tr w:rsidR="00BC3E3B" w:rsidRPr="001377C7" w:rsidTr="00A834B0">
        <w:trPr>
          <w:trHeight w:val="59"/>
        </w:trPr>
        <w:tc>
          <w:tcPr>
            <w:tcW w:w="2250" w:type="dxa"/>
            <w:vAlign w:val="center"/>
            <w:hideMark/>
          </w:tcPr>
          <w:p w:rsidR="00BC3E3B" w:rsidRPr="001377C7" w:rsidRDefault="00BC3E3B" w:rsidP="005F3417">
            <w:pPr>
              <w:spacing w:line="360" w:lineRule="auto"/>
              <w:jc w:val="center"/>
              <w:rPr>
                <w:rFonts w:ascii="Times New Roman" w:hAnsi="Times New Roman" w:cs="Times New Roman"/>
              </w:rPr>
            </w:pPr>
            <w:r w:rsidRPr="001377C7">
              <w:rPr>
                <w:rFonts w:ascii="Times New Roman" w:hAnsi="Times New Roman" w:cs="Times New Roman"/>
              </w:rPr>
              <w:t>Gram staining</w:t>
            </w:r>
          </w:p>
        </w:tc>
        <w:tc>
          <w:tcPr>
            <w:tcW w:w="3240" w:type="dxa"/>
            <w:vAlign w:val="center"/>
            <w:hideMark/>
          </w:tcPr>
          <w:p w:rsidR="00BC3E3B" w:rsidRPr="001377C7" w:rsidRDefault="00BC3E3B" w:rsidP="005F3417">
            <w:pPr>
              <w:spacing w:line="360" w:lineRule="auto"/>
              <w:jc w:val="center"/>
              <w:rPr>
                <w:rFonts w:ascii="Times New Roman" w:hAnsi="Times New Roman" w:cs="Times New Roman"/>
              </w:rPr>
            </w:pPr>
            <w:r w:rsidRPr="001377C7">
              <w:rPr>
                <w:rFonts w:ascii="Times New Roman" w:hAnsi="Times New Roman" w:cs="Times New Roman"/>
              </w:rPr>
              <w:t>Purple rod shaped cells</w:t>
            </w:r>
          </w:p>
        </w:tc>
        <w:tc>
          <w:tcPr>
            <w:tcW w:w="4320" w:type="dxa"/>
            <w:vAlign w:val="center"/>
            <w:hideMark/>
          </w:tcPr>
          <w:p w:rsidR="00BC3E3B" w:rsidRPr="001377C7" w:rsidRDefault="00BC3E3B" w:rsidP="005F3417">
            <w:pPr>
              <w:spacing w:line="360" w:lineRule="auto"/>
              <w:jc w:val="center"/>
              <w:rPr>
                <w:rFonts w:ascii="Times New Roman" w:hAnsi="Times New Roman" w:cs="Times New Roman"/>
                <w:b/>
                <w:bCs/>
                <w:i/>
                <w:iCs/>
              </w:rPr>
            </w:pPr>
            <w:r w:rsidRPr="001377C7">
              <w:rPr>
                <w:rFonts w:ascii="Times New Roman" w:hAnsi="Times New Roman" w:cs="Times New Roman"/>
              </w:rPr>
              <w:t xml:space="preserve">Gram positive </w:t>
            </w:r>
            <w:r w:rsidRPr="001377C7">
              <w:rPr>
                <w:rFonts w:ascii="Times New Roman" w:hAnsi="Times New Roman" w:cs="Times New Roman"/>
                <w:i/>
                <w:iCs/>
              </w:rPr>
              <w:t>Bacillus cereus</w:t>
            </w:r>
          </w:p>
        </w:tc>
      </w:tr>
      <w:tr w:rsidR="00BC3E3B" w:rsidRPr="001377C7" w:rsidTr="00A834B0">
        <w:trPr>
          <w:trHeight w:val="59"/>
        </w:trPr>
        <w:tc>
          <w:tcPr>
            <w:tcW w:w="2250" w:type="dxa"/>
            <w:vAlign w:val="center"/>
            <w:hideMark/>
          </w:tcPr>
          <w:p w:rsidR="00BC3E3B" w:rsidRPr="001377C7" w:rsidRDefault="00BC3E3B" w:rsidP="005F3417">
            <w:pPr>
              <w:spacing w:line="360" w:lineRule="auto"/>
              <w:jc w:val="center"/>
              <w:rPr>
                <w:rFonts w:ascii="Times New Roman" w:hAnsi="Times New Roman" w:cs="Times New Roman"/>
              </w:rPr>
            </w:pPr>
            <w:r w:rsidRPr="001377C7">
              <w:rPr>
                <w:rFonts w:ascii="Times New Roman" w:hAnsi="Times New Roman" w:cs="Times New Roman"/>
              </w:rPr>
              <w:t>Catalase test</w:t>
            </w:r>
          </w:p>
        </w:tc>
        <w:tc>
          <w:tcPr>
            <w:tcW w:w="3240" w:type="dxa"/>
            <w:vAlign w:val="center"/>
            <w:hideMark/>
          </w:tcPr>
          <w:p w:rsidR="00BC3E3B" w:rsidRPr="001377C7" w:rsidRDefault="00BC3E3B" w:rsidP="005F3417">
            <w:pPr>
              <w:spacing w:line="360" w:lineRule="auto"/>
              <w:jc w:val="center"/>
              <w:rPr>
                <w:rFonts w:ascii="Times New Roman" w:hAnsi="Times New Roman" w:cs="Times New Roman"/>
              </w:rPr>
            </w:pPr>
            <w:r w:rsidRPr="001377C7">
              <w:rPr>
                <w:rFonts w:ascii="Times New Roman" w:hAnsi="Times New Roman" w:cs="Times New Roman"/>
              </w:rPr>
              <w:t>Immediate bubbling</w:t>
            </w:r>
          </w:p>
        </w:tc>
        <w:tc>
          <w:tcPr>
            <w:tcW w:w="4320" w:type="dxa"/>
            <w:vAlign w:val="center"/>
            <w:hideMark/>
          </w:tcPr>
          <w:p w:rsidR="00BC3E3B" w:rsidRPr="001377C7" w:rsidRDefault="00BC3E3B" w:rsidP="005F3417">
            <w:pPr>
              <w:spacing w:line="360" w:lineRule="auto"/>
              <w:jc w:val="center"/>
              <w:rPr>
                <w:rFonts w:ascii="Times New Roman" w:hAnsi="Times New Roman" w:cs="Times New Roman"/>
              </w:rPr>
            </w:pPr>
            <w:r w:rsidRPr="001377C7">
              <w:rPr>
                <w:rFonts w:ascii="Times New Roman" w:hAnsi="Times New Roman" w:cs="Times New Roman"/>
              </w:rPr>
              <w:t>Positive for catalase enzymes</w:t>
            </w:r>
          </w:p>
        </w:tc>
      </w:tr>
      <w:tr w:rsidR="00BC3E3B" w:rsidRPr="001377C7" w:rsidTr="00A834B0">
        <w:trPr>
          <w:trHeight w:val="59"/>
        </w:trPr>
        <w:tc>
          <w:tcPr>
            <w:tcW w:w="2250" w:type="dxa"/>
            <w:vAlign w:val="center"/>
            <w:hideMark/>
          </w:tcPr>
          <w:p w:rsidR="00BC3E3B" w:rsidRPr="001377C7" w:rsidRDefault="00BC3E3B" w:rsidP="005F3417">
            <w:pPr>
              <w:spacing w:line="360" w:lineRule="auto"/>
              <w:jc w:val="center"/>
              <w:rPr>
                <w:rFonts w:ascii="Times New Roman" w:hAnsi="Times New Roman" w:cs="Times New Roman"/>
              </w:rPr>
            </w:pPr>
            <w:r w:rsidRPr="001377C7">
              <w:rPr>
                <w:rFonts w:ascii="Times New Roman" w:hAnsi="Times New Roman" w:cs="Times New Roman"/>
              </w:rPr>
              <w:t>Spore staining</w:t>
            </w:r>
          </w:p>
        </w:tc>
        <w:tc>
          <w:tcPr>
            <w:tcW w:w="3240" w:type="dxa"/>
            <w:vAlign w:val="center"/>
            <w:hideMark/>
          </w:tcPr>
          <w:p w:rsidR="00BC3E3B" w:rsidRPr="001377C7" w:rsidRDefault="00BC3E3B" w:rsidP="005F3417">
            <w:pPr>
              <w:spacing w:line="360" w:lineRule="auto"/>
              <w:jc w:val="center"/>
              <w:rPr>
                <w:rFonts w:ascii="Times New Roman" w:hAnsi="Times New Roman" w:cs="Times New Roman"/>
              </w:rPr>
            </w:pPr>
            <w:r w:rsidRPr="001377C7">
              <w:rPr>
                <w:rFonts w:ascii="Times New Roman" w:hAnsi="Times New Roman" w:cs="Times New Roman"/>
              </w:rPr>
              <w:t>Green endospores, vegetable pink cells</w:t>
            </w:r>
          </w:p>
        </w:tc>
        <w:tc>
          <w:tcPr>
            <w:tcW w:w="4320" w:type="dxa"/>
            <w:vAlign w:val="center"/>
            <w:hideMark/>
          </w:tcPr>
          <w:p w:rsidR="00BC3E3B" w:rsidRPr="001377C7" w:rsidRDefault="00BC3E3B" w:rsidP="005F3417">
            <w:pPr>
              <w:spacing w:line="360" w:lineRule="auto"/>
              <w:jc w:val="center"/>
              <w:rPr>
                <w:rFonts w:ascii="Times New Roman" w:hAnsi="Times New Roman" w:cs="Times New Roman"/>
                <w:i/>
                <w:iCs/>
              </w:rPr>
            </w:pPr>
            <w:r w:rsidRPr="001377C7">
              <w:rPr>
                <w:rFonts w:ascii="Times New Roman" w:hAnsi="Times New Roman" w:cs="Times New Roman"/>
              </w:rPr>
              <w:t xml:space="preserve">Presence of endospores forming </w:t>
            </w:r>
            <w:r w:rsidRPr="001377C7">
              <w:rPr>
                <w:rFonts w:ascii="Times New Roman" w:hAnsi="Times New Roman" w:cs="Times New Roman"/>
                <w:i/>
                <w:iCs/>
              </w:rPr>
              <w:t>Bacillus</w:t>
            </w:r>
          </w:p>
        </w:tc>
      </w:tr>
    </w:tbl>
    <w:p w:rsidR="00DF29D2" w:rsidRPr="001377C7" w:rsidRDefault="00DF29D2" w:rsidP="001377C7">
      <w:pPr>
        <w:spacing w:after="0" w:line="360" w:lineRule="auto"/>
        <w:jc w:val="both"/>
        <w:rPr>
          <w:rFonts w:ascii="Times New Roman" w:hAnsi="Times New Roman" w:cs="Times New Roman"/>
          <w:sz w:val="24"/>
          <w:szCs w:val="24"/>
        </w:rPr>
      </w:pPr>
    </w:p>
    <w:p w:rsidR="00BC3E3B" w:rsidRPr="00DF29D2" w:rsidRDefault="00BC3E3B" w:rsidP="00DF29D2">
      <w:pPr>
        <w:pStyle w:val="ListParagraph"/>
        <w:numPr>
          <w:ilvl w:val="1"/>
          <w:numId w:val="2"/>
        </w:numPr>
        <w:spacing w:after="0" w:line="360" w:lineRule="auto"/>
        <w:ind w:left="0" w:firstLine="31"/>
        <w:jc w:val="both"/>
        <w:rPr>
          <w:rFonts w:ascii="Times New Roman" w:hAnsi="Times New Roman" w:cs="Times New Roman"/>
          <w:b/>
        </w:rPr>
      </w:pPr>
      <w:r w:rsidRPr="00DF29D2">
        <w:rPr>
          <w:rFonts w:ascii="Times New Roman" w:hAnsi="Times New Roman" w:cs="Times New Roman"/>
          <w:b/>
        </w:rPr>
        <w:t xml:space="preserve">Animal Grouping and Identification with Toxin Concentration </w:t>
      </w:r>
    </w:p>
    <w:tbl>
      <w:tblPr>
        <w:tblStyle w:val="TableGrid"/>
        <w:tblW w:w="7680" w:type="dxa"/>
        <w:tblInd w:w="841" w:type="dxa"/>
        <w:tblLook w:val="04A0" w:firstRow="1" w:lastRow="0" w:firstColumn="1" w:lastColumn="0" w:noHBand="0" w:noVBand="1"/>
      </w:tblPr>
      <w:tblGrid>
        <w:gridCol w:w="2231"/>
        <w:gridCol w:w="1946"/>
        <w:gridCol w:w="3503"/>
      </w:tblGrid>
      <w:tr w:rsidR="00BC3E3B" w:rsidRPr="001377C7" w:rsidTr="00A834B0">
        <w:trPr>
          <w:trHeight w:val="505"/>
        </w:trPr>
        <w:tc>
          <w:tcPr>
            <w:tcW w:w="2231" w:type="dxa"/>
            <w:vAlign w:val="center"/>
            <w:hideMark/>
          </w:tcPr>
          <w:p w:rsidR="00BC3E3B" w:rsidRPr="001377C7" w:rsidRDefault="00BC3E3B" w:rsidP="00DF29D2">
            <w:pPr>
              <w:spacing w:line="360" w:lineRule="auto"/>
              <w:jc w:val="center"/>
              <w:rPr>
                <w:rFonts w:ascii="Times New Roman" w:hAnsi="Times New Roman" w:cs="Times New Roman"/>
              </w:rPr>
            </w:pPr>
            <w:r w:rsidRPr="001377C7">
              <w:rPr>
                <w:rFonts w:ascii="Times New Roman" w:hAnsi="Times New Roman" w:cs="Times New Roman"/>
              </w:rPr>
              <w:t>Rat Number</w:t>
            </w:r>
          </w:p>
        </w:tc>
        <w:tc>
          <w:tcPr>
            <w:tcW w:w="1946" w:type="dxa"/>
            <w:vAlign w:val="center"/>
            <w:hideMark/>
          </w:tcPr>
          <w:p w:rsidR="00BC3E3B" w:rsidRPr="001377C7" w:rsidRDefault="00BC3E3B" w:rsidP="00DF29D2">
            <w:pPr>
              <w:spacing w:line="360" w:lineRule="auto"/>
              <w:jc w:val="center"/>
              <w:rPr>
                <w:rFonts w:ascii="Times New Roman" w:hAnsi="Times New Roman" w:cs="Times New Roman"/>
              </w:rPr>
            </w:pPr>
            <w:r w:rsidRPr="001377C7">
              <w:rPr>
                <w:rFonts w:ascii="Times New Roman" w:hAnsi="Times New Roman" w:cs="Times New Roman"/>
              </w:rPr>
              <w:t>Color code</w:t>
            </w:r>
          </w:p>
        </w:tc>
        <w:tc>
          <w:tcPr>
            <w:tcW w:w="3503" w:type="dxa"/>
            <w:vAlign w:val="center"/>
            <w:hideMark/>
          </w:tcPr>
          <w:p w:rsidR="00BC3E3B" w:rsidRPr="001377C7" w:rsidRDefault="00BC3E3B" w:rsidP="00DF29D2">
            <w:pPr>
              <w:spacing w:line="360" w:lineRule="auto"/>
              <w:jc w:val="center"/>
              <w:rPr>
                <w:rFonts w:ascii="Times New Roman" w:hAnsi="Times New Roman" w:cs="Times New Roman"/>
              </w:rPr>
            </w:pPr>
            <w:r w:rsidRPr="001377C7">
              <w:rPr>
                <w:rFonts w:ascii="Times New Roman" w:hAnsi="Times New Roman" w:cs="Times New Roman"/>
              </w:rPr>
              <w:t>Administered Toxin Concentration (%)</w:t>
            </w:r>
          </w:p>
        </w:tc>
      </w:tr>
      <w:tr w:rsidR="00BC3E3B" w:rsidRPr="001377C7" w:rsidTr="00A834B0">
        <w:trPr>
          <w:trHeight w:val="331"/>
        </w:trPr>
        <w:tc>
          <w:tcPr>
            <w:tcW w:w="2231" w:type="dxa"/>
            <w:vAlign w:val="center"/>
            <w:hideMark/>
          </w:tcPr>
          <w:p w:rsidR="00BC3E3B" w:rsidRPr="001377C7" w:rsidRDefault="00BC3E3B" w:rsidP="00DF29D2">
            <w:pPr>
              <w:spacing w:line="360" w:lineRule="auto"/>
              <w:jc w:val="center"/>
              <w:rPr>
                <w:rFonts w:ascii="Times New Roman" w:hAnsi="Times New Roman" w:cs="Times New Roman"/>
              </w:rPr>
            </w:pPr>
            <w:r w:rsidRPr="001377C7">
              <w:rPr>
                <w:rFonts w:ascii="Times New Roman" w:hAnsi="Times New Roman" w:cs="Times New Roman"/>
              </w:rPr>
              <w:t>Rat 1</w:t>
            </w:r>
          </w:p>
        </w:tc>
        <w:tc>
          <w:tcPr>
            <w:tcW w:w="1946" w:type="dxa"/>
            <w:vAlign w:val="center"/>
            <w:hideMark/>
          </w:tcPr>
          <w:p w:rsidR="00BC3E3B" w:rsidRPr="001377C7" w:rsidRDefault="00BC3E3B" w:rsidP="00DF29D2">
            <w:pPr>
              <w:spacing w:line="360" w:lineRule="auto"/>
              <w:jc w:val="center"/>
              <w:rPr>
                <w:rFonts w:ascii="Times New Roman" w:hAnsi="Times New Roman" w:cs="Times New Roman"/>
              </w:rPr>
            </w:pPr>
            <w:r w:rsidRPr="001377C7">
              <w:rPr>
                <w:rFonts w:ascii="Times New Roman" w:hAnsi="Times New Roman" w:cs="Times New Roman"/>
              </w:rPr>
              <w:t>Red</w:t>
            </w:r>
          </w:p>
        </w:tc>
        <w:tc>
          <w:tcPr>
            <w:tcW w:w="3503" w:type="dxa"/>
            <w:vAlign w:val="center"/>
            <w:hideMark/>
          </w:tcPr>
          <w:p w:rsidR="00BC3E3B" w:rsidRPr="001377C7" w:rsidRDefault="00BC3E3B" w:rsidP="00DF29D2">
            <w:pPr>
              <w:spacing w:line="360" w:lineRule="auto"/>
              <w:jc w:val="center"/>
              <w:rPr>
                <w:rFonts w:ascii="Times New Roman" w:hAnsi="Times New Roman" w:cs="Times New Roman"/>
              </w:rPr>
            </w:pPr>
            <w:r w:rsidRPr="001377C7">
              <w:rPr>
                <w:rFonts w:ascii="Times New Roman" w:hAnsi="Times New Roman" w:cs="Times New Roman"/>
              </w:rPr>
              <w:t>100%</w:t>
            </w:r>
          </w:p>
        </w:tc>
      </w:tr>
      <w:tr w:rsidR="00BC3E3B" w:rsidRPr="001377C7" w:rsidTr="00A834B0">
        <w:trPr>
          <w:trHeight w:val="321"/>
        </w:trPr>
        <w:tc>
          <w:tcPr>
            <w:tcW w:w="2231" w:type="dxa"/>
            <w:vAlign w:val="center"/>
            <w:hideMark/>
          </w:tcPr>
          <w:p w:rsidR="00BC3E3B" w:rsidRPr="001377C7" w:rsidRDefault="00BC3E3B" w:rsidP="00DF29D2">
            <w:pPr>
              <w:spacing w:line="360" w:lineRule="auto"/>
              <w:jc w:val="center"/>
              <w:rPr>
                <w:rFonts w:ascii="Times New Roman" w:hAnsi="Times New Roman" w:cs="Times New Roman"/>
              </w:rPr>
            </w:pPr>
            <w:r w:rsidRPr="001377C7">
              <w:rPr>
                <w:rFonts w:ascii="Times New Roman" w:hAnsi="Times New Roman" w:cs="Times New Roman"/>
              </w:rPr>
              <w:t>Rat 2</w:t>
            </w:r>
          </w:p>
        </w:tc>
        <w:tc>
          <w:tcPr>
            <w:tcW w:w="1946" w:type="dxa"/>
            <w:vAlign w:val="center"/>
            <w:hideMark/>
          </w:tcPr>
          <w:p w:rsidR="00BC3E3B" w:rsidRPr="001377C7" w:rsidRDefault="00BC3E3B" w:rsidP="00DF29D2">
            <w:pPr>
              <w:spacing w:line="360" w:lineRule="auto"/>
              <w:jc w:val="center"/>
              <w:rPr>
                <w:rFonts w:ascii="Times New Roman" w:hAnsi="Times New Roman" w:cs="Times New Roman"/>
              </w:rPr>
            </w:pPr>
            <w:r w:rsidRPr="001377C7">
              <w:rPr>
                <w:rFonts w:ascii="Times New Roman" w:hAnsi="Times New Roman" w:cs="Times New Roman"/>
              </w:rPr>
              <w:t>Black</w:t>
            </w:r>
          </w:p>
        </w:tc>
        <w:tc>
          <w:tcPr>
            <w:tcW w:w="3503" w:type="dxa"/>
            <w:vAlign w:val="center"/>
            <w:hideMark/>
          </w:tcPr>
          <w:p w:rsidR="00BC3E3B" w:rsidRPr="001377C7" w:rsidRDefault="00BC3E3B" w:rsidP="00DF29D2">
            <w:pPr>
              <w:spacing w:line="360" w:lineRule="auto"/>
              <w:jc w:val="center"/>
              <w:rPr>
                <w:rFonts w:ascii="Times New Roman" w:hAnsi="Times New Roman" w:cs="Times New Roman"/>
              </w:rPr>
            </w:pPr>
            <w:r w:rsidRPr="001377C7">
              <w:rPr>
                <w:rFonts w:ascii="Times New Roman" w:hAnsi="Times New Roman" w:cs="Times New Roman"/>
              </w:rPr>
              <w:t>80%</w:t>
            </w:r>
          </w:p>
        </w:tc>
      </w:tr>
      <w:tr w:rsidR="00BC3E3B" w:rsidRPr="001377C7" w:rsidTr="00A834B0">
        <w:trPr>
          <w:trHeight w:val="331"/>
        </w:trPr>
        <w:tc>
          <w:tcPr>
            <w:tcW w:w="2231" w:type="dxa"/>
            <w:vAlign w:val="center"/>
            <w:hideMark/>
          </w:tcPr>
          <w:p w:rsidR="00BC3E3B" w:rsidRPr="001377C7" w:rsidRDefault="00BC3E3B" w:rsidP="00DF29D2">
            <w:pPr>
              <w:spacing w:line="360" w:lineRule="auto"/>
              <w:jc w:val="center"/>
              <w:rPr>
                <w:rFonts w:ascii="Times New Roman" w:hAnsi="Times New Roman" w:cs="Times New Roman"/>
              </w:rPr>
            </w:pPr>
            <w:r w:rsidRPr="001377C7">
              <w:rPr>
                <w:rFonts w:ascii="Times New Roman" w:hAnsi="Times New Roman" w:cs="Times New Roman"/>
              </w:rPr>
              <w:t>Rat 3</w:t>
            </w:r>
          </w:p>
        </w:tc>
        <w:tc>
          <w:tcPr>
            <w:tcW w:w="1946" w:type="dxa"/>
            <w:vAlign w:val="center"/>
            <w:hideMark/>
          </w:tcPr>
          <w:p w:rsidR="00BC3E3B" w:rsidRPr="001377C7" w:rsidRDefault="00BC3E3B" w:rsidP="00DF29D2">
            <w:pPr>
              <w:spacing w:line="360" w:lineRule="auto"/>
              <w:jc w:val="center"/>
              <w:rPr>
                <w:rFonts w:ascii="Times New Roman" w:hAnsi="Times New Roman" w:cs="Times New Roman"/>
              </w:rPr>
            </w:pPr>
            <w:r w:rsidRPr="001377C7">
              <w:rPr>
                <w:rFonts w:ascii="Times New Roman" w:hAnsi="Times New Roman" w:cs="Times New Roman"/>
              </w:rPr>
              <w:t>Green</w:t>
            </w:r>
          </w:p>
        </w:tc>
        <w:tc>
          <w:tcPr>
            <w:tcW w:w="3503" w:type="dxa"/>
            <w:vAlign w:val="center"/>
            <w:hideMark/>
          </w:tcPr>
          <w:p w:rsidR="00BC3E3B" w:rsidRPr="001377C7" w:rsidRDefault="00BC3E3B" w:rsidP="00DF29D2">
            <w:pPr>
              <w:spacing w:line="360" w:lineRule="auto"/>
              <w:jc w:val="center"/>
              <w:rPr>
                <w:rFonts w:ascii="Times New Roman" w:hAnsi="Times New Roman" w:cs="Times New Roman"/>
              </w:rPr>
            </w:pPr>
            <w:r w:rsidRPr="001377C7">
              <w:rPr>
                <w:rFonts w:ascii="Times New Roman" w:hAnsi="Times New Roman" w:cs="Times New Roman"/>
              </w:rPr>
              <w:t>60%</w:t>
            </w:r>
          </w:p>
        </w:tc>
      </w:tr>
      <w:tr w:rsidR="00BC3E3B" w:rsidRPr="001377C7" w:rsidTr="00A834B0">
        <w:trPr>
          <w:trHeight w:val="331"/>
        </w:trPr>
        <w:tc>
          <w:tcPr>
            <w:tcW w:w="2231" w:type="dxa"/>
            <w:vAlign w:val="center"/>
            <w:hideMark/>
          </w:tcPr>
          <w:p w:rsidR="00BC3E3B" w:rsidRPr="001377C7" w:rsidRDefault="00BC3E3B" w:rsidP="00DF29D2">
            <w:pPr>
              <w:spacing w:line="360" w:lineRule="auto"/>
              <w:jc w:val="center"/>
              <w:rPr>
                <w:rFonts w:ascii="Times New Roman" w:hAnsi="Times New Roman" w:cs="Times New Roman"/>
              </w:rPr>
            </w:pPr>
            <w:r w:rsidRPr="001377C7">
              <w:rPr>
                <w:rFonts w:ascii="Times New Roman" w:hAnsi="Times New Roman" w:cs="Times New Roman"/>
              </w:rPr>
              <w:t>Rat 4</w:t>
            </w:r>
          </w:p>
        </w:tc>
        <w:tc>
          <w:tcPr>
            <w:tcW w:w="1946" w:type="dxa"/>
            <w:vAlign w:val="center"/>
            <w:hideMark/>
          </w:tcPr>
          <w:p w:rsidR="00BC3E3B" w:rsidRPr="001377C7" w:rsidRDefault="00BC3E3B" w:rsidP="00DF29D2">
            <w:pPr>
              <w:spacing w:line="360" w:lineRule="auto"/>
              <w:jc w:val="center"/>
              <w:rPr>
                <w:rFonts w:ascii="Times New Roman" w:hAnsi="Times New Roman" w:cs="Times New Roman"/>
              </w:rPr>
            </w:pPr>
            <w:r w:rsidRPr="001377C7">
              <w:rPr>
                <w:rFonts w:ascii="Times New Roman" w:hAnsi="Times New Roman" w:cs="Times New Roman"/>
              </w:rPr>
              <w:t>Blue</w:t>
            </w:r>
          </w:p>
        </w:tc>
        <w:tc>
          <w:tcPr>
            <w:tcW w:w="3503" w:type="dxa"/>
            <w:vAlign w:val="center"/>
            <w:hideMark/>
          </w:tcPr>
          <w:p w:rsidR="00BC3E3B" w:rsidRPr="001377C7" w:rsidRDefault="00BC3E3B" w:rsidP="00DF29D2">
            <w:pPr>
              <w:spacing w:line="360" w:lineRule="auto"/>
              <w:jc w:val="center"/>
              <w:rPr>
                <w:rFonts w:ascii="Times New Roman" w:hAnsi="Times New Roman" w:cs="Times New Roman"/>
              </w:rPr>
            </w:pPr>
            <w:r w:rsidRPr="001377C7">
              <w:rPr>
                <w:rFonts w:ascii="Times New Roman" w:hAnsi="Times New Roman" w:cs="Times New Roman"/>
              </w:rPr>
              <w:t>50%</w:t>
            </w:r>
          </w:p>
        </w:tc>
      </w:tr>
    </w:tbl>
    <w:p w:rsidR="00BC3E3B" w:rsidRDefault="00BC3E3B" w:rsidP="001377C7">
      <w:pPr>
        <w:spacing w:after="0" w:line="360" w:lineRule="auto"/>
        <w:jc w:val="both"/>
        <w:rPr>
          <w:rFonts w:ascii="Times New Roman" w:hAnsi="Times New Roman" w:cs="Times New Roman"/>
          <w:kern w:val="2"/>
          <w:sz w:val="24"/>
          <w:szCs w:val="24"/>
          <w14:ligatures w14:val="standardContextual"/>
        </w:rPr>
      </w:pPr>
    </w:p>
    <w:p w:rsidR="00A834B0" w:rsidRPr="001377C7" w:rsidRDefault="00A834B0" w:rsidP="001377C7">
      <w:pPr>
        <w:spacing w:after="0" w:line="360" w:lineRule="auto"/>
        <w:jc w:val="both"/>
        <w:rPr>
          <w:rFonts w:ascii="Times New Roman" w:hAnsi="Times New Roman" w:cs="Times New Roman"/>
          <w:kern w:val="2"/>
          <w:sz w:val="24"/>
          <w:szCs w:val="24"/>
          <w14:ligatures w14:val="standardContextual"/>
        </w:rPr>
      </w:pPr>
    </w:p>
    <w:p w:rsidR="00BC3E3B" w:rsidRPr="00A834B0" w:rsidRDefault="00BC3E3B" w:rsidP="001377C7">
      <w:pPr>
        <w:spacing w:after="0" w:line="360" w:lineRule="auto"/>
        <w:jc w:val="both"/>
        <w:rPr>
          <w:rFonts w:ascii="Times New Roman" w:hAnsi="Times New Roman" w:cs="Times New Roman"/>
          <w:b/>
          <w:sz w:val="24"/>
          <w:szCs w:val="24"/>
        </w:rPr>
      </w:pPr>
      <w:r w:rsidRPr="00A834B0">
        <w:rPr>
          <w:rFonts w:ascii="Times New Roman" w:hAnsi="Times New Roman" w:cs="Times New Roman"/>
          <w:b/>
          <w:iCs/>
          <w:sz w:val="24"/>
          <w:szCs w:val="24"/>
        </w:rPr>
        <w:t xml:space="preserve">3.4 </w:t>
      </w:r>
      <w:r w:rsidR="00A834B0" w:rsidRPr="00A834B0">
        <w:rPr>
          <w:rFonts w:ascii="Times New Roman" w:hAnsi="Times New Roman" w:cs="Times New Roman"/>
          <w:b/>
          <w:iCs/>
          <w:sz w:val="24"/>
          <w:szCs w:val="24"/>
        </w:rPr>
        <w:tab/>
      </w:r>
      <w:r w:rsidRPr="00A834B0">
        <w:rPr>
          <w:rFonts w:ascii="Times New Roman" w:hAnsi="Times New Roman" w:cs="Times New Roman"/>
          <w:b/>
          <w:iCs/>
          <w:sz w:val="24"/>
          <w:szCs w:val="24"/>
        </w:rPr>
        <w:t>Daily Observation for100% conc. Toxin Administration in Rats</w:t>
      </w:r>
      <w:r w:rsidRPr="00A834B0">
        <w:rPr>
          <w:rFonts w:ascii="Times New Roman" w:hAnsi="Times New Roman" w:cs="Times New Roman"/>
          <w:b/>
          <w:sz w:val="24"/>
          <w:szCs w:val="24"/>
        </w:rPr>
        <w:t xml:space="preserve"> </w:t>
      </w:r>
    </w:p>
    <w:tbl>
      <w:tblPr>
        <w:tblStyle w:val="TableGrid"/>
        <w:tblW w:w="6686" w:type="pct"/>
        <w:tblInd w:w="-1666" w:type="dxa"/>
        <w:tblLook w:val="04A0" w:firstRow="1" w:lastRow="0" w:firstColumn="1" w:lastColumn="0" w:noHBand="0" w:noVBand="1"/>
      </w:tblPr>
      <w:tblGrid>
        <w:gridCol w:w="609"/>
        <w:gridCol w:w="922"/>
        <w:gridCol w:w="1457"/>
        <w:gridCol w:w="1145"/>
        <w:gridCol w:w="1406"/>
        <w:gridCol w:w="1079"/>
        <w:gridCol w:w="1406"/>
        <w:gridCol w:w="889"/>
        <w:gridCol w:w="1096"/>
        <w:gridCol w:w="1178"/>
      </w:tblGrid>
      <w:tr w:rsidR="00FE3270" w:rsidRPr="00ED4614" w:rsidTr="00ED4614">
        <w:trPr>
          <w:trHeight w:val="1037"/>
        </w:trPr>
        <w:tc>
          <w:tcPr>
            <w:tcW w:w="276" w:type="pct"/>
            <w:hideMark/>
          </w:tcPr>
          <w:p w:rsidR="00BC3E3B" w:rsidRPr="00ED4614" w:rsidRDefault="00BC3E3B" w:rsidP="001377C7">
            <w:pPr>
              <w:spacing w:line="360" w:lineRule="auto"/>
              <w:rPr>
                <w:rFonts w:ascii="Times New Roman" w:hAnsi="Times New Roman" w:cs="Times New Roman"/>
                <w:b/>
                <w:sz w:val="22"/>
                <w:szCs w:val="22"/>
              </w:rPr>
            </w:pPr>
            <w:r w:rsidRPr="00ED4614">
              <w:rPr>
                <w:rFonts w:ascii="Times New Roman" w:hAnsi="Times New Roman" w:cs="Times New Roman"/>
                <w:b/>
                <w:sz w:val="22"/>
                <w:szCs w:val="22"/>
              </w:rPr>
              <w:t>Day</w:t>
            </w:r>
          </w:p>
        </w:tc>
        <w:tc>
          <w:tcPr>
            <w:tcW w:w="416"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Weight</w:t>
            </w:r>
          </w:p>
        </w:tc>
        <w:tc>
          <w:tcPr>
            <w:tcW w:w="655"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Physical appearances</w:t>
            </w:r>
          </w:p>
        </w:tc>
        <w:tc>
          <w:tcPr>
            <w:tcW w:w="504"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Behavior</w:t>
            </w:r>
          </w:p>
        </w:tc>
        <w:tc>
          <w:tcPr>
            <w:tcW w:w="632"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Locomotion</w:t>
            </w:r>
          </w:p>
        </w:tc>
        <w:tc>
          <w:tcPr>
            <w:tcW w:w="486"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Feeding and drinking</w:t>
            </w:r>
          </w:p>
        </w:tc>
        <w:tc>
          <w:tcPr>
            <w:tcW w:w="632"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Respiratory</w:t>
            </w:r>
          </w:p>
        </w:tc>
        <w:tc>
          <w:tcPr>
            <w:tcW w:w="389"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Eye &amp; Nose</w:t>
            </w:r>
          </w:p>
        </w:tc>
        <w:tc>
          <w:tcPr>
            <w:tcW w:w="480"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Skin</w:t>
            </w:r>
          </w:p>
        </w:tc>
        <w:tc>
          <w:tcPr>
            <w:tcW w:w="531" w:type="pct"/>
            <w:hideMark/>
          </w:tcPr>
          <w:p w:rsidR="00BC3E3B" w:rsidRPr="00ED4614" w:rsidRDefault="00BC3E3B" w:rsidP="001377C7">
            <w:pPr>
              <w:spacing w:line="360" w:lineRule="auto"/>
              <w:jc w:val="both"/>
              <w:rPr>
                <w:rFonts w:ascii="Times New Roman" w:hAnsi="Times New Roman" w:cs="Times New Roman"/>
                <w:b/>
                <w:sz w:val="22"/>
                <w:szCs w:val="22"/>
              </w:rPr>
            </w:pPr>
            <w:r w:rsidRPr="00ED4614">
              <w:rPr>
                <w:rFonts w:ascii="Times New Roman" w:hAnsi="Times New Roman" w:cs="Times New Roman"/>
                <w:b/>
                <w:sz w:val="22"/>
                <w:szCs w:val="22"/>
              </w:rPr>
              <w:t>Excretion</w:t>
            </w:r>
          </w:p>
        </w:tc>
      </w:tr>
      <w:tr w:rsidR="00FE3270" w:rsidRPr="00ED4614" w:rsidTr="00ED4614">
        <w:trPr>
          <w:trHeight w:val="427"/>
        </w:trPr>
        <w:tc>
          <w:tcPr>
            <w:tcW w:w="276" w:type="pct"/>
            <w:hideMark/>
          </w:tcPr>
          <w:p w:rsidR="00BC3E3B" w:rsidRPr="00ED4614" w:rsidRDefault="00BC3E3B" w:rsidP="001377C7">
            <w:pPr>
              <w:spacing w:line="360" w:lineRule="auto"/>
              <w:rPr>
                <w:rFonts w:ascii="Times New Roman" w:hAnsi="Times New Roman" w:cs="Times New Roman"/>
                <w:sz w:val="22"/>
                <w:szCs w:val="22"/>
              </w:rPr>
            </w:pPr>
            <w:r w:rsidRPr="00ED4614">
              <w:rPr>
                <w:rFonts w:ascii="Times New Roman" w:hAnsi="Times New Roman" w:cs="Times New Roman"/>
                <w:sz w:val="22"/>
                <w:szCs w:val="22"/>
              </w:rPr>
              <w:t>1</w:t>
            </w:r>
          </w:p>
        </w:tc>
        <w:tc>
          <w:tcPr>
            <w:tcW w:w="41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120kg</w:t>
            </w:r>
          </w:p>
        </w:tc>
        <w:tc>
          <w:tcPr>
            <w:tcW w:w="655"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c>
          <w:tcPr>
            <w:tcW w:w="504"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Active</w:t>
            </w:r>
          </w:p>
        </w:tc>
        <w:tc>
          <w:tcPr>
            <w:tcW w:w="632"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Active</w:t>
            </w:r>
          </w:p>
        </w:tc>
        <w:tc>
          <w:tcPr>
            <w:tcW w:w="48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c>
          <w:tcPr>
            <w:tcW w:w="632"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Nil</w:t>
            </w:r>
          </w:p>
        </w:tc>
        <w:tc>
          <w:tcPr>
            <w:tcW w:w="389"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Nil</w:t>
            </w:r>
          </w:p>
        </w:tc>
        <w:tc>
          <w:tcPr>
            <w:tcW w:w="48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c>
          <w:tcPr>
            <w:tcW w:w="531" w:type="pct"/>
            <w:hideMark/>
          </w:tcPr>
          <w:p w:rsidR="00BC3E3B" w:rsidRPr="00ED4614" w:rsidRDefault="00BC3E3B" w:rsidP="001377C7">
            <w:pPr>
              <w:spacing w:line="360" w:lineRule="auto"/>
              <w:jc w:val="both"/>
              <w:rPr>
                <w:rFonts w:ascii="Times New Roman" w:hAnsi="Times New Roman" w:cs="Times New Roman"/>
                <w:sz w:val="22"/>
                <w:szCs w:val="22"/>
              </w:rPr>
            </w:pPr>
            <w:r w:rsidRPr="00ED4614">
              <w:rPr>
                <w:rFonts w:ascii="Times New Roman" w:hAnsi="Times New Roman" w:cs="Times New Roman"/>
                <w:sz w:val="22"/>
                <w:szCs w:val="22"/>
              </w:rPr>
              <w:t>Normal</w:t>
            </w:r>
          </w:p>
        </w:tc>
      </w:tr>
      <w:tr w:rsidR="00FE3270" w:rsidRPr="00ED4614" w:rsidTr="00ED4614">
        <w:trPr>
          <w:trHeight w:val="427"/>
        </w:trPr>
        <w:tc>
          <w:tcPr>
            <w:tcW w:w="276" w:type="pct"/>
            <w:hideMark/>
          </w:tcPr>
          <w:p w:rsidR="00BC3E3B" w:rsidRPr="00ED4614" w:rsidRDefault="00BC3E3B" w:rsidP="001377C7">
            <w:pPr>
              <w:spacing w:line="360" w:lineRule="auto"/>
              <w:rPr>
                <w:rFonts w:ascii="Times New Roman" w:hAnsi="Times New Roman" w:cs="Times New Roman"/>
                <w:sz w:val="22"/>
                <w:szCs w:val="22"/>
              </w:rPr>
            </w:pPr>
            <w:r w:rsidRPr="00ED4614">
              <w:rPr>
                <w:rFonts w:ascii="Times New Roman" w:hAnsi="Times New Roman" w:cs="Times New Roman"/>
                <w:sz w:val="22"/>
                <w:szCs w:val="22"/>
              </w:rPr>
              <w:t>2</w:t>
            </w:r>
          </w:p>
        </w:tc>
        <w:tc>
          <w:tcPr>
            <w:tcW w:w="41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115kg</w:t>
            </w:r>
          </w:p>
        </w:tc>
        <w:tc>
          <w:tcPr>
            <w:tcW w:w="655"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c>
          <w:tcPr>
            <w:tcW w:w="504"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itchy</w:t>
            </w:r>
          </w:p>
        </w:tc>
        <w:tc>
          <w:tcPr>
            <w:tcW w:w="632"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Active</w:t>
            </w:r>
          </w:p>
        </w:tc>
        <w:tc>
          <w:tcPr>
            <w:tcW w:w="48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Increased</w:t>
            </w:r>
          </w:p>
        </w:tc>
        <w:tc>
          <w:tcPr>
            <w:tcW w:w="632"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Nil</w:t>
            </w:r>
          </w:p>
        </w:tc>
        <w:tc>
          <w:tcPr>
            <w:tcW w:w="389"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Nil</w:t>
            </w:r>
          </w:p>
        </w:tc>
        <w:tc>
          <w:tcPr>
            <w:tcW w:w="48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 xml:space="preserve"> rough</w:t>
            </w:r>
          </w:p>
        </w:tc>
        <w:tc>
          <w:tcPr>
            <w:tcW w:w="531" w:type="pct"/>
            <w:hideMark/>
          </w:tcPr>
          <w:p w:rsidR="00BC3E3B" w:rsidRPr="00ED4614" w:rsidRDefault="00BC3E3B" w:rsidP="001377C7">
            <w:pPr>
              <w:spacing w:line="360" w:lineRule="auto"/>
              <w:jc w:val="both"/>
              <w:rPr>
                <w:rFonts w:ascii="Times New Roman" w:hAnsi="Times New Roman" w:cs="Times New Roman"/>
                <w:sz w:val="22"/>
                <w:szCs w:val="22"/>
              </w:rPr>
            </w:pPr>
            <w:r w:rsidRPr="00ED4614">
              <w:rPr>
                <w:rFonts w:ascii="Times New Roman" w:hAnsi="Times New Roman" w:cs="Times New Roman"/>
                <w:sz w:val="22"/>
                <w:szCs w:val="22"/>
              </w:rPr>
              <w:t xml:space="preserve">Normal </w:t>
            </w:r>
          </w:p>
        </w:tc>
      </w:tr>
      <w:tr w:rsidR="00FE3270" w:rsidRPr="00ED4614" w:rsidTr="00ED4614">
        <w:trPr>
          <w:trHeight w:val="427"/>
        </w:trPr>
        <w:tc>
          <w:tcPr>
            <w:tcW w:w="276" w:type="pct"/>
            <w:hideMark/>
          </w:tcPr>
          <w:p w:rsidR="00BC3E3B" w:rsidRPr="00ED4614" w:rsidRDefault="00BC3E3B" w:rsidP="001377C7">
            <w:pPr>
              <w:spacing w:line="360" w:lineRule="auto"/>
              <w:rPr>
                <w:rFonts w:ascii="Times New Roman" w:hAnsi="Times New Roman" w:cs="Times New Roman"/>
                <w:sz w:val="22"/>
                <w:szCs w:val="22"/>
              </w:rPr>
            </w:pPr>
            <w:r w:rsidRPr="00ED4614">
              <w:rPr>
                <w:rFonts w:ascii="Times New Roman" w:hAnsi="Times New Roman" w:cs="Times New Roman"/>
                <w:sz w:val="22"/>
                <w:szCs w:val="22"/>
              </w:rPr>
              <w:t>3</w:t>
            </w:r>
          </w:p>
        </w:tc>
        <w:tc>
          <w:tcPr>
            <w:tcW w:w="41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110kg</w:t>
            </w:r>
          </w:p>
        </w:tc>
        <w:tc>
          <w:tcPr>
            <w:tcW w:w="655"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Barbering</w:t>
            </w:r>
          </w:p>
        </w:tc>
        <w:tc>
          <w:tcPr>
            <w:tcW w:w="504"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Lessactive</w:t>
            </w:r>
          </w:p>
        </w:tc>
        <w:tc>
          <w:tcPr>
            <w:tcW w:w="632"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Sedentary</w:t>
            </w:r>
          </w:p>
        </w:tc>
        <w:tc>
          <w:tcPr>
            <w:tcW w:w="48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Reduced</w:t>
            </w:r>
          </w:p>
        </w:tc>
        <w:tc>
          <w:tcPr>
            <w:tcW w:w="632"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Tachypnea</w:t>
            </w:r>
          </w:p>
        </w:tc>
        <w:tc>
          <w:tcPr>
            <w:tcW w:w="389"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c>
          <w:tcPr>
            <w:tcW w:w="48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Barbering</w:t>
            </w:r>
          </w:p>
        </w:tc>
        <w:tc>
          <w:tcPr>
            <w:tcW w:w="531" w:type="pct"/>
            <w:hideMark/>
          </w:tcPr>
          <w:p w:rsidR="00BC3E3B" w:rsidRPr="00ED4614" w:rsidRDefault="00BC3E3B" w:rsidP="001377C7">
            <w:pPr>
              <w:spacing w:line="360" w:lineRule="auto"/>
              <w:jc w:val="both"/>
              <w:rPr>
                <w:rFonts w:ascii="Times New Roman" w:hAnsi="Times New Roman" w:cs="Times New Roman"/>
                <w:sz w:val="22"/>
                <w:szCs w:val="22"/>
              </w:rPr>
            </w:pPr>
            <w:r w:rsidRPr="00ED4614">
              <w:rPr>
                <w:rFonts w:ascii="Times New Roman" w:hAnsi="Times New Roman" w:cs="Times New Roman"/>
                <w:sz w:val="22"/>
                <w:szCs w:val="22"/>
              </w:rPr>
              <w:t>Normal</w:t>
            </w:r>
          </w:p>
        </w:tc>
      </w:tr>
      <w:tr w:rsidR="00FE3270" w:rsidRPr="00ED4614" w:rsidTr="00ED4614">
        <w:trPr>
          <w:trHeight w:val="427"/>
        </w:trPr>
        <w:tc>
          <w:tcPr>
            <w:tcW w:w="276" w:type="pct"/>
            <w:hideMark/>
          </w:tcPr>
          <w:p w:rsidR="00BC3E3B" w:rsidRPr="00ED4614" w:rsidRDefault="00BC3E3B" w:rsidP="001377C7">
            <w:pPr>
              <w:spacing w:line="360" w:lineRule="auto"/>
              <w:rPr>
                <w:rFonts w:ascii="Times New Roman" w:hAnsi="Times New Roman" w:cs="Times New Roman"/>
                <w:sz w:val="22"/>
                <w:szCs w:val="22"/>
              </w:rPr>
            </w:pPr>
            <w:r w:rsidRPr="00ED4614">
              <w:rPr>
                <w:rFonts w:ascii="Times New Roman" w:hAnsi="Times New Roman" w:cs="Times New Roman"/>
                <w:sz w:val="22"/>
                <w:szCs w:val="22"/>
              </w:rPr>
              <w:t>4</w:t>
            </w:r>
          </w:p>
        </w:tc>
        <w:tc>
          <w:tcPr>
            <w:tcW w:w="41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115kg</w:t>
            </w:r>
          </w:p>
        </w:tc>
        <w:tc>
          <w:tcPr>
            <w:tcW w:w="655"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Less active</w:t>
            </w:r>
          </w:p>
        </w:tc>
        <w:tc>
          <w:tcPr>
            <w:tcW w:w="504"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Weak</w:t>
            </w:r>
          </w:p>
        </w:tc>
        <w:tc>
          <w:tcPr>
            <w:tcW w:w="632"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Slow</w:t>
            </w:r>
          </w:p>
        </w:tc>
        <w:tc>
          <w:tcPr>
            <w:tcW w:w="48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Reduced</w:t>
            </w:r>
          </w:p>
        </w:tc>
        <w:tc>
          <w:tcPr>
            <w:tcW w:w="632"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Tachypnea</w:t>
            </w:r>
          </w:p>
        </w:tc>
        <w:tc>
          <w:tcPr>
            <w:tcW w:w="389"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Red</w:t>
            </w:r>
          </w:p>
        </w:tc>
        <w:tc>
          <w:tcPr>
            <w:tcW w:w="48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Itchy</w:t>
            </w:r>
          </w:p>
        </w:tc>
        <w:tc>
          <w:tcPr>
            <w:tcW w:w="531" w:type="pct"/>
            <w:hideMark/>
          </w:tcPr>
          <w:p w:rsidR="00BC3E3B" w:rsidRPr="00ED4614" w:rsidRDefault="00BC3E3B" w:rsidP="001377C7">
            <w:pPr>
              <w:spacing w:line="360" w:lineRule="auto"/>
              <w:jc w:val="both"/>
              <w:rPr>
                <w:rFonts w:ascii="Times New Roman" w:hAnsi="Times New Roman" w:cs="Times New Roman"/>
                <w:sz w:val="22"/>
                <w:szCs w:val="22"/>
              </w:rPr>
            </w:pPr>
            <w:r w:rsidRPr="00ED4614">
              <w:rPr>
                <w:rFonts w:ascii="Times New Roman" w:hAnsi="Times New Roman" w:cs="Times New Roman"/>
                <w:sz w:val="22"/>
                <w:szCs w:val="22"/>
              </w:rPr>
              <w:t xml:space="preserve">Watery </w:t>
            </w:r>
          </w:p>
        </w:tc>
      </w:tr>
      <w:tr w:rsidR="00FE3270" w:rsidRPr="00ED4614" w:rsidTr="00ED4614">
        <w:trPr>
          <w:trHeight w:val="427"/>
        </w:trPr>
        <w:tc>
          <w:tcPr>
            <w:tcW w:w="276" w:type="pct"/>
            <w:hideMark/>
          </w:tcPr>
          <w:p w:rsidR="00BC3E3B" w:rsidRPr="00ED4614" w:rsidRDefault="00BC3E3B" w:rsidP="001377C7">
            <w:pPr>
              <w:spacing w:line="360" w:lineRule="auto"/>
              <w:rPr>
                <w:rFonts w:ascii="Times New Roman" w:hAnsi="Times New Roman" w:cs="Times New Roman"/>
                <w:sz w:val="22"/>
                <w:szCs w:val="22"/>
              </w:rPr>
            </w:pPr>
            <w:r w:rsidRPr="00ED4614">
              <w:rPr>
                <w:rFonts w:ascii="Times New Roman" w:hAnsi="Times New Roman" w:cs="Times New Roman"/>
                <w:sz w:val="22"/>
                <w:szCs w:val="22"/>
              </w:rPr>
              <w:t>5</w:t>
            </w:r>
          </w:p>
        </w:tc>
        <w:tc>
          <w:tcPr>
            <w:tcW w:w="41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105kg</w:t>
            </w:r>
          </w:p>
        </w:tc>
        <w:tc>
          <w:tcPr>
            <w:tcW w:w="655"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Barbering</w:t>
            </w:r>
          </w:p>
        </w:tc>
        <w:tc>
          <w:tcPr>
            <w:tcW w:w="504"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Weak</w:t>
            </w:r>
          </w:p>
        </w:tc>
        <w:tc>
          <w:tcPr>
            <w:tcW w:w="632"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Slow</w:t>
            </w:r>
          </w:p>
        </w:tc>
        <w:tc>
          <w:tcPr>
            <w:tcW w:w="48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Low</w:t>
            </w:r>
          </w:p>
        </w:tc>
        <w:tc>
          <w:tcPr>
            <w:tcW w:w="632"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Palpitation</w:t>
            </w:r>
          </w:p>
        </w:tc>
        <w:tc>
          <w:tcPr>
            <w:tcW w:w="389"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 xml:space="preserve">Red </w:t>
            </w:r>
          </w:p>
        </w:tc>
        <w:tc>
          <w:tcPr>
            <w:tcW w:w="48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itchy</w:t>
            </w:r>
          </w:p>
        </w:tc>
        <w:tc>
          <w:tcPr>
            <w:tcW w:w="531" w:type="pct"/>
            <w:hideMark/>
          </w:tcPr>
          <w:p w:rsidR="00BC3E3B" w:rsidRPr="00ED4614" w:rsidRDefault="00BC3E3B" w:rsidP="001377C7">
            <w:pPr>
              <w:spacing w:line="360" w:lineRule="auto"/>
              <w:jc w:val="both"/>
              <w:rPr>
                <w:rFonts w:ascii="Times New Roman" w:hAnsi="Times New Roman" w:cs="Times New Roman"/>
                <w:sz w:val="22"/>
                <w:szCs w:val="22"/>
              </w:rPr>
            </w:pPr>
            <w:r w:rsidRPr="00ED4614">
              <w:rPr>
                <w:rFonts w:ascii="Times New Roman" w:hAnsi="Times New Roman" w:cs="Times New Roman"/>
                <w:sz w:val="22"/>
                <w:szCs w:val="22"/>
              </w:rPr>
              <w:t xml:space="preserve">Watery </w:t>
            </w:r>
          </w:p>
        </w:tc>
      </w:tr>
    </w:tbl>
    <w:p w:rsidR="00BC3E3B" w:rsidRPr="00A834B0" w:rsidRDefault="00BC3E3B" w:rsidP="001377C7">
      <w:pPr>
        <w:spacing w:after="0" w:line="360" w:lineRule="auto"/>
        <w:jc w:val="both"/>
        <w:rPr>
          <w:rFonts w:ascii="Times New Roman" w:hAnsi="Times New Roman" w:cs="Times New Roman"/>
          <w:kern w:val="2"/>
          <w:sz w:val="24"/>
          <w:szCs w:val="24"/>
          <w14:ligatures w14:val="standardContextual"/>
        </w:rPr>
      </w:pPr>
    </w:p>
    <w:p w:rsidR="00BC3E3B" w:rsidRPr="00FE3270" w:rsidRDefault="00BC3E3B" w:rsidP="001377C7">
      <w:pPr>
        <w:spacing w:after="0" w:line="360" w:lineRule="auto"/>
        <w:jc w:val="both"/>
        <w:rPr>
          <w:rFonts w:ascii="Times New Roman" w:hAnsi="Times New Roman" w:cs="Times New Roman"/>
          <w:b/>
          <w:sz w:val="24"/>
          <w:szCs w:val="24"/>
        </w:rPr>
      </w:pPr>
      <w:r w:rsidRPr="00FE3270">
        <w:rPr>
          <w:rFonts w:ascii="Times New Roman" w:hAnsi="Times New Roman" w:cs="Times New Roman"/>
          <w:b/>
          <w:iCs/>
          <w:sz w:val="24"/>
          <w:szCs w:val="24"/>
        </w:rPr>
        <w:t xml:space="preserve">3.5 </w:t>
      </w:r>
      <w:r w:rsidR="00FE3270">
        <w:rPr>
          <w:rFonts w:ascii="Times New Roman" w:hAnsi="Times New Roman" w:cs="Times New Roman"/>
          <w:b/>
          <w:iCs/>
          <w:sz w:val="24"/>
          <w:szCs w:val="24"/>
        </w:rPr>
        <w:tab/>
      </w:r>
      <w:r w:rsidRPr="00FE3270">
        <w:rPr>
          <w:rFonts w:ascii="Times New Roman" w:hAnsi="Times New Roman" w:cs="Times New Roman"/>
          <w:b/>
          <w:iCs/>
          <w:sz w:val="24"/>
          <w:szCs w:val="24"/>
        </w:rPr>
        <w:t>Daily Observation for80% conc. Toxin Administration in Rats</w:t>
      </w:r>
      <w:r w:rsidRPr="00FE3270">
        <w:rPr>
          <w:rFonts w:ascii="Times New Roman" w:hAnsi="Times New Roman" w:cs="Times New Roman"/>
          <w:b/>
          <w:sz w:val="24"/>
          <w:szCs w:val="24"/>
        </w:rPr>
        <w:t xml:space="preserve"> </w:t>
      </w:r>
    </w:p>
    <w:tbl>
      <w:tblPr>
        <w:tblStyle w:val="TableGrid"/>
        <w:tblW w:w="6784" w:type="pct"/>
        <w:tblInd w:w="-1753" w:type="dxa"/>
        <w:tblLook w:val="04A0" w:firstRow="1" w:lastRow="0" w:firstColumn="1" w:lastColumn="0" w:noHBand="0" w:noVBand="1"/>
      </w:tblPr>
      <w:tblGrid>
        <w:gridCol w:w="618"/>
        <w:gridCol w:w="931"/>
        <w:gridCol w:w="1467"/>
        <w:gridCol w:w="1126"/>
        <w:gridCol w:w="1414"/>
        <w:gridCol w:w="1112"/>
        <w:gridCol w:w="1414"/>
        <w:gridCol w:w="931"/>
        <w:gridCol w:w="1153"/>
        <w:gridCol w:w="1185"/>
      </w:tblGrid>
      <w:tr w:rsidR="00E61C0A" w:rsidRPr="00ED4614" w:rsidTr="00ED4614">
        <w:trPr>
          <w:trHeight w:val="769"/>
        </w:trPr>
        <w:tc>
          <w:tcPr>
            <w:tcW w:w="272" w:type="pct"/>
            <w:hideMark/>
          </w:tcPr>
          <w:p w:rsidR="00BC3E3B" w:rsidRPr="00ED4614" w:rsidRDefault="00BC3E3B" w:rsidP="001377C7">
            <w:pPr>
              <w:spacing w:line="360" w:lineRule="auto"/>
              <w:rPr>
                <w:rFonts w:ascii="Times New Roman" w:hAnsi="Times New Roman" w:cs="Times New Roman"/>
                <w:b/>
                <w:sz w:val="22"/>
                <w:szCs w:val="22"/>
              </w:rPr>
            </w:pPr>
            <w:r w:rsidRPr="00ED4614">
              <w:rPr>
                <w:rFonts w:ascii="Times New Roman" w:hAnsi="Times New Roman" w:cs="Times New Roman"/>
                <w:b/>
                <w:sz w:val="22"/>
                <w:szCs w:val="22"/>
              </w:rPr>
              <w:lastRenderedPageBreak/>
              <w:t>Day</w:t>
            </w:r>
          </w:p>
        </w:tc>
        <w:tc>
          <w:tcPr>
            <w:tcW w:w="410"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Weight</w:t>
            </w:r>
          </w:p>
        </w:tc>
        <w:tc>
          <w:tcPr>
            <w:tcW w:w="646"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Physical appearances</w:t>
            </w:r>
          </w:p>
        </w:tc>
        <w:tc>
          <w:tcPr>
            <w:tcW w:w="496"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Behavior</w:t>
            </w:r>
          </w:p>
        </w:tc>
        <w:tc>
          <w:tcPr>
            <w:tcW w:w="623"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Locomotion</w:t>
            </w:r>
          </w:p>
        </w:tc>
        <w:tc>
          <w:tcPr>
            <w:tcW w:w="490"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Feeding and drinking</w:t>
            </w:r>
          </w:p>
        </w:tc>
        <w:tc>
          <w:tcPr>
            <w:tcW w:w="623"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Respiratory</w:t>
            </w:r>
          </w:p>
        </w:tc>
        <w:tc>
          <w:tcPr>
            <w:tcW w:w="410"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Eye &amp; Nose</w:t>
            </w:r>
          </w:p>
        </w:tc>
        <w:tc>
          <w:tcPr>
            <w:tcW w:w="508"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Skin</w:t>
            </w:r>
          </w:p>
        </w:tc>
        <w:tc>
          <w:tcPr>
            <w:tcW w:w="522" w:type="pct"/>
            <w:hideMark/>
          </w:tcPr>
          <w:p w:rsidR="00BC3E3B" w:rsidRPr="00ED4614" w:rsidRDefault="00BC3E3B" w:rsidP="001377C7">
            <w:pPr>
              <w:spacing w:line="360" w:lineRule="auto"/>
              <w:jc w:val="center"/>
              <w:rPr>
                <w:rFonts w:ascii="Times New Roman" w:hAnsi="Times New Roman" w:cs="Times New Roman"/>
                <w:b/>
                <w:sz w:val="22"/>
                <w:szCs w:val="22"/>
              </w:rPr>
            </w:pPr>
            <w:r w:rsidRPr="00ED4614">
              <w:rPr>
                <w:rFonts w:ascii="Times New Roman" w:hAnsi="Times New Roman" w:cs="Times New Roman"/>
                <w:b/>
                <w:sz w:val="22"/>
                <w:szCs w:val="22"/>
              </w:rPr>
              <w:t>Excretion</w:t>
            </w:r>
          </w:p>
        </w:tc>
      </w:tr>
      <w:tr w:rsidR="00E61C0A" w:rsidRPr="00ED4614" w:rsidTr="00ED4614">
        <w:trPr>
          <w:trHeight w:val="317"/>
        </w:trPr>
        <w:tc>
          <w:tcPr>
            <w:tcW w:w="272" w:type="pct"/>
            <w:hideMark/>
          </w:tcPr>
          <w:p w:rsidR="00BC3E3B" w:rsidRPr="00ED4614" w:rsidRDefault="00BC3E3B" w:rsidP="001377C7">
            <w:pPr>
              <w:spacing w:line="360" w:lineRule="auto"/>
              <w:rPr>
                <w:rFonts w:ascii="Times New Roman" w:hAnsi="Times New Roman" w:cs="Times New Roman"/>
                <w:sz w:val="22"/>
                <w:szCs w:val="22"/>
              </w:rPr>
            </w:pPr>
            <w:r w:rsidRPr="00ED4614">
              <w:rPr>
                <w:rFonts w:ascii="Times New Roman" w:hAnsi="Times New Roman" w:cs="Times New Roman"/>
                <w:sz w:val="22"/>
                <w:szCs w:val="22"/>
              </w:rPr>
              <w:t>1</w:t>
            </w:r>
          </w:p>
        </w:tc>
        <w:tc>
          <w:tcPr>
            <w:tcW w:w="41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117kg</w:t>
            </w:r>
          </w:p>
        </w:tc>
        <w:tc>
          <w:tcPr>
            <w:tcW w:w="64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c>
          <w:tcPr>
            <w:tcW w:w="49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Active</w:t>
            </w:r>
          </w:p>
        </w:tc>
        <w:tc>
          <w:tcPr>
            <w:tcW w:w="623"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Active</w:t>
            </w:r>
          </w:p>
        </w:tc>
        <w:tc>
          <w:tcPr>
            <w:tcW w:w="49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c>
          <w:tcPr>
            <w:tcW w:w="623"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Nil</w:t>
            </w:r>
          </w:p>
        </w:tc>
        <w:tc>
          <w:tcPr>
            <w:tcW w:w="41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Nil</w:t>
            </w:r>
          </w:p>
        </w:tc>
        <w:tc>
          <w:tcPr>
            <w:tcW w:w="508"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c>
          <w:tcPr>
            <w:tcW w:w="522"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r>
      <w:tr w:rsidR="00E61C0A" w:rsidRPr="00ED4614" w:rsidTr="00ED4614">
        <w:trPr>
          <w:trHeight w:val="317"/>
        </w:trPr>
        <w:tc>
          <w:tcPr>
            <w:tcW w:w="272" w:type="pct"/>
            <w:hideMark/>
          </w:tcPr>
          <w:p w:rsidR="00BC3E3B" w:rsidRPr="00ED4614" w:rsidRDefault="00BC3E3B" w:rsidP="001377C7">
            <w:pPr>
              <w:spacing w:line="360" w:lineRule="auto"/>
              <w:rPr>
                <w:rFonts w:ascii="Times New Roman" w:hAnsi="Times New Roman" w:cs="Times New Roman"/>
                <w:sz w:val="22"/>
                <w:szCs w:val="22"/>
              </w:rPr>
            </w:pPr>
            <w:r w:rsidRPr="00ED4614">
              <w:rPr>
                <w:rFonts w:ascii="Times New Roman" w:hAnsi="Times New Roman" w:cs="Times New Roman"/>
                <w:sz w:val="22"/>
                <w:szCs w:val="22"/>
              </w:rPr>
              <w:t>2</w:t>
            </w:r>
          </w:p>
        </w:tc>
        <w:tc>
          <w:tcPr>
            <w:tcW w:w="41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116kg</w:t>
            </w:r>
          </w:p>
        </w:tc>
        <w:tc>
          <w:tcPr>
            <w:tcW w:w="64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c>
          <w:tcPr>
            <w:tcW w:w="49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 xml:space="preserve"> Active </w:t>
            </w:r>
          </w:p>
        </w:tc>
        <w:tc>
          <w:tcPr>
            <w:tcW w:w="623"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Active</w:t>
            </w:r>
          </w:p>
        </w:tc>
        <w:tc>
          <w:tcPr>
            <w:tcW w:w="49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Increased</w:t>
            </w:r>
          </w:p>
        </w:tc>
        <w:tc>
          <w:tcPr>
            <w:tcW w:w="623"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Nil</w:t>
            </w:r>
          </w:p>
        </w:tc>
        <w:tc>
          <w:tcPr>
            <w:tcW w:w="41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Nil</w:t>
            </w:r>
          </w:p>
        </w:tc>
        <w:tc>
          <w:tcPr>
            <w:tcW w:w="508"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Rough</w:t>
            </w:r>
          </w:p>
        </w:tc>
        <w:tc>
          <w:tcPr>
            <w:tcW w:w="522"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r>
      <w:tr w:rsidR="00E61C0A" w:rsidRPr="00ED4614" w:rsidTr="00ED4614">
        <w:trPr>
          <w:trHeight w:val="317"/>
        </w:trPr>
        <w:tc>
          <w:tcPr>
            <w:tcW w:w="272" w:type="pct"/>
            <w:hideMark/>
          </w:tcPr>
          <w:p w:rsidR="00BC3E3B" w:rsidRPr="00ED4614" w:rsidRDefault="00BC3E3B" w:rsidP="001377C7">
            <w:pPr>
              <w:spacing w:line="360" w:lineRule="auto"/>
              <w:rPr>
                <w:rFonts w:ascii="Times New Roman" w:hAnsi="Times New Roman" w:cs="Times New Roman"/>
                <w:sz w:val="22"/>
                <w:szCs w:val="22"/>
              </w:rPr>
            </w:pPr>
            <w:r w:rsidRPr="00ED4614">
              <w:rPr>
                <w:rFonts w:ascii="Times New Roman" w:hAnsi="Times New Roman" w:cs="Times New Roman"/>
                <w:sz w:val="22"/>
                <w:szCs w:val="22"/>
              </w:rPr>
              <w:t>3</w:t>
            </w:r>
          </w:p>
        </w:tc>
        <w:tc>
          <w:tcPr>
            <w:tcW w:w="41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116kg</w:t>
            </w:r>
          </w:p>
        </w:tc>
        <w:tc>
          <w:tcPr>
            <w:tcW w:w="64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Barbering</w:t>
            </w:r>
          </w:p>
        </w:tc>
        <w:tc>
          <w:tcPr>
            <w:tcW w:w="49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Slow</w:t>
            </w:r>
          </w:p>
        </w:tc>
        <w:tc>
          <w:tcPr>
            <w:tcW w:w="623"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c>
          <w:tcPr>
            <w:tcW w:w="49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c>
          <w:tcPr>
            <w:tcW w:w="623"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c>
          <w:tcPr>
            <w:tcW w:w="41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c>
          <w:tcPr>
            <w:tcW w:w="508"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Barbering</w:t>
            </w:r>
          </w:p>
        </w:tc>
        <w:tc>
          <w:tcPr>
            <w:tcW w:w="522"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r>
      <w:tr w:rsidR="00E61C0A" w:rsidRPr="00ED4614" w:rsidTr="00ED4614">
        <w:trPr>
          <w:trHeight w:val="317"/>
        </w:trPr>
        <w:tc>
          <w:tcPr>
            <w:tcW w:w="272" w:type="pct"/>
            <w:hideMark/>
          </w:tcPr>
          <w:p w:rsidR="00BC3E3B" w:rsidRPr="00ED4614" w:rsidRDefault="00BC3E3B" w:rsidP="001377C7">
            <w:pPr>
              <w:spacing w:line="360" w:lineRule="auto"/>
              <w:rPr>
                <w:rFonts w:ascii="Times New Roman" w:hAnsi="Times New Roman" w:cs="Times New Roman"/>
                <w:sz w:val="22"/>
                <w:szCs w:val="22"/>
              </w:rPr>
            </w:pPr>
            <w:r w:rsidRPr="00ED4614">
              <w:rPr>
                <w:rFonts w:ascii="Times New Roman" w:hAnsi="Times New Roman" w:cs="Times New Roman"/>
                <w:sz w:val="22"/>
                <w:szCs w:val="22"/>
              </w:rPr>
              <w:t>4</w:t>
            </w:r>
          </w:p>
        </w:tc>
        <w:tc>
          <w:tcPr>
            <w:tcW w:w="41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116kg</w:t>
            </w:r>
          </w:p>
        </w:tc>
        <w:tc>
          <w:tcPr>
            <w:tcW w:w="64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Less active</w:t>
            </w:r>
          </w:p>
        </w:tc>
        <w:tc>
          <w:tcPr>
            <w:tcW w:w="49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Weak</w:t>
            </w:r>
          </w:p>
        </w:tc>
        <w:tc>
          <w:tcPr>
            <w:tcW w:w="623"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Slow</w:t>
            </w:r>
          </w:p>
        </w:tc>
        <w:tc>
          <w:tcPr>
            <w:tcW w:w="49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Reduced</w:t>
            </w:r>
          </w:p>
        </w:tc>
        <w:tc>
          <w:tcPr>
            <w:tcW w:w="623"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 xml:space="preserve"> Breathing</w:t>
            </w:r>
          </w:p>
        </w:tc>
        <w:tc>
          <w:tcPr>
            <w:tcW w:w="41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Normal</w:t>
            </w:r>
          </w:p>
        </w:tc>
        <w:tc>
          <w:tcPr>
            <w:tcW w:w="508"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Itchy</w:t>
            </w:r>
          </w:p>
        </w:tc>
        <w:tc>
          <w:tcPr>
            <w:tcW w:w="522"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Watery</w:t>
            </w:r>
          </w:p>
        </w:tc>
      </w:tr>
      <w:tr w:rsidR="00E61C0A" w:rsidRPr="00ED4614" w:rsidTr="00ED4614">
        <w:trPr>
          <w:trHeight w:val="317"/>
        </w:trPr>
        <w:tc>
          <w:tcPr>
            <w:tcW w:w="272" w:type="pct"/>
            <w:hideMark/>
          </w:tcPr>
          <w:p w:rsidR="00BC3E3B" w:rsidRPr="00ED4614" w:rsidRDefault="00BC3E3B" w:rsidP="001377C7">
            <w:pPr>
              <w:spacing w:line="360" w:lineRule="auto"/>
              <w:rPr>
                <w:rFonts w:ascii="Times New Roman" w:hAnsi="Times New Roman" w:cs="Times New Roman"/>
                <w:sz w:val="22"/>
                <w:szCs w:val="22"/>
              </w:rPr>
            </w:pPr>
            <w:r w:rsidRPr="00ED4614">
              <w:rPr>
                <w:rFonts w:ascii="Times New Roman" w:hAnsi="Times New Roman" w:cs="Times New Roman"/>
                <w:sz w:val="22"/>
                <w:szCs w:val="22"/>
              </w:rPr>
              <w:t>5</w:t>
            </w:r>
          </w:p>
        </w:tc>
        <w:tc>
          <w:tcPr>
            <w:tcW w:w="41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116kg</w:t>
            </w:r>
          </w:p>
        </w:tc>
        <w:tc>
          <w:tcPr>
            <w:tcW w:w="64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 xml:space="preserve"> Barbering</w:t>
            </w:r>
          </w:p>
        </w:tc>
        <w:tc>
          <w:tcPr>
            <w:tcW w:w="496"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Weak</w:t>
            </w:r>
          </w:p>
        </w:tc>
        <w:tc>
          <w:tcPr>
            <w:tcW w:w="623"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Slow</w:t>
            </w:r>
          </w:p>
        </w:tc>
        <w:tc>
          <w:tcPr>
            <w:tcW w:w="49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Feeding</w:t>
            </w:r>
          </w:p>
        </w:tc>
        <w:tc>
          <w:tcPr>
            <w:tcW w:w="623"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Palpitation</w:t>
            </w:r>
          </w:p>
        </w:tc>
        <w:tc>
          <w:tcPr>
            <w:tcW w:w="410"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Redeye</w:t>
            </w:r>
          </w:p>
        </w:tc>
        <w:tc>
          <w:tcPr>
            <w:tcW w:w="508"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itchy</w:t>
            </w:r>
          </w:p>
        </w:tc>
        <w:tc>
          <w:tcPr>
            <w:tcW w:w="522" w:type="pct"/>
            <w:hideMark/>
          </w:tcPr>
          <w:p w:rsidR="00BC3E3B" w:rsidRPr="00ED4614" w:rsidRDefault="00BC3E3B" w:rsidP="001377C7">
            <w:pPr>
              <w:spacing w:line="360" w:lineRule="auto"/>
              <w:jc w:val="center"/>
              <w:rPr>
                <w:rFonts w:ascii="Times New Roman" w:hAnsi="Times New Roman" w:cs="Times New Roman"/>
                <w:sz w:val="22"/>
                <w:szCs w:val="22"/>
              </w:rPr>
            </w:pPr>
            <w:r w:rsidRPr="00ED4614">
              <w:rPr>
                <w:rFonts w:ascii="Times New Roman" w:hAnsi="Times New Roman" w:cs="Times New Roman"/>
                <w:sz w:val="22"/>
                <w:szCs w:val="22"/>
              </w:rPr>
              <w:t>Watery</w:t>
            </w:r>
          </w:p>
        </w:tc>
      </w:tr>
    </w:tbl>
    <w:p w:rsidR="00BC3E3B" w:rsidRPr="00A834B0" w:rsidRDefault="00BC3E3B" w:rsidP="001377C7">
      <w:pPr>
        <w:spacing w:after="0" w:line="360" w:lineRule="auto"/>
        <w:jc w:val="both"/>
        <w:rPr>
          <w:rFonts w:ascii="Times New Roman" w:hAnsi="Times New Roman" w:cs="Times New Roman"/>
          <w:iCs/>
          <w:sz w:val="24"/>
          <w:szCs w:val="24"/>
        </w:rPr>
      </w:pPr>
    </w:p>
    <w:p w:rsidR="00BC3E3B" w:rsidRPr="00ED4614" w:rsidRDefault="00BC3E3B" w:rsidP="001377C7">
      <w:pPr>
        <w:spacing w:after="0" w:line="360" w:lineRule="auto"/>
        <w:jc w:val="both"/>
        <w:rPr>
          <w:rFonts w:ascii="Times New Roman" w:hAnsi="Times New Roman" w:cs="Times New Roman"/>
          <w:b/>
          <w:kern w:val="2"/>
          <w:sz w:val="24"/>
          <w:szCs w:val="24"/>
          <w14:ligatures w14:val="standardContextual"/>
        </w:rPr>
      </w:pPr>
      <w:r w:rsidRPr="00ED4614">
        <w:rPr>
          <w:rFonts w:ascii="Times New Roman" w:hAnsi="Times New Roman" w:cs="Times New Roman"/>
          <w:b/>
          <w:iCs/>
          <w:sz w:val="24"/>
          <w:szCs w:val="24"/>
        </w:rPr>
        <w:t xml:space="preserve">3.6 </w:t>
      </w:r>
      <w:r w:rsidR="004D1E38">
        <w:rPr>
          <w:rFonts w:ascii="Times New Roman" w:hAnsi="Times New Roman" w:cs="Times New Roman"/>
          <w:b/>
          <w:iCs/>
          <w:sz w:val="24"/>
          <w:szCs w:val="24"/>
        </w:rPr>
        <w:tab/>
      </w:r>
      <w:r w:rsidRPr="00ED4614">
        <w:rPr>
          <w:rFonts w:ascii="Times New Roman" w:hAnsi="Times New Roman" w:cs="Times New Roman"/>
          <w:b/>
          <w:iCs/>
          <w:sz w:val="24"/>
          <w:szCs w:val="24"/>
        </w:rPr>
        <w:t>Daily Observation for60% conc. Toxin Administration in Rats</w:t>
      </w:r>
      <w:r w:rsidRPr="00ED4614">
        <w:rPr>
          <w:rFonts w:ascii="Times New Roman" w:hAnsi="Times New Roman" w:cs="Times New Roman"/>
          <w:b/>
          <w:sz w:val="24"/>
          <w:szCs w:val="24"/>
        </w:rPr>
        <w:t xml:space="preserve"> </w:t>
      </w:r>
    </w:p>
    <w:tbl>
      <w:tblPr>
        <w:tblStyle w:val="TableGrid"/>
        <w:tblW w:w="6241" w:type="pct"/>
        <w:tblInd w:w="-1230" w:type="dxa"/>
        <w:tblLook w:val="04A0" w:firstRow="1" w:lastRow="0" w:firstColumn="1" w:lastColumn="0" w:noHBand="0" w:noVBand="1"/>
      </w:tblPr>
      <w:tblGrid>
        <w:gridCol w:w="595"/>
        <w:gridCol w:w="889"/>
        <w:gridCol w:w="1390"/>
        <w:gridCol w:w="1072"/>
        <w:gridCol w:w="1341"/>
        <w:gridCol w:w="1059"/>
        <w:gridCol w:w="1341"/>
        <w:gridCol w:w="889"/>
        <w:gridCol w:w="889"/>
        <w:gridCol w:w="1129"/>
      </w:tblGrid>
      <w:tr w:rsidR="00BC3E3B" w:rsidRPr="004D1E38" w:rsidTr="00ED4614">
        <w:trPr>
          <w:trHeight w:val="818"/>
        </w:trPr>
        <w:tc>
          <w:tcPr>
            <w:tcW w:w="219" w:type="pct"/>
            <w:hideMark/>
          </w:tcPr>
          <w:p w:rsidR="00BC3E3B" w:rsidRPr="004D1E38" w:rsidRDefault="00BC3E3B" w:rsidP="001377C7">
            <w:pPr>
              <w:spacing w:line="360" w:lineRule="auto"/>
              <w:rPr>
                <w:rFonts w:ascii="Times New Roman" w:hAnsi="Times New Roman" w:cs="Times New Roman"/>
                <w:b/>
                <w:sz w:val="22"/>
              </w:rPr>
            </w:pPr>
            <w:r w:rsidRPr="004D1E38">
              <w:rPr>
                <w:rFonts w:ascii="Times New Roman" w:hAnsi="Times New Roman" w:cs="Times New Roman"/>
                <w:b/>
                <w:sz w:val="22"/>
              </w:rPr>
              <w:t>Day</w:t>
            </w:r>
          </w:p>
        </w:tc>
        <w:tc>
          <w:tcPr>
            <w:tcW w:w="401"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Weight</w:t>
            </w:r>
          </w:p>
        </w:tc>
        <w:tc>
          <w:tcPr>
            <w:tcW w:w="671"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Physical appearances</w:t>
            </w:r>
          </w:p>
        </w:tc>
        <w:tc>
          <w:tcPr>
            <w:tcW w:w="487"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Behavior</w:t>
            </w:r>
          </w:p>
        </w:tc>
        <w:tc>
          <w:tcPr>
            <w:tcW w:w="609"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Locomotion</w:t>
            </w:r>
          </w:p>
        </w:tc>
        <w:tc>
          <w:tcPr>
            <w:tcW w:w="531"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Feeding and drinking</w:t>
            </w:r>
          </w:p>
        </w:tc>
        <w:tc>
          <w:tcPr>
            <w:tcW w:w="621"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Respiratory</w:t>
            </w:r>
          </w:p>
        </w:tc>
        <w:tc>
          <w:tcPr>
            <w:tcW w:w="437"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Eye &amp; Nose</w:t>
            </w:r>
          </w:p>
        </w:tc>
        <w:tc>
          <w:tcPr>
            <w:tcW w:w="515"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Skin</w:t>
            </w:r>
          </w:p>
        </w:tc>
        <w:tc>
          <w:tcPr>
            <w:tcW w:w="509"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Excretion</w:t>
            </w:r>
          </w:p>
        </w:tc>
      </w:tr>
      <w:tr w:rsidR="00BC3E3B" w:rsidRPr="004D1E38" w:rsidTr="00ED4614">
        <w:trPr>
          <w:trHeight w:val="337"/>
        </w:trPr>
        <w:tc>
          <w:tcPr>
            <w:tcW w:w="219" w:type="pct"/>
            <w:hideMark/>
          </w:tcPr>
          <w:p w:rsidR="00BC3E3B" w:rsidRPr="004D1E38" w:rsidRDefault="00BC3E3B" w:rsidP="001377C7">
            <w:pPr>
              <w:spacing w:line="360" w:lineRule="auto"/>
              <w:rPr>
                <w:rFonts w:ascii="Times New Roman" w:hAnsi="Times New Roman" w:cs="Times New Roman"/>
                <w:sz w:val="22"/>
              </w:rPr>
            </w:pPr>
            <w:r w:rsidRPr="004D1E38">
              <w:rPr>
                <w:rFonts w:ascii="Times New Roman" w:hAnsi="Times New Roman" w:cs="Times New Roman"/>
                <w:sz w:val="22"/>
              </w:rPr>
              <w:t>1</w:t>
            </w:r>
          </w:p>
        </w:tc>
        <w:tc>
          <w:tcPr>
            <w:tcW w:w="40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120kg</w:t>
            </w:r>
          </w:p>
        </w:tc>
        <w:tc>
          <w:tcPr>
            <w:tcW w:w="67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487"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Active</w:t>
            </w:r>
          </w:p>
        </w:tc>
        <w:tc>
          <w:tcPr>
            <w:tcW w:w="609"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Active</w:t>
            </w:r>
          </w:p>
        </w:tc>
        <w:tc>
          <w:tcPr>
            <w:tcW w:w="53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62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Nil</w:t>
            </w:r>
          </w:p>
        </w:tc>
        <w:tc>
          <w:tcPr>
            <w:tcW w:w="437"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Nil</w:t>
            </w:r>
          </w:p>
        </w:tc>
        <w:tc>
          <w:tcPr>
            <w:tcW w:w="515"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509"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r>
      <w:tr w:rsidR="00BC3E3B" w:rsidRPr="004D1E38" w:rsidTr="00ED4614">
        <w:trPr>
          <w:trHeight w:val="337"/>
        </w:trPr>
        <w:tc>
          <w:tcPr>
            <w:tcW w:w="219" w:type="pct"/>
            <w:hideMark/>
          </w:tcPr>
          <w:p w:rsidR="00BC3E3B" w:rsidRPr="004D1E38" w:rsidRDefault="00BC3E3B" w:rsidP="001377C7">
            <w:pPr>
              <w:spacing w:line="360" w:lineRule="auto"/>
              <w:rPr>
                <w:rFonts w:ascii="Times New Roman" w:hAnsi="Times New Roman" w:cs="Times New Roman"/>
                <w:sz w:val="22"/>
              </w:rPr>
            </w:pPr>
            <w:r w:rsidRPr="004D1E38">
              <w:rPr>
                <w:rFonts w:ascii="Times New Roman" w:hAnsi="Times New Roman" w:cs="Times New Roman"/>
                <w:sz w:val="22"/>
              </w:rPr>
              <w:t>2</w:t>
            </w:r>
          </w:p>
        </w:tc>
        <w:tc>
          <w:tcPr>
            <w:tcW w:w="40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114kg</w:t>
            </w:r>
          </w:p>
        </w:tc>
        <w:tc>
          <w:tcPr>
            <w:tcW w:w="67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487"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itchy</w:t>
            </w:r>
          </w:p>
        </w:tc>
        <w:tc>
          <w:tcPr>
            <w:tcW w:w="609"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Active</w:t>
            </w:r>
          </w:p>
        </w:tc>
        <w:tc>
          <w:tcPr>
            <w:tcW w:w="53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Increased</w:t>
            </w:r>
          </w:p>
        </w:tc>
        <w:tc>
          <w:tcPr>
            <w:tcW w:w="62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Nil</w:t>
            </w:r>
          </w:p>
        </w:tc>
        <w:tc>
          <w:tcPr>
            <w:tcW w:w="437"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Nil</w:t>
            </w:r>
          </w:p>
        </w:tc>
        <w:tc>
          <w:tcPr>
            <w:tcW w:w="515"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 xml:space="preserve"> Rough</w:t>
            </w:r>
          </w:p>
        </w:tc>
        <w:tc>
          <w:tcPr>
            <w:tcW w:w="509"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r>
      <w:tr w:rsidR="00BC3E3B" w:rsidRPr="004D1E38" w:rsidTr="00ED4614">
        <w:trPr>
          <w:trHeight w:val="337"/>
        </w:trPr>
        <w:tc>
          <w:tcPr>
            <w:tcW w:w="219" w:type="pct"/>
            <w:hideMark/>
          </w:tcPr>
          <w:p w:rsidR="00BC3E3B" w:rsidRPr="004D1E38" w:rsidRDefault="00BC3E3B" w:rsidP="001377C7">
            <w:pPr>
              <w:spacing w:line="360" w:lineRule="auto"/>
              <w:rPr>
                <w:rFonts w:ascii="Times New Roman" w:hAnsi="Times New Roman" w:cs="Times New Roman"/>
                <w:sz w:val="22"/>
              </w:rPr>
            </w:pPr>
            <w:r w:rsidRPr="004D1E38">
              <w:rPr>
                <w:rFonts w:ascii="Times New Roman" w:hAnsi="Times New Roman" w:cs="Times New Roman"/>
                <w:sz w:val="22"/>
              </w:rPr>
              <w:t>3</w:t>
            </w:r>
          </w:p>
        </w:tc>
        <w:tc>
          <w:tcPr>
            <w:tcW w:w="40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114kg</w:t>
            </w:r>
          </w:p>
        </w:tc>
        <w:tc>
          <w:tcPr>
            <w:tcW w:w="67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487"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609"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53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62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437"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515"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509"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r>
      <w:tr w:rsidR="00BC3E3B" w:rsidRPr="004D1E38" w:rsidTr="00ED4614">
        <w:trPr>
          <w:trHeight w:val="337"/>
        </w:trPr>
        <w:tc>
          <w:tcPr>
            <w:tcW w:w="219" w:type="pct"/>
            <w:hideMark/>
          </w:tcPr>
          <w:p w:rsidR="00BC3E3B" w:rsidRPr="004D1E38" w:rsidRDefault="00BC3E3B" w:rsidP="001377C7">
            <w:pPr>
              <w:spacing w:line="360" w:lineRule="auto"/>
              <w:rPr>
                <w:rFonts w:ascii="Times New Roman" w:hAnsi="Times New Roman" w:cs="Times New Roman"/>
                <w:sz w:val="22"/>
              </w:rPr>
            </w:pPr>
            <w:r w:rsidRPr="004D1E38">
              <w:rPr>
                <w:rFonts w:ascii="Times New Roman" w:hAnsi="Times New Roman" w:cs="Times New Roman"/>
                <w:sz w:val="22"/>
              </w:rPr>
              <w:t>4</w:t>
            </w:r>
          </w:p>
        </w:tc>
        <w:tc>
          <w:tcPr>
            <w:tcW w:w="40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114kg</w:t>
            </w:r>
          </w:p>
        </w:tc>
        <w:tc>
          <w:tcPr>
            <w:tcW w:w="67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Less active</w:t>
            </w:r>
          </w:p>
        </w:tc>
        <w:tc>
          <w:tcPr>
            <w:tcW w:w="487"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Weak</w:t>
            </w:r>
          </w:p>
        </w:tc>
        <w:tc>
          <w:tcPr>
            <w:tcW w:w="609"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Slow</w:t>
            </w:r>
          </w:p>
        </w:tc>
        <w:tc>
          <w:tcPr>
            <w:tcW w:w="53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Reduced</w:t>
            </w:r>
          </w:p>
        </w:tc>
        <w:tc>
          <w:tcPr>
            <w:tcW w:w="62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Trachypnea</w:t>
            </w:r>
          </w:p>
        </w:tc>
        <w:tc>
          <w:tcPr>
            <w:tcW w:w="437"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515"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Itchy</w:t>
            </w:r>
          </w:p>
        </w:tc>
        <w:tc>
          <w:tcPr>
            <w:tcW w:w="509"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Watery</w:t>
            </w:r>
          </w:p>
        </w:tc>
      </w:tr>
      <w:tr w:rsidR="00BC3E3B" w:rsidRPr="004D1E38" w:rsidTr="00ED4614">
        <w:trPr>
          <w:trHeight w:val="337"/>
        </w:trPr>
        <w:tc>
          <w:tcPr>
            <w:tcW w:w="219" w:type="pct"/>
            <w:hideMark/>
          </w:tcPr>
          <w:p w:rsidR="00BC3E3B" w:rsidRPr="004D1E38" w:rsidRDefault="00BC3E3B" w:rsidP="001377C7">
            <w:pPr>
              <w:spacing w:line="360" w:lineRule="auto"/>
              <w:rPr>
                <w:rFonts w:ascii="Times New Roman" w:hAnsi="Times New Roman" w:cs="Times New Roman"/>
                <w:sz w:val="22"/>
              </w:rPr>
            </w:pPr>
            <w:r w:rsidRPr="004D1E38">
              <w:rPr>
                <w:rFonts w:ascii="Times New Roman" w:hAnsi="Times New Roman" w:cs="Times New Roman"/>
                <w:sz w:val="22"/>
              </w:rPr>
              <w:t>5</w:t>
            </w:r>
          </w:p>
        </w:tc>
        <w:tc>
          <w:tcPr>
            <w:tcW w:w="40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114kg</w:t>
            </w:r>
          </w:p>
        </w:tc>
        <w:tc>
          <w:tcPr>
            <w:tcW w:w="67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Barbering</w:t>
            </w:r>
          </w:p>
        </w:tc>
        <w:tc>
          <w:tcPr>
            <w:tcW w:w="487"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Weak</w:t>
            </w:r>
          </w:p>
        </w:tc>
        <w:tc>
          <w:tcPr>
            <w:tcW w:w="609"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Slow</w:t>
            </w:r>
          </w:p>
        </w:tc>
        <w:tc>
          <w:tcPr>
            <w:tcW w:w="53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Reduced</w:t>
            </w:r>
          </w:p>
        </w:tc>
        <w:tc>
          <w:tcPr>
            <w:tcW w:w="621"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Palpitation</w:t>
            </w:r>
          </w:p>
        </w:tc>
        <w:tc>
          <w:tcPr>
            <w:tcW w:w="437"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Red</w:t>
            </w:r>
          </w:p>
        </w:tc>
        <w:tc>
          <w:tcPr>
            <w:tcW w:w="515"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itchy</w:t>
            </w:r>
          </w:p>
        </w:tc>
        <w:tc>
          <w:tcPr>
            <w:tcW w:w="509"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Watery</w:t>
            </w:r>
          </w:p>
        </w:tc>
      </w:tr>
    </w:tbl>
    <w:p w:rsidR="00BC3E3B" w:rsidRPr="00A834B0" w:rsidRDefault="00BC3E3B" w:rsidP="001377C7">
      <w:pPr>
        <w:spacing w:after="0" w:line="360" w:lineRule="auto"/>
        <w:jc w:val="both"/>
        <w:rPr>
          <w:rFonts w:ascii="Times New Roman" w:hAnsi="Times New Roman" w:cs="Times New Roman"/>
          <w:kern w:val="2"/>
          <w:sz w:val="24"/>
          <w:szCs w:val="24"/>
          <w14:ligatures w14:val="standardContextual"/>
        </w:rPr>
      </w:pPr>
    </w:p>
    <w:p w:rsidR="00BC3E3B" w:rsidRPr="00A834B0" w:rsidRDefault="00BC3E3B" w:rsidP="001377C7">
      <w:pPr>
        <w:spacing w:after="0" w:line="360" w:lineRule="auto"/>
        <w:jc w:val="both"/>
        <w:rPr>
          <w:rFonts w:ascii="Times New Roman" w:hAnsi="Times New Roman" w:cs="Times New Roman"/>
          <w:sz w:val="24"/>
          <w:szCs w:val="24"/>
        </w:rPr>
      </w:pPr>
      <w:r w:rsidRPr="00A834B0">
        <w:rPr>
          <w:rFonts w:ascii="Times New Roman" w:hAnsi="Times New Roman" w:cs="Times New Roman"/>
          <w:iCs/>
          <w:sz w:val="24"/>
          <w:szCs w:val="24"/>
        </w:rPr>
        <w:t>3.7 Daily Observation for50% conc. Toxin Administration in Rats</w:t>
      </w:r>
      <w:r w:rsidRPr="00A834B0">
        <w:rPr>
          <w:rFonts w:ascii="Times New Roman" w:hAnsi="Times New Roman" w:cs="Times New Roman"/>
          <w:sz w:val="24"/>
          <w:szCs w:val="24"/>
        </w:rPr>
        <w:t xml:space="preserve"> </w:t>
      </w:r>
    </w:p>
    <w:tbl>
      <w:tblPr>
        <w:tblStyle w:val="TableGrid"/>
        <w:tblW w:w="6308" w:type="pct"/>
        <w:tblInd w:w="-1350" w:type="dxa"/>
        <w:tblLook w:val="04A0" w:firstRow="1" w:lastRow="0" w:firstColumn="1" w:lastColumn="0" w:noHBand="0" w:noVBand="1"/>
      </w:tblPr>
      <w:tblGrid>
        <w:gridCol w:w="595"/>
        <w:gridCol w:w="889"/>
        <w:gridCol w:w="1390"/>
        <w:gridCol w:w="1096"/>
        <w:gridCol w:w="1341"/>
        <w:gridCol w:w="1059"/>
        <w:gridCol w:w="222"/>
        <w:gridCol w:w="1341"/>
        <w:gridCol w:w="889"/>
        <w:gridCol w:w="889"/>
        <w:gridCol w:w="1129"/>
      </w:tblGrid>
      <w:tr w:rsidR="00BC3E3B" w:rsidRPr="004D1E38" w:rsidTr="004D1E38">
        <w:trPr>
          <w:trHeight w:val="787"/>
        </w:trPr>
        <w:tc>
          <w:tcPr>
            <w:tcW w:w="216" w:type="pct"/>
            <w:hideMark/>
          </w:tcPr>
          <w:p w:rsidR="00BC3E3B" w:rsidRPr="004D1E38" w:rsidRDefault="00BC3E3B" w:rsidP="001377C7">
            <w:pPr>
              <w:spacing w:line="360" w:lineRule="auto"/>
              <w:rPr>
                <w:rFonts w:ascii="Times New Roman" w:hAnsi="Times New Roman" w:cs="Times New Roman"/>
                <w:b/>
                <w:sz w:val="22"/>
              </w:rPr>
            </w:pPr>
            <w:r w:rsidRPr="004D1E38">
              <w:rPr>
                <w:rFonts w:ascii="Times New Roman" w:hAnsi="Times New Roman" w:cs="Times New Roman"/>
                <w:b/>
                <w:sz w:val="22"/>
              </w:rPr>
              <w:t>Day</w:t>
            </w:r>
          </w:p>
        </w:tc>
        <w:tc>
          <w:tcPr>
            <w:tcW w:w="397"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Weight</w:t>
            </w:r>
          </w:p>
        </w:tc>
        <w:tc>
          <w:tcPr>
            <w:tcW w:w="664"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Physical appearances</w:t>
            </w:r>
          </w:p>
        </w:tc>
        <w:tc>
          <w:tcPr>
            <w:tcW w:w="482"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Behavior</w:t>
            </w:r>
          </w:p>
        </w:tc>
        <w:tc>
          <w:tcPr>
            <w:tcW w:w="603"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Locomotion</w:t>
            </w:r>
          </w:p>
        </w:tc>
        <w:tc>
          <w:tcPr>
            <w:tcW w:w="526"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Feeding and drinking</w:t>
            </w:r>
          </w:p>
        </w:tc>
        <w:tc>
          <w:tcPr>
            <w:tcW w:w="92" w:type="pct"/>
          </w:tcPr>
          <w:p w:rsidR="00BC3E3B" w:rsidRPr="004D1E38" w:rsidRDefault="00BC3E3B" w:rsidP="001377C7">
            <w:pPr>
              <w:spacing w:line="360" w:lineRule="auto"/>
              <w:jc w:val="center"/>
              <w:rPr>
                <w:rFonts w:ascii="Times New Roman" w:hAnsi="Times New Roman" w:cs="Times New Roman"/>
                <w:b/>
                <w:sz w:val="22"/>
              </w:rPr>
            </w:pPr>
          </w:p>
        </w:tc>
        <w:tc>
          <w:tcPr>
            <w:tcW w:w="598"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Respiratory</w:t>
            </w:r>
          </w:p>
        </w:tc>
        <w:tc>
          <w:tcPr>
            <w:tcW w:w="410"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Eye &amp; Nose</w:t>
            </w:r>
          </w:p>
        </w:tc>
        <w:tc>
          <w:tcPr>
            <w:tcW w:w="509"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Skin</w:t>
            </w:r>
          </w:p>
        </w:tc>
        <w:tc>
          <w:tcPr>
            <w:tcW w:w="504" w:type="pct"/>
            <w:hideMark/>
          </w:tcPr>
          <w:p w:rsidR="00BC3E3B" w:rsidRPr="004D1E38" w:rsidRDefault="00BC3E3B" w:rsidP="001377C7">
            <w:pPr>
              <w:spacing w:line="360" w:lineRule="auto"/>
              <w:jc w:val="center"/>
              <w:rPr>
                <w:rFonts w:ascii="Times New Roman" w:hAnsi="Times New Roman" w:cs="Times New Roman"/>
                <w:b/>
                <w:sz w:val="22"/>
              </w:rPr>
            </w:pPr>
            <w:r w:rsidRPr="004D1E38">
              <w:rPr>
                <w:rFonts w:ascii="Times New Roman" w:hAnsi="Times New Roman" w:cs="Times New Roman"/>
                <w:b/>
                <w:sz w:val="22"/>
              </w:rPr>
              <w:t>Excretion</w:t>
            </w:r>
          </w:p>
        </w:tc>
      </w:tr>
      <w:tr w:rsidR="00BC3E3B" w:rsidRPr="004D1E38" w:rsidTr="004D1E38">
        <w:trPr>
          <w:trHeight w:val="324"/>
        </w:trPr>
        <w:tc>
          <w:tcPr>
            <w:tcW w:w="216" w:type="pct"/>
            <w:hideMark/>
          </w:tcPr>
          <w:p w:rsidR="00BC3E3B" w:rsidRPr="004D1E38" w:rsidRDefault="00BC3E3B" w:rsidP="001377C7">
            <w:pPr>
              <w:spacing w:line="360" w:lineRule="auto"/>
              <w:rPr>
                <w:rFonts w:ascii="Times New Roman" w:hAnsi="Times New Roman" w:cs="Times New Roman"/>
                <w:sz w:val="22"/>
              </w:rPr>
            </w:pPr>
            <w:r w:rsidRPr="004D1E38">
              <w:rPr>
                <w:rFonts w:ascii="Times New Roman" w:hAnsi="Times New Roman" w:cs="Times New Roman"/>
                <w:sz w:val="22"/>
              </w:rPr>
              <w:t>1</w:t>
            </w:r>
          </w:p>
        </w:tc>
        <w:tc>
          <w:tcPr>
            <w:tcW w:w="397"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120kg</w:t>
            </w:r>
          </w:p>
        </w:tc>
        <w:tc>
          <w:tcPr>
            <w:tcW w:w="664"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482"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Active</w:t>
            </w:r>
          </w:p>
        </w:tc>
        <w:tc>
          <w:tcPr>
            <w:tcW w:w="603"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Active</w:t>
            </w:r>
          </w:p>
        </w:tc>
        <w:tc>
          <w:tcPr>
            <w:tcW w:w="526"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92" w:type="pct"/>
          </w:tcPr>
          <w:p w:rsidR="00BC3E3B" w:rsidRPr="004D1E38" w:rsidRDefault="00BC3E3B" w:rsidP="001377C7">
            <w:pPr>
              <w:spacing w:line="360" w:lineRule="auto"/>
              <w:jc w:val="center"/>
              <w:rPr>
                <w:rFonts w:ascii="Times New Roman" w:hAnsi="Times New Roman" w:cs="Times New Roman"/>
                <w:sz w:val="22"/>
              </w:rPr>
            </w:pPr>
          </w:p>
        </w:tc>
        <w:tc>
          <w:tcPr>
            <w:tcW w:w="598"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Nil</w:t>
            </w:r>
          </w:p>
        </w:tc>
        <w:tc>
          <w:tcPr>
            <w:tcW w:w="410"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Nil</w:t>
            </w:r>
          </w:p>
        </w:tc>
        <w:tc>
          <w:tcPr>
            <w:tcW w:w="509"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504"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r>
      <w:tr w:rsidR="00BC3E3B" w:rsidRPr="004D1E38" w:rsidTr="004D1E38">
        <w:trPr>
          <w:trHeight w:val="324"/>
        </w:trPr>
        <w:tc>
          <w:tcPr>
            <w:tcW w:w="216" w:type="pct"/>
            <w:hideMark/>
          </w:tcPr>
          <w:p w:rsidR="00BC3E3B" w:rsidRPr="004D1E38" w:rsidRDefault="00BC3E3B" w:rsidP="001377C7">
            <w:pPr>
              <w:spacing w:line="360" w:lineRule="auto"/>
              <w:rPr>
                <w:rFonts w:ascii="Times New Roman" w:hAnsi="Times New Roman" w:cs="Times New Roman"/>
                <w:sz w:val="22"/>
              </w:rPr>
            </w:pPr>
            <w:r w:rsidRPr="004D1E38">
              <w:rPr>
                <w:rFonts w:ascii="Times New Roman" w:hAnsi="Times New Roman" w:cs="Times New Roman"/>
                <w:sz w:val="22"/>
              </w:rPr>
              <w:t>2</w:t>
            </w:r>
          </w:p>
        </w:tc>
        <w:tc>
          <w:tcPr>
            <w:tcW w:w="397"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126kg</w:t>
            </w:r>
          </w:p>
        </w:tc>
        <w:tc>
          <w:tcPr>
            <w:tcW w:w="664"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482"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Barbering</w:t>
            </w:r>
          </w:p>
        </w:tc>
        <w:tc>
          <w:tcPr>
            <w:tcW w:w="603"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Active</w:t>
            </w:r>
          </w:p>
        </w:tc>
        <w:tc>
          <w:tcPr>
            <w:tcW w:w="526"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Increased</w:t>
            </w:r>
          </w:p>
        </w:tc>
        <w:tc>
          <w:tcPr>
            <w:tcW w:w="92" w:type="pct"/>
          </w:tcPr>
          <w:p w:rsidR="00BC3E3B" w:rsidRPr="004D1E38" w:rsidRDefault="00BC3E3B" w:rsidP="001377C7">
            <w:pPr>
              <w:spacing w:line="360" w:lineRule="auto"/>
              <w:jc w:val="center"/>
              <w:rPr>
                <w:rFonts w:ascii="Times New Roman" w:hAnsi="Times New Roman" w:cs="Times New Roman"/>
                <w:sz w:val="22"/>
              </w:rPr>
            </w:pPr>
          </w:p>
        </w:tc>
        <w:tc>
          <w:tcPr>
            <w:tcW w:w="598"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Nil</w:t>
            </w:r>
          </w:p>
        </w:tc>
        <w:tc>
          <w:tcPr>
            <w:tcW w:w="410"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Nil</w:t>
            </w:r>
          </w:p>
        </w:tc>
        <w:tc>
          <w:tcPr>
            <w:tcW w:w="509"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rough</w:t>
            </w:r>
          </w:p>
        </w:tc>
        <w:tc>
          <w:tcPr>
            <w:tcW w:w="504"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r>
      <w:tr w:rsidR="00BC3E3B" w:rsidRPr="004D1E38" w:rsidTr="004D1E38">
        <w:trPr>
          <w:trHeight w:val="324"/>
        </w:trPr>
        <w:tc>
          <w:tcPr>
            <w:tcW w:w="216" w:type="pct"/>
            <w:hideMark/>
          </w:tcPr>
          <w:p w:rsidR="00BC3E3B" w:rsidRPr="004D1E38" w:rsidRDefault="00BC3E3B" w:rsidP="001377C7">
            <w:pPr>
              <w:spacing w:line="360" w:lineRule="auto"/>
              <w:rPr>
                <w:rFonts w:ascii="Times New Roman" w:hAnsi="Times New Roman" w:cs="Times New Roman"/>
                <w:sz w:val="22"/>
              </w:rPr>
            </w:pPr>
            <w:r w:rsidRPr="004D1E38">
              <w:rPr>
                <w:rFonts w:ascii="Times New Roman" w:hAnsi="Times New Roman" w:cs="Times New Roman"/>
                <w:sz w:val="22"/>
              </w:rPr>
              <w:t>3</w:t>
            </w:r>
          </w:p>
        </w:tc>
        <w:tc>
          <w:tcPr>
            <w:tcW w:w="397"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126kg</w:t>
            </w:r>
          </w:p>
        </w:tc>
        <w:tc>
          <w:tcPr>
            <w:tcW w:w="664"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482"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603"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526"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92" w:type="pct"/>
          </w:tcPr>
          <w:p w:rsidR="00BC3E3B" w:rsidRPr="004D1E38" w:rsidRDefault="00BC3E3B" w:rsidP="001377C7">
            <w:pPr>
              <w:spacing w:line="360" w:lineRule="auto"/>
              <w:jc w:val="center"/>
              <w:rPr>
                <w:rFonts w:ascii="Times New Roman" w:hAnsi="Times New Roman" w:cs="Times New Roman"/>
                <w:sz w:val="22"/>
              </w:rPr>
            </w:pPr>
          </w:p>
        </w:tc>
        <w:tc>
          <w:tcPr>
            <w:tcW w:w="598"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410"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509"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504"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r>
      <w:tr w:rsidR="00BC3E3B" w:rsidRPr="004D1E38" w:rsidTr="004D1E38">
        <w:trPr>
          <w:trHeight w:val="324"/>
        </w:trPr>
        <w:tc>
          <w:tcPr>
            <w:tcW w:w="216" w:type="pct"/>
            <w:hideMark/>
          </w:tcPr>
          <w:p w:rsidR="00BC3E3B" w:rsidRPr="004D1E38" w:rsidRDefault="00BC3E3B" w:rsidP="001377C7">
            <w:pPr>
              <w:spacing w:line="360" w:lineRule="auto"/>
              <w:rPr>
                <w:rFonts w:ascii="Times New Roman" w:hAnsi="Times New Roman" w:cs="Times New Roman"/>
                <w:sz w:val="22"/>
              </w:rPr>
            </w:pPr>
            <w:r w:rsidRPr="004D1E38">
              <w:rPr>
                <w:rFonts w:ascii="Times New Roman" w:hAnsi="Times New Roman" w:cs="Times New Roman"/>
                <w:sz w:val="22"/>
              </w:rPr>
              <w:t>4</w:t>
            </w:r>
          </w:p>
        </w:tc>
        <w:tc>
          <w:tcPr>
            <w:tcW w:w="397"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126kg</w:t>
            </w:r>
          </w:p>
        </w:tc>
        <w:tc>
          <w:tcPr>
            <w:tcW w:w="664"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Active</w:t>
            </w:r>
          </w:p>
        </w:tc>
        <w:tc>
          <w:tcPr>
            <w:tcW w:w="482"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603"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526"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Reduced</w:t>
            </w:r>
          </w:p>
        </w:tc>
        <w:tc>
          <w:tcPr>
            <w:tcW w:w="92" w:type="pct"/>
          </w:tcPr>
          <w:p w:rsidR="00BC3E3B" w:rsidRPr="004D1E38" w:rsidRDefault="00BC3E3B" w:rsidP="001377C7">
            <w:pPr>
              <w:spacing w:line="360" w:lineRule="auto"/>
              <w:jc w:val="center"/>
              <w:rPr>
                <w:rFonts w:ascii="Times New Roman" w:hAnsi="Times New Roman" w:cs="Times New Roman"/>
                <w:sz w:val="22"/>
              </w:rPr>
            </w:pPr>
          </w:p>
        </w:tc>
        <w:tc>
          <w:tcPr>
            <w:tcW w:w="598"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410"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509"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Itchy</w:t>
            </w:r>
          </w:p>
        </w:tc>
        <w:tc>
          <w:tcPr>
            <w:tcW w:w="504"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Watery</w:t>
            </w:r>
          </w:p>
        </w:tc>
      </w:tr>
      <w:tr w:rsidR="00BC3E3B" w:rsidRPr="004D1E38" w:rsidTr="004D1E38">
        <w:trPr>
          <w:trHeight w:val="324"/>
        </w:trPr>
        <w:tc>
          <w:tcPr>
            <w:tcW w:w="216" w:type="pct"/>
            <w:hideMark/>
          </w:tcPr>
          <w:p w:rsidR="00BC3E3B" w:rsidRPr="004D1E38" w:rsidRDefault="00BC3E3B" w:rsidP="001377C7">
            <w:pPr>
              <w:spacing w:line="360" w:lineRule="auto"/>
              <w:rPr>
                <w:rFonts w:ascii="Times New Roman" w:hAnsi="Times New Roman" w:cs="Times New Roman"/>
                <w:sz w:val="22"/>
              </w:rPr>
            </w:pPr>
            <w:r w:rsidRPr="004D1E38">
              <w:rPr>
                <w:rFonts w:ascii="Times New Roman" w:hAnsi="Times New Roman" w:cs="Times New Roman"/>
                <w:sz w:val="22"/>
              </w:rPr>
              <w:t>5</w:t>
            </w:r>
          </w:p>
        </w:tc>
        <w:tc>
          <w:tcPr>
            <w:tcW w:w="397"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133kg</w:t>
            </w:r>
          </w:p>
        </w:tc>
        <w:tc>
          <w:tcPr>
            <w:tcW w:w="664"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482"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Weak</w:t>
            </w:r>
          </w:p>
        </w:tc>
        <w:tc>
          <w:tcPr>
            <w:tcW w:w="603"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Slow</w:t>
            </w:r>
          </w:p>
        </w:tc>
        <w:tc>
          <w:tcPr>
            <w:tcW w:w="526"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Reduced</w:t>
            </w:r>
          </w:p>
        </w:tc>
        <w:tc>
          <w:tcPr>
            <w:tcW w:w="92" w:type="pct"/>
          </w:tcPr>
          <w:p w:rsidR="00BC3E3B" w:rsidRPr="004D1E38" w:rsidRDefault="00BC3E3B" w:rsidP="001377C7">
            <w:pPr>
              <w:spacing w:line="360" w:lineRule="auto"/>
              <w:jc w:val="center"/>
              <w:rPr>
                <w:rFonts w:ascii="Times New Roman" w:hAnsi="Times New Roman" w:cs="Times New Roman"/>
                <w:sz w:val="22"/>
              </w:rPr>
            </w:pPr>
          </w:p>
        </w:tc>
        <w:tc>
          <w:tcPr>
            <w:tcW w:w="598"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Palpitation</w:t>
            </w:r>
          </w:p>
        </w:tc>
        <w:tc>
          <w:tcPr>
            <w:tcW w:w="410"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Normal</w:t>
            </w:r>
          </w:p>
        </w:tc>
        <w:tc>
          <w:tcPr>
            <w:tcW w:w="509"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itchy</w:t>
            </w:r>
          </w:p>
        </w:tc>
        <w:tc>
          <w:tcPr>
            <w:tcW w:w="504" w:type="pct"/>
            <w:hideMark/>
          </w:tcPr>
          <w:p w:rsidR="00BC3E3B" w:rsidRPr="004D1E38" w:rsidRDefault="00BC3E3B" w:rsidP="001377C7">
            <w:pPr>
              <w:spacing w:line="360" w:lineRule="auto"/>
              <w:jc w:val="center"/>
              <w:rPr>
                <w:rFonts w:ascii="Times New Roman" w:hAnsi="Times New Roman" w:cs="Times New Roman"/>
                <w:sz w:val="22"/>
              </w:rPr>
            </w:pPr>
            <w:r w:rsidRPr="004D1E38">
              <w:rPr>
                <w:rFonts w:ascii="Times New Roman" w:hAnsi="Times New Roman" w:cs="Times New Roman"/>
                <w:sz w:val="22"/>
              </w:rPr>
              <w:t>Watery</w:t>
            </w:r>
          </w:p>
        </w:tc>
      </w:tr>
    </w:tbl>
    <w:p w:rsidR="00BC3E3B" w:rsidRPr="00A834B0" w:rsidRDefault="004D1E38" w:rsidP="001377C7">
      <w:pPr>
        <w:spacing w:after="0" w:line="360" w:lineRule="auto"/>
        <w:jc w:val="both"/>
        <w:rPr>
          <w:rFonts w:ascii="Times New Roman" w:hAnsi="Times New Roman" w:cs="Times New Roman"/>
          <w:kern w:val="2"/>
          <w:sz w:val="24"/>
          <w:szCs w:val="24"/>
          <w14:ligatures w14:val="standardContextual"/>
        </w:rPr>
      </w:pPr>
      <w:r w:rsidRPr="00A834B0">
        <w:rPr>
          <w:rFonts w:ascii="Times New Roman" w:hAnsi="Times New Roman" w:cs="Times New Roman"/>
          <w:noProof/>
          <w:sz w:val="24"/>
          <w:szCs w:val="24"/>
        </w:rPr>
        <w:lastRenderedPageBreak/>
        <w:drawing>
          <wp:anchor distT="0" distB="0" distL="114300" distR="114300" simplePos="0" relativeHeight="251678208" behindDoc="0" locked="0" layoutInCell="1" allowOverlap="1" wp14:anchorId="0E152D2E" wp14:editId="5D72EEF0">
            <wp:simplePos x="0" y="0"/>
            <wp:positionH relativeFrom="column">
              <wp:posOffset>262934</wp:posOffset>
            </wp:positionH>
            <wp:positionV relativeFrom="paragraph">
              <wp:posOffset>160633</wp:posOffset>
            </wp:positionV>
            <wp:extent cx="4587240" cy="2553970"/>
            <wp:effectExtent l="0" t="0" r="3810" b="1778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4D1E38" w:rsidP="001377C7">
      <w:pPr>
        <w:spacing w:after="0" w:line="360" w:lineRule="auto"/>
        <w:jc w:val="both"/>
        <w:rPr>
          <w:rFonts w:ascii="Times New Roman" w:hAnsi="Times New Roman" w:cs="Times New Roman"/>
          <w:sz w:val="24"/>
          <w:szCs w:val="24"/>
        </w:rPr>
      </w:pPr>
      <w:r w:rsidRPr="00A834B0">
        <w:rPr>
          <w:rFonts w:ascii="Times New Roman" w:hAnsi="Times New Roman" w:cs="Times New Roman"/>
          <w:noProof/>
          <w:sz w:val="24"/>
          <w:szCs w:val="24"/>
        </w:rPr>
        <w:lastRenderedPageBreak/>
        <w:drawing>
          <wp:anchor distT="0" distB="0" distL="114300" distR="114300" simplePos="0" relativeHeight="251665920" behindDoc="0" locked="0" layoutInCell="1" allowOverlap="1" wp14:anchorId="76552B1C" wp14:editId="3C63C78F">
            <wp:simplePos x="0" y="0"/>
            <wp:positionH relativeFrom="column">
              <wp:posOffset>176705</wp:posOffset>
            </wp:positionH>
            <wp:positionV relativeFrom="paragraph">
              <wp:posOffset>17495</wp:posOffset>
            </wp:positionV>
            <wp:extent cx="4731253" cy="2270234"/>
            <wp:effectExtent l="0" t="0" r="12700" b="1587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BC3E3B" w:rsidRPr="00A834B0" w:rsidRDefault="00BC3E3B" w:rsidP="001377C7">
      <w:pPr>
        <w:tabs>
          <w:tab w:val="left" w:pos="1148"/>
        </w:tabs>
        <w:spacing w:after="0" w:line="360" w:lineRule="auto"/>
        <w:jc w:val="both"/>
        <w:rPr>
          <w:rFonts w:ascii="Times New Roman" w:hAnsi="Times New Roman" w:cs="Times New Roman"/>
          <w:sz w:val="24"/>
          <w:szCs w:val="24"/>
        </w:rPr>
      </w:pPr>
      <w:r w:rsidRPr="00A834B0">
        <w:rPr>
          <w:rFonts w:ascii="Times New Roman" w:hAnsi="Times New Roman" w:cs="Times New Roman"/>
          <w:sz w:val="24"/>
          <w:szCs w:val="24"/>
        </w:rPr>
        <w:tab/>
      </w:r>
    </w:p>
    <w:p w:rsidR="00BC3E3B" w:rsidRPr="00A834B0" w:rsidRDefault="00BC3E3B" w:rsidP="001377C7">
      <w:pPr>
        <w:spacing w:after="0" w:line="360" w:lineRule="auto"/>
        <w:jc w:val="both"/>
        <w:rPr>
          <w:rFonts w:ascii="Times New Roman" w:hAnsi="Times New Roman" w:cs="Times New Roman"/>
          <w:sz w:val="24"/>
          <w:szCs w:val="24"/>
        </w:rPr>
      </w:pPr>
      <w:r w:rsidRPr="00A834B0">
        <w:rPr>
          <w:rFonts w:ascii="Times New Roman" w:hAnsi="Times New Roman" w:cs="Times New Roman"/>
          <w:noProof/>
          <w:sz w:val="24"/>
          <w:szCs w:val="24"/>
        </w:rPr>
        <w:drawing>
          <wp:anchor distT="0" distB="0" distL="114300" distR="114300" simplePos="0" relativeHeight="251642368" behindDoc="0" locked="0" layoutInCell="1" allowOverlap="1" wp14:anchorId="058C07CD" wp14:editId="68140735">
            <wp:simplePos x="0" y="0"/>
            <wp:positionH relativeFrom="column">
              <wp:posOffset>-462368</wp:posOffset>
            </wp:positionH>
            <wp:positionV relativeFrom="paragraph">
              <wp:posOffset>-252774</wp:posOffset>
            </wp:positionV>
            <wp:extent cx="5751195" cy="2758440"/>
            <wp:effectExtent l="0" t="0" r="1905" b="381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BC3E3B" w:rsidRPr="00A834B0" w:rsidRDefault="004D1E38" w:rsidP="001377C7">
      <w:pPr>
        <w:spacing w:after="0" w:line="360" w:lineRule="auto"/>
        <w:jc w:val="both"/>
        <w:rPr>
          <w:rFonts w:ascii="Times New Roman" w:hAnsi="Times New Roman" w:cs="Times New Roman"/>
          <w:sz w:val="24"/>
          <w:szCs w:val="24"/>
        </w:rPr>
      </w:pPr>
      <w:r w:rsidRPr="00A834B0">
        <w:rPr>
          <w:rFonts w:ascii="Times New Roman" w:hAnsi="Times New Roman" w:cs="Times New Roman"/>
          <w:noProof/>
          <w:sz w:val="24"/>
          <w:szCs w:val="24"/>
        </w:rPr>
        <w:lastRenderedPageBreak/>
        <w:drawing>
          <wp:anchor distT="0" distB="0" distL="114300" distR="114300" simplePos="0" relativeHeight="251651584" behindDoc="0" locked="0" layoutInCell="1" allowOverlap="1" wp14:anchorId="39DE44FD" wp14:editId="1F096DDC">
            <wp:simplePos x="0" y="0"/>
            <wp:positionH relativeFrom="column">
              <wp:posOffset>136700</wp:posOffset>
            </wp:positionH>
            <wp:positionV relativeFrom="paragraph">
              <wp:posOffset>348615</wp:posOffset>
            </wp:positionV>
            <wp:extent cx="4852035" cy="2395855"/>
            <wp:effectExtent l="0" t="0" r="5715" b="444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BC3E3B" w:rsidP="001377C7">
      <w:pPr>
        <w:tabs>
          <w:tab w:val="left" w:pos="6130"/>
        </w:tabs>
        <w:spacing w:after="0" w:line="360" w:lineRule="auto"/>
        <w:jc w:val="both"/>
        <w:rPr>
          <w:rFonts w:ascii="Times New Roman" w:hAnsi="Times New Roman" w:cs="Times New Roman"/>
          <w:sz w:val="24"/>
          <w:szCs w:val="24"/>
        </w:rPr>
      </w:pPr>
      <w:r w:rsidRPr="00A834B0">
        <w:rPr>
          <w:rFonts w:ascii="Times New Roman" w:hAnsi="Times New Roman" w:cs="Times New Roman"/>
          <w:sz w:val="24"/>
          <w:szCs w:val="24"/>
        </w:rPr>
        <w:tab/>
      </w:r>
    </w:p>
    <w:p w:rsidR="00BC3E3B" w:rsidRDefault="00BC3E3B" w:rsidP="001377C7">
      <w:pPr>
        <w:tabs>
          <w:tab w:val="left" w:pos="6130"/>
        </w:tabs>
        <w:spacing w:after="0" w:line="360" w:lineRule="auto"/>
        <w:jc w:val="both"/>
        <w:rPr>
          <w:rFonts w:ascii="Times New Roman" w:hAnsi="Times New Roman" w:cs="Times New Roman"/>
          <w:sz w:val="24"/>
          <w:szCs w:val="24"/>
        </w:rPr>
      </w:pPr>
    </w:p>
    <w:p w:rsidR="004D1E38" w:rsidRDefault="004D1E38" w:rsidP="001377C7">
      <w:pPr>
        <w:tabs>
          <w:tab w:val="left" w:pos="6130"/>
        </w:tabs>
        <w:spacing w:after="0" w:line="360" w:lineRule="auto"/>
        <w:jc w:val="both"/>
        <w:rPr>
          <w:rFonts w:ascii="Times New Roman" w:hAnsi="Times New Roman" w:cs="Times New Roman"/>
          <w:sz w:val="24"/>
          <w:szCs w:val="24"/>
        </w:rPr>
      </w:pPr>
    </w:p>
    <w:p w:rsidR="00BC3E3B" w:rsidRPr="009541E2" w:rsidRDefault="00BC3E3B" w:rsidP="001377C7">
      <w:pPr>
        <w:spacing w:after="0" w:line="360" w:lineRule="auto"/>
        <w:jc w:val="both"/>
        <w:rPr>
          <w:rFonts w:ascii="Times New Roman" w:hAnsi="Times New Roman" w:cs="Times New Roman"/>
          <w:b/>
          <w:sz w:val="24"/>
          <w:szCs w:val="24"/>
        </w:rPr>
      </w:pPr>
      <w:r w:rsidRPr="009541E2">
        <w:rPr>
          <w:rFonts w:ascii="Times New Roman" w:hAnsi="Times New Roman" w:cs="Times New Roman"/>
          <w:b/>
          <w:sz w:val="24"/>
          <w:szCs w:val="24"/>
        </w:rPr>
        <w:t>3.8</w:t>
      </w:r>
      <w:r w:rsidR="009541E2">
        <w:rPr>
          <w:rFonts w:ascii="Times New Roman" w:hAnsi="Times New Roman" w:cs="Times New Roman"/>
          <w:b/>
          <w:sz w:val="24"/>
          <w:szCs w:val="24"/>
        </w:rPr>
        <w:tab/>
      </w:r>
      <w:r w:rsidRPr="009541E2">
        <w:rPr>
          <w:rFonts w:ascii="Times New Roman" w:hAnsi="Times New Roman" w:cs="Times New Roman"/>
          <w:b/>
          <w:sz w:val="24"/>
          <w:szCs w:val="24"/>
        </w:rPr>
        <w:t xml:space="preserve">Post- mortem Gross pathological findings </w:t>
      </w:r>
    </w:p>
    <w:tbl>
      <w:tblPr>
        <w:tblStyle w:val="TableGrid"/>
        <w:tblW w:w="11941" w:type="dxa"/>
        <w:tblInd w:w="-1939" w:type="dxa"/>
        <w:tblLook w:val="04A0" w:firstRow="1" w:lastRow="0" w:firstColumn="1" w:lastColumn="0" w:noHBand="0" w:noVBand="1"/>
      </w:tblPr>
      <w:tblGrid>
        <w:gridCol w:w="1310"/>
        <w:gridCol w:w="1825"/>
        <w:gridCol w:w="3007"/>
        <w:gridCol w:w="3114"/>
        <w:gridCol w:w="2685"/>
      </w:tblGrid>
      <w:tr w:rsidR="00BC3E3B" w:rsidRPr="009541E2" w:rsidTr="009541E2">
        <w:trPr>
          <w:trHeight w:val="424"/>
        </w:trPr>
        <w:tc>
          <w:tcPr>
            <w:tcW w:w="1310" w:type="dxa"/>
            <w:hideMark/>
          </w:tcPr>
          <w:p w:rsidR="00BC3E3B" w:rsidRPr="004E5511" w:rsidRDefault="00BC3E3B" w:rsidP="001377C7">
            <w:pPr>
              <w:spacing w:line="360" w:lineRule="auto"/>
              <w:rPr>
                <w:rFonts w:ascii="Times New Roman" w:hAnsi="Times New Roman" w:cs="Times New Roman"/>
                <w:b/>
              </w:rPr>
            </w:pPr>
            <w:r w:rsidRPr="004E5511">
              <w:rPr>
                <w:rFonts w:ascii="Times New Roman" w:hAnsi="Times New Roman" w:cs="Times New Roman"/>
                <w:b/>
              </w:rPr>
              <w:t xml:space="preserve">Rat </w:t>
            </w:r>
          </w:p>
        </w:tc>
        <w:tc>
          <w:tcPr>
            <w:tcW w:w="1825" w:type="dxa"/>
            <w:hideMark/>
          </w:tcPr>
          <w:p w:rsidR="00BC3E3B" w:rsidRPr="004E5511" w:rsidRDefault="00BC3E3B" w:rsidP="001377C7">
            <w:pPr>
              <w:spacing w:line="360" w:lineRule="auto"/>
              <w:jc w:val="center"/>
              <w:rPr>
                <w:rFonts w:ascii="Times New Roman" w:hAnsi="Times New Roman" w:cs="Times New Roman"/>
                <w:b/>
              </w:rPr>
            </w:pPr>
            <w:r w:rsidRPr="004E5511">
              <w:rPr>
                <w:rFonts w:ascii="Times New Roman" w:hAnsi="Times New Roman" w:cs="Times New Roman"/>
                <w:b/>
              </w:rPr>
              <w:t>Kidney</w:t>
            </w:r>
          </w:p>
        </w:tc>
        <w:tc>
          <w:tcPr>
            <w:tcW w:w="3007" w:type="dxa"/>
            <w:hideMark/>
          </w:tcPr>
          <w:p w:rsidR="00BC3E3B" w:rsidRPr="004E5511" w:rsidRDefault="00BC3E3B" w:rsidP="001377C7">
            <w:pPr>
              <w:spacing w:line="360" w:lineRule="auto"/>
              <w:jc w:val="center"/>
              <w:rPr>
                <w:rFonts w:ascii="Times New Roman" w:hAnsi="Times New Roman" w:cs="Times New Roman"/>
                <w:b/>
              </w:rPr>
            </w:pPr>
            <w:r w:rsidRPr="004E5511">
              <w:rPr>
                <w:rFonts w:ascii="Times New Roman" w:hAnsi="Times New Roman" w:cs="Times New Roman"/>
                <w:b/>
              </w:rPr>
              <w:t>Heart</w:t>
            </w:r>
          </w:p>
        </w:tc>
        <w:tc>
          <w:tcPr>
            <w:tcW w:w="3114" w:type="dxa"/>
            <w:hideMark/>
          </w:tcPr>
          <w:p w:rsidR="00BC3E3B" w:rsidRPr="004E5511" w:rsidRDefault="00BC3E3B" w:rsidP="001377C7">
            <w:pPr>
              <w:spacing w:line="360" w:lineRule="auto"/>
              <w:jc w:val="center"/>
              <w:rPr>
                <w:rFonts w:ascii="Times New Roman" w:hAnsi="Times New Roman" w:cs="Times New Roman"/>
                <w:b/>
              </w:rPr>
            </w:pPr>
            <w:r w:rsidRPr="004E5511">
              <w:rPr>
                <w:rFonts w:ascii="Times New Roman" w:hAnsi="Times New Roman" w:cs="Times New Roman"/>
                <w:b/>
              </w:rPr>
              <w:t>Liver</w:t>
            </w:r>
          </w:p>
        </w:tc>
        <w:tc>
          <w:tcPr>
            <w:tcW w:w="2685" w:type="dxa"/>
            <w:hideMark/>
          </w:tcPr>
          <w:p w:rsidR="00BC3E3B" w:rsidRPr="004E5511" w:rsidRDefault="00BC3E3B" w:rsidP="001377C7">
            <w:pPr>
              <w:spacing w:line="360" w:lineRule="auto"/>
              <w:jc w:val="center"/>
              <w:rPr>
                <w:rFonts w:ascii="Times New Roman" w:hAnsi="Times New Roman" w:cs="Times New Roman"/>
                <w:b/>
              </w:rPr>
            </w:pPr>
            <w:r w:rsidRPr="004E5511">
              <w:rPr>
                <w:rFonts w:ascii="Times New Roman" w:hAnsi="Times New Roman" w:cs="Times New Roman"/>
                <w:b/>
              </w:rPr>
              <w:t>Intestine</w:t>
            </w:r>
          </w:p>
        </w:tc>
      </w:tr>
      <w:tr w:rsidR="00BC3E3B" w:rsidRPr="009541E2" w:rsidTr="009541E2">
        <w:trPr>
          <w:trHeight w:val="714"/>
        </w:trPr>
        <w:tc>
          <w:tcPr>
            <w:tcW w:w="1310" w:type="dxa"/>
            <w:hideMark/>
          </w:tcPr>
          <w:p w:rsidR="00BC3E3B" w:rsidRPr="009541E2" w:rsidRDefault="00BC3E3B" w:rsidP="001377C7">
            <w:pPr>
              <w:spacing w:line="360" w:lineRule="auto"/>
              <w:rPr>
                <w:rFonts w:ascii="Times New Roman" w:hAnsi="Times New Roman" w:cs="Times New Roman"/>
              </w:rPr>
            </w:pPr>
            <w:r w:rsidRPr="009541E2">
              <w:rPr>
                <w:rFonts w:ascii="Times New Roman" w:hAnsi="Times New Roman" w:cs="Times New Roman"/>
              </w:rPr>
              <w:t xml:space="preserve">Control </w:t>
            </w:r>
          </w:p>
        </w:tc>
        <w:tc>
          <w:tcPr>
            <w:tcW w:w="1825"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Light color</w:t>
            </w:r>
          </w:p>
        </w:tc>
        <w:tc>
          <w:tcPr>
            <w:tcW w:w="3007"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Red</w:t>
            </w:r>
          </w:p>
        </w:tc>
        <w:tc>
          <w:tcPr>
            <w:tcW w:w="3114"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Brown</w:t>
            </w:r>
          </w:p>
        </w:tc>
        <w:tc>
          <w:tcPr>
            <w:tcW w:w="2685"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Brownish and thick</w:t>
            </w:r>
          </w:p>
        </w:tc>
      </w:tr>
      <w:tr w:rsidR="00BC3E3B" w:rsidRPr="009541E2" w:rsidTr="009541E2">
        <w:trPr>
          <w:trHeight w:val="748"/>
        </w:trPr>
        <w:tc>
          <w:tcPr>
            <w:tcW w:w="1310" w:type="dxa"/>
            <w:hideMark/>
          </w:tcPr>
          <w:p w:rsidR="00BC3E3B" w:rsidRPr="009541E2" w:rsidRDefault="00BC3E3B" w:rsidP="001377C7">
            <w:pPr>
              <w:spacing w:line="360" w:lineRule="auto"/>
              <w:rPr>
                <w:rFonts w:ascii="Times New Roman" w:hAnsi="Times New Roman" w:cs="Times New Roman"/>
              </w:rPr>
            </w:pPr>
            <w:r w:rsidRPr="009541E2">
              <w:rPr>
                <w:rFonts w:ascii="Times New Roman" w:hAnsi="Times New Roman" w:cs="Times New Roman"/>
              </w:rPr>
              <w:t xml:space="preserve">Red </w:t>
            </w:r>
          </w:p>
        </w:tc>
        <w:tc>
          <w:tcPr>
            <w:tcW w:w="1825"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Brown</w:t>
            </w:r>
          </w:p>
        </w:tc>
        <w:tc>
          <w:tcPr>
            <w:tcW w:w="3007"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Inflammatory dark</w:t>
            </w:r>
          </w:p>
        </w:tc>
        <w:tc>
          <w:tcPr>
            <w:tcW w:w="3114"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Dark</w:t>
            </w:r>
          </w:p>
        </w:tc>
        <w:tc>
          <w:tcPr>
            <w:tcW w:w="2685"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Thin and whitish</w:t>
            </w:r>
          </w:p>
        </w:tc>
      </w:tr>
      <w:tr w:rsidR="00BC3E3B" w:rsidRPr="009541E2" w:rsidTr="009541E2">
        <w:trPr>
          <w:trHeight w:val="728"/>
        </w:trPr>
        <w:tc>
          <w:tcPr>
            <w:tcW w:w="1310" w:type="dxa"/>
            <w:hideMark/>
          </w:tcPr>
          <w:p w:rsidR="00BC3E3B" w:rsidRPr="009541E2" w:rsidRDefault="00BC3E3B" w:rsidP="001377C7">
            <w:pPr>
              <w:spacing w:line="360" w:lineRule="auto"/>
              <w:rPr>
                <w:rFonts w:ascii="Times New Roman" w:hAnsi="Times New Roman" w:cs="Times New Roman"/>
              </w:rPr>
            </w:pPr>
            <w:r w:rsidRPr="009541E2">
              <w:rPr>
                <w:rFonts w:ascii="Times New Roman" w:hAnsi="Times New Roman" w:cs="Times New Roman"/>
              </w:rPr>
              <w:t xml:space="preserve">Black </w:t>
            </w:r>
          </w:p>
        </w:tc>
        <w:tc>
          <w:tcPr>
            <w:tcW w:w="1825"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Brown</w:t>
            </w:r>
          </w:p>
        </w:tc>
        <w:tc>
          <w:tcPr>
            <w:tcW w:w="3007"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Inflammatory red and darkish in color</w:t>
            </w:r>
          </w:p>
        </w:tc>
        <w:tc>
          <w:tcPr>
            <w:tcW w:w="3114"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Inflammatory dark and reddish in color</w:t>
            </w:r>
          </w:p>
        </w:tc>
        <w:tc>
          <w:tcPr>
            <w:tcW w:w="2685"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Thin and whitish in color</w:t>
            </w:r>
          </w:p>
        </w:tc>
      </w:tr>
      <w:tr w:rsidR="00BC3E3B" w:rsidRPr="009541E2" w:rsidTr="009541E2">
        <w:trPr>
          <w:trHeight w:val="1296"/>
        </w:trPr>
        <w:tc>
          <w:tcPr>
            <w:tcW w:w="1310" w:type="dxa"/>
            <w:hideMark/>
          </w:tcPr>
          <w:p w:rsidR="00BC3E3B" w:rsidRPr="009541E2" w:rsidRDefault="00BC3E3B" w:rsidP="001377C7">
            <w:pPr>
              <w:spacing w:line="360" w:lineRule="auto"/>
              <w:rPr>
                <w:rFonts w:ascii="Times New Roman" w:hAnsi="Times New Roman" w:cs="Times New Roman"/>
              </w:rPr>
            </w:pPr>
            <w:r w:rsidRPr="009541E2">
              <w:rPr>
                <w:rFonts w:ascii="Times New Roman" w:hAnsi="Times New Roman" w:cs="Times New Roman"/>
              </w:rPr>
              <w:lastRenderedPageBreak/>
              <w:t xml:space="preserve">Green </w:t>
            </w:r>
          </w:p>
        </w:tc>
        <w:tc>
          <w:tcPr>
            <w:tcW w:w="1825"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Whitish and still normal</w:t>
            </w:r>
          </w:p>
        </w:tc>
        <w:tc>
          <w:tcPr>
            <w:tcW w:w="3007"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Inflammatory black and reddish in color</w:t>
            </w:r>
          </w:p>
        </w:tc>
        <w:tc>
          <w:tcPr>
            <w:tcW w:w="3114"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Inflammatory dark and brownish in color</w:t>
            </w:r>
          </w:p>
        </w:tc>
        <w:tc>
          <w:tcPr>
            <w:tcW w:w="2685"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Thin and whitish in color</w:t>
            </w:r>
          </w:p>
        </w:tc>
      </w:tr>
      <w:tr w:rsidR="00BC3E3B" w:rsidRPr="009541E2" w:rsidTr="009541E2">
        <w:trPr>
          <w:trHeight w:val="721"/>
        </w:trPr>
        <w:tc>
          <w:tcPr>
            <w:tcW w:w="1310" w:type="dxa"/>
            <w:hideMark/>
          </w:tcPr>
          <w:p w:rsidR="00BC3E3B" w:rsidRPr="009541E2" w:rsidRDefault="00BC3E3B" w:rsidP="001377C7">
            <w:pPr>
              <w:spacing w:line="360" w:lineRule="auto"/>
              <w:rPr>
                <w:rFonts w:ascii="Times New Roman" w:hAnsi="Times New Roman" w:cs="Times New Roman"/>
              </w:rPr>
            </w:pPr>
            <w:r w:rsidRPr="009541E2">
              <w:rPr>
                <w:rFonts w:ascii="Times New Roman" w:hAnsi="Times New Roman" w:cs="Times New Roman"/>
              </w:rPr>
              <w:t xml:space="preserve">Blue </w:t>
            </w:r>
          </w:p>
        </w:tc>
        <w:tc>
          <w:tcPr>
            <w:tcW w:w="1825"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Dark</w:t>
            </w:r>
          </w:p>
        </w:tc>
        <w:tc>
          <w:tcPr>
            <w:tcW w:w="3007"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Inflammatory dark</w:t>
            </w:r>
          </w:p>
        </w:tc>
        <w:tc>
          <w:tcPr>
            <w:tcW w:w="3114"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Blackish in color</w:t>
            </w:r>
          </w:p>
        </w:tc>
        <w:tc>
          <w:tcPr>
            <w:tcW w:w="2685" w:type="dxa"/>
            <w:hideMark/>
          </w:tcPr>
          <w:p w:rsidR="00BC3E3B" w:rsidRPr="009541E2" w:rsidRDefault="00BC3E3B" w:rsidP="001377C7">
            <w:pPr>
              <w:spacing w:line="360" w:lineRule="auto"/>
              <w:jc w:val="center"/>
              <w:rPr>
                <w:rFonts w:ascii="Times New Roman" w:hAnsi="Times New Roman" w:cs="Times New Roman"/>
              </w:rPr>
            </w:pPr>
            <w:r w:rsidRPr="009541E2">
              <w:rPr>
                <w:rFonts w:ascii="Times New Roman" w:hAnsi="Times New Roman" w:cs="Times New Roman"/>
              </w:rPr>
              <w:t>Whitish and thin</w:t>
            </w:r>
          </w:p>
        </w:tc>
      </w:tr>
    </w:tbl>
    <w:p w:rsidR="00BC3E3B" w:rsidRPr="00A834B0" w:rsidRDefault="00BC3E3B" w:rsidP="001377C7">
      <w:pPr>
        <w:spacing w:after="0" w:line="360" w:lineRule="auto"/>
        <w:jc w:val="both"/>
        <w:rPr>
          <w:rFonts w:ascii="Times New Roman" w:hAnsi="Times New Roman" w:cs="Times New Roman"/>
          <w:kern w:val="2"/>
          <w:sz w:val="24"/>
          <w:szCs w:val="24"/>
          <w14:ligatures w14:val="standardContextual"/>
        </w:rPr>
      </w:pPr>
    </w:p>
    <w:p w:rsidR="00BC3E3B" w:rsidRPr="00A834B0" w:rsidRDefault="00BC3E3B" w:rsidP="001377C7">
      <w:pPr>
        <w:spacing w:after="0" w:line="360" w:lineRule="auto"/>
        <w:jc w:val="both"/>
        <w:rPr>
          <w:rFonts w:ascii="Times New Roman" w:hAnsi="Times New Roman" w:cs="Times New Roman"/>
          <w:sz w:val="24"/>
          <w:szCs w:val="24"/>
        </w:rPr>
      </w:pPr>
    </w:p>
    <w:p w:rsidR="00BC3E3B" w:rsidRPr="00A834B0" w:rsidRDefault="00BC3E3B" w:rsidP="001377C7">
      <w:pPr>
        <w:spacing w:after="0" w:line="360" w:lineRule="auto"/>
        <w:jc w:val="both"/>
        <w:rPr>
          <w:rFonts w:ascii="Times New Roman" w:hAnsi="Times New Roman" w:cs="Times New Roman"/>
          <w:sz w:val="24"/>
          <w:szCs w:val="24"/>
        </w:rPr>
      </w:pPr>
    </w:p>
    <w:p w:rsidR="009541E2" w:rsidRDefault="009541E2" w:rsidP="001377C7">
      <w:pPr>
        <w:spacing w:after="0" w:line="360" w:lineRule="auto"/>
        <w:jc w:val="center"/>
        <w:rPr>
          <w:rFonts w:ascii="Times New Roman" w:hAnsi="Times New Roman" w:cs="Times New Roman"/>
          <w:sz w:val="24"/>
          <w:szCs w:val="24"/>
        </w:rPr>
      </w:pPr>
    </w:p>
    <w:p w:rsidR="009541E2" w:rsidRDefault="009541E2" w:rsidP="001377C7">
      <w:pPr>
        <w:spacing w:after="0" w:line="360" w:lineRule="auto"/>
        <w:jc w:val="center"/>
        <w:rPr>
          <w:rFonts w:ascii="Times New Roman" w:hAnsi="Times New Roman" w:cs="Times New Roman"/>
          <w:sz w:val="24"/>
          <w:szCs w:val="24"/>
        </w:rPr>
      </w:pPr>
    </w:p>
    <w:p w:rsidR="009541E2" w:rsidRDefault="009541E2" w:rsidP="001377C7">
      <w:pPr>
        <w:spacing w:after="0" w:line="360" w:lineRule="auto"/>
        <w:jc w:val="center"/>
        <w:rPr>
          <w:rFonts w:ascii="Times New Roman" w:hAnsi="Times New Roman" w:cs="Times New Roman"/>
          <w:sz w:val="24"/>
          <w:szCs w:val="24"/>
        </w:rPr>
      </w:pPr>
    </w:p>
    <w:p w:rsidR="009541E2" w:rsidRDefault="009541E2" w:rsidP="001377C7">
      <w:pPr>
        <w:spacing w:after="0" w:line="360" w:lineRule="auto"/>
        <w:jc w:val="center"/>
        <w:rPr>
          <w:rFonts w:ascii="Times New Roman" w:hAnsi="Times New Roman" w:cs="Times New Roman"/>
          <w:sz w:val="24"/>
          <w:szCs w:val="24"/>
        </w:rPr>
      </w:pPr>
    </w:p>
    <w:p w:rsidR="009541E2" w:rsidRDefault="009541E2" w:rsidP="001377C7">
      <w:pPr>
        <w:spacing w:after="0" w:line="360" w:lineRule="auto"/>
        <w:jc w:val="center"/>
        <w:rPr>
          <w:rFonts w:ascii="Times New Roman" w:hAnsi="Times New Roman" w:cs="Times New Roman"/>
          <w:sz w:val="24"/>
          <w:szCs w:val="24"/>
        </w:rPr>
      </w:pPr>
    </w:p>
    <w:p w:rsidR="009541E2" w:rsidRDefault="009541E2" w:rsidP="001377C7">
      <w:pPr>
        <w:spacing w:after="0" w:line="360" w:lineRule="auto"/>
        <w:jc w:val="center"/>
        <w:rPr>
          <w:rFonts w:ascii="Times New Roman" w:hAnsi="Times New Roman" w:cs="Times New Roman"/>
          <w:sz w:val="24"/>
          <w:szCs w:val="24"/>
        </w:rPr>
      </w:pPr>
    </w:p>
    <w:p w:rsidR="009541E2" w:rsidRDefault="009541E2" w:rsidP="001377C7">
      <w:pPr>
        <w:spacing w:after="0" w:line="360" w:lineRule="auto"/>
        <w:jc w:val="center"/>
        <w:rPr>
          <w:rFonts w:ascii="Times New Roman" w:hAnsi="Times New Roman" w:cs="Times New Roman"/>
          <w:sz w:val="24"/>
          <w:szCs w:val="24"/>
        </w:rPr>
      </w:pPr>
    </w:p>
    <w:p w:rsidR="009541E2" w:rsidRDefault="009541E2" w:rsidP="001377C7">
      <w:pPr>
        <w:spacing w:after="0" w:line="360" w:lineRule="auto"/>
        <w:jc w:val="center"/>
        <w:rPr>
          <w:rFonts w:ascii="Times New Roman" w:hAnsi="Times New Roman" w:cs="Times New Roman"/>
          <w:sz w:val="24"/>
          <w:szCs w:val="24"/>
        </w:rPr>
      </w:pPr>
    </w:p>
    <w:p w:rsidR="009541E2" w:rsidRDefault="009541E2" w:rsidP="001377C7">
      <w:pPr>
        <w:spacing w:after="0" w:line="360" w:lineRule="auto"/>
        <w:jc w:val="center"/>
        <w:rPr>
          <w:rFonts w:ascii="Times New Roman" w:hAnsi="Times New Roman" w:cs="Times New Roman"/>
          <w:sz w:val="24"/>
          <w:szCs w:val="24"/>
        </w:rPr>
      </w:pPr>
    </w:p>
    <w:p w:rsidR="009541E2" w:rsidRDefault="009541E2" w:rsidP="001377C7">
      <w:pPr>
        <w:spacing w:after="0" w:line="360" w:lineRule="auto"/>
        <w:jc w:val="center"/>
        <w:rPr>
          <w:rFonts w:ascii="Times New Roman" w:hAnsi="Times New Roman" w:cs="Times New Roman"/>
          <w:sz w:val="24"/>
          <w:szCs w:val="24"/>
        </w:rPr>
      </w:pPr>
    </w:p>
    <w:p w:rsidR="009541E2" w:rsidRDefault="009541E2" w:rsidP="001377C7">
      <w:pPr>
        <w:spacing w:after="0" w:line="360" w:lineRule="auto"/>
        <w:jc w:val="center"/>
        <w:rPr>
          <w:rFonts w:ascii="Times New Roman" w:hAnsi="Times New Roman" w:cs="Times New Roman"/>
          <w:sz w:val="24"/>
          <w:szCs w:val="24"/>
        </w:rPr>
      </w:pPr>
    </w:p>
    <w:p w:rsidR="009541E2" w:rsidRDefault="009541E2" w:rsidP="001377C7">
      <w:pPr>
        <w:spacing w:after="0" w:line="360" w:lineRule="auto"/>
        <w:jc w:val="center"/>
        <w:rPr>
          <w:rFonts w:ascii="Times New Roman" w:hAnsi="Times New Roman" w:cs="Times New Roman"/>
          <w:sz w:val="24"/>
          <w:szCs w:val="24"/>
        </w:rPr>
      </w:pPr>
    </w:p>
    <w:p w:rsidR="009541E2" w:rsidRDefault="009541E2" w:rsidP="001377C7">
      <w:pPr>
        <w:spacing w:after="0" w:line="360" w:lineRule="auto"/>
        <w:jc w:val="center"/>
        <w:rPr>
          <w:rFonts w:ascii="Times New Roman" w:hAnsi="Times New Roman" w:cs="Times New Roman"/>
          <w:sz w:val="24"/>
          <w:szCs w:val="24"/>
        </w:rPr>
      </w:pPr>
    </w:p>
    <w:p w:rsidR="00BC3E3B" w:rsidRPr="004E5511" w:rsidRDefault="00BC3E3B" w:rsidP="001377C7">
      <w:pPr>
        <w:spacing w:after="0" w:line="360" w:lineRule="auto"/>
        <w:jc w:val="center"/>
        <w:rPr>
          <w:rFonts w:ascii="Times New Roman" w:hAnsi="Times New Roman" w:cs="Times New Roman"/>
          <w:b/>
          <w:sz w:val="24"/>
          <w:szCs w:val="24"/>
        </w:rPr>
      </w:pPr>
      <w:r w:rsidRPr="004E5511">
        <w:rPr>
          <w:rFonts w:ascii="Times New Roman" w:hAnsi="Times New Roman" w:cs="Times New Roman"/>
          <w:b/>
          <w:sz w:val="24"/>
          <w:szCs w:val="24"/>
        </w:rPr>
        <w:t>CHAPTER FOUR</w:t>
      </w:r>
    </w:p>
    <w:p w:rsidR="00BC3E3B" w:rsidRPr="004E5511" w:rsidRDefault="004E5511" w:rsidP="001377C7">
      <w:pPr>
        <w:spacing w:after="0" w:line="360" w:lineRule="auto"/>
        <w:jc w:val="both"/>
        <w:rPr>
          <w:rFonts w:ascii="Times New Roman" w:hAnsi="Times New Roman" w:cs="Times New Roman"/>
          <w:b/>
          <w:sz w:val="24"/>
          <w:szCs w:val="24"/>
        </w:rPr>
      </w:pPr>
      <w:r w:rsidRPr="004E5511">
        <w:rPr>
          <w:rFonts w:ascii="Times New Roman" w:hAnsi="Times New Roman" w:cs="Times New Roman"/>
          <w:b/>
          <w:sz w:val="24"/>
          <w:szCs w:val="24"/>
        </w:rPr>
        <w:t xml:space="preserve">4.0 </w:t>
      </w:r>
      <w:r>
        <w:rPr>
          <w:rFonts w:ascii="Times New Roman" w:hAnsi="Times New Roman" w:cs="Times New Roman"/>
          <w:b/>
          <w:sz w:val="24"/>
          <w:szCs w:val="24"/>
        </w:rPr>
        <w:tab/>
      </w:r>
      <w:r w:rsidRPr="004E5511">
        <w:rPr>
          <w:rFonts w:ascii="Times New Roman" w:hAnsi="Times New Roman" w:cs="Times New Roman"/>
          <w:b/>
          <w:sz w:val="24"/>
          <w:szCs w:val="24"/>
        </w:rPr>
        <w:t xml:space="preserve">DISCUSSION AND CONCLUSION </w:t>
      </w:r>
    </w:p>
    <w:p w:rsidR="00BC3E3B" w:rsidRPr="004E5511" w:rsidRDefault="00BC3E3B" w:rsidP="001377C7">
      <w:pPr>
        <w:spacing w:after="0" w:line="360" w:lineRule="auto"/>
        <w:jc w:val="both"/>
        <w:rPr>
          <w:rFonts w:ascii="Times New Roman" w:hAnsi="Times New Roman" w:cs="Times New Roman"/>
          <w:b/>
          <w:sz w:val="24"/>
          <w:szCs w:val="24"/>
        </w:rPr>
      </w:pPr>
      <w:r w:rsidRPr="004E5511">
        <w:rPr>
          <w:rFonts w:ascii="Times New Roman" w:hAnsi="Times New Roman" w:cs="Times New Roman"/>
          <w:b/>
          <w:sz w:val="24"/>
          <w:szCs w:val="24"/>
        </w:rPr>
        <w:t>4.1</w:t>
      </w:r>
      <w:r w:rsidR="004E5511">
        <w:rPr>
          <w:rFonts w:ascii="Times New Roman" w:hAnsi="Times New Roman" w:cs="Times New Roman"/>
          <w:b/>
          <w:sz w:val="24"/>
          <w:szCs w:val="24"/>
        </w:rPr>
        <w:tab/>
      </w:r>
      <w:r w:rsidRPr="004E5511">
        <w:rPr>
          <w:rFonts w:ascii="Times New Roman" w:hAnsi="Times New Roman" w:cs="Times New Roman"/>
          <w:b/>
          <w:sz w:val="24"/>
          <w:szCs w:val="24"/>
        </w:rPr>
        <w:t xml:space="preserve">Discussion </w:t>
      </w:r>
    </w:p>
    <w:p w:rsidR="00D81B66" w:rsidRDefault="00BC3E3B" w:rsidP="004E5511">
      <w:pPr>
        <w:spacing w:after="0" w:line="360" w:lineRule="auto"/>
        <w:ind w:firstLine="720"/>
        <w:jc w:val="both"/>
        <w:rPr>
          <w:rFonts w:ascii="Times New Roman" w:hAnsi="Times New Roman" w:cs="Times New Roman"/>
          <w:sz w:val="24"/>
          <w:szCs w:val="24"/>
        </w:rPr>
      </w:pPr>
      <w:r w:rsidRPr="00A834B0">
        <w:rPr>
          <w:rFonts w:ascii="Times New Roman" w:hAnsi="Times New Roman" w:cs="Times New Roman"/>
          <w:sz w:val="24"/>
          <w:szCs w:val="24"/>
        </w:rPr>
        <w:t xml:space="preserve">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w:t>
      </w:r>
      <w:r w:rsidRPr="00A834B0">
        <w:rPr>
          <w:rFonts w:ascii="Times New Roman" w:hAnsi="Times New Roman" w:cs="Times New Roman"/>
          <w:sz w:val="24"/>
          <w:szCs w:val="24"/>
        </w:rPr>
        <w:lastRenderedPageBreak/>
        <w:t xml:space="preserve">prior agricultural practices (Liu et al., 2023). Kim et al. (2023) reported higher B. cereus recovery from cereal crop fields compSared to vegetable fields, likely due to spore persistence and enrichment through cereal debris. The absence of growth in some samples aligns with the heterogeneity of B. cereus distribution in soils (Choi et al., 2024). </w:t>
      </w:r>
    </w:p>
    <w:p w:rsidR="00BC3E3B" w:rsidRPr="00A834B0" w:rsidRDefault="00BC3E3B" w:rsidP="004E5511">
      <w:pPr>
        <w:spacing w:after="0" w:line="360" w:lineRule="auto"/>
        <w:ind w:firstLine="720"/>
        <w:jc w:val="both"/>
        <w:rPr>
          <w:rFonts w:ascii="Times New Roman" w:hAnsi="Times New Roman" w:cs="Times New Roman"/>
          <w:sz w:val="24"/>
          <w:szCs w:val="24"/>
        </w:rPr>
      </w:pPr>
      <w:r w:rsidRPr="00A834B0">
        <w:rPr>
          <w:rFonts w:ascii="Times New Roman" w:hAnsi="Times New Roman" w:cs="Times New Roman"/>
          <w:sz w:val="24"/>
          <w:szCs w:val="24"/>
        </w:rPr>
        <w:t xml:space="preserve">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Guinebretière et al. (2023), further confirming the identity of B. cereus. The confirmation of spore formation is particularly relevant, as spores contribute to environmental persistence and resilience (Dietrich et al., 2023). </w:t>
      </w:r>
    </w:p>
    <w:p w:rsidR="00BC3E3B" w:rsidRPr="00A834B0" w:rsidRDefault="00BC3E3B" w:rsidP="00D81B66">
      <w:pPr>
        <w:spacing w:after="0" w:line="360" w:lineRule="auto"/>
        <w:ind w:firstLine="720"/>
        <w:jc w:val="both"/>
        <w:rPr>
          <w:rFonts w:ascii="Times New Roman" w:hAnsi="Times New Roman" w:cs="Times New Roman"/>
          <w:sz w:val="24"/>
          <w:szCs w:val="24"/>
        </w:rPr>
      </w:pPr>
      <w:r w:rsidRPr="00A834B0">
        <w:rPr>
          <w:rFonts w:ascii="Times New Roman" w:hAnsi="Times New Roman" w:cs="Times New Roman"/>
          <w:sz w:val="24"/>
          <w:szCs w:val="24"/>
        </w:rPr>
        <w:t xml:space="preserve">The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Pr="00A834B0">
        <w:rPr>
          <w:rFonts w:ascii="Times New Roman" w:hAnsi="Times New Roman" w:cs="Times New Roman"/>
          <w:i/>
          <w:sz w:val="24"/>
          <w:szCs w:val="24"/>
        </w:rPr>
        <w:t>B. cereus</w:t>
      </w:r>
      <w:r w:rsidRPr="00A834B0">
        <w:rPr>
          <w:rFonts w:ascii="Times New Roman" w:hAnsi="Times New Roman" w:cs="Times New Roman"/>
          <w:sz w:val="24"/>
          <w:szCs w:val="24"/>
        </w:rPr>
        <w:t xml:space="preserve"> toxins as potent enterotoxins and cytotoxins capable of causing significant systemic effects in mammalian models (Dietrich et al., 2023; Mohan et al., 2023).</w:t>
      </w:r>
    </w:p>
    <w:p w:rsidR="00D81B66" w:rsidRDefault="00BC3E3B" w:rsidP="00D81B66">
      <w:pPr>
        <w:spacing w:after="0" w:line="360" w:lineRule="auto"/>
        <w:ind w:firstLine="720"/>
        <w:jc w:val="both"/>
        <w:rPr>
          <w:rFonts w:ascii="Times New Roman" w:hAnsi="Times New Roman" w:cs="Times New Roman"/>
          <w:sz w:val="24"/>
          <w:szCs w:val="24"/>
        </w:rPr>
      </w:pPr>
      <w:r w:rsidRPr="00A834B0">
        <w:rPr>
          <w:rFonts w:ascii="Times New Roman" w:hAnsi="Times New Roman" w:cs="Times New Roman"/>
          <w:sz w:val="24"/>
          <w:szCs w:val="24"/>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sidRPr="00A834B0">
        <w:rPr>
          <w:rFonts w:ascii="Times New Roman" w:hAnsi="Times New Roman" w:cs="Times New Roman"/>
          <w:i/>
          <w:iCs/>
          <w:sz w:val="24"/>
          <w:szCs w:val="24"/>
        </w:rPr>
        <w:t>B. cereus</w:t>
      </w:r>
      <w:r w:rsidRPr="00A834B0">
        <w:rPr>
          <w:rFonts w:ascii="Times New Roman" w:hAnsi="Times New Roman" w:cs="Times New Roman"/>
          <w:sz w:val="24"/>
          <w:szCs w:val="24"/>
        </w:rPr>
        <w:t xml:space="preserve"> toxin exposure can induce respiratory distress due to systemic inflammatory responses. </w:t>
      </w:r>
      <w:r w:rsidRPr="00A834B0">
        <w:rPr>
          <w:rFonts w:ascii="Times New Roman" w:hAnsi="Times New Roman" w:cs="Times New Roman"/>
          <w:sz w:val="24"/>
          <w:szCs w:val="24"/>
        </w:rPr>
        <w:lastRenderedPageBreak/>
        <w:t xml:space="preserve">Additionally, skin changes, including severe itching and barbering, were evident by day 5. </w:t>
      </w:r>
    </w:p>
    <w:p w:rsidR="00D81B66" w:rsidRDefault="00BC3E3B" w:rsidP="00D81B66">
      <w:pPr>
        <w:spacing w:after="0" w:line="360" w:lineRule="auto"/>
        <w:ind w:firstLine="720"/>
        <w:jc w:val="both"/>
        <w:rPr>
          <w:rFonts w:ascii="Times New Roman" w:hAnsi="Times New Roman" w:cs="Times New Roman"/>
          <w:sz w:val="24"/>
          <w:szCs w:val="24"/>
        </w:rPr>
      </w:pPr>
      <w:r w:rsidRPr="00A834B0">
        <w:rPr>
          <w:rFonts w:ascii="Times New Roman" w:hAnsi="Times New Roman" w:cs="Times New Roman"/>
          <w:sz w:val="24"/>
          <w:szCs w:val="24"/>
        </w:rPr>
        <w:t xml:space="preserve">This is consistent with the work of Elhariry et al. (2023), who found that skin irritation and behavioral changes are reliable indicators of systemic distress in rodents exposed to bacterial toxins. 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A834B0">
        <w:rPr>
          <w:rFonts w:ascii="Times New Roman" w:hAnsi="Times New Roman" w:cs="Times New Roman"/>
          <w:i/>
          <w:iCs/>
          <w:sz w:val="24"/>
          <w:szCs w:val="24"/>
        </w:rPr>
        <w:t>B. cereus</w:t>
      </w:r>
      <w:r w:rsidRPr="00A834B0">
        <w:rPr>
          <w:rFonts w:ascii="Times New Roman" w:hAnsi="Times New Roman" w:cs="Times New Roman"/>
          <w:sz w:val="24"/>
          <w:szCs w:val="24"/>
        </w:rPr>
        <w:t xml:space="preserve"> enterotoxin can cause subacute toxicity with progressive worsening over time. </w:t>
      </w:r>
    </w:p>
    <w:p w:rsidR="00BC3E3B" w:rsidRPr="00A834B0" w:rsidRDefault="00BC3E3B" w:rsidP="00D81B66">
      <w:pPr>
        <w:spacing w:after="0" w:line="360" w:lineRule="auto"/>
        <w:ind w:firstLine="720"/>
        <w:jc w:val="both"/>
        <w:rPr>
          <w:rFonts w:ascii="Times New Roman" w:hAnsi="Times New Roman" w:cs="Times New Roman"/>
          <w:sz w:val="24"/>
          <w:szCs w:val="24"/>
        </w:rPr>
      </w:pPr>
      <w:r w:rsidRPr="00A834B0">
        <w:rPr>
          <w:rFonts w:ascii="Times New Roman" w:hAnsi="Times New Roman" w:cs="Times New Roman"/>
          <w:sz w:val="24"/>
          <w:szCs w:val="24"/>
        </w:rPr>
        <w:t>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Okshevsky et al. (2023), who documented that lower but sustained exposure to</w:t>
      </w:r>
      <w:r w:rsidRPr="00A834B0">
        <w:rPr>
          <w:rFonts w:ascii="Times New Roman" w:hAnsi="Times New Roman" w:cs="Times New Roman"/>
          <w:i/>
          <w:iCs/>
          <w:sz w:val="24"/>
          <w:szCs w:val="24"/>
        </w:rPr>
        <w:t xml:space="preserve"> B. cereus</w:t>
      </w:r>
      <w:r w:rsidRPr="00A834B0">
        <w:rPr>
          <w:rFonts w:ascii="Times New Roman" w:hAnsi="Times New Roman" w:cs="Times New Roman"/>
          <w:sz w:val="24"/>
          <w:szCs w:val="24"/>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rsidR="00D81B66" w:rsidRDefault="00BC3E3B" w:rsidP="00D81B66">
      <w:pPr>
        <w:spacing w:after="0" w:line="360" w:lineRule="auto"/>
        <w:ind w:firstLine="720"/>
        <w:jc w:val="both"/>
        <w:rPr>
          <w:rFonts w:ascii="Times New Roman" w:hAnsi="Times New Roman" w:cs="Times New Roman"/>
          <w:sz w:val="24"/>
          <w:szCs w:val="24"/>
        </w:rPr>
      </w:pPr>
      <w:r w:rsidRPr="00A834B0">
        <w:rPr>
          <w:rFonts w:ascii="Times New Roman" w:hAnsi="Times New Roman" w:cs="Times New Roman"/>
          <w:sz w:val="24"/>
          <w:szCs w:val="24"/>
        </w:rPr>
        <w:t>The group exposed to 50% toxin concentration (Table 3.7) exhibited the mildest response, with most rats maintaining normal behavior through day 3. Only by day 4–5 did signs of weakness, reduced feeding, skin itching, and palpitations become apparent. Importantly, these observations suggest that even at relatively low concentrations,</w:t>
      </w:r>
      <w:r w:rsidRPr="00A834B0">
        <w:rPr>
          <w:rFonts w:ascii="Times New Roman" w:hAnsi="Times New Roman" w:cs="Times New Roman"/>
          <w:i/>
          <w:iCs/>
          <w:sz w:val="24"/>
          <w:szCs w:val="24"/>
        </w:rPr>
        <w:t xml:space="preserve"> B. cereus</w:t>
      </w:r>
      <w:r w:rsidRPr="00A834B0">
        <w:rPr>
          <w:rFonts w:ascii="Times New Roman" w:hAnsi="Times New Roman" w:cs="Times New Roman"/>
          <w:sz w:val="24"/>
          <w:szCs w:val="24"/>
        </w:rPr>
        <w:t xml:space="preserve"> toxin retains a capacity to induce subtle but measurable toxic effects, reinforcing warnings from EFSA BIOHAZ Panel (2023) about the </w:t>
      </w:r>
      <w:r w:rsidRPr="00A834B0">
        <w:rPr>
          <w:rFonts w:ascii="Times New Roman" w:hAnsi="Times New Roman" w:cs="Times New Roman"/>
          <w:sz w:val="24"/>
          <w:szCs w:val="24"/>
        </w:rPr>
        <w:lastRenderedPageBreak/>
        <w:t xml:space="preserve">risks posed by low-dose environmental and foodborne contamination with this pathogen. </w:t>
      </w:r>
    </w:p>
    <w:p w:rsidR="00BC3E3B" w:rsidRPr="001377C7" w:rsidRDefault="00BC3E3B" w:rsidP="00D81B66">
      <w:pPr>
        <w:spacing w:after="0" w:line="360" w:lineRule="auto"/>
        <w:ind w:firstLine="720"/>
        <w:jc w:val="both"/>
        <w:rPr>
          <w:rFonts w:ascii="Times New Roman" w:hAnsi="Times New Roman" w:cs="Times New Roman"/>
          <w:sz w:val="24"/>
          <w:szCs w:val="24"/>
        </w:rPr>
      </w:pPr>
      <w:r w:rsidRPr="00A834B0">
        <w:rPr>
          <w:rFonts w:ascii="Times New Roman" w:hAnsi="Times New Roman" w:cs="Times New Roman"/>
          <w:sz w:val="24"/>
          <w:szCs w:val="24"/>
        </w:rPr>
        <w:t>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w:t>
      </w:r>
      <w:r w:rsidRPr="001377C7">
        <w:rPr>
          <w:rFonts w:ascii="Times New Roman" w:hAnsi="Times New Roman" w:cs="Times New Roman"/>
          <w:sz w:val="24"/>
          <w:szCs w:val="24"/>
        </w:rPr>
        <w:t xml:space="preserve"> severity of clinical outcomes. 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toxins in vivo is strongly dose-dependent, with systemic inflammatory pathways and epithelial damage being the primary drivers of clinical manifestations. </w:t>
      </w:r>
    </w:p>
    <w:p w:rsidR="00D81B66" w:rsidRDefault="00BC3E3B" w:rsidP="00D81B66">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1377C7">
        <w:rPr>
          <w:rFonts w:ascii="Times New Roman" w:hAnsi="Times New Roman" w:cs="Times New Roman"/>
          <w:i/>
          <w:iCs/>
          <w:sz w:val="24"/>
          <w:szCs w:val="24"/>
        </w:rPr>
        <w:t xml:space="preserve">B. cereus </w:t>
      </w:r>
      <w:r w:rsidRPr="001377C7">
        <w:rPr>
          <w:rFonts w:ascii="Times New Roman" w:hAnsi="Times New Roman" w:cs="Times New Roman"/>
          <w:sz w:val="24"/>
          <w:szCs w:val="24"/>
        </w:rPr>
        <w:t xml:space="preserve">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 </w:t>
      </w:r>
    </w:p>
    <w:p w:rsidR="00BC3E3B" w:rsidRPr="001377C7" w:rsidRDefault="00BC3E3B" w:rsidP="00D81B66">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sz w:val="24"/>
          <w:szCs w:val="24"/>
        </w:rPr>
        <w:t xml:space="preserve">Overall, the results of this study clearly demonstrate that </w:t>
      </w:r>
      <w:r w:rsidRPr="001377C7">
        <w:rPr>
          <w:rFonts w:ascii="Times New Roman" w:hAnsi="Times New Roman" w:cs="Times New Roman"/>
          <w:i/>
          <w:iCs/>
          <w:sz w:val="24"/>
          <w:szCs w:val="24"/>
        </w:rPr>
        <w:t>Bacillus cereus</w:t>
      </w:r>
      <w:r w:rsidRPr="001377C7">
        <w:rPr>
          <w:rFonts w:ascii="Times New Roman" w:hAnsi="Times New Roman" w:cs="Times New Roman"/>
          <w:sz w:val="24"/>
          <w:szCs w:val="24"/>
        </w:rPr>
        <w:t xml:space="preserve"> toxin induces progressive systemic toxicity in a dose-dependent manner. The clinical signs observed including weight loss, locomotor impairment, respiratory </w:t>
      </w:r>
      <w:r w:rsidRPr="001377C7">
        <w:rPr>
          <w:rFonts w:ascii="Times New Roman" w:hAnsi="Times New Roman" w:cs="Times New Roman"/>
          <w:sz w:val="24"/>
          <w:szCs w:val="24"/>
        </w:rPr>
        <w:lastRenderedPageBreak/>
        <w:t>distress, skin abnormalities, and organ pathology are consistent with the known pathophysiological effects of</w:t>
      </w:r>
      <w:r w:rsidRPr="001377C7">
        <w:rPr>
          <w:rFonts w:ascii="Times New Roman" w:hAnsi="Times New Roman" w:cs="Times New Roman"/>
          <w:i/>
          <w:iCs/>
          <w:sz w:val="24"/>
          <w:szCs w:val="24"/>
        </w:rPr>
        <w:t xml:space="preserve"> B. cereus</w:t>
      </w:r>
      <w:r w:rsidRPr="001377C7">
        <w:rPr>
          <w:rFonts w:ascii="Times New Roman" w:hAnsi="Times New Roman" w:cs="Times New Roman"/>
          <w:sz w:val="24"/>
          <w:szCs w:val="24"/>
        </w:rPr>
        <w:t xml:space="preserve"> enterotoxins and cytotoxins as documented in prior research (Dietrich et al., 2023; Singh et al., 2024; Chakraborty et al., 2023). These findings underscore the importance of rigorous control of </w:t>
      </w:r>
      <w:r w:rsidRPr="001377C7">
        <w:rPr>
          <w:rFonts w:ascii="Times New Roman" w:hAnsi="Times New Roman" w:cs="Times New Roman"/>
          <w:i/>
          <w:iCs/>
          <w:sz w:val="24"/>
          <w:szCs w:val="24"/>
        </w:rPr>
        <w:t>B. cereus</w:t>
      </w:r>
      <w:r w:rsidRPr="001377C7">
        <w:rPr>
          <w:rFonts w:ascii="Times New Roman" w:hAnsi="Times New Roman" w:cs="Times New Roman"/>
          <w:sz w:val="24"/>
          <w:szCs w:val="24"/>
        </w:rPr>
        <w:t xml:space="preserve"> contamination in food and environmental sources, as even low-level exposure can result in sub-acute toxicity and potentially harmful cumulative effects (Okshevsky et al., 2023; EFSA BIOHAZ Panel, 2023).</w:t>
      </w:r>
    </w:p>
    <w:p w:rsidR="00BC3E3B" w:rsidRPr="00D81B66" w:rsidRDefault="00D81B66" w:rsidP="00137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BC3E3B" w:rsidRPr="00D81B66">
        <w:rPr>
          <w:rFonts w:ascii="Times New Roman" w:hAnsi="Times New Roman" w:cs="Times New Roman"/>
          <w:b/>
          <w:sz w:val="24"/>
          <w:szCs w:val="24"/>
        </w:rPr>
        <w:t xml:space="preserve">Conclusion </w:t>
      </w:r>
    </w:p>
    <w:p w:rsidR="00BC3E3B" w:rsidRPr="001377C7" w:rsidRDefault="00BC3E3B" w:rsidP="00D81B66">
      <w:pPr>
        <w:spacing w:after="0" w:line="360" w:lineRule="auto"/>
        <w:ind w:firstLine="720"/>
        <w:jc w:val="both"/>
        <w:rPr>
          <w:rFonts w:ascii="Times New Roman" w:hAnsi="Times New Roman" w:cs="Times New Roman"/>
          <w:sz w:val="24"/>
          <w:szCs w:val="24"/>
        </w:rPr>
      </w:pPr>
      <w:r w:rsidRPr="001377C7">
        <w:rPr>
          <w:rFonts w:ascii="Times New Roman" w:hAnsi="Times New Roman" w:cs="Times New Roman"/>
          <w:i/>
          <w:iCs/>
          <w:sz w:val="24"/>
          <w:szCs w:val="24"/>
        </w:rPr>
        <w:t>Bacillus cereus</w:t>
      </w:r>
      <w:r w:rsidRPr="001377C7">
        <w:rPr>
          <w:rFonts w:ascii="Times New Roman" w:hAnsi="Times New Roman" w:cs="Times New Roman"/>
          <w:sz w:val="24"/>
          <w:szCs w:val="24"/>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Pr="001377C7" w:rsidRDefault="00BC3E3B" w:rsidP="001377C7">
      <w:pPr>
        <w:spacing w:after="0" w:line="360" w:lineRule="auto"/>
        <w:jc w:val="both"/>
        <w:rPr>
          <w:rFonts w:ascii="Times New Roman" w:hAnsi="Times New Roman" w:cs="Times New Roman"/>
          <w:sz w:val="24"/>
          <w:szCs w:val="24"/>
        </w:rPr>
      </w:pPr>
    </w:p>
    <w:p w:rsidR="00BC3E3B" w:rsidRPr="00D81B66" w:rsidRDefault="00BC3E3B" w:rsidP="001377C7">
      <w:pPr>
        <w:spacing w:after="0" w:line="360" w:lineRule="auto"/>
        <w:jc w:val="center"/>
        <w:rPr>
          <w:rFonts w:ascii="Times New Roman" w:hAnsi="Times New Roman" w:cs="Times New Roman"/>
          <w:b/>
          <w:sz w:val="24"/>
          <w:szCs w:val="24"/>
        </w:rPr>
      </w:pPr>
      <w:r w:rsidRPr="00D81B66">
        <w:rPr>
          <w:rFonts w:ascii="Times New Roman" w:hAnsi="Times New Roman" w:cs="Times New Roman"/>
          <w:b/>
          <w:sz w:val="24"/>
          <w:szCs w:val="24"/>
        </w:rPr>
        <w:t>REFERENCES</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Altayar, M., &amp; Sutherland, A. D. (2017). Bacillus cereus is common in the environment but presents a risk to food safety. International Journal of Food Microbiology, 113(1), 1–15.</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lastRenderedPageBreak/>
        <w:t>Bartoszewicz, M., Hänninen, M. L., &amp; Wilk, P. (2019). Biofilm formation by Bacillus cereus isolates from food. Journal of Food Protection, 82(1), 110–118.</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Bottone, E. J. (2010). Bacillus cereus, a volatile human pathogen. Clinical Microbiology Reviews, 23(2), 382–398.</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Buehner, K. P., Anand, S., &amp; Garcia, A. (2020). Prevalence and characterization of Bacillus cereus in dairy products. Journal of Dairy Science, 103(1), 1232–1245.</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Carvalho, J. D. G., Oliveira, W. S., &amp; Almeida, R. C. C. (2020). Behavior of Bacillus cereus in food and food environments. Food Microbiology, 92, 103582.</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Ceuppens, S., Boon, N., Uyttendaele, M., &amp; Van de Wiele, T. (2019). Environmental persistence and colonization potential of Bacillus cereus. Food Research International, 125, 108527.</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Ceuppens, S., Rajkovic, A., Hamelink, S., Uyttendaele, M., &amp; Boon, N. (2020). Biofilm formation and disinfectant resistance of Bacillus cereus from food production facilities. International Journal of Food Microbiology, 328, 108650.</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Celandroni, F., Salvetti, S., Senesi, S., &amp; Ghelardi, E. (2020). Bacillus cereus food-borne infections: Epidemiology, virulence and regulatory aspects. Frontiers in Microbiology, 11, 1730.</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Chakraborty, R., Sahu, S. K., &amp; Mallick, S. K. (2019). Toxin profiling of Bacillus cereus group: Implication for human health. Journal of Applied Microbiology, 127(6), 1735–1745.</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Chavas, J. P., Hurd, B., &amp; Stiegert, K. W. (2012). Economics of food safety: The case of Bacillus cereus. Food Policy, 37(6), 647–655.</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Dietrich, R., Jessberger, N., Ehling-Schulz, M., &amp; Martlbauer, E. (2022). Mechanisms of Bacillus cereus enterotoxins: Pathogenicity and food safety implications. Toxins, 14(2), 95.</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lastRenderedPageBreak/>
        <w:t>Drobniekski, F. A. (1993). Bacillus cereus food poisoning: A brief review. Archives of Internal Medicine, 153(6), 769–773.</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Ducrest, P. J., Pfammatter, S., &amp; Stephan, R. (2018). Characterization of Bacillus cereus strains isolated from powdered infant formula. International Journal of Food Microbiology, 273, 49–56.</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EFSA (European Food Safety Authority). (2016). Risks for public health related to Bacillus cereus and other Bacillus species in foodstuffs. EFSA Journal, 14(7), e04524.</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EFSA BIOHAZ Panel. (2020). Scientific opinion on the update of the risk assessment of Bacillus cereus group. EFSA Journal, 18(5), e06188.</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Elhariry, H. M., Ashour, H. M., &amp; Elhelw, R. A. (2020). Prevalence and antimicrobial resistance of Bacillus cereus in ready-to-eat foods. Journal of Food Safety, 40(5), e12837.</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Enling-Schulz, M., Fricker, M., &amp; Ehling-Schulz, M. (2019). Genomics of Bacillus cereus: Public health relevance and genetic diversity. Microbial Genomics, 5(4), e000278.</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Fricker, M., Messelhäusser, U., Busch, U., Scherer, S., &amp; Ehling-Schulz, M. (2020). Diagnostic challenges and risk assessment of Bacillus cereus in food. Clinical Microbiology and Infection, 26(2), 177–183.</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Gdoura-Ben Amor, M., Smaoui, S., Karray, F., &amp; Ennouri, H. (2019). Environmental strains of Bacillus cereus: Potential public health threats. Environmental Science and Pollution Research, 26(22), 22648–22660.</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Guinebretière, M. H., Auger, S., Galleron, N., &amp; De Sarrau, B. (2010). Bacillus cereus sensu lato: Taxonomy, genetics, and epidemiology. Microbiology and Molecular Biology Reviews, 74(3), 529–551.</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Guinebretière, M. H., Broussolle, V., &amp; Nguyen-The, C. (2017). Enterotoxigenic Bacillus cereus strains from foodstuffs and food poisoning cases. Food Microbiology, 63, 69–79.</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lastRenderedPageBreak/>
        <w:t>Hoton, F. M., Fornelos, N., N’Guessan, E., &amp; Huys, G. (2021). Toxin gene profiling and virulence potential of Bacillus cereus. Foodborne Pathogens and Disease, 18(1), 30–37.</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Kim, J. B., Kim, J. M., Cho, S. H., Oh, H. S., &amp; Oh, D. H. (2021). Prevalence and enterotoxin gene profiles of Bacillus cereus in ready-to-eat foods. Foodborne Pathogens and Disease, 18(4), 240–247.</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Kovac, J., Miller, R. A., Carroll, L. M., Kent, D. J., Jian, J., Gonzalez-Escalona, N., … &amp; Wiedmann, M. (2020). Genomic surveillance of Bacillus cereus group isolates. mSphere, 5(3), e00098-20.</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Li, Z., Zhang, H., &amp; Wei, L. (2020). Toxigenic potential and antibiotic resistance of Bacillus cereus in infant formula. Journal of Dairy Science, 103(5), 4048–4055.</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Liu, Y., Lai, Q., Dong, C., Sun, F., Wang, L., Li, G., &amp; Shao, Z. (2021). Genomic insights into the taxonomy and evolution of Bacillus cereus group. Scientific Reports, 11, 1645.</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Logan, N. A., &amp; De Vos, P. (2015). Genus I. Bacillus. In: Bergey’s Manual of Systematics of Archaea and Bacteria (pp. 1–163). John Wiley &amp; Sons.</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Logan, N. A., &amp; Vos, P. D. (2022). Bacillus and relatives in foodborne illness. Annual Review of Food Science and Technology, 13, 111–129.</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Lopez, C. M., Wilson, A. J., &amp; Shetty, S. A. (2022). Distribution of Bacillus cereus in global food chains. Frontiers in Microbiology, 13, 845269.</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Lund, T., Granum, P. E., &amp; Knudsen, G. M. (2020). Bacillus cereus: The toxic potential of an underestimated pathogen. Toxins, 12(5), 320.</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Madigan, M. T., Bender, K. S., Buckley, D. H., Sattley, W. M., &amp; Stahl, D. A. (2021). Brock Biology of Microorganisms (16</w:t>
      </w:r>
      <w:r w:rsidRPr="001377C7">
        <w:rPr>
          <w:rFonts w:ascii="Times New Roman" w:hAnsi="Times New Roman" w:cs="Times New Roman"/>
          <w:sz w:val="24"/>
          <w:szCs w:val="24"/>
          <w:vertAlign w:val="superscript"/>
        </w:rPr>
        <w:t>th</w:t>
      </w:r>
      <w:r w:rsidRPr="001377C7">
        <w:rPr>
          <w:rFonts w:ascii="Times New Roman" w:hAnsi="Times New Roman" w:cs="Times New Roman"/>
          <w:sz w:val="24"/>
          <w:szCs w:val="24"/>
        </w:rPr>
        <w:t xml:space="preserve"> ed.). Pearson.</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Marxen, S., Stark, T. D., Rütschle, A., Lücking, G., Frenzel, E., Scherer, S., &amp; Ehling-Schulz, M. (2015). Multiplex detection of enterotoxins in Bacillus cereus. Applied and Environmental Microbiology, 81(2), 594–600.</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lastRenderedPageBreak/>
        <w:t>Messelhäusser, U., &amp; Ehling-Schulz, M. (2018). Bacillus cereus—a multifaceted opportunistic pathogen. Current Clinical Microbiology Reports, 5(2), 120–125.</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Miller, R. A., Kent, D. J., Watterson, M. J., Boor, K. J., Martin, N. H., &amp; Wiedmann, M. (2018). Spore populations in the dairy processing environment. Applied and Environmental Microbiology, 84(12), e00579-18.</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Mohan, V., Rani, A., &amp; Kumar, R. (2022). Bacillus cereus in fresh produce: A review on contamination sources and control measures. Food Control, 134, 108723.</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Osimani, A., Aquilanti, L., Tavoletti, S., &amp; Clementi, F. (2018). Bacillus cereus in food processing environments: Contamination and control. Foods, 7(4), 63.</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Okshevsky, M., Regina, V. R., &amp; Meyer, R. L. (2017). Biofilm formation by Bacillus cereus in food processing environments. Food Control, 80, 297–304.</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Raza, M. W., Glass, K. A., &amp; Sindelar, J. J. (2020). Control of Bacillus cereus in cooked foods. Journal of Food Protection, 83(7), 1193–1200.</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Reyes, J. E., Bastías, J. M., Gutiérrez, M. R., &amp; Rodríguez, M. D. (2019). Prevalence and diversity of Bacillus cereus in food products. Food Control, 100, 87–94.</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Rouzeau-Szynalski, K., Messelhäusser, U., &amp; Ehling-Schulz, M. (2020). Bacillus cereus in foodborne outbreaks: Diagnosis and control. Food Microbiology, 92, 103586.</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Singh, S., Chakraborty, A., &amp; Roy, D. (2017). Evaluation of Bacillus cereus toxins. Food Science and Technology, 37(1), 61–68.</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Singh, S., Roy, D., &amp; Prasad, S. (2020). Toxin genes of Bacillus cereus: Pathogenesis and detection. Frontiers in Microbiology, 11, 559905.</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Tallent, S. M., Kotewicz, K. M., &amp; Bennett, R. W. (2016). FDA Bacteriological Analytical Manual: Detection of Bacillus cereus in food. U.S. Food and Drug Administration.</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lastRenderedPageBreak/>
        <w:t>Tran, S. L., Guillemet, E., Gohar, M., Lereclus, D., &amp; Ramarao, N. (2021). Bacillus cereus virulence factors and regulation. Microbiology Spectrum, 9(1), e00614-20.</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Vilain, S., &amp; Brozel, V. S. (2006). Multivariate analysis of Bacillus cereus biofilm formation. Applied Microbiology and Biotechnology, 73(5), 1137–1143.</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Vangoitsenhoven, R., Ragon, M., &amp; Goldman, M. (2019). Bacillus cereus and food poisoning: A review. International Journal of Food Microbiology, 290, 19–25.</w:t>
      </w:r>
    </w:p>
    <w:p w:rsidR="00BC3E3B" w:rsidRPr="001377C7" w:rsidRDefault="00BC3E3B" w:rsidP="001377C7">
      <w:pPr>
        <w:spacing w:after="0" w:line="360" w:lineRule="auto"/>
        <w:ind w:left="720" w:hanging="720"/>
        <w:jc w:val="both"/>
        <w:rPr>
          <w:rFonts w:ascii="Times New Roman" w:hAnsi="Times New Roman" w:cs="Times New Roman"/>
          <w:sz w:val="24"/>
          <w:szCs w:val="24"/>
        </w:rPr>
      </w:pPr>
      <w:r w:rsidRPr="001377C7">
        <w:rPr>
          <w:rFonts w:ascii="Times New Roman" w:hAnsi="Times New Roman" w:cs="Times New Roman"/>
          <w:sz w:val="24"/>
          <w:szCs w:val="24"/>
        </w:rPr>
        <w:t>Zhang, W., Wang, Y., &amp; Fang, W. (2021). Genomic diversity and virulence factors of Bacillus cereus group. Microbial Genomics, 7(7), 0034</w:t>
      </w:r>
    </w:p>
    <w:p w:rsidR="00BC3E3B" w:rsidRPr="001377C7" w:rsidRDefault="00BC3E3B" w:rsidP="001377C7">
      <w:pPr>
        <w:spacing w:after="0" w:line="360" w:lineRule="auto"/>
        <w:jc w:val="both"/>
        <w:rPr>
          <w:rFonts w:ascii="Times New Roman" w:hAnsi="Times New Roman" w:cs="Times New Roman"/>
          <w:sz w:val="24"/>
          <w:szCs w:val="24"/>
        </w:rPr>
      </w:pPr>
    </w:p>
    <w:p w:rsidR="004A4370" w:rsidRPr="001377C7" w:rsidRDefault="004A4370" w:rsidP="001377C7">
      <w:pPr>
        <w:spacing w:after="0" w:line="360" w:lineRule="auto"/>
        <w:jc w:val="both"/>
        <w:rPr>
          <w:sz w:val="24"/>
          <w:szCs w:val="24"/>
        </w:rPr>
      </w:pPr>
    </w:p>
    <w:sectPr w:rsidR="004A4370" w:rsidRPr="001377C7" w:rsidSect="00B307FA">
      <w:pgSz w:w="11808" w:h="14832" w:code="1"/>
      <w:pgMar w:top="1440" w:right="1685" w:bottom="1440" w:left="1973"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CDA" w:rsidRDefault="00F91CDA" w:rsidP="00423150">
      <w:pPr>
        <w:spacing w:after="0" w:line="240" w:lineRule="auto"/>
      </w:pPr>
      <w:r>
        <w:separator/>
      </w:r>
    </w:p>
  </w:endnote>
  <w:endnote w:type="continuationSeparator" w:id="0">
    <w:p w:rsidR="00F91CDA" w:rsidRDefault="00F91CDA"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kery">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415759"/>
      <w:docPartObj>
        <w:docPartGallery w:val="Page Numbers (Bottom of Page)"/>
        <w:docPartUnique/>
      </w:docPartObj>
    </w:sdtPr>
    <w:sdtEndPr>
      <w:rPr>
        <w:rFonts w:ascii="Bakery" w:hAnsi="Bakery"/>
        <w:color w:val="7F7F7F" w:themeColor="background1" w:themeShade="7F"/>
        <w:spacing w:val="60"/>
        <w:sz w:val="24"/>
      </w:rPr>
    </w:sdtEndPr>
    <w:sdtContent>
      <w:p w:rsidR="00254DBD" w:rsidRPr="00254DBD" w:rsidRDefault="00254DBD">
        <w:pPr>
          <w:pStyle w:val="Footer"/>
          <w:pBdr>
            <w:top w:val="single" w:sz="4" w:space="1" w:color="D9D9D9" w:themeColor="background1" w:themeShade="D9"/>
          </w:pBdr>
          <w:jc w:val="right"/>
          <w:rPr>
            <w:rFonts w:ascii="Bakery" w:hAnsi="Bakery"/>
            <w:sz w:val="24"/>
          </w:rPr>
        </w:pPr>
        <w:r w:rsidRPr="00254DBD">
          <w:rPr>
            <w:rFonts w:ascii="Bakery" w:hAnsi="Bakery"/>
            <w:sz w:val="24"/>
          </w:rPr>
          <w:fldChar w:fldCharType="begin"/>
        </w:r>
        <w:r w:rsidRPr="00254DBD">
          <w:rPr>
            <w:rFonts w:ascii="Bakery" w:hAnsi="Bakery"/>
            <w:sz w:val="24"/>
          </w:rPr>
          <w:instrText xml:space="preserve"> PAGE   \* MERGEFORMAT </w:instrText>
        </w:r>
        <w:r w:rsidRPr="00254DBD">
          <w:rPr>
            <w:rFonts w:ascii="Bakery" w:hAnsi="Bakery"/>
            <w:sz w:val="24"/>
          </w:rPr>
          <w:fldChar w:fldCharType="separate"/>
        </w:r>
        <w:r w:rsidR="00B307FA">
          <w:rPr>
            <w:rFonts w:ascii="Bakery" w:hAnsi="Bakery"/>
            <w:noProof/>
            <w:sz w:val="24"/>
          </w:rPr>
          <w:t>3</w:t>
        </w:r>
        <w:r w:rsidRPr="00254DBD">
          <w:rPr>
            <w:rFonts w:ascii="Bakery" w:hAnsi="Bakery"/>
            <w:noProof/>
            <w:sz w:val="24"/>
          </w:rPr>
          <w:fldChar w:fldCharType="end"/>
        </w:r>
        <w:r w:rsidRPr="00254DBD">
          <w:rPr>
            <w:rFonts w:ascii="Bakery" w:hAnsi="Bakery"/>
            <w:sz w:val="24"/>
          </w:rPr>
          <w:t xml:space="preserve"> | </w:t>
        </w:r>
        <w:r w:rsidRPr="00254DBD">
          <w:rPr>
            <w:rFonts w:ascii="Bakery" w:hAnsi="Bakery"/>
            <w:color w:val="7F7F7F" w:themeColor="background1" w:themeShade="7F"/>
            <w:spacing w:val="60"/>
            <w:sz w:val="24"/>
          </w:rPr>
          <w:t>Page</w:t>
        </w:r>
      </w:p>
    </w:sdtContent>
  </w:sdt>
  <w:p w:rsidR="00BC3E3B" w:rsidRDefault="00BC3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206787"/>
      <w:docPartObj>
        <w:docPartGallery w:val="Page Numbers (Bottom of Page)"/>
        <w:docPartUnique/>
      </w:docPartObj>
    </w:sdtPr>
    <w:sdtEndPr>
      <w:rPr>
        <w:rFonts w:ascii="Bakery" w:hAnsi="Bakery"/>
        <w:color w:val="7F7F7F" w:themeColor="background1" w:themeShade="7F"/>
        <w:spacing w:val="60"/>
        <w:sz w:val="24"/>
        <w:szCs w:val="24"/>
      </w:rPr>
    </w:sdtEndPr>
    <w:sdtContent>
      <w:p w:rsidR="00254DBD" w:rsidRPr="00254DBD" w:rsidRDefault="00254DBD">
        <w:pPr>
          <w:pStyle w:val="Footer"/>
          <w:pBdr>
            <w:top w:val="single" w:sz="4" w:space="1" w:color="D9D9D9" w:themeColor="background1" w:themeShade="D9"/>
          </w:pBdr>
          <w:jc w:val="right"/>
          <w:rPr>
            <w:rFonts w:ascii="Bakery" w:hAnsi="Bakery"/>
            <w:sz w:val="24"/>
            <w:szCs w:val="24"/>
          </w:rPr>
        </w:pPr>
        <w:r w:rsidRPr="00254DBD">
          <w:rPr>
            <w:rFonts w:ascii="Bakery" w:hAnsi="Bakery"/>
            <w:sz w:val="24"/>
            <w:szCs w:val="24"/>
          </w:rPr>
          <w:fldChar w:fldCharType="begin"/>
        </w:r>
        <w:r w:rsidRPr="00254DBD">
          <w:rPr>
            <w:rFonts w:ascii="Bakery" w:hAnsi="Bakery"/>
            <w:sz w:val="24"/>
            <w:szCs w:val="24"/>
          </w:rPr>
          <w:instrText xml:space="preserve"> PAGE   \* MERGEFORMAT </w:instrText>
        </w:r>
        <w:r w:rsidRPr="00254DBD">
          <w:rPr>
            <w:rFonts w:ascii="Bakery" w:hAnsi="Bakery"/>
            <w:sz w:val="24"/>
            <w:szCs w:val="24"/>
          </w:rPr>
          <w:fldChar w:fldCharType="separate"/>
        </w:r>
        <w:r w:rsidR="00B307FA">
          <w:rPr>
            <w:rFonts w:ascii="Bakery" w:hAnsi="Bakery"/>
            <w:noProof/>
            <w:sz w:val="24"/>
            <w:szCs w:val="24"/>
          </w:rPr>
          <w:t>1</w:t>
        </w:r>
        <w:r w:rsidRPr="00254DBD">
          <w:rPr>
            <w:rFonts w:ascii="Bakery" w:hAnsi="Bakery"/>
            <w:noProof/>
            <w:sz w:val="24"/>
            <w:szCs w:val="24"/>
          </w:rPr>
          <w:fldChar w:fldCharType="end"/>
        </w:r>
        <w:r w:rsidRPr="00254DBD">
          <w:rPr>
            <w:rFonts w:ascii="Bakery" w:hAnsi="Bakery"/>
            <w:sz w:val="24"/>
            <w:szCs w:val="24"/>
          </w:rPr>
          <w:t xml:space="preserve"> | </w:t>
        </w:r>
        <w:r w:rsidRPr="00254DBD">
          <w:rPr>
            <w:rFonts w:ascii="Bakery" w:hAnsi="Bakery"/>
            <w:color w:val="7F7F7F" w:themeColor="background1" w:themeShade="7F"/>
            <w:spacing w:val="60"/>
            <w:sz w:val="24"/>
            <w:szCs w:val="24"/>
          </w:rPr>
          <w:t>Page</w:t>
        </w:r>
      </w:p>
    </w:sdtContent>
  </w:sdt>
  <w:p w:rsidR="00254DBD" w:rsidRDefault="00254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CDA" w:rsidRDefault="00F91CDA" w:rsidP="00423150">
      <w:pPr>
        <w:spacing w:after="0" w:line="240" w:lineRule="auto"/>
      </w:pPr>
      <w:r>
        <w:separator/>
      </w:r>
    </w:p>
  </w:footnote>
  <w:footnote w:type="continuationSeparator" w:id="0">
    <w:p w:rsidR="00F91CDA" w:rsidRDefault="00F91CDA" w:rsidP="00423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0189F"/>
    <w:multiLevelType w:val="hybridMultilevel"/>
    <w:tmpl w:val="7B6EBE50"/>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F860D0D"/>
    <w:multiLevelType w:val="hybridMultilevel"/>
    <w:tmpl w:val="242E4020"/>
    <w:lvl w:ilvl="0" w:tplc="62C81A5A">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5F"/>
    <w:rsid w:val="000056F8"/>
    <w:rsid w:val="0003157C"/>
    <w:rsid w:val="00045508"/>
    <w:rsid w:val="000608D4"/>
    <w:rsid w:val="000C5026"/>
    <w:rsid w:val="000C5DCC"/>
    <w:rsid w:val="000D0177"/>
    <w:rsid w:val="000D0443"/>
    <w:rsid w:val="000D1E87"/>
    <w:rsid w:val="000D708B"/>
    <w:rsid w:val="001377C7"/>
    <w:rsid w:val="001764CB"/>
    <w:rsid w:val="001B5BB5"/>
    <w:rsid w:val="001F2F84"/>
    <w:rsid w:val="001F6B55"/>
    <w:rsid w:val="00254DBD"/>
    <w:rsid w:val="002927DD"/>
    <w:rsid w:val="002A57AC"/>
    <w:rsid w:val="002B0DD4"/>
    <w:rsid w:val="00323CB9"/>
    <w:rsid w:val="003A43E6"/>
    <w:rsid w:val="003D49D1"/>
    <w:rsid w:val="003D7112"/>
    <w:rsid w:val="003E656B"/>
    <w:rsid w:val="00423150"/>
    <w:rsid w:val="00444945"/>
    <w:rsid w:val="004A09EA"/>
    <w:rsid w:val="004A4370"/>
    <w:rsid w:val="004B7B2B"/>
    <w:rsid w:val="004D1E38"/>
    <w:rsid w:val="004E5511"/>
    <w:rsid w:val="005231C8"/>
    <w:rsid w:val="00524545"/>
    <w:rsid w:val="005947A9"/>
    <w:rsid w:val="005F3417"/>
    <w:rsid w:val="00657FDA"/>
    <w:rsid w:val="006A21FC"/>
    <w:rsid w:val="007361AB"/>
    <w:rsid w:val="007764DF"/>
    <w:rsid w:val="007E5381"/>
    <w:rsid w:val="007F5F6A"/>
    <w:rsid w:val="008E0927"/>
    <w:rsid w:val="008F6846"/>
    <w:rsid w:val="00903995"/>
    <w:rsid w:val="00906EFF"/>
    <w:rsid w:val="009541E2"/>
    <w:rsid w:val="00961969"/>
    <w:rsid w:val="009629DD"/>
    <w:rsid w:val="009842A0"/>
    <w:rsid w:val="00996AB7"/>
    <w:rsid w:val="00A834B0"/>
    <w:rsid w:val="00AB2CD7"/>
    <w:rsid w:val="00AC4A5F"/>
    <w:rsid w:val="00B00E9B"/>
    <w:rsid w:val="00B307FA"/>
    <w:rsid w:val="00BC3E3B"/>
    <w:rsid w:val="00BD1737"/>
    <w:rsid w:val="00C44E00"/>
    <w:rsid w:val="00CB6302"/>
    <w:rsid w:val="00D4679F"/>
    <w:rsid w:val="00D81B66"/>
    <w:rsid w:val="00DD378D"/>
    <w:rsid w:val="00DF29D2"/>
    <w:rsid w:val="00E61C0A"/>
    <w:rsid w:val="00ED4614"/>
    <w:rsid w:val="00F84B25"/>
    <w:rsid w:val="00F91CDA"/>
    <w:rsid w:val="00F94C65"/>
    <w:rsid w:val="00FD298D"/>
    <w:rsid w:val="00FE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CEF1E1-1380-43C0-9C27-52DF467E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 w:type="paragraph" w:styleId="ListParagraph">
    <w:name w:val="List Paragraph"/>
    <w:basedOn w:val="Normal"/>
    <w:uiPriority w:val="34"/>
    <w:qFormat/>
    <w:rsid w:val="00BC3E3B"/>
    <w:pPr>
      <w:spacing w:after="160"/>
      <w:ind w:left="720"/>
      <w:contextualSpacing/>
    </w:pPr>
    <w:rPr>
      <w:rFonts w:eastAsiaTheme="minorEastAsia"/>
      <w:kern w:val="2"/>
      <w:sz w:val="24"/>
      <w:szCs w:val="24"/>
      <w14:ligatures w14:val="standardContextual"/>
    </w:rPr>
  </w:style>
  <w:style w:type="table" w:styleId="TableGrid">
    <w:name w:val="Table Grid"/>
    <w:basedOn w:val="TableNormal"/>
    <w:uiPriority w:val="39"/>
    <w:rsid w:val="00BC3E3B"/>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20722218">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xmlns:c16r2="http://schemas.microsoft.com/office/drawing/2015/06/char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xmlns:c16r2="http://schemas.microsoft.com/office/drawing/2015/06/char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xmlns:c16r2="http://schemas.microsoft.com/office/drawing/2015/06/char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xmlns:c16r2="http://schemas.microsoft.com/office/drawing/2015/06/char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2023893888"/>
        <c:axId val="2023919456"/>
      </c:barChart>
      <c:catAx>
        <c:axId val="2023893888"/>
        <c:scaling>
          <c:orientation val="minMax"/>
        </c:scaling>
        <c:delete val="0"/>
        <c:axPos val="b"/>
        <c:numFmt formatCode="General" sourceLinked="0"/>
        <c:majorTickMark val="none"/>
        <c:minorTickMark val="none"/>
        <c:tickLblPos val="nextTo"/>
        <c:crossAx val="2023919456"/>
        <c:crosses val="autoZero"/>
        <c:auto val="1"/>
        <c:lblAlgn val="ctr"/>
        <c:lblOffset val="100"/>
        <c:noMultiLvlLbl val="0"/>
      </c:catAx>
      <c:valAx>
        <c:axId val="2023919456"/>
        <c:scaling>
          <c:orientation val="minMax"/>
        </c:scaling>
        <c:delete val="0"/>
        <c:axPos val="l"/>
        <c:majorGridlines/>
        <c:numFmt formatCode="General" sourceLinked="1"/>
        <c:majorTickMark val="none"/>
        <c:minorTickMark val="none"/>
        <c:tickLblPos val="nextTo"/>
        <c:spPr>
          <a:ln w="12700">
            <a:noFill/>
          </a:ln>
        </c:spPr>
        <c:crossAx val="2023893888"/>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xmlns:c16r2="http://schemas.microsoft.com/office/drawing/2015/06/char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xmlns:c16r2="http://schemas.microsoft.com/office/drawing/2015/06/char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xmlns:c16r2="http://schemas.microsoft.com/office/drawing/2015/06/char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2023086832"/>
        <c:axId val="2023089552"/>
      </c:barChart>
      <c:catAx>
        <c:axId val="2023086832"/>
        <c:scaling>
          <c:orientation val="minMax"/>
        </c:scaling>
        <c:delete val="0"/>
        <c:axPos val="b"/>
        <c:numFmt formatCode="General" sourceLinked="0"/>
        <c:majorTickMark val="none"/>
        <c:minorTickMark val="none"/>
        <c:tickLblPos val="nextTo"/>
        <c:crossAx val="2023089552"/>
        <c:crosses val="autoZero"/>
        <c:auto val="1"/>
        <c:lblAlgn val="ctr"/>
        <c:lblOffset val="100"/>
        <c:noMultiLvlLbl val="0"/>
      </c:catAx>
      <c:valAx>
        <c:axId val="2023089552"/>
        <c:scaling>
          <c:orientation val="minMax"/>
        </c:scaling>
        <c:delete val="0"/>
        <c:axPos val="l"/>
        <c:majorGridlines/>
        <c:numFmt formatCode="General" sourceLinked="1"/>
        <c:majorTickMark val="none"/>
        <c:minorTickMark val="none"/>
        <c:tickLblPos val="nextTo"/>
        <c:spPr>
          <a:ln w="12700">
            <a:noFill/>
          </a:ln>
        </c:spPr>
        <c:crossAx val="2023086832"/>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xmlns:c16r2="http://schemas.microsoft.com/office/drawing/2015/06/char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xmlns:c16r2="http://schemas.microsoft.com/office/drawing/2015/06/char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xmlns:c16r2="http://schemas.microsoft.com/office/drawing/2015/06/char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2023079760"/>
        <c:axId val="2023091728"/>
      </c:barChart>
      <c:catAx>
        <c:axId val="2023079760"/>
        <c:scaling>
          <c:orientation val="minMax"/>
        </c:scaling>
        <c:delete val="0"/>
        <c:axPos val="b"/>
        <c:numFmt formatCode="General" sourceLinked="0"/>
        <c:majorTickMark val="none"/>
        <c:minorTickMark val="none"/>
        <c:tickLblPos val="nextTo"/>
        <c:crossAx val="2023091728"/>
        <c:crosses val="autoZero"/>
        <c:auto val="1"/>
        <c:lblAlgn val="ctr"/>
        <c:lblOffset val="100"/>
        <c:noMultiLvlLbl val="0"/>
      </c:catAx>
      <c:valAx>
        <c:axId val="2023091728"/>
        <c:scaling>
          <c:orientation val="minMax"/>
        </c:scaling>
        <c:delete val="0"/>
        <c:axPos val="l"/>
        <c:majorGridlines/>
        <c:numFmt formatCode="General" sourceLinked="1"/>
        <c:majorTickMark val="none"/>
        <c:minorTickMark val="none"/>
        <c:tickLblPos val="nextTo"/>
        <c:spPr>
          <a:ln w="12700">
            <a:noFill/>
          </a:ln>
        </c:spPr>
        <c:crossAx val="2023079760"/>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xmlns:c16r2="http://schemas.microsoft.com/office/drawing/2015/06/char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xmlns:c16r2="http://schemas.microsoft.com/office/drawing/2015/06/char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xmlns:c16r2="http://schemas.microsoft.com/office/drawing/2015/06/char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xmlns:c16r2="http://schemas.microsoft.com/office/drawing/2015/06/char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2023081392"/>
        <c:axId val="2023088464"/>
      </c:barChart>
      <c:catAx>
        <c:axId val="2023081392"/>
        <c:scaling>
          <c:orientation val="minMax"/>
        </c:scaling>
        <c:delete val="0"/>
        <c:axPos val="b"/>
        <c:numFmt formatCode="General" sourceLinked="0"/>
        <c:majorTickMark val="none"/>
        <c:minorTickMark val="none"/>
        <c:tickLblPos val="nextTo"/>
        <c:crossAx val="2023088464"/>
        <c:crosses val="autoZero"/>
        <c:auto val="1"/>
        <c:lblAlgn val="ctr"/>
        <c:lblOffset val="100"/>
        <c:noMultiLvlLbl val="0"/>
      </c:catAx>
      <c:valAx>
        <c:axId val="2023088464"/>
        <c:scaling>
          <c:orientation val="minMax"/>
        </c:scaling>
        <c:delete val="0"/>
        <c:axPos val="l"/>
        <c:majorGridlines/>
        <c:numFmt formatCode="General" sourceLinked="1"/>
        <c:majorTickMark val="none"/>
        <c:minorTickMark val="none"/>
        <c:tickLblPos val="nextTo"/>
        <c:spPr>
          <a:ln w="12700">
            <a:noFill/>
          </a:ln>
        </c:spPr>
        <c:crossAx val="2023081392"/>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45</Pages>
  <Words>10624</Words>
  <Characters>60559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Micheal Victor</cp:lastModifiedBy>
  <cp:revision>12</cp:revision>
  <dcterms:created xsi:type="dcterms:W3CDTF">2025-04-21T18:56:00Z</dcterms:created>
  <dcterms:modified xsi:type="dcterms:W3CDTF">2025-06-28T20:09:00Z</dcterms:modified>
</cp:coreProperties>
</file>