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20F" w:rsidRPr="00453907" w:rsidRDefault="00453907" w:rsidP="007A520F">
      <w:pPr>
        <w:jc w:val="center"/>
        <w:rPr>
          <w:rFonts w:asciiTheme="majorHAnsi" w:hAnsiTheme="majorHAnsi" w:cstheme="majorHAnsi"/>
          <w:b/>
          <w:sz w:val="28"/>
          <w:szCs w:val="28"/>
        </w:rPr>
      </w:pPr>
      <w:r w:rsidRPr="00453907">
        <w:rPr>
          <w:rFonts w:ascii="Arial Black" w:hAnsi="Arial Black" w:cs="Times New Roman"/>
          <w:b/>
          <w:sz w:val="28"/>
          <w:szCs w:val="28"/>
        </w:rPr>
        <w:t>IMPACT OF MULTIMEDIA JOURNALISM IN RAISING AWARENESS ON CLIMATE CHANGE IN KWARA STATE</w:t>
      </w:r>
    </w:p>
    <w:p w:rsidR="007A520F" w:rsidRDefault="007A520F" w:rsidP="007A520F">
      <w:pPr>
        <w:jc w:val="center"/>
      </w:pPr>
    </w:p>
    <w:p w:rsidR="007A520F" w:rsidRPr="008E68CC" w:rsidRDefault="007A520F" w:rsidP="007A520F">
      <w:pPr>
        <w:pStyle w:val="Heading1"/>
        <w:rPr>
          <w:color w:val="FFFFFF" w:themeColor="background1"/>
        </w:rPr>
      </w:pPr>
      <w:bookmarkStart w:id="0" w:name="_Toc200961350"/>
      <w:r w:rsidRPr="008E68CC">
        <w:rPr>
          <w:color w:val="FFFFFF" w:themeColor="background1"/>
        </w:rPr>
        <w:t>TITLE PAGE</w:t>
      </w:r>
      <w:bookmarkEnd w:id="0"/>
    </w:p>
    <w:p w:rsidR="007A520F" w:rsidRDefault="007A520F" w:rsidP="007A520F"/>
    <w:p w:rsidR="007A520F" w:rsidRPr="007836C3" w:rsidRDefault="007A520F" w:rsidP="007A520F">
      <w:pPr>
        <w:jc w:val="center"/>
        <w:rPr>
          <w:rFonts w:ascii="Lucida Calligraphy" w:hAnsi="Lucida Calligraphy"/>
          <w:b/>
          <w:sz w:val="72"/>
          <w:szCs w:val="72"/>
        </w:rPr>
      </w:pPr>
      <w:r w:rsidRPr="007836C3">
        <w:rPr>
          <w:rFonts w:ascii="Lucida Calligraphy" w:hAnsi="Lucida Calligraphy"/>
          <w:b/>
          <w:sz w:val="72"/>
          <w:szCs w:val="72"/>
        </w:rPr>
        <w:t>BY</w:t>
      </w:r>
    </w:p>
    <w:p w:rsidR="007A520F" w:rsidRDefault="007A520F" w:rsidP="007A520F">
      <w:pPr>
        <w:spacing w:after="0"/>
        <w:jc w:val="center"/>
      </w:pPr>
    </w:p>
    <w:p w:rsidR="007A520F" w:rsidRDefault="007A520F" w:rsidP="007A520F">
      <w:pPr>
        <w:jc w:val="center"/>
      </w:pPr>
    </w:p>
    <w:p w:rsidR="00453907" w:rsidRPr="00453907" w:rsidRDefault="00453907" w:rsidP="00455956">
      <w:pPr>
        <w:spacing w:after="0"/>
        <w:jc w:val="center"/>
        <w:rPr>
          <w:rFonts w:ascii="Arial Black" w:hAnsi="Arial Black"/>
          <w:b/>
          <w:sz w:val="32"/>
          <w:szCs w:val="32"/>
        </w:rPr>
      </w:pPr>
      <w:r w:rsidRPr="00453907">
        <w:rPr>
          <w:rFonts w:ascii="Arial Black" w:hAnsi="Arial Black"/>
          <w:b/>
          <w:sz w:val="32"/>
          <w:szCs w:val="32"/>
        </w:rPr>
        <w:t>SAMBO MARYAM DAMILOLA</w:t>
      </w:r>
    </w:p>
    <w:p w:rsidR="00453907" w:rsidRPr="00453907" w:rsidRDefault="00453907" w:rsidP="00455956">
      <w:pPr>
        <w:spacing w:after="0"/>
        <w:jc w:val="center"/>
        <w:rPr>
          <w:rFonts w:ascii="Arial Black" w:hAnsi="Arial Black"/>
          <w:b/>
          <w:sz w:val="32"/>
          <w:szCs w:val="32"/>
        </w:rPr>
      </w:pPr>
      <w:r w:rsidRPr="00453907">
        <w:rPr>
          <w:rFonts w:ascii="Arial Black" w:hAnsi="Arial Black"/>
          <w:b/>
          <w:sz w:val="32"/>
          <w:szCs w:val="32"/>
        </w:rPr>
        <w:t>HND/23/MAC/FT/0315</w:t>
      </w:r>
    </w:p>
    <w:p w:rsidR="007A520F" w:rsidRDefault="007A520F" w:rsidP="007A520F">
      <w:pPr>
        <w:jc w:val="center"/>
      </w:pPr>
    </w:p>
    <w:p w:rsidR="007A520F" w:rsidRDefault="007A520F" w:rsidP="007A520F">
      <w:pPr>
        <w:jc w:val="center"/>
      </w:pPr>
    </w:p>
    <w:p w:rsidR="007A520F" w:rsidRPr="00E47128" w:rsidRDefault="007A520F" w:rsidP="007A520F">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BEING A RESEARCH PROJECT SUBMITTED TO THE DEPARTMENT OF </w:t>
      </w:r>
    </w:p>
    <w:p w:rsidR="007A520F" w:rsidRPr="00E47128" w:rsidRDefault="007A520F" w:rsidP="007A520F">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p>
    <w:p w:rsidR="007A520F" w:rsidRPr="00E47128" w:rsidRDefault="007A520F" w:rsidP="007A520F">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INSTITUTE OF INFORMATION AND COMMUNICATION TECHNOLOGY</w:t>
      </w:r>
    </w:p>
    <w:p w:rsidR="007A520F" w:rsidRPr="00E47128" w:rsidRDefault="007A520F" w:rsidP="007A520F">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KWARA STATE POLYTECHNIC, ILORIN.</w:t>
      </w:r>
    </w:p>
    <w:p w:rsidR="007A520F" w:rsidRPr="00E47128" w:rsidRDefault="007A520F" w:rsidP="007A520F">
      <w:pPr>
        <w:ind w:left="10" w:right="13" w:hanging="10"/>
        <w:jc w:val="center"/>
        <w:rPr>
          <w:rFonts w:asciiTheme="majorHAnsi" w:eastAsia="Times New Roman" w:hAnsiTheme="majorHAnsi" w:cs="Aharoni"/>
          <w:b/>
          <w:sz w:val="32"/>
          <w:szCs w:val="26"/>
        </w:rPr>
      </w:pPr>
    </w:p>
    <w:p w:rsidR="007A520F" w:rsidRPr="00E47128" w:rsidRDefault="007A520F" w:rsidP="007A520F">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IN PARTIAL FULFILLMENT OF </w:t>
      </w:r>
      <w:r w:rsidRPr="00E47128">
        <w:rPr>
          <w:rFonts w:asciiTheme="majorHAnsi" w:eastAsia="Times New Roman" w:hAnsiTheme="majorHAnsi" w:cs="Aharoni"/>
          <w:b/>
          <w:sz w:val="28"/>
          <w:szCs w:val="26"/>
        </w:rPr>
        <w:t xml:space="preserve">REQUIREMENTS FOR THE AWARD OF </w:t>
      </w:r>
    </w:p>
    <w:p w:rsidR="007A520F" w:rsidRDefault="007A520F" w:rsidP="007A520F">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HIGHER </w:t>
      </w:r>
      <w:r w:rsidRPr="00E47128">
        <w:rPr>
          <w:rFonts w:asciiTheme="majorHAnsi" w:eastAsia="Times New Roman" w:hAnsiTheme="majorHAnsi" w:cs="Aharoni"/>
          <w:b/>
          <w:sz w:val="28"/>
          <w:szCs w:val="26"/>
        </w:rPr>
        <w:t xml:space="preserve">NATIONAL DIPLOMA IN </w:t>
      </w:r>
    </w:p>
    <w:p w:rsidR="007A520F" w:rsidRPr="007957BF" w:rsidRDefault="007A520F" w:rsidP="007A520F">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r w:rsidRPr="00E47128">
        <w:rPr>
          <w:rFonts w:ascii="Arial Black" w:eastAsia="Times New Roman" w:hAnsi="Arial Black" w:cs="Aharoni"/>
          <w:b/>
          <w:sz w:val="34"/>
        </w:rPr>
        <w:t xml:space="preserve">    </w:t>
      </w:r>
    </w:p>
    <w:p w:rsidR="007A520F" w:rsidRDefault="007A520F" w:rsidP="007A520F">
      <w:pPr>
        <w:ind w:left="5760"/>
        <w:rPr>
          <w:rFonts w:ascii="Arial Black" w:eastAsia="Times New Roman" w:hAnsi="Arial Black" w:cs="Aharoni"/>
          <w:b/>
          <w:sz w:val="36"/>
        </w:rPr>
      </w:pPr>
    </w:p>
    <w:p w:rsidR="007A520F" w:rsidRPr="007F5F90" w:rsidRDefault="007A520F" w:rsidP="007A520F">
      <w:pPr>
        <w:ind w:left="5760"/>
        <w:rPr>
          <w:sz w:val="36"/>
          <w:szCs w:val="36"/>
        </w:rPr>
      </w:pPr>
      <w:r>
        <w:rPr>
          <w:rFonts w:ascii="Arial Black" w:eastAsia="Times New Roman" w:hAnsi="Arial Black" w:cs="Aharoni"/>
          <w:b/>
          <w:sz w:val="36"/>
        </w:rPr>
        <w:t xml:space="preserve">     </w:t>
      </w:r>
      <w:r w:rsidRPr="007F5F90">
        <w:rPr>
          <w:rFonts w:ascii="Arial Black" w:eastAsia="Times New Roman" w:hAnsi="Arial Black" w:cs="Aharoni"/>
          <w:b/>
          <w:sz w:val="36"/>
          <w:szCs w:val="36"/>
        </w:rPr>
        <w:t>MAY,</w:t>
      </w:r>
      <w:r w:rsidRPr="007F5F90">
        <w:rPr>
          <w:rFonts w:ascii="Arial Black" w:eastAsia="Times New Roman" w:hAnsi="Arial Black" w:cs="Times New Roman"/>
          <w:b/>
          <w:sz w:val="36"/>
          <w:szCs w:val="36"/>
        </w:rPr>
        <w:t xml:space="preserve"> 2025.</w:t>
      </w:r>
    </w:p>
    <w:p w:rsidR="007A520F" w:rsidRDefault="007A520F" w:rsidP="007A520F">
      <w:pPr>
        <w:pStyle w:val="Heading1"/>
        <w:jc w:val="center"/>
        <w:rPr>
          <w:rFonts w:cs="Times New Roman"/>
          <w:szCs w:val="24"/>
        </w:rPr>
      </w:pPr>
      <w:bookmarkStart w:id="1" w:name="_Toc200961351"/>
      <w:r>
        <w:rPr>
          <w:rFonts w:cs="Times New Roman"/>
          <w:szCs w:val="24"/>
        </w:rPr>
        <w:lastRenderedPageBreak/>
        <w:t>CERTIFICATION</w:t>
      </w:r>
      <w:bookmarkEnd w:id="1"/>
    </w:p>
    <w:p w:rsidR="007A520F" w:rsidRPr="00E47128" w:rsidRDefault="007A520F" w:rsidP="007A520F">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7A520F" w:rsidRPr="00E47128" w:rsidRDefault="007A520F" w:rsidP="007A520F">
      <w:pPr>
        <w:spacing w:line="360" w:lineRule="auto"/>
        <w:ind w:right="13"/>
        <w:jc w:val="both"/>
        <w:rPr>
          <w:rFonts w:ascii="Times New Roman" w:eastAsia="Times New Roman" w:hAnsi="Times New Roman" w:cs="Times New Roman"/>
          <w:sz w:val="24"/>
          <w:szCs w:val="24"/>
        </w:rPr>
      </w:pPr>
    </w:p>
    <w:p w:rsidR="007A520F" w:rsidRPr="00E47128" w:rsidRDefault="007A520F" w:rsidP="007A520F">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7A520F" w:rsidRPr="00E47128" w:rsidRDefault="007A520F" w:rsidP="007A520F">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7A520F" w:rsidRPr="00E47128" w:rsidRDefault="007A520F" w:rsidP="007A520F">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(Project Supervisor)</w:t>
      </w:r>
      <w:r w:rsidRPr="00E47128">
        <w:rPr>
          <w:rFonts w:ascii="Times New Roman" w:eastAsia="Times New Roman" w:hAnsi="Times New Roman" w:cs="Times New Roman"/>
          <w:b/>
          <w:i/>
          <w:sz w:val="24"/>
          <w:szCs w:val="24"/>
        </w:rPr>
        <w:tab/>
      </w:r>
    </w:p>
    <w:p w:rsidR="007A520F" w:rsidRPr="00E47128" w:rsidRDefault="007A520F" w:rsidP="007A520F">
      <w:pPr>
        <w:spacing w:line="360" w:lineRule="auto"/>
        <w:ind w:left="10" w:right="13" w:hanging="10"/>
        <w:jc w:val="both"/>
        <w:rPr>
          <w:rFonts w:ascii="Times New Roman" w:eastAsia="Times New Roman" w:hAnsi="Times New Roman" w:cs="Times New Roman"/>
          <w:sz w:val="24"/>
          <w:szCs w:val="24"/>
        </w:rPr>
      </w:pPr>
    </w:p>
    <w:p w:rsidR="007A520F" w:rsidRPr="00E47128" w:rsidRDefault="007A520F" w:rsidP="007A520F">
      <w:pPr>
        <w:spacing w:line="360" w:lineRule="auto"/>
        <w:ind w:right="13"/>
        <w:jc w:val="both"/>
        <w:rPr>
          <w:rFonts w:ascii="Times New Roman" w:eastAsia="Times New Roman" w:hAnsi="Times New Roman" w:cs="Times New Roman"/>
          <w:sz w:val="24"/>
          <w:szCs w:val="24"/>
        </w:rPr>
      </w:pPr>
    </w:p>
    <w:p w:rsidR="007A520F" w:rsidRPr="00E47128" w:rsidRDefault="007A520F" w:rsidP="007A520F">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7A520F" w:rsidRPr="00E47128" w:rsidRDefault="007A520F" w:rsidP="007A520F">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7A520F" w:rsidRPr="00E47128" w:rsidRDefault="007A520F" w:rsidP="007A520F">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(Project Coordinator)</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7A520F" w:rsidRPr="00E47128" w:rsidRDefault="007A520F" w:rsidP="007A520F">
      <w:pPr>
        <w:spacing w:line="482" w:lineRule="auto"/>
        <w:ind w:left="10" w:right="13" w:hanging="10"/>
        <w:jc w:val="both"/>
        <w:rPr>
          <w:rFonts w:ascii="Times New Roman" w:eastAsia="Times New Roman" w:hAnsi="Times New Roman" w:cs="Times New Roman"/>
          <w:sz w:val="24"/>
          <w:szCs w:val="24"/>
        </w:rPr>
      </w:pPr>
    </w:p>
    <w:p w:rsidR="007A520F" w:rsidRPr="00E47128" w:rsidRDefault="007A520F" w:rsidP="007A520F">
      <w:pPr>
        <w:spacing w:line="482" w:lineRule="auto"/>
        <w:ind w:right="13"/>
        <w:jc w:val="both"/>
        <w:rPr>
          <w:rFonts w:ascii="Times New Roman" w:eastAsia="Times New Roman" w:hAnsi="Times New Roman" w:cs="Times New Roman"/>
          <w:sz w:val="24"/>
          <w:szCs w:val="24"/>
        </w:rPr>
      </w:pPr>
    </w:p>
    <w:p w:rsidR="007A520F" w:rsidRPr="00E47128" w:rsidRDefault="007A520F" w:rsidP="007A520F">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7A520F" w:rsidRPr="00E47128" w:rsidRDefault="007A520F" w:rsidP="007A520F">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7A520F" w:rsidRPr="0014239C" w:rsidRDefault="007A520F" w:rsidP="007A520F">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(Head of Department)</w:t>
      </w:r>
    </w:p>
    <w:p w:rsidR="007A520F" w:rsidRDefault="007A520F" w:rsidP="007A520F">
      <w:pPr>
        <w:rPr>
          <w:rFonts w:ascii="Times New Roman" w:eastAsiaTheme="majorEastAsia" w:hAnsi="Times New Roman" w:cs="Times New Roman"/>
          <w:b/>
          <w:sz w:val="24"/>
          <w:szCs w:val="24"/>
        </w:rPr>
      </w:pPr>
      <w:r>
        <w:rPr>
          <w:rFonts w:cs="Times New Roman"/>
          <w:szCs w:val="24"/>
        </w:rPr>
        <w:br w:type="page"/>
      </w:r>
    </w:p>
    <w:p w:rsidR="007A520F" w:rsidRDefault="007A520F" w:rsidP="007A520F">
      <w:pPr>
        <w:pStyle w:val="Heading1"/>
        <w:jc w:val="center"/>
        <w:rPr>
          <w:rFonts w:cs="Times New Roman"/>
          <w:szCs w:val="24"/>
        </w:rPr>
      </w:pPr>
      <w:bookmarkStart w:id="2" w:name="_Toc200961352"/>
      <w:r>
        <w:rPr>
          <w:rFonts w:cs="Times New Roman"/>
          <w:szCs w:val="24"/>
        </w:rPr>
        <w:lastRenderedPageBreak/>
        <w:t>DEDICATION</w:t>
      </w:r>
      <w:bookmarkEnd w:id="2"/>
    </w:p>
    <w:p w:rsidR="00080019" w:rsidRPr="00080019" w:rsidRDefault="00080019" w:rsidP="00744793">
      <w:pPr>
        <w:spacing w:before="240" w:line="360" w:lineRule="auto"/>
        <w:jc w:val="center"/>
        <w:rPr>
          <w:rFonts w:ascii="Times New Roman" w:hAnsi="Times New Roman" w:cs="Times New Roman"/>
          <w:sz w:val="24"/>
          <w:szCs w:val="24"/>
        </w:rPr>
      </w:pPr>
      <w:r w:rsidRPr="00080019">
        <w:rPr>
          <w:rFonts w:ascii="Times New Roman" w:hAnsi="Times New Roman" w:cs="Times New Roman"/>
          <w:sz w:val="24"/>
          <w:szCs w:val="24"/>
        </w:rPr>
        <w:t>I dedicate this project to God Almighty, whose grace and guidance have been my strength throughout this journey.</w:t>
      </w:r>
    </w:p>
    <w:p w:rsidR="007A520F" w:rsidRDefault="007A520F" w:rsidP="00744793">
      <w:pPr>
        <w:spacing w:before="240" w:line="360" w:lineRule="auto"/>
        <w:jc w:val="center"/>
        <w:rPr>
          <w:rFonts w:ascii="Times New Roman" w:eastAsiaTheme="majorEastAsia" w:hAnsi="Times New Roman" w:cs="Times New Roman"/>
          <w:b/>
          <w:sz w:val="24"/>
          <w:szCs w:val="24"/>
        </w:rPr>
      </w:pPr>
      <w:r>
        <w:rPr>
          <w:rFonts w:cs="Times New Roman"/>
          <w:szCs w:val="24"/>
        </w:rPr>
        <w:br w:type="page"/>
      </w:r>
    </w:p>
    <w:p w:rsidR="007A520F" w:rsidRDefault="007A520F" w:rsidP="007A520F">
      <w:pPr>
        <w:pStyle w:val="Heading1"/>
        <w:jc w:val="center"/>
        <w:rPr>
          <w:rFonts w:cs="Times New Roman"/>
          <w:szCs w:val="24"/>
        </w:rPr>
      </w:pPr>
      <w:bookmarkStart w:id="3" w:name="_Toc200961353"/>
      <w:r>
        <w:rPr>
          <w:rFonts w:cs="Times New Roman"/>
          <w:szCs w:val="24"/>
        </w:rPr>
        <w:lastRenderedPageBreak/>
        <w:t>ACKNOWLEDGEMENTS</w:t>
      </w:r>
      <w:bookmarkEnd w:id="3"/>
    </w:p>
    <w:p w:rsidR="00547ACD" w:rsidRPr="00547ACD" w:rsidRDefault="00547ACD" w:rsidP="003A7E0A">
      <w:pPr>
        <w:spacing w:line="360" w:lineRule="auto"/>
        <w:jc w:val="both"/>
        <w:rPr>
          <w:rFonts w:ascii="Times New Roman" w:hAnsi="Times New Roman" w:cs="Times New Roman"/>
          <w:sz w:val="24"/>
        </w:rPr>
      </w:pPr>
      <w:r w:rsidRPr="00547ACD">
        <w:rPr>
          <w:rFonts w:ascii="Times New Roman" w:hAnsi="Times New Roman" w:cs="Times New Roman"/>
          <w:sz w:val="24"/>
        </w:rPr>
        <w:t>First and foremost, I am deeply grateful to God Almighty for granting me the strength, wisdom, and perseverance to complete this project successfully. Without His blessings, this work would not have been possible.</w:t>
      </w:r>
    </w:p>
    <w:p w:rsidR="00547ACD" w:rsidRPr="00547ACD" w:rsidRDefault="00547ACD" w:rsidP="003A7E0A">
      <w:pPr>
        <w:spacing w:line="360" w:lineRule="auto"/>
        <w:jc w:val="both"/>
        <w:rPr>
          <w:rFonts w:ascii="Times New Roman" w:hAnsi="Times New Roman" w:cs="Times New Roman"/>
          <w:sz w:val="24"/>
        </w:rPr>
      </w:pPr>
      <w:r w:rsidRPr="00547ACD">
        <w:rPr>
          <w:rFonts w:ascii="Times New Roman" w:hAnsi="Times New Roman" w:cs="Times New Roman"/>
          <w:sz w:val="24"/>
        </w:rPr>
        <w:t xml:space="preserve">I would also like to express my heartfelt thanks to </w:t>
      </w:r>
      <w:r w:rsidR="00D24FFB">
        <w:rPr>
          <w:rFonts w:ascii="Times New Roman" w:hAnsi="Times New Roman" w:cs="Times New Roman"/>
          <w:sz w:val="24"/>
        </w:rPr>
        <w:t xml:space="preserve">my supervisor, </w:t>
      </w:r>
      <w:r w:rsidRPr="00547ACD">
        <w:rPr>
          <w:rFonts w:ascii="Times New Roman" w:hAnsi="Times New Roman" w:cs="Times New Roman"/>
          <w:sz w:val="24"/>
        </w:rPr>
        <w:t>Mr</w:t>
      </w:r>
      <w:r w:rsidR="00C36A62">
        <w:rPr>
          <w:rFonts w:ascii="Times New Roman" w:hAnsi="Times New Roman" w:cs="Times New Roman"/>
          <w:sz w:val="24"/>
        </w:rPr>
        <w:t>.</w:t>
      </w:r>
      <w:r w:rsidR="00D24FFB">
        <w:rPr>
          <w:rFonts w:ascii="Times New Roman" w:hAnsi="Times New Roman" w:cs="Times New Roman"/>
          <w:sz w:val="24"/>
        </w:rPr>
        <w:t xml:space="preserve"> Olufadi B.A, for his</w:t>
      </w:r>
      <w:r w:rsidRPr="00547ACD">
        <w:rPr>
          <w:rFonts w:ascii="Times New Roman" w:hAnsi="Times New Roman" w:cs="Times New Roman"/>
          <w:sz w:val="24"/>
        </w:rPr>
        <w:t xml:space="preserve"> invaluable guidance, support, and encouragement throughout t</w:t>
      </w:r>
      <w:r w:rsidR="00D24FFB">
        <w:rPr>
          <w:rFonts w:ascii="Times New Roman" w:hAnsi="Times New Roman" w:cs="Times New Roman"/>
          <w:sz w:val="24"/>
        </w:rPr>
        <w:t>he course of this project. His</w:t>
      </w:r>
      <w:r w:rsidRPr="00547ACD">
        <w:rPr>
          <w:rFonts w:ascii="Times New Roman" w:hAnsi="Times New Roman" w:cs="Times New Roman"/>
          <w:sz w:val="24"/>
        </w:rPr>
        <w:t xml:space="preserve"> expertise and patience have been instrument</w:t>
      </w:r>
      <w:r w:rsidR="00806066">
        <w:rPr>
          <w:rFonts w:ascii="Times New Roman" w:hAnsi="Times New Roman" w:cs="Times New Roman"/>
          <w:sz w:val="24"/>
        </w:rPr>
        <w:t>al to my learning and progress.</w:t>
      </w:r>
    </w:p>
    <w:p w:rsidR="00547ACD" w:rsidRPr="00547ACD" w:rsidRDefault="00547ACD" w:rsidP="003A7E0A">
      <w:pPr>
        <w:spacing w:line="360" w:lineRule="auto"/>
        <w:jc w:val="both"/>
        <w:rPr>
          <w:rFonts w:ascii="Times New Roman" w:hAnsi="Times New Roman" w:cs="Times New Roman"/>
          <w:sz w:val="24"/>
        </w:rPr>
      </w:pPr>
      <w:r w:rsidRPr="00547ACD">
        <w:rPr>
          <w:rFonts w:ascii="Times New Roman" w:hAnsi="Times New Roman" w:cs="Times New Roman"/>
          <w:sz w:val="24"/>
        </w:rPr>
        <w:t>My sincere appreciation go</w:t>
      </w:r>
      <w:r w:rsidR="00806066">
        <w:rPr>
          <w:rFonts w:ascii="Times New Roman" w:hAnsi="Times New Roman" w:cs="Times New Roman"/>
          <w:sz w:val="24"/>
        </w:rPr>
        <w:t xml:space="preserve">es to the </w:t>
      </w:r>
      <w:r w:rsidR="00D24FFB">
        <w:rPr>
          <w:rFonts w:ascii="Times New Roman" w:hAnsi="Times New Roman" w:cs="Times New Roman"/>
          <w:sz w:val="24"/>
        </w:rPr>
        <w:t xml:space="preserve">staff of </w:t>
      </w:r>
      <w:r w:rsidR="00806066" w:rsidRPr="00547ACD">
        <w:rPr>
          <w:rFonts w:ascii="Times New Roman" w:hAnsi="Times New Roman" w:cs="Times New Roman"/>
          <w:sz w:val="24"/>
        </w:rPr>
        <w:t xml:space="preserve">Mass Communication </w:t>
      </w:r>
      <w:r w:rsidRPr="00547ACD">
        <w:rPr>
          <w:rFonts w:ascii="Times New Roman" w:hAnsi="Times New Roman" w:cs="Times New Roman"/>
          <w:sz w:val="24"/>
        </w:rPr>
        <w:t xml:space="preserve">department of Kwara state polytechnic </w:t>
      </w:r>
      <w:r w:rsidR="00D24FFB">
        <w:rPr>
          <w:rFonts w:ascii="Times New Roman" w:hAnsi="Times New Roman" w:cs="Times New Roman"/>
          <w:sz w:val="24"/>
        </w:rPr>
        <w:t>Ilorin</w:t>
      </w:r>
      <w:r w:rsidRPr="00547ACD">
        <w:rPr>
          <w:rFonts w:ascii="Times New Roman" w:hAnsi="Times New Roman" w:cs="Times New Roman"/>
          <w:sz w:val="24"/>
        </w:rPr>
        <w:t xml:space="preserve"> for providing the resources and a conducive</w:t>
      </w:r>
      <w:r w:rsidR="00E6012E">
        <w:rPr>
          <w:rFonts w:ascii="Times New Roman" w:hAnsi="Times New Roman" w:cs="Times New Roman"/>
          <w:sz w:val="24"/>
        </w:rPr>
        <w:t xml:space="preserve"> environment for academic work.</w:t>
      </w:r>
    </w:p>
    <w:p w:rsidR="007A520F" w:rsidRPr="00330532" w:rsidRDefault="00547ACD" w:rsidP="003A7E0A">
      <w:pPr>
        <w:spacing w:line="360" w:lineRule="auto"/>
        <w:jc w:val="both"/>
        <w:rPr>
          <w:rFonts w:ascii="Times New Roman" w:hAnsi="Times New Roman" w:cs="Times New Roman"/>
          <w:sz w:val="24"/>
        </w:rPr>
      </w:pPr>
      <w:r w:rsidRPr="00547ACD">
        <w:rPr>
          <w:rFonts w:ascii="Times New Roman" w:hAnsi="Times New Roman" w:cs="Times New Roman"/>
          <w:sz w:val="24"/>
        </w:rPr>
        <w:t>Lastly, I express my deepest gratitude to my beloved partner, mom and friends for their continuous love, prayers, and motivation that kept me going throughout this journey</w:t>
      </w:r>
    </w:p>
    <w:p w:rsidR="007A520F" w:rsidRDefault="007A520F" w:rsidP="007A520F">
      <w:pPr>
        <w:rPr>
          <w:rFonts w:ascii="Times New Roman" w:eastAsiaTheme="majorEastAsia" w:hAnsi="Times New Roman" w:cs="Times New Roman"/>
          <w:b/>
          <w:sz w:val="24"/>
          <w:szCs w:val="24"/>
        </w:rPr>
      </w:pPr>
      <w:r>
        <w:rPr>
          <w:rFonts w:cs="Times New Roman"/>
          <w:szCs w:val="24"/>
        </w:rPr>
        <w:br w:type="page"/>
      </w:r>
    </w:p>
    <w:p w:rsidR="007A520F" w:rsidRDefault="007A520F" w:rsidP="007A520F">
      <w:pPr>
        <w:pStyle w:val="Heading1"/>
        <w:jc w:val="center"/>
        <w:rPr>
          <w:rFonts w:cs="Times New Roman"/>
          <w:szCs w:val="24"/>
        </w:rPr>
      </w:pPr>
      <w:bookmarkStart w:id="4" w:name="_Toc200961354"/>
      <w:r>
        <w:rPr>
          <w:rFonts w:cs="Times New Roman"/>
          <w:szCs w:val="24"/>
        </w:rPr>
        <w:lastRenderedPageBreak/>
        <w:t>ABSTRACT</w:t>
      </w:r>
      <w:bookmarkEnd w:id="4"/>
    </w:p>
    <w:p w:rsidR="007A520F" w:rsidRPr="0096012E" w:rsidRDefault="00D5215C" w:rsidP="008627B2">
      <w:pPr>
        <w:jc w:val="both"/>
      </w:pPr>
      <w:r w:rsidRPr="00D5215C">
        <w:rPr>
          <w:rFonts w:ascii="Times New Roman" w:hAnsi="Times New Roman" w:cs="Times New Roman"/>
          <w:i/>
          <w:sz w:val="24"/>
        </w:rPr>
        <w:t>This study explores the impact of multimedia journalism in raising awareness about climate change among residents of Kwara State. Utilizing a descriptive survey design, data were collected from 200 respondents selected through stratified sampling. The study is anchored on Agenda-Setting and Framing theories to analyze how multimedia journalism influences public awareness by prioritizing climate change topics and shaping the way these issues are presented to the audience. Throu</w:t>
      </w:r>
      <w:r w:rsidR="008627B2">
        <w:rPr>
          <w:rFonts w:ascii="Times New Roman" w:hAnsi="Times New Roman" w:cs="Times New Roman"/>
          <w:i/>
          <w:sz w:val="24"/>
        </w:rPr>
        <w:t xml:space="preserve">gh various multimedia platforms </w:t>
      </w:r>
      <w:r w:rsidRPr="00D5215C">
        <w:rPr>
          <w:rFonts w:ascii="Times New Roman" w:hAnsi="Times New Roman" w:cs="Times New Roman"/>
          <w:i/>
          <w:sz w:val="24"/>
        </w:rPr>
        <w:t>including television, radio</w:t>
      </w:r>
      <w:r w:rsidR="00202F7E">
        <w:rPr>
          <w:rFonts w:ascii="Times New Roman" w:hAnsi="Times New Roman" w:cs="Times New Roman"/>
          <w:i/>
          <w:sz w:val="24"/>
        </w:rPr>
        <w:t xml:space="preserve">, online news, and social media </w:t>
      </w:r>
      <w:r w:rsidRPr="00D5215C">
        <w:rPr>
          <w:rFonts w:ascii="Times New Roman" w:hAnsi="Times New Roman" w:cs="Times New Roman"/>
          <w:i/>
          <w:sz w:val="24"/>
        </w:rPr>
        <w:t>journalists employ framing techniques to highlight the causes, effects, and urgent need for climate action. The findings demonstrate that multimedia journalism plays a vital role in enhancing public knowledge and concern about climate change, with multimedia formats such as videos, infographics, and interactive reports significantly improving audience engagement and understanding. Additionally, the study reveals that agenda-setting by media outlets determines the salience of climate issues, affecting the extent to which the public perceives climate change as an important problem requiring immediate attention. The research recommends that media practitioners adopt strategic agenda-setting and framing approaches to deepen public discourse on climate change, thereby fostering greater community involvement and support for sustainable environmental policies in Kwara State.</w:t>
      </w:r>
    </w:p>
    <w:p w:rsidR="007A520F" w:rsidRDefault="007A520F" w:rsidP="007A520F">
      <w:pPr>
        <w:rPr>
          <w:rFonts w:ascii="Times New Roman" w:eastAsiaTheme="majorEastAsia" w:hAnsi="Times New Roman" w:cs="Times New Roman"/>
          <w:b/>
          <w:sz w:val="24"/>
          <w:szCs w:val="24"/>
        </w:rPr>
      </w:pPr>
      <w:r>
        <w:rPr>
          <w:rFonts w:cs="Times New Roman"/>
          <w:szCs w:val="24"/>
        </w:rPr>
        <w:br w:type="page"/>
      </w:r>
    </w:p>
    <w:p w:rsidR="007A520F" w:rsidRDefault="007A520F" w:rsidP="007A520F">
      <w:pPr>
        <w:pStyle w:val="Heading1"/>
        <w:jc w:val="center"/>
        <w:rPr>
          <w:rFonts w:cs="Times New Roman"/>
          <w:szCs w:val="24"/>
        </w:rPr>
      </w:pPr>
      <w:bookmarkStart w:id="5" w:name="_Toc200961355"/>
      <w:r>
        <w:rPr>
          <w:rFonts w:cs="Times New Roman"/>
          <w:szCs w:val="24"/>
        </w:rPr>
        <w:lastRenderedPageBreak/>
        <w:t>TABLE OF CONTENTS</w:t>
      </w:r>
      <w:bookmarkEnd w:id="5"/>
    </w:p>
    <w:sdt>
      <w:sdtPr>
        <w:rPr>
          <w:rFonts w:asciiTheme="minorHAnsi" w:eastAsiaTheme="minorHAnsi" w:hAnsiTheme="minorHAnsi" w:cstheme="minorBidi"/>
          <w:color w:val="auto"/>
          <w:sz w:val="22"/>
          <w:szCs w:val="22"/>
        </w:rPr>
        <w:id w:val="400709"/>
        <w:docPartObj>
          <w:docPartGallery w:val="Table of Contents"/>
          <w:docPartUnique/>
        </w:docPartObj>
      </w:sdtPr>
      <w:sdtEndPr>
        <w:rPr>
          <w:b/>
          <w:bCs/>
          <w:noProof/>
        </w:rPr>
      </w:sdtEndPr>
      <w:sdtContent>
        <w:p w:rsidR="007A520F" w:rsidRDefault="007A520F" w:rsidP="007A520F">
          <w:pPr>
            <w:pStyle w:val="TOCHeading"/>
          </w:pPr>
        </w:p>
        <w:p w:rsidR="00D24FFB" w:rsidRPr="009725AA" w:rsidRDefault="007A520F">
          <w:pPr>
            <w:pStyle w:val="TOC1"/>
            <w:tabs>
              <w:tab w:val="right" w:leader="dot" w:pos="8630"/>
            </w:tabs>
            <w:rPr>
              <w:rFonts w:ascii="Times New Roman" w:eastAsiaTheme="minorEastAsia" w:hAnsi="Times New Roman" w:cs="Times New Roman"/>
              <w:noProof/>
            </w:rPr>
          </w:pPr>
          <w:r>
            <w:rPr>
              <w:b/>
              <w:bCs/>
              <w:noProof/>
            </w:rPr>
            <w:fldChar w:fldCharType="begin"/>
          </w:r>
          <w:r>
            <w:rPr>
              <w:b/>
              <w:bCs/>
              <w:noProof/>
            </w:rPr>
            <w:instrText xml:space="preserve"> TOC \o "1-3" \h \z \u </w:instrText>
          </w:r>
          <w:r>
            <w:rPr>
              <w:b/>
              <w:bCs/>
              <w:noProof/>
            </w:rPr>
            <w:fldChar w:fldCharType="separate"/>
          </w:r>
          <w:bookmarkStart w:id="6" w:name="_GoBack"/>
          <w:r w:rsidR="00D24FFB" w:rsidRPr="009725AA">
            <w:rPr>
              <w:rStyle w:val="Hyperlink"/>
              <w:rFonts w:ascii="Times New Roman" w:hAnsi="Times New Roman" w:cs="Times New Roman"/>
              <w:noProof/>
            </w:rPr>
            <w:fldChar w:fldCharType="begin"/>
          </w:r>
          <w:r w:rsidR="00D24FFB" w:rsidRPr="009725AA">
            <w:rPr>
              <w:rStyle w:val="Hyperlink"/>
              <w:rFonts w:ascii="Times New Roman" w:hAnsi="Times New Roman" w:cs="Times New Roman"/>
              <w:noProof/>
            </w:rPr>
            <w:instrText xml:space="preserve"> </w:instrText>
          </w:r>
          <w:r w:rsidR="00D24FFB" w:rsidRPr="009725AA">
            <w:rPr>
              <w:rFonts w:ascii="Times New Roman" w:hAnsi="Times New Roman" w:cs="Times New Roman"/>
              <w:noProof/>
            </w:rPr>
            <w:instrText>HYPERLINK \l "_Toc200961350"</w:instrText>
          </w:r>
          <w:r w:rsidR="00D24FFB" w:rsidRPr="009725AA">
            <w:rPr>
              <w:rStyle w:val="Hyperlink"/>
              <w:rFonts w:ascii="Times New Roman" w:hAnsi="Times New Roman" w:cs="Times New Roman"/>
              <w:noProof/>
            </w:rPr>
            <w:instrText xml:space="preserve"> </w:instrText>
          </w:r>
          <w:r w:rsidR="00D24FFB" w:rsidRPr="009725AA">
            <w:rPr>
              <w:rStyle w:val="Hyperlink"/>
              <w:rFonts w:ascii="Times New Roman" w:hAnsi="Times New Roman" w:cs="Times New Roman"/>
              <w:noProof/>
            </w:rPr>
          </w:r>
          <w:r w:rsidR="00D24FFB" w:rsidRPr="009725AA">
            <w:rPr>
              <w:rStyle w:val="Hyperlink"/>
              <w:rFonts w:ascii="Times New Roman" w:hAnsi="Times New Roman" w:cs="Times New Roman"/>
              <w:noProof/>
            </w:rPr>
            <w:fldChar w:fldCharType="separate"/>
          </w:r>
          <w:r w:rsidR="00D24FFB" w:rsidRPr="009725AA">
            <w:rPr>
              <w:rStyle w:val="Hyperlink"/>
              <w:rFonts w:ascii="Times New Roman" w:hAnsi="Times New Roman" w:cs="Times New Roman"/>
              <w:noProof/>
            </w:rPr>
            <w:t>TITLE PAGE</w:t>
          </w:r>
          <w:r w:rsidR="00D24FFB" w:rsidRPr="009725AA">
            <w:rPr>
              <w:rFonts w:ascii="Times New Roman" w:hAnsi="Times New Roman" w:cs="Times New Roman"/>
              <w:noProof/>
              <w:webHidden/>
            </w:rPr>
            <w:tab/>
          </w:r>
          <w:r w:rsidR="00D24FFB" w:rsidRPr="009725AA">
            <w:rPr>
              <w:rFonts w:ascii="Times New Roman" w:hAnsi="Times New Roman" w:cs="Times New Roman"/>
              <w:noProof/>
              <w:webHidden/>
            </w:rPr>
            <w:fldChar w:fldCharType="begin"/>
          </w:r>
          <w:r w:rsidR="00D24FFB" w:rsidRPr="009725AA">
            <w:rPr>
              <w:rFonts w:ascii="Times New Roman" w:hAnsi="Times New Roman" w:cs="Times New Roman"/>
              <w:noProof/>
              <w:webHidden/>
            </w:rPr>
            <w:instrText xml:space="preserve"> PAGEREF _Toc200961350 \h </w:instrText>
          </w:r>
          <w:r w:rsidR="00D24FFB" w:rsidRPr="009725AA">
            <w:rPr>
              <w:rFonts w:ascii="Times New Roman" w:hAnsi="Times New Roman" w:cs="Times New Roman"/>
              <w:noProof/>
              <w:webHidden/>
            </w:rPr>
          </w:r>
          <w:r w:rsidR="00D24FFB" w:rsidRPr="009725AA">
            <w:rPr>
              <w:rFonts w:ascii="Times New Roman" w:hAnsi="Times New Roman" w:cs="Times New Roman"/>
              <w:noProof/>
              <w:webHidden/>
            </w:rPr>
            <w:fldChar w:fldCharType="separate"/>
          </w:r>
          <w:r w:rsidR="00D24FFB" w:rsidRPr="009725AA">
            <w:rPr>
              <w:rFonts w:ascii="Times New Roman" w:hAnsi="Times New Roman" w:cs="Times New Roman"/>
              <w:noProof/>
              <w:webHidden/>
            </w:rPr>
            <w:t>i</w:t>
          </w:r>
          <w:r w:rsidR="00D24FFB" w:rsidRPr="009725AA">
            <w:rPr>
              <w:rFonts w:ascii="Times New Roman" w:hAnsi="Times New Roman" w:cs="Times New Roman"/>
              <w:noProof/>
              <w:webHidden/>
            </w:rPr>
            <w:fldChar w:fldCharType="end"/>
          </w:r>
          <w:r w:rsidR="00D24FFB" w:rsidRPr="009725AA">
            <w:rPr>
              <w:rStyle w:val="Hyperlink"/>
              <w:rFonts w:ascii="Times New Roman" w:hAnsi="Times New Roman" w:cs="Times New Roman"/>
              <w:noProof/>
            </w:rPr>
            <w:fldChar w:fldCharType="end"/>
          </w:r>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51" w:history="1">
            <w:r w:rsidRPr="009725AA">
              <w:rPr>
                <w:rStyle w:val="Hyperlink"/>
                <w:rFonts w:ascii="Times New Roman" w:hAnsi="Times New Roman" w:cs="Times New Roman"/>
                <w:noProof/>
              </w:rPr>
              <w:t>CERTIFICATION</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_Toc200961351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ii</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52" w:history="1">
            <w:r w:rsidRPr="009725AA">
              <w:rPr>
                <w:rStyle w:val="Hyperlink"/>
                <w:rFonts w:ascii="Times New Roman" w:hAnsi="Times New Roman" w:cs="Times New Roman"/>
                <w:noProof/>
              </w:rPr>
              <w:t>DEDICATION</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_Toc200961352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iii</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53" w:history="1">
            <w:r w:rsidRPr="009725AA">
              <w:rPr>
                <w:rStyle w:val="Hyperlink"/>
                <w:rFonts w:ascii="Times New Roman" w:hAnsi="Times New Roman" w:cs="Times New Roman"/>
                <w:noProof/>
              </w:rPr>
              <w:t>ACKNOWLEDGEMENTS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_Toc200961353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iv</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54" w:history="1">
            <w:r w:rsidRPr="009725AA">
              <w:rPr>
                <w:rStyle w:val="Hyperlink"/>
                <w:rFonts w:ascii="Times New Roman" w:hAnsi="Times New Roman" w:cs="Times New Roman"/>
                <w:noProof/>
              </w:rPr>
              <w:t>ABSTRACT</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_Toc200961354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v</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55" w:history="1">
            <w:r w:rsidRPr="009725AA">
              <w:rPr>
                <w:rStyle w:val="Hyperlink"/>
                <w:rFonts w:ascii="Times New Roman" w:hAnsi="Times New Roman" w:cs="Times New Roman"/>
                <w:noProof/>
              </w:rPr>
              <w:t>TABLE OF CONTENTS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_Toc200961355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vi</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56" w:history="1">
            <w:r w:rsidRPr="009725AA">
              <w:rPr>
                <w:rStyle w:val="Hyperlink"/>
                <w:rFonts w:ascii="Times New Roman" w:hAnsi="Times New Roman" w:cs="Times New Roman"/>
                <w:noProof/>
              </w:rPr>
              <w:t>CHAPTER ONE</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_Toc200961356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1</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57" w:history="1">
            <w:r w:rsidRPr="009725AA">
              <w:rPr>
                <w:rStyle w:val="Hyperlink"/>
                <w:rFonts w:ascii="Times New Roman" w:hAnsi="Times New Roman" w:cs="Times New Roman"/>
                <w:noProof/>
              </w:rPr>
              <w:t>INTRODUCTION</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_Toc200961357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1</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358" w:history="1">
            <w:r w:rsidRPr="009725AA">
              <w:rPr>
                <w:rStyle w:val="Hyperlink"/>
                <w:rFonts w:ascii="Times New Roman" w:hAnsi="Times New Roman" w:cs="Times New Roman"/>
                <w:noProof/>
              </w:rPr>
              <w:t>1.1</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Background to the Study</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_Toc200961358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1</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359" w:history="1">
            <w:r w:rsidRPr="009725AA">
              <w:rPr>
                <w:rStyle w:val="Hyperlink"/>
                <w:rFonts w:ascii="Times New Roman" w:hAnsi="Times New Roman" w:cs="Times New Roman"/>
                <w:noProof/>
              </w:rPr>
              <w:t>1.2</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Statement of the problem</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_Toc200961359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360" w:history="1">
            <w:r w:rsidRPr="009725AA">
              <w:rPr>
                <w:rStyle w:val="Hyperlink"/>
                <w:rFonts w:ascii="Times New Roman" w:hAnsi="Times New Roman" w:cs="Times New Roman"/>
                <w:noProof/>
              </w:rPr>
              <w:t>1.3</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Objectives of the Study</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_Toc200961360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5</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61" w:history="1">
            <w:r w:rsidRPr="009725AA">
              <w:rPr>
                <w:rStyle w:val="Hyperlink"/>
                <w:rFonts w:ascii="Times New Roman" w:hAnsi="Times New Roman" w:cs="Times New Roman"/>
                <w:noProof/>
              </w:rPr>
              <w:t>1.4   Research Questions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_Toc200961361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5</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62" w:history="1">
            <w:r w:rsidRPr="009725AA">
              <w:rPr>
                <w:rStyle w:val="Hyperlink"/>
                <w:rFonts w:ascii="Times New Roman" w:hAnsi="Times New Roman" w:cs="Times New Roman"/>
                <w:noProof/>
              </w:rPr>
              <w:t>1.5   Significance of the Study</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_Toc200961362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5</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63" w:history="1">
            <w:r w:rsidRPr="009725AA">
              <w:rPr>
                <w:rStyle w:val="Hyperlink"/>
                <w:rFonts w:ascii="Times New Roman" w:hAnsi="Times New Roman" w:cs="Times New Roman"/>
                <w:noProof/>
              </w:rPr>
              <w:t>1.6 Scope of the study</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_Toc200961363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6</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364" w:history="1">
            <w:r w:rsidRPr="009725AA">
              <w:rPr>
                <w:rStyle w:val="Hyperlink"/>
                <w:rFonts w:ascii="Times New Roman" w:hAnsi="Times New Roman" w:cs="Times New Roman"/>
                <w:noProof/>
              </w:rPr>
              <w:t>1.7</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Operational Definition of Key Terms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_Toc200961364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6</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65" w:history="1">
            <w:r w:rsidRPr="009725AA">
              <w:rPr>
                <w:rStyle w:val="Hyperlink"/>
                <w:rFonts w:ascii="Times New Roman" w:hAnsi="Times New Roman" w:cs="Times New Roman"/>
                <w:noProof/>
              </w:rPr>
              <w:t>CHAPTER TWO</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_Toc200961365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8</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66" w:history="1">
            <w:r w:rsidRPr="009725AA">
              <w:rPr>
                <w:rStyle w:val="Hyperlink"/>
                <w:rFonts w:ascii="Times New Roman" w:hAnsi="Times New Roman" w:cs="Times New Roman"/>
                <w:noProof/>
              </w:rPr>
              <w:t>LITERATURE REVIEW</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_Toc200961366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8</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367" w:history="1">
            <w:r w:rsidRPr="009725AA">
              <w:rPr>
                <w:rStyle w:val="Hyperlink"/>
                <w:rFonts w:ascii="Times New Roman" w:hAnsi="Times New Roman" w:cs="Times New Roman"/>
                <w:noProof/>
              </w:rPr>
              <w:t>2.1</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CONCEPTUAL FRAMEWORK</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_Toc200961367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8</w:t>
            </w:r>
            <w:r w:rsidRPr="009725AA">
              <w:rPr>
                <w:rFonts w:ascii="Times New Roman" w:hAnsi="Times New Roman" w:cs="Times New Roman"/>
                <w:noProof/>
                <w:webHidden/>
              </w:rPr>
              <w:fldChar w:fldCharType="end"/>
            </w:r>
          </w:hyperlink>
        </w:p>
        <w:p w:rsidR="00D24FFB" w:rsidRPr="009725AA" w:rsidRDefault="00D24FFB">
          <w:pPr>
            <w:pStyle w:val="TOC1"/>
            <w:tabs>
              <w:tab w:val="left" w:pos="880"/>
              <w:tab w:val="right" w:leader="dot" w:pos="8630"/>
            </w:tabs>
            <w:rPr>
              <w:rFonts w:ascii="Times New Roman" w:eastAsiaTheme="minorEastAsia" w:hAnsi="Times New Roman" w:cs="Times New Roman"/>
              <w:noProof/>
            </w:rPr>
          </w:pPr>
          <w:hyperlink w:anchor="_Toc200961368" w:history="1">
            <w:r w:rsidRPr="009725AA">
              <w:rPr>
                <w:rStyle w:val="Hyperlink"/>
                <w:rFonts w:ascii="Times New Roman" w:hAnsi="Times New Roman" w:cs="Times New Roman"/>
                <w:noProof/>
              </w:rPr>
              <w:t>2.1.1</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Overview of Journalism</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_Toc200961368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8</w:t>
            </w:r>
            <w:r w:rsidRPr="009725AA">
              <w:rPr>
                <w:rFonts w:ascii="Times New Roman" w:hAnsi="Times New Roman" w:cs="Times New Roman"/>
                <w:noProof/>
                <w:webHidden/>
              </w:rPr>
              <w:fldChar w:fldCharType="end"/>
            </w:r>
          </w:hyperlink>
        </w:p>
        <w:p w:rsidR="00D24FFB" w:rsidRPr="009725AA" w:rsidRDefault="00D24FFB">
          <w:pPr>
            <w:pStyle w:val="TOC1"/>
            <w:tabs>
              <w:tab w:val="left" w:pos="880"/>
              <w:tab w:val="right" w:leader="dot" w:pos="8630"/>
            </w:tabs>
            <w:rPr>
              <w:rFonts w:ascii="Times New Roman" w:eastAsiaTheme="minorEastAsia" w:hAnsi="Times New Roman" w:cs="Times New Roman"/>
              <w:noProof/>
            </w:rPr>
          </w:pPr>
          <w:hyperlink w:anchor="_Toc200961369" w:history="1">
            <w:r w:rsidRPr="009725AA">
              <w:rPr>
                <w:rStyle w:val="Hyperlink"/>
                <w:rFonts w:ascii="Times New Roman" w:hAnsi="Times New Roman" w:cs="Times New Roman"/>
                <w:noProof/>
              </w:rPr>
              <w:t>2.1.2</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Concept of Multimedia</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_Toc200961369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9</w:t>
            </w:r>
            <w:r w:rsidRPr="009725AA">
              <w:rPr>
                <w:rFonts w:ascii="Times New Roman" w:hAnsi="Times New Roman" w:cs="Times New Roman"/>
                <w:noProof/>
                <w:webHidden/>
              </w:rPr>
              <w:fldChar w:fldCharType="end"/>
            </w:r>
          </w:hyperlink>
        </w:p>
        <w:p w:rsidR="00D24FFB" w:rsidRPr="009725AA" w:rsidRDefault="00D24FFB">
          <w:pPr>
            <w:pStyle w:val="TOC1"/>
            <w:tabs>
              <w:tab w:val="left" w:pos="880"/>
              <w:tab w:val="right" w:leader="dot" w:pos="8630"/>
            </w:tabs>
            <w:rPr>
              <w:rFonts w:ascii="Times New Roman" w:eastAsiaTheme="minorEastAsia" w:hAnsi="Times New Roman" w:cs="Times New Roman"/>
              <w:noProof/>
            </w:rPr>
          </w:pPr>
          <w:hyperlink w:anchor="_Toc200961370" w:history="1">
            <w:r w:rsidRPr="009725AA">
              <w:rPr>
                <w:rStyle w:val="Hyperlink"/>
                <w:rFonts w:ascii="Times New Roman" w:hAnsi="Times New Roman" w:cs="Times New Roman"/>
                <w:noProof/>
              </w:rPr>
              <w:t>2.1.3</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Multimedia Journalism</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_Toc200961370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12</w:t>
            </w:r>
            <w:r w:rsidRPr="009725AA">
              <w:rPr>
                <w:rFonts w:ascii="Times New Roman" w:hAnsi="Times New Roman" w:cs="Times New Roman"/>
                <w:noProof/>
                <w:webHidden/>
              </w:rPr>
              <w:fldChar w:fldCharType="end"/>
            </w:r>
          </w:hyperlink>
        </w:p>
        <w:p w:rsidR="00D24FFB" w:rsidRPr="009725AA" w:rsidRDefault="00D24FFB">
          <w:pPr>
            <w:pStyle w:val="TOC1"/>
            <w:tabs>
              <w:tab w:val="left" w:pos="880"/>
              <w:tab w:val="right" w:leader="dot" w:pos="8630"/>
            </w:tabs>
            <w:rPr>
              <w:rFonts w:ascii="Times New Roman" w:eastAsiaTheme="minorEastAsia" w:hAnsi="Times New Roman" w:cs="Times New Roman"/>
              <w:noProof/>
            </w:rPr>
          </w:pPr>
          <w:hyperlink w:anchor="_Toc200961371" w:history="1">
            <w:r w:rsidRPr="009725AA">
              <w:rPr>
                <w:rStyle w:val="Hyperlink"/>
                <w:rFonts w:ascii="Times New Roman" w:hAnsi="Times New Roman" w:cs="Times New Roman"/>
                <w:noProof/>
              </w:rPr>
              <w:t>2.1.4</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Concept of Climate Change</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_Toc200961371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14</w:t>
            </w:r>
            <w:r w:rsidRPr="009725AA">
              <w:rPr>
                <w:rFonts w:ascii="Times New Roman" w:hAnsi="Times New Roman" w:cs="Times New Roman"/>
                <w:noProof/>
                <w:webHidden/>
              </w:rPr>
              <w:fldChar w:fldCharType="end"/>
            </w:r>
          </w:hyperlink>
        </w:p>
        <w:p w:rsidR="00D24FFB" w:rsidRPr="009725AA" w:rsidRDefault="00D24FFB">
          <w:pPr>
            <w:pStyle w:val="TOC1"/>
            <w:tabs>
              <w:tab w:val="left" w:pos="880"/>
              <w:tab w:val="right" w:leader="dot" w:pos="8630"/>
            </w:tabs>
            <w:rPr>
              <w:rFonts w:ascii="Times New Roman" w:eastAsiaTheme="minorEastAsia" w:hAnsi="Times New Roman" w:cs="Times New Roman"/>
              <w:noProof/>
            </w:rPr>
          </w:pPr>
          <w:hyperlink w:anchor="_Toc200961372" w:history="1">
            <w:r w:rsidRPr="009725AA">
              <w:rPr>
                <w:rStyle w:val="Hyperlink"/>
                <w:rFonts w:ascii="Times New Roman" w:hAnsi="Times New Roman" w:cs="Times New Roman"/>
                <w:noProof/>
              </w:rPr>
              <w:t>2.1.5</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Climate Change Awareness in Kwara State</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_Toc200961372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18</w:t>
            </w:r>
            <w:r w:rsidRPr="009725AA">
              <w:rPr>
                <w:rFonts w:ascii="Times New Roman" w:hAnsi="Times New Roman" w:cs="Times New Roman"/>
                <w:noProof/>
                <w:webHidden/>
              </w:rPr>
              <w:fldChar w:fldCharType="end"/>
            </w:r>
          </w:hyperlink>
        </w:p>
        <w:p w:rsidR="00D24FFB" w:rsidRPr="009725AA" w:rsidRDefault="00D24FFB">
          <w:pPr>
            <w:pStyle w:val="TOC1"/>
            <w:tabs>
              <w:tab w:val="left" w:pos="880"/>
              <w:tab w:val="right" w:leader="dot" w:pos="8630"/>
            </w:tabs>
            <w:rPr>
              <w:rFonts w:ascii="Times New Roman" w:eastAsiaTheme="minorEastAsia" w:hAnsi="Times New Roman" w:cs="Times New Roman"/>
              <w:noProof/>
            </w:rPr>
          </w:pPr>
          <w:hyperlink w:anchor="_Toc200961373" w:history="1">
            <w:r w:rsidRPr="009725AA">
              <w:rPr>
                <w:rStyle w:val="Hyperlink"/>
                <w:rFonts w:ascii="Times New Roman" w:hAnsi="Times New Roman" w:cs="Times New Roman"/>
                <w:noProof/>
              </w:rPr>
              <w:t>2.1.6</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Environmental Journalism and Climate Change</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_Toc200961373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19</w:t>
            </w:r>
            <w:r w:rsidRPr="009725AA">
              <w:rPr>
                <w:rFonts w:ascii="Times New Roman" w:hAnsi="Times New Roman" w:cs="Times New Roman"/>
                <w:noProof/>
                <w:webHidden/>
              </w:rPr>
              <w:fldChar w:fldCharType="end"/>
            </w:r>
          </w:hyperlink>
        </w:p>
        <w:p w:rsidR="00D24FFB" w:rsidRPr="009725AA" w:rsidRDefault="00D24FFB">
          <w:pPr>
            <w:pStyle w:val="TOC1"/>
            <w:tabs>
              <w:tab w:val="left" w:pos="880"/>
              <w:tab w:val="right" w:leader="dot" w:pos="8630"/>
            </w:tabs>
            <w:rPr>
              <w:rFonts w:ascii="Times New Roman" w:eastAsiaTheme="minorEastAsia" w:hAnsi="Times New Roman" w:cs="Times New Roman"/>
              <w:noProof/>
            </w:rPr>
          </w:pPr>
          <w:hyperlink w:anchor="_Toc200961374" w:history="1">
            <w:r w:rsidRPr="009725AA">
              <w:rPr>
                <w:rStyle w:val="Hyperlink"/>
                <w:rFonts w:ascii="Times New Roman" w:hAnsi="Times New Roman" w:cs="Times New Roman"/>
                <w:noProof/>
              </w:rPr>
              <w:t>2.1.7</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Effectiveness of Multimedia Journalism in Raising Awareness on Climate Change</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_Toc200961374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21</w:t>
            </w:r>
            <w:r w:rsidRPr="009725AA">
              <w:rPr>
                <w:rFonts w:ascii="Times New Roman" w:hAnsi="Times New Roman" w:cs="Times New Roman"/>
                <w:noProof/>
                <w:webHidden/>
              </w:rPr>
              <w:fldChar w:fldCharType="end"/>
            </w:r>
          </w:hyperlink>
        </w:p>
        <w:p w:rsidR="00D24FFB" w:rsidRPr="009725AA" w:rsidRDefault="00D24FFB">
          <w:pPr>
            <w:pStyle w:val="TOC1"/>
            <w:tabs>
              <w:tab w:val="left" w:pos="880"/>
              <w:tab w:val="right" w:leader="dot" w:pos="8630"/>
            </w:tabs>
            <w:rPr>
              <w:rFonts w:ascii="Times New Roman" w:eastAsiaTheme="minorEastAsia" w:hAnsi="Times New Roman" w:cs="Times New Roman"/>
              <w:noProof/>
            </w:rPr>
          </w:pPr>
          <w:hyperlink w:anchor="_Toc200961375" w:history="1">
            <w:r w:rsidRPr="009725AA">
              <w:rPr>
                <w:rStyle w:val="Hyperlink"/>
                <w:rFonts w:ascii="Times New Roman" w:hAnsi="Times New Roman" w:cs="Times New Roman"/>
                <w:noProof/>
              </w:rPr>
              <w:t>2.1.8</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Challenges of Multimedia Journalism in Raising Awareness on Climate Change</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_Toc200961375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23</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376" w:history="1">
            <w:r w:rsidRPr="009725AA">
              <w:rPr>
                <w:rStyle w:val="Hyperlink"/>
                <w:rFonts w:ascii="Times New Roman" w:hAnsi="Times New Roman" w:cs="Times New Roman"/>
                <w:noProof/>
              </w:rPr>
              <w:t>2.2</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THEORETICAL FRAMEWORK</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_Toc200961376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25</w:t>
            </w:r>
            <w:r w:rsidRPr="009725AA">
              <w:rPr>
                <w:rFonts w:ascii="Times New Roman" w:hAnsi="Times New Roman" w:cs="Times New Roman"/>
                <w:noProof/>
                <w:webHidden/>
              </w:rPr>
              <w:fldChar w:fldCharType="end"/>
            </w:r>
          </w:hyperlink>
        </w:p>
        <w:p w:rsidR="00D24FFB" w:rsidRPr="009725AA" w:rsidRDefault="00D24FFB">
          <w:pPr>
            <w:pStyle w:val="TOC1"/>
            <w:tabs>
              <w:tab w:val="left" w:pos="880"/>
              <w:tab w:val="right" w:leader="dot" w:pos="8630"/>
            </w:tabs>
            <w:rPr>
              <w:rFonts w:ascii="Times New Roman" w:eastAsiaTheme="minorEastAsia" w:hAnsi="Times New Roman" w:cs="Times New Roman"/>
              <w:noProof/>
            </w:rPr>
          </w:pPr>
          <w:hyperlink w:anchor="_Toc200961377" w:history="1">
            <w:r w:rsidRPr="009725AA">
              <w:rPr>
                <w:rStyle w:val="Hyperlink"/>
                <w:rFonts w:ascii="Times New Roman" w:hAnsi="Times New Roman" w:cs="Times New Roman"/>
                <w:noProof/>
              </w:rPr>
              <w:t>2.2.1</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Agenda Setting Theory</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_Toc200961377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25</w:t>
            </w:r>
            <w:r w:rsidRPr="009725AA">
              <w:rPr>
                <w:rFonts w:ascii="Times New Roman" w:hAnsi="Times New Roman" w:cs="Times New Roman"/>
                <w:noProof/>
                <w:webHidden/>
              </w:rPr>
              <w:fldChar w:fldCharType="end"/>
            </w:r>
          </w:hyperlink>
        </w:p>
        <w:p w:rsidR="00D24FFB" w:rsidRPr="009725AA" w:rsidRDefault="00D24FFB">
          <w:pPr>
            <w:pStyle w:val="TOC1"/>
            <w:tabs>
              <w:tab w:val="left" w:pos="880"/>
              <w:tab w:val="right" w:leader="dot" w:pos="8630"/>
            </w:tabs>
            <w:rPr>
              <w:rFonts w:ascii="Times New Roman" w:eastAsiaTheme="minorEastAsia" w:hAnsi="Times New Roman" w:cs="Times New Roman"/>
              <w:noProof/>
            </w:rPr>
          </w:pPr>
          <w:hyperlink w:anchor="_Toc200961378" w:history="1">
            <w:r w:rsidRPr="009725AA">
              <w:rPr>
                <w:rStyle w:val="Hyperlink"/>
                <w:rFonts w:ascii="Times New Roman" w:hAnsi="Times New Roman" w:cs="Times New Roman"/>
                <w:noProof/>
              </w:rPr>
              <w:t>2.2.2</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Framing Theory</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_Toc200961378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27</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379" w:history="1">
            <w:r w:rsidRPr="009725AA">
              <w:rPr>
                <w:rStyle w:val="Hyperlink"/>
                <w:rFonts w:ascii="Times New Roman" w:hAnsi="Times New Roman" w:cs="Times New Roman"/>
                <w:noProof/>
              </w:rPr>
              <w:t>2.3</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EMPIRICAL REVIEW</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_Toc200961379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29</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80" w:history="1">
            <w:r w:rsidRPr="009725AA">
              <w:rPr>
                <w:rStyle w:val="Hyperlink"/>
                <w:rFonts w:ascii="Times New Roman" w:hAnsi="Times New Roman" w:cs="Times New Roman"/>
                <w:bCs/>
                <w:noProof/>
              </w:rPr>
              <w:t>CHAPTER THREE</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_Toc200961380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31</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81" w:history="1">
            <w:r w:rsidRPr="009725AA">
              <w:rPr>
                <w:rStyle w:val="Hyperlink"/>
                <w:rFonts w:ascii="Times New Roman" w:hAnsi="Times New Roman" w:cs="Times New Roman"/>
                <w:bCs/>
                <w:noProof/>
              </w:rPr>
              <w:t>RESEARCH METHODOLOGY</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_Toc200961381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31</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382" w:history="1">
            <w:r w:rsidRPr="009725AA">
              <w:rPr>
                <w:rStyle w:val="Hyperlink"/>
                <w:rFonts w:ascii="Times New Roman" w:eastAsia="Times New Roman" w:hAnsi="Times New Roman" w:cs="Times New Roman"/>
                <w:noProof/>
              </w:rPr>
              <w:t xml:space="preserve">3.1 </w:t>
            </w:r>
            <w:r w:rsidRPr="009725AA">
              <w:rPr>
                <w:rFonts w:ascii="Times New Roman" w:eastAsiaTheme="minorEastAsia" w:hAnsi="Times New Roman" w:cs="Times New Roman"/>
                <w:noProof/>
              </w:rPr>
              <w:tab/>
            </w:r>
            <w:r w:rsidRPr="009725AA">
              <w:rPr>
                <w:rStyle w:val="Hyperlink"/>
                <w:rFonts w:ascii="Times New Roman" w:eastAsia="Times New Roman" w:hAnsi="Times New Roman" w:cs="Times New Roman"/>
                <w:noProof/>
              </w:rPr>
              <w:t>Introduction</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_Toc200961382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31</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383" w:history="1">
            <w:r w:rsidRPr="009725AA">
              <w:rPr>
                <w:rStyle w:val="Hyperlink"/>
                <w:rFonts w:ascii="Times New Roman" w:hAnsi="Times New Roman" w:cs="Times New Roman"/>
                <w:noProof/>
              </w:rPr>
              <w:t>3.2</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Research Design</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_Toc200961383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31</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384" w:history="1">
            <w:r w:rsidRPr="009725AA">
              <w:rPr>
                <w:rStyle w:val="Hyperlink"/>
                <w:rFonts w:ascii="Times New Roman" w:eastAsia="Times New Roman" w:hAnsi="Times New Roman" w:cs="Times New Roman"/>
                <w:noProof/>
              </w:rPr>
              <w:t xml:space="preserve">3.3 </w:t>
            </w:r>
            <w:r w:rsidRPr="009725AA">
              <w:rPr>
                <w:rFonts w:ascii="Times New Roman" w:eastAsiaTheme="minorEastAsia" w:hAnsi="Times New Roman" w:cs="Times New Roman"/>
                <w:noProof/>
              </w:rPr>
              <w:tab/>
            </w:r>
            <w:r w:rsidRPr="009725AA">
              <w:rPr>
                <w:rStyle w:val="Hyperlink"/>
                <w:rFonts w:ascii="Times New Roman" w:eastAsia="Times New Roman" w:hAnsi="Times New Roman" w:cs="Times New Roman"/>
                <w:noProof/>
              </w:rPr>
              <w:t xml:space="preserve"> Population of the Study</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_Toc200961384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31</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385" w:history="1">
            <w:r w:rsidRPr="009725AA">
              <w:rPr>
                <w:rStyle w:val="Hyperlink"/>
                <w:rFonts w:ascii="Times New Roman" w:eastAsia="Times New Roman" w:hAnsi="Times New Roman" w:cs="Times New Roman"/>
                <w:noProof/>
              </w:rPr>
              <w:t xml:space="preserve">3.4 </w:t>
            </w:r>
            <w:r w:rsidRPr="009725AA">
              <w:rPr>
                <w:rFonts w:ascii="Times New Roman" w:eastAsiaTheme="minorEastAsia" w:hAnsi="Times New Roman" w:cs="Times New Roman"/>
                <w:noProof/>
              </w:rPr>
              <w:tab/>
            </w:r>
            <w:r w:rsidRPr="009725AA">
              <w:rPr>
                <w:rStyle w:val="Hyperlink"/>
                <w:rFonts w:ascii="Times New Roman" w:eastAsia="Times New Roman" w:hAnsi="Times New Roman" w:cs="Times New Roman"/>
                <w:noProof/>
              </w:rPr>
              <w:t xml:space="preserve"> Sample size and Sampling Technique</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_Toc200961385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32</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386" w:history="1">
            <w:r w:rsidRPr="009725AA">
              <w:rPr>
                <w:rStyle w:val="Hyperlink"/>
                <w:rFonts w:ascii="Times New Roman" w:eastAsia="Times New Roman" w:hAnsi="Times New Roman" w:cs="Times New Roman"/>
                <w:noProof/>
              </w:rPr>
              <w:t xml:space="preserve">3.5 </w:t>
            </w:r>
            <w:r w:rsidRPr="009725AA">
              <w:rPr>
                <w:rFonts w:ascii="Times New Roman" w:eastAsiaTheme="minorEastAsia" w:hAnsi="Times New Roman" w:cs="Times New Roman"/>
                <w:noProof/>
              </w:rPr>
              <w:tab/>
            </w:r>
            <w:r w:rsidRPr="009725AA">
              <w:rPr>
                <w:rStyle w:val="Hyperlink"/>
                <w:rFonts w:ascii="Times New Roman" w:eastAsia="Times New Roman" w:hAnsi="Times New Roman" w:cs="Times New Roman"/>
                <w:noProof/>
              </w:rPr>
              <w:t xml:space="preserve"> Research Instrument</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_Toc200961386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33</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387" w:history="1">
            <w:r w:rsidRPr="009725AA">
              <w:rPr>
                <w:rStyle w:val="Hyperlink"/>
                <w:rFonts w:ascii="Times New Roman" w:eastAsia="Times New Roman" w:hAnsi="Times New Roman" w:cs="Times New Roman"/>
                <w:noProof/>
              </w:rPr>
              <w:t xml:space="preserve">3.6 </w:t>
            </w:r>
            <w:r w:rsidRPr="009725AA">
              <w:rPr>
                <w:rFonts w:ascii="Times New Roman" w:eastAsiaTheme="minorEastAsia" w:hAnsi="Times New Roman" w:cs="Times New Roman"/>
                <w:noProof/>
              </w:rPr>
              <w:tab/>
            </w:r>
            <w:r w:rsidRPr="009725AA">
              <w:rPr>
                <w:rStyle w:val="Hyperlink"/>
                <w:rFonts w:ascii="Times New Roman" w:eastAsia="Times New Roman" w:hAnsi="Times New Roman" w:cs="Times New Roman"/>
                <w:noProof/>
              </w:rPr>
              <w:t xml:space="preserve"> Validity and Reliability of the instrument</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_Toc200961387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34</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388" w:history="1">
            <w:r w:rsidRPr="009725AA">
              <w:rPr>
                <w:rStyle w:val="Hyperlink"/>
                <w:rFonts w:ascii="Times New Roman" w:eastAsia="Times New Roman" w:hAnsi="Times New Roman" w:cs="Times New Roman"/>
                <w:noProof/>
              </w:rPr>
              <w:t xml:space="preserve">3.7 </w:t>
            </w:r>
            <w:r w:rsidRPr="009725AA">
              <w:rPr>
                <w:rFonts w:ascii="Times New Roman" w:eastAsiaTheme="minorEastAsia" w:hAnsi="Times New Roman" w:cs="Times New Roman"/>
                <w:noProof/>
              </w:rPr>
              <w:tab/>
            </w:r>
            <w:r w:rsidRPr="009725AA">
              <w:rPr>
                <w:rStyle w:val="Hyperlink"/>
                <w:rFonts w:ascii="Times New Roman" w:eastAsia="Times New Roman" w:hAnsi="Times New Roman" w:cs="Times New Roman"/>
                <w:noProof/>
              </w:rPr>
              <w:t xml:space="preserve"> Method of Administration of Instrument and Data Collection</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_Toc200961388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34</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389" w:history="1">
            <w:r w:rsidRPr="009725AA">
              <w:rPr>
                <w:rStyle w:val="Hyperlink"/>
                <w:rFonts w:ascii="Times New Roman" w:eastAsia="Times New Roman" w:hAnsi="Times New Roman" w:cs="Times New Roman"/>
                <w:noProof/>
              </w:rPr>
              <w:t xml:space="preserve">3.8 </w:t>
            </w:r>
            <w:r w:rsidRPr="009725AA">
              <w:rPr>
                <w:rFonts w:ascii="Times New Roman" w:eastAsiaTheme="minorEastAsia" w:hAnsi="Times New Roman" w:cs="Times New Roman"/>
                <w:noProof/>
              </w:rPr>
              <w:tab/>
            </w:r>
            <w:r w:rsidRPr="009725AA">
              <w:rPr>
                <w:rStyle w:val="Hyperlink"/>
                <w:rFonts w:ascii="Times New Roman" w:eastAsia="Times New Roman" w:hAnsi="Times New Roman" w:cs="Times New Roman"/>
                <w:noProof/>
              </w:rPr>
              <w:t xml:space="preserve"> Method of Data Analysis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_Toc200961389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34</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90" w:history="1">
            <w:r w:rsidRPr="009725AA">
              <w:rPr>
                <w:rStyle w:val="Hyperlink"/>
                <w:rFonts w:ascii="Times New Roman" w:hAnsi="Times New Roman" w:cs="Times New Roman"/>
                <w:noProof/>
              </w:rPr>
              <w:t>CHAPTER FOUR</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_Toc200961390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35</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91" w:history="1">
            <w:r w:rsidRPr="009725AA">
              <w:rPr>
                <w:rStyle w:val="Hyperlink"/>
                <w:rFonts w:ascii="Times New Roman" w:hAnsi="Times New Roman" w:cs="Times New Roman"/>
                <w:noProof/>
              </w:rPr>
              <w:t>DATA PRESENTATION, ANALYSIS AND DISCUSSION</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_Toc200961391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35</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392" w:history="1">
            <w:r w:rsidRPr="009725AA">
              <w:rPr>
                <w:rStyle w:val="Hyperlink"/>
                <w:rFonts w:ascii="Times New Roman" w:hAnsi="Times New Roman" w:cs="Times New Roman"/>
                <w:noProof/>
              </w:rPr>
              <w:t>4.1</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INTRODUCTION</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_Toc200961392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35</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393" w:history="1">
            <w:r w:rsidRPr="009725AA">
              <w:rPr>
                <w:rStyle w:val="Hyperlink"/>
                <w:rFonts w:ascii="Times New Roman" w:eastAsia="Calibri" w:hAnsi="Times New Roman" w:cs="Times New Roman"/>
                <w:noProof/>
              </w:rPr>
              <w:t>4.2</w:t>
            </w:r>
            <w:r w:rsidRPr="009725AA">
              <w:rPr>
                <w:rFonts w:ascii="Times New Roman" w:eastAsiaTheme="minorEastAsia" w:hAnsi="Times New Roman" w:cs="Times New Roman"/>
                <w:noProof/>
              </w:rPr>
              <w:tab/>
            </w:r>
            <w:r w:rsidRPr="009725AA">
              <w:rPr>
                <w:rStyle w:val="Hyperlink"/>
                <w:rFonts w:ascii="Times New Roman" w:eastAsia="Calibri" w:hAnsi="Times New Roman" w:cs="Times New Roman"/>
                <w:noProof/>
              </w:rPr>
              <w:t>DATA PRESENTATION AND ANALYSIS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_Toc200961393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35</w:t>
            </w:r>
            <w:r w:rsidRPr="009725AA">
              <w:rPr>
                <w:rFonts w:ascii="Times New Roman" w:hAnsi="Times New Roman" w:cs="Times New Roman"/>
                <w:noProof/>
                <w:webHidden/>
              </w:rPr>
              <w:fldChar w:fldCharType="end"/>
            </w:r>
          </w:hyperlink>
        </w:p>
        <w:p w:rsidR="00D24FFB" w:rsidRPr="009725AA" w:rsidRDefault="00D24FFB">
          <w:pPr>
            <w:pStyle w:val="TOC1"/>
            <w:tabs>
              <w:tab w:val="left" w:pos="880"/>
              <w:tab w:val="right" w:leader="dot" w:pos="8630"/>
            </w:tabs>
            <w:rPr>
              <w:rFonts w:ascii="Times New Roman" w:eastAsiaTheme="minorEastAsia" w:hAnsi="Times New Roman" w:cs="Times New Roman"/>
              <w:noProof/>
            </w:rPr>
          </w:pPr>
          <w:hyperlink w:anchor="_Toc200961394" w:history="1">
            <w:r w:rsidRPr="009725AA">
              <w:rPr>
                <w:rStyle w:val="Hyperlink"/>
                <w:rFonts w:ascii="Times New Roman" w:hAnsi="Times New Roman" w:cs="Times New Roman"/>
                <w:noProof/>
              </w:rPr>
              <w:t>4.2.1</w:t>
            </w:r>
            <w:r w:rsidRPr="009725AA">
              <w:rPr>
                <w:rFonts w:ascii="Times New Roman" w:eastAsiaTheme="minorEastAsia" w:hAnsi="Times New Roman" w:cs="Times New Roman"/>
                <w:noProof/>
              </w:rPr>
              <w:tab/>
            </w:r>
            <w:r w:rsidRPr="009725AA">
              <w:rPr>
                <w:rStyle w:val="Hyperlink"/>
                <w:rFonts w:ascii="Times New Roman" w:hAnsi="Times New Roman" w:cs="Times New Roman"/>
                <w:noProof/>
              </w:rPr>
              <w:t>Data Presentation and Analysis of Respondents’ Demographic</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_Toc200961394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35</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95" w:history="1">
            <w:r w:rsidRPr="009725AA">
              <w:rPr>
                <w:rStyle w:val="Hyperlink"/>
                <w:rFonts w:ascii="Times New Roman" w:eastAsia="Calibri" w:hAnsi="Times New Roman" w:cs="Times New Roman"/>
                <w:noProof/>
              </w:rPr>
              <w:t xml:space="preserve">Table 1: </w:t>
            </w:r>
            <w:r w:rsidRPr="009725AA">
              <w:rPr>
                <w:rStyle w:val="Hyperlink"/>
                <w:rFonts w:ascii="Times New Roman" w:hAnsi="Times New Roman" w:cs="Times New Roman"/>
                <w:noProof/>
              </w:rPr>
              <w:t>Gender of Respondents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_Toc200961395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35</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96" w:history="1">
            <w:r w:rsidRPr="009725AA">
              <w:rPr>
                <w:rStyle w:val="Hyperlink"/>
                <w:rFonts w:ascii="Times New Roman" w:eastAsia="Calibri" w:hAnsi="Times New Roman" w:cs="Times New Roman"/>
                <w:noProof/>
              </w:rPr>
              <w:t xml:space="preserve">Table 2: </w:t>
            </w:r>
            <w:r w:rsidRPr="009725AA">
              <w:rPr>
                <w:rStyle w:val="Hyperlink"/>
                <w:rFonts w:ascii="Times New Roman" w:hAnsi="Times New Roman" w:cs="Times New Roman"/>
                <w:noProof/>
              </w:rPr>
              <w:t>Age of Respondents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_Toc200961396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36</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97" w:history="1">
            <w:r w:rsidRPr="009725AA">
              <w:rPr>
                <w:rStyle w:val="Hyperlink"/>
                <w:rFonts w:ascii="Times New Roman" w:eastAsia="Calibri" w:hAnsi="Times New Roman" w:cs="Times New Roman"/>
                <w:noProof/>
              </w:rPr>
              <w:t xml:space="preserve">Table 3: </w:t>
            </w:r>
            <w:r w:rsidRPr="009725AA">
              <w:rPr>
                <w:rStyle w:val="Hyperlink"/>
                <w:rFonts w:ascii="Times New Roman" w:hAnsi="Times New Roman" w:cs="Times New Roman"/>
                <w:noProof/>
              </w:rPr>
              <w:t>Marital Status of Respondents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_Toc200961397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36</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98" w:history="1">
            <w:r w:rsidRPr="009725AA">
              <w:rPr>
                <w:rStyle w:val="Hyperlink"/>
                <w:rFonts w:ascii="Times New Roman" w:eastAsia="Calibri" w:hAnsi="Times New Roman" w:cs="Times New Roman"/>
                <w:noProof/>
              </w:rPr>
              <w:t xml:space="preserve">Table 4: </w:t>
            </w:r>
            <w:r w:rsidRPr="009725AA">
              <w:rPr>
                <w:rStyle w:val="Hyperlink"/>
                <w:rFonts w:ascii="Times New Roman" w:hAnsi="Times New Roman" w:cs="Times New Roman"/>
                <w:noProof/>
              </w:rPr>
              <w:t>Educational Background of Respondents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_Toc200961398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37</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399" w:history="1">
            <w:r w:rsidRPr="009725AA">
              <w:rPr>
                <w:rStyle w:val="Hyperlink"/>
                <w:rFonts w:ascii="Times New Roman" w:eastAsia="Calibri" w:hAnsi="Times New Roman" w:cs="Times New Roman"/>
                <w:noProof/>
              </w:rPr>
              <w:t xml:space="preserve">Table 5: </w:t>
            </w:r>
            <w:r w:rsidRPr="009725AA">
              <w:rPr>
                <w:rStyle w:val="Hyperlink"/>
                <w:rFonts w:ascii="Times New Roman" w:hAnsi="Times New Roman" w:cs="Times New Roman"/>
                <w:noProof/>
              </w:rPr>
              <w:t>Occupation of Respondents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_Toc200961399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37</w:t>
            </w:r>
            <w:r w:rsidRPr="009725AA">
              <w:rPr>
                <w:rFonts w:ascii="Times New Roman" w:hAnsi="Times New Roman" w:cs="Times New Roman"/>
                <w:noProof/>
                <w:webHidden/>
              </w:rPr>
              <w:fldChar w:fldCharType="end"/>
            </w:r>
          </w:hyperlink>
        </w:p>
        <w:p w:rsidR="00D24FFB" w:rsidRPr="009725AA" w:rsidRDefault="00D24FFB">
          <w:pPr>
            <w:pStyle w:val="TOC1"/>
            <w:tabs>
              <w:tab w:val="left" w:pos="880"/>
              <w:tab w:val="right" w:leader="dot" w:pos="8630"/>
            </w:tabs>
            <w:rPr>
              <w:rFonts w:ascii="Times New Roman" w:eastAsiaTheme="minorEastAsia" w:hAnsi="Times New Roman" w:cs="Times New Roman"/>
              <w:noProof/>
            </w:rPr>
          </w:pPr>
          <w:hyperlink w:anchor="_Toc200961400" w:history="1">
            <w:r w:rsidRPr="009725AA">
              <w:rPr>
                <w:rStyle w:val="Hyperlink"/>
                <w:rFonts w:ascii="Times New Roman" w:eastAsia="Calibri" w:hAnsi="Times New Roman" w:cs="Times New Roman"/>
                <w:noProof/>
              </w:rPr>
              <w:t>4.2.2</w:t>
            </w:r>
            <w:r w:rsidRPr="009725AA">
              <w:rPr>
                <w:rFonts w:ascii="Times New Roman" w:eastAsiaTheme="minorEastAsia" w:hAnsi="Times New Roman" w:cs="Times New Roman"/>
                <w:noProof/>
              </w:rPr>
              <w:tab/>
            </w:r>
            <w:r w:rsidRPr="009725AA">
              <w:rPr>
                <w:rStyle w:val="Hyperlink"/>
                <w:rFonts w:ascii="Times New Roman" w:eastAsia="Calibri" w:hAnsi="Times New Roman" w:cs="Times New Roman"/>
                <w:noProof/>
              </w:rPr>
              <w:t>Data Presentation and Analysis of Items in the Research Instrument</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_Toc200961400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38</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401" w:history="1">
            <w:r w:rsidRPr="009725AA">
              <w:rPr>
                <w:rStyle w:val="Hyperlink"/>
                <w:rFonts w:ascii="Times New Roman" w:eastAsia="Calibri" w:hAnsi="Times New Roman" w:cs="Times New Roman"/>
                <w:noProof/>
              </w:rPr>
              <w:t xml:space="preserve">Table 6: </w:t>
            </w:r>
            <w:r w:rsidRPr="009725AA">
              <w:rPr>
                <w:rStyle w:val="Hyperlink"/>
                <w:rFonts w:ascii="Times New Roman" w:hAnsi="Times New Roman" w:cs="Times New Roman"/>
                <w:bCs/>
                <w:noProof/>
              </w:rPr>
              <w:t>Are you aware of the concept of climate change?</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_Toc200961401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38</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402" w:history="1">
            <w:r w:rsidRPr="009725AA">
              <w:rPr>
                <w:rStyle w:val="Hyperlink"/>
                <w:rFonts w:ascii="Times New Roman" w:eastAsia="Calibri" w:hAnsi="Times New Roman" w:cs="Times New Roman"/>
                <w:noProof/>
              </w:rPr>
              <w:t xml:space="preserve">Table 7: </w:t>
            </w:r>
            <w:r w:rsidRPr="009725AA">
              <w:rPr>
                <w:rStyle w:val="Hyperlink"/>
                <w:rFonts w:ascii="Times New Roman" w:hAnsi="Times New Roman" w:cs="Times New Roman"/>
                <w:bCs/>
                <w:noProof/>
              </w:rPr>
              <w:t>How did you first learn about climate change?</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_Toc200961402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38</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403" w:history="1">
            <w:r w:rsidRPr="009725AA">
              <w:rPr>
                <w:rStyle w:val="Hyperlink"/>
                <w:rFonts w:ascii="Times New Roman" w:eastAsia="Calibri" w:hAnsi="Times New Roman" w:cs="Times New Roman"/>
                <w:noProof/>
              </w:rPr>
              <w:t xml:space="preserve">Table 8: </w:t>
            </w:r>
            <w:r w:rsidRPr="009725AA">
              <w:rPr>
                <w:rStyle w:val="Hyperlink"/>
                <w:rFonts w:ascii="Times New Roman" w:hAnsi="Times New Roman" w:cs="Times New Roman"/>
                <w:bCs/>
                <w:noProof/>
              </w:rPr>
              <w:t>How often do you encounter climate change content on multimedia platforms?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_Toc200961403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39</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404" w:history="1">
            <w:r w:rsidRPr="009725AA">
              <w:rPr>
                <w:rStyle w:val="Hyperlink"/>
                <w:rFonts w:ascii="Times New Roman" w:eastAsia="Calibri" w:hAnsi="Times New Roman" w:cs="Times New Roman"/>
                <w:noProof/>
              </w:rPr>
              <w:t xml:space="preserve">Table 9: </w:t>
            </w:r>
            <w:r w:rsidRPr="009725AA">
              <w:rPr>
                <w:rStyle w:val="Hyperlink"/>
                <w:rFonts w:ascii="Times New Roman" w:hAnsi="Times New Roman" w:cs="Times New Roman"/>
                <w:bCs/>
                <w:noProof/>
              </w:rPr>
              <w:t>What is your primary challenge in accessing climate change information via multimedia platforms?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_Toc200961404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40</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405" w:history="1">
            <w:r w:rsidRPr="009725AA">
              <w:rPr>
                <w:rStyle w:val="Hyperlink"/>
                <w:rFonts w:ascii="Times New Roman" w:eastAsia="Calibri" w:hAnsi="Times New Roman" w:cs="Times New Roman"/>
                <w:noProof/>
              </w:rPr>
              <w:t xml:space="preserve">Table 10: </w:t>
            </w:r>
            <w:r w:rsidRPr="009725AA">
              <w:rPr>
                <w:rStyle w:val="Hyperlink"/>
                <w:rFonts w:ascii="Times New Roman" w:hAnsi="Times New Roman" w:cs="Times New Roman"/>
                <w:noProof/>
              </w:rPr>
              <w:t>Multimedia journalism provides timely information on climate change issues.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_Toc200961405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41</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406" w:history="1">
            <w:r w:rsidRPr="009725AA">
              <w:rPr>
                <w:rStyle w:val="Hyperlink"/>
                <w:rFonts w:ascii="Times New Roman" w:eastAsia="Calibri" w:hAnsi="Times New Roman" w:cs="Times New Roman"/>
                <w:noProof/>
              </w:rPr>
              <w:t xml:space="preserve">Table 11: </w:t>
            </w:r>
            <w:r w:rsidRPr="009725AA">
              <w:rPr>
                <w:rStyle w:val="Hyperlink"/>
                <w:rFonts w:ascii="Times New Roman" w:hAnsi="Times New Roman" w:cs="Times New Roman"/>
                <w:noProof/>
              </w:rPr>
              <w:t>Multimedia platforms (TV, radio, and online media) educate the public about the causes of climate change.</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_Toc200961406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41</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407" w:history="1">
            <w:r w:rsidRPr="009725AA">
              <w:rPr>
                <w:rStyle w:val="Hyperlink"/>
                <w:rFonts w:ascii="Times New Roman" w:eastAsia="Calibri" w:hAnsi="Times New Roman" w:cs="Times New Roman"/>
                <w:noProof/>
              </w:rPr>
              <w:t xml:space="preserve">Table 12: </w:t>
            </w:r>
            <w:r w:rsidRPr="009725AA">
              <w:rPr>
                <w:rStyle w:val="Hyperlink"/>
                <w:rFonts w:ascii="Times New Roman" w:hAnsi="Times New Roman" w:cs="Times New Roman"/>
                <w:noProof/>
              </w:rPr>
              <w:t>Multimedia journalism simplifies complex climate change concepts for better understanding.</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_Toc200961407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42</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408" w:history="1">
            <w:r w:rsidRPr="009725AA">
              <w:rPr>
                <w:rStyle w:val="Hyperlink"/>
                <w:rFonts w:ascii="Times New Roman" w:eastAsia="Calibri" w:hAnsi="Times New Roman" w:cs="Times New Roman"/>
                <w:noProof/>
              </w:rPr>
              <w:t xml:space="preserve">Table 13: </w:t>
            </w:r>
            <w:r w:rsidRPr="009725AA">
              <w:rPr>
                <w:rStyle w:val="Hyperlink"/>
                <w:rFonts w:ascii="Times New Roman" w:hAnsi="Times New Roman" w:cs="Times New Roman"/>
                <w:noProof/>
              </w:rPr>
              <w:t>Multimedia content motivates people to take action against climate change.</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_Toc200961408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43</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409" w:history="1">
            <w:r w:rsidRPr="009725AA">
              <w:rPr>
                <w:rStyle w:val="Hyperlink"/>
                <w:rFonts w:ascii="Times New Roman" w:eastAsia="Calibri" w:hAnsi="Times New Roman" w:cs="Times New Roman"/>
                <w:noProof/>
              </w:rPr>
              <w:t xml:space="preserve">Table 14: </w:t>
            </w:r>
            <w:r w:rsidRPr="009725AA">
              <w:rPr>
                <w:rStyle w:val="Hyperlink"/>
                <w:rFonts w:ascii="Times New Roman" w:hAnsi="Times New Roman" w:cs="Times New Roman"/>
                <w:noProof/>
              </w:rPr>
              <w:t>I rely on multimedia journalism as my primary source of information on climate change.</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_Toc200961409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43</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410" w:history="1">
            <w:r w:rsidRPr="009725AA">
              <w:rPr>
                <w:rStyle w:val="Hyperlink"/>
                <w:rFonts w:ascii="Times New Roman" w:eastAsia="Calibri" w:hAnsi="Times New Roman" w:cs="Times New Roman"/>
                <w:noProof/>
              </w:rPr>
              <w:t xml:space="preserve">Table 15: </w:t>
            </w:r>
            <w:r w:rsidRPr="009725AA">
              <w:rPr>
                <w:rStyle w:val="Hyperlink"/>
                <w:rFonts w:ascii="Times New Roman" w:hAnsi="Times New Roman" w:cs="Times New Roman"/>
                <w:noProof/>
              </w:rPr>
              <w:t>Multimedia journalism effectively highlights the consequences of ignoring climate change.</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_Toc200961410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44</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411" w:history="1">
            <w:r w:rsidRPr="009725AA">
              <w:rPr>
                <w:rStyle w:val="Hyperlink"/>
                <w:rFonts w:ascii="Times New Roman" w:eastAsia="Calibri" w:hAnsi="Times New Roman" w:cs="Times New Roman"/>
                <w:noProof/>
              </w:rPr>
              <w:t xml:space="preserve">Table 16: </w:t>
            </w:r>
            <w:r w:rsidRPr="009725AA">
              <w:rPr>
                <w:rStyle w:val="Hyperlink"/>
                <w:rFonts w:ascii="Times New Roman" w:hAnsi="Times New Roman" w:cs="Times New Roman"/>
                <w:noProof/>
              </w:rPr>
              <w:t>Multimedia platforms advocate for eco-friendly practices and policies.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_Toc200961411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45</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412" w:history="1">
            <w:r w:rsidRPr="009725AA">
              <w:rPr>
                <w:rStyle w:val="Hyperlink"/>
                <w:rFonts w:ascii="Times New Roman" w:eastAsia="Calibri" w:hAnsi="Times New Roman" w:cs="Times New Roman"/>
                <w:noProof/>
              </w:rPr>
              <w:t xml:space="preserve">Table 17: </w:t>
            </w:r>
            <w:r w:rsidRPr="009725AA">
              <w:rPr>
                <w:rStyle w:val="Hyperlink"/>
                <w:rFonts w:ascii="Times New Roman" w:hAnsi="Times New Roman" w:cs="Times New Roman"/>
                <w:noProof/>
              </w:rPr>
              <w:t>Multimedia content has increased my knowledge about climate adaptation strategies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_Toc200961412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45</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413" w:history="1">
            <w:r w:rsidRPr="009725AA">
              <w:rPr>
                <w:rStyle w:val="Hyperlink"/>
                <w:rFonts w:ascii="Times New Roman" w:eastAsia="Calibri" w:hAnsi="Times New Roman" w:cs="Times New Roman"/>
                <w:noProof/>
              </w:rPr>
              <w:t>4.3</w:t>
            </w:r>
            <w:r w:rsidRPr="009725AA">
              <w:rPr>
                <w:rFonts w:ascii="Times New Roman" w:eastAsiaTheme="minorEastAsia" w:hAnsi="Times New Roman" w:cs="Times New Roman"/>
                <w:noProof/>
              </w:rPr>
              <w:tab/>
            </w:r>
            <w:r w:rsidRPr="009725AA">
              <w:rPr>
                <w:rStyle w:val="Hyperlink"/>
                <w:rFonts w:ascii="Times New Roman" w:eastAsia="Calibri" w:hAnsi="Times New Roman" w:cs="Times New Roman"/>
                <w:noProof/>
              </w:rPr>
              <w:t>ANALYSIS OF RESEARCH QUESTIONS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_Toc200961413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46</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414" w:history="1">
            <w:r w:rsidRPr="009725AA">
              <w:rPr>
                <w:rStyle w:val="Hyperlink"/>
                <w:rFonts w:ascii="Times New Roman" w:eastAsia="Calibri" w:hAnsi="Times New Roman" w:cs="Times New Roman"/>
                <w:noProof/>
              </w:rPr>
              <w:t>4.4</w:t>
            </w:r>
            <w:r w:rsidRPr="009725AA">
              <w:rPr>
                <w:rFonts w:ascii="Times New Roman" w:eastAsiaTheme="minorEastAsia" w:hAnsi="Times New Roman" w:cs="Times New Roman"/>
                <w:noProof/>
              </w:rPr>
              <w:tab/>
            </w:r>
            <w:r w:rsidRPr="009725AA">
              <w:rPr>
                <w:rStyle w:val="Hyperlink"/>
                <w:rFonts w:ascii="Times New Roman" w:eastAsia="Calibri" w:hAnsi="Times New Roman" w:cs="Times New Roman"/>
                <w:noProof/>
              </w:rPr>
              <w:t>DISCUSSION OF FINDINGS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_Toc200961414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49</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415" w:history="1">
            <w:r w:rsidRPr="009725AA">
              <w:rPr>
                <w:rStyle w:val="Hyperlink"/>
                <w:rFonts w:ascii="Times New Roman" w:eastAsia="Calibri" w:hAnsi="Times New Roman" w:cs="Times New Roman"/>
                <w:noProof/>
              </w:rPr>
              <w:t>CHAPTER FIVE</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_Toc200961415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53</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416" w:history="1">
            <w:r w:rsidRPr="009725AA">
              <w:rPr>
                <w:rStyle w:val="Hyperlink"/>
                <w:rFonts w:ascii="Times New Roman" w:eastAsia="Calibri" w:hAnsi="Times New Roman" w:cs="Times New Roman"/>
                <w:noProof/>
              </w:rPr>
              <w:t>SUMMARY, CONCLUSION AND RECOMMENDATIONS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_Toc200961416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53</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417" w:history="1">
            <w:r w:rsidRPr="009725AA">
              <w:rPr>
                <w:rStyle w:val="Hyperlink"/>
                <w:rFonts w:ascii="Times New Roman" w:eastAsia="Calibri" w:hAnsi="Times New Roman" w:cs="Times New Roman"/>
                <w:noProof/>
              </w:rPr>
              <w:t>5.1</w:t>
            </w:r>
            <w:r w:rsidRPr="009725AA">
              <w:rPr>
                <w:rFonts w:ascii="Times New Roman" w:eastAsiaTheme="minorEastAsia" w:hAnsi="Times New Roman" w:cs="Times New Roman"/>
                <w:noProof/>
              </w:rPr>
              <w:tab/>
            </w:r>
            <w:r w:rsidRPr="009725AA">
              <w:rPr>
                <w:rStyle w:val="Hyperlink"/>
                <w:rFonts w:ascii="Times New Roman" w:eastAsia="Calibri" w:hAnsi="Times New Roman" w:cs="Times New Roman"/>
                <w:noProof/>
              </w:rPr>
              <w:t>SUMMARY</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_Toc200961417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53</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418" w:history="1">
            <w:r w:rsidRPr="009725AA">
              <w:rPr>
                <w:rStyle w:val="Hyperlink"/>
                <w:rFonts w:ascii="Times New Roman" w:eastAsia="Calibri" w:hAnsi="Times New Roman" w:cs="Times New Roman"/>
                <w:noProof/>
              </w:rPr>
              <w:t>5.2</w:t>
            </w:r>
            <w:r w:rsidRPr="009725AA">
              <w:rPr>
                <w:rFonts w:ascii="Times New Roman" w:eastAsiaTheme="minorEastAsia" w:hAnsi="Times New Roman" w:cs="Times New Roman"/>
                <w:noProof/>
              </w:rPr>
              <w:tab/>
            </w:r>
            <w:r w:rsidRPr="009725AA">
              <w:rPr>
                <w:rStyle w:val="Hyperlink"/>
                <w:rFonts w:ascii="Times New Roman" w:eastAsia="Calibri" w:hAnsi="Times New Roman" w:cs="Times New Roman"/>
                <w:noProof/>
              </w:rPr>
              <w:t>CONCLUSION</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_Toc200961418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55</w:t>
            </w:r>
            <w:r w:rsidRPr="009725AA">
              <w:rPr>
                <w:rFonts w:ascii="Times New Roman" w:hAnsi="Times New Roman" w:cs="Times New Roman"/>
                <w:noProof/>
                <w:webHidden/>
              </w:rPr>
              <w:fldChar w:fldCharType="end"/>
            </w:r>
          </w:hyperlink>
        </w:p>
        <w:p w:rsidR="00D24FFB" w:rsidRPr="009725AA" w:rsidRDefault="00D24FFB">
          <w:pPr>
            <w:pStyle w:val="TOC1"/>
            <w:tabs>
              <w:tab w:val="left" w:pos="660"/>
              <w:tab w:val="right" w:leader="dot" w:pos="8630"/>
            </w:tabs>
            <w:rPr>
              <w:rFonts w:ascii="Times New Roman" w:eastAsiaTheme="minorEastAsia" w:hAnsi="Times New Roman" w:cs="Times New Roman"/>
              <w:noProof/>
            </w:rPr>
          </w:pPr>
          <w:hyperlink w:anchor="_Toc200961419" w:history="1">
            <w:r w:rsidRPr="009725AA">
              <w:rPr>
                <w:rStyle w:val="Hyperlink"/>
                <w:rFonts w:ascii="Times New Roman" w:eastAsia="Calibri" w:hAnsi="Times New Roman" w:cs="Times New Roman"/>
                <w:noProof/>
              </w:rPr>
              <w:t>5.3</w:t>
            </w:r>
            <w:r w:rsidRPr="009725AA">
              <w:rPr>
                <w:rFonts w:ascii="Times New Roman" w:eastAsiaTheme="minorEastAsia" w:hAnsi="Times New Roman" w:cs="Times New Roman"/>
                <w:noProof/>
              </w:rPr>
              <w:tab/>
            </w:r>
            <w:r w:rsidRPr="009725AA">
              <w:rPr>
                <w:rStyle w:val="Hyperlink"/>
                <w:rFonts w:ascii="Times New Roman" w:eastAsia="Calibri" w:hAnsi="Times New Roman" w:cs="Times New Roman"/>
                <w:noProof/>
              </w:rPr>
              <w:t>RECOMMENDATIONS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_Toc200961419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57</w:t>
            </w:r>
            <w:r w:rsidRPr="009725AA">
              <w:rPr>
                <w:rFonts w:ascii="Times New Roman" w:hAnsi="Times New Roman" w:cs="Times New Roman"/>
                <w:noProof/>
                <w:webHidden/>
              </w:rPr>
              <w:fldChar w:fldCharType="end"/>
            </w:r>
          </w:hyperlink>
        </w:p>
        <w:p w:rsidR="00D24FFB" w:rsidRPr="009725AA" w:rsidRDefault="00D24FFB">
          <w:pPr>
            <w:pStyle w:val="TOC1"/>
            <w:tabs>
              <w:tab w:val="right" w:leader="dot" w:pos="8630"/>
            </w:tabs>
            <w:rPr>
              <w:rFonts w:ascii="Times New Roman" w:eastAsiaTheme="minorEastAsia" w:hAnsi="Times New Roman" w:cs="Times New Roman"/>
              <w:noProof/>
            </w:rPr>
          </w:pPr>
          <w:hyperlink w:anchor="_Toc200961420" w:history="1">
            <w:r w:rsidRPr="009725AA">
              <w:rPr>
                <w:rStyle w:val="Hyperlink"/>
                <w:rFonts w:ascii="Times New Roman" w:hAnsi="Times New Roman" w:cs="Times New Roman"/>
                <w:noProof/>
              </w:rPr>
              <w:t>REFERENCES</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_Toc200961420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58</w:t>
            </w:r>
            <w:r w:rsidRPr="009725AA">
              <w:rPr>
                <w:rFonts w:ascii="Times New Roman" w:hAnsi="Times New Roman" w:cs="Times New Roman"/>
                <w:noProof/>
                <w:webHidden/>
              </w:rPr>
              <w:fldChar w:fldCharType="end"/>
            </w:r>
          </w:hyperlink>
        </w:p>
        <w:p w:rsidR="00D24FFB" w:rsidRDefault="00D24FFB">
          <w:pPr>
            <w:pStyle w:val="TOC1"/>
            <w:tabs>
              <w:tab w:val="right" w:leader="dot" w:pos="8630"/>
            </w:tabs>
            <w:rPr>
              <w:rFonts w:eastAsiaTheme="minorEastAsia"/>
              <w:noProof/>
            </w:rPr>
          </w:pPr>
          <w:hyperlink w:anchor="_Toc200961421" w:history="1">
            <w:r w:rsidRPr="009725AA">
              <w:rPr>
                <w:rStyle w:val="Hyperlink"/>
                <w:rFonts w:ascii="Times New Roman" w:hAnsi="Times New Roman" w:cs="Times New Roman"/>
                <w:noProof/>
              </w:rPr>
              <w:t>APPENDIX</w:t>
            </w:r>
            <w:r w:rsidRPr="009725AA">
              <w:rPr>
                <w:rFonts w:ascii="Times New Roman" w:hAnsi="Times New Roman" w:cs="Times New Roman"/>
                <w:noProof/>
                <w:webHidden/>
              </w:rPr>
              <w:tab/>
            </w:r>
            <w:r w:rsidRPr="009725AA">
              <w:rPr>
                <w:rFonts w:ascii="Times New Roman" w:hAnsi="Times New Roman" w:cs="Times New Roman"/>
                <w:noProof/>
                <w:webHidden/>
              </w:rPr>
              <w:fldChar w:fldCharType="begin"/>
            </w:r>
            <w:r w:rsidRPr="009725AA">
              <w:rPr>
                <w:rFonts w:ascii="Times New Roman" w:hAnsi="Times New Roman" w:cs="Times New Roman"/>
                <w:noProof/>
                <w:webHidden/>
              </w:rPr>
              <w:instrText xml:space="preserve"> PAGEREF _Toc200961421 \h </w:instrText>
            </w:r>
            <w:r w:rsidRPr="009725AA">
              <w:rPr>
                <w:rFonts w:ascii="Times New Roman" w:hAnsi="Times New Roman" w:cs="Times New Roman"/>
                <w:noProof/>
                <w:webHidden/>
              </w:rPr>
            </w:r>
            <w:r w:rsidRPr="009725AA">
              <w:rPr>
                <w:rFonts w:ascii="Times New Roman" w:hAnsi="Times New Roman" w:cs="Times New Roman"/>
                <w:noProof/>
                <w:webHidden/>
              </w:rPr>
              <w:fldChar w:fldCharType="separate"/>
            </w:r>
            <w:r w:rsidRPr="009725AA">
              <w:rPr>
                <w:rFonts w:ascii="Times New Roman" w:hAnsi="Times New Roman" w:cs="Times New Roman"/>
                <w:noProof/>
                <w:webHidden/>
              </w:rPr>
              <w:t>62</w:t>
            </w:r>
            <w:r w:rsidRPr="009725AA">
              <w:rPr>
                <w:rFonts w:ascii="Times New Roman" w:hAnsi="Times New Roman" w:cs="Times New Roman"/>
                <w:noProof/>
                <w:webHidden/>
              </w:rPr>
              <w:fldChar w:fldCharType="end"/>
            </w:r>
          </w:hyperlink>
          <w:bookmarkEnd w:id="6"/>
        </w:p>
        <w:p w:rsidR="007A520F" w:rsidRDefault="007A520F" w:rsidP="00D539B0">
          <w:r>
            <w:rPr>
              <w:b/>
              <w:bCs/>
              <w:noProof/>
            </w:rPr>
            <w:fldChar w:fldCharType="end"/>
          </w:r>
        </w:p>
      </w:sdtContent>
    </w:sdt>
    <w:p w:rsidR="00DB65A9" w:rsidRDefault="00DF3D85">
      <w:pPr>
        <w:sectPr w:rsidR="00DB65A9" w:rsidSect="00DB65A9">
          <w:footerReference w:type="default" r:id="rId7"/>
          <w:pgSz w:w="11520" w:h="14400" w:code="9"/>
          <w:pgMar w:top="1440" w:right="1440" w:bottom="1440" w:left="1440" w:header="720" w:footer="720" w:gutter="0"/>
          <w:pgNumType w:fmt="lowerRoman" w:start="1"/>
          <w:cols w:space="720"/>
          <w:docGrid w:linePitch="360"/>
        </w:sectPr>
      </w:pPr>
      <w:r>
        <w:br w:type="page"/>
      </w:r>
    </w:p>
    <w:p w:rsidR="00C56454" w:rsidRPr="002D6635" w:rsidRDefault="00C56454" w:rsidP="00C20968">
      <w:pPr>
        <w:pStyle w:val="Heading1"/>
        <w:jc w:val="center"/>
        <w:rPr>
          <w:sz w:val="22"/>
          <w:szCs w:val="22"/>
        </w:rPr>
      </w:pPr>
      <w:bookmarkStart w:id="7" w:name="_Toc200961356"/>
      <w:r w:rsidRPr="002D6635">
        <w:rPr>
          <w:sz w:val="22"/>
          <w:szCs w:val="22"/>
        </w:rPr>
        <w:lastRenderedPageBreak/>
        <w:t>CHAPTER ONE</w:t>
      </w:r>
      <w:bookmarkEnd w:id="7"/>
    </w:p>
    <w:p w:rsidR="00C56454" w:rsidRPr="002D6635" w:rsidRDefault="00C56454" w:rsidP="00C56454">
      <w:pPr>
        <w:pStyle w:val="Heading1"/>
        <w:jc w:val="center"/>
        <w:rPr>
          <w:sz w:val="22"/>
          <w:szCs w:val="22"/>
        </w:rPr>
      </w:pPr>
      <w:bookmarkStart w:id="8" w:name="_Toc170469505"/>
      <w:bookmarkStart w:id="9" w:name="_Toc200961357"/>
      <w:r w:rsidRPr="002D6635">
        <w:rPr>
          <w:sz w:val="22"/>
          <w:szCs w:val="22"/>
        </w:rPr>
        <w:t>INTRODUCTION</w:t>
      </w:r>
      <w:bookmarkEnd w:id="8"/>
      <w:bookmarkEnd w:id="9"/>
    </w:p>
    <w:p w:rsidR="001D4683" w:rsidRPr="00207467" w:rsidRDefault="00C56454" w:rsidP="00207467">
      <w:pPr>
        <w:pStyle w:val="Heading1"/>
        <w:rPr>
          <w:sz w:val="22"/>
          <w:szCs w:val="22"/>
        </w:rPr>
      </w:pPr>
      <w:bookmarkStart w:id="10" w:name="_Toc170469506"/>
      <w:bookmarkStart w:id="11" w:name="_Toc200961358"/>
      <w:r w:rsidRPr="002D6635">
        <w:rPr>
          <w:sz w:val="22"/>
          <w:szCs w:val="22"/>
        </w:rPr>
        <w:t>1.1</w:t>
      </w:r>
      <w:r w:rsidRPr="002D6635">
        <w:rPr>
          <w:sz w:val="22"/>
          <w:szCs w:val="22"/>
        </w:rPr>
        <w:tab/>
        <w:t>Background to the Study</w:t>
      </w:r>
      <w:bookmarkEnd w:id="10"/>
      <w:bookmarkEnd w:id="11"/>
    </w:p>
    <w:p w:rsidR="008277FD" w:rsidRDefault="00423A45" w:rsidP="00455B41">
      <w:pPr>
        <w:spacing w:before="240" w:line="360" w:lineRule="auto"/>
        <w:ind w:firstLine="720"/>
        <w:jc w:val="both"/>
        <w:rPr>
          <w:rFonts w:ascii="Times New Roman" w:hAnsi="Times New Roman" w:cs="Times New Roman"/>
          <w:sz w:val="24"/>
        </w:rPr>
      </w:pPr>
      <w:r w:rsidRPr="004F74E3">
        <w:rPr>
          <w:rFonts w:ascii="Times New Roman" w:hAnsi="Times New Roman" w:cs="Times New Roman"/>
          <w:sz w:val="24"/>
        </w:rPr>
        <w:t>Climate change has emerged as a worldwide issue requiring the involvement of all parties, including the media</w:t>
      </w:r>
      <w:r>
        <w:rPr>
          <w:rFonts w:ascii="Times New Roman" w:hAnsi="Times New Roman" w:cs="Times New Roman"/>
          <w:sz w:val="24"/>
        </w:rPr>
        <w:t xml:space="preserve"> (Adeniyi, K 2014)</w:t>
      </w:r>
      <w:r w:rsidRPr="004F74E3">
        <w:rPr>
          <w:rFonts w:ascii="Times New Roman" w:hAnsi="Times New Roman" w:cs="Times New Roman"/>
          <w:sz w:val="24"/>
        </w:rPr>
        <w:t>. An important worldwide concern that has an array of effects on both the environment and human lives is climate change.</w:t>
      </w:r>
      <w:r w:rsidR="00455B41">
        <w:rPr>
          <w:rFonts w:ascii="Times New Roman" w:hAnsi="Times New Roman" w:cs="Times New Roman"/>
          <w:sz w:val="24"/>
        </w:rPr>
        <w:t xml:space="preserve"> </w:t>
      </w:r>
      <w:r>
        <w:rPr>
          <w:rFonts w:ascii="Times New Roman" w:hAnsi="Times New Roman" w:cs="Times New Roman"/>
          <w:sz w:val="24"/>
          <w:szCs w:val="24"/>
        </w:rPr>
        <w:t xml:space="preserve">NASA (2023), described climate change </w:t>
      </w:r>
      <w:r w:rsidR="000A2200" w:rsidRPr="000A2200">
        <w:rPr>
          <w:rFonts w:ascii="Times New Roman" w:hAnsi="Times New Roman" w:cs="Times New Roman"/>
          <w:sz w:val="24"/>
          <w:szCs w:val="24"/>
        </w:rPr>
        <w:t>as</w:t>
      </w:r>
      <w:r>
        <w:rPr>
          <w:rFonts w:ascii="Times New Roman" w:hAnsi="Times New Roman" w:cs="Times New Roman"/>
          <w:sz w:val="24"/>
          <w:szCs w:val="24"/>
        </w:rPr>
        <w:t xml:space="preserve"> a</w:t>
      </w:r>
      <w:r w:rsidR="000A2200" w:rsidRPr="000A2200">
        <w:rPr>
          <w:rFonts w:ascii="Times New Roman" w:hAnsi="Times New Roman" w:cs="Times New Roman"/>
          <w:sz w:val="24"/>
          <w:szCs w:val="24"/>
        </w:rPr>
        <w:t xml:space="preserve"> long-term alterations in global or regional climate patterns, has emerged as one of the most pressing environmental challenges of the 21st century</w:t>
      </w:r>
      <w:r>
        <w:rPr>
          <w:rFonts w:ascii="Times New Roman" w:hAnsi="Times New Roman" w:cs="Times New Roman"/>
          <w:sz w:val="24"/>
          <w:szCs w:val="24"/>
        </w:rPr>
        <w:t xml:space="preserve">. </w:t>
      </w:r>
      <w:r w:rsidR="008277FD">
        <w:rPr>
          <w:rFonts w:ascii="Times New Roman" w:hAnsi="Times New Roman" w:cs="Times New Roman"/>
          <w:sz w:val="24"/>
        </w:rPr>
        <w:t xml:space="preserve">According to </w:t>
      </w:r>
      <w:r w:rsidR="008277FD" w:rsidRPr="00F713E1">
        <w:rPr>
          <w:rFonts w:ascii="Times New Roman" w:hAnsi="Times New Roman" w:cs="Times New Roman"/>
          <w:sz w:val="24"/>
        </w:rPr>
        <w:t>Reskes</w:t>
      </w:r>
      <w:r w:rsidR="00E66B7F">
        <w:rPr>
          <w:rFonts w:ascii="Times New Roman" w:hAnsi="Times New Roman" w:cs="Times New Roman"/>
          <w:sz w:val="24"/>
        </w:rPr>
        <w:t>, Naomi (201</w:t>
      </w:r>
      <w:r w:rsidR="008277FD">
        <w:rPr>
          <w:rFonts w:ascii="Times New Roman" w:hAnsi="Times New Roman" w:cs="Times New Roman"/>
          <w:sz w:val="24"/>
        </w:rPr>
        <w:t>4), c</w:t>
      </w:r>
      <w:r w:rsidR="008277FD" w:rsidRPr="00F713E1">
        <w:rPr>
          <w:rFonts w:ascii="Times New Roman" w:hAnsi="Times New Roman" w:cs="Times New Roman"/>
          <w:sz w:val="24"/>
        </w:rPr>
        <w:t>limate change is described as "a significant change in the statistical distribution of weather patterns over periods ranging from decades to millions of years. It may be a change in average weather conditions or the distribution of events (e.g., more or fewer extreme weather events)</w:t>
      </w:r>
      <w:r w:rsidR="008277FD">
        <w:rPr>
          <w:rFonts w:ascii="Times New Roman" w:hAnsi="Times New Roman" w:cs="Times New Roman"/>
          <w:sz w:val="24"/>
        </w:rPr>
        <w:t>.</w:t>
      </w:r>
    </w:p>
    <w:p w:rsidR="000A2200" w:rsidRPr="008B47C4" w:rsidRDefault="008B47C4" w:rsidP="008B47C4">
      <w:pPr>
        <w:spacing w:before="240" w:line="360" w:lineRule="auto"/>
        <w:ind w:firstLine="720"/>
        <w:jc w:val="both"/>
        <w:rPr>
          <w:rFonts w:ascii="Times New Roman" w:hAnsi="Times New Roman" w:cs="Times New Roman"/>
          <w:sz w:val="24"/>
        </w:rPr>
      </w:pPr>
      <w:r w:rsidRPr="00F36DF7">
        <w:rPr>
          <w:rFonts w:ascii="Times New Roman" w:hAnsi="Times New Roman" w:cs="Times New Roman"/>
          <w:bCs/>
          <w:sz w:val="24"/>
        </w:rPr>
        <w:t>The United Nations Framework Conven</w:t>
      </w:r>
      <w:r>
        <w:rPr>
          <w:rFonts w:ascii="Times New Roman" w:hAnsi="Times New Roman" w:cs="Times New Roman"/>
          <w:bCs/>
          <w:sz w:val="24"/>
        </w:rPr>
        <w:t xml:space="preserve">tion on Climate Change (UNFCCC) </w:t>
      </w:r>
      <w:r w:rsidRPr="00F36DF7">
        <w:rPr>
          <w:rFonts w:ascii="Times New Roman" w:hAnsi="Times New Roman" w:cs="Times New Roman"/>
          <w:bCs/>
          <w:sz w:val="24"/>
        </w:rPr>
        <w:t xml:space="preserve">attributed climate change </w:t>
      </w:r>
      <w:r>
        <w:rPr>
          <w:rFonts w:ascii="Times New Roman" w:hAnsi="Times New Roman" w:cs="Times New Roman"/>
          <w:bCs/>
          <w:sz w:val="24"/>
        </w:rPr>
        <w:t>to</w:t>
      </w:r>
      <w:r w:rsidRPr="00F36DF7">
        <w:rPr>
          <w:rFonts w:ascii="Times New Roman" w:hAnsi="Times New Roman" w:cs="Times New Roman"/>
          <w:bCs/>
          <w:sz w:val="24"/>
        </w:rPr>
        <w:t xml:space="preserve"> direct or indirect human activity that alters the composition of the global atmosphere and which is in addition to natural climate variability observed over comparable time periods."</w:t>
      </w:r>
      <w:r>
        <w:rPr>
          <w:rFonts w:ascii="Times New Roman" w:hAnsi="Times New Roman" w:cs="Times New Roman"/>
          <w:bCs/>
          <w:sz w:val="24"/>
        </w:rPr>
        <w:t xml:space="preserve"> </w:t>
      </w:r>
      <w:r w:rsidRPr="00105067">
        <w:rPr>
          <w:rFonts w:ascii="Times New Roman" w:hAnsi="Times New Roman" w:cs="Times New Roman"/>
          <w:bCs/>
          <w:iCs/>
          <w:sz w:val="24"/>
        </w:rPr>
        <w:t>(UNFCCC Article 1, 2012)</w:t>
      </w:r>
      <w:r>
        <w:rPr>
          <w:rFonts w:ascii="Times New Roman" w:hAnsi="Times New Roman" w:cs="Times New Roman"/>
          <w:sz w:val="24"/>
        </w:rPr>
        <w:t xml:space="preserve">. </w:t>
      </w:r>
      <w:r w:rsidR="000A2200" w:rsidRPr="000A2200">
        <w:rPr>
          <w:rFonts w:ascii="Times New Roman" w:hAnsi="Times New Roman" w:cs="Times New Roman"/>
          <w:sz w:val="24"/>
          <w:szCs w:val="24"/>
        </w:rPr>
        <w:t>It encompasses phenomena such as global warming, rising sea levels, changes in precipitation patterns, and increased frequency of extreme weather events. These changes, largely attributed to human activities such as deforestation, industrialization, and the burning of fossil fuels, are causing unprecedented shifts in ecosystems, economies, and societies (Intergovernmental Panel on Climate Change [IPCC], 2021).</w:t>
      </w:r>
    </w:p>
    <w:p w:rsidR="003E183D" w:rsidRDefault="00E2202E" w:rsidP="00E21F8F">
      <w:pPr>
        <w:spacing w:before="240" w:line="360" w:lineRule="auto"/>
        <w:ind w:firstLine="720"/>
        <w:jc w:val="both"/>
        <w:rPr>
          <w:rFonts w:ascii="Times New Roman" w:hAnsi="Times New Roman" w:cs="Times New Roman"/>
          <w:sz w:val="24"/>
          <w:szCs w:val="24"/>
        </w:rPr>
      </w:pPr>
      <w:r w:rsidRPr="00E2202E">
        <w:rPr>
          <w:rFonts w:ascii="Times New Roman" w:hAnsi="Times New Roman" w:cs="Times New Roman"/>
          <w:sz w:val="24"/>
          <w:szCs w:val="24"/>
        </w:rPr>
        <w:t xml:space="preserve">The scientific community has highlighted the critical role of greenhouse gases (GHGs) in driving climate change. Carbon dioxide, methane, and nitrous oxide, released through industrial processes, agriculture, and energy production, trap heat in the atmosphere, leading to global warming (NASA, 2023). </w:t>
      </w:r>
      <w:r w:rsidR="003E183D" w:rsidRPr="003E183D">
        <w:rPr>
          <w:rFonts w:ascii="Times New Roman" w:hAnsi="Times New Roman" w:cs="Times New Roman"/>
          <w:sz w:val="24"/>
          <w:szCs w:val="24"/>
        </w:rPr>
        <w:t xml:space="preserve">The consequences of climate change are multifaceted and severe. </w:t>
      </w:r>
      <w:r w:rsidR="00423A45" w:rsidRPr="00E2202E">
        <w:rPr>
          <w:rFonts w:ascii="Times New Roman" w:hAnsi="Times New Roman" w:cs="Times New Roman"/>
          <w:sz w:val="24"/>
          <w:szCs w:val="24"/>
        </w:rPr>
        <w:t xml:space="preserve">Since the pre-industrial era, the Earth's average surface </w:t>
      </w:r>
      <w:r w:rsidR="00423A45" w:rsidRPr="00E2202E">
        <w:rPr>
          <w:rFonts w:ascii="Times New Roman" w:hAnsi="Times New Roman" w:cs="Times New Roman"/>
          <w:sz w:val="24"/>
          <w:szCs w:val="24"/>
        </w:rPr>
        <w:lastRenderedPageBreak/>
        <w:t xml:space="preserve">temperature </w:t>
      </w:r>
      <w:r w:rsidR="003E183D" w:rsidRPr="003E183D">
        <w:rPr>
          <w:rFonts w:ascii="Times New Roman" w:hAnsi="Times New Roman" w:cs="Times New Roman"/>
          <w:sz w:val="24"/>
          <w:szCs w:val="24"/>
        </w:rPr>
        <w:t>have risen by approximately 1.1°C above pre-industrial levels, leading to intensified weather events such as hurricanes, droughts, heatwaves, and heavy rainfall (NASA, 2023). Rising sea levels due to melting polar ice and thermal expansion threaten coastal communities, while desertification and water scarcity exacerbate food insecurity, particularly in vulnerable regions like sub-Saharan Africa. Ecosystems worldwide face disruptions, with many species unable to adapt to rapid environmental changes, leading to biodiversity loss (United Nations Development Programme [UNDP], 2022).</w:t>
      </w:r>
    </w:p>
    <w:p w:rsidR="00EA400D" w:rsidRDefault="00EA400D" w:rsidP="00E21F8F">
      <w:pPr>
        <w:spacing w:before="240" w:line="360" w:lineRule="auto"/>
        <w:ind w:firstLine="720"/>
        <w:jc w:val="both"/>
        <w:rPr>
          <w:rFonts w:ascii="Times New Roman" w:hAnsi="Times New Roman" w:cs="Times New Roman"/>
          <w:sz w:val="24"/>
          <w:szCs w:val="24"/>
        </w:rPr>
      </w:pPr>
      <w:r w:rsidRPr="00EA400D">
        <w:rPr>
          <w:rFonts w:ascii="Times New Roman" w:hAnsi="Times New Roman" w:cs="Times New Roman"/>
          <w:sz w:val="24"/>
          <w:szCs w:val="24"/>
        </w:rPr>
        <w:t>The consequences of climate change are evident across various sectors. Agriculture, a cornerstone of many economies, is experiencing disruptions due to erratic rainfall, prolonged droughts, and floods. This threatens food security, especially in developing nations, where subsistence farming is a primary livelihood source (United Nations Developmen</w:t>
      </w:r>
      <w:r w:rsidR="00744677">
        <w:rPr>
          <w:rFonts w:ascii="Times New Roman" w:hAnsi="Times New Roman" w:cs="Times New Roman"/>
          <w:sz w:val="24"/>
          <w:szCs w:val="24"/>
        </w:rPr>
        <w:t>t Programme [UNDP], 2022)</w:t>
      </w:r>
      <w:r w:rsidRPr="00EA400D">
        <w:rPr>
          <w:rFonts w:ascii="Times New Roman" w:hAnsi="Times New Roman" w:cs="Times New Roman"/>
          <w:sz w:val="24"/>
          <w:szCs w:val="24"/>
        </w:rPr>
        <w:t>. Furthermore, extreme weather events such as hurricanes, wildfires, and heatwaves are becoming more frequent and severe, posing risks to human health and safety (United Nations Environment Programme [UNEP], 2021).</w:t>
      </w:r>
    </w:p>
    <w:p w:rsidR="0052131B" w:rsidRDefault="0052131B" w:rsidP="00E21F8F">
      <w:pPr>
        <w:spacing w:before="240" w:line="360" w:lineRule="auto"/>
        <w:ind w:firstLine="720"/>
        <w:jc w:val="both"/>
        <w:rPr>
          <w:rFonts w:ascii="Times New Roman" w:hAnsi="Times New Roman" w:cs="Times New Roman"/>
          <w:sz w:val="24"/>
          <w:szCs w:val="24"/>
        </w:rPr>
      </w:pPr>
      <w:r w:rsidRPr="0052131B">
        <w:rPr>
          <w:rFonts w:ascii="Times New Roman" w:hAnsi="Times New Roman" w:cs="Times New Roman"/>
          <w:sz w:val="24"/>
          <w:szCs w:val="24"/>
        </w:rPr>
        <w:t>In Nigeria, the impacts of climate change are particularly pronounced. The northern region faces desertification and reduced agricultural productivity, while the southern coastal areas grapple with erosion, flooding, and saltwater intrusion. The shrinking of Lake Chad, a crucial water source for millions, exemplifies the intersection of climate variability and socio-economic instability in the region (Odjugo, 2010). These challenges exacerbate poverty, trigger resource-based conflicts, and undermine national development goals.</w:t>
      </w:r>
    </w:p>
    <w:p w:rsidR="004B21F9" w:rsidRDefault="008B47C4" w:rsidP="004B21F9">
      <w:pPr>
        <w:spacing w:before="240" w:line="360" w:lineRule="auto"/>
        <w:ind w:firstLine="720"/>
        <w:jc w:val="both"/>
        <w:rPr>
          <w:rFonts w:ascii="Times New Roman" w:hAnsi="Times New Roman" w:cs="Times New Roman"/>
          <w:sz w:val="24"/>
        </w:rPr>
      </w:pPr>
      <w:r w:rsidRPr="004F74E3">
        <w:rPr>
          <w:rFonts w:ascii="Times New Roman" w:hAnsi="Times New Roman" w:cs="Times New Roman"/>
          <w:sz w:val="24"/>
        </w:rPr>
        <w:t>Within this framework, mass media has emerged as one of the most potent instruments for increasing consciousness and influencing behavioural shifts towards adaptation a</w:t>
      </w:r>
      <w:r>
        <w:rPr>
          <w:rFonts w:ascii="Times New Roman" w:hAnsi="Times New Roman" w:cs="Times New Roman"/>
          <w:sz w:val="24"/>
        </w:rPr>
        <w:t xml:space="preserve">nd mitigation of climate change. However, the adoption of multimedia </w:t>
      </w:r>
      <w:r w:rsidR="001818FB">
        <w:rPr>
          <w:rFonts w:ascii="Times New Roman" w:hAnsi="Times New Roman" w:cs="Times New Roman"/>
          <w:sz w:val="24"/>
        </w:rPr>
        <w:t xml:space="preserve">journalism </w:t>
      </w:r>
      <w:r>
        <w:rPr>
          <w:rFonts w:ascii="Times New Roman" w:hAnsi="Times New Roman" w:cs="Times New Roman"/>
          <w:sz w:val="24"/>
        </w:rPr>
        <w:t>as a tool for increasing consciousness on the shift of climate change cannot be underestimated</w:t>
      </w:r>
      <w:r w:rsidR="001061ED">
        <w:rPr>
          <w:rFonts w:ascii="Times New Roman" w:hAnsi="Times New Roman" w:cs="Times New Roman"/>
          <w:sz w:val="24"/>
        </w:rPr>
        <w:t xml:space="preserve">. </w:t>
      </w:r>
      <w:r w:rsidR="003A5578">
        <w:rPr>
          <w:rFonts w:ascii="Times New Roman" w:hAnsi="Times New Roman" w:cs="Times New Roman"/>
          <w:sz w:val="24"/>
        </w:rPr>
        <w:t xml:space="preserve">According to </w:t>
      </w:r>
      <w:r w:rsidR="002F46F5">
        <w:rPr>
          <w:rFonts w:ascii="Times New Roman" w:hAnsi="Times New Roman" w:cs="Times New Roman"/>
          <w:sz w:val="24"/>
        </w:rPr>
        <w:t>Pavlik, J. V. (201</w:t>
      </w:r>
      <w:r w:rsidR="002F46F5" w:rsidRPr="003A5578">
        <w:rPr>
          <w:rFonts w:ascii="Times New Roman" w:hAnsi="Times New Roman" w:cs="Times New Roman"/>
          <w:sz w:val="24"/>
        </w:rPr>
        <w:t>8)</w:t>
      </w:r>
      <w:r w:rsidR="002F46F5">
        <w:rPr>
          <w:rFonts w:ascii="Times New Roman" w:hAnsi="Times New Roman" w:cs="Times New Roman"/>
          <w:sz w:val="24"/>
        </w:rPr>
        <w:t>, m</w:t>
      </w:r>
      <w:r w:rsidR="003A5578" w:rsidRPr="003A5578">
        <w:rPr>
          <w:rFonts w:ascii="Times New Roman" w:hAnsi="Times New Roman" w:cs="Times New Roman"/>
          <w:sz w:val="24"/>
        </w:rPr>
        <w:t xml:space="preserve">ultimedia journalism is the practice </w:t>
      </w:r>
      <w:r w:rsidR="003A5578" w:rsidRPr="003A5578">
        <w:rPr>
          <w:rFonts w:ascii="Times New Roman" w:hAnsi="Times New Roman" w:cs="Times New Roman"/>
          <w:sz w:val="24"/>
        </w:rPr>
        <w:lastRenderedPageBreak/>
        <w:t>of int</w:t>
      </w:r>
      <w:r w:rsidR="00CB2E24">
        <w:rPr>
          <w:rFonts w:ascii="Times New Roman" w:hAnsi="Times New Roman" w:cs="Times New Roman"/>
          <w:sz w:val="24"/>
        </w:rPr>
        <w:t xml:space="preserve">egrating various forms of media </w:t>
      </w:r>
      <w:r w:rsidR="003A5578" w:rsidRPr="003A5578">
        <w:rPr>
          <w:rFonts w:ascii="Times New Roman" w:hAnsi="Times New Roman" w:cs="Times New Roman"/>
          <w:sz w:val="24"/>
        </w:rPr>
        <w:t xml:space="preserve">such as text, images, audio, </w:t>
      </w:r>
      <w:r w:rsidR="00CB2E24">
        <w:rPr>
          <w:rFonts w:ascii="Times New Roman" w:hAnsi="Times New Roman" w:cs="Times New Roman"/>
          <w:sz w:val="24"/>
        </w:rPr>
        <w:t xml:space="preserve">video, and interactive graphics </w:t>
      </w:r>
      <w:r w:rsidR="003A5578" w:rsidRPr="003A5578">
        <w:rPr>
          <w:rFonts w:ascii="Times New Roman" w:hAnsi="Times New Roman" w:cs="Times New Roman"/>
          <w:sz w:val="24"/>
        </w:rPr>
        <w:t>into storytelling to present news and information across multiple platforms.</w:t>
      </w:r>
      <w:r w:rsidR="00036BDC">
        <w:rPr>
          <w:rFonts w:ascii="Times New Roman" w:hAnsi="Times New Roman" w:cs="Times New Roman"/>
          <w:sz w:val="24"/>
        </w:rPr>
        <w:t xml:space="preserve"> </w:t>
      </w:r>
      <w:r w:rsidR="00036BDC" w:rsidRPr="00036BDC">
        <w:rPr>
          <w:rFonts w:ascii="Times New Roman" w:hAnsi="Times New Roman" w:cs="Times New Roman"/>
          <w:sz w:val="24"/>
        </w:rPr>
        <w:t xml:space="preserve">It is the use of digital tools and platforms to deliver news content in an engaging, interactive, and audience-centric manner, often blending traditional reporting with </w:t>
      </w:r>
      <w:r w:rsidR="00CB67C9">
        <w:rPr>
          <w:rFonts w:ascii="Times New Roman" w:hAnsi="Times New Roman" w:cs="Times New Roman"/>
          <w:sz w:val="24"/>
        </w:rPr>
        <w:t xml:space="preserve">innovative multimedia elements (Briggs, M. </w:t>
      </w:r>
      <w:r w:rsidR="00036BDC" w:rsidRPr="00036BDC">
        <w:rPr>
          <w:rFonts w:ascii="Times New Roman" w:hAnsi="Times New Roman" w:cs="Times New Roman"/>
          <w:sz w:val="24"/>
        </w:rPr>
        <w:t>2016).</w:t>
      </w:r>
    </w:p>
    <w:p w:rsidR="001D4683" w:rsidRDefault="001D4683" w:rsidP="004B21F9">
      <w:pPr>
        <w:spacing w:before="240" w:line="360" w:lineRule="auto"/>
        <w:ind w:firstLine="720"/>
        <w:jc w:val="both"/>
        <w:rPr>
          <w:rFonts w:ascii="Times New Roman" w:hAnsi="Times New Roman" w:cs="Times New Roman"/>
          <w:sz w:val="24"/>
          <w:szCs w:val="24"/>
        </w:rPr>
      </w:pPr>
      <w:r w:rsidRPr="00E21F8F">
        <w:rPr>
          <w:rFonts w:ascii="Times New Roman" w:hAnsi="Times New Roman" w:cs="Times New Roman"/>
          <w:sz w:val="24"/>
          <w:szCs w:val="24"/>
        </w:rPr>
        <w:t>The integration of multimedia journalism into climate change advocacy presents a significant opportunity to raise awareness and drive behavioral change</w:t>
      </w:r>
      <w:r w:rsidR="00CC072A">
        <w:rPr>
          <w:rFonts w:ascii="Times New Roman" w:hAnsi="Times New Roman" w:cs="Times New Roman"/>
          <w:sz w:val="24"/>
          <w:szCs w:val="24"/>
        </w:rPr>
        <w:t xml:space="preserve"> (Awoniyi 2020)</w:t>
      </w:r>
      <w:r w:rsidRPr="00E21F8F">
        <w:rPr>
          <w:rFonts w:ascii="Times New Roman" w:hAnsi="Times New Roman" w:cs="Times New Roman"/>
          <w:sz w:val="24"/>
          <w:szCs w:val="24"/>
        </w:rPr>
        <w:t xml:space="preserve">. Multimedia platforms provide avenues for journalists and environmental advocates to communicate the realities of climate change in ways that are both compelling and relatable to </w:t>
      </w:r>
      <w:r w:rsidR="004B271D">
        <w:rPr>
          <w:rFonts w:ascii="Times New Roman" w:hAnsi="Times New Roman" w:cs="Times New Roman"/>
          <w:sz w:val="24"/>
          <w:szCs w:val="24"/>
        </w:rPr>
        <w:t>diverse audience and</w:t>
      </w:r>
      <w:r w:rsidR="003D1735">
        <w:rPr>
          <w:rFonts w:ascii="Times New Roman" w:hAnsi="Times New Roman" w:cs="Times New Roman"/>
          <w:sz w:val="24"/>
          <w:szCs w:val="24"/>
        </w:rPr>
        <w:t xml:space="preserve"> </w:t>
      </w:r>
      <w:r w:rsidRPr="00E21F8F">
        <w:rPr>
          <w:rFonts w:ascii="Times New Roman" w:hAnsi="Times New Roman" w:cs="Times New Roman"/>
          <w:sz w:val="24"/>
          <w:szCs w:val="24"/>
        </w:rPr>
        <w:t>simplify complex scientific concepts and inspire collective action.</w:t>
      </w:r>
    </w:p>
    <w:p w:rsidR="003D1735" w:rsidRPr="004B21F9" w:rsidRDefault="004A671A" w:rsidP="00DC3524">
      <w:pPr>
        <w:spacing w:before="240" w:line="360" w:lineRule="auto"/>
        <w:ind w:firstLine="720"/>
        <w:jc w:val="both"/>
        <w:rPr>
          <w:rFonts w:ascii="Times New Roman" w:hAnsi="Times New Roman" w:cs="Times New Roman"/>
          <w:sz w:val="24"/>
        </w:rPr>
      </w:pPr>
      <w:r w:rsidRPr="003D1735">
        <w:rPr>
          <w:rFonts w:ascii="Times New Roman" w:hAnsi="Times New Roman" w:cs="Times New Roman"/>
          <w:sz w:val="24"/>
        </w:rPr>
        <w:t>Multimedia platforms facilitate participatory journalism, enabling communities affected by climate change to share their narratives, thereby creating empathy and promoting action (Fahmy et al., 2018). Social media integration also allows journalists to amplify climate stories, reaching broader and more diverse audiences.</w:t>
      </w:r>
      <w:r>
        <w:rPr>
          <w:rFonts w:ascii="Times New Roman" w:hAnsi="Times New Roman" w:cs="Times New Roman"/>
          <w:sz w:val="24"/>
        </w:rPr>
        <w:t xml:space="preserve"> </w:t>
      </w:r>
      <w:r w:rsidR="003C7929" w:rsidRPr="003D1735">
        <w:rPr>
          <w:rFonts w:ascii="Times New Roman" w:hAnsi="Times New Roman" w:cs="Times New Roman"/>
          <w:sz w:val="24"/>
        </w:rPr>
        <w:t xml:space="preserve">O’Neill &amp; Smith, </w:t>
      </w:r>
      <w:r w:rsidR="003C7929">
        <w:rPr>
          <w:rFonts w:ascii="Times New Roman" w:hAnsi="Times New Roman" w:cs="Times New Roman"/>
          <w:sz w:val="24"/>
        </w:rPr>
        <w:t>(</w:t>
      </w:r>
      <w:r w:rsidR="003C7929" w:rsidRPr="003D1735">
        <w:rPr>
          <w:rFonts w:ascii="Times New Roman" w:hAnsi="Times New Roman" w:cs="Times New Roman"/>
          <w:sz w:val="24"/>
        </w:rPr>
        <w:t>2020</w:t>
      </w:r>
      <w:r w:rsidR="003C7929">
        <w:rPr>
          <w:rFonts w:ascii="Times New Roman" w:hAnsi="Times New Roman" w:cs="Times New Roman"/>
          <w:sz w:val="24"/>
        </w:rPr>
        <w:t xml:space="preserve">) asserted that the </w:t>
      </w:r>
      <w:r w:rsidR="003D1735" w:rsidRPr="003D1735">
        <w:rPr>
          <w:rFonts w:ascii="Times New Roman" w:hAnsi="Times New Roman" w:cs="Times New Roman"/>
          <w:sz w:val="24"/>
        </w:rPr>
        <w:t>combination of video, audio, infographics, and interactive tools, multimedia journalism transcends traditional reporting, offering immersive experiences that engage audiences deeply. For example, the use of virtual reality (VR) to simulate rising sea levels or interactive maps that showcase global temperature anomalies fosters a more personal understanding of climate impact</w:t>
      </w:r>
      <w:r w:rsidR="003C7929">
        <w:rPr>
          <w:rFonts w:ascii="Times New Roman" w:hAnsi="Times New Roman" w:cs="Times New Roman"/>
          <w:sz w:val="24"/>
        </w:rPr>
        <w:t>s</w:t>
      </w:r>
      <w:r w:rsidR="003D1735" w:rsidRPr="003D1735">
        <w:rPr>
          <w:rFonts w:ascii="Times New Roman" w:hAnsi="Times New Roman" w:cs="Times New Roman"/>
          <w:sz w:val="24"/>
        </w:rPr>
        <w:t>.</w:t>
      </w:r>
      <w:r>
        <w:rPr>
          <w:rFonts w:ascii="Times New Roman" w:hAnsi="Times New Roman" w:cs="Times New Roman"/>
          <w:sz w:val="24"/>
        </w:rPr>
        <w:t xml:space="preserve"> In view of this background, this study seeks to investigate the </w:t>
      </w:r>
      <w:r w:rsidRPr="004A671A">
        <w:rPr>
          <w:rFonts w:ascii="Times New Roman" w:hAnsi="Times New Roman" w:cs="Times New Roman"/>
          <w:sz w:val="24"/>
        </w:rPr>
        <w:t>i</w:t>
      </w:r>
      <w:r>
        <w:rPr>
          <w:rFonts w:ascii="Times New Roman" w:hAnsi="Times New Roman" w:cs="Times New Roman"/>
          <w:sz w:val="24"/>
        </w:rPr>
        <w:t>mpact of multimedia journalism in</w:t>
      </w:r>
      <w:r w:rsidRPr="004A671A">
        <w:rPr>
          <w:rFonts w:ascii="Times New Roman" w:hAnsi="Times New Roman" w:cs="Times New Roman"/>
          <w:sz w:val="24"/>
        </w:rPr>
        <w:t xml:space="preserve"> raising awareness on climate change in </w:t>
      </w:r>
      <w:r w:rsidR="005A6CC4" w:rsidRPr="004A671A">
        <w:rPr>
          <w:rFonts w:ascii="Times New Roman" w:hAnsi="Times New Roman" w:cs="Times New Roman"/>
          <w:sz w:val="24"/>
        </w:rPr>
        <w:t xml:space="preserve">Kwara </w:t>
      </w:r>
      <w:r w:rsidRPr="004A671A">
        <w:rPr>
          <w:rFonts w:ascii="Times New Roman" w:hAnsi="Times New Roman" w:cs="Times New Roman"/>
          <w:sz w:val="24"/>
        </w:rPr>
        <w:t>state</w:t>
      </w:r>
      <w:r w:rsidR="005A6CC4">
        <w:rPr>
          <w:rFonts w:ascii="Times New Roman" w:hAnsi="Times New Roman" w:cs="Times New Roman"/>
          <w:sz w:val="24"/>
        </w:rPr>
        <w:t>.</w:t>
      </w:r>
    </w:p>
    <w:p w:rsidR="00F632A6" w:rsidRPr="008B6AEE" w:rsidRDefault="00312D2C" w:rsidP="008B6AEE">
      <w:pPr>
        <w:pStyle w:val="Heading1"/>
      </w:pPr>
      <w:bookmarkStart w:id="12" w:name="_Toc200961359"/>
      <w:r w:rsidRPr="001D557B">
        <w:t>1.2</w:t>
      </w:r>
      <w:r w:rsidRPr="001D557B">
        <w:tab/>
        <w:t>Statement of the problem</w:t>
      </w:r>
      <w:bookmarkEnd w:id="12"/>
    </w:p>
    <w:p w:rsidR="00827BDC" w:rsidRPr="00827BDC" w:rsidRDefault="00827BDC" w:rsidP="00827BDC">
      <w:pPr>
        <w:spacing w:line="360" w:lineRule="auto"/>
        <w:ind w:firstLine="720"/>
        <w:jc w:val="both"/>
        <w:rPr>
          <w:rFonts w:ascii="Times New Roman" w:hAnsi="Times New Roman" w:cs="Times New Roman"/>
          <w:sz w:val="24"/>
        </w:rPr>
      </w:pPr>
      <w:r w:rsidRPr="00827BDC">
        <w:rPr>
          <w:rFonts w:ascii="Times New Roman" w:hAnsi="Times New Roman" w:cs="Times New Roman"/>
          <w:sz w:val="24"/>
        </w:rPr>
        <w:t xml:space="preserve">Climate change is an urgent global issue that significantly impacts the environment, health, and economy. In Nigeria, including Kwara State, the effects of climate change are becoming increasingly apparent, with rising temperatures, erratic rainfall patterns, and environmental degradation (Akinyele, 2020). However, despite the growing challenges, </w:t>
      </w:r>
      <w:r w:rsidRPr="00827BDC">
        <w:rPr>
          <w:rFonts w:ascii="Times New Roman" w:hAnsi="Times New Roman" w:cs="Times New Roman"/>
          <w:sz w:val="24"/>
        </w:rPr>
        <w:lastRenderedPageBreak/>
        <w:t>there is a lack of adequate public awareness about climate change and its long-term effects, particularly in rural and semi-urban areas like Kwara State. Traditional media platforms, such as radio and television, have been used to disseminate information on climate change, but with the rise of digital media, multimedia journalism is playing an increasingly important role in informing the public (Ogunyemi &amp; Adeoye, 2022).</w:t>
      </w:r>
    </w:p>
    <w:p w:rsidR="008B6AEE" w:rsidRPr="00827BDC" w:rsidRDefault="008B6AEE" w:rsidP="008B6AEE">
      <w:pPr>
        <w:spacing w:line="360" w:lineRule="auto"/>
        <w:ind w:firstLine="720"/>
        <w:jc w:val="both"/>
        <w:rPr>
          <w:rFonts w:ascii="Times New Roman" w:hAnsi="Times New Roman" w:cs="Times New Roman"/>
          <w:sz w:val="24"/>
        </w:rPr>
      </w:pPr>
      <w:r w:rsidRPr="00B075A1">
        <w:rPr>
          <w:rFonts w:ascii="Times New Roman" w:hAnsi="Times New Roman" w:cs="Times New Roman"/>
          <w:sz w:val="24"/>
        </w:rPr>
        <w:t>Inadequate access to climate-related information contributes to a lack of urgency among the public, undermining efforts to mitigate and adapt to climate risks (Wang &amp; Corner, 2018). While multimedia tools can simplify complex environmental issues, limited studies focus on how they influence perceptions and actions in local contexts, particularly in underserved communities. This gap undermines the potential of multimedia journalism as a tool for advocacy and education on climate issues</w:t>
      </w:r>
    </w:p>
    <w:p w:rsidR="00827BDC" w:rsidRDefault="00827BDC" w:rsidP="00827BDC">
      <w:pPr>
        <w:spacing w:line="360" w:lineRule="auto"/>
        <w:ind w:firstLine="720"/>
        <w:jc w:val="both"/>
        <w:rPr>
          <w:rFonts w:ascii="Times New Roman" w:hAnsi="Times New Roman" w:cs="Times New Roman"/>
          <w:sz w:val="24"/>
        </w:rPr>
      </w:pPr>
      <w:r w:rsidRPr="00827BDC">
        <w:rPr>
          <w:rFonts w:ascii="Times New Roman" w:hAnsi="Times New Roman" w:cs="Times New Roman"/>
          <w:sz w:val="24"/>
        </w:rPr>
        <w:t>Multimedia journalism, which integrates text, audio, images, and video to convey messages, has proven to be an effective tool in raising awareness and promoting behavioral change (Nwaogbe, 2021). In Kwara State, multimedia journalism could be a critical resource for educating residents about climate change, especially given the state's vulnerability to environmental changes, such as flooding and droughts (Ajiboye, 2019). However, the potential of multimedia journalism to raise awareness on climate change remains underexplored in the region. It is unclear how local media outlets in Kwara State are utilizing multimedia platforms to educate the public and whether these efforts are effectively influencing climate-related behavior.</w:t>
      </w:r>
    </w:p>
    <w:p w:rsidR="00F53981" w:rsidRPr="003C64EA" w:rsidRDefault="00827BDC" w:rsidP="003C64EA">
      <w:pPr>
        <w:spacing w:line="360" w:lineRule="auto"/>
        <w:ind w:firstLine="720"/>
        <w:jc w:val="both"/>
        <w:rPr>
          <w:rFonts w:ascii="Times New Roman" w:hAnsi="Times New Roman" w:cs="Times New Roman"/>
          <w:sz w:val="24"/>
        </w:rPr>
      </w:pPr>
      <w:r w:rsidRPr="00827BDC">
        <w:rPr>
          <w:rFonts w:ascii="Times New Roman" w:hAnsi="Times New Roman" w:cs="Times New Roman"/>
          <w:sz w:val="24"/>
        </w:rPr>
        <w:t xml:space="preserve">Furthermore, while there has been a global push for climate change education and advocacy, there is insufficient research focusing on the use of multimedia journalism in Nigerian states like Kwara. </w:t>
      </w:r>
      <w:r w:rsidR="008B6AEE">
        <w:rPr>
          <w:rFonts w:ascii="Times New Roman" w:hAnsi="Times New Roman" w:cs="Times New Roman"/>
          <w:sz w:val="24"/>
        </w:rPr>
        <w:t>In lieu of these problems the researcher is driven to situate a research on “</w:t>
      </w:r>
      <w:r w:rsidR="008B6AEE" w:rsidRPr="008B6AEE">
        <w:rPr>
          <w:rFonts w:ascii="Times New Roman" w:hAnsi="Times New Roman" w:cs="Times New Roman"/>
          <w:sz w:val="24"/>
        </w:rPr>
        <w:t>i</w:t>
      </w:r>
      <w:r w:rsidR="008B6AEE">
        <w:rPr>
          <w:rFonts w:ascii="Times New Roman" w:hAnsi="Times New Roman" w:cs="Times New Roman"/>
          <w:sz w:val="24"/>
        </w:rPr>
        <w:t>mpact of multimedia journalism in</w:t>
      </w:r>
      <w:r w:rsidR="008B6AEE" w:rsidRPr="008B6AEE">
        <w:rPr>
          <w:rFonts w:ascii="Times New Roman" w:hAnsi="Times New Roman" w:cs="Times New Roman"/>
          <w:sz w:val="24"/>
        </w:rPr>
        <w:t xml:space="preserve"> raising awareness on climate change in Kwara state</w:t>
      </w:r>
      <w:r w:rsidR="008B6AEE">
        <w:rPr>
          <w:rFonts w:ascii="Times New Roman" w:hAnsi="Times New Roman" w:cs="Times New Roman"/>
          <w:sz w:val="24"/>
        </w:rPr>
        <w:t>.</w:t>
      </w:r>
      <w:r w:rsidR="008B6AEE" w:rsidRPr="008B6AEE">
        <w:rPr>
          <w:rFonts w:ascii="Times New Roman" w:hAnsi="Times New Roman" w:cs="Times New Roman"/>
          <w:sz w:val="24"/>
        </w:rPr>
        <w:t xml:space="preserve"> </w:t>
      </w:r>
    </w:p>
    <w:p w:rsidR="00F53981" w:rsidRPr="00D937A1" w:rsidRDefault="002A2E9B" w:rsidP="00F53981">
      <w:pPr>
        <w:pStyle w:val="Heading1"/>
        <w:numPr>
          <w:ilvl w:val="1"/>
          <w:numId w:val="1"/>
        </w:numPr>
        <w:spacing w:before="0"/>
        <w:rPr>
          <w:sz w:val="22"/>
          <w:szCs w:val="22"/>
        </w:rPr>
      </w:pPr>
      <w:bookmarkStart w:id="13" w:name="_Toc170469508"/>
      <w:r>
        <w:rPr>
          <w:sz w:val="22"/>
          <w:szCs w:val="22"/>
        </w:rPr>
        <w:lastRenderedPageBreak/>
        <w:t xml:space="preserve">   </w:t>
      </w:r>
      <w:bookmarkStart w:id="14" w:name="_Toc200961360"/>
      <w:r w:rsidR="00F53981" w:rsidRPr="002D6635">
        <w:rPr>
          <w:sz w:val="22"/>
          <w:szCs w:val="22"/>
        </w:rPr>
        <w:t>Objectives of the Study</w:t>
      </w:r>
      <w:bookmarkEnd w:id="13"/>
      <w:bookmarkEnd w:id="14"/>
    </w:p>
    <w:p w:rsidR="00F53981" w:rsidRDefault="00F53981" w:rsidP="00E07722">
      <w:pPr>
        <w:pStyle w:val="ListParagraph"/>
        <w:numPr>
          <w:ilvl w:val="0"/>
          <w:numId w:val="2"/>
        </w:numPr>
        <w:spacing w:line="360" w:lineRule="auto"/>
        <w:jc w:val="both"/>
        <w:rPr>
          <w:rFonts w:ascii="Times New Roman" w:hAnsi="Times New Roman" w:cs="Times New Roman"/>
          <w:sz w:val="24"/>
          <w:szCs w:val="24"/>
        </w:rPr>
      </w:pPr>
      <w:r w:rsidRPr="00F53981">
        <w:rPr>
          <w:rFonts w:ascii="Times New Roman" w:hAnsi="Times New Roman" w:cs="Times New Roman"/>
          <w:sz w:val="24"/>
          <w:szCs w:val="24"/>
        </w:rPr>
        <w:t>To assess the level of public awareness of climate change issues in Kwara State.</w:t>
      </w:r>
    </w:p>
    <w:p w:rsidR="00F53981" w:rsidRDefault="00F53981" w:rsidP="00E07722">
      <w:pPr>
        <w:pStyle w:val="ListParagraph"/>
        <w:numPr>
          <w:ilvl w:val="0"/>
          <w:numId w:val="2"/>
        </w:numPr>
        <w:spacing w:line="360" w:lineRule="auto"/>
        <w:jc w:val="both"/>
        <w:rPr>
          <w:rFonts w:ascii="Times New Roman" w:hAnsi="Times New Roman" w:cs="Times New Roman"/>
          <w:sz w:val="24"/>
          <w:szCs w:val="24"/>
        </w:rPr>
      </w:pPr>
      <w:r w:rsidRPr="00F53981">
        <w:rPr>
          <w:rFonts w:ascii="Times New Roman" w:hAnsi="Times New Roman" w:cs="Times New Roman"/>
          <w:sz w:val="24"/>
          <w:szCs w:val="24"/>
        </w:rPr>
        <w:t>To examine the role of multimedia journalism in disseminating information about climat</w:t>
      </w:r>
      <w:r w:rsidR="002A2E9B">
        <w:rPr>
          <w:rFonts w:ascii="Times New Roman" w:hAnsi="Times New Roman" w:cs="Times New Roman"/>
          <w:sz w:val="24"/>
          <w:szCs w:val="24"/>
        </w:rPr>
        <w:t>e change in Kwara</w:t>
      </w:r>
      <w:r w:rsidRPr="00F53981">
        <w:rPr>
          <w:rFonts w:ascii="Times New Roman" w:hAnsi="Times New Roman" w:cs="Times New Roman"/>
          <w:sz w:val="24"/>
          <w:szCs w:val="24"/>
        </w:rPr>
        <w:t xml:space="preserve"> state.</w:t>
      </w:r>
    </w:p>
    <w:p w:rsidR="00F53981" w:rsidRDefault="00F53981" w:rsidP="00E07722">
      <w:pPr>
        <w:pStyle w:val="ListParagraph"/>
        <w:numPr>
          <w:ilvl w:val="0"/>
          <w:numId w:val="2"/>
        </w:numPr>
        <w:spacing w:line="360" w:lineRule="auto"/>
        <w:jc w:val="both"/>
        <w:rPr>
          <w:rFonts w:ascii="Times New Roman" w:hAnsi="Times New Roman" w:cs="Times New Roman"/>
          <w:sz w:val="24"/>
          <w:szCs w:val="24"/>
        </w:rPr>
      </w:pPr>
      <w:r w:rsidRPr="00F53981">
        <w:rPr>
          <w:rFonts w:ascii="Times New Roman" w:hAnsi="Times New Roman" w:cs="Times New Roman"/>
          <w:sz w:val="24"/>
          <w:szCs w:val="24"/>
        </w:rPr>
        <w:t xml:space="preserve">To </w:t>
      </w:r>
      <w:r w:rsidR="00E07722">
        <w:rPr>
          <w:rFonts w:ascii="Times New Roman" w:hAnsi="Times New Roman" w:cs="Times New Roman"/>
          <w:sz w:val="24"/>
          <w:szCs w:val="24"/>
        </w:rPr>
        <w:t xml:space="preserve">investigate </w:t>
      </w:r>
      <w:r w:rsidRPr="00F53981">
        <w:rPr>
          <w:rFonts w:ascii="Times New Roman" w:hAnsi="Times New Roman" w:cs="Times New Roman"/>
          <w:sz w:val="24"/>
          <w:szCs w:val="24"/>
        </w:rPr>
        <w:t>the effectiveness of multimedia journalism in influencing public perceptions and attitudes toward climate change.</w:t>
      </w:r>
    </w:p>
    <w:p w:rsidR="002A2E9B" w:rsidRPr="008E7B73" w:rsidRDefault="00F53981" w:rsidP="008E7B73">
      <w:pPr>
        <w:pStyle w:val="ListParagraph"/>
        <w:numPr>
          <w:ilvl w:val="0"/>
          <w:numId w:val="2"/>
        </w:numPr>
        <w:spacing w:line="360" w:lineRule="auto"/>
        <w:jc w:val="both"/>
        <w:rPr>
          <w:rFonts w:ascii="Times New Roman" w:hAnsi="Times New Roman" w:cs="Times New Roman"/>
          <w:sz w:val="24"/>
          <w:szCs w:val="24"/>
        </w:rPr>
      </w:pPr>
      <w:r w:rsidRPr="00F53981">
        <w:rPr>
          <w:rFonts w:ascii="Times New Roman" w:hAnsi="Times New Roman" w:cs="Times New Roman"/>
          <w:sz w:val="24"/>
          <w:szCs w:val="24"/>
        </w:rPr>
        <w:t xml:space="preserve">To </w:t>
      </w:r>
      <w:r w:rsidR="00E07722">
        <w:rPr>
          <w:rFonts w:ascii="Times New Roman" w:hAnsi="Times New Roman" w:cs="Times New Roman"/>
          <w:sz w:val="24"/>
          <w:szCs w:val="24"/>
        </w:rPr>
        <w:t>explore</w:t>
      </w:r>
      <w:r w:rsidRPr="00F53981">
        <w:rPr>
          <w:rFonts w:ascii="Times New Roman" w:hAnsi="Times New Roman" w:cs="Times New Roman"/>
          <w:sz w:val="24"/>
          <w:szCs w:val="24"/>
        </w:rPr>
        <w:t xml:space="preserve"> the challenges faced by multimedia journalists in creating and sharing climate-related content in Kwara State.</w:t>
      </w:r>
    </w:p>
    <w:p w:rsidR="002A2E9B" w:rsidRDefault="002A2E9B" w:rsidP="00695EF2">
      <w:pPr>
        <w:pStyle w:val="Heading1"/>
      </w:pPr>
      <w:bookmarkStart w:id="15" w:name="_Toc200961361"/>
      <w:r>
        <w:t xml:space="preserve">1.4   </w:t>
      </w:r>
      <w:r w:rsidRPr="00A96B74">
        <w:t xml:space="preserve">Research </w:t>
      </w:r>
      <w:r w:rsidR="008D4AD1" w:rsidRPr="00A96B74">
        <w:t>Questions</w:t>
      </w:r>
      <w:bookmarkEnd w:id="15"/>
    </w:p>
    <w:p w:rsidR="002A2E9B" w:rsidRDefault="002A2E9B" w:rsidP="002A2E9B">
      <w:pPr>
        <w:pStyle w:val="ListParagraph"/>
        <w:ind w:left="270" w:hanging="180"/>
        <w:rPr>
          <w:rFonts w:ascii="Times New Roman" w:hAnsi="Times New Roman" w:cs="Times New Roman"/>
          <w:b/>
          <w:sz w:val="24"/>
          <w:szCs w:val="24"/>
        </w:rPr>
      </w:pPr>
    </w:p>
    <w:p w:rsidR="008E7B73" w:rsidRDefault="00D31DEC" w:rsidP="00690BFE">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226C72">
        <w:rPr>
          <w:rFonts w:ascii="Times New Roman" w:hAnsi="Times New Roman" w:cs="Times New Roman"/>
          <w:sz w:val="24"/>
          <w:szCs w:val="24"/>
        </w:rPr>
        <w:t>hat is the</w:t>
      </w:r>
      <w:r w:rsidR="008E7B73" w:rsidRPr="00F53981">
        <w:rPr>
          <w:rFonts w:ascii="Times New Roman" w:hAnsi="Times New Roman" w:cs="Times New Roman"/>
          <w:sz w:val="24"/>
          <w:szCs w:val="24"/>
        </w:rPr>
        <w:t xml:space="preserve"> level of public awareness of clima</w:t>
      </w:r>
      <w:r w:rsidR="007B2847">
        <w:rPr>
          <w:rFonts w:ascii="Times New Roman" w:hAnsi="Times New Roman" w:cs="Times New Roman"/>
          <w:sz w:val="24"/>
          <w:szCs w:val="24"/>
        </w:rPr>
        <w:t>te change issues in Kwara State?</w:t>
      </w:r>
    </w:p>
    <w:p w:rsidR="008E7B73" w:rsidRDefault="00CE02A2" w:rsidP="00690BFE">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w:t>
      </w:r>
      <w:r w:rsidR="008E7B73" w:rsidRPr="00F53981">
        <w:rPr>
          <w:rFonts w:ascii="Times New Roman" w:hAnsi="Times New Roman" w:cs="Times New Roman"/>
          <w:sz w:val="24"/>
          <w:szCs w:val="24"/>
        </w:rPr>
        <w:t xml:space="preserve"> the role of multimedia journalism in disseminating information about climat</w:t>
      </w:r>
      <w:r w:rsidR="008E7B73">
        <w:rPr>
          <w:rFonts w:ascii="Times New Roman" w:hAnsi="Times New Roman" w:cs="Times New Roman"/>
          <w:sz w:val="24"/>
          <w:szCs w:val="24"/>
        </w:rPr>
        <w:t>e change in Kwara</w:t>
      </w:r>
      <w:r w:rsidR="008E7B73" w:rsidRPr="00F53981">
        <w:rPr>
          <w:rFonts w:ascii="Times New Roman" w:hAnsi="Times New Roman" w:cs="Times New Roman"/>
          <w:sz w:val="24"/>
          <w:szCs w:val="24"/>
        </w:rPr>
        <w:t xml:space="preserve"> </w:t>
      </w:r>
      <w:r w:rsidR="00D464CE" w:rsidRPr="00F53981">
        <w:rPr>
          <w:rFonts w:ascii="Times New Roman" w:hAnsi="Times New Roman" w:cs="Times New Roman"/>
          <w:sz w:val="24"/>
          <w:szCs w:val="24"/>
        </w:rPr>
        <w:t>state?</w:t>
      </w:r>
    </w:p>
    <w:p w:rsidR="008E7B73" w:rsidRDefault="00D464CE" w:rsidP="00690BFE">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How effective</w:t>
      </w:r>
      <w:r w:rsidR="008E7B73" w:rsidRPr="00F53981">
        <w:rPr>
          <w:rFonts w:ascii="Times New Roman" w:hAnsi="Times New Roman" w:cs="Times New Roman"/>
          <w:sz w:val="24"/>
          <w:szCs w:val="24"/>
        </w:rPr>
        <w:t xml:space="preserve"> </w:t>
      </w:r>
      <w:r>
        <w:rPr>
          <w:rFonts w:ascii="Times New Roman" w:hAnsi="Times New Roman" w:cs="Times New Roman"/>
          <w:sz w:val="24"/>
          <w:szCs w:val="24"/>
        </w:rPr>
        <w:t>is</w:t>
      </w:r>
      <w:r w:rsidR="008E7B73" w:rsidRPr="00F53981">
        <w:rPr>
          <w:rFonts w:ascii="Times New Roman" w:hAnsi="Times New Roman" w:cs="Times New Roman"/>
          <w:sz w:val="24"/>
          <w:szCs w:val="24"/>
        </w:rPr>
        <w:t xml:space="preserve"> multimedia journalism in influencing public perceptions and </w:t>
      </w:r>
      <w:r>
        <w:rPr>
          <w:rFonts w:ascii="Times New Roman" w:hAnsi="Times New Roman" w:cs="Times New Roman"/>
          <w:sz w:val="24"/>
          <w:szCs w:val="24"/>
        </w:rPr>
        <w:t>attitudes toward climate change in Kwara State?</w:t>
      </w:r>
    </w:p>
    <w:p w:rsidR="00695EF2" w:rsidRPr="003D4644" w:rsidRDefault="00E27E9E" w:rsidP="00690BFE">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w:t>
      </w:r>
      <w:r w:rsidR="008E7B73" w:rsidRPr="00F53981">
        <w:rPr>
          <w:rFonts w:ascii="Times New Roman" w:hAnsi="Times New Roman" w:cs="Times New Roman"/>
          <w:sz w:val="24"/>
          <w:szCs w:val="24"/>
        </w:rPr>
        <w:t xml:space="preserve"> challenges faced by multimedia journalists in creating and sharing climate-rel</w:t>
      </w:r>
      <w:r w:rsidR="005218E0">
        <w:rPr>
          <w:rFonts w:ascii="Times New Roman" w:hAnsi="Times New Roman" w:cs="Times New Roman"/>
          <w:sz w:val="24"/>
          <w:szCs w:val="24"/>
        </w:rPr>
        <w:t>ated content in Kwara State?</w:t>
      </w:r>
    </w:p>
    <w:p w:rsidR="00695EF2" w:rsidRPr="00D62A30" w:rsidRDefault="00695EF2" w:rsidP="00D62A30">
      <w:pPr>
        <w:pStyle w:val="Heading1"/>
        <w:rPr>
          <w:sz w:val="22"/>
          <w:szCs w:val="22"/>
        </w:rPr>
      </w:pPr>
      <w:bookmarkStart w:id="16" w:name="_Toc200961362"/>
      <w:r>
        <w:rPr>
          <w:sz w:val="22"/>
          <w:szCs w:val="22"/>
        </w:rPr>
        <w:t xml:space="preserve">1.5   </w:t>
      </w:r>
      <w:r w:rsidRPr="002D6635">
        <w:rPr>
          <w:sz w:val="22"/>
          <w:szCs w:val="22"/>
        </w:rPr>
        <w:t>Significance of the Study</w:t>
      </w:r>
      <w:bookmarkEnd w:id="16"/>
    </w:p>
    <w:p w:rsidR="00F95F75" w:rsidRPr="00851E34" w:rsidRDefault="00F95F75" w:rsidP="00BB023A">
      <w:pPr>
        <w:spacing w:line="360" w:lineRule="auto"/>
        <w:ind w:firstLine="720"/>
        <w:jc w:val="both"/>
        <w:rPr>
          <w:rFonts w:ascii="Times New Roman" w:hAnsi="Times New Roman" w:cs="Times New Roman"/>
          <w:sz w:val="24"/>
          <w:szCs w:val="24"/>
        </w:rPr>
      </w:pPr>
      <w:r w:rsidRPr="00851E34">
        <w:rPr>
          <w:rFonts w:ascii="Times New Roman" w:hAnsi="Times New Roman" w:cs="Times New Roman"/>
          <w:sz w:val="24"/>
          <w:szCs w:val="24"/>
        </w:rPr>
        <w:t>This study is significant as it highlights the critical role of multimedia journalism in addressing the pressing issue of climate change in Kwara State. The findings and recommendations derived from the research will have practical, social, and academic implications, particularly, raising public awareness.</w:t>
      </w:r>
      <w:r w:rsidR="00BB023A">
        <w:rPr>
          <w:rFonts w:ascii="Times New Roman" w:hAnsi="Times New Roman" w:cs="Times New Roman"/>
          <w:sz w:val="24"/>
          <w:szCs w:val="24"/>
        </w:rPr>
        <w:t xml:space="preserve"> The study will also </w:t>
      </w:r>
      <w:r w:rsidRPr="00851E34">
        <w:rPr>
          <w:rFonts w:ascii="Times New Roman" w:hAnsi="Times New Roman" w:cs="Times New Roman"/>
          <w:sz w:val="24"/>
          <w:szCs w:val="24"/>
        </w:rPr>
        <w:t>demonstrate how multimedia journalism can effectively inform and educate the public about the causes, effects, and mitigation strategies related to climate change. By understanding the impact of this approach, stakeholders can employ multimedia tools to simplify complex scientific concepts and engage more people in climate-related discussions.</w:t>
      </w:r>
    </w:p>
    <w:p w:rsidR="00851E34" w:rsidRDefault="00BB023A" w:rsidP="00275E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so, this</w:t>
      </w:r>
      <w:r w:rsidR="00851E34" w:rsidRPr="00851E34">
        <w:rPr>
          <w:rFonts w:ascii="Times New Roman" w:hAnsi="Times New Roman" w:cs="Times New Roman"/>
          <w:sz w:val="24"/>
          <w:szCs w:val="24"/>
        </w:rPr>
        <w:t xml:space="preserve"> study will expand the academic discourse on the role of multimedia journalism in climate communication. It will serve as a resource for future researchers, </w:t>
      </w:r>
      <w:r w:rsidR="00851E34" w:rsidRPr="00851E34">
        <w:rPr>
          <w:rFonts w:ascii="Times New Roman" w:hAnsi="Times New Roman" w:cs="Times New Roman"/>
          <w:sz w:val="24"/>
          <w:szCs w:val="24"/>
        </w:rPr>
        <w:lastRenderedPageBreak/>
        <w:t>educators, and students interested in exploring the intersection of media, climate change, and public engagement, particularly in developing regions.</w:t>
      </w:r>
      <w:r w:rsidR="00275EF6">
        <w:rPr>
          <w:rFonts w:ascii="Times New Roman" w:hAnsi="Times New Roman" w:cs="Times New Roman"/>
          <w:sz w:val="24"/>
          <w:szCs w:val="24"/>
        </w:rPr>
        <w:t xml:space="preserve"> </w:t>
      </w:r>
      <w:r w:rsidR="00851E34" w:rsidRPr="00851E34">
        <w:rPr>
          <w:rFonts w:ascii="Times New Roman" w:hAnsi="Times New Roman" w:cs="Times New Roman"/>
          <w:sz w:val="24"/>
          <w:szCs w:val="24"/>
        </w:rPr>
        <w:t xml:space="preserve">The research aligns with global and national goals to combat climate change and promote sustainability. </w:t>
      </w:r>
    </w:p>
    <w:p w:rsidR="00851E34" w:rsidRPr="00851E34" w:rsidRDefault="00851E34" w:rsidP="00851E34">
      <w:pPr>
        <w:pStyle w:val="Heading1"/>
        <w:spacing w:before="240"/>
        <w:rPr>
          <w:rFonts w:cs="Times New Roman"/>
          <w:szCs w:val="24"/>
        </w:rPr>
      </w:pPr>
      <w:bookmarkStart w:id="17" w:name="_Toc200961363"/>
      <w:r>
        <w:t xml:space="preserve">1.6 </w:t>
      </w:r>
      <w:r w:rsidRPr="00E44120">
        <w:t>Scope of the study</w:t>
      </w:r>
      <w:bookmarkEnd w:id="17"/>
      <w:r>
        <w:rPr>
          <w:rFonts w:cs="Times New Roman"/>
          <w:szCs w:val="24"/>
        </w:rPr>
        <w:t xml:space="preserve"> </w:t>
      </w:r>
    </w:p>
    <w:p w:rsidR="004C529F" w:rsidRDefault="00B0015C" w:rsidP="00B0015C">
      <w:pPr>
        <w:pStyle w:val="ListParagraph"/>
        <w:spacing w:before="240" w:line="360" w:lineRule="auto"/>
        <w:ind w:left="0"/>
        <w:jc w:val="both"/>
        <w:rPr>
          <w:rFonts w:ascii="Times New Roman" w:eastAsiaTheme="majorEastAsia" w:hAnsi="Times New Roman" w:cstheme="majorBidi"/>
          <w:bCs/>
          <w:sz w:val="24"/>
          <w:szCs w:val="24"/>
        </w:rPr>
      </w:pPr>
      <w:r>
        <w:rPr>
          <w:rFonts w:ascii="Times New Roman" w:hAnsi="Times New Roman" w:cs="Times New Roman"/>
          <w:sz w:val="24"/>
          <w:szCs w:val="24"/>
        </w:rPr>
        <w:t xml:space="preserve">   The scope of the study cover the impact of multimedia journalism in raising awareness on climate change in Kwara state.</w:t>
      </w:r>
      <w:r w:rsidRPr="00B0015C">
        <w:rPr>
          <w:rFonts w:ascii="Times New Roman" w:eastAsiaTheme="majorEastAsia" w:hAnsi="Times New Roman" w:cstheme="majorBidi"/>
          <w:bCs/>
          <w:sz w:val="24"/>
          <w:szCs w:val="24"/>
        </w:rPr>
        <w:t xml:space="preserve"> </w:t>
      </w:r>
      <w:r w:rsidRPr="00E44120">
        <w:rPr>
          <w:rFonts w:ascii="Times New Roman" w:eastAsiaTheme="majorEastAsia" w:hAnsi="Times New Roman" w:cstheme="majorBidi"/>
          <w:bCs/>
          <w:sz w:val="24"/>
          <w:szCs w:val="24"/>
        </w:rPr>
        <w:t>The geographical scope</w:t>
      </w:r>
      <w:r>
        <w:rPr>
          <w:rFonts w:ascii="Times New Roman" w:eastAsiaTheme="majorEastAsia" w:hAnsi="Times New Roman" w:cstheme="majorBidi"/>
          <w:bCs/>
          <w:sz w:val="24"/>
          <w:szCs w:val="24"/>
        </w:rPr>
        <w:t xml:space="preserve"> </w:t>
      </w:r>
      <w:r w:rsidRPr="00B0015C">
        <w:rPr>
          <w:rFonts w:ascii="Times New Roman" w:eastAsiaTheme="majorEastAsia" w:hAnsi="Times New Roman" w:cstheme="majorBidi"/>
          <w:bCs/>
          <w:sz w:val="24"/>
          <w:szCs w:val="24"/>
        </w:rPr>
        <w:t>study is limited to Kwara State, located in Nort</w:t>
      </w:r>
      <w:r w:rsidR="005D6259">
        <w:rPr>
          <w:rFonts w:ascii="Times New Roman" w:eastAsiaTheme="majorEastAsia" w:hAnsi="Times New Roman" w:cstheme="majorBidi"/>
          <w:bCs/>
          <w:sz w:val="24"/>
          <w:szCs w:val="24"/>
        </w:rPr>
        <w:t xml:space="preserve">h-Central Nigeria. The state will be selected due to proximity and </w:t>
      </w:r>
      <w:r w:rsidRPr="00B0015C">
        <w:rPr>
          <w:rFonts w:ascii="Times New Roman" w:eastAsiaTheme="majorEastAsia" w:hAnsi="Times New Roman" w:cstheme="majorBidi"/>
          <w:bCs/>
          <w:sz w:val="24"/>
          <w:szCs w:val="24"/>
        </w:rPr>
        <w:t>vulnerability to the impacts of climate change, including irregular rainfall patterns, deforestation, and flooding. The research will explore both rural and urban communities to understand how multimedia journalism reaches and</w:t>
      </w:r>
      <w:r w:rsidR="00110ADB">
        <w:rPr>
          <w:rFonts w:ascii="Times New Roman" w:eastAsiaTheme="majorEastAsia" w:hAnsi="Times New Roman" w:cstheme="majorBidi"/>
          <w:bCs/>
          <w:sz w:val="24"/>
          <w:szCs w:val="24"/>
        </w:rPr>
        <w:t xml:space="preserve"> influences diverse populations within the state.</w:t>
      </w:r>
    </w:p>
    <w:p w:rsidR="004C529F" w:rsidRDefault="00570C83" w:rsidP="004C529F">
      <w:pPr>
        <w:pStyle w:val="Heading1"/>
        <w:numPr>
          <w:ilvl w:val="1"/>
          <w:numId w:val="4"/>
        </w:numPr>
        <w:rPr>
          <w:sz w:val="22"/>
          <w:szCs w:val="22"/>
        </w:rPr>
      </w:pPr>
      <w:bookmarkStart w:id="18" w:name="_Toc170469512"/>
      <w:bookmarkStart w:id="19" w:name="_Toc200961364"/>
      <w:r>
        <w:rPr>
          <w:sz w:val="22"/>
          <w:szCs w:val="22"/>
        </w:rPr>
        <w:t xml:space="preserve">Operational </w:t>
      </w:r>
      <w:r w:rsidR="004C529F" w:rsidRPr="002D6635">
        <w:rPr>
          <w:sz w:val="22"/>
          <w:szCs w:val="22"/>
        </w:rPr>
        <w:t>Definition of Key Terms</w:t>
      </w:r>
      <w:bookmarkEnd w:id="18"/>
      <w:bookmarkEnd w:id="19"/>
    </w:p>
    <w:p w:rsidR="002D0DE8" w:rsidRDefault="00D45E6D" w:rsidP="00D45E6D">
      <w:pPr>
        <w:pStyle w:val="ListParagraph"/>
        <w:numPr>
          <w:ilvl w:val="0"/>
          <w:numId w:val="9"/>
        </w:numPr>
        <w:spacing w:line="360" w:lineRule="auto"/>
        <w:jc w:val="both"/>
        <w:rPr>
          <w:rFonts w:ascii="Times New Roman" w:hAnsi="Times New Roman" w:cs="Times New Roman"/>
          <w:sz w:val="24"/>
          <w:szCs w:val="24"/>
        </w:rPr>
      </w:pPr>
      <w:r w:rsidRPr="005128BE">
        <w:rPr>
          <w:rFonts w:ascii="Times New Roman" w:hAnsi="Times New Roman" w:cs="Times New Roman"/>
          <w:b/>
          <w:sz w:val="24"/>
          <w:szCs w:val="24"/>
        </w:rPr>
        <w:t>Multimedia Journalism:</w:t>
      </w:r>
      <w:r w:rsidRPr="005128BE">
        <w:rPr>
          <w:rFonts w:ascii="Times New Roman" w:hAnsi="Times New Roman" w:cs="Times New Roman"/>
          <w:sz w:val="24"/>
          <w:szCs w:val="24"/>
        </w:rPr>
        <w:t xml:space="preserve"> In the context of this study, multimedia journalism will encompass digital platforms such as social media (e.g., Facebook, Instagram, Twitter), websites, blogs, online videos, and radio/television broadcasts that integrate multiple forms of media to communicate messages related to climate change in Kwara State.</w:t>
      </w:r>
    </w:p>
    <w:p w:rsidR="00A5693A" w:rsidRDefault="00D45E6D" w:rsidP="00D45E6D">
      <w:pPr>
        <w:pStyle w:val="ListParagraph"/>
        <w:numPr>
          <w:ilvl w:val="0"/>
          <w:numId w:val="9"/>
        </w:numPr>
        <w:spacing w:line="360" w:lineRule="auto"/>
        <w:jc w:val="both"/>
        <w:rPr>
          <w:rFonts w:ascii="Times New Roman" w:hAnsi="Times New Roman" w:cs="Times New Roman"/>
          <w:sz w:val="24"/>
          <w:szCs w:val="24"/>
        </w:rPr>
      </w:pPr>
      <w:r w:rsidRPr="002D0DE8">
        <w:rPr>
          <w:rFonts w:ascii="Times New Roman" w:hAnsi="Times New Roman" w:cs="Times New Roman"/>
          <w:b/>
          <w:sz w:val="24"/>
          <w:szCs w:val="24"/>
        </w:rPr>
        <w:t>Climate Change:</w:t>
      </w:r>
      <w:r w:rsidRPr="002D0DE8">
        <w:rPr>
          <w:rFonts w:ascii="Times New Roman" w:hAnsi="Times New Roman" w:cs="Times New Roman"/>
          <w:sz w:val="24"/>
          <w:szCs w:val="24"/>
        </w:rPr>
        <w:t xml:space="preserve"> In the context of Kwara State, it specifically address the changing weather patterns, increased temperatures, flooding, and droughts that affect agriculture, health, and infrastructure.</w:t>
      </w:r>
    </w:p>
    <w:p w:rsidR="00A6028F" w:rsidRDefault="00D45E6D" w:rsidP="00D45E6D">
      <w:pPr>
        <w:pStyle w:val="ListParagraph"/>
        <w:numPr>
          <w:ilvl w:val="0"/>
          <w:numId w:val="9"/>
        </w:numPr>
        <w:spacing w:line="360" w:lineRule="auto"/>
        <w:jc w:val="both"/>
        <w:rPr>
          <w:rFonts w:ascii="Times New Roman" w:hAnsi="Times New Roman" w:cs="Times New Roman"/>
          <w:sz w:val="24"/>
          <w:szCs w:val="24"/>
        </w:rPr>
      </w:pPr>
      <w:r w:rsidRPr="00A6028F">
        <w:rPr>
          <w:rFonts w:ascii="Times New Roman" w:hAnsi="Times New Roman" w:cs="Times New Roman"/>
          <w:b/>
          <w:sz w:val="24"/>
          <w:szCs w:val="24"/>
        </w:rPr>
        <w:t>Awareness:</w:t>
      </w:r>
      <w:r w:rsidRPr="00A6028F">
        <w:rPr>
          <w:rFonts w:ascii="Times New Roman" w:hAnsi="Times New Roman" w:cs="Times New Roman"/>
          <w:sz w:val="24"/>
          <w:szCs w:val="24"/>
        </w:rPr>
        <w:t xml:space="preserve"> Awareness refers to the level of knowledge, understanding, and consciousness about climate change within the population of Kwara State. It includes the public’s ability to recognize climate change-related issues, understand the causes and consequences, and identify actions that can mitigate its effects. </w:t>
      </w:r>
    </w:p>
    <w:p w:rsidR="00C27A35" w:rsidRDefault="00D45E6D" w:rsidP="00D45E6D">
      <w:pPr>
        <w:pStyle w:val="ListParagraph"/>
        <w:numPr>
          <w:ilvl w:val="0"/>
          <w:numId w:val="9"/>
        </w:numPr>
        <w:spacing w:line="360" w:lineRule="auto"/>
        <w:jc w:val="both"/>
        <w:rPr>
          <w:rFonts w:ascii="Times New Roman" w:hAnsi="Times New Roman" w:cs="Times New Roman"/>
          <w:sz w:val="24"/>
          <w:szCs w:val="24"/>
        </w:rPr>
      </w:pPr>
      <w:r w:rsidRPr="00CC53B3">
        <w:rPr>
          <w:rFonts w:ascii="Times New Roman" w:hAnsi="Times New Roman" w:cs="Times New Roman"/>
          <w:b/>
          <w:sz w:val="24"/>
          <w:szCs w:val="24"/>
        </w:rPr>
        <w:t>Impact:</w:t>
      </w:r>
      <w:r w:rsidRPr="00A6028F">
        <w:rPr>
          <w:rFonts w:ascii="Times New Roman" w:hAnsi="Times New Roman" w:cs="Times New Roman"/>
          <w:sz w:val="24"/>
          <w:szCs w:val="24"/>
        </w:rPr>
        <w:t xml:space="preserve"> Impact refers to the effect that multimedia journalism has on individuals' awareness of climate change in Kwara State. </w:t>
      </w:r>
    </w:p>
    <w:p w:rsidR="00923CD0" w:rsidRDefault="00D45E6D" w:rsidP="00D45E6D">
      <w:pPr>
        <w:pStyle w:val="ListParagraph"/>
        <w:numPr>
          <w:ilvl w:val="0"/>
          <w:numId w:val="9"/>
        </w:numPr>
        <w:spacing w:line="360" w:lineRule="auto"/>
        <w:jc w:val="both"/>
        <w:rPr>
          <w:rFonts w:ascii="Times New Roman" w:hAnsi="Times New Roman" w:cs="Times New Roman"/>
          <w:sz w:val="24"/>
          <w:szCs w:val="24"/>
        </w:rPr>
      </w:pPr>
      <w:r w:rsidRPr="00C27A35">
        <w:rPr>
          <w:rFonts w:ascii="Times New Roman" w:hAnsi="Times New Roman" w:cs="Times New Roman"/>
          <w:b/>
          <w:sz w:val="24"/>
          <w:szCs w:val="24"/>
        </w:rPr>
        <w:lastRenderedPageBreak/>
        <w:t>Kwara State:</w:t>
      </w:r>
      <w:r w:rsidRPr="00C27A35">
        <w:rPr>
          <w:rFonts w:ascii="Times New Roman" w:hAnsi="Times New Roman" w:cs="Times New Roman"/>
          <w:sz w:val="24"/>
          <w:szCs w:val="24"/>
        </w:rPr>
        <w:t xml:space="preserve"> In this study, Kwara State refers to the geographical area where the research will be conducted, with particular focus on Ilorin, the state capital, and other significant urban and rural areas.</w:t>
      </w:r>
    </w:p>
    <w:p w:rsidR="00F53981" w:rsidRDefault="00D45E6D" w:rsidP="00B1153C">
      <w:pPr>
        <w:pStyle w:val="ListParagraph"/>
        <w:numPr>
          <w:ilvl w:val="0"/>
          <w:numId w:val="9"/>
        </w:numPr>
        <w:spacing w:line="360" w:lineRule="auto"/>
        <w:jc w:val="both"/>
        <w:rPr>
          <w:rFonts w:ascii="Times New Roman" w:hAnsi="Times New Roman" w:cs="Times New Roman"/>
          <w:sz w:val="24"/>
          <w:szCs w:val="24"/>
        </w:rPr>
      </w:pPr>
      <w:r w:rsidRPr="00F204DB">
        <w:rPr>
          <w:rFonts w:ascii="Times New Roman" w:hAnsi="Times New Roman" w:cs="Times New Roman"/>
          <w:b/>
          <w:sz w:val="24"/>
          <w:szCs w:val="24"/>
        </w:rPr>
        <w:t>Raising Awareness:</w:t>
      </w:r>
      <w:r w:rsidRPr="00923CD0">
        <w:rPr>
          <w:rFonts w:ascii="Times New Roman" w:hAnsi="Times New Roman" w:cs="Times New Roman"/>
          <w:sz w:val="24"/>
          <w:szCs w:val="24"/>
        </w:rPr>
        <w:t xml:space="preserve"> Raising awareness in this context means the processes by which multimedia journalism tools are used to increase the public's understanding of climate change issues, educate them on potential solutions, and motivate positive behavioral change regarding environmental sustainability. </w:t>
      </w:r>
    </w:p>
    <w:p w:rsidR="00840BE6" w:rsidRDefault="00840BE6" w:rsidP="00B1153C">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b/>
          <w:sz w:val="24"/>
          <w:szCs w:val="24"/>
        </w:rPr>
        <w:t>GHGs:</w:t>
      </w:r>
      <w:r>
        <w:rPr>
          <w:rFonts w:ascii="Times New Roman" w:hAnsi="Times New Roman" w:cs="Times New Roman"/>
          <w:sz w:val="24"/>
          <w:szCs w:val="24"/>
        </w:rPr>
        <w:t xml:space="preserve"> </w:t>
      </w:r>
      <w:r w:rsidR="00DF2582">
        <w:rPr>
          <w:rFonts w:ascii="Times New Roman" w:hAnsi="Times New Roman" w:cs="Times New Roman"/>
          <w:sz w:val="24"/>
          <w:szCs w:val="24"/>
        </w:rPr>
        <w:t>(</w:t>
      </w:r>
      <w:r>
        <w:rPr>
          <w:rFonts w:ascii="Times New Roman" w:hAnsi="Times New Roman" w:cs="Times New Roman"/>
          <w:sz w:val="24"/>
          <w:szCs w:val="24"/>
        </w:rPr>
        <w:t>G</w:t>
      </w:r>
      <w:r w:rsidR="00DF2582">
        <w:rPr>
          <w:rFonts w:ascii="Times New Roman" w:hAnsi="Times New Roman" w:cs="Times New Roman"/>
          <w:sz w:val="24"/>
          <w:szCs w:val="24"/>
        </w:rPr>
        <w:t>reen-H</w:t>
      </w:r>
      <w:r>
        <w:rPr>
          <w:rFonts w:ascii="Times New Roman" w:hAnsi="Times New Roman" w:cs="Times New Roman"/>
          <w:sz w:val="24"/>
          <w:szCs w:val="24"/>
        </w:rPr>
        <w:t>ouse Gases</w:t>
      </w:r>
      <w:r w:rsidR="00DF2582">
        <w:rPr>
          <w:rFonts w:ascii="Times New Roman" w:hAnsi="Times New Roman" w:cs="Times New Roman"/>
          <w:sz w:val="24"/>
          <w:szCs w:val="24"/>
        </w:rPr>
        <w:t xml:space="preserve">) refers to the </w:t>
      </w:r>
      <w:r w:rsidR="00DF2582" w:rsidRPr="00DF2582">
        <w:rPr>
          <w:rFonts w:ascii="Times New Roman" w:hAnsi="Times New Roman" w:cs="Times New Roman"/>
          <w:sz w:val="24"/>
          <w:szCs w:val="24"/>
        </w:rPr>
        <w:t>trap heat in the Earth's atmosphere, contributing to the greenhouse effect, which leads to global warming and climate change.</w:t>
      </w:r>
    </w:p>
    <w:p w:rsidR="00EE1CFE" w:rsidRDefault="00EE1CFE">
      <w:pPr>
        <w:rPr>
          <w:rFonts w:ascii="Times New Roman" w:hAnsi="Times New Roman" w:cs="Times New Roman"/>
          <w:sz w:val="24"/>
          <w:szCs w:val="24"/>
        </w:rPr>
      </w:pPr>
      <w:r>
        <w:rPr>
          <w:rFonts w:ascii="Times New Roman" w:hAnsi="Times New Roman" w:cs="Times New Roman"/>
          <w:sz w:val="24"/>
          <w:szCs w:val="24"/>
        </w:rPr>
        <w:br w:type="page"/>
      </w:r>
    </w:p>
    <w:p w:rsidR="00EE1CFE" w:rsidRDefault="00EE1CFE" w:rsidP="003A4F63">
      <w:pPr>
        <w:pStyle w:val="Heading1"/>
        <w:jc w:val="center"/>
      </w:pPr>
      <w:bookmarkStart w:id="20" w:name="_Toc200961365"/>
      <w:r>
        <w:lastRenderedPageBreak/>
        <w:t>CHAPTER TWO</w:t>
      </w:r>
      <w:bookmarkEnd w:id="20"/>
    </w:p>
    <w:p w:rsidR="00EE1CFE" w:rsidRDefault="00EE1CFE" w:rsidP="003A4F63">
      <w:pPr>
        <w:pStyle w:val="Heading1"/>
        <w:jc w:val="center"/>
      </w:pPr>
      <w:bookmarkStart w:id="21" w:name="_Toc200961366"/>
      <w:r>
        <w:t>LITERATURE REVIEW</w:t>
      </w:r>
      <w:bookmarkEnd w:id="21"/>
    </w:p>
    <w:p w:rsidR="00EE1CFE" w:rsidRDefault="00EE1CFE" w:rsidP="002A30C1">
      <w:pPr>
        <w:pStyle w:val="Heading1"/>
      </w:pPr>
      <w:bookmarkStart w:id="22" w:name="_Toc200961367"/>
      <w:r>
        <w:t>2.1</w:t>
      </w:r>
      <w:r>
        <w:tab/>
        <w:t>CONCEPTUAL FRAMEWORK</w:t>
      </w:r>
      <w:bookmarkEnd w:id="22"/>
    </w:p>
    <w:p w:rsidR="002968FE" w:rsidRDefault="005E313D" w:rsidP="00767EA6">
      <w:pPr>
        <w:pStyle w:val="Heading1"/>
      </w:pPr>
      <w:bookmarkStart w:id="23" w:name="_Toc200961368"/>
      <w:r w:rsidRPr="00767EA6">
        <w:rPr>
          <w:rFonts w:cs="Times New Roman"/>
        </w:rPr>
        <w:t>2.1.1</w:t>
      </w:r>
      <w:r w:rsidRPr="00767EA6">
        <w:rPr>
          <w:rFonts w:cs="Times New Roman"/>
        </w:rPr>
        <w:tab/>
      </w:r>
      <w:r w:rsidR="002968FE" w:rsidRPr="00767EA6">
        <w:t>Overview of Journalism</w:t>
      </w:r>
      <w:bookmarkEnd w:id="23"/>
    </w:p>
    <w:p w:rsidR="008605A7" w:rsidRDefault="008605A7" w:rsidP="00620378">
      <w:pPr>
        <w:spacing w:line="360" w:lineRule="auto"/>
        <w:ind w:firstLine="720"/>
        <w:jc w:val="both"/>
        <w:rPr>
          <w:rFonts w:ascii="Times New Roman" w:hAnsi="Times New Roman" w:cs="Times New Roman"/>
          <w:sz w:val="24"/>
        </w:rPr>
      </w:pPr>
      <w:r>
        <w:rPr>
          <w:rFonts w:ascii="Times New Roman" w:hAnsi="Times New Roman" w:cs="Times New Roman"/>
          <w:sz w:val="24"/>
        </w:rPr>
        <w:t>Akinfeleye (2019</w:t>
      </w:r>
      <w:r w:rsidR="005C6EFE" w:rsidRPr="005C6EFE">
        <w:rPr>
          <w:rFonts w:ascii="Times New Roman" w:hAnsi="Times New Roman" w:cs="Times New Roman"/>
          <w:sz w:val="24"/>
        </w:rPr>
        <w:t xml:space="preserve">) sees journalism as a profession, vocation or occupation requiring advanced education, training and involving intellectual skills. Thus implies that the journalist has to be skillful on the job of collecting, writing and publishing news. Journalism is the profession of writing, communicating, formally employed by publications and broadcasters, a journalist is expected to use facts to describe events, ideas and issues that are relevant to the public, journalist is known as news analyst, reporter and correspondent who gathers information, and disseminate it so that the society remains informed about local, state, national and international events. </w:t>
      </w:r>
    </w:p>
    <w:p w:rsidR="00767EA6" w:rsidRDefault="00E21FB9" w:rsidP="00620378">
      <w:pPr>
        <w:spacing w:line="360" w:lineRule="auto"/>
        <w:ind w:firstLine="720"/>
        <w:jc w:val="both"/>
        <w:rPr>
          <w:rFonts w:ascii="Times New Roman" w:hAnsi="Times New Roman" w:cs="Times New Roman"/>
          <w:sz w:val="24"/>
        </w:rPr>
      </w:pPr>
      <w:r>
        <w:rPr>
          <w:rFonts w:ascii="Times New Roman" w:hAnsi="Times New Roman" w:cs="Times New Roman"/>
          <w:sz w:val="24"/>
        </w:rPr>
        <w:t>Ike (201</w:t>
      </w:r>
      <w:r w:rsidR="005C6EFE" w:rsidRPr="005C6EFE">
        <w:rPr>
          <w:rFonts w:ascii="Times New Roman" w:hAnsi="Times New Roman" w:cs="Times New Roman"/>
          <w:sz w:val="24"/>
        </w:rPr>
        <w:t>5) describes journalism as the trades technique or profession of reporting news for the pub</w:t>
      </w:r>
      <w:r w:rsidR="007C4CD5">
        <w:rPr>
          <w:rFonts w:ascii="Times New Roman" w:hAnsi="Times New Roman" w:cs="Times New Roman"/>
          <w:sz w:val="24"/>
        </w:rPr>
        <w:t>lic by various means. Sambe (2018</w:t>
      </w:r>
      <w:r w:rsidR="005C6EFE" w:rsidRPr="005C6EFE">
        <w:rPr>
          <w:rFonts w:ascii="Times New Roman" w:hAnsi="Times New Roman" w:cs="Times New Roman"/>
          <w:sz w:val="24"/>
        </w:rPr>
        <w:t>) says “Journalism is a report of things as they appear at the moment of writing, not a definitive study of a situation”. Sobowale believes that “a journalist is anyone who has undergone either formal or on-the-job training in the art of journalism and is competent to perform jo</w:t>
      </w:r>
      <w:r w:rsidR="00BC7421">
        <w:rPr>
          <w:rFonts w:ascii="Times New Roman" w:hAnsi="Times New Roman" w:cs="Times New Roman"/>
          <w:sz w:val="24"/>
        </w:rPr>
        <w:t>urnalistic functions” David (201</w:t>
      </w:r>
      <w:r w:rsidR="005C6EFE" w:rsidRPr="005C6EFE">
        <w:rPr>
          <w:rFonts w:ascii="Times New Roman" w:hAnsi="Times New Roman" w:cs="Times New Roman"/>
          <w:sz w:val="24"/>
        </w:rPr>
        <w:t>1).</w:t>
      </w:r>
    </w:p>
    <w:p w:rsidR="00471C2C" w:rsidRDefault="00471C2C" w:rsidP="00620378">
      <w:pPr>
        <w:spacing w:line="360" w:lineRule="auto"/>
        <w:ind w:firstLine="720"/>
        <w:jc w:val="both"/>
        <w:rPr>
          <w:rFonts w:ascii="Times New Roman" w:hAnsi="Times New Roman" w:cs="Times New Roman"/>
          <w:sz w:val="24"/>
        </w:rPr>
      </w:pPr>
      <w:r w:rsidRPr="00471C2C">
        <w:rPr>
          <w:rFonts w:ascii="Times New Roman" w:hAnsi="Times New Roman" w:cs="Times New Roman"/>
          <w:sz w:val="24"/>
        </w:rPr>
        <w:t>There are certain qualities that enables a journalist to function effectively, among such q</w:t>
      </w:r>
      <w:r>
        <w:rPr>
          <w:rFonts w:ascii="Times New Roman" w:hAnsi="Times New Roman" w:cs="Times New Roman"/>
          <w:sz w:val="24"/>
        </w:rPr>
        <w:t>ualities according to David (202</w:t>
      </w:r>
      <w:r w:rsidR="003E38DB">
        <w:rPr>
          <w:rFonts w:ascii="Times New Roman" w:hAnsi="Times New Roman" w:cs="Times New Roman"/>
          <w:sz w:val="24"/>
        </w:rPr>
        <w:t>1</w:t>
      </w:r>
      <w:r w:rsidRPr="00471C2C">
        <w:rPr>
          <w:rFonts w:ascii="Times New Roman" w:hAnsi="Times New Roman" w:cs="Times New Roman"/>
          <w:sz w:val="24"/>
        </w:rPr>
        <w:t xml:space="preserve">) are; Interest </w:t>
      </w:r>
      <w:r w:rsidR="003E38DB">
        <w:rPr>
          <w:rFonts w:ascii="Times New Roman" w:hAnsi="Times New Roman" w:cs="Times New Roman"/>
          <w:sz w:val="24"/>
        </w:rPr>
        <w:t>in his job and in the people,</w:t>
      </w:r>
      <w:r w:rsidRPr="00471C2C">
        <w:rPr>
          <w:rFonts w:ascii="Times New Roman" w:hAnsi="Times New Roman" w:cs="Times New Roman"/>
          <w:sz w:val="24"/>
        </w:rPr>
        <w:t xml:space="preserve"> which enhance his performance for the fact that he sees his job as a calling and places his interest for the job in the masses he serves above his limited self-interest</w:t>
      </w:r>
      <w:r w:rsidR="00121828" w:rsidRPr="00121828">
        <w:rPr>
          <w:rFonts w:ascii="Times New Roman" w:hAnsi="Times New Roman" w:cs="Times New Roman"/>
          <w:sz w:val="24"/>
        </w:rPr>
        <w:t xml:space="preserve"> </w:t>
      </w:r>
      <w:r w:rsidR="00121828">
        <w:rPr>
          <w:rFonts w:ascii="Times New Roman" w:hAnsi="Times New Roman" w:cs="Times New Roman"/>
          <w:sz w:val="24"/>
        </w:rPr>
        <w:t xml:space="preserve">Menche (2013) as cited in David (2021), asserted that </w:t>
      </w:r>
      <w:r w:rsidRPr="00471C2C">
        <w:rPr>
          <w:rFonts w:ascii="Times New Roman" w:hAnsi="Times New Roman" w:cs="Times New Roman"/>
          <w:sz w:val="24"/>
        </w:rPr>
        <w:t xml:space="preserve"> journalist is expected to have an inquisitive nature which creates an urge in him/her to </w:t>
      </w:r>
      <w:r w:rsidR="003E38DB">
        <w:rPr>
          <w:rFonts w:ascii="Times New Roman" w:hAnsi="Times New Roman" w:cs="Times New Roman"/>
          <w:sz w:val="24"/>
        </w:rPr>
        <w:t xml:space="preserve">know and tell others </w:t>
      </w:r>
      <w:r w:rsidRPr="00471C2C">
        <w:rPr>
          <w:rFonts w:ascii="Times New Roman" w:hAnsi="Times New Roman" w:cs="Times New Roman"/>
          <w:sz w:val="24"/>
        </w:rPr>
        <w:t>Creative imagination is also considered an essential quality that the journalist must have in order to be able to provide original idea</w:t>
      </w:r>
      <w:r w:rsidR="0032466E">
        <w:rPr>
          <w:rFonts w:ascii="Times New Roman" w:hAnsi="Times New Roman" w:cs="Times New Roman"/>
          <w:sz w:val="24"/>
        </w:rPr>
        <w:t>.</w:t>
      </w:r>
    </w:p>
    <w:p w:rsidR="0032466E" w:rsidRDefault="0032466E" w:rsidP="00620378">
      <w:pPr>
        <w:spacing w:line="360" w:lineRule="auto"/>
        <w:ind w:firstLine="720"/>
        <w:jc w:val="both"/>
        <w:rPr>
          <w:rFonts w:ascii="Times New Roman" w:hAnsi="Times New Roman" w:cs="Times New Roman"/>
          <w:sz w:val="24"/>
        </w:rPr>
      </w:pPr>
      <w:r w:rsidRPr="0032466E">
        <w:rPr>
          <w:rFonts w:ascii="Times New Roman" w:hAnsi="Times New Roman" w:cs="Times New Roman"/>
          <w:sz w:val="24"/>
        </w:rPr>
        <w:t>Creative ima</w:t>
      </w:r>
      <w:r>
        <w:rPr>
          <w:rFonts w:ascii="Times New Roman" w:hAnsi="Times New Roman" w:cs="Times New Roman"/>
          <w:sz w:val="24"/>
        </w:rPr>
        <w:t>gination according to David (201</w:t>
      </w:r>
      <w:r w:rsidRPr="0032466E">
        <w:rPr>
          <w:rFonts w:ascii="Times New Roman" w:hAnsi="Times New Roman" w:cs="Times New Roman"/>
          <w:sz w:val="24"/>
        </w:rPr>
        <w:t xml:space="preserve">1) implies the journalist’s ability to visualize new and original ways of solving problems others believe are not </w:t>
      </w:r>
      <w:r w:rsidR="00A155E1" w:rsidRPr="0032466E">
        <w:rPr>
          <w:rFonts w:ascii="Times New Roman" w:hAnsi="Times New Roman" w:cs="Times New Roman"/>
          <w:sz w:val="24"/>
        </w:rPr>
        <w:t>soluble</w:t>
      </w:r>
      <w:r w:rsidRPr="0032466E">
        <w:rPr>
          <w:rFonts w:ascii="Times New Roman" w:hAnsi="Times New Roman" w:cs="Times New Roman"/>
          <w:sz w:val="24"/>
        </w:rPr>
        <w:t xml:space="preserve"> and handling situations that appear quiet complex. The journalist requires the qualities in is </w:t>
      </w:r>
      <w:r w:rsidRPr="0032466E">
        <w:rPr>
          <w:rFonts w:ascii="Times New Roman" w:hAnsi="Times New Roman" w:cs="Times New Roman"/>
          <w:sz w:val="24"/>
        </w:rPr>
        <w:lastRenderedPageBreak/>
        <w:t>arduous task of digging up facts that people intentionally suppress. Jour</w:t>
      </w:r>
      <w:r w:rsidR="00A155E1">
        <w:rPr>
          <w:rFonts w:ascii="Times New Roman" w:hAnsi="Times New Roman" w:cs="Times New Roman"/>
          <w:sz w:val="24"/>
        </w:rPr>
        <w:t>nalist according to Sonaike (2017) as quoted in David, Imeh (202</w:t>
      </w:r>
      <w:r w:rsidRPr="0032466E">
        <w:rPr>
          <w:rFonts w:ascii="Times New Roman" w:hAnsi="Times New Roman" w:cs="Times New Roman"/>
          <w:sz w:val="24"/>
        </w:rPr>
        <w:t>1, p.4) is his ability to nose for news that enables him to know news potentials of an event, casual dues to important information, related events and a number of facts concerning the same subject</w:t>
      </w:r>
      <w:r w:rsidR="009E6020">
        <w:rPr>
          <w:rFonts w:ascii="Times New Roman" w:hAnsi="Times New Roman" w:cs="Times New Roman"/>
          <w:sz w:val="24"/>
        </w:rPr>
        <w:t xml:space="preserve"> matters. Akinfeleye, Ralph (</w:t>
      </w:r>
      <w:r w:rsidRPr="0032466E">
        <w:rPr>
          <w:rFonts w:ascii="Times New Roman" w:hAnsi="Times New Roman" w:cs="Times New Roman"/>
          <w:sz w:val="24"/>
        </w:rPr>
        <w:t>2</w:t>
      </w:r>
      <w:r w:rsidR="009E6020">
        <w:rPr>
          <w:rFonts w:ascii="Times New Roman" w:hAnsi="Times New Roman" w:cs="Times New Roman"/>
          <w:sz w:val="24"/>
        </w:rPr>
        <w:t>009</w:t>
      </w:r>
      <w:r w:rsidRPr="0032466E">
        <w:rPr>
          <w:rFonts w:ascii="Times New Roman" w:hAnsi="Times New Roman" w:cs="Times New Roman"/>
          <w:sz w:val="24"/>
        </w:rPr>
        <w:t>) as cited in David Imeh (20</w:t>
      </w:r>
      <w:r w:rsidR="009E6020">
        <w:rPr>
          <w:rFonts w:ascii="Times New Roman" w:hAnsi="Times New Roman" w:cs="Times New Roman"/>
          <w:sz w:val="24"/>
        </w:rPr>
        <w:t>11</w:t>
      </w:r>
      <w:r w:rsidRPr="0032466E">
        <w:rPr>
          <w:rFonts w:ascii="Times New Roman" w:hAnsi="Times New Roman" w:cs="Times New Roman"/>
          <w:sz w:val="24"/>
        </w:rPr>
        <w:t>) also considers news judgment as an important quality that enables the journalist to perform his job effectively. Courage and perseverance are also an essential quality of a journalist because the journalist needs boldness to enable him to put across some penetrating questions to some kinds of persons or visit some places. A journalist must always be ready and open, willing to learn and experiment new approaches and ways. He must always return from his news beat with a publishable news story.</w:t>
      </w:r>
    </w:p>
    <w:p w:rsidR="009E6020" w:rsidRPr="005C6EFE" w:rsidRDefault="009E6020" w:rsidP="00620378">
      <w:pPr>
        <w:spacing w:line="360" w:lineRule="auto"/>
        <w:ind w:firstLine="720"/>
        <w:jc w:val="both"/>
        <w:rPr>
          <w:rFonts w:ascii="Times New Roman" w:hAnsi="Times New Roman" w:cs="Times New Roman"/>
          <w:sz w:val="24"/>
        </w:rPr>
      </w:pPr>
      <w:r w:rsidRPr="009E6020">
        <w:rPr>
          <w:rFonts w:ascii="Times New Roman" w:hAnsi="Times New Roman" w:cs="Times New Roman"/>
          <w:sz w:val="24"/>
        </w:rPr>
        <w:t>A sense of commitment on the part of the journalist makes him dependable. Integrity and discipline, these are ingredients of personal ethics, a sense of integrity and self-discipline will enable the journalist steadily work at a task until it is accomplished. This integrity will win both confidence of news sources and professional colleagues. Every profession of repute has its practitioner’s code of ethics that guide the conduct of members in the performance of their duties. Journalistic ethics have been established all over the world both by members of the profession and media organization. In Nigeria, the Press Organization (NPO) has a code of conduct that every journalist must adhere to. This code of conduct deals with what is right or wrong and dispute stipulates punishment for violators, notwithstanding, the availability of code of conduct of journalism in Nigeria is still riddled with many ethical problems.</w:t>
      </w:r>
    </w:p>
    <w:p w:rsidR="00B65B33" w:rsidRDefault="00767EA6" w:rsidP="00767EA6">
      <w:pPr>
        <w:pStyle w:val="Heading1"/>
      </w:pPr>
      <w:bookmarkStart w:id="24" w:name="_Toc200961369"/>
      <w:r>
        <w:t>2.1.2</w:t>
      </w:r>
      <w:r>
        <w:tab/>
      </w:r>
      <w:r w:rsidR="000A6F32">
        <w:t>Concept</w:t>
      </w:r>
      <w:r w:rsidR="002968FE" w:rsidRPr="00767EA6">
        <w:t xml:space="preserve"> of Multimedia</w:t>
      </w:r>
      <w:bookmarkEnd w:id="24"/>
      <w:r w:rsidR="002968FE" w:rsidRPr="00767EA6">
        <w:t xml:space="preserve"> </w:t>
      </w:r>
    </w:p>
    <w:p w:rsidR="00C720B9" w:rsidRPr="00C720B9" w:rsidRDefault="00C720B9" w:rsidP="00C720B9">
      <w:pPr>
        <w:spacing w:line="360" w:lineRule="auto"/>
        <w:ind w:firstLine="720"/>
        <w:jc w:val="both"/>
        <w:rPr>
          <w:rFonts w:ascii="Times New Roman" w:hAnsi="Times New Roman" w:cs="Times New Roman"/>
          <w:sz w:val="24"/>
        </w:rPr>
      </w:pPr>
      <w:r w:rsidRPr="00E8643E">
        <w:rPr>
          <w:rFonts w:ascii="Times New Roman" w:hAnsi="Times New Roman" w:cs="Times New Roman"/>
          <w:bCs/>
          <w:sz w:val="24"/>
        </w:rPr>
        <w:t>Multimedia</w:t>
      </w:r>
      <w:r w:rsidRPr="00E8643E">
        <w:rPr>
          <w:rFonts w:ascii="Times New Roman" w:hAnsi="Times New Roman" w:cs="Times New Roman"/>
          <w:sz w:val="24"/>
        </w:rPr>
        <w:t xml:space="preserve"> i</w:t>
      </w:r>
      <w:r w:rsidRPr="00C720B9">
        <w:rPr>
          <w:rFonts w:ascii="Times New Roman" w:hAnsi="Times New Roman" w:cs="Times New Roman"/>
          <w:sz w:val="24"/>
        </w:rPr>
        <w:t>s a term that combines “multi,” meaning many, and “media,” which refers to channels of communication or forms of content. It signifies the</w:t>
      </w:r>
      <w:r w:rsidR="009807FF">
        <w:rPr>
          <w:rFonts w:ascii="Times New Roman" w:hAnsi="Times New Roman" w:cs="Times New Roman"/>
          <w:sz w:val="24"/>
        </w:rPr>
        <w:t xml:space="preserve"> use of multiple forms of media </w:t>
      </w:r>
      <w:r w:rsidRPr="00C720B9">
        <w:rPr>
          <w:rFonts w:ascii="Times New Roman" w:hAnsi="Times New Roman" w:cs="Times New Roman"/>
          <w:sz w:val="24"/>
        </w:rPr>
        <w:t>such as text, graphics, images, audio, video, anim</w:t>
      </w:r>
      <w:r w:rsidR="009807FF">
        <w:rPr>
          <w:rFonts w:ascii="Times New Roman" w:hAnsi="Times New Roman" w:cs="Times New Roman"/>
          <w:sz w:val="24"/>
        </w:rPr>
        <w:t xml:space="preserve">ation, and interactivity </w:t>
      </w:r>
      <w:r w:rsidRPr="00C720B9">
        <w:rPr>
          <w:rFonts w:ascii="Times New Roman" w:hAnsi="Times New Roman" w:cs="Times New Roman"/>
          <w:sz w:val="24"/>
        </w:rPr>
        <w:t xml:space="preserve">within a single platform or presentation to deliver information or create an engaging </w:t>
      </w:r>
      <w:r w:rsidRPr="00C720B9">
        <w:rPr>
          <w:rFonts w:ascii="Times New Roman" w:hAnsi="Times New Roman" w:cs="Times New Roman"/>
          <w:sz w:val="24"/>
        </w:rPr>
        <w:lastRenderedPageBreak/>
        <w:t>experience (Vaughan, 2013). Unlike traditional single-medium formats, multimedia integrates various types of content to enhance user engagement and comprehension.</w:t>
      </w:r>
    </w:p>
    <w:p w:rsidR="00C720B9" w:rsidRPr="00C720B9" w:rsidRDefault="00C720B9" w:rsidP="00C720B9">
      <w:pPr>
        <w:spacing w:line="360" w:lineRule="auto"/>
        <w:ind w:firstLine="720"/>
        <w:jc w:val="both"/>
        <w:rPr>
          <w:rFonts w:ascii="Times New Roman" w:hAnsi="Times New Roman" w:cs="Times New Roman"/>
          <w:sz w:val="24"/>
        </w:rPr>
      </w:pPr>
      <w:r w:rsidRPr="00C720B9">
        <w:rPr>
          <w:rFonts w:ascii="Times New Roman" w:hAnsi="Times New Roman" w:cs="Times New Roman"/>
          <w:sz w:val="24"/>
        </w:rPr>
        <w:t>In general terms, multimedia can be defined as a technology-driven communication method that merges several types of media to effectively convey a message. According to Mayer (2005), multimedia involves the combination of visual and auditory elements, particularly in educational settings, to enhance learning outcomes by appealing to multiple senses simultaneously. This dynamic approach makes multimedia highly versatile and adaptable to various fields, such as education, journalism, advertising, entertainment, and healthcare.</w:t>
      </w:r>
    </w:p>
    <w:p w:rsidR="00C720B9" w:rsidRPr="00C720B9" w:rsidRDefault="00C720B9" w:rsidP="00C720B9">
      <w:pPr>
        <w:spacing w:line="360" w:lineRule="auto"/>
        <w:ind w:firstLine="720"/>
        <w:jc w:val="both"/>
        <w:rPr>
          <w:rFonts w:ascii="Times New Roman" w:hAnsi="Times New Roman" w:cs="Times New Roman"/>
          <w:sz w:val="24"/>
        </w:rPr>
      </w:pPr>
      <w:r w:rsidRPr="00C720B9">
        <w:rPr>
          <w:rFonts w:ascii="Times New Roman" w:hAnsi="Times New Roman" w:cs="Times New Roman"/>
          <w:sz w:val="24"/>
        </w:rPr>
        <w:t xml:space="preserve">One key characteristic of multimedia </w:t>
      </w:r>
      <w:r w:rsidRPr="00E8643E">
        <w:rPr>
          <w:rFonts w:ascii="Times New Roman" w:hAnsi="Times New Roman" w:cs="Times New Roman"/>
          <w:sz w:val="24"/>
        </w:rPr>
        <w:t xml:space="preserve">is </w:t>
      </w:r>
      <w:r w:rsidRPr="00E8643E">
        <w:rPr>
          <w:rFonts w:ascii="Times New Roman" w:hAnsi="Times New Roman" w:cs="Times New Roman"/>
          <w:bCs/>
          <w:sz w:val="24"/>
        </w:rPr>
        <w:t>interactivity</w:t>
      </w:r>
      <w:r w:rsidRPr="00E8643E">
        <w:rPr>
          <w:rFonts w:ascii="Times New Roman" w:hAnsi="Times New Roman" w:cs="Times New Roman"/>
          <w:sz w:val="24"/>
        </w:rPr>
        <w:t>, which</w:t>
      </w:r>
      <w:r w:rsidRPr="00C720B9">
        <w:rPr>
          <w:rFonts w:ascii="Times New Roman" w:hAnsi="Times New Roman" w:cs="Times New Roman"/>
          <w:sz w:val="24"/>
        </w:rPr>
        <w:t xml:space="preserve"> enables users to interact with the content, controlling the pace and direction of their experience. This feature distinguishes multimedia from static media like printed books or posters. Interactivity not only enriches user engagement but also fosters deeper understanding, especially in non-linear content delivery systems such as e-learning platforms or video games (Sharma &amp; Sharma, 2016).</w:t>
      </w:r>
    </w:p>
    <w:p w:rsidR="00C720B9" w:rsidRPr="00C720B9" w:rsidRDefault="00C720B9" w:rsidP="00C720B9">
      <w:pPr>
        <w:spacing w:line="360" w:lineRule="auto"/>
        <w:ind w:firstLine="720"/>
        <w:jc w:val="both"/>
        <w:rPr>
          <w:rFonts w:ascii="Times New Roman" w:hAnsi="Times New Roman" w:cs="Times New Roman"/>
          <w:sz w:val="24"/>
        </w:rPr>
      </w:pPr>
      <w:r w:rsidRPr="00C720B9">
        <w:rPr>
          <w:rFonts w:ascii="Times New Roman" w:hAnsi="Times New Roman" w:cs="Times New Roman"/>
          <w:sz w:val="24"/>
        </w:rPr>
        <w:t>Multimedia can be categorized based on its application:</w:t>
      </w:r>
    </w:p>
    <w:p w:rsidR="00C720B9" w:rsidRPr="00C720B9" w:rsidRDefault="00C720B9" w:rsidP="00C720B9">
      <w:pPr>
        <w:numPr>
          <w:ilvl w:val="0"/>
          <w:numId w:val="11"/>
        </w:numPr>
        <w:spacing w:line="360" w:lineRule="auto"/>
        <w:jc w:val="both"/>
        <w:rPr>
          <w:rFonts w:ascii="Times New Roman" w:hAnsi="Times New Roman" w:cs="Times New Roman"/>
          <w:sz w:val="24"/>
        </w:rPr>
      </w:pPr>
      <w:r w:rsidRPr="00C720B9">
        <w:rPr>
          <w:rFonts w:ascii="Times New Roman" w:hAnsi="Times New Roman" w:cs="Times New Roman"/>
          <w:b/>
          <w:bCs/>
          <w:sz w:val="24"/>
        </w:rPr>
        <w:t>Linear Multimedia</w:t>
      </w:r>
      <w:r w:rsidRPr="00C720B9">
        <w:rPr>
          <w:rFonts w:ascii="Times New Roman" w:hAnsi="Times New Roman" w:cs="Times New Roman"/>
          <w:sz w:val="24"/>
        </w:rPr>
        <w:t>: This form delivers content in a fixed sequence without user interaction, such as a movie or a slideshow.</w:t>
      </w:r>
    </w:p>
    <w:p w:rsidR="00C720B9" w:rsidRPr="00C720B9" w:rsidRDefault="00C720B9" w:rsidP="00C720B9">
      <w:pPr>
        <w:numPr>
          <w:ilvl w:val="0"/>
          <w:numId w:val="11"/>
        </w:numPr>
        <w:spacing w:line="360" w:lineRule="auto"/>
        <w:jc w:val="both"/>
        <w:rPr>
          <w:rFonts w:ascii="Times New Roman" w:hAnsi="Times New Roman" w:cs="Times New Roman"/>
          <w:sz w:val="24"/>
        </w:rPr>
      </w:pPr>
      <w:r w:rsidRPr="00C720B9">
        <w:rPr>
          <w:rFonts w:ascii="Times New Roman" w:hAnsi="Times New Roman" w:cs="Times New Roman"/>
          <w:b/>
          <w:bCs/>
          <w:sz w:val="24"/>
        </w:rPr>
        <w:t>Non-Linear Multimedia</w:t>
      </w:r>
      <w:r w:rsidRPr="00C720B9">
        <w:rPr>
          <w:rFonts w:ascii="Times New Roman" w:hAnsi="Times New Roman" w:cs="Times New Roman"/>
          <w:sz w:val="24"/>
        </w:rPr>
        <w:t>: This type allows user control and interaction, such as websites, mobile apps, or virtual reality environments.</w:t>
      </w:r>
    </w:p>
    <w:p w:rsidR="00C720B9" w:rsidRPr="00C720B9" w:rsidRDefault="00C720B9" w:rsidP="00C720B9">
      <w:pPr>
        <w:spacing w:line="360" w:lineRule="auto"/>
        <w:ind w:firstLine="720"/>
        <w:jc w:val="both"/>
        <w:rPr>
          <w:rFonts w:ascii="Times New Roman" w:hAnsi="Times New Roman" w:cs="Times New Roman"/>
          <w:sz w:val="24"/>
        </w:rPr>
      </w:pPr>
      <w:r w:rsidRPr="00C720B9">
        <w:rPr>
          <w:rFonts w:ascii="Times New Roman" w:hAnsi="Times New Roman" w:cs="Times New Roman"/>
          <w:sz w:val="24"/>
        </w:rPr>
        <w:t>In journalism, for example, multimedia plays a vital role in enhancing storytelling by integrating text, images, videos, and infographics on digital platforms. Similarly, in education, multimedia tools like interactive videos and simulations create immersive learning environments that cater to diverse learning styles (Mayer, 2005).</w:t>
      </w:r>
    </w:p>
    <w:p w:rsidR="00C720B9" w:rsidRPr="00C720B9" w:rsidRDefault="00C720B9" w:rsidP="00C720B9">
      <w:pPr>
        <w:spacing w:line="360" w:lineRule="auto"/>
        <w:ind w:firstLine="720"/>
        <w:jc w:val="both"/>
        <w:rPr>
          <w:rFonts w:ascii="Times New Roman" w:hAnsi="Times New Roman" w:cs="Times New Roman"/>
          <w:sz w:val="24"/>
        </w:rPr>
      </w:pPr>
      <w:r w:rsidRPr="00C720B9">
        <w:rPr>
          <w:rFonts w:ascii="Times New Roman" w:hAnsi="Times New Roman" w:cs="Times New Roman"/>
          <w:sz w:val="24"/>
        </w:rPr>
        <w:lastRenderedPageBreak/>
        <w:t>In the corporate world, multimedia is employed extensively in marketing and advertising. Campaigns use a mix of video, audio, and animations to captivate audiences and deliver messages more effectively. Furthermore, multimedia presentations are now standard in business communication, providing visually engaging ways to share ideas and data (Vaughan, 2013).</w:t>
      </w:r>
    </w:p>
    <w:p w:rsidR="00C720B9" w:rsidRDefault="00C720B9" w:rsidP="003D62B2">
      <w:pPr>
        <w:spacing w:line="360" w:lineRule="auto"/>
        <w:ind w:firstLine="720"/>
        <w:jc w:val="both"/>
        <w:rPr>
          <w:rFonts w:ascii="Times New Roman" w:hAnsi="Times New Roman" w:cs="Times New Roman"/>
          <w:sz w:val="24"/>
        </w:rPr>
      </w:pPr>
      <w:r w:rsidRPr="00C720B9">
        <w:rPr>
          <w:rFonts w:ascii="Times New Roman" w:hAnsi="Times New Roman" w:cs="Times New Roman"/>
          <w:sz w:val="24"/>
        </w:rPr>
        <w:t>The entertainment industry exemplifies the power of multimedia through video games, virtual reality, and digital storytelling. These applications create immersive environments that engage users through a blend of visual, auditory, and tactile stimuli. The healthcare sector also benefits from multimedia, employing interactive applications for patient education, virtual surgeries, and medical training.</w:t>
      </w:r>
    </w:p>
    <w:p w:rsidR="00BB60B8" w:rsidRDefault="003D62B2" w:rsidP="00AB4BC1">
      <w:pPr>
        <w:spacing w:line="360" w:lineRule="auto"/>
        <w:ind w:firstLine="720"/>
        <w:jc w:val="both"/>
        <w:rPr>
          <w:rFonts w:ascii="Times New Roman" w:hAnsi="Times New Roman" w:cs="Times New Roman"/>
          <w:sz w:val="24"/>
        </w:rPr>
      </w:pPr>
      <w:r w:rsidRPr="00C720B9">
        <w:rPr>
          <w:rFonts w:ascii="Times New Roman" w:hAnsi="Times New Roman" w:cs="Times New Roman"/>
          <w:sz w:val="24"/>
        </w:rPr>
        <w:t>The evolution of multimedia has been fueled by advancements in digital technologies.</w:t>
      </w:r>
      <w:r>
        <w:rPr>
          <w:rFonts w:ascii="Times New Roman" w:hAnsi="Times New Roman" w:cs="Times New Roman"/>
          <w:sz w:val="24"/>
        </w:rPr>
        <w:t xml:space="preserve"> </w:t>
      </w:r>
      <w:r w:rsidR="00B91146" w:rsidRPr="00AB4BC1">
        <w:rPr>
          <w:rFonts w:ascii="Times New Roman" w:hAnsi="Times New Roman" w:cs="Times New Roman"/>
          <w:sz w:val="24"/>
        </w:rPr>
        <w:t>Multimedia has developed an unavoidable fragment of any performance. It has originate a diversity of presentations right from entertaining to education. The development of internet has also enlarged the request for multimedia content. Multimedia is the media that uses numerous forms of information contented and information processing (e.g. text, audio, graphics, animation, and video interactivity) to inform or entertain the user. Multimedia also mentions to the use of electronic media to store and knowledge multimedia content. Multimedia is alike to traditional varied media in fine art, but with a broader opportunity. The term “rich media” is equal for interactive multimedia.</w:t>
      </w:r>
    </w:p>
    <w:p w:rsidR="00410BB4" w:rsidRPr="003D62B2" w:rsidRDefault="003D62B2" w:rsidP="003D62B2">
      <w:pPr>
        <w:spacing w:line="360" w:lineRule="auto"/>
        <w:jc w:val="both"/>
        <w:rPr>
          <w:rFonts w:ascii="Times New Roman" w:hAnsi="Times New Roman" w:cs="Times New Roman"/>
          <w:b/>
          <w:sz w:val="24"/>
        </w:rPr>
      </w:pPr>
      <w:r w:rsidRPr="003D62B2">
        <w:rPr>
          <w:rFonts w:ascii="Times New Roman" w:hAnsi="Times New Roman" w:cs="Times New Roman"/>
          <w:b/>
          <w:sz w:val="24"/>
        </w:rPr>
        <w:t>Elements of Multimedia:</w:t>
      </w:r>
    </w:p>
    <w:p w:rsidR="003D62B2" w:rsidRDefault="00410BB4" w:rsidP="003D62B2">
      <w:pPr>
        <w:pStyle w:val="ListParagraph"/>
        <w:numPr>
          <w:ilvl w:val="0"/>
          <w:numId w:val="12"/>
        </w:numPr>
        <w:spacing w:line="360" w:lineRule="auto"/>
        <w:jc w:val="both"/>
        <w:rPr>
          <w:rFonts w:ascii="Times New Roman" w:hAnsi="Times New Roman" w:cs="Times New Roman"/>
          <w:sz w:val="24"/>
        </w:rPr>
      </w:pPr>
      <w:r w:rsidRPr="003D62B2">
        <w:rPr>
          <w:rFonts w:ascii="Times New Roman" w:hAnsi="Times New Roman" w:cs="Times New Roman"/>
          <w:sz w:val="24"/>
        </w:rPr>
        <w:t xml:space="preserve">Text </w:t>
      </w:r>
    </w:p>
    <w:p w:rsidR="003D62B2" w:rsidRDefault="00410BB4" w:rsidP="003D62B2">
      <w:pPr>
        <w:pStyle w:val="ListParagraph"/>
        <w:numPr>
          <w:ilvl w:val="0"/>
          <w:numId w:val="12"/>
        </w:numPr>
        <w:spacing w:line="360" w:lineRule="auto"/>
        <w:jc w:val="both"/>
        <w:rPr>
          <w:rFonts w:ascii="Times New Roman" w:hAnsi="Times New Roman" w:cs="Times New Roman"/>
          <w:sz w:val="24"/>
        </w:rPr>
      </w:pPr>
      <w:r w:rsidRPr="003D62B2">
        <w:rPr>
          <w:rFonts w:ascii="Times New Roman" w:hAnsi="Times New Roman" w:cs="Times New Roman"/>
          <w:sz w:val="24"/>
        </w:rPr>
        <w:t>Graphics</w:t>
      </w:r>
    </w:p>
    <w:p w:rsidR="003D62B2" w:rsidRDefault="00410BB4" w:rsidP="003D62B2">
      <w:pPr>
        <w:pStyle w:val="ListParagraph"/>
        <w:numPr>
          <w:ilvl w:val="0"/>
          <w:numId w:val="12"/>
        </w:numPr>
        <w:spacing w:line="360" w:lineRule="auto"/>
        <w:jc w:val="both"/>
        <w:rPr>
          <w:rFonts w:ascii="Times New Roman" w:hAnsi="Times New Roman" w:cs="Times New Roman"/>
          <w:sz w:val="24"/>
        </w:rPr>
      </w:pPr>
      <w:r w:rsidRPr="003D62B2">
        <w:rPr>
          <w:rFonts w:ascii="Times New Roman" w:hAnsi="Times New Roman" w:cs="Times New Roman"/>
          <w:sz w:val="24"/>
        </w:rPr>
        <w:t>Audio</w:t>
      </w:r>
    </w:p>
    <w:p w:rsidR="003D62B2" w:rsidRDefault="00410BB4" w:rsidP="003D62B2">
      <w:pPr>
        <w:pStyle w:val="ListParagraph"/>
        <w:numPr>
          <w:ilvl w:val="0"/>
          <w:numId w:val="12"/>
        </w:numPr>
        <w:spacing w:line="360" w:lineRule="auto"/>
        <w:jc w:val="both"/>
        <w:rPr>
          <w:rFonts w:ascii="Times New Roman" w:hAnsi="Times New Roman" w:cs="Times New Roman"/>
          <w:sz w:val="24"/>
        </w:rPr>
      </w:pPr>
      <w:r w:rsidRPr="003D62B2">
        <w:rPr>
          <w:rFonts w:ascii="Times New Roman" w:hAnsi="Times New Roman" w:cs="Times New Roman"/>
          <w:sz w:val="24"/>
        </w:rPr>
        <w:t>Video</w:t>
      </w:r>
    </w:p>
    <w:p w:rsidR="003D62B2" w:rsidRDefault="00410BB4" w:rsidP="003D62B2">
      <w:pPr>
        <w:pStyle w:val="ListParagraph"/>
        <w:numPr>
          <w:ilvl w:val="0"/>
          <w:numId w:val="12"/>
        </w:numPr>
        <w:spacing w:line="360" w:lineRule="auto"/>
        <w:jc w:val="both"/>
        <w:rPr>
          <w:rFonts w:ascii="Times New Roman" w:hAnsi="Times New Roman" w:cs="Times New Roman"/>
          <w:sz w:val="24"/>
        </w:rPr>
      </w:pPr>
      <w:r w:rsidRPr="003D62B2">
        <w:rPr>
          <w:rFonts w:ascii="Times New Roman" w:hAnsi="Times New Roman" w:cs="Times New Roman"/>
          <w:sz w:val="24"/>
        </w:rPr>
        <w:t>Animation</w:t>
      </w:r>
    </w:p>
    <w:p w:rsidR="00410BB4" w:rsidRPr="003D62B2" w:rsidRDefault="00410BB4" w:rsidP="003D62B2">
      <w:pPr>
        <w:pStyle w:val="ListParagraph"/>
        <w:numPr>
          <w:ilvl w:val="0"/>
          <w:numId w:val="12"/>
        </w:numPr>
        <w:spacing w:line="360" w:lineRule="auto"/>
        <w:jc w:val="both"/>
        <w:rPr>
          <w:rFonts w:ascii="Times New Roman" w:hAnsi="Times New Roman" w:cs="Times New Roman"/>
          <w:sz w:val="24"/>
        </w:rPr>
      </w:pPr>
      <w:r w:rsidRPr="003D62B2">
        <w:rPr>
          <w:rFonts w:ascii="Times New Roman" w:hAnsi="Times New Roman" w:cs="Times New Roman"/>
          <w:sz w:val="24"/>
        </w:rPr>
        <w:t>Interactivity</w:t>
      </w:r>
    </w:p>
    <w:p w:rsidR="003D62B2" w:rsidRDefault="00C00887" w:rsidP="003D62B2">
      <w:pPr>
        <w:spacing w:line="360" w:lineRule="auto"/>
        <w:ind w:firstLine="720"/>
        <w:jc w:val="both"/>
        <w:rPr>
          <w:rFonts w:ascii="Times New Roman" w:hAnsi="Times New Roman" w:cs="Times New Roman"/>
          <w:sz w:val="24"/>
        </w:rPr>
      </w:pPr>
      <w:r w:rsidRPr="00C00887">
        <w:rPr>
          <w:rFonts w:ascii="Times New Roman" w:hAnsi="Times New Roman" w:cs="Times New Roman"/>
          <w:sz w:val="24"/>
        </w:rPr>
        <w:lastRenderedPageBreak/>
        <w:t>Multimedia may be generally separated into linear and nonlinear groups. Direct active content developments without any navigation control for the watcher such as a cinema presentation. Non-linear content suggestions user interactivity to control progress as used with a computer game or used in self-paced computer created exercise. Non-linear content is also known as hypermedia content. Multimedia presentations can be live or noted. A recorded presentation may permit interactivity via a steering system. A live multimedia presentation may allow interactivity via interaction with the presenter or performer</w:t>
      </w:r>
      <w:r w:rsidR="003D62B2" w:rsidRPr="003D62B2">
        <w:rPr>
          <w:rFonts w:ascii="Times New Roman" w:hAnsi="Times New Roman" w:cs="Times New Roman"/>
          <w:sz w:val="24"/>
        </w:rPr>
        <w:t xml:space="preserve"> </w:t>
      </w:r>
    </w:p>
    <w:p w:rsidR="002968FE" w:rsidRPr="006F2869" w:rsidRDefault="00695A88" w:rsidP="006F2869">
      <w:pPr>
        <w:pStyle w:val="Heading1"/>
      </w:pPr>
      <w:bookmarkStart w:id="25" w:name="_Toc200961370"/>
      <w:r w:rsidRPr="006F2869">
        <w:t>2.1.3</w:t>
      </w:r>
      <w:r w:rsidRPr="006F2869">
        <w:tab/>
        <w:t xml:space="preserve">Multimedia </w:t>
      </w:r>
      <w:r w:rsidR="002968FE" w:rsidRPr="006F2869">
        <w:t>Journalism</w:t>
      </w:r>
      <w:bookmarkEnd w:id="25"/>
    </w:p>
    <w:p w:rsidR="002B7B01" w:rsidRDefault="00B85D62" w:rsidP="002B7B01">
      <w:pPr>
        <w:spacing w:after="200" w:line="360" w:lineRule="auto"/>
        <w:ind w:firstLine="720"/>
        <w:jc w:val="both"/>
        <w:rPr>
          <w:rFonts w:ascii="Times New Roman" w:hAnsi="Times New Roman"/>
          <w:sz w:val="24"/>
          <w:szCs w:val="24"/>
        </w:rPr>
      </w:pPr>
      <w:r w:rsidRPr="00B85D62">
        <w:rPr>
          <w:rFonts w:ascii="Times New Roman" w:hAnsi="Times New Roman"/>
          <w:sz w:val="24"/>
          <w:szCs w:val="24"/>
        </w:rPr>
        <w:t>Multimedia journalism refers to the practice of c</w:t>
      </w:r>
      <w:r w:rsidR="001073B1">
        <w:rPr>
          <w:rFonts w:ascii="Times New Roman" w:hAnsi="Times New Roman"/>
          <w:sz w:val="24"/>
          <w:szCs w:val="24"/>
        </w:rPr>
        <w:t xml:space="preserve">ombining various forms of media </w:t>
      </w:r>
      <w:r w:rsidRPr="00B85D62">
        <w:rPr>
          <w:rFonts w:ascii="Times New Roman" w:hAnsi="Times New Roman"/>
          <w:sz w:val="24"/>
          <w:szCs w:val="24"/>
        </w:rPr>
        <w:t>text, audio, video, images, graphics, and interactivity—to create engaging and comprehensive news stories. It leverages the strengths of each medium to enhance storytelling, enabling journalists to cater to diverse audience preferences and consumption patterns. This approach has gained prominence in the digital era, where technological advancements have transformed how news is produced, distributed, and consumed.</w:t>
      </w:r>
    </w:p>
    <w:p w:rsidR="002B7B01" w:rsidRDefault="00B85D62" w:rsidP="002B7B01">
      <w:pPr>
        <w:spacing w:after="200" w:line="360" w:lineRule="auto"/>
        <w:ind w:firstLine="720"/>
        <w:jc w:val="both"/>
        <w:rPr>
          <w:rFonts w:ascii="Times New Roman" w:hAnsi="Times New Roman"/>
          <w:sz w:val="24"/>
          <w:szCs w:val="24"/>
        </w:rPr>
      </w:pPr>
      <w:r w:rsidRPr="00B85D62">
        <w:rPr>
          <w:rFonts w:ascii="Times New Roman" w:hAnsi="Times New Roman"/>
          <w:sz w:val="24"/>
          <w:szCs w:val="24"/>
        </w:rPr>
        <w:t>Multimedia journalism is broadly defined as the convergence of different media forms into a single narrative to enrich news content. Pavlik (2001) characterizes multimedia journalism as "the integration of text, images, audio, and video content in an online environment to create a more engaging user experience." It represents a shift from traditional linear storytelling to interactive and multi-sensory formats, which provide depth and variety in content presentation.</w:t>
      </w:r>
    </w:p>
    <w:p w:rsidR="00CB62A9" w:rsidRDefault="00B85D62" w:rsidP="00CB62A9">
      <w:pPr>
        <w:spacing w:after="200" w:line="360" w:lineRule="auto"/>
        <w:ind w:firstLine="720"/>
        <w:jc w:val="both"/>
        <w:rPr>
          <w:rFonts w:ascii="Times New Roman" w:hAnsi="Times New Roman"/>
          <w:sz w:val="24"/>
          <w:szCs w:val="24"/>
        </w:rPr>
      </w:pPr>
      <w:r w:rsidRPr="00B85D62">
        <w:rPr>
          <w:rFonts w:ascii="Times New Roman" w:hAnsi="Times New Roman"/>
          <w:sz w:val="24"/>
          <w:szCs w:val="24"/>
        </w:rPr>
        <w:t>The approach can be seen as an evolution of traditional journalism, where each form of media works independently. In multimedia journalism, these elements are combined to complement one another, providing a richer and more nuanced perspective. For example, a multimedia report on climate change might include a written article, a video interview with scientists, interactive maps showing affected regions, and infographics presenting data trends.</w:t>
      </w:r>
    </w:p>
    <w:p w:rsidR="00CB62A9" w:rsidRDefault="00B85D62" w:rsidP="00CB62A9">
      <w:pPr>
        <w:spacing w:after="200" w:line="360" w:lineRule="auto"/>
        <w:ind w:firstLine="720"/>
        <w:jc w:val="both"/>
        <w:rPr>
          <w:rFonts w:ascii="Times New Roman" w:hAnsi="Times New Roman"/>
          <w:sz w:val="24"/>
          <w:szCs w:val="24"/>
        </w:rPr>
      </w:pPr>
      <w:r w:rsidRPr="00B85D62">
        <w:rPr>
          <w:rFonts w:ascii="Times New Roman" w:hAnsi="Times New Roman"/>
          <w:sz w:val="24"/>
          <w:szCs w:val="24"/>
        </w:rPr>
        <w:lastRenderedPageBreak/>
        <w:t>The meaning of multimedia journalism extends beyond the mere use of different media formats. It emphasizes the integration and interplay of these formats to tell a cohesive story. Deuze (2004) defines multimedia journalism as a practice where journalists use multiple media platforms to engage audiences actively, creating stories that are not just consumed but interacted with.</w:t>
      </w:r>
    </w:p>
    <w:p w:rsidR="00B85D62" w:rsidRPr="00B85D62" w:rsidRDefault="00B85D62" w:rsidP="00CB62A9">
      <w:pPr>
        <w:spacing w:after="200" w:line="360" w:lineRule="auto"/>
        <w:ind w:firstLine="720"/>
        <w:jc w:val="both"/>
        <w:rPr>
          <w:rFonts w:ascii="Times New Roman" w:hAnsi="Times New Roman"/>
          <w:sz w:val="24"/>
          <w:szCs w:val="24"/>
        </w:rPr>
      </w:pPr>
      <w:r w:rsidRPr="00B85D62">
        <w:rPr>
          <w:rFonts w:ascii="Times New Roman" w:hAnsi="Times New Roman"/>
          <w:sz w:val="24"/>
          <w:szCs w:val="24"/>
        </w:rPr>
        <w:t>This concept reflects the adaptability of journalism in the digital age. Traditional boundaries between print, radio, and television have blurred, giving rise to converged newsrooms where journalists are trained to produce content across multiple platforms. According to Quinn and Filak (2005), multimedia journalism is driven by audience demand for more immersive and engaging content, prompting journalists to rethink how stories are structured and delivered.</w:t>
      </w:r>
    </w:p>
    <w:p w:rsidR="00B85D62" w:rsidRPr="00B85D62" w:rsidRDefault="00B85D62" w:rsidP="00B85D62">
      <w:pPr>
        <w:spacing w:after="200" w:line="360" w:lineRule="auto"/>
        <w:jc w:val="both"/>
        <w:rPr>
          <w:rFonts w:ascii="Times New Roman" w:hAnsi="Times New Roman"/>
          <w:b/>
          <w:bCs/>
          <w:sz w:val="24"/>
          <w:szCs w:val="24"/>
        </w:rPr>
      </w:pPr>
      <w:r w:rsidRPr="00B85D62">
        <w:rPr>
          <w:rFonts w:ascii="Times New Roman" w:hAnsi="Times New Roman"/>
          <w:b/>
          <w:bCs/>
          <w:sz w:val="24"/>
          <w:szCs w:val="24"/>
        </w:rPr>
        <w:t>Key Features of Multimedia Journalism</w:t>
      </w:r>
    </w:p>
    <w:p w:rsidR="00B85D62" w:rsidRPr="00B85D62" w:rsidRDefault="00B85D62" w:rsidP="00BE3DE8">
      <w:pPr>
        <w:numPr>
          <w:ilvl w:val="0"/>
          <w:numId w:val="13"/>
        </w:numPr>
        <w:spacing w:after="0" w:line="360" w:lineRule="auto"/>
        <w:jc w:val="both"/>
        <w:rPr>
          <w:rFonts w:ascii="Times New Roman" w:hAnsi="Times New Roman"/>
          <w:sz w:val="24"/>
          <w:szCs w:val="24"/>
        </w:rPr>
      </w:pPr>
      <w:r w:rsidRPr="00B85D62">
        <w:rPr>
          <w:rFonts w:ascii="Times New Roman" w:hAnsi="Times New Roman"/>
          <w:b/>
          <w:bCs/>
          <w:sz w:val="24"/>
          <w:szCs w:val="24"/>
        </w:rPr>
        <w:t>Interactivity</w:t>
      </w:r>
      <w:r w:rsidRPr="00B85D62">
        <w:rPr>
          <w:rFonts w:ascii="Times New Roman" w:hAnsi="Times New Roman"/>
          <w:sz w:val="24"/>
          <w:szCs w:val="24"/>
        </w:rPr>
        <w:t>: Audiences can engage directly with the content through clickable links, embedded videos, and interactive graphics.</w:t>
      </w:r>
    </w:p>
    <w:p w:rsidR="00B85D62" w:rsidRPr="00B85D62" w:rsidRDefault="00B85D62" w:rsidP="00BE3DE8">
      <w:pPr>
        <w:numPr>
          <w:ilvl w:val="0"/>
          <w:numId w:val="13"/>
        </w:numPr>
        <w:spacing w:after="0" w:line="360" w:lineRule="auto"/>
        <w:jc w:val="both"/>
        <w:rPr>
          <w:rFonts w:ascii="Times New Roman" w:hAnsi="Times New Roman"/>
          <w:sz w:val="24"/>
          <w:szCs w:val="24"/>
        </w:rPr>
      </w:pPr>
      <w:r w:rsidRPr="00B85D62">
        <w:rPr>
          <w:rFonts w:ascii="Times New Roman" w:hAnsi="Times New Roman"/>
          <w:b/>
          <w:bCs/>
          <w:sz w:val="24"/>
          <w:szCs w:val="24"/>
        </w:rPr>
        <w:t>Multi-platform Accessibility</w:t>
      </w:r>
      <w:r w:rsidRPr="00B85D62">
        <w:rPr>
          <w:rFonts w:ascii="Times New Roman" w:hAnsi="Times New Roman"/>
          <w:sz w:val="24"/>
          <w:szCs w:val="24"/>
        </w:rPr>
        <w:t>: Content is designed to be accessible across various devices, such as smartphones, tablets, and computers.</w:t>
      </w:r>
    </w:p>
    <w:p w:rsidR="00B85D62" w:rsidRPr="00B85D62" w:rsidRDefault="00B85D62" w:rsidP="00BE3DE8">
      <w:pPr>
        <w:numPr>
          <w:ilvl w:val="0"/>
          <w:numId w:val="13"/>
        </w:numPr>
        <w:spacing w:after="0" w:line="360" w:lineRule="auto"/>
        <w:jc w:val="both"/>
        <w:rPr>
          <w:rFonts w:ascii="Times New Roman" w:hAnsi="Times New Roman"/>
          <w:sz w:val="24"/>
          <w:szCs w:val="24"/>
        </w:rPr>
      </w:pPr>
      <w:r w:rsidRPr="00B85D62">
        <w:rPr>
          <w:rFonts w:ascii="Times New Roman" w:hAnsi="Times New Roman"/>
          <w:b/>
          <w:bCs/>
          <w:sz w:val="24"/>
          <w:szCs w:val="24"/>
        </w:rPr>
        <w:t>Enhanced Storytelling</w:t>
      </w:r>
      <w:r w:rsidRPr="00B85D62">
        <w:rPr>
          <w:rFonts w:ascii="Times New Roman" w:hAnsi="Times New Roman"/>
          <w:sz w:val="24"/>
          <w:szCs w:val="24"/>
        </w:rPr>
        <w:t>: Multimedia journalism combines the narrative depth of text, the visual impact of images and videos, and the analytical power of data visualization.</w:t>
      </w:r>
    </w:p>
    <w:p w:rsidR="00B85D62" w:rsidRPr="00B85D62" w:rsidRDefault="00B85D62" w:rsidP="00BE3DE8">
      <w:pPr>
        <w:numPr>
          <w:ilvl w:val="0"/>
          <w:numId w:val="13"/>
        </w:numPr>
        <w:spacing w:after="0" w:line="360" w:lineRule="auto"/>
        <w:jc w:val="both"/>
        <w:rPr>
          <w:rFonts w:ascii="Times New Roman" w:hAnsi="Times New Roman"/>
          <w:sz w:val="24"/>
          <w:szCs w:val="24"/>
        </w:rPr>
      </w:pPr>
      <w:r w:rsidRPr="00B85D62">
        <w:rPr>
          <w:rFonts w:ascii="Times New Roman" w:hAnsi="Times New Roman"/>
          <w:b/>
          <w:bCs/>
          <w:sz w:val="24"/>
          <w:szCs w:val="24"/>
        </w:rPr>
        <w:t>Audience Engagement</w:t>
      </w:r>
      <w:r w:rsidRPr="00B85D62">
        <w:rPr>
          <w:rFonts w:ascii="Times New Roman" w:hAnsi="Times New Roman"/>
          <w:sz w:val="24"/>
          <w:szCs w:val="24"/>
        </w:rPr>
        <w:t>: By incorporating multimedia elements, stories become more engaging, leading to greater audience retention and participation.</w:t>
      </w:r>
    </w:p>
    <w:p w:rsidR="00B372D0" w:rsidRDefault="00B85D62" w:rsidP="00B372D0">
      <w:pPr>
        <w:spacing w:after="200" w:line="360" w:lineRule="auto"/>
        <w:ind w:firstLine="720"/>
        <w:jc w:val="both"/>
        <w:rPr>
          <w:rFonts w:ascii="Times New Roman" w:hAnsi="Times New Roman"/>
          <w:sz w:val="24"/>
          <w:szCs w:val="24"/>
        </w:rPr>
      </w:pPr>
      <w:r w:rsidRPr="00B85D62">
        <w:rPr>
          <w:rFonts w:ascii="Times New Roman" w:hAnsi="Times New Roman"/>
          <w:sz w:val="24"/>
          <w:szCs w:val="24"/>
        </w:rPr>
        <w:t>Multimedia journalism is pivotal in addressing the changing preferences of digital audiences. It enables journalists to break down complex issues into digestible formats, making information accessible to a wider audience. For instance, the use of infographics and video explainers can simplify intricate subjects, while interactive elements can allow readers to explore stories at their own pace.</w:t>
      </w:r>
    </w:p>
    <w:p w:rsidR="00767EA6" w:rsidRDefault="00B85D62" w:rsidP="0043233D">
      <w:pPr>
        <w:spacing w:after="200" w:line="360" w:lineRule="auto"/>
        <w:ind w:firstLine="720"/>
        <w:jc w:val="both"/>
        <w:rPr>
          <w:rFonts w:ascii="Times New Roman" w:hAnsi="Times New Roman"/>
          <w:sz w:val="24"/>
          <w:szCs w:val="24"/>
        </w:rPr>
      </w:pPr>
      <w:r w:rsidRPr="00B85D62">
        <w:rPr>
          <w:rFonts w:ascii="Times New Roman" w:hAnsi="Times New Roman"/>
          <w:sz w:val="24"/>
          <w:szCs w:val="24"/>
        </w:rPr>
        <w:lastRenderedPageBreak/>
        <w:t>Furthermore, multimedia journalism democratizes information, allowing smaller news organizations to compete with larger outlets by leveraging affordable digital tools. It also encourages innovation in storytelling, such as immersive technologies like virtual reality (VR) and augmented reality (AR).</w:t>
      </w:r>
    </w:p>
    <w:p w:rsidR="002968FE" w:rsidRPr="00767EA6" w:rsidRDefault="00767EA6" w:rsidP="00767EA6">
      <w:pPr>
        <w:pStyle w:val="Heading1"/>
      </w:pPr>
      <w:bookmarkStart w:id="26" w:name="_Toc200961371"/>
      <w:r>
        <w:t>2.1.4</w:t>
      </w:r>
      <w:r>
        <w:tab/>
      </w:r>
      <w:r w:rsidR="002968FE" w:rsidRPr="00767EA6">
        <w:t>Concept of Climate Change</w:t>
      </w:r>
      <w:bookmarkEnd w:id="26"/>
      <w:r w:rsidR="002968FE" w:rsidRPr="00767EA6">
        <w:t xml:space="preserve"> </w:t>
      </w:r>
    </w:p>
    <w:p w:rsidR="00767EA6" w:rsidRDefault="0098708D" w:rsidP="0098708D">
      <w:pPr>
        <w:spacing w:after="200" w:line="360" w:lineRule="auto"/>
        <w:ind w:firstLine="720"/>
        <w:jc w:val="both"/>
        <w:rPr>
          <w:rFonts w:ascii="Times New Roman" w:hAnsi="Times New Roman"/>
          <w:sz w:val="24"/>
          <w:szCs w:val="24"/>
        </w:rPr>
      </w:pPr>
      <w:r w:rsidRPr="0098708D">
        <w:rPr>
          <w:rFonts w:ascii="Times New Roman" w:hAnsi="Times New Roman"/>
          <w:sz w:val="24"/>
          <w:szCs w:val="24"/>
        </w:rPr>
        <w:t>Global warming, otherwise known as climate change, has been increasingly recognized as the greatest threat of the century (Bowen, Mattia &amp; Stren, 2010; Bloem, Semba, , Kraemer, 2010; Perkins, 2010; Graciano, 2010 ). Of all the holocausts that have afflicted mankind such as plagues, earthquakes, tsunami, smallpox, HIV/AIDS et cetera, none has the greatest threat to wipe out lives on Earth through either continuous flooding or permanent drought than climate change. It has been projected that about 9 billion people will inhabit the earth by 2050, most of which live in developing countries (Crowley, 2000; M</w:t>
      </w:r>
      <w:r w:rsidR="00A73A86">
        <w:rPr>
          <w:rFonts w:ascii="Times New Roman" w:hAnsi="Times New Roman"/>
          <w:sz w:val="24"/>
          <w:szCs w:val="24"/>
        </w:rPr>
        <w:t>cMichael, 2001; Perkins, 2010)</w:t>
      </w:r>
      <w:r w:rsidRPr="0098708D">
        <w:rPr>
          <w:rFonts w:ascii="Times New Roman" w:hAnsi="Times New Roman"/>
          <w:sz w:val="24"/>
          <w:szCs w:val="24"/>
        </w:rPr>
        <w:t>.</w:t>
      </w:r>
    </w:p>
    <w:p w:rsidR="008E33B8" w:rsidRPr="008E33B8" w:rsidRDefault="00E878B9" w:rsidP="008E33B8">
      <w:pPr>
        <w:spacing w:after="200" w:line="360" w:lineRule="auto"/>
        <w:ind w:firstLine="720"/>
        <w:jc w:val="both"/>
        <w:rPr>
          <w:rFonts w:ascii="Times New Roman" w:hAnsi="Times New Roman"/>
          <w:sz w:val="24"/>
          <w:szCs w:val="24"/>
        </w:rPr>
      </w:pPr>
      <w:r w:rsidRPr="008E33B8">
        <w:rPr>
          <w:rFonts w:ascii="Times New Roman" w:hAnsi="Times New Roman"/>
          <w:sz w:val="24"/>
          <w:szCs w:val="24"/>
        </w:rPr>
        <w:t>According to the Intergovernmental Panel on Climate Change (IPCC, 2021), climate change is "a change in the state of the climate that can be identified by changes in the mean and/or variability of its properties, and that persists for an extended period, typically decades or longer."</w:t>
      </w:r>
      <w:r>
        <w:rPr>
          <w:rFonts w:ascii="Times New Roman" w:hAnsi="Times New Roman"/>
          <w:sz w:val="24"/>
          <w:szCs w:val="24"/>
        </w:rPr>
        <w:t xml:space="preserve"> </w:t>
      </w:r>
      <w:r w:rsidR="008E33B8" w:rsidRPr="008E33B8">
        <w:rPr>
          <w:rFonts w:ascii="Times New Roman" w:hAnsi="Times New Roman"/>
          <w:sz w:val="24"/>
          <w:szCs w:val="24"/>
        </w:rPr>
        <w:t xml:space="preserve">Climate change refers to significant and lasting changes in the Earth's climate, primarily driven by human activities. It is characterized by long-term alterations in temperature, precipitation patterns, and other atmospheric conditions over extended periods, often decades or centuries. </w:t>
      </w:r>
    </w:p>
    <w:p w:rsidR="008E33B8" w:rsidRPr="008E33B8" w:rsidRDefault="008E33B8" w:rsidP="008E33B8">
      <w:pPr>
        <w:spacing w:after="200" w:line="360" w:lineRule="auto"/>
        <w:ind w:firstLine="720"/>
        <w:jc w:val="both"/>
        <w:rPr>
          <w:rFonts w:ascii="Times New Roman" w:hAnsi="Times New Roman"/>
          <w:sz w:val="24"/>
          <w:szCs w:val="24"/>
        </w:rPr>
      </w:pPr>
      <w:r w:rsidRPr="008E33B8">
        <w:rPr>
          <w:rFonts w:ascii="Times New Roman" w:hAnsi="Times New Roman"/>
          <w:sz w:val="24"/>
          <w:szCs w:val="24"/>
        </w:rPr>
        <w:t xml:space="preserve">The primary driver of contemporary climate change is the increased concentration of greenhouse gases (GHGs) in the atmosphere due to human activities, particularly the burning of fossil fuels, deforestation, and industrial processes. These activities release carbon dioxide (CO2), methane (CH4), and other GHGs, which trap heat in the atmosphere, leading to a warming effect known as global warming (NASA, 2020). This warming is associated with a variety of environmental impacts, including rising sea levels, changing </w:t>
      </w:r>
      <w:r w:rsidRPr="008E33B8">
        <w:rPr>
          <w:rFonts w:ascii="Times New Roman" w:hAnsi="Times New Roman"/>
          <w:sz w:val="24"/>
          <w:szCs w:val="24"/>
        </w:rPr>
        <w:lastRenderedPageBreak/>
        <w:t>weather patterns, increased frequency of extreme weather events, and disruption of ecosystems (IPCC, 2021).</w:t>
      </w:r>
    </w:p>
    <w:p w:rsidR="008E33B8" w:rsidRDefault="008E33B8" w:rsidP="00181709">
      <w:pPr>
        <w:spacing w:after="200" w:line="360" w:lineRule="auto"/>
        <w:ind w:firstLine="720"/>
        <w:jc w:val="both"/>
        <w:rPr>
          <w:rFonts w:ascii="Times New Roman" w:hAnsi="Times New Roman"/>
          <w:sz w:val="24"/>
          <w:szCs w:val="24"/>
        </w:rPr>
      </w:pPr>
      <w:r w:rsidRPr="008E33B8">
        <w:rPr>
          <w:rFonts w:ascii="Times New Roman" w:hAnsi="Times New Roman"/>
          <w:sz w:val="24"/>
          <w:szCs w:val="24"/>
        </w:rPr>
        <w:t>While climate change has occurred naturally over Earth's history, the current rapid rate of change is largely attributed to human influence. The scientific consensus, as outlined in reports by the IPCC (2021), is that urgent action is required to mitigate the impacts of climate change, including transitioning to renewable energy sources, reducing emissions, and enhancing climate resilience.</w:t>
      </w:r>
    </w:p>
    <w:p w:rsidR="00493820" w:rsidRPr="00493820" w:rsidRDefault="00493820" w:rsidP="001F6335">
      <w:pPr>
        <w:spacing w:after="0" w:line="360" w:lineRule="auto"/>
        <w:jc w:val="both"/>
        <w:rPr>
          <w:rFonts w:ascii="Times New Roman" w:hAnsi="Times New Roman"/>
          <w:b/>
          <w:sz w:val="24"/>
          <w:szCs w:val="24"/>
        </w:rPr>
      </w:pPr>
      <w:r w:rsidRPr="00493820">
        <w:rPr>
          <w:rFonts w:ascii="Times New Roman" w:hAnsi="Times New Roman"/>
          <w:b/>
          <w:sz w:val="24"/>
          <w:szCs w:val="24"/>
        </w:rPr>
        <w:t xml:space="preserve">Causes of </w:t>
      </w:r>
      <w:r w:rsidR="00B032A4" w:rsidRPr="00493820">
        <w:rPr>
          <w:rFonts w:ascii="Times New Roman" w:hAnsi="Times New Roman"/>
          <w:b/>
          <w:sz w:val="24"/>
          <w:szCs w:val="24"/>
        </w:rPr>
        <w:t xml:space="preserve">Climate Change </w:t>
      </w:r>
    </w:p>
    <w:p w:rsidR="00493820" w:rsidRDefault="00493820" w:rsidP="00181709">
      <w:pPr>
        <w:spacing w:after="200" w:line="360" w:lineRule="auto"/>
        <w:ind w:firstLine="720"/>
        <w:jc w:val="both"/>
        <w:rPr>
          <w:rFonts w:ascii="Times New Roman" w:hAnsi="Times New Roman"/>
          <w:sz w:val="24"/>
          <w:szCs w:val="24"/>
        </w:rPr>
      </w:pPr>
      <w:r w:rsidRPr="00493820">
        <w:rPr>
          <w:rFonts w:ascii="Times New Roman" w:hAnsi="Times New Roman"/>
          <w:sz w:val="24"/>
          <w:szCs w:val="24"/>
        </w:rPr>
        <w:t>The natural variability and climate change fluctuations of the climate system have been part of the Earth’s history however, there have been changes in concentrations of GHGs in the atmosphere growing at an unprecedented rate and magnitudes in recent years</w:t>
      </w:r>
      <w:r w:rsidR="002411D2">
        <w:rPr>
          <w:rFonts w:ascii="Times New Roman" w:hAnsi="Times New Roman"/>
          <w:sz w:val="24"/>
          <w:szCs w:val="24"/>
        </w:rPr>
        <w:t xml:space="preserve"> </w:t>
      </w:r>
      <w:r w:rsidR="002411D2" w:rsidRPr="002411D2">
        <w:rPr>
          <w:rFonts w:ascii="Times New Roman" w:hAnsi="Times New Roman"/>
          <w:sz w:val="24"/>
          <w:szCs w:val="24"/>
        </w:rPr>
        <w:t xml:space="preserve">(Crowley, 2000; Paehler, 2007). The causes of climate change can be categorized into two:- </w:t>
      </w:r>
      <w:r w:rsidR="00FA16B1">
        <w:rPr>
          <w:rFonts w:ascii="Times New Roman" w:hAnsi="Times New Roman"/>
          <w:sz w:val="24"/>
          <w:szCs w:val="24"/>
        </w:rPr>
        <w:t>natural and man-</w:t>
      </w:r>
      <w:r w:rsidR="002411D2" w:rsidRPr="002411D2">
        <w:rPr>
          <w:rFonts w:ascii="Times New Roman" w:hAnsi="Times New Roman"/>
          <w:sz w:val="24"/>
          <w:szCs w:val="24"/>
        </w:rPr>
        <w:t>made causes (Crowley, 2000; Paehler, 2007).</w:t>
      </w:r>
    </w:p>
    <w:p w:rsidR="00A329FF" w:rsidRDefault="00AA09F3" w:rsidP="00A329FF">
      <w:pPr>
        <w:spacing w:after="0" w:line="240" w:lineRule="auto"/>
        <w:jc w:val="both"/>
        <w:rPr>
          <w:rFonts w:ascii="Times New Roman" w:hAnsi="Times New Roman"/>
          <w:sz w:val="24"/>
          <w:szCs w:val="24"/>
        </w:rPr>
      </w:pPr>
      <w:r w:rsidRPr="008C2D79">
        <w:rPr>
          <w:rFonts w:ascii="Times New Roman" w:hAnsi="Times New Roman"/>
          <w:b/>
          <w:sz w:val="24"/>
          <w:szCs w:val="24"/>
        </w:rPr>
        <w:t>(a)Natural causes</w:t>
      </w:r>
      <w:r w:rsidR="00B3486D" w:rsidRPr="008C2D79">
        <w:rPr>
          <w:rFonts w:ascii="Times New Roman" w:hAnsi="Times New Roman"/>
          <w:b/>
          <w:sz w:val="24"/>
          <w:szCs w:val="24"/>
        </w:rPr>
        <w:t>:</w:t>
      </w:r>
    </w:p>
    <w:p w:rsidR="0001022C" w:rsidRDefault="00A329FF" w:rsidP="008C2D79">
      <w:pPr>
        <w:spacing w:after="200" w:line="360" w:lineRule="auto"/>
        <w:jc w:val="both"/>
        <w:rPr>
          <w:rFonts w:ascii="Times New Roman" w:hAnsi="Times New Roman"/>
          <w:sz w:val="24"/>
          <w:szCs w:val="24"/>
        </w:rPr>
      </w:pPr>
      <w:r>
        <w:rPr>
          <w:rFonts w:ascii="Times New Roman" w:hAnsi="Times New Roman"/>
          <w:sz w:val="24"/>
          <w:szCs w:val="24"/>
        </w:rPr>
        <w:t>T</w:t>
      </w:r>
      <w:r w:rsidR="00AA09F3" w:rsidRPr="00AA09F3">
        <w:rPr>
          <w:rFonts w:ascii="Times New Roman" w:hAnsi="Times New Roman"/>
          <w:sz w:val="24"/>
          <w:szCs w:val="24"/>
        </w:rPr>
        <w:t>he earth’s climate is grossly influenced and changed through natural causes such as ocean current, volcanic eruptions, the earth’s orbital changes and solar variations</w:t>
      </w:r>
      <w:r w:rsidR="0001022C">
        <w:rPr>
          <w:rFonts w:ascii="Times New Roman" w:hAnsi="Times New Roman"/>
          <w:sz w:val="24"/>
          <w:szCs w:val="24"/>
        </w:rPr>
        <w:t>.</w:t>
      </w:r>
    </w:p>
    <w:p w:rsidR="00AA09F3" w:rsidRDefault="0001022C" w:rsidP="009B23DC">
      <w:pPr>
        <w:pStyle w:val="ListParagraph"/>
        <w:numPr>
          <w:ilvl w:val="0"/>
          <w:numId w:val="14"/>
        </w:numPr>
        <w:spacing w:after="200" w:line="360" w:lineRule="auto"/>
        <w:jc w:val="both"/>
        <w:rPr>
          <w:rFonts w:ascii="Times New Roman" w:hAnsi="Times New Roman"/>
          <w:sz w:val="24"/>
          <w:szCs w:val="24"/>
        </w:rPr>
      </w:pPr>
      <w:r w:rsidRPr="009B23DC">
        <w:rPr>
          <w:rFonts w:ascii="Times New Roman" w:hAnsi="Times New Roman"/>
          <w:sz w:val="24"/>
          <w:szCs w:val="24"/>
        </w:rPr>
        <w:t>Ocean current</w:t>
      </w:r>
      <w:r w:rsidR="009B23DC" w:rsidRPr="009B23DC">
        <w:rPr>
          <w:rFonts w:ascii="Times New Roman" w:hAnsi="Times New Roman"/>
          <w:sz w:val="24"/>
          <w:szCs w:val="24"/>
        </w:rPr>
        <w:t>:</w:t>
      </w:r>
      <w:r w:rsidRPr="009B23DC">
        <w:rPr>
          <w:rFonts w:ascii="Times New Roman" w:hAnsi="Times New Roman"/>
          <w:sz w:val="24"/>
          <w:szCs w:val="24"/>
        </w:rPr>
        <w:t xml:space="preserve"> The oceans have been shown to be the major component of the climate system. Ocean currents move vast amounts of heat across the world. Wind push horizontally against the sea surface and drive ocean current patterns. Interactions between the ocean and atmosphere can also produce phenomena called El- Nino which occurs every 2 to 6 years. It has been shown that deep ocean circulation of cold water move from the poles towards the equator and warm water from the equator back towards the poles. Without this movement the poles would be colder and the equator warmer. The oceans play an important role in determining the atmospheric concentration of CO2. Changes in ocean circulation may affect the </w:t>
      </w:r>
      <w:r w:rsidRPr="009B23DC">
        <w:rPr>
          <w:rFonts w:ascii="Times New Roman" w:hAnsi="Times New Roman"/>
          <w:sz w:val="24"/>
          <w:szCs w:val="24"/>
        </w:rPr>
        <w:lastRenderedPageBreak/>
        <w:t>climate through the movement of CO2 into or out of the atmosphere ( Brown, 2010; Hoffman, et a</w:t>
      </w:r>
      <w:r w:rsidR="00F20871">
        <w:rPr>
          <w:rFonts w:ascii="Times New Roman" w:hAnsi="Times New Roman"/>
          <w:sz w:val="24"/>
          <w:szCs w:val="24"/>
        </w:rPr>
        <w:t>l.,2010; Shanta Barley, 2010) .</w:t>
      </w:r>
    </w:p>
    <w:p w:rsidR="00F20871" w:rsidRDefault="00F20871" w:rsidP="009B23DC">
      <w:pPr>
        <w:pStyle w:val="ListParagraph"/>
        <w:numPr>
          <w:ilvl w:val="0"/>
          <w:numId w:val="14"/>
        </w:numPr>
        <w:spacing w:after="200" w:line="360" w:lineRule="auto"/>
        <w:jc w:val="both"/>
        <w:rPr>
          <w:rFonts w:ascii="Times New Roman" w:hAnsi="Times New Roman"/>
          <w:sz w:val="24"/>
          <w:szCs w:val="24"/>
        </w:rPr>
      </w:pPr>
      <w:r w:rsidRPr="00F20871">
        <w:rPr>
          <w:rFonts w:ascii="Times New Roman" w:hAnsi="Times New Roman"/>
          <w:sz w:val="24"/>
          <w:szCs w:val="24"/>
        </w:rPr>
        <w:t>Volcanic activities Volcanic eruptions are known to throw out large volumes of sulphur dioxide (SO2), water vapour, dust and ash into the atmosphere. It is known that large volumes of gases and ash can influence climate patterns for years by increasing planetary reflectivity, causing atmospheric cooling Tiny particles called aerosols are produced by volcanoes. Because these reflect solar energy back into space, they have a cooling effect on the earth’s surface (Ammann, Washington, Meehl, Buja,. &amp; Teng, 2010; Bowen, 2010; Paehler, 2007;). (See Satellite Imagery of Volcanic Eruption below. Source: ISTOCKPHOTO / LOOPS7)</w:t>
      </w:r>
    </w:p>
    <w:p w:rsidR="00FE4773" w:rsidRDefault="00FE4773" w:rsidP="009B23DC">
      <w:pPr>
        <w:pStyle w:val="ListParagraph"/>
        <w:numPr>
          <w:ilvl w:val="0"/>
          <w:numId w:val="14"/>
        </w:numPr>
        <w:spacing w:after="200" w:line="360" w:lineRule="auto"/>
        <w:jc w:val="both"/>
        <w:rPr>
          <w:rFonts w:ascii="Times New Roman" w:hAnsi="Times New Roman"/>
          <w:sz w:val="24"/>
          <w:szCs w:val="24"/>
        </w:rPr>
      </w:pPr>
      <w:r w:rsidRPr="00FE4773">
        <w:rPr>
          <w:rFonts w:ascii="Times New Roman" w:hAnsi="Times New Roman"/>
          <w:sz w:val="24"/>
          <w:szCs w:val="24"/>
        </w:rPr>
        <w:t>Earth’s orbital changes The earth makes one revolution around the sun once a year, tilted at an angle of 23.50 to the perpendicular plane of its orbital path. Changes in the tilt of the earth can lead to small but climatically important changes in the strength of the seasons, more tilt means warmer summers and colder winters; less tilt means cooler summers and milder winters. Slow changes in the earth’s orbit lead to small but climatically important</w:t>
      </w:r>
      <w:r>
        <w:rPr>
          <w:rFonts w:ascii="Times New Roman" w:hAnsi="Times New Roman"/>
          <w:sz w:val="24"/>
          <w:szCs w:val="24"/>
        </w:rPr>
        <w:t xml:space="preserve"> </w:t>
      </w:r>
      <w:r w:rsidRPr="00FE4773">
        <w:rPr>
          <w:rFonts w:ascii="Times New Roman" w:hAnsi="Times New Roman"/>
          <w:sz w:val="24"/>
          <w:szCs w:val="24"/>
        </w:rPr>
        <w:t>changes in strength of the seasons over tens of thousands of years. Climate feedbacks have been shown to amplify these small changes, thereby producing ice ages (Crowley, 2000;</w:t>
      </w:r>
      <w:r>
        <w:rPr>
          <w:rFonts w:ascii="Times New Roman" w:hAnsi="Times New Roman"/>
          <w:sz w:val="24"/>
          <w:szCs w:val="24"/>
        </w:rPr>
        <w:t xml:space="preserve"> Paehler, 2007; Perkins, 2010).</w:t>
      </w:r>
    </w:p>
    <w:p w:rsidR="00341F7D" w:rsidRDefault="00341F7D" w:rsidP="009B23DC">
      <w:pPr>
        <w:pStyle w:val="ListParagraph"/>
        <w:numPr>
          <w:ilvl w:val="0"/>
          <w:numId w:val="14"/>
        </w:numPr>
        <w:spacing w:after="200" w:line="360" w:lineRule="auto"/>
        <w:jc w:val="both"/>
        <w:rPr>
          <w:rFonts w:ascii="Times New Roman" w:hAnsi="Times New Roman"/>
          <w:sz w:val="24"/>
          <w:szCs w:val="24"/>
        </w:rPr>
      </w:pPr>
      <w:r w:rsidRPr="00341F7D">
        <w:rPr>
          <w:rFonts w:ascii="Times New Roman" w:hAnsi="Times New Roman"/>
          <w:sz w:val="24"/>
          <w:szCs w:val="24"/>
        </w:rPr>
        <w:t xml:space="preserve">iv) Solar variation The sun is known to be the source of energy for the planet’s climate system. Although the sun’s energy output appears constant from an everyday point of view, small changes over an extended period of time can lead to climate changes. It has been speculated that a portion of the warming in the first half of the 20th Century was due to an increase in the output of solar energy. As the sun is the fundamental source of energy that is instrumental in our climate system, it would be reasonable to assume that changes in the sun’s energy output would cause climate to change. But studies by Crowley (2000) and Paehler (2007) have shown that if this were so it would be expected to see warmer temperatures in all </w:t>
      </w:r>
      <w:r w:rsidRPr="00341F7D">
        <w:rPr>
          <w:rFonts w:ascii="Times New Roman" w:hAnsi="Times New Roman"/>
          <w:sz w:val="24"/>
          <w:szCs w:val="24"/>
        </w:rPr>
        <w:lastRenderedPageBreak/>
        <w:t>layers of the atmosphere. On the contrary, the cooling was observed in the upper atmosphere, a warming at the surface and in the lower parts of the atmosphere. This was shown to be due to greenhouse gases capturing heat in the lower atmosphere</w:t>
      </w:r>
      <w:r>
        <w:rPr>
          <w:rFonts w:ascii="Times New Roman" w:hAnsi="Times New Roman"/>
          <w:sz w:val="24"/>
          <w:szCs w:val="24"/>
        </w:rPr>
        <w:t>.</w:t>
      </w:r>
    </w:p>
    <w:p w:rsidR="007B2237" w:rsidRDefault="00DA35E6" w:rsidP="007B2237">
      <w:pPr>
        <w:pStyle w:val="ListParagraph"/>
        <w:numPr>
          <w:ilvl w:val="0"/>
          <w:numId w:val="14"/>
        </w:numPr>
        <w:spacing w:after="200" w:line="360" w:lineRule="auto"/>
        <w:jc w:val="both"/>
        <w:rPr>
          <w:rFonts w:ascii="Times New Roman" w:hAnsi="Times New Roman"/>
          <w:sz w:val="24"/>
          <w:szCs w:val="24"/>
        </w:rPr>
      </w:pPr>
      <w:r w:rsidRPr="00DA35E6">
        <w:rPr>
          <w:rFonts w:ascii="Times New Roman" w:hAnsi="Times New Roman"/>
          <w:sz w:val="24"/>
          <w:szCs w:val="24"/>
        </w:rPr>
        <w:t>Cloud’s contribution Perkins (2010) reported that global satellite analysis supported by climate models have revealed that cloud cover accentuate warming because as earth’s average temperature rises, clouds will accelerate global warming by trapping more heat. Dessler (2010) analyzed satellite data gathered between 2000 and 2010 to estimate the short-term variations in the amount of visible and infrared radiation emitted to space. He made an allowance by subtracting influences such as earth’s surface reflectivity and the heat-trapping effect of atmospheric water vapour as well as how clouds affected the planet’s radiation balance as a function of temperature over the decade. The result showed that clouds enhance warming by trapping on average, an extra 0.54 watts per square metre for every 10C rise in global average temperature. Dessler (2010) however, posited that uncertainty in the estimate indicates that clouds could actually exert a small cooling effect as temperature rises, although the slight negative feedback</w:t>
      </w:r>
      <w:r w:rsidR="007B2237">
        <w:rPr>
          <w:rFonts w:ascii="Times New Roman" w:hAnsi="Times New Roman"/>
          <w:sz w:val="24"/>
          <w:szCs w:val="24"/>
        </w:rPr>
        <w:t xml:space="preserve"> </w:t>
      </w:r>
      <w:r w:rsidR="007B2237" w:rsidRPr="007B2237">
        <w:rPr>
          <w:rFonts w:ascii="Times New Roman" w:hAnsi="Times New Roman"/>
          <w:sz w:val="24"/>
          <w:szCs w:val="24"/>
        </w:rPr>
        <w:t>wouldn’t be nearly enough to cancel out larger, wellconstrained positive climatic feedbacks such as water vapour (Dessler, 2010). In the tropics, for example, Nigeria, the North East Trade wind brings cloudless atmosphere called harmattan with dry air and a cooling effect to the atmosphere. A model that can mimic this will have positive impact on climate change mitigation, provided it does not have negative feedback that could cause permanent drought.</w:t>
      </w:r>
    </w:p>
    <w:p w:rsidR="00A329FF" w:rsidRPr="00A329FF" w:rsidRDefault="00A329FF" w:rsidP="00A329FF">
      <w:pPr>
        <w:spacing w:after="0" w:line="240" w:lineRule="auto"/>
        <w:jc w:val="both"/>
        <w:rPr>
          <w:rFonts w:ascii="Times New Roman" w:hAnsi="Times New Roman"/>
          <w:b/>
          <w:sz w:val="24"/>
          <w:szCs w:val="24"/>
        </w:rPr>
      </w:pPr>
      <w:r w:rsidRPr="00A329FF">
        <w:rPr>
          <w:rFonts w:ascii="Times New Roman" w:hAnsi="Times New Roman"/>
          <w:b/>
          <w:sz w:val="24"/>
          <w:szCs w:val="24"/>
        </w:rPr>
        <w:t xml:space="preserve">b) Human causes </w:t>
      </w:r>
    </w:p>
    <w:p w:rsidR="00A329FF" w:rsidRPr="00A329FF" w:rsidRDefault="00A329FF" w:rsidP="00E077BB">
      <w:pPr>
        <w:spacing w:after="200" w:line="360" w:lineRule="auto"/>
        <w:ind w:firstLine="720"/>
        <w:jc w:val="both"/>
        <w:rPr>
          <w:rFonts w:ascii="Times New Roman" w:hAnsi="Times New Roman"/>
          <w:sz w:val="24"/>
          <w:szCs w:val="24"/>
        </w:rPr>
      </w:pPr>
      <w:r w:rsidRPr="00A329FF">
        <w:rPr>
          <w:rFonts w:ascii="Times New Roman" w:hAnsi="Times New Roman"/>
          <w:sz w:val="24"/>
          <w:szCs w:val="24"/>
        </w:rPr>
        <w:t>It has been shown (Paehler, 2007) that climate is changing due to man-made greenhouse gases from burning fossil fuels for electricity, cars, trains, aircrafts, homes, flaring of gas at the oil fields like in Nigeria et cetera. Furthermore, land-use and deforestation add pressure to greenhouse gases.</w:t>
      </w:r>
    </w:p>
    <w:p w:rsidR="002968FE" w:rsidRPr="00767EA6" w:rsidRDefault="00767EA6" w:rsidP="00767EA6">
      <w:pPr>
        <w:pStyle w:val="Heading1"/>
      </w:pPr>
      <w:bookmarkStart w:id="27" w:name="_Toc200961372"/>
      <w:r>
        <w:lastRenderedPageBreak/>
        <w:t>2.1.5</w:t>
      </w:r>
      <w:r>
        <w:tab/>
      </w:r>
      <w:r w:rsidR="002968FE" w:rsidRPr="00767EA6">
        <w:t>Climate Change Awareness in Kwara State</w:t>
      </w:r>
      <w:bookmarkEnd w:id="27"/>
    </w:p>
    <w:p w:rsidR="00F34DA6" w:rsidRDefault="00623432" w:rsidP="00F34DA6">
      <w:pPr>
        <w:spacing w:after="200" w:line="360" w:lineRule="auto"/>
        <w:ind w:firstLine="720"/>
        <w:jc w:val="both"/>
        <w:rPr>
          <w:rFonts w:ascii="Times New Roman" w:hAnsi="Times New Roman"/>
          <w:sz w:val="24"/>
          <w:szCs w:val="24"/>
        </w:rPr>
      </w:pPr>
      <w:r w:rsidRPr="00623432">
        <w:rPr>
          <w:rFonts w:ascii="Times New Roman" w:hAnsi="Times New Roman"/>
          <w:sz w:val="24"/>
          <w:szCs w:val="24"/>
        </w:rPr>
        <w:t>Climate change awareness in Kwara State has become increasingly important as the effects of global warming and environmental degradation are felt in various regions of Nigeria. The state, like many others, faces challenges related to rising temperatures, erratic rainfall patterns, and flooding. In recent years, there have been efforts to raise awareness about the causes, consequences, and mitigation strategies for climate change.</w:t>
      </w:r>
    </w:p>
    <w:p w:rsidR="00F34DA6" w:rsidRDefault="00623432" w:rsidP="00F34DA6">
      <w:pPr>
        <w:spacing w:after="200" w:line="360" w:lineRule="auto"/>
        <w:ind w:firstLine="720"/>
        <w:jc w:val="both"/>
        <w:rPr>
          <w:rFonts w:ascii="Times New Roman" w:hAnsi="Times New Roman"/>
          <w:sz w:val="24"/>
          <w:szCs w:val="24"/>
        </w:rPr>
      </w:pPr>
      <w:r w:rsidRPr="00623432">
        <w:rPr>
          <w:rFonts w:ascii="Times New Roman" w:hAnsi="Times New Roman"/>
          <w:sz w:val="24"/>
          <w:szCs w:val="24"/>
        </w:rPr>
        <w:t xml:space="preserve">One significant approach has been the role of the media, especially radio and television. Radio stations such as </w:t>
      </w:r>
      <w:r w:rsidRPr="00623432">
        <w:rPr>
          <w:rFonts w:ascii="Times New Roman" w:hAnsi="Times New Roman"/>
          <w:i/>
          <w:iCs/>
          <w:sz w:val="24"/>
          <w:szCs w:val="24"/>
        </w:rPr>
        <w:t>Radio Kwara</w:t>
      </w:r>
      <w:r w:rsidRPr="00623432">
        <w:rPr>
          <w:rFonts w:ascii="Times New Roman" w:hAnsi="Times New Roman"/>
          <w:sz w:val="24"/>
          <w:szCs w:val="24"/>
        </w:rPr>
        <w:t xml:space="preserve"> have been instrumental in disseminating information to a broad audience, including rural communities, on climate change. Programs often feature experts who discuss the impacts of deforestation, improper waste disposal, and carbon emissions. Additionally, environmental journalists have leveraged multimedia platforms to spread messages about sustainability practices such as tree planting, waste management, and the use of renewable energy.</w:t>
      </w:r>
    </w:p>
    <w:p w:rsidR="00F34DA6" w:rsidRDefault="00623432" w:rsidP="00F34DA6">
      <w:pPr>
        <w:spacing w:after="200" w:line="360" w:lineRule="auto"/>
        <w:ind w:firstLine="720"/>
        <w:jc w:val="both"/>
        <w:rPr>
          <w:rFonts w:ascii="Times New Roman" w:hAnsi="Times New Roman"/>
          <w:sz w:val="24"/>
          <w:szCs w:val="24"/>
        </w:rPr>
      </w:pPr>
      <w:r w:rsidRPr="00623432">
        <w:rPr>
          <w:rFonts w:ascii="Times New Roman" w:hAnsi="Times New Roman"/>
          <w:sz w:val="24"/>
          <w:szCs w:val="24"/>
        </w:rPr>
        <w:t>Educational institutions also play a vital role in climate change awareness. Universities and polytechnics in Kwara State, including Kwara State Polytechnic, have integrated environmental studies into their curricula. Students are encouraged to participate in initiatives such as tree planting and sustainability campaigns. Schools in Kwara have organized events such as debates, workshops, and public lectures, focusing on the importance of reducing carbon footprints and embracing sustainable agricultural practices.</w:t>
      </w:r>
    </w:p>
    <w:p w:rsidR="00F34DA6" w:rsidRDefault="00623432" w:rsidP="00F34DA6">
      <w:pPr>
        <w:spacing w:after="200" w:line="360" w:lineRule="auto"/>
        <w:ind w:firstLine="720"/>
        <w:jc w:val="both"/>
        <w:rPr>
          <w:rFonts w:ascii="Times New Roman" w:hAnsi="Times New Roman"/>
          <w:sz w:val="24"/>
          <w:szCs w:val="24"/>
        </w:rPr>
      </w:pPr>
      <w:r w:rsidRPr="00623432">
        <w:rPr>
          <w:rFonts w:ascii="Times New Roman" w:hAnsi="Times New Roman"/>
          <w:sz w:val="24"/>
          <w:szCs w:val="24"/>
        </w:rPr>
        <w:t>Non-governmental organizations (NGOs) have also been active in promoting climate change awareness through community outreach programs, providing resources, and organizing sensitization workshops. These efforts target farmers, youth, and local leaders to equip them with knowledge on climate-smart agricultural techniques and disaster preparedness.</w:t>
      </w:r>
    </w:p>
    <w:p w:rsidR="00767EA6" w:rsidRDefault="00623432" w:rsidP="001E4AC8">
      <w:pPr>
        <w:spacing w:after="200" w:line="360" w:lineRule="auto"/>
        <w:ind w:firstLine="720"/>
        <w:jc w:val="both"/>
        <w:rPr>
          <w:rFonts w:ascii="Times New Roman" w:hAnsi="Times New Roman"/>
          <w:sz w:val="24"/>
          <w:szCs w:val="24"/>
        </w:rPr>
      </w:pPr>
      <w:r w:rsidRPr="00623432">
        <w:rPr>
          <w:rFonts w:ascii="Times New Roman" w:hAnsi="Times New Roman"/>
          <w:sz w:val="24"/>
          <w:szCs w:val="24"/>
        </w:rPr>
        <w:t xml:space="preserve">Despite these efforts, challenges such as limited access to information, lack of infrastructure, and political will hinder more widespread and effective awareness </w:t>
      </w:r>
      <w:r w:rsidRPr="00623432">
        <w:rPr>
          <w:rFonts w:ascii="Times New Roman" w:hAnsi="Times New Roman"/>
          <w:sz w:val="24"/>
          <w:szCs w:val="24"/>
        </w:rPr>
        <w:lastRenderedPageBreak/>
        <w:t>campaigns in Kwara State. To improve climate change awareness, there is a need for more comprehensive and inclusive strategies that involve all sectors of society, from government and media to NGOs and educational institutions.</w:t>
      </w:r>
    </w:p>
    <w:p w:rsidR="002968FE" w:rsidRDefault="00767EA6" w:rsidP="00767EA6">
      <w:pPr>
        <w:pStyle w:val="Heading1"/>
      </w:pPr>
      <w:bookmarkStart w:id="28" w:name="_Toc200961373"/>
      <w:r>
        <w:t>2.1.6</w:t>
      </w:r>
      <w:r>
        <w:tab/>
      </w:r>
      <w:r w:rsidR="002968FE" w:rsidRPr="00767EA6">
        <w:t>Environmental Journalism and Climate Change</w:t>
      </w:r>
      <w:bookmarkEnd w:id="28"/>
    </w:p>
    <w:p w:rsidR="00CF2522" w:rsidRDefault="00960509" w:rsidP="00CF2522">
      <w:pPr>
        <w:spacing w:line="360" w:lineRule="auto"/>
        <w:ind w:firstLine="720"/>
        <w:jc w:val="both"/>
        <w:rPr>
          <w:rFonts w:ascii="Times New Roman" w:hAnsi="Times New Roman" w:cs="Times New Roman"/>
          <w:sz w:val="24"/>
        </w:rPr>
      </w:pPr>
      <w:r w:rsidRPr="00960509">
        <w:rPr>
          <w:rFonts w:ascii="Times New Roman" w:hAnsi="Times New Roman" w:cs="Times New Roman"/>
          <w:sz w:val="24"/>
        </w:rPr>
        <w:t>Environmental journalism is a specialized field within the broader context of journalism, focusing on reporting and disseminating information related to environmental issues, including climate change, biodiversity, pollution, and sustainability. It involves the investigation and communication of environmental challenges, policies, and solutions, aiming to raise public awareness and influence social and governmental action (Wells, 2011).</w:t>
      </w:r>
    </w:p>
    <w:p w:rsidR="00CF2522" w:rsidRDefault="00960509" w:rsidP="00CF2522">
      <w:pPr>
        <w:spacing w:line="360" w:lineRule="auto"/>
        <w:ind w:firstLine="720"/>
        <w:jc w:val="both"/>
        <w:rPr>
          <w:rFonts w:ascii="Times New Roman" w:hAnsi="Times New Roman" w:cs="Times New Roman"/>
          <w:sz w:val="24"/>
        </w:rPr>
      </w:pPr>
      <w:r w:rsidRPr="00960509">
        <w:rPr>
          <w:rFonts w:ascii="Times New Roman" w:hAnsi="Times New Roman" w:cs="Times New Roman"/>
          <w:sz w:val="24"/>
        </w:rPr>
        <w:t>The primary purpose of environmental journalism is to inform the public about environmental issues that may affect their lives, communities, and the planet at large. This form of journalism often bridges the gap between scientific research and the general public, simplifying complex environmental data and making it accessible to non-expert audiences (Dunwoody, 2007). By highlighting the relationship between humans and nature, environmental journalists aim to create informed public discourse around environmental protection and sustainable development.</w:t>
      </w:r>
    </w:p>
    <w:p w:rsidR="00960509" w:rsidRDefault="00960509" w:rsidP="00CF2522">
      <w:pPr>
        <w:spacing w:line="360" w:lineRule="auto"/>
        <w:ind w:firstLine="720"/>
        <w:jc w:val="both"/>
        <w:rPr>
          <w:rFonts w:ascii="Times New Roman" w:hAnsi="Times New Roman" w:cs="Times New Roman"/>
          <w:sz w:val="24"/>
        </w:rPr>
      </w:pPr>
      <w:r w:rsidRPr="00960509">
        <w:rPr>
          <w:rFonts w:ascii="Times New Roman" w:hAnsi="Times New Roman" w:cs="Times New Roman"/>
          <w:sz w:val="24"/>
        </w:rPr>
        <w:t>Environmental journalism covers a wide range of topics such as pollution, conservation efforts, renewable energy, wildlife preservation, and climate change. It often involves investigative reporting, where journalists uncover environmental abuses or report on policy failures, aiming to hold corporations, governments, or individuals accountable for environmental harm (Boykoff, 2008). It also plays a vital role in shaping public opinion and influencing policymaking by providing evidence-based narratives and highlighting the importance of environmental preservation for future generations.</w:t>
      </w:r>
    </w:p>
    <w:p w:rsidR="00CF2522" w:rsidRDefault="00CF2522" w:rsidP="00CF2522">
      <w:pPr>
        <w:spacing w:line="360" w:lineRule="auto"/>
        <w:ind w:firstLine="720"/>
        <w:jc w:val="both"/>
        <w:rPr>
          <w:rFonts w:ascii="Times New Roman" w:hAnsi="Times New Roman" w:cs="Times New Roman"/>
          <w:sz w:val="24"/>
        </w:rPr>
      </w:pPr>
      <w:r w:rsidRPr="00CF2522">
        <w:rPr>
          <w:rFonts w:ascii="Times New Roman" w:hAnsi="Times New Roman" w:cs="Times New Roman"/>
          <w:sz w:val="24"/>
        </w:rPr>
        <w:t xml:space="preserve">In the modern age, environmental journalism is not only limited to traditional print media but extends to digital platforms, social media, and documentaries, where multimedia </w:t>
      </w:r>
      <w:r w:rsidRPr="00CF2522">
        <w:rPr>
          <w:rFonts w:ascii="Times New Roman" w:hAnsi="Times New Roman" w:cs="Times New Roman"/>
          <w:sz w:val="24"/>
        </w:rPr>
        <w:lastRenderedPageBreak/>
        <w:t>storytelling tools enhance the impact of the messages being conveyed (Bendell &amp; Doyle, 2017).</w:t>
      </w:r>
    </w:p>
    <w:p w:rsidR="00CF2522" w:rsidRPr="00CF2522" w:rsidRDefault="00CF2522" w:rsidP="00CF2522">
      <w:pPr>
        <w:spacing w:line="360" w:lineRule="auto"/>
        <w:ind w:firstLine="720"/>
        <w:jc w:val="both"/>
        <w:rPr>
          <w:rFonts w:ascii="Times New Roman" w:hAnsi="Times New Roman" w:cs="Times New Roman"/>
          <w:sz w:val="24"/>
        </w:rPr>
      </w:pPr>
      <w:r w:rsidRPr="00CF2522">
        <w:rPr>
          <w:rFonts w:ascii="Times New Roman" w:hAnsi="Times New Roman" w:cs="Times New Roman"/>
          <w:sz w:val="24"/>
        </w:rPr>
        <w:t>Environmental journalism plays a crucial role in raising awareness about climate change by informing the public, shaping perceptions, and influencing policy. It involves the dissemination of information regarding environmental issues, including global warming, resource depletion, and pollution, through various media platforms such as print, radio, television, and digital outlets. This type of journalism not only highlights the science of climate change but also emphasizes its socio-economic, political, and ethical dimensions.</w:t>
      </w:r>
    </w:p>
    <w:p w:rsidR="00CF2522" w:rsidRPr="00CF2522" w:rsidRDefault="00CF2522" w:rsidP="00CF2522">
      <w:pPr>
        <w:spacing w:line="360" w:lineRule="auto"/>
        <w:ind w:firstLine="720"/>
        <w:jc w:val="both"/>
        <w:rPr>
          <w:rFonts w:ascii="Times New Roman" w:hAnsi="Times New Roman" w:cs="Times New Roman"/>
          <w:sz w:val="24"/>
        </w:rPr>
      </w:pPr>
      <w:r w:rsidRPr="00CF2522">
        <w:rPr>
          <w:rFonts w:ascii="Times New Roman" w:hAnsi="Times New Roman" w:cs="Times New Roman"/>
          <w:sz w:val="24"/>
        </w:rPr>
        <w:t>The role of environmental journalism in climate change awareness is critical in creating a sense of urgency among the public. By reporting on extreme weather events, rising sea levels, and other climate-related phenomena, environmental journalists can make abstract scientific concepts more relatable. According to Boykoff and Boykoff (2004), media coverage of climate change helps frame it as a pressing issue, encouraging the public to take action.</w:t>
      </w:r>
    </w:p>
    <w:p w:rsidR="00CF2522" w:rsidRPr="00CF2522" w:rsidRDefault="00CF2522" w:rsidP="00CF2522">
      <w:pPr>
        <w:spacing w:line="360" w:lineRule="auto"/>
        <w:ind w:firstLine="720"/>
        <w:jc w:val="both"/>
        <w:rPr>
          <w:rFonts w:ascii="Times New Roman" w:hAnsi="Times New Roman" w:cs="Times New Roman"/>
          <w:sz w:val="24"/>
        </w:rPr>
      </w:pPr>
      <w:r w:rsidRPr="00CF2522">
        <w:rPr>
          <w:rFonts w:ascii="Times New Roman" w:hAnsi="Times New Roman" w:cs="Times New Roman"/>
          <w:sz w:val="24"/>
        </w:rPr>
        <w:t>Furthermore, environmental journalism serves as a watchdog for government and corporate actions, holding them accountable for their roles in environmental degradation. Investigative reports on corporate pollution, deforestation, and unsustainable practices can lead to public outcry and prompt policy changes. This highlights the power of environmental journalism in influencing environmental governance and policy reforms.</w:t>
      </w:r>
    </w:p>
    <w:p w:rsidR="007A121B" w:rsidRPr="00D707FA" w:rsidRDefault="00CF2522" w:rsidP="00D707FA">
      <w:pPr>
        <w:spacing w:line="360" w:lineRule="auto"/>
        <w:ind w:firstLine="720"/>
        <w:jc w:val="both"/>
        <w:rPr>
          <w:rFonts w:ascii="Times New Roman" w:hAnsi="Times New Roman" w:cs="Times New Roman"/>
          <w:sz w:val="24"/>
        </w:rPr>
      </w:pPr>
      <w:r w:rsidRPr="00CF2522">
        <w:rPr>
          <w:rFonts w:ascii="Times New Roman" w:hAnsi="Times New Roman" w:cs="Times New Roman"/>
          <w:sz w:val="24"/>
        </w:rPr>
        <w:t>In recent years, the rise of digital platforms and social media has amplified the reach of environmental journalism, allowing for more interactive and real-time engagement with audiences. This has created a broader avenue for environmental activists and journalists to mobilize public participation in climate action. Studies show that digital media campaigns, including those focusing on climate change, have been successful in raising awareness and promoting sustainability (Schäfer et al., 2017).</w:t>
      </w:r>
    </w:p>
    <w:p w:rsidR="002968FE" w:rsidRPr="007A121B" w:rsidRDefault="007A121B" w:rsidP="007A121B">
      <w:pPr>
        <w:pStyle w:val="Heading1"/>
      </w:pPr>
      <w:bookmarkStart w:id="29" w:name="_Toc200961374"/>
      <w:r>
        <w:lastRenderedPageBreak/>
        <w:t>2.1.7</w:t>
      </w:r>
      <w:r>
        <w:tab/>
      </w:r>
      <w:r w:rsidR="002968FE" w:rsidRPr="007A121B">
        <w:t>Effectiveness of Multimedia Journalism in Raising Awareness on Climate Change</w:t>
      </w:r>
      <w:bookmarkEnd w:id="29"/>
    </w:p>
    <w:p w:rsidR="000663A8" w:rsidRPr="000663A8" w:rsidRDefault="000663A8" w:rsidP="000663A8">
      <w:pPr>
        <w:spacing w:after="200" w:line="360" w:lineRule="auto"/>
        <w:ind w:firstLine="720"/>
        <w:jc w:val="both"/>
        <w:rPr>
          <w:rFonts w:ascii="Times New Roman" w:hAnsi="Times New Roman"/>
          <w:sz w:val="24"/>
          <w:szCs w:val="24"/>
        </w:rPr>
      </w:pPr>
      <w:r w:rsidRPr="000663A8">
        <w:rPr>
          <w:rFonts w:ascii="Times New Roman" w:hAnsi="Times New Roman"/>
          <w:sz w:val="24"/>
          <w:szCs w:val="24"/>
        </w:rPr>
        <w:t>Multimedia journalism has emerged as an influential tool in raising awareness about climate change, harnessing various media formats like text, video, graphics, and audio to engage and educate diverse audiences. Given the complexity and urgency of climate change, this approach offers a dynamic means of communication that not only informs but also motivates action.</w:t>
      </w:r>
    </w:p>
    <w:p w:rsidR="000663A8" w:rsidRPr="000663A8" w:rsidRDefault="000663A8" w:rsidP="000663A8">
      <w:pPr>
        <w:spacing w:after="200" w:line="360" w:lineRule="auto"/>
        <w:ind w:firstLine="720"/>
        <w:jc w:val="both"/>
        <w:rPr>
          <w:rFonts w:ascii="Times New Roman" w:hAnsi="Times New Roman"/>
          <w:sz w:val="24"/>
          <w:szCs w:val="24"/>
        </w:rPr>
      </w:pPr>
      <w:r w:rsidRPr="000663A8">
        <w:rPr>
          <w:rFonts w:ascii="Times New Roman" w:hAnsi="Times New Roman"/>
          <w:sz w:val="24"/>
          <w:szCs w:val="24"/>
        </w:rPr>
        <w:t>One of the primary advantages of multimedia journalism is its ability to convey the gravity of climate change through powerful visuals and interactive content. Visual storytelling, such as video documentaries, photo essays, and interactive maps, has been shown to have a profound emotional impact, making abstract or distant issues more immediate and relatable. For instance, video content showing the effects of extreme weather events, such as hurricanes or wildfires, allows audiences to witness the real-time consequences of climate change, fostering a sense of urgency. A study by the Intergovernmental Panel on Climate Change (IPCC) (2021) highlights the importance of visual media in communicating the effects of global warming, noting that visuals are more likely to resonate with audiences and drive engagement compared to text-based content alone.</w:t>
      </w:r>
    </w:p>
    <w:p w:rsidR="000663A8" w:rsidRPr="000663A8" w:rsidRDefault="000663A8" w:rsidP="000663A8">
      <w:pPr>
        <w:spacing w:after="200" w:line="360" w:lineRule="auto"/>
        <w:ind w:firstLine="720"/>
        <w:jc w:val="both"/>
        <w:rPr>
          <w:rFonts w:ascii="Times New Roman" w:hAnsi="Times New Roman"/>
          <w:sz w:val="24"/>
          <w:szCs w:val="24"/>
        </w:rPr>
      </w:pPr>
      <w:r w:rsidRPr="000663A8">
        <w:rPr>
          <w:rFonts w:ascii="Times New Roman" w:hAnsi="Times New Roman"/>
          <w:sz w:val="24"/>
          <w:szCs w:val="24"/>
        </w:rPr>
        <w:t>Interactive features such as infographics, virtual tours, and climate models also play a vital role in increasing audience engagement and understanding. These tools allow viewers to explore complex scientific data in an accessible manner. For example, interactive maps can demonstrate how rising sea levels affect coastal regions, or how deforestation impacts biodiversity. According to the Reuters Institute for the Study of Journalism (2020), the combination of visual content and interactivity makes multimedia journalism particularly effective in explaining the nuances of climate science, thereby increasing the likelihood that audiences will retain and act on the information presented.</w:t>
      </w:r>
    </w:p>
    <w:p w:rsidR="000663A8" w:rsidRPr="000663A8" w:rsidRDefault="000663A8" w:rsidP="000663A8">
      <w:pPr>
        <w:spacing w:after="200" w:line="360" w:lineRule="auto"/>
        <w:ind w:firstLine="720"/>
        <w:jc w:val="both"/>
        <w:rPr>
          <w:rFonts w:ascii="Times New Roman" w:hAnsi="Times New Roman"/>
          <w:sz w:val="24"/>
          <w:szCs w:val="24"/>
        </w:rPr>
      </w:pPr>
      <w:r w:rsidRPr="000663A8">
        <w:rPr>
          <w:rFonts w:ascii="Times New Roman" w:hAnsi="Times New Roman"/>
          <w:sz w:val="24"/>
          <w:szCs w:val="24"/>
        </w:rPr>
        <w:lastRenderedPageBreak/>
        <w:t>Furthermore, the accessibility and widespread use of digital platforms enhance the reach and effectiveness of multimedia journalism. Social media, websites, and mobile apps allow content to be shared easily, amplifying its impact. Multimedia storytelling on platforms such as YouTube, Instagram, or Twitter facilitates the dissemination of climate change information to a global audience, including those who may not have traditional access to news outlets. This democratization of information ensures that climate change awareness is not restricted to certain geographic regions or socioeconomic groups but can be shared and discussed globally. This participatory nature of social media further encourages audience involvement, as people are more likely to engage with content they can comment on, share, and debate. As noted by the Reuters Institute (2020), user-generated content and interactive features on social media platforms are essential for fostering a sense of community and shared responsibility in addressing climate change.</w:t>
      </w:r>
    </w:p>
    <w:p w:rsidR="000663A8" w:rsidRPr="000663A8" w:rsidRDefault="000663A8" w:rsidP="000663A8">
      <w:pPr>
        <w:spacing w:after="200" w:line="360" w:lineRule="auto"/>
        <w:ind w:firstLine="720"/>
        <w:jc w:val="both"/>
        <w:rPr>
          <w:rFonts w:ascii="Times New Roman" w:hAnsi="Times New Roman"/>
          <w:sz w:val="24"/>
          <w:szCs w:val="24"/>
        </w:rPr>
      </w:pPr>
      <w:r w:rsidRPr="000663A8">
        <w:rPr>
          <w:rFonts w:ascii="Times New Roman" w:hAnsi="Times New Roman"/>
          <w:sz w:val="24"/>
          <w:szCs w:val="24"/>
        </w:rPr>
        <w:t>Moreover, multimedia journalism's ability to incorporate expert opinions and interviews adds credibility and depth to climate change reporting. By interviewing climate scientists, activists, and policymakers, journalists can provide audiences with a more comprehensive understanding of the science behind climate change and the potential solutions. In addition, podcasts and live-streamed discussions have become popular formats for delivering in-depth information and real-time updates on climate-related issues. These formats allow experts to directly address public concerns, fostering a sense of trust and transparency.</w:t>
      </w:r>
    </w:p>
    <w:p w:rsidR="000663A8" w:rsidRPr="000663A8" w:rsidRDefault="000663A8" w:rsidP="000663A8">
      <w:pPr>
        <w:spacing w:after="200" w:line="360" w:lineRule="auto"/>
        <w:ind w:firstLine="720"/>
        <w:jc w:val="both"/>
        <w:rPr>
          <w:rFonts w:ascii="Times New Roman" w:hAnsi="Times New Roman"/>
          <w:sz w:val="24"/>
          <w:szCs w:val="24"/>
        </w:rPr>
      </w:pPr>
      <w:r w:rsidRPr="000663A8">
        <w:rPr>
          <w:rFonts w:ascii="Times New Roman" w:hAnsi="Times New Roman"/>
          <w:sz w:val="24"/>
          <w:szCs w:val="24"/>
        </w:rPr>
        <w:t xml:space="preserve">A key aspect of multimedia journalism's effectiveness is its potential to inspire action. The emotional engagement created by compelling visuals, combined with clear calls to action, can motivate individuals to take steps toward addressing climate change, whether by reducing their carbon footprint, participating in climate marches, or advocating for policy changes. According to a report by the Yale Program on Climate Change Communication (2020), multimedia content that includes a sense of urgency and personal </w:t>
      </w:r>
      <w:r w:rsidRPr="000663A8">
        <w:rPr>
          <w:rFonts w:ascii="Times New Roman" w:hAnsi="Times New Roman"/>
          <w:sz w:val="24"/>
          <w:szCs w:val="24"/>
        </w:rPr>
        <w:lastRenderedPageBreak/>
        <w:t>responsibility can spur behavioral changes and encourage civic participation in environmental causes.</w:t>
      </w:r>
    </w:p>
    <w:p w:rsidR="007A121B" w:rsidRDefault="000663A8" w:rsidP="00BD315E">
      <w:pPr>
        <w:spacing w:after="200" w:line="360" w:lineRule="auto"/>
        <w:ind w:firstLine="720"/>
        <w:jc w:val="both"/>
        <w:rPr>
          <w:rFonts w:ascii="Times New Roman" w:hAnsi="Times New Roman"/>
          <w:sz w:val="24"/>
          <w:szCs w:val="24"/>
        </w:rPr>
      </w:pPr>
      <w:r w:rsidRPr="000663A8">
        <w:rPr>
          <w:rFonts w:ascii="Times New Roman" w:hAnsi="Times New Roman"/>
          <w:sz w:val="24"/>
          <w:szCs w:val="24"/>
        </w:rPr>
        <w:t>The accessibility of multimedia journalism is also significant for its role in raising climate change awareness in developing regions. In areas where access to traditional news outlets is limited, mobile-friendly multimedia platforms enable individuals to stay informed about climate change and its local effects. This is particularly important given that climate change disproportionately affects vulnerable communities, such as those in low-income or developing nations.</w:t>
      </w:r>
    </w:p>
    <w:p w:rsidR="002968FE" w:rsidRPr="007A121B" w:rsidRDefault="007A121B" w:rsidP="007A121B">
      <w:pPr>
        <w:pStyle w:val="Heading1"/>
      </w:pPr>
      <w:bookmarkStart w:id="30" w:name="_Toc200961375"/>
      <w:r>
        <w:t>2.1.8</w:t>
      </w:r>
      <w:r>
        <w:tab/>
      </w:r>
      <w:r w:rsidR="002968FE" w:rsidRPr="007A121B">
        <w:t>Challenges of Multimedia Journalism in Raising Awareness on Climate Change</w:t>
      </w:r>
      <w:bookmarkEnd w:id="30"/>
      <w:r w:rsidR="002968FE" w:rsidRPr="007A121B">
        <w:t xml:space="preserve"> </w:t>
      </w:r>
    </w:p>
    <w:p w:rsidR="005C2EBE" w:rsidRDefault="00E164D3" w:rsidP="005C2EBE">
      <w:pPr>
        <w:spacing w:line="360" w:lineRule="auto"/>
        <w:ind w:firstLine="720"/>
        <w:jc w:val="both"/>
        <w:rPr>
          <w:rFonts w:ascii="Times New Roman" w:hAnsi="Times New Roman" w:cs="Times New Roman"/>
          <w:sz w:val="24"/>
          <w:szCs w:val="24"/>
        </w:rPr>
      </w:pPr>
      <w:r w:rsidRPr="00E164D3">
        <w:rPr>
          <w:rFonts w:ascii="Times New Roman" w:hAnsi="Times New Roman" w:cs="Times New Roman"/>
          <w:sz w:val="24"/>
          <w:szCs w:val="24"/>
        </w:rPr>
        <w:t>Multimedia journalism plays a significant role in raising awareness about critical global issues such as climate change. Through the integration of text, images, video, and audio, it provides audiences with a more engaging and accessible way to understand the complexities of climate change. However, despite its potential, several challenges hinder the effectiveness of multimedia journalism in promoting climate change awareness.</w:t>
      </w:r>
    </w:p>
    <w:p w:rsidR="00CE549B" w:rsidRDefault="00E164D3" w:rsidP="00CE549B">
      <w:pPr>
        <w:spacing w:line="360" w:lineRule="auto"/>
        <w:ind w:firstLine="720"/>
        <w:jc w:val="both"/>
        <w:rPr>
          <w:rFonts w:ascii="Times New Roman" w:hAnsi="Times New Roman" w:cs="Times New Roman"/>
          <w:sz w:val="24"/>
          <w:szCs w:val="24"/>
        </w:rPr>
      </w:pPr>
      <w:r w:rsidRPr="00E164D3">
        <w:rPr>
          <w:rFonts w:ascii="Times New Roman" w:hAnsi="Times New Roman" w:cs="Times New Roman"/>
          <w:sz w:val="24"/>
          <w:szCs w:val="24"/>
        </w:rPr>
        <w:t>One of the primary challenges faced by multimedia journalism in raising climate change awareness is the technological and infrastructure barriers, particularly in less-developed regions. Journalists need access to high-quality equipment, stable internet connections, and advanced software tools for multimedia content production and dissemination. In areas where such infrastructure is lacking, producing and distributing multimedia stories on climate change becomes a significant hurdle. For instance, rural areas in developing countries might not have access to high-speed internet, making it difficult to share high-definition videos or interactive graphics that explain climate change's effects. This technological divide can limit the reach of important climate change messages, restricting their impact on global awareness (Hansen, 2017).</w:t>
      </w:r>
    </w:p>
    <w:p w:rsidR="00CE549B" w:rsidRDefault="00E164D3" w:rsidP="00CE549B">
      <w:pPr>
        <w:spacing w:line="360" w:lineRule="auto"/>
        <w:ind w:firstLine="720"/>
        <w:jc w:val="both"/>
        <w:rPr>
          <w:rFonts w:ascii="Times New Roman" w:hAnsi="Times New Roman" w:cs="Times New Roman"/>
          <w:sz w:val="24"/>
          <w:szCs w:val="24"/>
        </w:rPr>
      </w:pPr>
      <w:r w:rsidRPr="00E164D3">
        <w:rPr>
          <w:rFonts w:ascii="Times New Roman" w:hAnsi="Times New Roman" w:cs="Times New Roman"/>
          <w:sz w:val="24"/>
          <w:szCs w:val="24"/>
        </w:rPr>
        <w:lastRenderedPageBreak/>
        <w:t>The prevalence of misinformation and climate change denial on digital platforms also complicates the role of multimedia journalism. Despite scientific consensus on the reality of climate change, some online platforms are rife with misleading content that undermines the urgency of addressing the crisis. This is especially problematic in a multimedia context where videos, infographics, and other visual content can easily be manipulated. The spread of climate change misinformation, particularly through social media platforms like Facebook, YouTube, and Twitter, dilutes the message of credible journalism and confuses the public about the true nature of the issue (Boykoff &amp; Boykoff, 2004). Journalists are tasked not only with producing compelling and informative multimedia content but also with combating the spread of misleading narratives that can hinder climate action.</w:t>
      </w:r>
    </w:p>
    <w:p w:rsidR="00CE549B" w:rsidRDefault="00E164D3" w:rsidP="00CE549B">
      <w:pPr>
        <w:spacing w:line="360" w:lineRule="auto"/>
        <w:ind w:firstLine="720"/>
        <w:jc w:val="both"/>
        <w:rPr>
          <w:rFonts w:ascii="Times New Roman" w:hAnsi="Times New Roman" w:cs="Times New Roman"/>
          <w:sz w:val="24"/>
          <w:szCs w:val="24"/>
        </w:rPr>
      </w:pPr>
      <w:r w:rsidRPr="00E164D3">
        <w:rPr>
          <w:rFonts w:ascii="Times New Roman" w:hAnsi="Times New Roman" w:cs="Times New Roman"/>
          <w:sz w:val="24"/>
          <w:szCs w:val="24"/>
        </w:rPr>
        <w:t>Climate change is a multifaceted issue involving scientific, political, and economic dimensions. Communicating these complex issues in an engaging and understandable format is a significant challenge for multimedia journalists. While multimedia tools such as interactive graphics and videos can help break down complex scientific concepts, these tools can also oversimplify the issue, potentially leaving out crucial nuances. For instance, a video may effectively show the immediate impacts of climate change, such as rising sea levels, but it might not fully explain the underlying causes, such as the role of fossil fuels or deforestation. Striking a balance between simplicity and accuracy in multimedia content is essential but often difficult (Schäfer et al., 2014).</w:t>
      </w:r>
    </w:p>
    <w:p w:rsidR="004C3E65" w:rsidRDefault="00E164D3" w:rsidP="004C3E65">
      <w:pPr>
        <w:spacing w:line="360" w:lineRule="auto"/>
        <w:ind w:firstLine="720"/>
        <w:jc w:val="both"/>
        <w:rPr>
          <w:rFonts w:ascii="Times New Roman" w:hAnsi="Times New Roman" w:cs="Times New Roman"/>
          <w:sz w:val="24"/>
          <w:szCs w:val="24"/>
        </w:rPr>
      </w:pPr>
      <w:r w:rsidRPr="00E164D3">
        <w:rPr>
          <w:rFonts w:ascii="Times New Roman" w:hAnsi="Times New Roman" w:cs="Times New Roman"/>
          <w:sz w:val="24"/>
          <w:szCs w:val="24"/>
        </w:rPr>
        <w:t xml:space="preserve">Another challenge is capturing and maintaining the audience's attention. With the increasing volume of content in the digital age, audiences are often overwhelmed by information, leading to disengagement. Climate change coverage, which is sometimes framed as an abstract or distant issue, may fail to capture the immediate attention of individuals who are more concerned with their daily lives. Multimedia journalists must find innovative ways to present climate change stories that are both relatable and compelling. For example, personal narratives, local case studies, or visual storytelling </w:t>
      </w:r>
      <w:r w:rsidRPr="00E164D3">
        <w:rPr>
          <w:rFonts w:ascii="Times New Roman" w:hAnsi="Times New Roman" w:cs="Times New Roman"/>
          <w:sz w:val="24"/>
          <w:szCs w:val="24"/>
        </w:rPr>
        <w:lastRenderedPageBreak/>
        <w:t>methods that highlight the human impact of climate change can help build a stronger emotional connection with the audience (González-González, 2020).</w:t>
      </w:r>
    </w:p>
    <w:p w:rsidR="00EE1CFE" w:rsidRDefault="00E164D3" w:rsidP="00115C3B">
      <w:pPr>
        <w:spacing w:line="360" w:lineRule="auto"/>
        <w:ind w:firstLine="720"/>
        <w:jc w:val="both"/>
        <w:rPr>
          <w:rFonts w:ascii="Times New Roman" w:hAnsi="Times New Roman" w:cs="Times New Roman"/>
          <w:sz w:val="24"/>
          <w:szCs w:val="24"/>
        </w:rPr>
      </w:pPr>
      <w:r w:rsidRPr="00E164D3">
        <w:rPr>
          <w:rFonts w:ascii="Times New Roman" w:hAnsi="Times New Roman" w:cs="Times New Roman"/>
          <w:sz w:val="24"/>
          <w:szCs w:val="24"/>
        </w:rPr>
        <w:t>The financial challenges faced by media organizations also play a significant role in limiting the effectiveness of multimedia journalism in raising climate change awareness. Producing high-quality multimedia content is resource-intensive, requiring skilled professionals, technology, and time. Many media outlets, particularly in the digital space, face budget constraints that prioritize short-term or sensational stories over long-term, in-depth coverage of issues like climate change. As a result, climate change often receives inadequate attention compared to other news topics, despite its long-term implications for society and the planet (McNaughton, 2013).</w:t>
      </w:r>
    </w:p>
    <w:p w:rsidR="00EE1CFE" w:rsidRDefault="00EE1CFE" w:rsidP="002A30C1">
      <w:pPr>
        <w:pStyle w:val="Heading1"/>
      </w:pPr>
      <w:bookmarkStart w:id="31" w:name="_Toc200961376"/>
      <w:r>
        <w:t>2.2</w:t>
      </w:r>
      <w:r>
        <w:tab/>
        <w:t>THEORETICAL FRAMEWORK</w:t>
      </w:r>
      <w:bookmarkEnd w:id="31"/>
    </w:p>
    <w:p w:rsidR="00EE1CFE" w:rsidRDefault="00DD5BFC" w:rsidP="00EE1C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theoretical framework of this study is based on the principles of </w:t>
      </w:r>
      <w:r w:rsidR="00D210F3">
        <w:rPr>
          <w:rFonts w:ascii="Times New Roman" w:hAnsi="Times New Roman" w:cs="Times New Roman"/>
          <w:sz w:val="24"/>
          <w:szCs w:val="24"/>
        </w:rPr>
        <w:t>Agenda Setting Theory and Framing Theory.</w:t>
      </w:r>
    </w:p>
    <w:p w:rsidR="00D210F3" w:rsidRDefault="00D210F3" w:rsidP="00BB58CC">
      <w:pPr>
        <w:pStyle w:val="Heading1"/>
      </w:pPr>
      <w:bookmarkStart w:id="32" w:name="_Toc200961377"/>
      <w:r>
        <w:t>2.2.1</w:t>
      </w:r>
      <w:r>
        <w:tab/>
        <w:t>Agenda Setting Theory</w:t>
      </w:r>
      <w:bookmarkEnd w:id="32"/>
    </w:p>
    <w:p w:rsidR="005C0586" w:rsidRDefault="00417F05" w:rsidP="005C0586">
      <w:pPr>
        <w:spacing w:line="360" w:lineRule="auto"/>
        <w:ind w:firstLine="720"/>
        <w:jc w:val="both"/>
        <w:rPr>
          <w:rFonts w:ascii="Times New Roman" w:hAnsi="Times New Roman" w:cs="Times New Roman"/>
          <w:sz w:val="24"/>
          <w:szCs w:val="24"/>
        </w:rPr>
      </w:pPr>
      <w:r w:rsidRPr="00417F05">
        <w:rPr>
          <w:rFonts w:ascii="Times New Roman" w:hAnsi="Times New Roman" w:cs="Times New Roman"/>
          <w:sz w:val="24"/>
          <w:szCs w:val="24"/>
        </w:rPr>
        <w:t>Agenda-setting theory, proposed by McCombs and Shaw (1972), explores how mass media influences public attention by prioritizing certain issues over others. The theory posits that while media may not dictate what audiences think, it significantly determines what they think about. This transfer of salience, or importance, from the media agenda to the public agenda, highlights the media's role in shaping societal discourse and public opinion.</w:t>
      </w:r>
    </w:p>
    <w:p w:rsidR="00417F05" w:rsidRPr="00417F05" w:rsidRDefault="00417F05" w:rsidP="005C0586">
      <w:pPr>
        <w:spacing w:line="360" w:lineRule="auto"/>
        <w:ind w:firstLine="720"/>
        <w:jc w:val="both"/>
        <w:rPr>
          <w:rFonts w:ascii="Times New Roman" w:hAnsi="Times New Roman" w:cs="Times New Roman"/>
          <w:sz w:val="24"/>
          <w:szCs w:val="24"/>
        </w:rPr>
      </w:pPr>
      <w:r w:rsidRPr="00417F05">
        <w:rPr>
          <w:rFonts w:ascii="Times New Roman" w:hAnsi="Times New Roman" w:cs="Times New Roman"/>
          <w:sz w:val="24"/>
          <w:szCs w:val="24"/>
        </w:rPr>
        <w:t xml:space="preserve">The theory operates on two levels. The </w:t>
      </w:r>
      <w:r w:rsidRPr="00417F05">
        <w:rPr>
          <w:rFonts w:ascii="Times New Roman" w:hAnsi="Times New Roman" w:cs="Times New Roman"/>
          <w:b/>
          <w:bCs/>
          <w:sz w:val="24"/>
          <w:szCs w:val="24"/>
        </w:rPr>
        <w:t>first level</w:t>
      </w:r>
      <w:r w:rsidRPr="00417F05">
        <w:rPr>
          <w:rFonts w:ascii="Times New Roman" w:hAnsi="Times New Roman" w:cs="Times New Roman"/>
          <w:sz w:val="24"/>
          <w:szCs w:val="24"/>
        </w:rPr>
        <w:t xml:space="preserve">, or issue salience, focuses on the media's capacity to highlight specific topics, influencing their perceived importance among audiences. For instance, extensive media coverage of economic policies may lead the public to prioritize economic issues. The </w:t>
      </w:r>
      <w:r w:rsidRPr="00417F05">
        <w:rPr>
          <w:rFonts w:ascii="Times New Roman" w:hAnsi="Times New Roman" w:cs="Times New Roman"/>
          <w:b/>
          <w:bCs/>
          <w:sz w:val="24"/>
          <w:szCs w:val="24"/>
        </w:rPr>
        <w:t>second level</w:t>
      </w:r>
      <w:r w:rsidRPr="00417F05">
        <w:rPr>
          <w:rFonts w:ascii="Times New Roman" w:hAnsi="Times New Roman" w:cs="Times New Roman"/>
          <w:sz w:val="24"/>
          <w:szCs w:val="24"/>
        </w:rPr>
        <w:t>, known as attribute agenda-setting or framing, examines how media shape perceptions of these issues by emphasizing specific attributes or perspectives (Entman, 1993).</w:t>
      </w:r>
    </w:p>
    <w:p w:rsidR="00417F05" w:rsidRPr="00417F05" w:rsidRDefault="00417F05" w:rsidP="00417F05">
      <w:pPr>
        <w:spacing w:line="360" w:lineRule="auto"/>
        <w:jc w:val="both"/>
        <w:rPr>
          <w:rFonts w:ascii="Times New Roman" w:hAnsi="Times New Roman" w:cs="Times New Roman"/>
          <w:sz w:val="24"/>
          <w:szCs w:val="24"/>
        </w:rPr>
      </w:pPr>
      <w:r w:rsidRPr="00417F05">
        <w:rPr>
          <w:rFonts w:ascii="Times New Roman" w:hAnsi="Times New Roman" w:cs="Times New Roman"/>
          <w:sz w:val="24"/>
          <w:szCs w:val="24"/>
        </w:rPr>
        <w:lastRenderedPageBreak/>
        <w:t>The key principles of agenda-setting theory include:</w:t>
      </w:r>
    </w:p>
    <w:p w:rsidR="00417F05" w:rsidRPr="00417F05" w:rsidRDefault="00417F05" w:rsidP="00417F05">
      <w:pPr>
        <w:numPr>
          <w:ilvl w:val="0"/>
          <w:numId w:val="15"/>
        </w:numPr>
        <w:spacing w:line="360" w:lineRule="auto"/>
        <w:jc w:val="both"/>
        <w:rPr>
          <w:rFonts w:ascii="Times New Roman" w:hAnsi="Times New Roman" w:cs="Times New Roman"/>
          <w:sz w:val="24"/>
          <w:szCs w:val="24"/>
        </w:rPr>
      </w:pPr>
      <w:r w:rsidRPr="00417F05">
        <w:rPr>
          <w:rFonts w:ascii="Times New Roman" w:hAnsi="Times New Roman" w:cs="Times New Roman"/>
          <w:b/>
          <w:bCs/>
          <w:sz w:val="24"/>
          <w:szCs w:val="24"/>
        </w:rPr>
        <w:t>Issue Salience</w:t>
      </w:r>
      <w:r w:rsidRPr="00417F05">
        <w:rPr>
          <w:rFonts w:ascii="Times New Roman" w:hAnsi="Times New Roman" w:cs="Times New Roman"/>
          <w:sz w:val="24"/>
          <w:szCs w:val="24"/>
        </w:rPr>
        <w:t>: Frequent and prominent coverage of an issue enhances its importance in the public mind (McCombs, 2004).</w:t>
      </w:r>
    </w:p>
    <w:p w:rsidR="00417F05" w:rsidRPr="00417F05" w:rsidRDefault="00417F05" w:rsidP="00417F05">
      <w:pPr>
        <w:numPr>
          <w:ilvl w:val="0"/>
          <w:numId w:val="15"/>
        </w:numPr>
        <w:spacing w:line="360" w:lineRule="auto"/>
        <w:jc w:val="both"/>
        <w:rPr>
          <w:rFonts w:ascii="Times New Roman" w:hAnsi="Times New Roman" w:cs="Times New Roman"/>
          <w:sz w:val="24"/>
          <w:szCs w:val="24"/>
        </w:rPr>
      </w:pPr>
      <w:r w:rsidRPr="00417F05">
        <w:rPr>
          <w:rFonts w:ascii="Times New Roman" w:hAnsi="Times New Roman" w:cs="Times New Roman"/>
          <w:b/>
          <w:bCs/>
          <w:sz w:val="24"/>
          <w:szCs w:val="24"/>
        </w:rPr>
        <w:t>Priming</w:t>
      </w:r>
      <w:r w:rsidRPr="00417F05">
        <w:rPr>
          <w:rFonts w:ascii="Times New Roman" w:hAnsi="Times New Roman" w:cs="Times New Roman"/>
          <w:sz w:val="24"/>
          <w:szCs w:val="24"/>
        </w:rPr>
        <w:t>: By emphasizing certain issues, media influence the criteria audiences use to evaluate political leaders and policies (Iyengar &amp; Kinder, 1987).</w:t>
      </w:r>
    </w:p>
    <w:p w:rsidR="00417F05" w:rsidRPr="00417F05" w:rsidRDefault="00417F05" w:rsidP="00417F05">
      <w:pPr>
        <w:numPr>
          <w:ilvl w:val="0"/>
          <w:numId w:val="15"/>
        </w:numPr>
        <w:spacing w:line="360" w:lineRule="auto"/>
        <w:jc w:val="both"/>
        <w:rPr>
          <w:rFonts w:ascii="Times New Roman" w:hAnsi="Times New Roman" w:cs="Times New Roman"/>
          <w:sz w:val="24"/>
          <w:szCs w:val="24"/>
        </w:rPr>
      </w:pPr>
      <w:r w:rsidRPr="00417F05">
        <w:rPr>
          <w:rFonts w:ascii="Times New Roman" w:hAnsi="Times New Roman" w:cs="Times New Roman"/>
          <w:b/>
          <w:bCs/>
          <w:sz w:val="24"/>
          <w:szCs w:val="24"/>
        </w:rPr>
        <w:t>Framing</w:t>
      </w:r>
      <w:r w:rsidRPr="00417F05">
        <w:rPr>
          <w:rFonts w:ascii="Times New Roman" w:hAnsi="Times New Roman" w:cs="Times New Roman"/>
          <w:sz w:val="24"/>
          <w:szCs w:val="24"/>
        </w:rPr>
        <w:t>: Beyond issue salience, media affect public interpretation by presenting issues through specific narratives or perspectives (Goffman, 1974).</w:t>
      </w:r>
    </w:p>
    <w:p w:rsidR="00417F05" w:rsidRPr="00417F05" w:rsidRDefault="00417F05" w:rsidP="00417F05">
      <w:pPr>
        <w:numPr>
          <w:ilvl w:val="0"/>
          <w:numId w:val="15"/>
        </w:numPr>
        <w:spacing w:line="360" w:lineRule="auto"/>
        <w:jc w:val="both"/>
        <w:rPr>
          <w:rFonts w:ascii="Times New Roman" w:hAnsi="Times New Roman" w:cs="Times New Roman"/>
          <w:sz w:val="24"/>
          <w:szCs w:val="24"/>
        </w:rPr>
      </w:pPr>
      <w:r w:rsidRPr="00417F05">
        <w:rPr>
          <w:rFonts w:ascii="Times New Roman" w:hAnsi="Times New Roman" w:cs="Times New Roman"/>
          <w:b/>
          <w:bCs/>
          <w:sz w:val="24"/>
          <w:szCs w:val="24"/>
        </w:rPr>
        <w:t>Intermedia Agenda-Setting</w:t>
      </w:r>
      <w:r w:rsidRPr="00417F05">
        <w:rPr>
          <w:rFonts w:ascii="Times New Roman" w:hAnsi="Times New Roman" w:cs="Times New Roman"/>
          <w:sz w:val="24"/>
          <w:szCs w:val="24"/>
        </w:rPr>
        <w:t>: Larger media outlets often set the agenda for smaller or local media through their coverage choices (Reese &amp; Danielian, 1989).</w:t>
      </w:r>
    </w:p>
    <w:p w:rsidR="00417F05" w:rsidRPr="00417F05" w:rsidRDefault="00417F05" w:rsidP="00417F05">
      <w:pPr>
        <w:numPr>
          <w:ilvl w:val="0"/>
          <w:numId w:val="15"/>
        </w:numPr>
        <w:spacing w:line="360" w:lineRule="auto"/>
        <w:jc w:val="both"/>
        <w:rPr>
          <w:rFonts w:ascii="Times New Roman" w:hAnsi="Times New Roman" w:cs="Times New Roman"/>
          <w:sz w:val="24"/>
          <w:szCs w:val="24"/>
        </w:rPr>
      </w:pPr>
      <w:r w:rsidRPr="00417F05">
        <w:rPr>
          <w:rFonts w:ascii="Times New Roman" w:hAnsi="Times New Roman" w:cs="Times New Roman"/>
          <w:b/>
          <w:bCs/>
          <w:sz w:val="24"/>
          <w:szCs w:val="24"/>
        </w:rPr>
        <w:t>Audience Variability</w:t>
      </w:r>
      <w:r w:rsidRPr="00417F05">
        <w:rPr>
          <w:rFonts w:ascii="Times New Roman" w:hAnsi="Times New Roman" w:cs="Times New Roman"/>
          <w:sz w:val="24"/>
          <w:szCs w:val="24"/>
        </w:rPr>
        <w:t>: Media influence differs based on audience characteristics, such as prior knowledge, relevance, and media exposure (McCombs &amp; Valenzuela, 2021).</w:t>
      </w:r>
    </w:p>
    <w:p w:rsidR="00417F05" w:rsidRDefault="00417F05" w:rsidP="004D005D">
      <w:pPr>
        <w:spacing w:line="360" w:lineRule="auto"/>
        <w:ind w:firstLine="360"/>
        <w:jc w:val="both"/>
        <w:rPr>
          <w:rFonts w:ascii="Times New Roman" w:hAnsi="Times New Roman" w:cs="Times New Roman"/>
          <w:sz w:val="24"/>
          <w:szCs w:val="24"/>
        </w:rPr>
      </w:pPr>
      <w:r w:rsidRPr="00417F05">
        <w:rPr>
          <w:rFonts w:ascii="Times New Roman" w:hAnsi="Times New Roman" w:cs="Times New Roman"/>
          <w:sz w:val="24"/>
          <w:szCs w:val="24"/>
        </w:rPr>
        <w:t>Agenda-setting theory remains relevant in analyzing how media shape public priorities, particularly in the digital age, where diverse media platforms amplify its principles (Wanta &amp; Ghanem, 2007).</w:t>
      </w:r>
    </w:p>
    <w:p w:rsidR="008D10F1" w:rsidRPr="008D10F1" w:rsidRDefault="008D10F1" w:rsidP="008D10F1">
      <w:pPr>
        <w:spacing w:line="360" w:lineRule="auto"/>
        <w:ind w:firstLine="360"/>
        <w:jc w:val="both"/>
        <w:rPr>
          <w:rFonts w:ascii="Times New Roman" w:hAnsi="Times New Roman" w:cs="Times New Roman"/>
          <w:sz w:val="24"/>
          <w:szCs w:val="24"/>
        </w:rPr>
      </w:pPr>
      <w:r w:rsidRPr="008D10F1">
        <w:rPr>
          <w:rFonts w:ascii="Times New Roman" w:hAnsi="Times New Roman" w:cs="Times New Roman"/>
          <w:sz w:val="24"/>
          <w:szCs w:val="24"/>
        </w:rPr>
        <w:t>This theory is highly relevant to the impact of multimedia journalism in raising awareness about climate change in Kwara State.</w:t>
      </w:r>
    </w:p>
    <w:p w:rsidR="008D10F1" w:rsidRPr="008D10F1" w:rsidRDefault="008D10F1" w:rsidP="008D10F1">
      <w:pPr>
        <w:spacing w:line="360" w:lineRule="auto"/>
        <w:ind w:firstLine="360"/>
        <w:jc w:val="both"/>
        <w:rPr>
          <w:rFonts w:ascii="Times New Roman" w:hAnsi="Times New Roman" w:cs="Times New Roman"/>
          <w:sz w:val="24"/>
          <w:szCs w:val="24"/>
        </w:rPr>
      </w:pPr>
      <w:r w:rsidRPr="008D10F1">
        <w:rPr>
          <w:rFonts w:ascii="Times New Roman" w:hAnsi="Times New Roman" w:cs="Times New Roman"/>
          <w:sz w:val="24"/>
          <w:szCs w:val="24"/>
        </w:rPr>
        <w:t>Multimedia journalism, encompassing diverse formats such as text, audio, video, infographics, and interactive platforms, is a powerful tool for setting the public agenda. By prioritizing climate change stories, multimedia outlets can shape the importance the audience attaches to the issue. For instance, consistent coverage of climate change-related events like flooding, deforestation, or agricultural challenges in Kwara State can drive local communities to recognize these as urgent concerns requiring attention.</w:t>
      </w:r>
    </w:p>
    <w:p w:rsidR="008D10F1" w:rsidRPr="008D10F1" w:rsidRDefault="008D10F1" w:rsidP="008D10F1">
      <w:pPr>
        <w:spacing w:line="360" w:lineRule="auto"/>
        <w:ind w:firstLine="360"/>
        <w:jc w:val="both"/>
        <w:rPr>
          <w:rFonts w:ascii="Times New Roman" w:hAnsi="Times New Roman" w:cs="Times New Roman"/>
          <w:sz w:val="24"/>
          <w:szCs w:val="24"/>
        </w:rPr>
      </w:pPr>
      <w:r w:rsidRPr="008D10F1">
        <w:rPr>
          <w:rFonts w:ascii="Times New Roman" w:hAnsi="Times New Roman" w:cs="Times New Roman"/>
          <w:sz w:val="24"/>
          <w:szCs w:val="24"/>
        </w:rPr>
        <w:lastRenderedPageBreak/>
        <w:t>Through agenda-setting, multimedia journalism also influences policy discourse. When climate change becomes a prominent topic in the media, it pressures policymakers to address it within their governance frameworks. This is particularly important in Kwara State, where climate change has a direct impact on agriculture, economy, and livelihoods.</w:t>
      </w:r>
    </w:p>
    <w:p w:rsidR="008D10F1" w:rsidRPr="008D10F1" w:rsidRDefault="008D10F1" w:rsidP="008D10F1">
      <w:pPr>
        <w:spacing w:line="360" w:lineRule="auto"/>
        <w:ind w:firstLine="360"/>
        <w:jc w:val="both"/>
        <w:rPr>
          <w:rFonts w:ascii="Times New Roman" w:hAnsi="Times New Roman" w:cs="Times New Roman"/>
          <w:sz w:val="24"/>
          <w:szCs w:val="24"/>
        </w:rPr>
      </w:pPr>
      <w:r w:rsidRPr="008D10F1">
        <w:rPr>
          <w:rFonts w:ascii="Times New Roman" w:hAnsi="Times New Roman" w:cs="Times New Roman"/>
          <w:sz w:val="24"/>
          <w:szCs w:val="24"/>
        </w:rPr>
        <w:t>Furthermore, multimedia formats enhance the effectiveness of agenda-setting by presenting complex climate data in relatable and engaging ways. Infographics can simplify statistics about rising temperatures, while videos can document the human stories behind environmental degradation. These approaches not only inform but also evoke emotional responses, fostering a deeper connection to the issue.</w:t>
      </w:r>
    </w:p>
    <w:p w:rsidR="008D10F1" w:rsidRPr="008D10F1" w:rsidRDefault="008D10F1" w:rsidP="008D10F1">
      <w:pPr>
        <w:spacing w:line="360" w:lineRule="auto"/>
        <w:ind w:firstLine="360"/>
        <w:jc w:val="both"/>
        <w:rPr>
          <w:rFonts w:ascii="Times New Roman" w:hAnsi="Times New Roman" w:cs="Times New Roman"/>
          <w:sz w:val="24"/>
          <w:szCs w:val="24"/>
        </w:rPr>
      </w:pPr>
      <w:r w:rsidRPr="008D10F1">
        <w:rPr>
          <w:rFonts w:ascii="Times New Roman" w:hAnsi="Times New Roman" w:cs="Times New Roman"/>
          <w:sz w:val="24"/>
          <w:szCs w:val="24"/>
        </w:rPr>
        <w:t>In addition, multimedia platforms enable real-time interaction, allowing audiences to share opinions and amplify climate awareness. This participatory element reinforces the agenda-setting process, as the public’s engagement feeds back into media narratives.</w:t>
      </w:r>
    </w:p>
    <w:p w:rsidR="008D10F1" w:rsidRDefault="008D10F1" w:rsidP="008D10F1">
      <w:pPr>
        <w:spacing w:line="360" w:lineRule="auto"/>
        <w:ind w:firstLine="360"/>
        <w:jc w:val="both"/>
        <w:rPr>
          <w:rFonts w:ascii="Times New Roman" w:hAnsi="Times New Roman" w:cs="Times New Roman"/>
          <w:sz w:val="24"/>
          <w:szCs w:val="24"/>
        </w:rPr>
      </w:pPr>
      <w:r w:rsidRPr="008D10F1">
        <w:rPr>
          <w:rFonts w:ascii="Times New Roman" w:hAnsi="Times New Roman" w:cs="Times New Roman"/>
          <w:sz w:val="24"/>
          <w:szCs w:val="24"/>
        </w:rPr>
        <w:t>In conclusion, agenda-setting theory underscores the critical role of multimedia journalism in directing public and policy focus toward climate change, empowering communities in Kwara State to take collective action against its challenges.</w:t>
      </w:r>
    </w:p>
    <w:p w:rsidR="008D10F1" w:rsidRPr="008D10F1" w:rsidRDefault="008D10F1" w:rsidP="002F6809">
      <w:pPr>
        <w:pStyle w:val="Heading1"/>
      </w:pPr>
      <w:bookmarkStart w:id="33" w:name="_Toc200961378"/>
      <w:r w:rsidRPr="008D10F1">
        <w:t>2.2.2</w:t>
      </w:r>
      <w:r w:rsidRPr="008D10F1">
        <w:tab/>
        <w:t>Framing Theory</w:t>
      </w:r>
      <w:bookmarkEnd w:id="33"/>
    </w:p>
    <w:p w:rsidR="002F6809" w:rsidRPr="002F6809" w:rsidRDefault="002F6809" w:rsidP="002F6809">
      <w:pPr>
        <w:spacing w:line="360" w:lineRule="auto"/>
        <w:ind w:firstLine="720"/>
        <w:jc w:val="both"/>
        <w:rPr>
          <w:rFonts w:ascii="Times New Roman" w:hAnsi="Times New Roman" w:cs="Times New Roman"/>
          <w:sz w:val="24"/>
          <w:szCs w:val="24"/>
        </w:rPr>
      </w:pPr>
      <w:r w:rsidRPr="002F6809">
        <w:rPr>
          <w:rFonts w:ascii="Times New Roman" w:hAnsi="Times New Roman" w:cs="Times New Roman"/>
          <w:sz w:val="24"/>
          <w:szCs w:val="24"/>
        </w:rPr>
        <w:t xml:space="preserve">Framing theory explains how media and communicators influence audience perception by shaping the context within which information is presented. The theory, rooted in sociology and communication studies, was introduced by Erving Goffman in </w:t>
      </w:r>
      <w:r w:rsidRPr="002F6809">
        <w:rPr>
          <w:rFonts w:ascii="Times New Roman" w:hAnsi="Times New Roman" w:cs="Times New Roman"/>
          <w:i/>
          <w:iCs/>
          <w:sz w:val="24"/>
          <w:szCs w:val="24"/>
        </w:rPr>
        <w:t>Frame Analysis</w:t>
      </w:r>
      <w:r w:rsidRPr="002F6809">
        <w:rPr>
          <w:rFonts w:ascii="Times New Roman" w:hAnsi="Times New Roman" w:cs="Times New Roman"/>
          <w:sz w:val="24"/>
          <w:szCs w:val="24"/>
        </w:rPr>
        <w:t xml:space="preserve"> (1974), where he described frames as mental structures that shape how people understand and respond to reality. It is widely used to study media effects, policy communication, and social issues.</w:t>
      </w:r>
    </w:p>
    <w:p w:rsidR="002F6809" w:rsidRPr="002F6809" w:rsidRDefault="002F6809" w:rsidP="002F6809">
      <w:pPr>
        <w:spacing w:line="360" w:lineRule="auto"/>
        <w:ind w:firstLine="720"/>
        <w:jc w:val="both"/>
        <w:rPr>
          <w:rFonts w:ascii="Times New Roman" w:hAnsi="Times New Roman" w:cs="Times New Roman"/>
          <w:sz w:val="24"/>
          <w:szCs w:val="24"/>
        </w:rPr>
      </w:pPr>
      <w:r w:rsidRPr="002F6809">
        <w:rPr>
          <w:rFonts w:ascii="Times New Roman" w:hAnsi="Times New Roman" w:cs="Times New Roman"/>
          <w:sz w:val="24"/>
          <w:szCs w:val="24"/>
        </w:rPr>
        <w:t xml:space="preserve">Framing involves selecting certain aspects of reality to highlight, while omitting others, thereby guiding audiences toward a specific interpretation. Media practitioners achieve this by emphasizing particular words, images, or perspectives. Entman (1993) refined the theory, noting that framing serves four functions: defining problems, diagnosing </w:t>
      </w:r>
      <w:r w:rsidRPr="002F6809">
        <w:rPr>
          <w:rFonts w:ascii="Times New Roman" w:hAnsi="Times New Roman" w:cs="Times New Roman"/>
          <w:sz w:val="24"/>
          <w:szCs w:val="24"/>
        </w:rPr>
        <w:lastRenderedPageBreak/>
        <w:t>causes, making moral judgments, and suggesting remedies. This process can significantly affect public opinion, decision-making, and behavior.</w:t>
      </w:r>
    </w:p>
    <w:p w:rsidR="002F6809" w:rsidRPr="002F6809" w:rsidRDefault="002F6809" w:rsidP="002F6809">
      <w:pPr>
        <w:spacing w:line="360" w:lineRule="auto"/>
        <w:ind w:firstLine="720"/>
        <w:jc w:val="both"/>
        <w:rPr>
          <w:rFonts w:ascii="Times New Roman" w:hAnsi="Times New Roman" w:cs="Times New Roman"/>
          <w:sz w:val="24"/>
          <w:szCs w:val="24"/>
        </w:rPr>
      </w:pPr>
      <w:r w:rsidRPr="002F6809">
        <w:rPr>
          <w:rFonts w:ascii="Times New Roman" w:hAnsi="Times New Roman" w:cs="Times New Roman"/>
          <w:sz w:val="24"/>
          <w:szCs w:val="24"/>
        </w:rPr>
        <w:t>The theory has been applied in various contexts, including political communication, advertising, and public health campaigns. For instance, Iyengar (1991) distinguished between episodic frames, which focus on specific events, and thematic frames, which provide broader context. This distinction demonstrates how framing can alter the way audiences assign responsibility for social issues.</w:t>
      </w:r>
    </w:p>
    <w:p w:rsidR="002F6809" w:rsidRPr="002F6809" w:rsidRDefault="002F6809" w:rsidP="002F6809">
      <w:pPr>
        <w:spacing w:line="360" w:lineRule="auto"/>
        <w:ind w:firstLine="720"/>
        <w:jc w:val="both"/>
        <w:rPr>
          <w:rFonts w:ascii="Times New Roman" w:hAnsi="Times New Roman" w:cs="Times New Roman"/>
          <w:sz w:val="24"/>
          <w:szCs w:val="24"/>
        </w:rPr>
      </w:pPr>
      <w:r w:rsidRPr="002F6809">
        <w:rPr>
          <w:rFonts w:ascii="Times New Roman" w:hAnsi="Times New Roman" w:cs="Times New Roman"/>
          <w:sz w:val="24"/>
          <w:szCs w:val="24"/>
        </w:rPr>
        <w:t>Critics of framing theory argue that it underestimates audience agency, as individuals interpret frames based on their experiences and pre-existing beliefs. Additionally, the lack of a unified methodology for studying frames poses challenges for researchers (D’Angelo, 2002).</w:t>
      </w:r>
    </w:p>
    <w:p w:rsidR="002F6809" w:rsidRDefault="002F6809" w:rsidP="002F6809">
      <w:pPr>
        <w:spacing w:line="360" w:lineRule="auto"/>
        <w:ind w:firstLine="720"/>
        <w:jc w:val="both"/>
        <w:rPr>
          <w:rFonts w:ascii="Times New Roman" w:hAnsi="Times New Roman" w:cs="Times New Roman"/>
          <w:sz w:val="24"/>
          <w:szCs w:val="24"/>
        </w:rPr>
      </w:pPr>
      <w:r w:rsidRPr="002F6809">
        <w:rPr>
          <w:rFonts w:ascii="Times New Roman" w:hAnsi="Times New Roman" w:cs="Times New Roman"/>
          <w:sz w:val="24"/>
          <w:szCs w:val="24"/>
        </w:rPr>
        <w:t>In contemporary communication, framing remains a powerful tool for understanding how media shape societal narratives. It highlights the responsibility of media practitioners to present balanced perspectives to avoid perpetuating biases or stereotypes.</w:t>
      </w:r>
    </w:p>
    <w:p w:rsidR="00190EED" w:rsidRPr="00190EED" w:rsidRDefault="00190EED" w:rsidP="00190EED">
      <w:pPr>
        <w:spacing w:line="360" w:lineRule="auto"/>
        <w:ind w:firstLine="720"/>
        <w:jc w:val="both"/>
        <w:rPr>
          <w:rFonts w:ascii="Times New Roman" w:hAnsi="Times New Roman" w:cs="Times New Roman"/>
          <w:sz w:val="24"/>
          <w:szCs w:val="24"/>
        </w:rPr>
      </w:pPr>
      <w:r w:rsidRPr="00190EED">
        <w:rPr>
          <w:rFonts w:ascii="Times New Roman" w:hAnsi="Times New Roman" w:cs="Times New Roman"/>
          <w:sz w:val="24"/>
          <w:szCs w:val="24"/>
        </w:rPr>
        <w:t>In the context of multimedia journalism and climate change in Kwara State, framing theory is relevant because it underscores the power of storytelling, visuals, and narrative structures to impact how audiences perceive climate issues.</w:t>
      </w:r>
    </w:p>
    <w:p w:rsidR="00190EED" w:rsidRPr="00190EED" w:rsidRDefault="00190EED" w:rsidP="00190EED">
      <w:pPr>
        <w:spacing w:line="360" w:lineRule="auto"/>
        <w:ind w:firstLine="720"/>
        <w:jc w:val="both"/>
        <w:rPr>
          <w:rFonts w:ascii="Times New Roman" w:hAnsi="Times New Roman" w:cs="Times New Roman"/>
          <w:sz w:val="24"/>
          <w:szCs w:val="24"/>
        </w:rPr>
      </w:pPr>
      <w:r w:rsidRPr="00190EED">
        <w:rPr>
          <w:rFonts w:ascii="Times New Roman" w:hAnsi="Times New Roman" w:cs="Times New Roman"/>
          <w:sz w:val="24"/>
          <w:szCs w:val="24"/>
        </w:rPr>
        <w:t>Multimedia journalism employs various formats such as text, videos, infographics, and animations to present climate-related content. By framing climate change as an urgent and relatable problem through these formats, journalists can effectively engage audiences, making the topic more comprehensible and impactful. For instance, a multimedia story that frames climate change as a localized issue affecting Kwara farmers due to erratic rainfall can resonate more with the audience than global statistics alone. This localized framing aligns with Gamson and Modigliani’s (1989) view that culturally resonant frames are more likely to influence public perception and policy advocacy.</w:t>
      </w:r>
    </w:p>
    <w:p w:rsidR="00190EED" w:rsidRPr="00190EED" w:rsidRDefault="00190EED" w:rsidP="00190EED">
      <w:pPr>
        <w:spacing w:line="360" w:lineRule="auto"/>
        <w:ind w:firstLine="720"/>
        <w:jc w:val="both"/>
        <w:rPr>
          <w:rFonts w:ascii="Times New Roman" w:hAnsi="Times New Roman" w:cs="Times New Roman"/>
          <w:sz w:val="24"/>
          <w:szCs w:val="24"/>
        </w:rPr>
      </w:pPr>
      <w:r w:rsidRPr="00190EED">
        <w:rPr>
          <w:rFonts w:ascii="Times New Roman" w:hAnsi="Times New Roman" w:cs="Times New Roman"/>
          <w:sz w:val="24"/>
          <w:szCs w:val="24"/>
        </w:rPr>
        <w:lastRenderedPageBreak/>
        <w:t>Furthermore, framing theory helps explain the effectiveness of multimedia elements in creating emotional connections. Visual content, such as images of flooding in Ilorin or videos of community-led afforestation projects, evokes emotional responses that can drive awareness and action. Scholars argue that such frames not only educate but also mobilize communities to adopt sustainable practices and demand policy changes (Nisbet, 2009).</w:t>
      </w:r>
    </w:p>
    <w:p w:rsidR="00EE1CFE" w:rsidRDefault="00190EED" w:rsidP="004A19BB">
      <w:pPr>
        <w:spacing w:line="360" w:lineRule="auto"/>
        <w:ind w:firstLine="720"/>
        <w:jc w:val="both"/>
        <w:rPr>
          <w:rFonts w:ascii="Times New Roman" w:hAnsi="Times New Roman" w:cs="Times New Roman"/>
          <w:sz w:val="24"/>
          <w:szCs w:val="24"/>
        </w:rPr>
      </w:pPr>
      <w:r w:rsidRPr="00190EED">
        <w:rPr>
          <w:rFonts w:ascii="Times New Roman" w:hAnsi="Times New Roman" w:cs="Times New Roman"/>
          <w:sz w:val="24"/>
          <w:szCs w:val="24"/>
        </w:rPr>
        <w:t>In Kwara State, the application of framing theory through multimedia journalism can amplify awareness, foster climate literacy, and inspire grassroots interventions. Journalists leveraging framing strategies can highlight local climate impacts, solutions, and success stories, ensuring that the climate narrative is accessible, urgent, and actionable for diverse audiences.</w:t>
      </w:r>
    </w:p>
    <w:p w:rsidR="00EE1CFE" w:rsidRDefault="00EE1CFE" w:rsidP="002A30C1">
      <w:pPr>
        <w:pStyle w:val="Heading1"/>
      </w:pPr>
      <w:bookmarkStart w:id="34" w:name="_Toc200961379"/>
      <w:r>
        <w:t>2.3</w:t>
      </w:r>
      <w:r>
        <w:tab/>
        <w:t>EMPIRICAL REVIEW</w:t>
      </w:r>
      <w:bookmarkEnd w:id="34"/>
    </w:p>
    <w:p w:rsidR="0091330C" w:rsidRDefault="00F86315" w:rsidP="0091330C">
      <w:pPr>
        <w:spacing w:line="360" w:lineRule="auto"/>
        <w:ind w:firstLine="720"/>
        <w:jc w:val="both"/>
        <w:rPr>
          <w:rFonts w:ascii="Times New Roman" w:hAnsi="Times New Roman" w:cs="Times New Roman"/>
          <w:sz w:val="24"/>
        </w:rPr>
      </w:pPr>
      <w:r w:rsidRPr="00F86315">
        <w:rPr>
          <w:rFonts w:ascii="Times New Roman" w:hAnsi="Times New Roman" w:cs="Times New Roman"/>
          <w:sz w:val="24"/>
        </w:rPr>
        <w:t>A study by Mezzadri et al. (2018) explored how multimedia journalism can amplify climate change awareness. The research emphasized that integrating images, videos, and infographics with textual content makes the message more accessible and engaging to the audience. By analyzing media coverage of climate-related issues, they found that multimedia formats can increase public understanding and encourage active engagement with climate policies.</w:t>
      </w:r>
    </w:p>
    <w:p w:rsidR="0091330C" w:rsidRDefault="00F86315" w:rsidP="0091330C">
      <w:pPr>
        <w:spacing w:line="360" w:lineRule="auto"/>
        <w:ind w:firstLine="720"/>
        <w:jc w:val="both"/>
        <w:rPr>
          <w:rFonts w:ascii="Times New Roman" w:hAnsi="Times New Roman" w:cs="Times New Roman"/>
          <w:sz w:val="24"/>
        </w:rPr>
      </w:pPr>
      <w:r w:rsidRPr="00F86315">
        <w:rPr>
          <w:rFonts w:ascii="Times New Roman" w:hAnsi="Times New Roman" w:cs="Times New Roman"/>
          <w:sz w:val="24"/>
        </w:rPr>
        <w:t>According to Wilson and Perry (2017), online multimedia platforms like YouTube and Twitter play an essential role in climate change communication. They argue that the combination of visual elements with interactive features on these platforms has enabled more diverse audiences to engage with environmental issues. The study found that videos and podcasts provide more in-depth understanding and facilitate public discourse on climate action.</w:t>
      </w:r>
    </w:p>
    <w:p w:rsidR="00AA2D7E" w:rsidRDefault="00AA2D7E" w:rsidP="00D51FBC">
      <w:pPr>
        <w:spacing w:line="360" w:lineRule="auto"/>
        <w:ind w:firstLine="720"/>
        <w:jc w:val="both"/>
        <w:rPr>
          <w:rFonts w:ascii="Times New Roman" w:hAnsi="Times New Roman" w:cs="Times New Roman"/>
          <w:sz w:val="24"/>
        </w:rPr>
      </w:pPr>
    </w:p>
    <w:p w:rsidR="00D51FBC" w:rsidRDefault="00F86315" w:rsidP="00D51FBC">
      <w:pPr>
        <w:spacing w:line="360" w:lineRule="auto"/>
        <w:ind w:firstLine="720"/>
        <w:jc w:val="both"/>
        <w:rPr>
          <w:rFonts w:ascii="Times New Roman" w:hAnsi="Times New Roman" w:cs="Times New Roman"/>
          <w:sz w:val="24"/>
        </w:rPr>
      </w:pPr>
      <w:r w:rsidRPr="00F86315">
        <w:rPr>
          <w:rFonts w:ascii="Times New Roman" w:hAnsi="Times New Roman" w:cs="Times New Roman"/>
          <w:sz w:val="24"/>
        </w:rPr>
        <w:lastRenderedPageBreak/>
        <w:t>Krosnick et al. (2019) studied the influence of social media in spreading climate change awareness, noting the growing influence of multimedia tools like images and short videos. The study found that social media platforms like Facebook and Instagram have been instrumental in shaping public perception and encouraging social movements focused on climate action, particularly among younger demographics.</w:t>
      </w:r>
    </w:p>
    <w:p w:rsidR="00F86C31" w:rsidRDefault="00F86315" w:rsidP="00F86C31">
      <w:pPr>
        <w:spacing w:line="360" w:lineRule="auto"/>
        <w:ind w:firstLine="720"/>
        <w:jc w:val="both"/>
        <w:rPr>
          <w:rFonts w:ascii="Times New Roman" w:hAnsi="Times New Roman" w:cs="Times New Roman"/>
          <w:sz w:val="24"/>
        </w:rPr>
      </w:pPr>
      <w:r w:rsidRPr="00F86315">
        <w:rPr>
          <w:rFonts w:ascii="Times New Roman" w:hAnsi="Times New Roman" w:cs="Times New Roman"/>
          <w:sz w:val="24"/>
        </w:rPr>
        <w:t>A research by Zhang and Yan (2020) found that multimedia journalism significantly influences public opinion, which in turn affects climate change policy. They demonstrated that incorporating visuals and interactive elements in climate change stories helps in making abstract concepts more tangible, prompting audiences to demand action from policymakers.</w:t>
      </w:r>
    </w:p>
    <w:p w:rsidR="00F86315" w:rsidRPr="00F86315" w:rsidRDefault="00F86315" w:rsidP="00F86C31">
      <w:pPr>
        <w:spacing w:line="360" w:lineRule="auto"/>
        <w:ind w:firstLine="720"/>
        <w:jc w:val="both"/>
        <w:rPr>
          <w:rFonts w:ascii="Times New Roman" w:hAnsi="Times New Roman" w:cs="Times New Roman"/>
          <w:sz w:val="24"/>
        </w:rPr>
      </w:pPr>
      <w:r w:rsidRPr="00F86315">
        <w:rPr>
          <w:rFonts w:ascii="Times New Roman" w:hAnsi="Times New Roman" w:cs="Times New Roman"/>
          <w:sz w:val="24"/>
        </w:rPr>
        <w:t>A study by Nock et al. (2021) investigated how multimedia journalism is used in educational settings to teach about climate change. The research found that multimedia resources, such as interactive maps and documentary videos, have been more effective than traditional text-based materials in educating students about the urgency of climate change.</w:t>
      </w:r>
    </w:p>
    <w:p w:rsidR="00DD635C" w:rsidRPr="00DD635C" w:rsidRDefault="00DD635C" w:rsidP="00DD635C"/>
    <w:p w:rsidR="00A070DE" w:rsidRPr="00F53981" w:rsidRDefault="00F53981" w:rsidP="00F53981">
      <w:pPr>
        <w:spacing w:line="360" w:lineRule="auto"/>
        <w:jc w:val="both"/>
        <w:rPr>
          <w:rFonts w:ascii="Times New Roman" w:hAnsi="Times New Roman" w:cs="Times New Roman"/>
          <w:sz w:val="24"/>
          <w:szCs w:val="24"/>
        </w:rPr>
      </w:pPr>
      <w:r w:rsidRPr="00F53981">
        <w:rPr>
          <w:rFonts w:ascii="Times New Roman" w:hAnsi="Times New Roman" w:cs="Times New Roman"/>
          <w:sz w:val="24"/>
          <w:szCs w:val="24"/>
        </w:rPr>
        <w:t>.</w:t>
      </w:r>
    </w:p>
    <w:p w:rsidR="00312D2C" w:rsidRPr="00E21F8F" w:rsidRDefault="00312D2C" w:rsidP="00E21F8F">
      <w:pPr>
        <w:spacing w:before="240" w:line="360" w:lineRule="auto"/>
        <w:ind w:firstLine="720"/>
        <w:jc w:val="both"/>
        <w:rPr>
          <w:rFonts w:ascii="Times New Roman" w:hAnsi="Times New Roman" w:cs="Times New Roman"/>
          <w:sz w:val="24"/>
          <w:szCs w:val="24"/>
        </w:rPr>
      </w:pPr>
    </w:p>
    <w:p w:rsidR="002A3F2D" w:rsidRDefault="002A3F2D">
      <w:pPr>
        <w:rPr>
          <w:rStyle w:val="Strong"/>
          <w:rFonts w:ascii="Times New Roman" w:eastAsiaTheme="majorEastAsia" w:hAnsi="Times New Roman" w:cs="Times New Roman"/>
          <w:sz w:val="24"/>
          <w:szCs w:val="24"/>
        </w:rPr>
      </w:pPr>
      <w:r>
        <w:rPr>
          <w:rStyle w:val="Strong"/>
          <w:rFonts w:cs="Times New Roman"/>
          <w:b w:val="0"/>
          <w:szCs w:val="24"/>
        </w:rPr>
        <w:br w:type="page"/>
      </w:r>
    </w:p>
    <w:p w:rsidR="00355F44" w:rsidRPr="00617FA5" w:rsidRDefault="00355F44" w:rsidP="0053033C">
      <w:pPr>
        <w:pStyle w:val="Heading1"/>
        <w:spacing w:before="0" w:line="360" w:lineRule="auto"/>
        <w:jc w:val="center"/>
        <w:rPr>
          <w:rStyle w:val="Strong"/>
          <w:rFonts w:cs="Times New Roman"/>
          <w:b/>
          <w:bCs w:val="0"/>
          <w:szCs w:val="24"/>
        </w:rPr>
      </w:pPr>
      <w:bookmarkStart w:id="35" w:name="_Toc200961380"/>
      <w:r w:rsidRPr="00617FA5">
        <w:rPr>
          <w:rStyle w:val="Strong"/>
          <w:rFonts w:cs="Times New Roman"/>
          <w:b/>
          <w:szCs w:val="24"/>
        </w:rPr>
        <w:lastRenderedPageBreak/>
        <w:t>CHAPTER THREE</w:t>
      </w:r>
      <w:bookmarkEnd w:id="35"/>
    </w:p>
    <w:p w:rsidR="00355F44" w:rsidRPr="00617FA5" w:rsidRDefault="00355F44" w:rsidP="0053033C">
      <w:pPr>
        <w:pStyle w:val="Heading1"/>
        <w:spacing w:before="0" w:line="360" w:lineRule="auto"/>
        <w:jc w:val="center"/>
        <w:rPr>
          <w:rStyle w:val="Strong"/>
          <w:rFonts w:cs="Times New Roman"/>
          <w:b/>
          <w:bCs w:val="0"/>
          <w:szCs w:val="24"/>
        </w:rPr>
      </w:pPr>
      <w:bookmarkStart w:id="36" w:name="_Toc200961381"/>
      <w:r w:rsidRPr="00617FA5">
        <w:rPr>
          <w:rStyle w:val="Strong"/>
          <w:rFonts w:cs="Times New Roman"/>
          <w:b/>
          <w:szCs w:val="24"/>
        </w:rPr>
        <w:t>RESEARCH METHODOLOGY</w:t>
      </w:r>
      <w:bookmarkEnd w:id="36"/>
    </w:p>
    <w:p w:rsidR="00355F44" w:rsidRPr="00355F44" w:rsidRDefault="00355F44" w:rsidP="00355F44">
      <w:pPr>
        <w:pStyle w:val="Heading1"/>
        <w:spacing w:line="360" w:lineRule="auto"/>
        <w:rPr>
          <w:rFonts w:eastAsia="Times New Roman" w:cs="Times New Roman"/>
          <w:i/>
          <w:szCs w:val="24"/>
        </w:rPr>
      </w:pPr>
      <w:bookmarkStart w:id="37" w:name="_Toc167826369"/>
      <w:bookmarkStart w:id="38" w:name="_Toc200961382"/>
      <w:r w:rsidRPr="00355F44">
        <w:rPr>
          <w:rFonts w:eastAsia="Times New Roman" w:cs="Times New Roman"/>
          <w:szCs w:val="24"/>
        </w:rPr>
        <w:t xml:space="preserve">3.1 </w:t>
      </w:r>
      <w:r w:rsidRPr="00355F44">
        <w:rPr>
          <w:rFonts w:eastAsia="Times New Roman" w:cs="Times New Roman"/>
          <w:szCs w:val="24"/>
        </w:rPr>
        <w:tab/>
        <w:t>Introduction</w:t>
      </w:r>
      <w:bookmarkEnd w:id="37"/>
      <w:bookmarkEnd w:id="38"/>
    </w:p>
    <w:p w:rsidR="00355F44" w:rsidRPr="00355F44" w:rsidRDefault="00355F44" w:rsidP="00355F44">
      <w:pPr>
        <w:spacing w:after="255" w:line="360" w:lineRule="auto"/>
        <w:ind w:left="10" w:right="8" w:firstLine="710"/>
        <w:jc w:val="both"/>
        <w:rPr>
          <w:rFonts w:ascii="Times New Roman" w:eastAsia="Times New Roman" w:hAnsi="Times New Roman" w:cs="Times New Roman"/>
          <w:color w:val="000000"/>
          <w:sz w:val="24"/>
          <w:szCs w:val="24"/>
        </w:rPr>
      </w:pPr>
      <w:r w:rsidRPr="00355F44">
        <w:rPr>
          <w:rFonts w:ascii="Times New Roman" w:eastAsia="Times New Roman" w:hAnsi="Times New Roman" w:cs="Times New Roman"/>
          <w:color w:val="000000"/>
          <w:sz w:val="24"/>
          <w:szCs w:val="24"/>
        </w:rPr>
        <w:t>This  chapter  deals  with  the  various  means  and  procedures  employed  in  the  process  of  data  and information  gathering.  The  study  is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size  and  Sampling  technique,  Instrumentation,  Validity and reliability, Sources of data, Method of analysis.</w:t>
      </w:r>
    </w:p>
    <w:p w:rsidR="00355F44" w:rsidRPr="00355F44" w:rsidRDefault="00355F44" w:rsidP="00355F44">
      <w:pPr>
        <w:pStyle w:val="Heading1"/>
        <w:spacing w:line="360" w:lineRule="auto"/>
        <w:rPr>
          <w:rFonts w:cs="Times New Roman"/>
          <w:szCs w:val="24"/>
        </w:rPr>
      </w:pPr>
      <w:bookmarkStart w:id="39" w:name="_Toc167826370"/>
      <w:bookmarkStart w:id="40" w:name="_Toc200961383"/>
      <w:r w:rsidRPr="00355F44">
        <w:rPr>
          <w:rFonts w:cs="Times New Roman"/>
          <w:szCs w:val="24"/>
        </w:rPr>
        <w:t>3.2</w:t>
      </w:r>
      <w:r w:rsidRPr="00355F44">
        <w:rPr>
          <w:rFonts w:cs="Times New Roman"/>
          <w:szCs w:val="24"/>
        </w:rPr>
        <w:tab/>
        <w:t>Research Design</w:t>
      </w:r>
      <w:bookmarkEnd w:id="39"/>
      <w:bookmarkEnd w:id="40"/>
    </w:p>
    <w:p w:rsidR="00355F44" w:rsidRPr="00355F44" w:rsidRDefault="00336FE8" w:rsidP="00197B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This study investigates </w:t>
      </w:r>
      <w:r w:rsidR="00F36EB4">
        <w:rPr>
          <w:rFonts w:ascii="Times New Roman" w:hAnsi="Times New Roman" w:cs="Times New Roman"/>
          <w:sz w:val="24"/>
          <w:szCs w:val="24"/>
          <w:lang w:val="en-GB"/>
        </w:rPr>
        <w:t>the “</w:t>
      </w:r>
      <w:r w:rsidRPr="00336FE8">
        <w:rPr>
          <w:rFonts w:ascii="Times New Roman" w:hAnsi="Times New Roman" w:cs="Times New Roman"/>
          <w:sz w:val="24"/>
          <w:szCs w:val="24"/>
        </w:rPr>
        <w:t xml:space="preserve">impact of multimedia journalism in raising awareness on climate change in </w:t>
      </w:r>
      <w:r w:rsidR="00F36EB4" w:rsidRPr="00336FE8">
        <w:rPr>
          <w:rFonts w:ascii="Times New Roman" w:hAnsi="Times New Roman" w:cs="Times New Roman"/>
          <w:sz w:val="24"/>
          <w:szCs w:val="24"/>
        </w:rPr>
        <w:t xml:space="preserve">Kwara </w:t>
      </w:r>
      <w:r w:rsidRPr="00336FE8">
        <w:rPr>
          <w:rFonts w:ascii="Times New Roman" w:hAnsi="Times New Roman" w:cs="Times New Roman"/>
          <w:sz w:val="24"/>
          <w:szCs w:val="24"/>
        </w:rPr>
        <w:t>state</w:t>
      </w:r>
      <w:r w:rsidR="00F36EB4">
        <w:rPr>
          <w:rFonts w:ascii="Times New Roman" w:hAnsi="Times New Roman" w:cs="Times New Roman"/>
          <w:sz w:val="24"/>
          <w:szCs w:val="24"/>
        </w:rPr>
        <w:t>.</w:t>
      </w:r>
      <w:r w:rsidRPr="00336FE8">
        <w:rPr>
          <w:rFonts w:ascii="Times New Roman" w:hAnsi="Times New Roman" w:cs="Times New Roman"/>
          <w:sz w:val="24"/>
          <w:szCs w:val="24"/>
          <w:lang w:val="en-GB"/>
        </w:rPr>
        <w:t xml:space="preserve"> </w:t>
      </w:r>
      <w:r w:rsidR="00355F44" w:rsidRPr="00355F44">
        <w:rPr>
          <w:rFonts w:ascii="Times New Roman" w:hAnsi="Times New Roman" w:cs="Times New Roman"/>
          <w:sz w:val="24"/>
          <w:szCs w:val="24"/>
          <w:lang w:val="en-GB"/>
        </w:rPr>
        <w:t xml:space="preserve">Base on the nature and scope of </w:t>
      </w:r>
      <w:r w:rsidR="008E36DC">
        <w:rPr>
          <w:rFonts w:ascii="Times New Roman" w:hAnsi="Times New Roman" w:cs="Times New Roman"/>
          <w:sz w:val="24"/>
          <w:szCs w:val="24"/>
          <w:lang w:val="en-GB"/>
        </w:rPr>
        <w:t>the study, the researcher adopted</w:t>
      </w:r>
      <w:r w:rsidR="00355F44" w:rsidRPr="00355F44">
        <w:rPr>
          <w:rFonts w:ascii="Times New Roman" w:hAnsi="Times New Roman" w:cs="Times New Roman"/>
          <w:sz w:val="24"/>
          <w:szCs w:val="24"/>
          <w:lang w:val="en-GB"/>
        </w:rPr>
        <w:t xml:space="preserve"> survey research method. </w:t>
      </w:r>
      <w:r w:rsidR="00355F44" w:rsidRPr="00355F44">
        <w:rPr>
          <w:rFonts w:ascii="Times New Roman" w:hAnsi="Times New Roman" w:cs="Times New Roman"/>
          <w:sz w:val="24"/>
          <w:szCs w:val="24"/>
        </w:rPr>
        <w:t>Kerlinger &amp; Lee (2010) asserted that survey method is one of the oldest research methods. According to W. K. Pertiwi (2016), this method is simply the process of collecting data from a population or a sample drawn from a population or with the purpose of investing relative incidence, occurrence or inter relationship among the variables of natural phenomenal.</w:t>
      </w:r>
    </w:p>
    <w:p w:rsidR="00355F44" w:rsidRPr="00355F44" w:rsidRDefault="00355F44" w:rsidP="00355F44">
      <w:pPr>
        <w:pStyle w:val="Heading1"/>
        <w:spacing w:line="360" w:lineRule="auto"/>
        <w:rPr>
          <w:rFonts w:eastAsia="Times New Roman" w:cs="Times New Roman"/>
          <w:i/>
          <w:szCs w:val="24"/>
        </w:rPr>
      </w:pPr>
      <w:bookmarkStart w:id="41" w:name="_Toc167826371"/>
      <w:bookmarkStart w:id="42" w:name="_Toc200961384"/>
      <w:r w:rsidRPr="00355F44">
        <w:rPr>
          <w:rFonts w:eastAsia="Times New Roman" w:cs="Times New Roman"/>
          <w:szCs w:val="24"/>
        </w:rPr>
        <w:t xml:space="preserve">3.3 </w:t>
      </w:r>
      <w:r w:rsidRPr="00355F44">
        <w:rPr>
          <w:rFonts w:eastAsia="Times New Roman" w:cs="Times New Roman"/>
          <w:szCs w:val="24"/>
        </w:rPr>
        <w:tab/>
        <w:t xml:space="preserve"> Population of the Study</w:t>
      </w:r>
      <w:bookmarkEnd w:id="41"/>
      <w:bookmarkEnd w:id="42"/>
      <w:r w:rsidRPr="00355F44">
        <w:rPr>
          <w:rFonts w:eastAsia="Times New Roman" w:cs="Times New Roman"/>
          <w:szCs w:val="24"/>
        </w:rPr>
        <w:t xml:space="preserve"> </w:t>
      </w:r>
    </w:p>
    <w:p w:rsidR="00355F44" w:rsidRPr="00355F44" w:rsidRDefault="00355F44" w:rsidP="00355F44">
      <w:pPr>
        <w:spacing w:after="255" w:line="360" w:lineRule="auto"/>
        <w:ind w:left="10" w:right="8" w:firstLine="710"/>
        <w:jc w:val="both"/>
        <w:rPr>
          <w:rFonts w:ascii="Times New Roman" w:hAnsi="Times New Roman" w:cs="Times New Roman"/>
          <w:sz w:val="24"/>
          <w:szCs w:val="24"/>
        </w:rPr>
      </w:pPr>
      <w:r w:rsidRPr="00355F44">
        <w:rPr>
          <w:rFonts w:ascii="Times New Roman" w:eastAsia="Times New Roman" w:hAnsi="Times New Roman" w:cs="Times New Roman"/>
          <w:color w:val="000000"/>
          <w:sz w:val="24"/>
          <w:szCs w:val="24"/>
        </w:rPr>
        <w:t xml:space="preserve">According  to  Adeleke  (2013),  population  is  the  aggregate  of  all  elements  defined  before  proper selection  of  the  sample  is  made. </w:t>
      </w:r>
      <w:r w:rsidRPr="00355F44">
        <w:rPr>
          <w:rFonts w:ascii="Times New Roman" w:hAnsi="Times New Roman" w:cs="Times New Roman"/>
          <w:sz w:val="24"/>
          <w:szCs w:val="24"/>
        </w:rPr>
        <w:t>Wimmer and Dominick [2016] posited that population of a research study is a list of collection of subjects, objects, variables or concept in a defined environment which could be a group or class of variables, concept or phenomenal in a given study.</w:t>
      </w:r>
    </w:p>
    <w:p w:rsidR="00355F44" w:rsidRPr="00355F44" w:rsidRDefault="00355F44" w:rsidP="00355F44">
      <w:pPr>
        <w:spacing w:after="255" w:line="360" w:lineRule="auto"/>
        <w:ind w:left="10" w:right="8" w:firstLine="710"/>
        <w:jc w:val="both"/>
        <w:rPr>
          <w:rFonts w:ascii="Times New Roman" w:hAnsi="Times New Roman" w:cs="Times New Roman"/>
          <w:sz w:val="24"/>
          <w:szCs w:val="24"/>
        </w:rPr>
      </w:pPr>
      <w:r w:rsidRPr="00355F44">
        <w:rPr>
          <w:rFonts w:ascii="Times New Roman" w:hAnsi="Times New Roman" w:cs="Times New Roman"/>
          <w:sz w:val="24"/>
          <w:szCs w:val="24"/>
        </w:rPr>
        <w:lastRenderedPageBreak/>
        <w:t xml:space="preserve">The population of this study covers the residents of Ilorin metropolis, Kwara State. According to the Macrotrend data (released 2023), </w:t>
      </w:r>
      <w:bookmarkStart w:id="43" w:name="_Toc167826372"/>
      <w:bookmarkStart w:id="44" w:name="_Toc167826373"/>
      <w:r w:rsidRPr="00355F44">
        <w:rPr>
          <w:rFonts w:ascii="Times New Roman" w:hAnsi="Times New Roman" w:cs="Times New Roman"/>
          <w:sz w:val="24"/>
          <w:szCs w:val="24"/>
        </w:rPr>
        <w:t>the metro area population of Ilorin in 2024 is projected to 1,064,000, being a 3.3% increase from 2023. Moreover, there are three major local government area in Ilorin (Ilorin-East, Ilorin-South and Ilorin-West</w:t>
      </w:r>
      <w:r w:rsidR="00BC4019">
        <w:rPr>
          <w:rFonts w:ascii="Times New Roman" w:hAnsi="Times New Roman" w:cs="Times New Roman"/>
          <w:sz w:val="24"/>
          <w:szCs w:val="24"/>
        </w:rPr>
        <w:t>)</w:t>
      </w:r>
      <w:r w:rsidRPr="00355F44">
        <w:rPr>
          <w:rFonts w:ascii="Times New Roman" w:hAnsi="Times New Roman" w:cs="Times New Roman"/>
          <w:sz w:val="24"/>
          <w:szCs w:val="24"/>
        </w:rPr>
        <w:t xml:space="preserve">. The target population of this study </w:t>
      </w:r>
      <w:r w:rsidR="00990E5F">
        <w:rPr>
          <w:rFonts w:ascii="Times New Roman" w:hAnsi="Times New Roman" w:cs="Times New Roman"/>
          <w:sz w:val="24"/>
          <w:szCs w:val="24"/>
        </w:rPr>
        <w:t>was</w:t>
      </w:r>
      <w:r w:rsidRPr="00355F44">
        <w:rPr>
          <w:rFonts w:ascii="Times New Roman" w:hAnsi="Times New Roman" w:cs="Times New Roman"/>
          <w:sz w:val="24"/>
          <w:szCs w:val="24"/>
        </w:rPr>
        <w:t xml:space="preserve"> limited to residents of Ilorin-East LGA, having </w:t>
      </w:r>
      <w:r w:rsidRPr="00355F44">
        <w:rPr>
          <w:rFonts w:ascii="Times New Roman" w:hAnsi="Times New Roman" w:cs="Times New Roman"/>
          <w:bCs/>
          <w:sz w:val="24"/>
          <w:szCs w:val="24"/>
        </w:rPr>
        <w:t>311,500</w:t>
      </w:r>
      <w:r w:rsidR="00B90500">
        <w:rPr>
          <w:rFonts w:ascii="Times New Roman" w:hAnsi="Times New Roman" w:cs="Times New Roman"/>
          <w:bCs/>
          <w:sz w:val="24"/>
          <w:szCs w:val="24"/>
        </w:rPr>
        <w:t xml:space="preserve"> total population</w:t>
      </w:r>
      <w:r w:rsidRPr="00355F44">
        <w:rPr>
          <w:rFonts w:ascii="Times New Roman" w:hAnsi="Times New Roman" w:cs="Times New Roman"/>
          <w:bCs/>
          <w:sz w:val="24"/>
          <w:szCs w:val="24"/>
        </w:rPr>
        <w:t xml:space="preserve"> according to Citypopulation (2023).</w:t>
      </w:r>
    </w:p>
    <w:p w:rsidR="00355F44" w:rsidRPr="00355F44" w:rsidRDefault="00355F44" w:rsidP="00355F44">
      <w:pPr>
        <w:pStyle w:val="Heading1"/>
        <w:spacing w:line="360" w:lineRule="auto"/>
        <w:rPr>
          <w:rFonts w:eastAsia="Times New Roman" w:cs="Times New Roman"/>
          <w:szCs w:val="24"/>
        </w:rPr>
      </w:pPr>
      <w:bookmarkStart w:id="45" w:name="_Toc200961385"/>
      <w:r w:rsidRPr="00355F44">
        <w:rPr>
          <w:rFonts w:eastAsia="Times New Roman" w:cs="Times New Roman"/>
          <w:szCs w:val="24"/>
        </w:rPr>
        <w:t xml:space="preserve">3.4 </w:t>
      </w:r>
      <w:r w:rsidRPr="00355F44">
        <w:rPr>
          <w:rFonts w:eastAsia="Times New Roman" w:cs="Times New Roman"/>
          <w:szCs w:val="24"/>
        </w:rPr>
        <w:tab/>
        <w:t xml:space="preserve"> Sample size and Sampling Technique</w:t>
      </w:r>
      <w:bookmarkEnd w:id="43"/>
      <w:bookmarkEnd w:id="45"/>
    </w:p>
    <w:p w:rsidR="00355F44" w:rsidRPr="00355F44" w:rsidRDefault="00355F44" w:rsidP="00355F44">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  </w:t>
      </w:r>
      <w:r w:rsidRPr="00355F44">
        <w:rPr>
          <w:rFonts w:ascii="Times New Roman" w:hAnsi="Times New Roman" w:cs="Times New Roman"/>
          <w:sz w:val="24"/>
          <w:szCs w:val="24"/>
          <w:lang w:val="en-GB"/>
        </w:rPr>
        <w:t>In  order  to determine  the  sample  size  for the  study,  the  researcher adopts Taro  Yamane method.  Taro Yamane formula is presented as follows:</w:t>
      </w:r>
    </w:p>
    <w:p w:rsidR="00355F44" w:rsidRPr="00355F44" w:rsidRDefault="00355F44" w:rsidP="00355F44">
      <w:pPr>
        <w:spacing w:before="240" w:after="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355F44" w:rsidRPr="00355F44" w:rsidRDefault="00355F44" w:rsidP="00355F44">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Where;  </w:t>
      </w:r>
    </w:p>
    <w:p w:rsidR="00355F44" w:rsidRPr="00355F44" w:rsidRDefault="00355F44" w:rsidP="00355F44">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ab/>
        <w:t>n = Sample size</w:t>
      </w:r>
      <w:r w:rsidRPr="00355F44">
        <w:rPr>
          <w:rFonts w:ascii="Times New Roman" w:hAnsi="Times New Roman" w:cs="Times New Roman"/>
          <w:sz w:val="24"/>
          <w:szCs w:val="24"/>
          <w:lang w:val="en-GB"/>
        </w:rPr>
        <w:tab/>
        <w:t>(x)</w:t>
      </w:r>
    </w:p>
    <w:p w:rsidR="00355F44" w:rsidRPr="00355F44" w:rsidRDefault="00355F44" w:rsidP="00355F44">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N = Entire population (311,500)</w:t>
      </w:r>
    </w:p>
    <w:p w:rsidR="00355F44" w:rsidRPr="00355F44" w:rsidRDefault="00355F44" w:rsidP="00355F44">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e = Margin error</w:t>
      </w:r>
      <w:r w:rsidRPr="00355F44">
        <w:rPr>
          <w:rFonts w:ascii="Times New Roman" w:hAnsi="Times New Roman" w:cs="Times New Roman"/>
          <w:sz w:val="24"/>
          <w:szCs w:val="24"/>
          <w:lang w:val="en-GB"/>
        </w:rPr>
        <w:tab/>
        <w:t xml:space="preserve"> (0.1)</w:t>
      </w:r>
    </w:p>
    <w:p w:rsidR="00355F44" w:rsidRDefault="00355F44" w:rsidP="00355F44">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 xml:space="preserve">1 = Unit </w:t>
      </w:r>
      <w:r w:rsidRPr="00355F44">
        <w:rPr>
          <w:rFonts w:ascii="Times New Roman" w:hAnsi="Times New Roman" w:cs="Times New Roman"/>
          <w:sz w:val="24"/>
          <w:szCs w:val="24"/>
          <w:lang w:val="en-GB"/>
        </w:rPr>
        <w:tab/>
      </w:r>
      <w:r w:rsidRPr="00355F44">
        <w:rPr>
          <w:rFonts w:ascii="Times New Roman" w:hAnsi="Times New Roman" w:cs="Times New Roman"/>
          <w:sz w:val="24"/>
          <w:szCs w:val="24"/>
          <w:lang w:val="en-GB"/>
        </w:rPr>
        <w:tab/>
        <w:t xml:space="preserve">(constant) </w:t>
      </w:r>
    </w:p>
    <w:p w:rsidR="00355F44" w:rsidRPr="00877714" w:rsidRDefault="00850843" w:rsidP="00877714">
      <w:pPr>
        <w:spacing w:before="240" w:after="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311,500</m:t>
              </m:r>
            </m:num>
            <m:den>
              <m:r>
                <w:rPr>
                  <w:rFonts w:ascii="Cambria Math" w:hAnsi="Cambria Math" w:cs="Times New Roman"/>
                  <w:sz w:val="24"/>
                  <w:szCs w:val="24"/>
                  <w:lang w:val="en-GB"/>
                </w:rPr>
                <m:t>1+311,500(0.1)⌃2</m:t>
              </m:r>
            </m:den>
          </m:f>
        </m:oMath>
      </m:oMathPara>
    </w:p>
    <w:p w:rsidR="00355F44" w:rsidRPr="00355F44" w:rsidRDefault="00DB57CD" w:rsidP="00355F44">
      <w:pPr>
        <w:spacing w:after="0" w:line="360" w:lineRule="auto"/>
        <w:ind w:righ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355F44" w:rsidRPr="00355F44">
        <w:rPr>
          <w:rFonts w:ascii="Times New Roman" w:eastAsia="Times New Roman" w:hAnsi="Times New Roman" w:cs="Times New Roman"/>
          <w:color w:val="000000"/>
          <w:sz w:val="24"/>
          <w:szCs w:val="24"/>
        </w:rPr>
        <w:t xml:space="preserve">he sample size of this study is </w:t>
      </w:r>
      <w:r w:rsidR="00CF5BDC">
        <w:rPr>
          <w:rFonts w:ascii="Times New Roman" w:eastAsia="Times New Roman" w:hAnsi="Times New Roman" w:cs="Times New Roman"/>
          <w:color w:val="000000"/>
          <w:sz w:val="24"/>
          <w:szCs w:val="24"/>
        </w:rPr>
        <w:t xml:space="preserve">thus </w:t>
      </w:r>
      <w:r w:rsidR="00355F44" w:rsidRPr="00355F44">
        <w:rPr>
          <w:rFonts w:ascii="Times New Roman" w:eastAsia="Times New Roman" w:hAnsi="Times New Roman" w:cs="Times New Roman"/>
          <w:color w:val="000000"/>
          <w:sz w:val="24"/>
          <w:szCs w:val="24"/>
        </w:rPr>
        <w:t>approximated to 200.</w:t>
      </w:r>
    </w:p>
    <w:p w:rsidR="00355F44" w:rsidRPr="00355F44" w:rsidRDefault="00355F44" w:rsidP="00355F44">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lastRenderedPageBreak/>
        <w:t>According to Mugenda and Mugenda (2003), sampling technique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of the respondents (Denscombe, 2013).</w:t>
      </w:r>
    </w:p>
    <w:p w:rsidR="00355F44" w:rsidRPr="00355F44" w:rsidRDefault="00355F44" w:rsidP="00355F44">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In </w:t>
      </w:r>
      <w:r w:rsidR="001B0BBF">
        <w:rPr>
          <w:rFonts w:ascii="Times New Roman" w:hAnsi="Times New Roman" w:cs="Times New Roman"/>
          <w:sz w:val="24"/>
          <w:szCs w:val="24"/>
        </w:rPr>
        <w:t>light</w:t>
      </w:r>
      <w:r w:rsidR="00A3737E">
        <w:rPr>
          <w:rFonts w:ascii="Times New Roman" w:hAnsi="Times New Roman" w:cs="Times New Roman"/>
          <w:sz w:val="24"/>
          <w:szCs w:val="24"/>
        </w:rPr>
        <w:t xml:space="preserve"> of</w:t>
      </w:r>
      <w:r w:rsidRPr="00355F44">
        <w:rPr>
          <w:rFonts w:ascii="Times New Roman" w:hAnsi="Times New Roman" w:cs="Times New Roman"/>
          <w:sz w:val="24"/>
          <w:szCs w:val="24"/>
        </w:rPr>
        <w:t xml:space="preserve"> this, multi-stage sampling technique </w:t>
      </w:r>
      <w:r w:rsidR="006C421E">
        <w:rPr>
          <w:rFonts w:ascii="Times New Roman" w:hAnsi="Times New Roman" w:cs="Times New Roman"/>
          <w:sz w:val="24"/>
          <w:szCs w:val="24"/>
        </w:rPr>
        <w:t>was</w:t>
      </w:r>
      <w:r w:rsidRPr="00355F44">
        <w:rPr>
          <w:rFonts w:ascii="Times New Roman" w:hAnsi="Times New Roman" w:cs="Times New Roman"/>
          <w:sz w:val="24"/>
          <w:szCs w:val="24"/>
        </w:rPr>
        <w:t xml:space="preserve"> adopted for this study.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355F44" w:rsidRPr="00355F44" w:rsidRDefault="00355F44" w:rsidP="00355F44">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At the first stage of sampling, simple random technique </w:t>
      </w:r>
      <w:r w:rsidR="006C3CA3">
        <w:rPr>
          <w:rFonts w:ascii="Times New Roman" w:hAnsi="Times New Roman" w:cs="Times New Roman"/>
          <w:sz w:val="24"/>
          <w:szCs w:val="24"/>
        </w:rPr>
        <w:t>was</w:t>
      </w:r>
      <w:r w:rsidR="00043B55">
        <w:rPr>
          <w:rFonts w:ascii="Times New Roman" w:hAnsi="Times New Roman" w:cs="Times New Roman"/>
          <w:sz w:val="24"/>
          <w:szCs w:val="24"/>
        </w:rPr>
        <w:t xml:space="preserve"> adopt</w:t>
      </w:r>
      <w:r w:rsidR="00A912C5">
        <w:rPr>
          <w:rFonts w:ascii="Times New Roman" w:hAnsi="Times New Roman" w:cs="Times New Roman"/>
          <w:sz w:val="24"/>
          <w:szCs w:val="24"/>
        </w:rPr>
        <w:t>ed</w:t>
      </w:r>
      <w:r w:rsidRPr="00355F44">
        <w:rPr>
          <w:rFonts w:ascii="Times New Roman" w:hAnsi="Times New Roman" w:cs="Times New Roman"/>
          <w:sz w:val="24"/>
          <w:szCs w:val="24"/>
        </w:rPr>
        <w:t>. It is a type of probability sampling in which the researcher randomly selects a subset of participants from a population. Using this technique, the researcher picked three</w:t>
      </w:r>
      <w:r w:rsidR="000C10C8">
        <w:rPr>
          <w:rFonts w:ascii="Times New Roman" w:hAnsi="Times New Roman" w:cs="Times New Roman"/>
          <w:sz w:val="24"/>
          <w:szCs w:val="24"/>
        </w:rPr>
        <w:t xml:space="preserve"> wards</w:t>
      </w:r>
      <w:r w:rsidRPr="00355F44">
        <w:rPr>
          <w:rFonts w:ascii="Times New Roman" w:hAnsi="Times New Roman" w:cs="Times New Roman"/>
          <w:sz w:val="24"/>
          <w:szCs w:val="24"/>
        </w:rPr>
        <w:t xml:space="preserve"> at random. Hence, Zango, Gambari I and Oke-ose wards were picked.</w:t>
      </w:r>
    </w:p>
    <w:p w:rsidR="00355F44" w:rsidRPr="00355F44" w:rsidRDefault="00355F44" w:rsidP="00355F44">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At the second stage, convenient sampling technique </w:t>
      </w:r>
      <w:r w:rsidR="00D2414F">
        <w:rPr>
          <w:rFonts w:ascii="Times New Roman" w:hAnsi="Times New Roman" w:cs="Times New Roman"/>
          <w:sz w:val="24"/>
          <w:szCs w:val="24"/>
        </w:rPr>
        <w:t>was</w:t>
      </w:r>
      <w:r w:rsidR="00043B55">
        <w:rPr>
          <w:rFonts w:ascii="Times New Roman" w:hAnsi="Times New Roman" w:cs="Times New Roman"/>
          <w:sz w:val="24"/>
          <w:szCs w:val="24"/>
        </w:rPr>
        <w:t xml:space="preserve"> </w:t>
      </w:r>
      <w:r w:rsidRPr="00355F44">
        <w:rPr>
          <w:rFonts w:ascii="Times New Roman" w:hAnsi="Times New Roman" w:cs="Times New Roman"/>
          <w:sz w:val="24"/>
          <w:szCs w:val="24"/>
        </w:rPr>
        <w:t xml:space="preserve">employed. Convenient sampling technique is a form of non-probability sampling method where units are selected for inclusion in the sample because they are the easiest for the researcher to access. Using this technique, questionnaire </w:t>
      </w:r>
      <w:r w:rsidR="002B2DB5">
        <w:rPr>
          <w:rFonts w:ascii="Times New Roman" w:hAnsi="Times New Roman" w:cs="Times New Roman"/>
          <w:sz w:val="24"/>
          <w:szCs w:val="24"/>
        </w:rPr>
        <w:t xml:space="preserve">was </w:t>
      </w:r>
      <w:r w:rsidR="002B2DB5" w:rsidRPr="00355F44">
        <w:rPr>
          <w:rFonts w:ascii="Times New Roman" w:hAnsi="Times New Roman" w:cs="Times New Roman"/>
          <w:sz w:val="24"/>
          <w:szCs w:val="24"/>
        </w:rPr>
        <w:t>administered</w:t>
      </w:r>
      <w:r w:rsidRPr="00355F44">
        <w:rPr>
          <w:rFonts w:ascii="Times New Roman" w:hAnsi="Times New Roman" w:cs="Times New Roman"/>
          <w:sz w:val="24"/>
          <w:szCs w:val="24"/>
        </w:rPr>
        <w:t xml:space="preserve"> to respondents who are mostly accessible to the researcher in the above-stated wards.</w:t>
      </w:r>
    </w:p>
    <w:p w:rsidR="00355F44" w:rsidRPr="00355F44" w:rsidRDefault="00355F44" w:rsidP="00355F44">
      <w:pPr>
        <w:pStyle w:val="Heading1"/>
        <w:spacing w:line="360" w:lineRule="auto"/>
        <w:rPr>
          <w:rFonts w:eastAsia="Times New Roman" w:cs="Times New Roman"/>
          <w:i/>
          <w:szCs w:val="24"/>
        </w:rPr>
      </w:pPr>
      <w:bookmarkStart w:id="46" w:name="_Toc200961386"/>
      <w:r w:rsidRPr="00355F44">
        <w:rPr>
          <w:rFonts w:eastAsia="Times New Roman" w:cs="Times New Roman"/>
          <w:szCs w:val="24"/>
        </w:rPr>
        <w:t xml:space="preserve">3.5 </w:t>
      </w:r>
      <w:r w:rsidRPr="00355F44">
        <w:rPr>
          <w:rFonts w:eastAsia="Times New Roman" w:cs="Times New Roman"/>
          <w:szCs w:val="24"/>
        </w:rPr>
        <w:tab/>
        <w:t xml:space="preserve"> Research Instrument</w:t>
      </w:r>
      <w:bookmarkEnd w:id="44"/>
      <w:bookmarkEnd w:id="46"/>
      <w:r w:rsidRPr="00355F44">
        <w:rPr>
          <w:rFonts w:eastAsia="Times New Roman" w:cs="Times New Roman"/>
          <w:szCs w:val="24"/>
        </w:rPr>
        <w:t xml:space="preserve"> </w:t>
      </w:r>
    </w:p>
    <w:p w:rsidR="00355F44" w:rsidRPr="00355F44" w:rsidRDefault="00355F44" w:rsidP="00355F44">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Questionnaire </w:t>
      </w:r>
      <w:r w:rsidR="002B2DB5">
        <w:rPr>
          <w:rFonts w:ascii="Times New Roman" w:hAnsi="Times New Roman" w:cs="Times New Roman"/>
          <w:sz w:val="24"/>
          <w:szCs w:val="24"/>
        </w:rPr>
        <w:t>was</w:t>
      </w:r>
      <w:r w:rsidRPr="00355F44">
        <w:rPr>
          <w:rFonts w:ascii="Times New Roman" w:hAnsi="Times New Roman" w:cs="Times New Roman"/>
          <w:sz w:val="24"/>
          <w:szCs w:val="24"/>
        </w:rPr>
        <w:t xml:space="preserve"> used as the research instrument and primary source of data collection. Saul Mcleod (2015) defined questionnaire as a research instrument consisting series of questions for the purpose of gathering data from respondents. The questionnaire </w:t>
      </w:r>
      <w:r w:rsidR="001252AE">
        <w:rPr>
          <w:rFonts w:ascii="Times New Roman" w:hAnsi="Times New Roman" w:cs="Times New Roman"/>
          <w:sz w:val="24"/>
          <w:szCs w:val="24"/>
        </w:rPr>
        <w:t>was</w:t>
      </w:r>
      <w:r w:rsidRPr="00355F44">
        <w:rPr>
          <w:rFonts w:ascii="Times New Roman" w:hAnsi="Times New Roman" w:cs="Times New Roman"/>
          <w:sz w:val="24"/>
          <w:szCs w:val="24"/>
        </w:rPr>
        <w:t xml:space="preserve"> divided into two (2) parts. Part A will conceptualize</w:t>
      </w:r>
      <w:r w:rsidR="00D324D5">
        <w:rPr>
          <w:rFonts w:ascii="Times New Roman" w:hAnsi="Times New Roman" w:cs="Times New Roman"/>
          <w:sz w:val="24"/>
          <w:szCs w:val="24"/>
        </w:rPr>
        <w:t>d</w:t>
      </w:r>
      <w:r w:rsidRPr="00355F44">
        <w:rPr>
          <w:rFonts w:ascii="Times New Roman" w:hAnsi="Times New Roman" w:cs="Times New Roman"/>
          <w:sz w:val="24"/>
          <w:szCs w:val="24"/>
        </w:rPr>
        <w:t xml:space="preserve"> on introduction and demographic </w:t>
      </w:r>
      <w:r w:rsidRPr="00355F44">
        <w:rPr>
          <w:rFonts w:ascii="Times New Roman" w:hAnsi="Times New Roman" w:cs="Times New Roman"/>
          <w:sz w:val="24"/>
          <w:szCs w:val="24"/>
        </w:rPr>
        <w:lastRenderedPageBreak/>
        <w:t>profile of the respondents while part B contain</w:t>
      </w:r>
      <w:r w:rsidR="00E91891">
        <w:rPr>
          <w:rFonts w:ascii="Times New Roman" w:hAnsi="Times New Roman" w:cs="Times New Roman"/>
          <w:sz w:val="24"/>
          <w:szCs w:val="24"/>
        </w:rPr>
        <w:t>s</w:t>
      </w:r>
      <w:r w:rsidRPr="00355F44">
        <w:rPr>
          <w:rFonts w:ascii="Times New Roman" w:hAnsi="Times New Roman" w:cs="Times New Roman"/>
          <w:sz w:val="24"/>
          <w:szCs w:val="24"/>
        </w:rPr>
        <w:t xml:space="preserve"> items design</w:t>
      </w:r>
      <w:r w:rsidR="004F6D76">
        <w:rPr>
          <w:rFonts w:ascii="Times New Roman" w:hAnsi="Times New Roman" w:cs="Times New Roman"/>
          <w:sz w:val="24"/>
          <w:szCs w:val="24"/>
        </w:rPr>
        <w:t>ed</w:t>
      </w:r>
      <w:r w:rsidRPr="00355F44">
        <w:rPr>
          <w:rFonts w:ascii="Times New Roman" w:hAnsi="Times New Roman" w:cs="Times New Roman"/>
          <w:sz w:val="24"/>
          <w:szCs w:val="24"/>
        </w:rPr>
        <w:t xml:space="preserve"> to obtain data on the research topic. </w:t>
      </w:r>
    </w:p>
    <w:p w:rsidR="00355F44" w:rsidRPr="00355F44" w:rsidRDefault="00355F44" w:rsidP="00355F44">
      <w:pPr>
        <w:pStyle w:val="Heading1"/>
        <w:spacing w:line="360" w:lineRule="auto"/>
        <w:rPr>
          <w:rFonts w:eastAsia="Times New Roman" w:cs="Times New Roman"/>
          <w:i/>
          <w:szCs w:val="24"/>
        </w:rPr>
      </w:pPr>
      <w:bookmarkStart w:id="47" w:name="_Toc167826374"/>
      <w:bookmarkStart w:id="48" w:name="_Toc200961387"/>
      <w:r w:rsidRPr="00355F44">
        <w:rPr>
          <w:rFonts w:eastAsia="Times New Roman" w:cs="Times New Roman"/>
          <w:szCs w:val="24"/>
        </w:rPr>
        <w:t xml:space="preserve">3.6 </w:t>
      </w:r>
      <w:r w:rsidRPr="00355F44">
        <w:rPr>
          <w:rFonts w:eastAsia="Times New Roman" w:cs="Times New Roman"/>
          <w:szCs w:val="24"/>
        </w:rPr>
        <w:tab/>
        <w:t xml:space="preserve"> Validity and Reliability of the instrument</w:t>
      </w:r>
      <w:bookmarkEnd w:id="47"/>
      <w:bookmarkEnd w:id="48"/>
      <w:r w:rsidRPr="00355F44">
        <w:rPr>
          <w:rFonts w:eastAsia="Times New Roman" w:cs="Times New Roman"/>
          <w:szCs w:val="24"/>
        </w:rPr>
        <w:t xml:space="preserve"> </w:t>
      </w:r>
    </w:p>
    <w:p w:rsidR="00355F44" w:rsidRPr="00355F44" w:rsidRDefault="00355F44" w:rsidP="00355F44">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In order to ensure that relevant items </w:t>
      </w:r>
      <w:r w:rsidR="001053A2">
        <w:rPr>
          <w:rFonts w:ascii="Times New Roman" w:hAnsi="Times New Roman" w:cs="Times New Roman"/>
          <w:sz w:val="24"/>
          <w:szCs w:val="24"/>
        </w:rPr>
        <w:t>were</w:t>
      </w:r>
      <w:r w:rsidRPr="00355F44">
        <w:rPr>
          <w:rFonts w:ascii="Times New Roman" w:hAnsi="Times New Roman" w:cs="Times New Roman"/>
          <w:sz w:val="24"/>
          <w:szCs w:val="24"/>
        </w:rPr>
        <w:t xml:space="preserve"> included in the questionnaires, relevant literatures </w:t>
      </w:r>
      <w:r w:rsidR="00E70096">
        <w:rPr>
          <w:rFonts w:ascii="Times New Roman" w:hAnsi="Times New Roman" w:cs="Times New Roman"/>
          <w:sz w:val="24"/>
          <w:szCs w:val="24"/>
        </w:rPr>
        <w:t>were</w:t>
      </w:r>
      <w:r w:rsidRPr="00355F44">
        <w:rPr>
          <w:rFonts w:ascii="Times New Roman" w:hAnsi="Times New Roman" w:cs="Times New Roman"/>
          <w:sz w:val="24"/>
          <w:szCs w:val="24"/>
        </w:rPr>
        <w:t xml:space="preserve"> consulted before the questionnaire </w:t>
      </w:r>
      <w:r w:rsidR="00391946">
        <w:rPr>
          <w:rFonts w:ascii="Times New Roman" w:hAnsi="Times New Roman" w:cs="Times New Roman"/>
          <w:sz w:val="24"/>
          <w:szCs w:val="24"/>
        </w:rPr>
        <w:t>wa</w:t>
      </w:r>
      <w:r w:rsidR="001D69A2">
        <w:rPr>
          <w:rFonts w:ascii="Times New Roman" w:hAnsi="Times New Roman" w:cs="Times New Roman"/>
          <w:sz w:val="24"/>
          <w:szCs w:val="24"/>
        </w:rPr>
        <w:t xml:space="preserve">s </w:t>
      </w:r>
      <w:r w:rsidRPr="00355F44">
        <w:rPr>
          <w:rFonts w:ascii="Times New Roman" w:hAnsi="Times New Roman" w:cs="Times New Roman"/>
          <w:sz w:val="24"/>
          <w:szCs w:val="24"/>
        </w:rPr>
        <w:t xml:space="preserve">drafted. Expert validity method </w:t>
      </w:r>
      <w:r w:rsidR="00567E14">
        <w:rPr>
          <w:rFonts w:ascii="Times New Roman" w:hAnsi="Times New Roman" w:cs="Times New Roman"/>
          <w:sz w:val="24"/>
          <w:szCs w:val="24"/>
        </w:rPr>
        <w:t xml:space="preserve">was </w:t>
      </w:r>
      <w:r w:rsidRPr="00355F44">
        <w:rPr>
          <w:rFonts w:ascii="Times New Roman" w:hAnsi="Times New Roman" w:cs="Times New Roman"/>
          <w:sz w:val="24"/>
          <w:szCs w:val="24"/>
        </w:rPr>
        <w:t xml:space="preserve">adopted hence, a constructed questionnaire draft </w:t>
      </w:r>
      <w:r w:rsidR="00DD7587">
        <w:rPr>
          <w:rFonts w:ascii="Times New Roman" w:hAnsi="Times New Roman" w:cs="Times New Roman"/>
          <w:sz w:val="24"/>
          <w:szCs w:val="24"/>
        </w:rPr>
        <w:t>was</w:t>
      </w:r>
      <w:r w:rsidRPr="00355F44">
        <w:rPr>
          <w:rFonts w:ascii="Times New Roman" w:hAnsi="Times New Roman" w:cs="Times New Roman"/>
          <w:sz w:val="24"/>
          <w:szCs w:val="24"/>
        </w:rPr>
        <w:t xml:space="preserve"> given to the project supervisor for scrutiny. A pre-test method </w:t>
      </w:r>
      <w:r w:rsidR="006E4108">
        <w:rPr>
          <w:rFonts w:ascii="Times New Roman" w:hAnsi="Times New Roman" w:cs="Times New Roman"/>
          <w:sz w:val="24"/>
          <w:szCs w:val="24"/>
        </w:rPr>
        <w:t>was</w:t>
      </w:r>
      <w:r w:rsidRPr="00355F44">
        <w:rPr>
          <w:rFonts w:ascii="Times New Roman" w:hAnsi="Times New Roman" w:cs="Times New Roman"/>
          <w:sz w:val="24"/>
          <w:szCs w:val="24"/>
        </w:rPr>
        <w:t xml:space="preserve"> employed. In lieu of this, few copies of the questionnaire </w:t>
      </w:r>
      <w:r w:rsidR="0027719E">
        <w:rPr>
          <w:rFonts w:ascii="Times New Roman" w:hAnsi="Times New Roman" w:cs="Times New Roman"/>
          <w:sz w:val="24"/>
          <w:szCs w:val="24"/>
        </w:rPr>
        <w:t>were</w:t>
      </w:r>
      <w:r w:rsidRPr="00355F44">
        <w:rPr>
          <w:rFonts w:ascii="Times New Roman" w:hAnsi="Times New Roman" w:cs="Times New Roman"/>
          <w:sz w:val="24"/>
          <w:szCs w:val="24"/>
        </w:rPr>
        <w:t xml:space="preserve"> used to pilot-test the reliability of the instrument. This </w:t>
      </w:r>
      <w:r w:rsidR="00F51A09">
        <w:rPr>
          <w:rFonts w:ascii="Times New Roman" w:hAnsi="Times New Roman" w:cs="Times New Roman"/>
          <w:sz w:val="24"/>
          <w:szCs w:val="24"/>
        </w:rPr>
        <w:t>was</w:t>
      </w:r>
      <w:r w:rsidRPr="00355F44">
        <w:rPr>
          <w:rFonts w:ascii="Times New Roman" w:hAnsi="Times New Roman" w:cs="Times New Roman"/>
          <w:sz w:val="24"/>
          <w:szCs w:val="24"/>
        </w:rPr>
        <w:t xml:space="preserve"> essential to ensure that data collected through the instrument can stand the test of time.</w:t>
      </w:r>
    </w:p>
    <w:p w:rsidR="00355F44" w:rsidRPr="00355F44" w:rsidRDefault="00355F44" w:rsidP="00355F44">
      <w:pPr>
        <w:pStyle w:val="Heading1"/>
        <w:spacing w:line="360" w:lineRule="auto"/>
        <w:rPr>
          <w:rFonts w:eastAsia="Times New Roman" w:cs="Times New Roman"/>
          <w:i/>
          <w:szCs w:val="24"/>
        </w:rPr>
      </w:pPr>
      <w:bookmarkStart w:id="49" w:name="_Toc167826375"/>
      <w:bookmarkStart w:id="50" w:name="_Toc200961388"/>
      <w:r w:rsidRPr="00355F44">
        <w:rPr>
          <w:rFonts w:eastAsia="Times New Roman" w:cs="Times New Roman"/>
          <w:szCs w:val="24"/>
        </w:rPr>
        <w:t xml:space="preserve">3.7 </w:t>
      </w:r>
      <w:r w:rsidRPr="00355F44">
        <w:rPr>
          <w:rFonts w:eastAsia="Times New Roman" w:cs="Times New Roman"/>
          <w:szCs w:val="24"/>
        </w:rPr>
        <w:tab/>
        <w:t xml:space="preserve"> Method of Administration of Instrument and Data Collection</w:t>
      </w:r>
      <w:bookmarkEnd w:id="49"/>
      <w:bookmarkEnd w:id="50"/>
      <w:r w:rsidRPr="00355F44">
        <w:rPr>
          <w:rFonts w:eastAsia="Times New Roman" w:cs="Times New Roman"/>
          <w:szCs w:val="24"/>
        </w:rPr>
        <w:t xml:space="preserve"> </w:t>
      </w:r>
    </w:p>
    <w:p w:rsidR="00355F44" w:rsidRPr="00355F44" w:rsidRDefault="00680CD5" w:rsidP="00355F44">
      <w:pPr>
        <w:spacing w:after="255" w:line="360" w:lineRule="auto"/>
        <w:ind w:left="10" w:right="8" w:firstLine="710"/>
        <w:jc w:val="both"/>
        <w:rPr>
          <w:rFonts w:ascii="Times New Roman" w:eastAsia="Times New Roman" w:hAnsi="Times New Roman" w:cs="Times New Roman"/>
          <w:color w:val="000000"/>
          <w:sz w:val="24"/>
          <w:szCs w:val="24"/>
        </w:rPr>
      </w:pPr>
      <w:r w:rsidRPr="00355F44">
        <w:rPr>
          <w:rFonts w:ascii="Times New Roman" w:eastAsia="Times New Roman" w:hAnsi="Times New Roman" w:cs="Times New Roman"/>
          <w:color w:val="000000"/>
          <w:sz w:val="24"/>
          <w:szCs w:val="24"/>
        </w:rPr>
        <w:t xml:space="preserve">The </w:t>
      </w:r>
      <w:r w:rsidR="00662FB6" w:rsidRPr="00355F44">
        <w:rPr>
          <w:rFonts w:ascii="Times New Roman" w:eastAsia="Times New Roman" w:hAnsi="Times New Roman" w:cs="Times New Roman"/>
          <w:color w:val="000000"/>
          <w:sz w:val="24"/>
          <w:szCs w:val="24"/>
        </w:rPr>
        <w:t>measuring instrument</w:t>
      </w:r>
      <w:r w:rsidR="00355F44" w:rsidRPr="00355F44">
        <w:rPr>
          <w:rFonts w:ascii="Times New Roman" w:eastAsia="Times New Roman" w:hAnsi="Times New Roman" w:cs="Times New Roman"/>
          <w:color w:val="000000"/>
          <w:sz w:val="24"/>
          <w:szCs w:val="24"/>
        </w:rPr>
        <w:t xml:space="preserve"> </w:t>
      </w:r>
      <w:r w:rsidR="00163667" w:rsidRPr="00355F44">
        <w:rPr>
          <w:rFonts w:ascii="Times New Roman" w:eastAsia="Times New Roman" w:hAnsi="Times New Roman" w:cs="Times New Roman"/>
          <w:color w:val="000000"/>
          <w:sz w:val="24"/>
          <w:szCs w:val="24"/>
        </w:rPr>
        <w:t>used in</w:t>
      </w:r>
      <w:r w:rsidR="00355F44" w:rsidRPr="00355F44">
        <w:rPr>
          <w:rFonts w:ascii="Times New Roman" w:eastAsia="Times New Roman" w:hAnsi="Times New Roman" w:cs="Times New Roman"/>
          <w:color w:val="000000"/>
          <w:sz w:val="24"/>
          <w:szCs w:val="24"/>
        </w:rPr>
        <w:t xml:space="preserve"> collecting  data  </w:t>
      </w:r>
      <w:r w:rsidR="0041660E">
        <w:rPr>
          <w:rFonts w:ascii="Times New Roman" w:eastAsia="Times New Roman" w:hAnsi="Times New Roman" w:cs="Times New Roman"/>
          <w:color w:val="000000"/>
          <w:sz w:val="24"/>
          <w:szCs w:val="24"/>
        </w:rPr>
        <w:t>was</w:t>
      </w:r>
      <w:r w:rsidR="00355F44" w:rsidRPr="00355F44">
        <w:rPr>
          <w:rFonts w:ascii="Times New Roman" w:eastAsia="Times New Roman" w:hAnsi="Times New Roman" w:cs="Times New Roman"/>
          <w:color w:val="000000"/>
          <w:sz w:val="24"/>
          <w:szCs w:val="24"/>
        </w:rPr>
        <w:t xml:space="preserve"> questionnaire.  However, the instrument </w:t>
      </w:r>
      <w:r w:rsidR="00662FB6">
        <w:rPr>
          <w:rFonts w:ascii="Times New Roman" w:eastAsia="Times New Roman" w:hAnsi="Times New Roman" w:cs="Times New Roman"/>
          <w:color w:val="000000"/>
          <w:sz w:val="24"/>
          <w:szCs w:val="24"/>
        </w:rPr>
        <w:t>was</w:t>
      </w:r>
      <w:r w:rsidR="00355F44" w:rsidRPr="00355F44">
        <w:rPr>
          <w:rFonts w:ascii="Times New Roman" w:eastAsia="Times New Roman" w:hAnsi="Times New Roman" w:cs="Times New Roman"/>
          <w:color w:val="000000"/>
          <w:sz w:val="24"/>
          <w:szCs w:val="24"/>
        </w:rPr>
        <w:t xml:space="preserve"> administered to respondents at their various locations. The Researcher ensure</w:t>
      </w:r>
      <w:r w:rsidR="0059556C">
        <w:rPr>
          <w:rFonts w:ascii="Times New Roman" w:eastAsia="Times New Roman" w:hAnsi="Times New Roman" w:cs="Times New Roman"/>
          <w:color w:val="000000"/>
          <w:sz w:val="24"/>
          <w:szCs w:val="24"/>
        </w:rPr>
        <w:t>d</w:t>
      </w:r>
      <w:r w:rsidR="00355F44" w:rsidRPr="00355F44">
        <w:rPr>
          <w:rFonts w:ascii="Times New Roman" w:eastAsia="Times New Roman" w:hAnsi="Times New Roman" w:cs="Times New Roman"/>
          <w:color w:val="000000"/>
          <w:sz w:val="24"/>
          <w:szCs w:val="24"/>
        </w:rPr>
        <w:t xml:space="preserve"> that all questions contain</w:t>
      </w:r>
      <w:r w:rsidR="00E5240D">
        <w:rPr>
          <w:rFonts w:ascii="Times New Roman" w:eastAsia="Times New Roman" w:hAnsi="Times New Roman" w:cs="Times New Roman"/>
          <w:color w:val="000000"/>
          <w:sz w:val="24"/>
          <w:szCs w:val="24"/>
        </w:rPr>
        <w:t>ed</w:t>
      </w:r>
      <w:r w:rsidR="00E403AD">
        <w:rPr>
          <w:rFonts w:ascii="Times New Roman" w:eastAsia="Times New Roman" w:hAnsi="Times New Roman" w:cs="Times New Roman"/>
          <w:color w:val="000000"/>
          <w:sz w:val="24"/>
          <w:szCs w:val="24"/>
        </w:rPr>
        <w:t xml:space="preserve"> in the questionnaire were</w:t>
      </w:r>
      <w:r w:rsidR="00355F44" w:rsidRPr="00355F44">
        <w:rPr>
          <w:rFonts w:ascii="Times New Roman" w:eastAsia="Times New Roman" w:hAnsi="Times New Roman" w:cs="Times New Roman"/>
          <w:color w:val="000000"/>
          <w:sz w:val="24"/>
          <w:szCs w:val="24"/>
        </w:rPr>
        <w:t xml:space="preserve"> attempted by the respondents. More</w:t>
      </w:r>
      <w:r w:rsidR="007F2258">
        <w:rPr>
          <w:rFonts w:ascii="Times New Roman" w:eastAsia="Times New Roman" w:hAnsi="Times New Roman" w:cs="Times New Roman"/>
          <w:color w:val="000000"/>
          <w:sz w:val="24"/>
          <w:szCs w:val="24"/>
        </w:rPr>
        <w:t xml:space="preserve"> </w:t>
      </w:r>
      <w:r w:rsidR="00355F44" w:rsidRPr="00355F44">
        <w:rPr>
          <w:rFonts w:ascii="Times New Roman" w:eastAsia="Times New Roman" w:hAnsi="Times New Roman" w:cs="Times New Roman"/>
          <w:color w:val="000000"/>
          <w:sz w:val="24"/>
          <w:szCs w:val="24"/>
        </w:rPr>
        <w:t xml:space="preserve">so, the </w:t>
      </w:r>
      <w:r w:rsidR="00E12EE3">
        <w:rPr>
          <w:rFonts w:ascii="Times New Roman" w:eastAsia="Times New Roman" w:hAnsi="Times New Roman" w:cs="Times New Roman"/>
          <w:color w:val="000000"/>
          <w:sz w:val="24"/>
          <w:szCs w:val="24"/>
        </w:rPr>
        <w:t xml:space="preserve">questionnaire copies were retrieved </w:t>
      </w:r>
      <w:r w:rsidR="00355F44" w:rsidRPr="00355F44">
        <w:rPr>
          <w:rFonts w:ascii="Times New Roman" w:eastAsia="Times New Roman" w:hAnsi="Times New Roman" w:cs="Times New Roman"/>
          <w:color w:val="000000"/>
          <w:sz w:val="24"/>
          <w:szCs w:val="24"/>
        </w:rPr>
        <w:t xml:space="preserve">within 12-hours. This </w:t>
      </w:r>
      <w:r w:rsidR="00163667">
        <w:rPr>
          <w:rFonts w:ascii="Times New Roman" w:eastAsia="Times New Roman" w:hAnsi="Times New Roman" w:cs="Times New Roman"/>
          <w:color w:val="000000"/>
          <w:sz w:val="24"/>
          <w:szCs w:val="24"/>
        </w:rPr>
        <w:t>was</w:t>
      </w:r>
      <w:r w:rsidR="00355F44" w:rsidRPr="00355F44">
        <w:rPr>
          <w:rFonts w:ascii="Times New Roman" w:eastAsia="Times New Roman" w:hAnsi="Times New Roman" w:cs="Times New Roman"/>
          <w:color w:val="000000"/>
          <w:sz w:val="24"/>
          <w:szCs w:val="24"/>
        </w:rPr>
        <w:t xml:space="preserve"> to ensure adequate monitoring of data collection. More so, the researcher ensure</w:t>
      </w:r>
      <w:r w:rsidR="007824F2">
        <w:rPr>
          <w:rFonts w:ascii="Times New Roman" w:eastAsia="Times New Roman" w:hAnsi="Times New Roman" w:cs="Times New Roman"/>
          <w:color w:val="000000"/>
          <w:sz w:val="24"/>
          <w:szCs w:val="24"/>
        </w:rPr>
        <w:t>d</w:t>
      </w:r>
      <w:r w:rsidR="00355F44" w:rsidRPr="00355F44">
        <w:rPr>
          <w:rFonts w:ascii="Times New Roman" w:eastAsia="Times New Roman" w:hAnsi="Times New Roman" w:cs="Times New Roman"/>
          <w:color w:val="000000"/>
          <w:sz w:val="24"/>
          <w:szCs w:val="24"/>
        </w:rPr>
        <w:t xml:space="preserve"> that a respondent attempt not more than one questionnaire in order the safeguard the quality of data collection.</w:t>
      </w:r>
    </w:p>
    <w:p w:rsidR="00355F44" w:rsidRPr="00355F44" w:rsidRDefault="00355F44" w:rsidP="00794ECB">
      <w:pPr>
        <w:pStyle w:val="Heading1"/>
        <w:spacing w:before="0" w:line="360" w:lineRule="auto"/>
        <w:rPr>
          <w:rFonts w:eastAsia="Times New Roman" w:cs="Times New Roman"/>
          <w:i/>
          <w:szCs w:val="24"/>
        </w:rPr>
      </w:pPr>
      <w:bookmarkStart w:id="51" w:name="_Toc167826376"/>
      <w:bookmarkStart w:id="52" w:name="_Toc200961389"/>
      <w:r w:rsidRPr="00355F44">
        <w:rPr>
          <w:rFonts w:eastAsia="Times New Roman" w:cs="Times New Roman"/>
          <w:szCs w:val="24"/>
        </w:rPr>
        <w:t xml:space="preserve">3.8 </w:t>
      </w:r>
      <w:r w:rsidRPr="00355F44">
        <w:rPr>
          <w:rFonts w:eastAsia="Times New Roman" w:cs="Times New Roman"/>
          <w:szCs w:val="24"/>
        </w:rPr>
        <w:tab/>
        <w:t xml:space="preserve"> Method of </w:t>
      </w:r>
      <w:r w:rsidR="00B63405">
        <w:rPr>
          <w:rFonts w:eastAsia="Times New Roman" w:cs="Times New Roman"/>
          <w:szCs w:val="24"/>
        </w:rPr>
        <w:t xml:space="preserve">Data </w:t>
      </w:r>
      <w:r w:rsidRPr="00355F44">
        <w:rPr>
          <w:rFonts w:eastAsia="Times New Roman" w:cs="Times New Roman"/>
          <w:szCs w:val="24"/>
        </w:rPr>
        <w:t>Analysis</w:t>
      </w:r>
      <w:bookmarkEnd w:id="51"/>
      <w:bookmarkEnd w:id="52"/>
      <w:r w:rsidRPr="00355F44">
        <w:rPr>
          <w:rFonts w:eastAsia="Times New Roman" w:cs="Times New Roman"/>
          <w:szCs w:val="24"/>
        </w:rPr>
        <w:t xml:space="preserve"> </w:t>
      </w:r>
    </w:p>
    <w:p w:rsidR="00C56454" w:rsidRPr="00E21F8F" w:rsidRDefault="00355F44" w:rsidP="0010231F">
      <w:pPr>
        <w:pStyle w:val="BodyText"/>
        <w:spacing w:before="138" w:after="120" w:line="360" w:lineRule="auto"/>
        <w:ind w:left="0" w:right="70"/>
      </w:pPr>
      <w:r w:rsidRPr="00355F44">
        <w:t xml:space="preserve">The purpose of collecting data is </w:t>
      </w:r>
      <w:r w:rsidR="00A46E67">
        <w:t xml:space="preserve">to solve the problems at hands. </w:t>
      </w:r>
      <w:r w:rsidRPr="00355F44">
        <w:t xml:space="preserve">Data collection involves presenting to a target audience the question either through personal or by questionnaire and recording responses. In context of this study, the data collected through the questionnaire </w:t>
      </w:r>
      <w:r w:rsidR="00A46E67">
        <w:t>were</w:t>
      </w:r>
      <w:r w:rsidRPr="00355F44">
        <w:t xml:space="preserve"> analyzed using descriptive statistics such as simple percentage, table, and cross tabulation. This according to Dew J. (2014) is one of the most adopted means of data analysis employed by many social science researchers.</w:t>
      </w:r>
    </w:p>
    <w:p w:rsidR="000E0DC3" w:rsidRDefault="000E0DC3">
      <w:pPr>
        <w:rPr>
          <w:rFonts w:ascii="Times New Roman" w:hAnsi="Times New Roman" w:cs="Times New Roman"/>
          <w:sz w:val="24"/>
          <w:szCs w:val="24"/>
        </w:rPr>
      </w:pPr>
      <w:r>
        <w:rPr>
          <w:rFonts w:ascii="Times New Roman" w:hAnsi="Times New Roman" w:cs="Times New Roman"/>
          <w:sz w:val="24"/>
          <w:szCs w:val="24"/>
        </w:rPr>
        <w:br w:type="page"/>
      </w:r>
    </w:p>
    <w:p w:rsidR="000E0DC3" w:rsidRPr="000F43B6" w:rsidRDefault="000E0DC3" w:rsidP="000E0DC3">
      <w:pPr>
        <w:pStyle w:val="Heading1"/>
        <w:jc w:val="center"/>
      </w:pPr>
      <w:bookmarkStart w:id="53" w:name="_Toc200961390"/>
      <w:r>
        <w:lastRenderedPageBreak/>
        <w:t>CHAPTER FOUR</w:t>
      </w:r>
      <w:bookmarkEnd w:id="53"/>
    </w:p>
    <w:p w:rsidR="000E0DC3" w:rsidRDefault="000E0DC3" w:rsidP="000E0DC3">
      <w:pPr>
        <w:pStyle w:val="Heading1"/>
        <w:jc w:val="center"/>
      </w:pPr>
      <w:bookmarkStart w:id="54" w:name="_Toc200961391"/>
      <w:r>
        <w:t>DATA PRESENTATION, ANALYSIS AND DISCUSSION</w:t>
      </w:r>
      <w:bookmarkEnd w:id="54"/>
    </w:p>
    <w:p w:rsidR="000E0DC3" w:rsidRDefault="000E0DC3" w:rsidP="000E0DC3">
      <w:pPr>
        <w:pStyle w:val="Heading1"/>
      </w:pPr>
      <w:bookmarkStart w:id="55" w:name="_Toc200961392"/>
      <w:r>
        <w:t>4.1</w:t>
      </w:r>
      <w:r>
        <w:tab/>
        <w:t>INTRODUCTION</w:t>
      </w:r>
      <w:bookmarkEnd w:id="55"/>
    </w:p>
    <w:p w:rsidR="000E0DC3" w:rsidRPr="003B7474" w:rsidRDefault="000E0DC3" w:rsidP="000E0DC3">
      <w:pPr>
        <w:spacing w:after="200" w:line="360" w:lineRule="auto"/>
        <w:ind w:firstLine="720"/>
        <w:jc w:val="both"/>
        <w:rPr>
          <w:rFonts w:ascii="Times New Roman" w:eastAsia="Calibri" w:hAnsi="Times New Roman" w:cs="Times New Roman"/>
          <w:sz w:val="24"/>
          <w:szCs w:val="24"/>
        </w:rPr>
      </w:pPr>
      <w:r w:rsidRPr="003B7474">
        <w:rPr>
          <w:rFonts w:ascii="Times New Roman" w:eastAsia="Calibri" w:hAnsi="Times New Roman" w:cs="Times New Roman"/>
          <w:sz w:val="24"/>
          <w:szCs w:val="24"/>
        </w:rPr>
        <w:t>This chapter is based on the presentation of data and analysis of the result obtained from respondents dur</w:t>
      </w:r>
      <w:r>
        <w:rPr>
          <w:rFonts w:ascii="Times New Roman" w:eastAsia="Calibri" w:hAnsi="Times New Roman" w:cs="Times New Roman"/>
          <w:sz w:val="24"/>
          <w:szCs w:val="24"/>
        </w:rPr>
        <w:t xml:space="preserve">ing field survey on the topic: </w:t>
      </w:r>
      <w:r w:rsidRPr="00931CB8">
        <w:rPr>
          <w:rFonts w:ascii="Times New Roman" w:eastAsia="Calibri" w:hAnsi="Times New Roman" w:cs="Times New Roman"/>
          <w:sz w:val="24"/>
          <w:szCs w:val="24"/>
        </w:rPr>
        <w:t>“audience perception on the use of Tiktok application and its effect on students learning behaviour</w:t>
      </w:r>
      <w:r>
        <w:rPr>
          <w:rFonts w:ascii="Times New Roman" w:hAnsi="Times New Roman" w:cs="Times New Roman"/>
          <w:bCs/>
          <w:sz w:val="24"/>
          <w:szCs w:val="24"/>
        </w:rPr>
        <w:t xml:space="preserve">”. A total of 200 questionnaires were </w:t>
      </w:r>
      <w:r w:rsidRPr="003B7474">
        <w:rPr>
          <w:rFonts w:ascii="Times New Roman" w:eastAsia="Calibri" w:hAnsi="Times New Roman" w:cs="Times New Roman"/>
          <w:sz w:val="24"/>
          <w:szCs w:val="24"/>
        </w:rPr>
        <w:t>admini</w:t>
      </w:r>
      <w:r>
        <w:rPr>
          <w:rFonts w:ascii="Times New Roman" w:eastAsia="Calibri" w:hAnsi="Times New Roman" w:cs="Times New Roman"/>
          <w:sz w:val="24"/>
          <w:szCs w:val="24"/>
        </w:rPr>
        <w:t>stered students of Kwara State Polytechnic, Ilorin via</w:t>
      </w:r>
      <w:r w:rsidRPr="003B7474">
        <w:rPr>
          <w:rFonts w:ascii="Times New Roman" w:eastAsia="Calibri" w:hAnsi="Times New Roman" w:cs="Times New Roman"/>
          <w:sz w:val="24"/>
          <w:szCs w:val="24"/>
        </w:rPr>
        <w:t xml:space="preserve"> online through the i</w:t>
      </w:r>
      <w:r>
        <w:rPr>
          <w:rFonts w:ascii="Times New Roman" w:eastAsia="Calibri" w:hAnsi="Times New Roman" w:cs="Times New Roman"/>
          <w:sz w:val="24"/>
          <w:szCs w:val="24"/>
        </w:rPr>
        <w:t>nstrumentation of google form (e</w:t>
      </w:r>
      <w:r w:rsidRPr="003B7474">
        <w:rPr>
          <w:rFonts w:ascii="Times New Roman" w:eastAsia="Calibri" w:hAnsi="Times New Roman" w:cs="Times New Roman"/>
          <w:sz w:val="24"/>
          <w:szCs w:val="24"/>
        </w:rPr>
        <w:t xml:space="preserve">-questionnaire). The data obtained in the field survey were </w:t>
      </w:r>
      <w:r>
        <w:rPr>
          <w:rFonts w:ascii="Times New Roman" w:eastAsia="Calibri" w:hAnsi="Times New Roman" w:cs="Times New Roman"/>
          <w:sz w:val="24"/>
          <w:szCs w:val="24"/>
        </w:rPr>
        <w:t>thus presented and analyzed in this chapter</w:t>
      </w:r>
      <w:r w:rsidRPr="003B7474">
        <w:rPr>
          <w:rFonts w:ascii="Times New Roman" w:eastAsia="Calibri" w:hAnsi="Times New Roman" w:cs="Times New Roman"/>
          <w:sz w:val="24"/>
          <w:szCs w:val="24"/>
        </w:rPr>
        <w:t xml:space="preserve"> using chi-square (x</w:t>
      </w:r>
      <w:r w:rsidRPr="003B7474">
        <w:rPr>
          <w:rFonts w:ascii="Times New Roman" w:eastAsia="Calibri" w:hAnsi="Times New Roman" w:cs="Times New Roman"/>
          <w:sz w:val="24"/>
          <w:szCs w:val="24"/>
          <w:vertAlign w:val="superscript"/>
        </w:rPr>
        <w:t>2</w:t>
      </w:r>
      <w:r w:rsidRPr="003B7474">
        <w:rPr>
          <w:rFonts w:ascii="Times New Roman" w:eastAsia="Calibri" w:hAnsi="Times New Roman" w:cs="Times New Roman"/>
          <w:sz w:val="24"/>
          <w:szCs w:val="24"/>
        </w:rPr>
        <w:t>) method.</w:t>
      </w:r>
    </w:p>
    <w:p w:rsidR="000E0DC3" w:rsidRPr="001252A4" w:rsidRDefault="000E0DC3" w:rsidP="000E0DC3">
      <w:pPr>
        <w:spacing w:after="0" w:line="240" w:lineRule="auto"/>
        <w:jc w:val="center"/>
        <w:rPr>
          <w:rFonts w:ascii="Times New Roman" w:hAnsi="Times New Roman" w:cs="Times New Roman"/>
          <w:b/>
          <w:sz w:val="24"/>
        </w:rPr>
      </w:pPr>
      <w:r w:rsidRPr="001252A4">
        <w:rPr>
          <w:rFonts w:ascii="Times New Roman" w:hAnsi="Times New Roman" w:cs="Times New Roman"/>
          <w:b/>
          <w:sz w:val="24"/>
        </w:rPr>
        <w:t>Summary of Data Analysis</w:t>
      </w:r>
    </w:p>
    <w:tbl>
      <w:tblPr>
        <w:tblStyle w:val="TableGrid"/>
        <w:tblW w:w="8179" w:type="dxa"/>
        <w:jc w:val="center"/>
        <w:tblLook w:val="04A0" w:firstRow="1" w:lastRow="0" w:firstColumn="1" w:lastColumn="0" w:noHBand="0" w:noVBand="1"/>
      </w:tblPr>
      <w:tblGrid>
        <w:gridCol w:w="1620"/>
        <w:gridCol w:w="1620"/>
        <w:gridCol w:w="1710"/>
        <w:gridCol w:w="1431"/>
        <w:gridCol w:w="1798"/>
      </w:tblGrid>
      <w:tr w:rsidR="000E0DC3" w:rsidRPr="001252A4" w:rsidTr="00FA5AC7">
        <w:trPr>
          <w:trHeight w:val="377"/>
          <w:jc w:val="center"/>
        </w:trPr>
        <w:tc>
          <w:tcPr>
            <w:tcW w:w="1620" w:type="dxa"/>
          </w:tcPr>
          <w:p w:rsidR="000E0DC3" w:rsidRDefault="000E0DC3" w:rsidP="00FA5AC7">
            <w:pPr>
              <w:jc w:val="center"/>
              <w:rPr>
                <w:rFonts w:ascii="Times New Roman" w:hAnsi="Times New Roman" w:cs="Times New Roman"/>
                <w:b/>
                <w:sz w:val="20"/>
                <w:szCs w:val="20"/>
              </w:rPr>
            </w:pPr>
            <w:r>
              <w:rPr>
                <w:rFonts w:ascii="Times New Roman" w:hAnsi="Times New Roman" w:cs="Times New Roman"/>
                <w:b/>
                <w:sz w:val="20"/>
                <w:szCs w:val="20"/>
              </w:rPr>
              <w:t>Sample</w:t>
            </w:r>
          </w:p>
          <w:p w:rsidR="000E0DC3" w:rsidRPr="001252A4" w:rsidRDefault="000E0DC3" w:rsidP="00FA5AC7">
            <w:pPr>
              <w:jc w:val="center"/>
              <w:rPr>
                <w:rFonts w:ascii="Times New Roman" w:hAnsi="Times New Roman" w:cs="Times New Roman"/>
                <w:b/>
                <w:sz w:val="20"/>
                <w:szCs w:val="20"/>
              </w:rPr>
            </w:pPr>
            <w:r>
              <w:rPr>
                <w:rFonts w:ascii="Times New Roman" w:hAnsi="Times New Roman" w:cs="Times New Roman"/>
                <w:b/>
                <w:sz w:val="20"/>
                <w:szCs w:val="20"/>
              </w:rPr>
              <w:t>Size</w:t>
            </w:r>
          </w:p>
        </w:tc>
        <w:tc>
          <w:tcPr>
            <w:tcW w:w="1620" w:type="dxa"/>
          </w:tcPr>
          <w:p w:rsidR="000E0DC3" w:rsidRPr="001252A4" w:rsidRDefault="000E0DC3" w:rsidP="00FA5AC7">
            <w:pPr>
              <w:jc w:val="center"/>
              <w:rPr>
                <w:rFonts w:ascii="Times New Roman" w:hAnsi="Times New Roman" w:cs="Times New Roman"/>
                <w:b/>
                <w:sz w:val="20"/>
                <w:szCs w:val="20"/>
              </w:rPr>
            </w:pPr>
            <w:r w:rsidRPr="001252A4">
              <w:rPr>
                <w:rFonts w:ascii="Times New Roman" w:hAnsi="Times New Roman" w:cs="Times New Roman"/>
                <w:b/>
                <w:sz w:val="20"/>
                <w:szCs w:val="20"/>
              </w:rPr>
              <w:t>Administered Questionnaire</w:t>
            </w:r>
          </w:p>
        </w:tc>
        <w:tc>
          <w:tcPr>
            <w:tcW w:w="1710" w:type="dxa"/>
          </w:tcPr>
          <w:p w:rsidR="000E0DC3" w:rsidRPr="001252A4" w:rsidRDefault="000E0DC3" w:rsidP="00FA5AC7">
            <w:pPr>
              <w:jc w:val="center"/>
              <w:rPr>
                <w:rFonts w:ascii="Times New Roman" w:hAnsi="Times New Roman" w:cs="Times New Roman"/>
                <w:b/>
                <w:sz w:val="20"/>
                <w:szCs w:val="20"/>
              </w:rPr>
            </w:pPr>
            <w:r w:rsidRPr="001252A4">
              <w:rPr>
                <w:rFonts w:ascii="Times New Roman" w:hAnsi="Times New Roman" w:cs="Times New Roman"/>
                <w:b/>
                <w:sz w:val="20"/>
                <w:szCs w:val="20"/>
              </w:rPr>
              <w:t>Returned Questionnaire</w:t>
            </w:r>
          </w:p>
        </w:tc>
        <w:tc>
          <w:tcPr>
            <w:tcW w:w="1431" w:type="dxa"/>
          </w:tcPr>
          <w:p w:rsidR="000E0DC3" w:rsidRPr="001252A4" w:rsidRDefault="000E0DC3" w:rsidP="00FA5AC7">
            <w:pPr>
              <w:jc w:val="center"/>
              <w:rPr>
                <w:rFonts w:ascii="Times New Roman" w:hAnsi="Times New Roman" w:cs="Times New Roman"/>
                <w:b/>
                <w:sz w:val="20"/>
                <w:szCs w:val="20"/>
              </w:rPr>
            </w:pPr>
            <w:r w:rsidRPr="001252A4">
              <w:rPr>
                <w:rFonts w:ascii="Times New Roman" w:hAnsi="Times New Roman" w:cs="Times New Roman"/>
                <w:b/>
                <w:sz w:val="20"/>
                <w:szCs w:val="20"/>
              </w:rPr>
              <w:t>Missing Questionnaire</w:t>
            </w:r>
          </w:p>
        </w:tc>
        <w:tc>
          <w:tcPr>
            <w:tcW w:w="1798" w:type="dxa"/>
          </w:tcPr>
          <w:p w:rsidR="000E0DC3" w:rsidRPr="001252A4" w:rsidRDefault="000E0DC3" w:rsidP="00FA5AC7">
            <w:pPr>
              <w:jc w:val="center"/>
              <w:rPr>
                <w:rFonts w:ascii="Times New Roman" w:hAnsi="Times New Roman" w:cs="Times New Roman"/>
                <w:b/>
                <w:sz w:val="20"/>
                <w:szCs w:val="20"/>
              </w:rPr>
            </w:pPr>
            <w:r w:rsidRPr="001252A4">
              <w:rPr>
                <w:rFonts w:ascii="Times New Roman" w:hAnsi="Times New Roman" w:cs="Times New Roman"/>
                <w:b/>
                <w:sz w:val="20"/>
                <w:szCs w:val="20"/>
              </w:rPr>
              <w:t>Analyzed Questionnaire</w:t>
            </w:r>
          </w:p>
        </w:tc>
      </w:tr>
      <w:tr w:rsidR="000E0DC3" w:rsidRPr="001252A4" w:rsidTr="00FA5AC7">
        <w:trPr>
          <w:trHeight w:val="190"/>
          <w:jc w:val="center"/>
        </w:trPr>
        <w:tc>
          <w:tcPr>
            <w:tcW w:w="1620" w:type="dxa"/>
          </w:tcPr>
          <w:p w:rsidR="000E0DC3" w:rsidRPr="001252A4" w:rsidRDefault="000E0DC3" w:rsidP="00FA5AC7">
            <w:pPr>
              <w:jc w:val="center"/>
              <w:rPr>
                <w:rFonts w:ascii="Times New Roman" w:hAnsi="Times New Roman" w:cs="Times New Roman"/>
                <w:b/>
                <w:sz w:val="20"/>
                <w:szCs w:val="20"/>
              </w:rPr>
            </w:pPr>
            <w:r>
              <w:rPr>
                <w:rFonts w:ascii="Times New Roman" w:hAnsi="Times New Roman" w:cs="Times New Roman"/>
                <w:b/>
                <w:sz w:val="20"/>
                <w:szCs w:val="20"/>
              </w:rPr>
              <w:t>200</w:t>
            </w:r>
          </w:p>
        </w:tc>
        <w:tc>
          <w:tcPr>
            <w:tcW w:w="1620" w:type="dxa"/>
          </w:tcPr>
          <w:p w:rsidR="000E0DC3" w:rsidRPr="001252A4" w:rsidRDefault="000E0DC3" w:rsidP="00FA5AC7">
            <w:pPr>
              <w:jc w:val="center"/>
              <w:rPr>
                <w:rFonts w:ascii="Times New Roman" w:hAnsi="Times New Roman" w:cs="Times New Roman"/>
                <w:b/>
                <w:sz w:val="20"/>
                <w:szCs w:val="20"/>
              </w:rPr>
            </w:pPr>
            <w:r>
              <w:rPr>
                <w:rFonts w:ascii="Times New Roman" w:hAnsi="Times New Roman" w:cs="Times New Roman"/>
                <w:b/>
                <w:sz w:val="20"/>
                <w:szCs w:val="20"/>
              </w:rPr>
              <w:t>200</w:t>
            </w:r>
          </w:p>
        </w:tc>
        <w:tc>
          <w:tcPr>
            <w:tcW w:w="1710" w:type="dxa"/>
          </w:tcPr>
          <w:p w:rsidR="000E0DC3" w:rsidRPr="001252A4" w:rsidRDefault="000E0DC3" w:rsidP="00FA5AC7">
            <w:pPr>
              <w:jc w:val="center"/>
              <w:rPr>
                <w:rFonts w:ascii="Times New Roman" w:hAnsi="Times New Roman" w:cs="Times New Roman"/>
                <w:b/>
                <w:sz w:val="20"/>
                <w:szCs w:val="20"/>
              </w:rPr>
            </w:pPr>
            <w:r>
              <w:rPr>
                <w:rFonts w:ascii="Times New Roman" w:hAnsi="Times New Roman" w:cs="Times New Roman"/>
                <w:b/>
                <w:sz w:val="20"/>
                <w:szCs w:val="20"/>
              </w:rPr>
              <w:t>200</w:t>
            </w:r>
          </w:p>
        </w:tc>
        <w:tc>
          <w:tcPr>
            <w:tcW w:w="1431" w:type="dxa"/>
          </w:tcPr>
          <w:p w:rsidR="000E0DC3" w:rsidRPr="001252A4" w:rsidRDefault="000E0DC3" w:rsidP="00FA5AC7">
            <w:pPr>
              <w:jc w:val="center"/>
              <w:rPr>
                <w:rFonts w:ascii="Times New Roman" w:hAnsi="Times New Roman" w:cs="Times New Roman"/>
                <w:b/>
                <w:sz w:val="20"/>
                <w:szCs w:val="20"/>
              </w:rPr>
            </w:pPr>
            <w:r w:rsidRPr="001252A4">
              <w:rPr>
                <w:rFonts w:ascii="Times New Roman" w:hAnsi="Times New Roman" w:cs="Times New Roman"/>
                <w:b/>
                <w:sz w:val="20"/>
                <w:szCs w:val="20"/>
              </w:rPr>
              <w:t>0</w:t>
            </w:r>
          </w:p>
        </w:tc>
        <w:tc>
          <w:tcPr>
            <w:tcW w:w="1798" w:type="dxa"/>
          </w:tcPr>
          <w:p w:rsidR="000E0DC3" w:rsidRPr="001252A4" w:rsidRDefault="000E0DC3" w:rsidP="00FA5AC7">
            <w:pPr>
              <w:jc w:val="center"/>
              <w:rPr>
                <w:rFonts w:ascii="Times New Roman" w:hAnsi="Times New Roman" w:cs="Times New Roman"/>
                <w:b/>
                <w:sz w:val="20"/>
                <w:szCs w:val="20"/>
              </w:rPr>
            </w:pPr>
            <w:r>
              <w:rPr>
                <w:rFonts w:ascii="Times New Roman" w:hAnsi="Times New Roman" w:cs="Times New Roman"/>
                <w:b/>
                <w:sz w:val="20"/>
                <w:szCs w:val="20"/>
              </w:rPr>
              <w:t>200</w:t>
            </w:r>
          </w:p>
        </w:tc>
      </w:tr>
    </w:tbl>
    <w:p w:rsidR="000E0DC3" w:rsidRDefault="000E0DC3" w:rsidP="000E0DC3"/>
    <w:p w:rsidR="000E0DC3" w:rsidRDefault="000E0DC3" w:rsidP="000E0DC3">
      <w:pPr>
        <w:pStyle w:val="Heading1"/>
        <w:rPr>
          <w:rFonts w:eastAsia="Calibri"/>
        </w:rPr>
      </w:pPr>
      <w:bookmarkStart w:id="56" w:name="_Toc200961393"/>
      <w:r>
        <w:rPr>
          <w:rFonts w:eastAsia="Calibri"/>
        </w:rPr>
        <w:t>4.2</w:t>
      </w:r>
      <w:r>
        <w:rPr>
          <w:rFonts w:eastAsia="Calibri"/>
        </w:rPr>
        <w:tab/>
        <w:t>DATA PRESENTATION AND ANALYSIS</w:t>
      </w:r>
      <w:bookmarkEnd w:id="56"/>
    </w:p>
    <w:p w:rsidR="000E0DC3" w:rsidRPr="00176527" w:rsidRDefault="000E0DC3" w:rsidP="000E0DC3">
      <w:pPr>
        <w:pStyle w:val="Heading1"/>
      </w:pPr>
      <w:bookmarkStart w:id="57" w:name="_Toc200961394"/>
      <w:r>
        <w:t>4.2.1</w:t>
      </w:r>
      <w:r>
        <w:tab/>
        <w:t>Data Presentation and Analysis of Respondents’ Demographic</w:t>
      </w:r>
      <w:bookmarkEnd w:id="57"/>
    </w:p>
    <w:p w:rsidR="000E0DC3" w:rsidRDefault="000E0DC3" w:rsidP="000E0DC3">
      <w:pPr>
        <w:pStyle w:val="Heading1"/>
      </w:pPr>
      <w:bookmarkStart w:id="58" w:name="_Toc200961395"/>
      <w:r>
        <w:rPr>
          <w:rFonts w:eastAsia="Calibri"/>
        </w:rPr>
        <w:t xml:space="preserve">Table 1: </w:t>
      </w:r>
      <w:r>
        <w:t>Gender of Respondents</w:t>
      </w:r>
      <w:bookmarkEnd w:id="58"/>
    </w:p>
    <w:tbl>
      <w:tblPr>
        <w:tblStyle w:val="PlainTable11"/>
        <w:tblW w:w="0" w:type="auto"/>
        <w:tblLook w:val="04A0" w:firstRow="1" w:lastRow="0" w:firstColumn="1" w:lastColumn="0" w:noHBand="0" w:noVBand="1"/>
      </w:tblPr>
      <w:tblGrid>
        <w:gridCol w:w="2851"/>
        <w:gridCol w:w="2887"/>
        <w:gridCol w:w="2892"/>
      </w:tblGrid>
      <w:tr w:rsidR="000E0DC3" w:rsidTr="00FA5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E0DC3" w:rsidRDefault="000E0DC3" w:rsidP="00FA5AC7">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E0DC3" w:rsidRDefault="000E0DC3"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E0DC3" w:rsidRDefault="000E0DC3"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0E0DC3"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E0DC3" w:rsidRDefault="005B3725"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Male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E0DC3" w:rsidRDefault="008616A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E0DC3" w:rsidRDefault="00985740"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r>
      <w:tr w:rsidR="000E0DC3"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E0DC3" w:rsidRDefault="005B3725"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Female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E0DC3" w:rsidRDefault="008616A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E0DC3" w:rsidRDefault="00985740"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62%</w:t>
            </w:r>
          </w:p>
        </w:tc>
      </w:tr>
      <w:tr w:rsidR="000E0DC3"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E0DC3" w:rsidRDefault="000E0DC3" w:rsidP="00FA5AC7">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E0DC3" w:rsidRDefault="000E0DC3"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E0DC3" w:rsidRDefault="000E0DC3"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0E0DC3" w:rsidRDefault="000E0DC3" w:rsidP="00AA73BB">
      <w:pPr>
        <w:spacing w:line="360" w:lineRule="auto"/>
        <w:rPr>
          <w:rFonts w:ascii="Times New Roman" w:eastAsia="Calibri" w:hAnsi="Times New Roman" w:cs="Times New Roman"/>
          <w:sz w:val="24"/>
          <w:szCs w:val="24"/>
        </w:rPr>
      </w:pPr>
      <w:r w:rsidRPr="00AA73BB">
        <w:rPr>
          <w:rFonts w:ascii="Times New Roman" w:eastAsia="Calibri" w:hAnsi="Times New Roman" w:cs="Times New Roman"/>
          <w:b/>
          <w:sz w:val="24"/>
          <w:szCs w:val="24"/>
        </w:rPr>
        <w:t xml:space="preserve">Source: </w:t>
      </w:r>
      <w:r w:rsidRPr="00AA73BB">
        <w:rPr>
          <w:rFonts w:ascii="Times New Roman" w:eastAsia="Calibri" w:hAnsi="Times New Roman" w:cs="Times New Roman"/>
          <w:sz w:val="24"/>
          <w:szCs w:val="24"/>
        </w:rPr>
        <w:t>Field Survey, 2025</w:t>
      </w:r>
    </w:p>
    <w:p w:rsidR="00AA73BB" w:rsidRDefault="00E06E1A" w:rsidP="00E70AFD">
      <w:pPr>
        <w:spacing w:line="360" w:lineRule="auto"/>
        <w:jc w:val="both"/>
        <w:rPr>
          <w:rFonts w:ascii="Times New Roman" w:eastAsia="Calibri" w:hAnsi="Times New Roman" w:cs="Times New Roman"/>
          <w:sz w:val="24"/>
          <w:szCs w:val="24"/>
        </w:rPr>
      </w:pPr>
      <w:r w:rsidRPr="00E70AFD">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E06E1A">
        <w:rPr>
          <w:rFonts w:ascii="Times New Roman" w:eastAsia="Calibri" w:hAnsi="Times New Roman" w:cs="Times New Roman"/>
          <w:sz w:val="24"/>
          <w:szCs w:val="24"/>
        </w:rPr>
        <w:t>The data in Table 1 reveals the gender distribution of the respondents, with 76 males representing 38% and 124 females making up 62% of the total 200 participants. This indicates a higher representation of female respondents in the study. The predominance of female participants suggests that women were either more accessible, more interested, or more involved in the subject matter of the research. This imbalance in gender representation could have implications on the study's outcomes, especially if gender plays a critical role in the perceptions or behaviors being examined. Therefore, the higher female response rate should be considered when analyzing and generalizing the findings.</w:t>
      </w:r>
    </w:p>
    <w:p w:rsidR="00AA73BB" w:rsidRDefault="00AA73BB" w:rsidP="00AA73BB">
      <w:pPr>
        <w:pStyle w:val="Heading1"/>
      </w:pPr>
      <w:bookmarkStart w:id="59" w:name="_Toc200961396"/>
      <w:r>
        <w:rPr>
          <w:rFonts w:eastAsia="Calibri"/>
        </w:rPr>
        <w:lastRenderedPageBreak/>
        <w:t xml:space="preserve">Table 2: </w:t>
      </w:r>
      <w:r w:rsidR="005B3725">
        <w:t>Age</w:t>
      </w:r>
      <w:r>
        <w:t xml:space="preserve"> of Respondents</w:t>
      </w:r>
      <w:bookmarkEnd w:id="59"/>
    </w:p>
    <w:tbl>
      <w:tblPr>
        <w:tblStyle w:val="PlainTable11"/>
        <w:tblW w:w="0" w:type="auto"/>
        <w:tblLook w:val="04A0" w:firstRow="1" w:lastRow="0" w:firstColumn="1" w:lastColumn="0" w:noHBand="0" w:noVBand="1"/>
      </w:tblPr>
      <w:tblGrid>
        <w:gridCol w:w="2851"/>
        <w:gridCol w:w="2887"/>
        <w:gridCol w:w="2892"/>
      </w:tblGrid>
      <w:tr w:rsidR="00AA73BB" w:rsidTr="00FA5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73BB" w:rsidRDefault="00AA73BB" w:rsidP="00FA5AC7">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73BB" w:rsidRDefault="00AA73BB"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73BB" w:rsidRDefault="00AA73BB"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AA73BB"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73BB" w:rsidRDefault="005B3725"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18-25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73BB" w:rsidRDefault="008357D4"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73BB" w:rsidRDefault="00985740"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AA73BB"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73BB" w:rsidRDefault="005B3725"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26-35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73BB" w:rsidRDefault="008357D4" w:rsidP="0044387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73BB" w:rsidRDefault="00985740"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51%</w:t>
            </w:r>
          </w:p>
        </w:tc>
      </w:tr>
      <w:tr w:rsidR="005B3725"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3725" w:rsidRDefault="005B3725"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36-50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3725" w:rsidRDefault="008357D4"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3725" w:rsidRDefault="00985740"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5B3725"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3725" w:rsidRDefault="005B3725"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51 or above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3725" w:rsidRDefault="008357D4"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B3725" w:rsidRDefault="00A52DFF"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00E40230">
              <w:rPr>
                <w:rFonts w:ascii="Times New Roman" w:eastAsia="Calibri" w:hAnsi="Times New Roman" w:cs="Times New Roman"/>
                <w:sz w:val="24"/>
                <w:szCs w:val="24"/>
              </w:rPr>
              <w:t>%</w:t>
            </w:r>
          </w:p>
        </w:tc>
      </w:tr>
      <w:tr w:rsidR="00AA73BB"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73BB" w:rsidRDefault="00AA73BB" w:rsidP="00FA5AC7">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73BB" w:rsidRDefault="00AA73BB"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73BB" w:rsidRDefault="00AA73BB"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AA73BB" w:rsidRDefault="00AA73BB" w:rsidP="00AA73BB">
      <w:pPr>
        <w:spacing w:line="360" w:lineRule="auto"/>
        <w:rPr>
          <w:rFonts w:ascii="Times New Roman" w:eastAsia="Calibri" w:hAnsi="Times New Roman" w:cs="Times New Roman"/>
          <w:sz w:val="24"/>
          <w:szCs w:val="24"/>
        </w:rPr>
      </w:pPr>
      <w:r w:rsidRPr="00AA73BB">
        <w:rPr>
          <w:rFonts w:ascii="Times New Roman" w:eastAsia="Calibri" w:hAnsi="Times New Roman" w:cs="Times New Roman"/>
          <w:b/>
          <w:sz w:val="24"/>
          <w:szCs w:val="24"/>
        </w:rPr>
        <w:t xml:space="preserve">Source: </w:t>
      </w:r>
      <w:r w:rsidRPr="00AA73BB">
        <w:rPr>
          <w:rFonts w:ascii="Times New Roman" w:eastAsia="Calibri" w:hAnsi="Times New Roman" w:cs="Times New Roman"/>
          <w:sz w:val="24"/>
          <w:szCs w:val="24"/>
        </w:rPr>
        <w:t>Field Survey, 2025</w:t>
      </w:r>
    </w:p>
    <w:p w:rsidR="00CE2437" w:rsidRDefault="009113B5" w:rsidP="001F28CA">
      <w:pPr>
        <w:spacing w:line="360" w:lineRule="auto"/>
        <w:jc w:val="both"/>
        <w:rPr>
          <w:rFonts w:ascii="Times New Roman" w:eastAsia="Calibri" w:hAnsi="Times New Roman" w:cs="Times New Roman"/>
          <w:sz w:val="24"/>
          <w:szCs w:val="24"/>
        </w:rPr>
      </w:pPr>
      <w:r w:rsidRPr="001F28CA">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9113B5">
        <w:rPr>
          <w:rFonts w:ascii="Times New Roman" w:eastAsia="Calibri" w:hAnsi="Times New Roman" w:cs="Times New Roman"/>
          <w:sz w:val="24"/>
          <w:szCs w:val="24"/>
        </w:rPr>
        <w:t>Table 2 presents the age distribution of the respondents, showing that the majority fall within the 26–35 age range, accounting for 102 individuals or 51% of the total sample. This is followed by those aged 18–25, who make up 36% (72 respondents), while a smaller portion, 19% (38 respondents), fall within the 36–50 age category. Notably, no respondent was aged 51 or above. This distribution suggests that the study predominantly engaged young adults and individuals in their early middle age, with the absence of older participants possibly indicating limited access, interest, or relevance of the research topic to that demographic. The concentration of responses among the 18–35 age group may significantly shape the findings, reflecting perspectives and experiences more aligned with younger populations.</w:t>
      </w:r>
    </w:p>
    <w:p w:rsidR="00CE2437" w:rsidRDefault="00A3550A" w:rsidP="00CE2437">
      <w:pPr>
        <w:pStyle w:val="Heading1"/>
      </w:pPr>
      <w:bookmarkStart w:id="60" w:name="_Toc200961397"/>
      <w:r>
        <w:rPr>
          <w:rFonts w:eastAsia="Calibri"/>
        </w:rPr>
        <w:t>Table 3</w:t>
      </w:r>
      <w:r w:rsidR="00CE2437">
        <w:rPr>
          <w:rFonts w:eastAsia="Calibri"/>
        </w:rPr>
        <w:t xml:space="preserve">: </w:t>
      </w:r>
      <w:r w:rsidR="00D45F15">
        <w:t xml:space="preserve">Marital Status </w:t>
      </w:r>
      <w:r w:rsidR="00CE2437">
        <w:t>of Respondents</w:t>
      </w:r>
      <w:bookmarkEnd w:id="60"/>
    </w:p>
    <w:tbl>
      <w:tblPr>
        <w:tblStyle w:val="PlainTable11"/>
        <w:tblW w:w="0" w:type="auto"/>
        <w:tblLook w:val="04A0" w:firstRow="1" w:lastRow="0" w:firstColumn="1" w:lastColumn="0" w:noHBand="0" w:noVBand="1"/>
      </w:tblPr>
      <w:tblGrid>
        <w:gridCol w:w="2851"/>
        <w:gridCol w:w="2887"/>
        <w:gridCol w:w="2892"/>
      </w:tblGrid>
      <w:tr w:rsidR="00CE2437" w:rsidTr="00FA5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E2437" w:rsidRDefault="00CE2437" w:rsidP="00FA5AC7">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E2437" w:rsidRDefault="00CE2437"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E2437" w:rsidRDefault="00CE2437"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CE2437"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E2437" w:rsidRDefault="00D45F15"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Single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E2437" w:rsidRDefault="00D93151"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E2437" w:rsidRDefault="001D7682"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64</w:t>
            </w:r>
            <w:r w:rsidR="00BD47D8">
              <w:rPr>
                <w:rFonts w:ascii="Times New Roman" w:eastAsia="Calibri" w:hAnsi="Times New Roman" w:cs="Times New Roman"/>
                <w:sz w:val="24"/>
                <w:szCs w:val="24"/>
              </w:rPr>
              <w:t>%</w:t>
            </w:r>
          </w:p>
        </w:tc>
      </w:tr>
      <w:tr w:rsidR="00CE2437"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E2437" w:rsidRDefault="00D45F15"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Married</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E2437" w:rsidRDefault="00D87964"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E2437" w:rsidRDefault="001D7682"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36</w:t>
            </w:r>
            <w:r w:rsidR="00BD47D8">
              <w:rPr>
                <w:rFonts w:ascii="Times New Roman" w:eastAsia="Calibri" w:hAnsi="Times New Roman" w:cs="Times New Roman"/>
                <w:sz w:val="24"/>
                <w:szCs w:val="24"/>
              </w:rPr>
              <w:t>%</w:t>
            </w:r>
          </w:p>
        </w:tc>
      </w:tr>
      <w:tr w:rsidR="00CE2437"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E2437" w:rsidRDefault="00D45F15"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Others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E2437" w:rsidRDefault="00331B6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E2437" w:rsidRDefault="009B3AA2"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CE2437"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E2437" w:rsidRDefault="00CE2437" w:rsidP="00FA5AC7">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E2437" w:rsidRDefault="00CE2437"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E2437" w:rsidRDefault="00CE2437"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CE2437" w:rsidRDefault="00CE2437" w:rsidP="00CE2437">
      <w:pPr>
        <w:spacing w:line="360" w:lineRule="auto"/>
        <w:rPr>
          <w:rFonts w:ascii="Times New Roman" w:eastAsia="Calibri" w:hAnsi="Times New Roman" w:cs="Times New Roman"/>
          <w:sz w:val="24"/>
          <w:szCs w:val="24"/>
        </w:rPr>
      </w:pPr>
      <w:r w:rsidRPr="00AA73BB">
        <w:rPr>
          <w:rFonts w:ascii="Times New Roman" w:eastAsia="Calibri" w:hAnsi="Times New Roman" w:cs="Times New Roman"/>
          <w:b/>
          <w:sz w:val="24"/>
          <w:szCs w:val="24"/>
        </w:rPr>
        <w:t xml:space="preserve">Source: </w:t>
      </w:r>
      <w:r w:rsidRPr="00AA73BB">
        <w:rPr>
          <w:rFonts w:ascii="Times New Roman" w:eastAsia="Calibri" w:hAnsi="Times New Roman" w:cs="Times New Roman"/>
          <w:sz w:val="24"/>
          <w:szCs w:val="24"/>
        </w:rPr>
        <w:t>Field Survey, 2025</w:t>
      </w:r>
    </w:p>
    <w:p w:rsidR="00D45F15" w:rsidRDefault="005F1B34" w:rsidP="00660670">
      <w:pPr>
        <w:spacing w:line="360" w:lineRule="auto"/>
        <w:jc w:val="both"/>
        <w:rPr>
          <w:rFonts w:ascii="Times New Roman" w:eastAsia="Calibri" w:hAnsi="Times New Roman" w:cs="Times New Roman"/>
          <w:sz w:val="24"/>
          <w:szCs w:val="24"/>
        </w:rPr>
      </w:pPr>
      <w:r w:rsidRPr="005F1B34">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5F1B34">
        <w:rPr>
          <w:rFonts w:ascii="Times New Roman" w:eastAsia="Calibri" w:hAnsi="Times New Roman" w:cs="Times New Roman"/>
          <w:sz w:val="24"/>
          <w:szCs w:val="24"/>
        </w:rPr>
        <w:t xml:space="preserve">Table 3 shows the marital status distribution of the respondents, with the majority being single, totaling 108 individuals or 64% of the sample. Married respondents make up 72 individuals, representing 36%, while no respondent identified with the “Others” category. This indicates that the study largely reflects the views and experiences of single individuals, which may influence the interpretation of findings, particularly if </w:t>
      </w:r>
      <w:r w:rsidRPr="005F1B34">
        <w:rPr>
          <w:rFonts w:ascii="Times New Roman" w:eastAsia="Calibri" w:hAnsi="Times New Roman" w:cs="Times New Roman"/>
          <w:sz w:val="24"/>
          <w:szCs w:val="24"/>
        </w:rPr>
        <w:lastRenderedPageBreak/>
        <w:t>marital status affects perceptions, attitudes, or behaviors related to the research topic. The absence of respondents in the “Others” category suggests a limited diversity in relationship status among participants.</w:t>
      </w:r>
    </w:p>
    <w:p w:rsidR="00D45F15" w:rsidRDefault="00D45F15" w:rsidP="00D45F15">
      <w:pPr>
        <w:pStyle w:val="Heading1"/>
      </w:pPr>
      <w:bookmarkStart w:id="61" w:name="_Toc200961398"/>
      <w:r>
        <w:rPr>
          <w:rFonts w:eastAsia="Calibri"/>
        </w:rPr>
        <w:t xml:space="preserve">Table 4: </w:t>
      </w:r>
      <w:r w:rsidR="00B17727">
        <w:t xml:space="preserve">Educational Background </w:t>
      </w:r>
      <w:r>
        <w:t>of Respondents</w:t>
      </w:r>
      <w:bookmarkEnd w:id="61"/>
    </w:p>
    <w:tbl>
      <w:tblPr>
        <w:tblStyle w:val="PlainTable11"/>
        <w:tblW w:w="0" w:type="auto"/>
        <w:tblLook w:val="04A0" w:firstRow="1" w:lastRow="0" w:firstColumn="1" w:lastColumn="0" w:noHBand="0" w:noVBand="1"/>
      </w:tblPr>
      <w:tblGrid>
        <w:gridCol w:w="2891"/>
        <w:gridCol w:w="2867"/>
        <w:gridCol w:w="2872"/>
      </w:tblGrid>
      <w:tr w:rsidR="00D45F15" w:rsidTr="00FA5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45F15" w:rsidRDefault="00D45F15" w:rsidP="00FA5AC7">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45F15" w:rsidRDefault="00D45F15"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45F15" w:rsidRDefault="00D45F15"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D45F15"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5F15" w:rsidRDefault="00B17727"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SSCE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5F15" w:rsidRDefault="00B50625"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5F15" w:rsidRDefault="00947251"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r w:rsidR="00C91D18">
              <w:rPr>
                <w:rFonts w:ascii="Times New Roman" w:eastAsia="Calibri" w:hAnsi="Times New Roman" w:cs="Times New Roman"/>
                <w:sz w:val="24"/>
                <w:szCs w:val="24"/>
              </w:rPr>
              <w:t>%</w:t>
            </w:r>
          </w:p>
        </w:tc>
      </w:tr>
      <w:tr w:rsidR="00D45F15"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5F15" w:rsidRDefault="00B17727"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ND/NCE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5F15" w:rsidRDefault="00B50625"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5F15" w:rsidRDefault="00C91D18"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D45F15"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5F15" w:rsidRDefault="00B17727"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HND/Degree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5F15" w:rsidRDefault="00B50625"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5F15" w:rsidRDefault="003A041D"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B17727"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7727" w:rsidRDefault="00D421BC"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M.sc &amp; above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7727" w:rsidRDefault="00B50625"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7727" w:rsidRDefault="003A041D"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B17727"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45F15" w:rsidRDefault="00D45F15" w:rsidP="00FA5AC7">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45F15" w:rsidRDefault="00D45F15"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45F15" w:rsidRDefault="00D45F15"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D45F15" w:rsidRDefault="00D45F15" w:rsidP="00D45F15">
      <w:pPr>
        <w:spacing w:line="360" w:lineRule="auto"/>
        <w:rPr>
          <w:rFonts w:ascii="Times New Roman" w:eastAsia="Calibri" w:hAnsi="Times New Roman" w:cs="Times New Roman"/>
          <w:sz w:val="24"/>
          <w:szCs w:val="24"/>
        </w:rPr>
      </w:pPr>
      <w:r w:rsidRPr="00AA73BB">
        <w:rPr>
          <w:rFonts w:ascii="Times New Roman" w:eastAsia="Calibri" w:hAnsi="Times New Roman" w:cs="Times New Roman"/>
          <w:b/>
          <w:sz w:val="24"/>
          <w:szCs w:val="24"/>
        </w:rPr>
        <w:t xml:space="preserve">Source: </w:t>
      </w:r>
      <w:r w:rsidRPr="00AA73BB">
        <w:rPr>
          <w:rFonts w:ascii="Times New Roman" w:eastAsia="Calibri" w:hAnsi="Times New Roman" w:cs="Times New Roman"/>
          <w:sz w:val="24"/>
          <w:szCs w:val="24"/>
        </w:rPr>
        <w:t>Field Survey, 2025</w:t>
      </w:r>
    </w:p>
    <w:p w:rsidR="0042736D" w:rsidRDefault="0042736D" w:rsidP="0042736D">
      <w:pPr>
        <w:spacing w:line="360" w:lineRule="auto"/>
        <w:jc w:val="both"/>
        <w:rPr>
          <w:rFonts w:ascii="Times New Roman" w:eastAsia="Calibri" w:hAnsi="Times New Roman" w:cs="Times New Roman"/>
          <w:sz w:val="24"/>
          <w:szCs w:val="24"/>
        </w:rPr>
      </w:pPr>
      <w:r w:rsidRPr="00010D2E">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42736D">
        <w:rPr>
          <w:rFonts w:ascii="Times New Roman" w:eastAsia="Calibri" w:hAnsi="Times New Roman" w:cs="Times New Roman"/>
          <w:sz w:val="24"/>
          <w:szCs w:val="24"/>
        </w:rPr>
        <w:t>Table 4 presents the educational background of the respondents, indicating that the majority, 100 individuals or 50%, possess either a National Diploma (ND) or Nigeria Certificate in Education (NCE). This is followed by 78 respondents (39%) who hold a Higher National Diploma (HND) or a university degree. A smaller portion, 14 respondents (7%), have attained postgraduate education (M.Sc and above), while only 12 individuals (6%) have secondary school education (SSCE) as their highest qualification. This distribution suggests that the respondents are generally well-educated, with a significant concentration at the tertiary education level. The dominance of diploma and degree holders implies that the study’s findings are largely shaped by individuals with formal post-secondary education, which may influence their awareness, opinions, or attitudes toward the subject matter.</w:t>
      </w:r>
    </w:p>
    <w:p w:rsidR="00AF65F4" w:rsidRDefault="00AF65F4" w:rsidP="00AF65F4">
      <w:pPr>
        <w:pStyle w:val="Heading1"/>
      </w:pPr>
      <w:bookmarkStart w:id="62" w:name="_Toc200961399"/>
      <w:r>
        <w:rPr>
          <w:rFonts w:eastAsia="Calibri"/>
        </w:rPr>
        <w:t xml:space="preserve">Table 5: </w:t>
      </w:r>
      <w:r w:rsidR="007F3330">
        <w:t>Occupation</w:t>
      </w:r>
      <w:r>
        <w:t xml:space="preserve"> of Respondents</w:t>
      </w:r>
      <w:bookmarkEnd w:id="62"/>
    </w:p>
    <w:tbl>
      <w:tblPr>
        <w:tblStyle w:val="PlainTable11"/>
        <w:tblW w:w="0" w:type="auto"/>
        <w:tblLook w:val="04A0" w:firstRow="1" w:lastRow="0" w:firstColumn="1" w:lastColumn="0" w:noHBand="0" w:noVBand="1"/>
      </w:tblPr>
      <w:tblGrid>
        <w:gridCol w:w="2861"/>
        <w:gridCol w:w="2882"/>
        <w:gridCol w:w="2887"/>
      </w:tblGrid>
      <w:tr w:rsidR="00AF65F4" w:rsidTr="00FA5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F65F4" w:rsidRDefault="00AF65F4" w:rsidP="00FA5AC7">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F65F4" w:rsidRDefault="00AF65F4"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F65F4" w:rsidRDefault="00AF65F4"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AF65F4"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F65F4" w:rsidRDefault="004048FB"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Student</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F65F4" w:rsidRDefault="00B50625"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F65F4" w:rsidRDefault="00947251"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r>
      <w:tr w:rsidR="00AF65F4"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F65F4" w:rsidRDefault="004048FB"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Civil servant</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F65F4" w:rsidRDefault="00B50625"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F65F4" w:rsidRDefault="00947251"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AF65F4"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F65F4" w:rsidRDefault="004048FB"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Self-employed</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F65F4" w:rsidRDefault="00B50625"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F65F4" w:rsidRDefault="00947251"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r w:rsidR="00406D45">
              <w:rPr>
                <w:rFonts w:ascii="Times New Roman" w:eastAsia="Calibri" w:hAnsi="Times New Roman" w:cs="Times New Roman"/>
                <w:sz w:val="24"/>
                <w:szCs w:val="24"/>
              </w:rPr>
              <w:t>%</w:t>
            </w:r>
          </w:p>
        </w:tc>
      </w:tr>
      <w:tr w:rsidR="00AF65F4"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F65F4" w:rsidRDefault="00AF65F4" w:rsidP="00FA5AC7">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F65F4" w:rsidRDefault="00AF65F4"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F65F4" w:rsidRDefault="00AF65F4"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AF65F4" w:rsidRDefault="00AF65F4" w:rsidP="00AF65F4">
      <w:pPr>
        <w:spacing w:line="360" w:lineRule="auto"/>
        <w:rPr>
          <w:rFonts w:ascii="Times New Roman" w:eastAsia="Calibri" w:hAnsi="Times New Roman" w:cs="Times New Roman"/>
          <w:sz w:val="24"/>
          <w:szCs w:val="24"/>
        </w:rPr>
      </w:pPr>
      <w:r w:rsidRPr="00AA73BB">
        <w:rPr>
          <w:rFonts w:ascii="Times New Roman" w:eastAsia="Calibri" w:hAnsi="Times New Roman" w:cs="Times New Roman"/>
          <w:b/>
          <w:sz w:val="24"/>
          <w:szCs w:val="24"/>
        </w:rPr>
        <w:t xml:space="preserve">Source: </w:t>
      </w:r>
      <w:r w:rsidRPr="00AA73BB">
        <w:rPr>
          <w:rFonts w:ascii="Times New Roman" w:eastAsia="Calibri" w:hAnsi="Times New Roman" w:cs="Times New Roman"/>
          <w:sz w:val="24"/>
          <w:szCs w:val="24"/>
        </w:rPr>
        <w:t>Field Survey, 2025</w:t>
      </w:r>
    </w:p>
    <w:p w:rsidR="001501BF" w:rsidRDefault="0020026C" w:rsidP="005C54C2">
      <w:pPr>
        <w:spacing w:line="360" w:lineRule="auto"/>
        <w:jc w:val="both"/>
        <w:rPr>
          <w:rFonts w:ascii="Times New Roman" w:eastAsia="Calibri" w:hAnsi="Times New Roman" w:cs="Times New Roman"/>
          <w:sz w:val="24"/>
          <w:szCs w:val="24"/>
        </w:rPr>
      </w:pPr>
      <w:r w:rsidRPr="005E3CD5">
        <w:rPr>
          <w:rFonts w:ascii="Times New Roman" w:eastAsia="Calibri" w:hAnsi="Times New Roman" w:cs="Times New Roman"/>
          <w:b/>
          <w:sz w:val="24"/>
          <w:szCs w:val="24"/>
        </w:rPr>
        <w:lastRenderedPageBreak/>
        <w:t>Analysis</w:t>
      </w:r>
      <w:r>
        <w:rPr>
          <w:rFonts w:ascii="Times New Roman" w:eastAsia="Calibri" w:hAnsi="Times New Roman" w:cs="Times New Roman"/>
          <w:sz w:val="24"/>
          <w:szCs w:val="24"/>
        </w:rPr>
        <w:t xml:space="preserve">: </w:t>
      </w:r>
      <w:r w:rsidRPr="0020026C">
        <w:rPr>
          <w:rFonts w:ascii="Times New Roman" w:eastAsia="Calibri" w:hAnsi="Times New Roman" w:cs="Times New Roman"/>
          <w:sz w:val="24"/>
          <w:szCs w:val="24"/>
        </w:rPr>
        <w:t>Table 5 illustrates the occupational distribution of respondents, showing that a majority, 120 individuals or 60%, are students. Civil servants make up 52 respondents, accounting for 26%, while the remaining 28 respondents, representing 14%, are self-employed. This indicates that the study is predominantly influenced by the views of students, which may reflect youthful perspectives and academic-related experiences. The presence of civil servants and self-employed individuals adds some diversity, but the dominance of student respondents suggests that the overall findings may be more representative of the younger, possibly more digitally engaged or academically oriented demographic.</w:t>
      </w:r>
    </w:p>
    <w:p w:rsidR="001501BF" w:rsidRDefault="001501BF" w:rsidP="00764EEC">
      <w:pPr>
        <w:pStyle w:val="Heading1"/>
        <w:rPr>
          <w:rFonts w:eastAsia="Calibri"/>
        </w:rPr>
      </w:pPr>
      <w:bookmarkStart w:id="63" w:name="_Toc200961400"/>
      <w:r>
        <w:rPr>
          <w:rFonts w:eastAsia="Calibri"/>
        </w:rPr>
        <w:t>4.2.2</w:t>
      </w:r>
      <w:r>
        <w:rPr>
          <w:rFonts w:eastAsia="Calibri"/>
        </w:rPr>
        <w:tab/>
        <w:t>Data Presentation and Analysis of Items in the Research Instrument</w:t>
      </w:r>
      <w:bookmarkEnd w:id="63"/>
    </w:p>
    <w:p w:rsidR="00EC6323" w:rsidRDefault="008B599E" w:rsidP="00EC6323">
      <w:pPr>
        <w:pStyle w:val="Heading1"/>
      </w:pPr>
      <w:bookmarkStart w:id="64" w:name="_Toc200961401"/>
      <w:r>
        <w:rPr>
          <w:rFonts w:eastAsia="Calibri"/>
        </w:rPr>
        <w:t>Table 6</w:t>
      </w:r>
      <w:r w:rsidR="00EC6323">
        <w:rPr>
          <w:rFonts w:eastAsia="Calibri"/>
        </w:rPr>
        <w:t xml:space="preserve">: </w:t>
      </w:r>
      <w:r w:rsidR="00EC6323" w:rsidRPr="008936EB">
        <w:rPr>
          <w:rFonts w:cs="Times New Roman"/>
          <w:bCs/>
          <w:szCs w:val="24"/>
        </w:rPr>
        <w:t>Are you aware of the concept of climate change?</w:t>
      </w:r>
      <w:bookmarkEnd w:id="64"/>
    </w:p>
    <w:tbl>
      <w:tblPr>
        <w:tblStyle w:val="PlainTable11"/>
        <w:tblW w:w="0" w:type="auto"/>
        <w:tblLook w:val="04A0" w:firstRow="1" w:lastRow="0" w:firstColumn="1" w:lastColumn="0" w:noHBand="0" w:noVBand="1"/>
      </w:tblPr>
      <w:tblGrid>
        <w:gridCol w:w="2851"/>
        <w:gridCol w:w="2887"/>
        <w:gridCol w:w="2892"/>
      </w:tblGrid>
      <w:tr w:rsidR="00EC6323" w:rsidTr="00FA5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6323" w:rsidRDefault="00EC6323" w:rsidP="00FA5AC7">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6323" w:rsidRDefault="00EC6323"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6323" w:rsidRDefault="00EC6323"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EC6323"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C6323" w:rsidRDefault="00EC6323"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Yes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C6323" w:rsidRDefault="005C18E7"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C6323" w:rsidRDefault="00A322D3"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82%</w:t>
            </w:r>
          </w:p>
        </w:tc>
      </w:tr>
      <w:tr w:rsidR="00EC6323"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C6323" w:rsidRDefault="00EC6323"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C6323" w:rsidRDefault="005C18E7"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C6323" w:rsidRDefault="00A322D3"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EC6323"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6323" w:rsidRDefault="00EC6323" w:rsidP="00FA5AC7">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6323" w:rsidRDefault="00EC6323"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6323" w:rsidRDefault="00EC6323"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EC6323" w:rsidRDefault="00EC6323" w:rsidP="00EC6323">
      <w:pPr>
        <w:spacing w:line="360" w:lineRule="auto"/>
        <w:rPr>
          <w:rFonts w:ascii="Times New Roman" w:eastAsia="Calibri" w:hAnsi="Times New Roman" w:cs="Times New Roman"/>
          <w:sz w:val="24"/>
          <w:szCs w:val="24"/>
        </w:rPr>
      </w:pPr>
      <w:r w:rsidRPr="00AA73BB">
        <w:rPr>
          <w:rFonts w:ascii="Times New Roman" w:eastAsia="Calibri" w:hAnsi="Times New Roman" w:cs="Times New Roman"/>
          <w:b/>
          <w:sz w:val="24"/>
          <w:szCs w:val="24"/>
        </w:rPr>
        <w:t xml:space="preserve">Source: </w:t>
      </w:r>
      <w:r w:rsidRPr="00AA73BB">
        <w:rPr>
          <w:rFonts w:ascii="Times New Roman" w:eastAsia="Calibri" w:hAnsi="Times New Roman" w:cs="Times New Roman"/>
          <w:sz w:val="24"/>
          <w:szCs w:val="24"/>
        </w:rPr>
        <w:t>Field Survey, 2025</w:t>
      </w:r>
    </w:p>
    <w:p w:rsidR="0008083D" w:rsidRDefault="0008083D" w:rsidP="009173EC">
      <w:pPr>
        <w:spacing w:line="360" w:lineRule="auto"/>
        <w:jc w:val="both"/>
        <w:rPr>
          <w:rFonts w:ascii="Times New Roman" w:eastAsia="Calibri" w:hAnsi="Times New Roman" w:cs="Times New Roman"/>
          <w:sz w:val="24"/>
          <w:szCs w:val="24"/>
        </w:rPr>
      </w:pPr>
      <w:r w:rsidRPr="0008083D">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08083D">
        <w:rPr>
          <w:rFonts w:ascii="Times New Roman" w:eastAsia="Calibri" w:hAnsi="Times New Roman" w:cs="Times New Roman"/>
          <w:sz w:val="24"/>
          <w:szCs w:val="24"/>
        </w:rPr>
        <w:t>Table 7 shows the respondents' awareness of the concept of climate change, with 164 individuals, accounting for 82%, affirming their awareness, while 36 respondents, representing 18%, indicated they are not aware. This high level of awareness suggests that climate change is a familiar and recognized issue among the majority of the participants. The data reflects a generally informed population, which could be attributed to access to education, media, or environmental advocacy. However, the 18% who are unaware highlight the need for continued awareness campaigns to ensure a broader understanding of climate change and its implications across all segments of the population.</w:t>
      </w:r>
    </w:p>
    <w:p w:rsidR="00CA2913" w:rsidRDefault="00CA2913" w:rsidP="00CA2913">
      <w:pPr>
        <w:pStyle w:val="Heading1"/>
      </w:pPr>
      <w:bookmarkStart w:id="65" w:name="_Toc200961402"/>
      <w:r>
        <w:rPr>
          <w:rFonts w:eastAsia="Calibri"/>
        </w:rPr>
        <w:t xml:space="preserve">Table </w:t>
      </w:r>
      <w:r w:rsidR="008B599E">
        <w:rPr>
          <w:rFonts w:eastAsia="Calibri"/>
        </w:rPr>
        <w:t>7</w:t>
      </w:r>
      <w:r>
        <w:rPr>
          <w:rFonts w:eastAsia="Calibri"/>
        </w:rPr>
        <w:t xml:space="preserve">: </w:t>
      </w:r>
      <w:r>
        <w:rPr>
          <w:rFonts w:cs="Times New Roman"/>
          <w:bCs/>
          <w:szCs w:val="24"/>
        </w:rPr>
        <w:t>How did you first learn about climate change?</w:t>
      </w:r>
      <w:bookmarkEnd w:id="65"/>
    </w:p>
    <w:tbl>
      <w:tblPr>
        <w:tblStyle w:val="PlainTable11"/>
        <w:tblW w:w="0" w:type="auto"/>
        <w:tblLook w:val="04A0" w:firstRow="1" w:lastRow="0" w:firstColumn="1" w:lastColumn="0" w:noHBand="0" w:noVBand="1"/>
      </w:tblPr>
      <w:tblGrid>
        <w:gridCol w:w="2983"/>
        <w:gridCol w:w="2820"/>
        <w:gridCol w:w="2827"/>
      </w:tblGrid>
      <w:tr w:rsidR="00CA2913" w:rsidTr="00CA29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A2913" w:rsidRDefault="00CA2913">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A2913" w:rsidRDefault="00CA29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A2913" w:rsidRDefault="00CA29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CA2913" w:rsidTr="00CA2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A2913" w:rsidRDefault="00A9096A">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Television</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A2913" w:rsidRDefault="00F26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A2913" w:rsidRDefault="00D8127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CA2913" w:rsidTr="00CA29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A2913" w:rsidRDefault="00A9096A">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Radio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A2913" w:rsidRDefault="00DB469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A2913" w:rsidRDefault="00D8127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A9096A" w:rsidTr="00CA2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96A" w:rsidRDefault="00A9096A">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Social media</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96A" w:rsidRDefault="00DB469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96A" w:rsidRDefault="00D8127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43%</w:t>
            </w:r>
          </w:p>
        </w:tc>
      </w:tr>
      <w:tr w:rsidR="00A9096A" w:rsidTr="00CA29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96A" w:rsidRDefault="00A9096A">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lastRenderedPageBreak/>
              <w:t>Newspaper/Magazine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96A" w:rsidRDefault="00DB469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96A" w:rsidRDefault="00D8127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A9096A" w:rsidTr="00CA2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96A" w:rsidRDefault="00A9096A">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Friends/Family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96A" w:rsidRDefault="00DB469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96A" w:rsidRDefault="00D8127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CA2913" w:rsidTr="00CA2913">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A2913" w:rsidRDefault="00CA2913">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A2913" w:rsidRDefault="00CA29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A2913" w:rsidRDefault="00CA29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CA2913" w:rsidRDefault="00CA2913" w:rsidP="00CA2913">
      <w:pPr>
        <w:spacing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Source: </w:t>
      </w:r>
      <w:r>
        <w:rPr>
          <w:rFonts w:ascii="Times New Roman" w:eastAsia="Calibri" w:hAnsi="Times New Roman" w:cs="Times New Roman"/>
          <w:sz w:val="24"/>
          <w:szCs w:val="24"/>
        </w:rPr>
        <w:t>Field Survey, 2025</w:t>
      </w:r>
    </w:p>
    <w:p w:rsidR="00C0795A" w:rsidRDefault="00C0795A" w:rsidP="00C0795A">
      <w:pPr>
        <w:spacing w:line="360" w:lineRule="auto"/>
        <w:jc w:val="both"/>
        <w:rPr>
          <w:rFonts w:ascii="Times New Roman" w:eastAsia="Calibri" w:hAnsi="Times New Roman" w:cs="Times New Roman"/>
          <w:sz w:val="24"/>
          <w:szCs w:val="24"/>
        </w:rPr>
      </w:pPr>
      <w:r w:rsidRPr="00C5064D">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C0795A">
        <w:rPr>
          <w:rFonts w:ascii="Times New Roman" w:eastAsia="Calibri" w:hAnsi="Times New Roman" w:cs="Times New Roman"/>
          <w:sz w:val="24"/>
          <w:szCs w:val="24"/>
        </w:rPr>
        <w:t>Table 8 highlights the sources through which respondents first learned about climate change. The majority, 86 individuals or 43%, reported learning about it through social media, followed by radio with 50 respondents (25%) and television with 48 respondents (24%). A smaller portion, 16 respondents (8%), indicated newspapers or magazines as their initial source, while none cited friends or family. This data underscores the growing influence of digital platforms, particularly social media, as a primary channel for environmental awareness. Traditional media like radio and television still play significant roles, but the absence of interpersonal sources such as friends or family suggests that formal and mass communication channels remain the dominant sources of climate change information.</w:t>
      </w:r>
    </w:p>
    <w:p w:rsidR="00995652" w:rsidRDefault="00995652" w:rsidP="00995652">
      <w:pPr>
        <w:pStyle w:val="Heading1"/>
      </w:pPr>
      <w:bookmarkStart w:id="66" w:name="_Toc200961403"/>
      <w:r>
        <w:rPr>
          <w:rFonts w:eastAsia="Calibri"/>
        </w:rPr>
        <w:t xml:space="preserve">Table </w:t>
      </w:r>
      <w:r w:rsidR="00A11B4A">
        <w:rPr>
          <w:rFonts w:eastAsia="Calibri"/>
        </w:rPr>
        <w:t>8</w:t>
      </w:r>
      <w:r>
        <w:rPr>
          <w:rFonts w:eastAsia="Calibri"/>
        </w:rPr>
        <w:t xml:space="preserve">: </w:t>
      </w:r>
      <w:r w:rsidR="00B449DE" w:rsidRPr="006266D2">
        <w:rPr>
          <w:rFonts w:cs="Times New Roman"/>
          <w:bCs/>
          <w:szCs w:val="24"/>
        </w:rPr>
        <w:t>How often do you encounter climate change content on multimedia platforms?</w:t>
      </w:r>
      <w:bookmarkEnd w:id="66"/>
    </w:p>
    <w:tbl>
      <w:tblPr>
        <w:tblStyle w:val="PlainTable11"/>
        <w:tblW w:w="0" w:type="auto"/>
        <w:tblLook w:val="04A0" w:firstRow="1" w:lastRow="0" w:firstColumn="1" w:lastColumn="0" w:noHBand="0" w:noVBand="1"/>
      </w:tblPr>
      <w:tblGrid>
        <w:gridCol w:w="2851"/>
        <w:gridCol w:w="2887"/>
        <w:gridCol w:w="2892"/>
      </w:tblGrid>
      <w:tr w:rsidR="00995652" w:rsidTr="00FA5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5652" w:rsidRDefault="00995652" w:rsidP="00FA5AC7">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5652" w:rsidRDefault="00995652"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5652" w:rsidRDefault="00995652"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995652"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5652" w:rsidRDefault="00A64B47"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Daily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5652"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5652" w:rsidRDefault="00BA7A26"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995652"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5652" w:rsidRDefault="00A64B47"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Weekly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5652"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5652" w:rsidRDefault="00BA7A26"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995652"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5652" w:rsidRDefault="00A64B47"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Monthly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5652"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5652" w:rsidRDefault="00BA7A26"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995652"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5652" w:rsidRDefault="00A64B47"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Rarely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5652"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67</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5652" w:rsidRDefault="00BA7A26"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995652"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5652" w:rsidRDefault="00A64B47"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Never</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5652"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95652" w:rsidRDefault="00777E47"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r w:rsidR="00BA7A26">
              <w:rPr>
                <w:rFonts w:ascii="Times New Roman" w:eastAsia="Calibri" w:hAnsi="Times New Roman" w:cs="Times New Roman"/>
                <w:sz w:val="24"/>
                <w:szCs w:val="24"/>
              </w:rPr>
              <w:t>%</w:t>
            </w:r>
          </w:p>
        </w:tc>
      </w:tr>
      <w:tr w:rsidR="00995652"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5652" w:rsidRDefault="00995652" w:rsidP="00FA5AC7">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5652" w:rsidRDefault="00995652"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5652" w:rsidRDefault="00995652"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995652" w:rsidRDefault="00995652" w:rsidP="00995652">
      <w:pPr>
        <w:spacing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Source: </w:t>
      </w:r>
      <w:r>
        <w:rPr>
          <w:rFonts w:ascii="Times New Roman" w:eastAsia="Calibri" w:hAnsi="Times New Roman" w:cs="Times New Roman"/>
          <w:sz w:val="24"/>
          <w:szCs w:val="24"/>
        </w:rPr>
        <w:t>Field Survey, 2025</w:t>
      </w:r>
    </w:p>
    <w:p w:rsidR="00AB1E4F" w:rsidRDefault="00AB1E4F" w:rsidP="00AB1E4F">
      <w:pPr>
        <w:spacing w:line="360" w:lineRule="auto"/>
        <w:jc w:val="both"/>
        <w:rPr>
          <w:rFonts w:ascii="Times New Roman" w:eastAsia="Calibri" w:hAnsi="Times New Roman" w:cs="Times New Roman"/>
          <w:sz w:val="24"/>
          <w:szCs w:val="24"/>
        </w:rPr>
      </w:pPr>
      <w:r w:rsidRPr="002269E9">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AB1E4F">
        <w:rPr>
          <w:rFonts w:ascii="Times New Roman" w:eastAsia="Calibri" w:hAnsi="Times New Roman" w:cs="Times New Roman"/>
          <w:sz w:val="24"/>
          <w:szCs w:val="24"/>
        </w:rPr>
        <w:t xml:space="preserve">Table 9 presents the frequency with which respondents encounter climate change content on multimedia platforms. A significant portion, 72 respondents (36%), reported encountering such content daily, while 67 respondents (37%) said they rarely do. Additionally, 28 individuals (14%) come across climate change content weekly, 22 (11%) monthly, and a small minority of 4 respondents (2%) have never encountered it. This distribution indicates a mixed level of exposure, with a considerable number engaging with </w:t>
      </w:r>
      <w:r w:rsidRPr="00AB1E4F">
        <w:rPr>
          <w:rFonts w:ascii="Times New Roman" w:eastAsia="Calibri" w:hAnsi="Times New Roman" w:cs="Times New Roman"/>
          <w:sz w:val="24"/>
          <w:szCs w:val="24"/>
        </w:rPr>
        <w:lastRenderedPageBreak/>
        <w:t>climate change content regularly, particularly on a daily basis. However, the relatively high percentage of those who rarely or only occasionally encounter such content suggests that while multimedia platforms are a key source of environmental information, the consistency and reach of climate-related messaging may still be insufficient or not uniformly targeted.</w:t>
      </w:r>
    </w:p>
    <w:p w:rsidR="00B316E5" w:rsidRDefault="00B316E5" w:rsidP="00B316E5">
      <w:pPr>
        <w:pStyle w:val="Heading1"/>
      </w:pPr>
      <w:bookmarkStart w:id="67" w:name="_Toc200961404"/>
      <w:r>
        <w:rPr>
          <w:rFonts w:eastAsia="Calibri"/>
        </w:rPr>
        <w:t xml:space="preserve">Table </w:t>
      </w:r>
      <w:r w:rsidR="00A11B4A">
        <w:rPr>
          <w:rFonts w:eastAsia="Calibri"/>
        </w:rPr>
        <w:t>9</w:t>
      </w:r>
      <w:r>
        <w:rPr>
          <w:rFonts w:eastAsia="Calibri"/>
        </w:rPr>
        <w:t xml:space="preserve">: </w:t>
      </w:r>
      <w:r w:rsidR="00AB6EA5" w:rsidRPr="00C35144">
        <w:rPr>
          <w:rFonts w:cs="Times New Roman"/>
          <w:bCs/>
          <w:szCs w:val="24"/>
        </w:rPr>
        <w:t>What is your primary challenge in accessing climate change information via multimedia platforms?</w:t>
      </w:r>
      <w:bookmarkEnd w:id="67"/>
    </w:p>
    <w:tbl>
      <w:tblPr>
        <w:tblStyle w:val="PlainTable11"/>
        <w:tblW w:w="0" w:type="auto"/>
        <w:tblLook w:val="04A0" w:firstRow="1" w:lastRow="0" w:firstColumn="1" w:lastColumn="0" w:noHBand="0" w:noVBand="1"/>
      </w:tblPr>
      <w:tblGrid>
        <w:gridCol w:w="2901"/>
        <w:gridCol w:w="2862"/>
        <w:gridCol w:w="2867"/>
      </w:tblGrid>
      <w:tr w:rsidR="00B316E5" w:rsidTr="00FA5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316E5" w:rsidRDefault="00B316E5" w:rsidP="00FA5AC7">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316E5" w:rsidRDefault="00B316E5"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316E5" w:rsidRDefault="00B316E5"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B316E5"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316E5" w:rsidRDefault="00BA49D2"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High cost of data</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6E5"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6E5" w:rsidRDefault="00BB10B8"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53%</w:t>
            </w:r>
          </w:p>
        </w:tc>
      </w:tr>
      <w:tr w:rsidR="00B316E5"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316E5" w:rsidRDefault="00BA49D2"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Lack of interest</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6E5"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6E5" w:rsidRDefault="00BB10B8"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B316E5"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6E5" w:rsidRDefault="00BA49D2" w:rsidP="00FA5AC7">
            <w:pPr>
              <w:jc w:val="both"/>
              <w:rPr>
                <w:rFonts w:ascii="Times New Roman" w:eastAsia="Calibri" w:hAnsi="Times New Roman" w:cs="Times New Roman"/>
                <w:b w:val="0"/>
                <w:sz w:val="24"/>
                <w:szCs w:val="24"/>
              </w:rPr>
            </w:pPr>
            <w:r w:rsidRPr="00BA49D2">
              <w:rPr>
                <w:rFonts w:ascii="Times New Roman" w:eastAsia="Calibri" w:hAnsi="Times New Roman" w:cs="Times New Roman"/>
                <w:b w:val="0"/>
                <w:sz w:val="24"/>
                <w:szCs w:val="24"/>
              </w:rPr>
              <w:t>Unavailability of reliable content</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6E5"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6E5" w:rsidRDefault="00BB10B8"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B316E5"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6E5" w:rsidRDefault="00BA49D2"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Language barrier</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6E5"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16E5" w:rsidRDefault="00BB10B8"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B316E5"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316E5" w:rsidRDefault="00B316E5" w:rsidP="00FA5AC7">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316E5" w:rsidRDefault="00B316E5"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316E5" w:rsidRDefault="00B316E5"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B316E5" w:rsidRDefault="00B316E5" w:rsidP="00B316E5">
      <w:pPr>
        <w:spacing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Source: </w:t>
      </w:r>
      <w:r>
        <w:rPr>
          <w:rFonts w:ascii="Times New Roman" w:eastAsia="Calibri" w:hAnsi="Times New Roman" w:cs="Times New Roman"/>
          <w:sz w:val="24"/>
          <w:szCs w:val="24"/>
        </w:rPr>
        <w:t>Field Survey, 2025</w:t>
      </w:r>
    </w:p>
    <w:p w:rsidR="005667FA" w:rsidRDefault="005667FA" w:rsidP="005667FA">
      <w:pPr>
        <w:spacing w:line="360" w:lineRule="auto"/>
        <w:jc w:val="both"/>
        <w:rPr>
          <w:rFonts w:ascii="Times New Roman" w:eastAsia="Calibri" w:hAnsi="Times New Roman" w:cs="Times New Roman"/>
          <w:sz w:val="24"/>
          <w:szCs w:val="24"/>
        </w:rPr>
      </w:pPr>
      <w:r w:rsidRPr="005667FA">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5667FA">
        <w:rPr>
          <w:rFonts w:ascii="Times New Roman" w:eastAsia="Calibri" w:hAnsi="Times New Roman" w:cs="Times New Roman"/>
          <w:sz w:val="24"/>
          <w:szCs w:val="24"/>
        </w:rPr>
        <w:t>Table 10 outlines the primary challenges respondents face when accessing climate change information via multimedia platforms. The most common challenge, reported by 106 respondents (53%), is the high cost of data, which could limit regular access to online content. Lack of interest is the second most significant challenge, with 42 respondents (21%) indicating that they are not particularly interested in climate change information. Language barriers were reported by 32 individuals (16%), suggesting that language may be a barrier for some in fully understanding or engaging with available content. Finally, 20 respondents (10%) cited the unavailability of reliable content as an issue, highlighting concerns about the quality and trustworthiness of the information. These challenges suggest that while there is widespread access to multimedia platforms, factors such as cost, interest, language, and content reliability could hinder effective engagement with climate change information.</w:t>
      </w:r>
    </w:p>
    <w:p w:rsidR="00147762" w:rsidRDefault="00147762">
      <w:pPr>
        <w:rPr>
          <w:rFonts w:ascii="Times New Roman" w:eastAsia="Calibri" w:hAnsi="Times New Roman" w:cstheme="majorBidi"/>
          <w:b/>
          <w:sz w:val="24"/>
          <w:szCs w:val="32"/>
        </w:rPr>
      </w:pPr>
      <w:r>
        <w:rPr>
          <w:rFonts w:eastAsia="Calibri"/>
        </w:rPr>
        <w:br w:type="page"/>
      </w:r>
    </w:p>
    <w:p w:rsidR="001F6FCE" w:rsidRDefault="001F6FCE" w:rsidP="001F6FCE">
      <w:pPr>
        <w:pStyle w:val="Heading1"/>
      </w:pPr>
      <w:bookmarkStart w:id="68" w:name="_Toc200961405"/>
      <w:r>
        <w:rPr>
          <w:rFonts w:eastAsia="Calibri"/>
        </w:rPr>
        <w:lastRenderedPageBreak/>
        <w:t xml:space="preserve">Table </w:t>
      </w:r>
      <w:r w:rsidR="0017653A">
        <w:rPr>
          <w:rFonts w:eastAsia="Calibri"/>
        </w:rPr>
        <w:t>10</w:t>
      </w:r>
      <w:r>
        <w:rPr>
          <w:rFonts w:eastAsia="Calibri"/>
        </w:rPr>
        <w:t xml:space="preserve">: </w:t>
      </w:r>
      <w:r w:rsidRPr="006972E8">
        <w:rPr>
          <w:rFonts w:cs="Times New Roman"/>
          <w:szCs w:val="24"/>
        </w:rPr>
        <w:t>Multimedia journalism provides timely information on climate change issues.</w:t>
      </w:r>
      <w:bookmarkEnd w:id="68"/>
    </w:p>
    <w:tbl>
      <w:tblPr>
        <w:tblStyle w:val="PlainTable11"/>
        <w:tblW w:w="0" w:type="auto"/>
        <w:tblLook w:val="04A0" w:firstRow="1" w:lastRow="0" w:firstColumn="1" w:lastColumn="0" w:noHBand="0" w:noVBand="1"/>
      </w:tblPr>
      <w:tblGrid>
        <w:gridCol w:w="2869"/>
        <w:gridCol w:w="2878"/>
        <w:gridCol w:w="2883"/>
      </w:tblGrid>
      <w:tr w:rsidR="001F6FCE" w:rsidTr="00FA5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F6FCE" w:rsidRDefault="001F6FCE" w:rsidP="00FA5AC7">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F6FCE" w:rsidRDefault="001F6FCE"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F6FCE" w:rsidRDefault="001F6FCE"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1F6FCE"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F6FCE" w:rsidRDefault="00585C7E"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F6FCE"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F6FCE" w:rsidRDefault="00AF4E95"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1F6FCE"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F6FCE" w:rsidRDefault="00585C7E"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F6FCE"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F6FCE" w:rsidRDefault="00AF4E95"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1F6FCE"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F6FCE" w:rsidRDefault="00585C7E"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Undecided</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F6FCE"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F6FCE" w:rsidRDefault="00AF4E95" w:rsidP="00AF4E9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1F6FCE"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F6FCE" w:rsidRDefault="00585C7E"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F6FCE"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118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F6FCE" w:rsidRDefault="00AF4E95"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59%</w:t>
            </w:r>
          </w:p>
        </w:tc>
      </w:tr>
      <w:tr w:rsidR="00585C7E"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85C7E" w:rsidRDefault="00585C7E"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85C7E"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85C7E" w:rsidRDefault="00AF4E95"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585C7E"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F6FCE" w:rsidRDefault="001F6FCE" w:rsidP="00FA5AC7">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F6FCE" w:rsidRDefault="001F6FCE"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F6FCE" w:rsidRDefault="001F6FCE"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1F6FCE" w:rsidRDefault="001F6FCE" w:rsidP="001F6FCE">
      <w:pPr>
        <w:spacing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Source: </w:t>
      </w:r>
      <w:r>
        <w:rPr>
          <w:rFonts w:ascii="Times New Roman" w:eastAsia="Calibri" w:hAnsi="Times New Roman" w:cs="Times New Roman"/>
          <w:sz w:val="24"/>
          <w:szCs w:val="24"/>
        </w:rPr>
        <w:t>Field Survey, 2025</w:t>
      </w:r>
    </w:p>
    <w:p w:rsidR="00491DBA" w:rsidRDefault="00491DBA" w:rsidP="00491DBA">
      <w:pPr>
        <w:spacing w:line="360" w:lineRule="auto"/>
        <w:jc w:val="both"/>
        <w:rPr>
          <w:rFonts w:ascii="Times New Roman" w:eastAsia="Calibri" w:hAnsi="Times New Roman" w:cs="Times New Roman"/>
          <w:sz w:val="24"/>
          <w:szCs w:val="24"/>
        </w:rPr>
      </w:pPr>
      <w:r w:rsidRPr="00C05D75">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491DBA">
        <w:rPr>
          <w:rFonts w:ascii="Times New Roman" w:eastAsia="Calibri" w:hAnsi="Times New Roman" w:cs="Times New Roman"/>
          <w:sz w:val="24"/>
          <w:szCs w:val="24"/>
        </w:rPr>
        <w:t>Table 11 presents respondents' opinions on whether multimedia journalism provides timely information on climate change issues. A majority, 118 respondents (59%), disagreed with the statement, indicating that they do not believe multimedia journalism is effective in providing timely information on climate change. Additionally, 24 respondents (12%) strongly disagreed. In contrast, a smaller number, 16 respondents (8%), strongly agreed, and 12 (6%) agreed that multimedia journalism provides timely information. 30 respondents (15%) were undecided on the matter. The data suggests a general dissatisfaction with the timeliness of climate change information in multimedia journalism, pointing to potential gaps in how quickly and efficiently climate-related content is delivered to the public through media channels.</w:t>
      </w:r>
    </w:p>
    <w:p w:rsidR="0025499B" w:rsidRDefault="0025499B" w:rsidP="0025499B">
      <w:pPr>
        <w:pStyle w:val="Heading1"/>
      </w:pPr>
      <w:bookmarkStart w:id="69" w:name="_Toc200961406"/>
      <w:r>
        <w:rPr>
          <w:rFonts w:eastAsia="Calibri"/>
        </w:rPr>
        <w:t xml:space="preserve">Table </w:t>
      </w:r>
      <w:r w:rsidR="00F52044">
        <w:rPr>
          <w:rFonts w:eastAsia="Calibri"/>
        </w:rPr>
        <w:t>11</w:t>
      </w:r>
      <w:r>
        <w:rPr>
          <w:rFonts w:eastAsia="Calibri"/>
        </w:rPr>
        <w:t xml:space="preserve">: </w:t>
      </w:r>
      <w:r w:rsidR="00A35ED1" w:rsidRPr="006972E8">
        <w:rPr>
          <w:rFonts w:cs="Times New Roman"/>
          <w:szCs w:val="24"/>
        </w:rPr>
        <w:t xml:space="preserve">Multimedia platforms (TV, radio, </w:t>
      </w:r>
      <w:r w:rsidR="00744104" w:rsidRPr="006972E8">
        <w:rPr>
          <w:rFonts w:cs="Times New Roman"/>
          <w:szCs w:val="24"/>
        </w:rPr>
        <w:t>and online</w:t>
      </w:r>
      <w:r w:rsidR="00A35ED1" w:rsidRPr="006972E8">
        <w:rPr>
          <w:rFonts w:cs="Times New Roman"/>
          <w:szCs w:val="24"/>
        </w:rPr>
        <w:t xml:space="preserve"> media) educate the public about the causes of climate change.</w:t>
      </w:r>
      <w:bookmarkEnd w:id="69"/>
    </w:p>
    <w:tbl>
      <w:tblPr>
        <w:tblStyle w:val="PlainTable11"/>
        <w:tblW w:w="0" w:type="auto"/>
        <w:tblLook w:val="04A0" w:firstRow="1" w:lastRow="0" w:firstColumn="1" w:lastColumn="0" w:noHBand="0" w:noVBand="1"/>
      </w:tblPr>
      <w:tblGrid>
        <w:gridCol w:w="2869"/>
        <w:gridCol w:w="2878"/>
        <w:gridCol w:w="2883"/>
      </w:tblGrid>
      <w:tr w:rsidR="0025499B" w:rsidTr="00FA5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499B" w:rsidRDefault="0025499B" w:rsidP="00FA5AC7">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499B" w:rsidRDefault="0025499B"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499B" w:rsidRDefault="0025499B"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25499B"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499B" w:rsidRDefault="0025499B"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499B"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499B" w:rsidRDefault="00902B18"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25499B"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499B" w:rsidRDefault="0025499B"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499B"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499B" w:rsidRDefault="00902B18"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25499B"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499B" w:rsidRDefault="0025499B"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Undecided</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499B"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499B" w:rsidRDefault="00902B18"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25499B"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499B" w:rsidRDefault="0025499B"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499B"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112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499B" w:rsidRDefault="00902B18"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56%</w:t>
            </w:r>
          </w:p>
        </w:tc>
      </w:tr>
      <w:tr w:rsidR="0025499B"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499B" w:rsidRDefault="0025499B"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499B"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499B" w:rsidRDefault="00902B18"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25499B"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499B" w:rsidRDefault="0025499B" w:rsidP="00FA5AC7">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499B" w:rsidRDefault="0025499B"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499B" w:rsidRDefault="0025499B"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25499B" w:rsidRDefault="0025499B" w:rsidP="0025499B">
      <w:pPr>
        <w:spacing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Source: </w:t>
      </w:r>
      <w:r>
        <w:rPr>
          <w:rFonts w:ascii="Times New Roman" w:eastAsia="Calibri" w:hAnsi="Times New Roman" w:cs="Times New Roman"/>
          <w:sz w:val="24"/>
          <w:szCs w:val="24"/>
        </w:rPr>
        <w:t>Field Survey, 2025</w:t>
      </w:r>
    </w:p>
    <w:p w:rsidR="000D7369" w:rsidRDefault="000D7369" w:rsidP="000D7369">
      <w:pPr>
        <w:spacing w:line="360" w:lineRule="auto"/>
        <w:jc w:val="both"/>
        <w:rPr>
          <w:rFonts w:ascii="Times New Roman" w:eastAsia="Calibri" w:hAnsi="Times New Roman" w:cs="Times New Roman"/>
          <w:sz w:val="24"/>
          <w:szCs w:val="24"/>
        </w:rPr>
      </w:pPr>
      <w:r w:rsidRPr="00085C42">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0D7369">
        <w:rPr>
          <w:rFonts w:ascii="Times New Roman" w:eastAsia="Calibri" w:hAnsi="Times New Roman" w:cs="Times New Roman"/>
          <w:sz w:val="24"/>
          <w:szCs w:val="24"/>
        </w:rPr>
        <w:t xml:space="preserve">Table 12 shows respondents' views on whether multimedia platforms (TV, radio, and online media) educate the public about the causes of climate change. The majority, 112 </w:t>
      </w:r>
      <w:r w:rsidRPr="000D7369">
        <w:rPr>
          <w:rFonts w:ascii="Times New Roman" w:eastAsia="Calibri" w:hAnsi="Times New Roman" w:cs="Times New Roman"/>
          <w:sz w:val="24"/>
          <w:szCs w:val="24"/>
        </w:rPr>
        <w:lastRenderedPageBreak/>
        <w:t>respondents (56%), disagreed with the statement, suggesting they do not believe these platforms are effectively educating the public on the causes of climate change. An additional 24 respondents (12%) strongly disagreed. Only 12 respondents (6%) strongly agreed, and 14 (7%) agreed, indicating a low level of confidence in the educational role of multimedia platforms in addressing the causes of climate change. A notable 40 respondents (20%) were undecided, which may indicate some uncertainty or a lack of clear understanding of the media's role in climate change education. Overall, the data suggests that respondents perceive multimedia platforms as insufficient in raising awareness about the causes of climate change.</w:t>
      </w:r>
    </w:p>
    <w:p w:rsidR="007A41D0" w:rsidRDefault="007A41D0" w:rsidP="007A41D0">
      <w:pPr>
        <w:pStyle w:val="Heading1"/>
      </w:pPr>
      <w:bookmarkStart w:id="70" w:name="_Toc200961407"/>
      <w:r>
        <w:rPr>
          <w:rFonts w:eastAsia="Calibri"/>
        </w:rPr>
        <w:t xml:space="preserve">Table </w:t>
      </w:r>
      <w:r w:rsidR="005B6E95">
        <w:rPr>
          <w:rFonts w:eastAsia="Calibri"/>
        </w:rPr>
        <w:t>12</w:t>
      </w:r>
      <w:r>
        <w:rPr>
          <w:rFonts w:eastAsia="Calibri"/>
        </w:rPr>
        <w:t xml:space="preserve">: </w:t>
      </w:r>
      <w:r w:rsidR="00E84207" w:rsidRPr="006972E8">
        <w:rPr>
          <w:rFonts w:cs="Times New Roman"/>
          <w:szCs w:val="24"/>
        </w:rPr>
        <w:t>Multimedia journalism simplifies complex climate change concepts for better understanding.</w:t>
      </w:r>
      <w:bookmarkEnd w:id="70"/>
    </w:p>
    <w:tbl>
      <w:tblPr>
        <w:tblStyle w:val="PlainTable11"/>
        <w:tblW w:w="0" w:type="auto"/>
        <w:tblLook w:val="04A0" w:firstRow="1" w:lastRow="0" w:firstColumn="1" w:lastColumn="0" w:noHBand="0" w:noVBand="1"/>
      </w:tblPr>
      <w:tblGrid>
        <w:gridCol w:w="2869"/>
        <w:gridCol w:w="2878"/>
        <w:gridCol w:w="2883"/>
      </w:tblGrid>
      <w:tr w:rsidR="007A41D0" w:rsidTr="00FA5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41D0" w:rsidRDefault="007A41D0" w:rsidP="00FA5AC7">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41D0" w:rsidRDefault="007A41D0"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41D0" w:rsidRDefault="007A41D0"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7A41D0"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41D0" w:rsidRDefault="007A41D0"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D0"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D0" w:rsidRDefault="00B759BC"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7A41D0"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41D0" w:rsidRDefault="007A41D0"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D0"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D0" w:rsidRDefault="00B759BC"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7A41D0"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D0" w:rsidRDefault="007A41D0"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Undecided</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D0"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D0" w:rsidRDefault="00B759BC"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7A41D0"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D0" w:rsidRDefault="007A41D0"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D0"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114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D0" w:rsidRDefault="00B759BC"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57%</w:t>
            </w:r>
          </w:p>
        </w:tc>
      </w:tr>
      <w:tr w:rsidR="007A41D0"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D0" w:rsidRDefault="007A41D0"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D0"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41D0" w:rsidRDefault="00B759BC"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7A41D0"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41D0" w:rsidRDefault="007A41D0" w:rsidP="00FA5AC7">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41D0" w:rsidRDefault="007A41D0"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A41D0" w:rsidRDefault="007A41D0"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7A41D0" w:rsidRDefault="007A41D0" w:rsidP="007A41D0">
      <w:pPr>
        <w:spacing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Source: </w:t>
      </w:r>
      <w:r>
        <w:rPr>
          <w:rFonts w:ascii="Times New Roman" w:eastAsia="Calibri" w:hAnsi="Times New Roman" w:cs="Times New Roman"/>
          <w:sz w:val="24"/>
          <w:szCs w:val="24"/>
        </w:rPr>
        <w:t>Field Survey, 2025</w:t>
      </w:r>
    </w:p>
    <w:p w:rsidR="00844F43" w:rsidRDefault="00844F43" w:rsidP="00844F43">
      <w:pPr>
        <w:spacing w:line="360" w:lineRule="auto"/>
        <w:jc w:val="both"/>
        <w:rPr>
          <w:rFonts w:ascii="Times New Roman" w:eastAsia="Calibri" w:hAnsi="Times New Roman" w:cs="Times New Roman"/>
          <w:sz w:val="24"/>
          <w:szCs w:val="24"/>
        </w:rPr>
      </w:pPr>
      <w:r w:rsidRPr="00821DFF">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844F43">
        <w:rPr>
          <w:rFonts w:ascii="Times New Roman" w:eastAsia="Calibri" w:hAnsi="Times New Roman" w:cs="Times New Roman"/>
          <w:sz w:val="24"/>
          <w:szCs w:val="24"/>
        </w:rPr>
        <w:t>Table 13 presents respondents' opinions on whether multimedia journalism simplifies complex climate change concepts for better understanding. A significant majority, 114 respondents (57%), disagreed with the statement, indicating that they do not believe multimedia journalism is effective in simplifying complex climate change concepts. Additionally, 20 respondents (10%) strongly disagreed. Only 14 respondents (7%) strongly agreed, and 16 (8%) agreed, suggesting a low level of satisfaction with how well multimedia journalism simplifies climate change topics. A moderate portion, 28 respondents (19%), were undecided, indicating some uncertainty or lack of clarity regarding this issue. Overall, the data suggests that respondents perceive multimedia journalism as lacking in its ability to simplify complex climate change concepts for the general public.</w:t>
      </w:r>
    </w:p>
    <w:p w:rsidR="007F6B3C" w:rsidRDefault="007F6B3C" w:rsidP="007F6B3C">
      <w:pPr>
        <w:pStyle w:val="Heading1"/>
      </w:pPr>
      <w:bookmarkStart w:id="71" w:name="_Toc200961408"/>
      <w:r>
        <w:rPr>
          <w:rFonts w:eastAsia="Calibri"/>
        </w:rPr>
        <w:lastRenderedPageBreak/>
        <w:t xml:space="preserve">Table </w:t>
      </w:r>
      <w:r w:rsidR="009F5754">
        <w:rPr>
          <w:rFonts w:eastAsia="Calibri"/>
        </w:rPr>
        <w:t>13</w:t>
      </w:r>
      <w:r>
        <w:rPr>
          <w:rFonts w:eastAsia="Calibri"/>
        </w:rPr>
        <w:t xml:space="preserve">: </w:t>
      </w:r>
      <w:r w:rsidR="00866CAF" w:rsidRPr="006972E8">
        <w:rPr>
          <w:rFonts w:cs="Times New Roman"/>
          <w:szCs w:val="24"/>
        </w:rPr>
        <w:t>Multimedia content motivates people to take action against climate change.</w:t>
      </w:r>
      <w:bookmarkEnd w:id="71"/>
    </w:p>
    <w:tbl>
      <w:tblPr>
        <w:tblStyle w:val="PlainTable11"/>
        <w:tblW w:w="0" w:type="auto"/>
        <w:tblLook w:val="04A0" w:firstRow="1" w:lastRow="0" w:firstColumn="1" w:lastColumn="0" w:noHBand="0" w:noVBand="1"/>
      </w:tblPr>
      <w:tblGrid>
        <w:gridCol w:w="2869"/>
        <w:gridCol w:w="2878"/>
        <w:gridCol w:w="2883"/>
      </w:tblGrid>
      <w:tr w:rsidR="007F6B3C" w:rsidTr="00FA5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F6B3C" w:rsidRDefault="007F6B3C" w:rsidP="00FA5AC7">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F6B3C" w:rsidRDefault="007F6B3C"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F6B3C" w:rsidRDefault="007F6B3C"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7F6B3C"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F6B3C" w:rsidRDefault="007F6B3C"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F6B3C"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F6B3C" w:rsidRDefault="004F59C4"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7F6B3C"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F6B3C" w:rsidRDefault="007F6B3C"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F6B3C"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F6B3C" w:rsidRDefault="004F59C4"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7F6B3C"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F6B3C" w:rsidRDefault="007F6B3C"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Undecided</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F6B3C"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F6B3C" w:rsidRDefault="004F59C4"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7F6B3C"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F6B3C" w:rsidRDefault="007F6B3C"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F6B3C"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F6B3C" w:rsidRDefault="004F59C4"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7F6B3C"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F6B3C" w:rsidRDefault="007F6B3C"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F6B3C"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F6B3C" w:rsidRDefault="004F59C4"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F6B3C"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F6B3C" w:rsidRDefault="007F6B3C" w:rsidP="00FA5AC7">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F6B3C" w:rsidRDefault="007F6B3C"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F6B3C" w:rsidRDefault="007F6B3C"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7F6B3C" w:rsidRDefault="007F6B3C" w:rsidP="007F6B3C">
      <w:pPr>
        <w:spacing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Source: </w:t>
      </w:r>
      <w:r>
        <w:rPr>
          <w:rFonts w:ascii="Times New Roman" w:eastAsia="Calibri" w:hAnsi="Times New Roman" w:cs="Times New Roman"/>
          <w:sz w:val="24"/>
          <w:szCs w:val="24"/>
        </w:rPr>
        <w:t>Field Survey, 2025</w:t>
      </w:r>
    </w:p>
    <w:p w:rsidR="002D592C" w:rsidRDefault="002D592C" w:rsidP="002D592C">
      <w:pPr>
        <w:spacing w:line="360" w:lineRule="auto"/>
        <w:jc w:val="both"/>
        <w:rPr>
          <w:rFonts w:ascii="Times New Roman" w:eastAsia="Calibri" w:hAnsi="Times New Roman" w:cs="Times New Roman"/>
          <w:sz w:val="24"/>
          <w:szCs w:val="24"/>
        </w:rPr>
      </w:pPr>
      <w:r w:rsidRPr="00E24FC0">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2D592C">
        <w:rPr>
          <w:rFonts w:ascii="Times New Roman" w:eastAsia="Calibri" w:hAnsi="Times New Roman" w:cs="Times New Roman"/>
          <w:sz w:val="24"/>
          <w:szCs w:val="24"/>
        </w:rPr>
        <w:t>Table 14 shows respondents' views on whether multimedia content motivates people to take action against climate change. The majority, 110 respondents (55%), disagreed with the statement, indicating that they do not believe multimedia content effectively motivates action on climate change. Additionally, 4 respondents (2%) strongly disagreed. A smaller portion, 30 respondents (15%), agreed that multimedia content motivates action, while 14 (7%) strongly agreed. A significant 42 respondents (21%) were undecided, suggesting some uncertainty or lack of clear perspective on the effectiveness of multimedia content in prompting action. Overall, the data suggests that multimedia content is generally perceived as ineffective in motivating people to take action against climate change, with many respondents expressing doubt about its impact.</w:t>
      </w:r>
    </w:p>
    <w:p w:rsidR="007B7626" w:rsidRDefault="007B7626" w:rsidP="007B7626">
      <w:pPr>
        <w:pStyle w:val="Heading1"/>
      </w:pPr>
      <w:bookmarkStart w:id="72" w:name="_Toc200961409"/>
      <w:r>
        <w:rPr>
          <w:rFonts w:eastAsia="Calibri"/>
        </w:rPr>
        <w:t xml:space="preserve">Table </w:t>
      </w:r>
      <w:r w:rsidR="00E004CF">
        <w:rPr>
          <w:rFonts w:eastAsia="Calibri"/>
        </w:rPr>
        <w:t>14</w:t>
      </w:r>
      <w:r>
        <w:rPr>
          <w:rFonts w:eastAsia="Calibri"/>
        </w:rPr>
        <w:t xml:space="preserve">: </w:t>
      </w:r>
      <w:r w:rsidR="00C01373" w:rsidRPr="006972E8">
        <w:rPr>
          <w:rFonts w:cs="Times New Roman"/>
          <w:szCs w:val="24"/>
        </w:rPr>
        <w:t>I rely on multimedia journalism as my primary source of information on climate change.</w:t>
      </w:r>
      <w:bookmarkEnd w:id="72"/>
    </w:p>
    <w:tbl>
      <w:tblPr>
        <w:tblStyle w:val="PlainTable11"/>
        <w:tblW w:w="0" w:type="auto"/>
        <w:tblLook w:val="04A0" w:firstRow="1" w:lastRow="0" w:firstColumn="1" w:lastColumn="0" w:noHBand="0" w:noVBand="1"/>
      </w:tblPr>
      <w:tblGrid>
        <w:gridCol w:w="2869"/>
        <w:gridCol w:w="2878"/>
        <w:gridCol w:w="2883"/>
      </w:tblGrid>
      <w:tr w:rsidR="007B7626" w:rsidTr="00FA5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B7626" w:rsidRDefault="007B7626" w:rsidP="00FA5AC7">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B7626" w:rsidRDefault="007B7626"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B7626" w:rsidRDefault="007B7626"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7B7626"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B7626" w:rsidRDefault="007B7626"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7626"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7626" w:rsidRDefault="00696D4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7B7626"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B7626" w:rsidRDefault="007B7626"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7626"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7626" w:rsidRDefault="00696D4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7B7626"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7626" w:rsidRDefault="007B7626"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Undecided</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7626"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7626" w:rsidRDefault="00696D4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7B7626"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7626" w:rsidRDefault="007B7626"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7626"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7626" w:rsidRDefault="00696D4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64%</w:t>
            </w:r>
          </w:p>
        </w:tc>
      </w:tr>
      <w:tr w:rsidR="007B7626"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7626" w:rsidRDefault="007B7626"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7626"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7626" w:rsidRDefault="00696D4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7B7626"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B7626" w:rsidRDefault="007B7626" w:rsidP="00FA5AC7">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B7626" w:rsidRDefault="007B7626"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B7626" w:rsidRDefault="007B7626"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7B7626" w:rsidRDefault="007B7626" w:rsidP="007B7626">
      <w:pPr>
        <w:spacing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Source: </w:t>
      </w:r>
      <w:r>
        <w:rPr>
          <w:rFonts w:ascii="Times New Roman" w:eastAsia="Calibri" w:hAnsi="Times New Roman" w:cs="Times New Roman"/>
          <w:sz w:val="24"/>
          <w:szCs w:val="24"/>
        </w:rPr>
        <w:t>Field Survey, 2025</w:t>
      </w:r>
    </w:p>
    <w:p w:rsidR="00A548F7" w:rsidRDefault="00A548F7" w:rsidP="0036798B">
      <w:pPr>
        <w:spacing w:line="360" w:lineRule="auto"/>
        <w:jc w:val="both"/>
        <w:rPr>
          <w:rFonts w:ascii="Times New Roman" w:eastAsia="Calibri" w:hAnsi="Times New Roman" w:cs="Times New Roman"/>
          <w:sz w:val="24"/>
          <w:szCs w:val="24"/>
        </w:rPr>
      </w:pPr>
      <w:r w:rsidRPr="0036798B">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A548F7">
        <w:rPr>
          <w:rFonts w:ascii="Times New Roman" w:eastAsia="Calibri" w:hAnsi="Times New Roman" w:cs="Times New Roman"/>
          <w:sz w:val="24"/>
          <w:szCs w:val="24"/>
        </w:rPr>
        <w:t xml:space="preserve">Table 15 presents respondents' reliance on multimedia journalism as their primary source of information on climate change. A majority, 128 respondents (64%), disagreed with the statement, suggesting that they do not consider multimedia journalism </w:t>
      </w:r>
      <w:r w:rsidRPr="00A548F7">
        <w:rPr>
          <w:rFonts w:ascii="Times New Roman" w:eastAsia="Calibri" w:hAnsi="Times New Roman" w:cs="Times New Roman"/>
          <w:sz w:val="24"/>
          <w:szCs w:val="24"/>
        </w:rPr>
        <w:lastRenderedPageBreak/>
        <w:t>their main source of climate change information. Additionally, 14 respondents (7%) strongly disagreed. Only 12 respondents (6%) strongly agreed, and another 12 (6%) agreed, indicating a low level of reliance on multimedia journalism for climate change information. A portion, 36 respondents (18%), were undecided, possibly reflecting some uncertainty or mixed feelings about the role of multimedia journalism in providing climate-related information. Overall, the data shows that most respondents do not view multimedia journalism as their primary source of information on climate change.</w:t>
      </w:r>
    </w:p>
    <w:p w:rsidR="00005E65" w:rsidRDefault="00005E65" w:rsidP="00005E65">
      <w:pPr>
        <w:pStyle w:val="Heading1"/>
      </w:pPr>
      <w:bookmarkStart w:id="73" w:name="_Toc200961410"/>
      <w:r>
        <w:rPr>
          <w:rFonts w:eastAsia="Calibri"/>
        </w:rPr>
        <w:t xml:space="preserve">Table </w:t>
      </w:r>
      <w:r w:rsidR="00E05B35">
        <w:rPr>
          <w:rFonts w:eastAsia="Calibri"/>
        </w:rPr>
        <w:t>15</w:t>
      </w:r>
      <w:r>
        <w:rPr>
          <w:rFonts w:eastAsia="Calibri"/>
        </w:rPr>
        <w:t xml:space="preserve">: </w:t>
      </w:r>
      <w:r w:rsidR="00A764C3" w:rsidRPr="006972E8">
        <w:rPr>
          <w:rFonts w:cs="Times New Roman"/>
          <w:szCs w:val="24"/>
        </w:rPr>
        <w:t>Multimedia journalism effectively highlights the consequences of ignoring climate change.</w:t>
      </w:r>
      <w:bookmarkEnd w:id="73"/>
    </w:p>
    <w:tbl>
      <w:tblPr>
        <w:tblStyle w:val="PlainTable11"/>
        <w:tblW w:w="0" w:type="auto"/>
        <w:tblLook w:val="04A0" w:firstRow="1" w:lastRow="0" w:firstColumn="1" w:lastColumn="0" w:noHBand="0" w:noVBand="1"/>
      </w:tblPr>
      <w:tblGrid>
        <w:gridCol w:w="2869"/>
        <w:gridCol w:w="2878"/>
        <w:gridCol w:w="2883"/>
      </w:tblGrid>
      <w:tr w:rsidR="00005E65" w:rsidTr="00FA5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5E65" w:rsidRDefault="00005E65" w:rsidP="00FA5AC7">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5E65" w:rsidRDefault="00005E65"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5E65" w:rsidRDefault="00005E65"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005E65"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5E65" w:rsidRDefault="00005E65"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05E65"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05E65" w:rsidRDefault="008E7E1C"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005E65"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5E65" w:rsidRDefault="00005E65"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05E65"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05E65" w:rsidRDefault="007B4992"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r w:rsidR="00776928">
              <w:rPr>
                <w:rFonts w:ascii="Times New Roman" w:eastAsia="Calibri" w:hAnsi="Times New Roman" w:cs="Times New Roman"/>
                <w:sz w:val="24"/>
                <w:szCs w:val="24"/>
              </w:rPr>
              <w:t>0</w:t>
            </w:r>
            <w:r>
              <w:rPr>
                <w:rFonts w:ascii="Times New Roman" w:eastAsia="Calibri" w:hAnsi="Times New Roman" w:cs="Times New Roman"/>
                <w:sz w:val="24"/>
                <w:szCs w:val="24"/>
              </w:rPr>
              <w:t>%</w:t>
            </w:r>
          </w:p>
        </w:tc>
      </w:tr>
      <w:tr w:rsidR="00005E65"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05E65" w:rsidRDefault="00005E65"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Undecided</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05E65"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05E65" w:rsidRDefault="00B57329"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005E65"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05E65" w:rsidRDefault="00005E65"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05E65"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05E65" w:rsidRDefault="00343D50"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005E65"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05E65" w:rsidRDefault="00005E65"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05E65"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05E65" w:rsidRDefault="00343D50"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005E65"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5E65" w:rsidRDefault="00005E65" w:rsidP="00FA5AC7">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5E65" w:rsidRDefault="00005E65"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5E65" w:rsidRDefault="00005E65"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005E65" w:rsidRDefault="00005E65" w:rsidP="00005E65">
      <w:pPr>
        <w:spacing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Source: </w:t>
      </w:r>
      <w:r>
        <w:rPr>
          <w:rFonts w:ascii="Times New Roman" w:eastAsia="Calibri" w:hAnsi="Times New Roman" w:cs="Times New Roman"/>
          <w:sz w:val="24"/>
          <w:szCs w:val="24"/>
        </w:rPr>
        <w:t>Field Survey, 2025</w:t>
      </w:r>
    </w:p>
    <w:p w:rsidR="00D27854" w:rsidRDefault="00D27854" w:rsidP="00D27854">
      <w:pPr>
        <w:spacing w:line="360" w:lineRule="auto"/>
        <w:jc w:val="both"/>
        <w:rPr>
          <w:rFonts w:ascii="Times New Roman" w:eastAsia="Calibri" w:hAnsi="Times New Roman" w:cs="Times New Roman"/>
          <w:sz w:val="24"/>
          <w:szCs w:val="24"/>
        </w:rPr>
      </w:pPr>
      <w:r w:rsidRPr="00D27854">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D27854">
        <w:rPr>
          <w:rFonts w:ascii="Times New Roman" w:eastAsia="Calibri" w:hAnsi="Times New Roman" w:cs="Times New Roman"/>
          <w:sz w:val="24"/>
          <w:szCs w:val="24"/>
        </w:rPr>
        <w:t>Table 16 illustrates respondents' views on whether multimedia journalism effectively highlights the consequences of ignoring climate change. A significant majority, 140 respondents (70%), agreed with the statement, indicating that they believe multimedia journalism effectively communicates the consequences of neglecting climate change. Additionally, 20 respondents (10%) strongly agreed. Only a small number, 6 respondents (3%), strongly disagreed, and none disagreed, showing a strong consensus that multimedia journalism successfully conveys the urgency and impact of ignoring climate change. A smaller portion, 34 respondents (17%), were undecided, reflecting some uncertainty or mixed feelings on this issue. Overall, the data suggests that multimedia journalism is generally perceived as effective in highlighting the serious consequences of climate change.</w:t>
      </w:r>
    </w:p>
    <w:p w:rsidR="00D47CD7" w:rsidRDefault="00D47CD7" w:rsidP="00D47CD7">
      <w:pPr>
        <w:pStyle w:val="Heading1"/>
      </w:pPr>
      <w:bookmarkStart w:id="74" w:name="_Toc200961411"/>
      <w:r>
        <w:rPr>
          <w:rFonts w:eastAsia="Calibri"/>
        </w:rPr>
        <w:lastRenderedPageBreak/>
        <w:t xml:space="preserve">Table </w:t>
      </w:r>
      <w:r w:rsidR="00EF3CAC">
        <w:rPr>
          <w:rFonts w:eastAsia="Calibri"/>
        </w:rPr>
        <w:t>16</w:t>
      </w:r>
      <w:r>
        <w:rPr>
          <w:rFonts w:eastAsia="Calibri"/>
        </w:rPr>
        <w:t xml:space="preserve">: </w:t>
      </w:r>
      <w:r w:rsidR="00EA6821" w:rsidRPr="00EA6821">
        <w:rPr>
          <w:rFonts w:cs="Times New Roman"/>
          <w:szCs w:val="24"/>
        </w:rPr>
        <w:t>Multimedia platforms advocate for eco-friendly practices and policies.</w:t>
      </w:r>
      <w:bookmarkEnd w:id="74"/>
    </w:p>
    <w:tbl>
      <w:tblPr>
        <w:tblStyle w:val="PlainTable11"/>
        <w:tblW w:w="0" w:type="auto"/>
        <w:tblLook w:val="04A0" w:firstRow="1" w:lastRow="0" w:firstColumn="1" w:lastColumn="0" w:noHBand="0" w:noVBand="1"/>
      </w:tblPr>
      <w:tblGrid>
        <w:gridCol w:w="2869"/>
        <w:gridCol w:w="2878"/>
        <w:gridCol w:w="2883"/>
      </w:tblGrid>
      <w:tr w:rsidR="00D47CD7" w:rsidTr="00FA5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47CD7" w:rsidRDefault="00D47CD7" w:rsidP="00FA5AC7">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47CD7" w:rsidRDefault="00D47CD7"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47CD7" w:rsidRDefault="00D47CD7"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D47CD7"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47CD7" w:rsidRDefault="00D47CD7"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7CD7"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7CD7" w:rsidRDefault="00721F7B"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D47CD7"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47CD7" w:rsidRDefault="00D47CD7"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7CD7"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7CD7" w:rsidRDefault="00721F7B"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67%</w:t>
            </w:r>
          </w:p>
        </w:tc>
      </w:tr>
      <w:tr w:rsidR="00D47CD7"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7CD7" w:rsidRDefault="00D47CD7"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Undecided</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7CD7"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7CD7" w:rsidRDefault="00721F7B"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D47CD7"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7CD7" w:rsidRDefault="00D47CD7"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7CD7"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7CD7" w:rsidRDefault="00721F7B"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D47CD7"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7CD7" w:rsidRDefault="00D47CD7"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7CD7"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47CD7" w:rsidRDefault="00721F7B"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D47CD7"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47CD7" w:rsidRDefault="00D47CD7" w:rsidP="00FA5AC7">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47CD7" w:rsidRDefault="00D47CD7"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47CD7" w:rsidRDefault="00D47CD7"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D47CD7" w:rsidRDefault="00D47CD7" w:rsidP="00D47CD7">
      <w:pPr>
        <w:spacing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Source: </w:t>
      </w:r>
      <w:r>
        <w:rPr>
          <w:rFonts w:ascii="Times New Roman" w:eastAsia="Calibri" w:hAnsi="Times New Roman" w:cs="Times New Roman"/>
          <w:sz w:val="24"/>
          <w:szCs w:val="24"/>
        </w:rPr>
        <w:t>Field Survey, 2025</w:t>
      </w:r>
    </w:p>
    <w:p w:rsidR="00586028" w:rsidRDefault="00586028" w:rsidP="00586028">
      <w:pPr>
        <w:spacing w:line="360" w:lineRule="auto"/>
        <w:jc w:val="both"/>
        <w:rPr>
          <w:rFonts w:ascii="Times New Roman" w:eastAsia="Calibri" w:hAnsi="Times New Roman" w:cs="Times New Roman"/>
          <w:sz w:val="24"/>
          <w:szCs w:val="24"/>
        </w:rPr>
      </w:pPr>
      <w:r w:rsidRPr="00586028">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586028">
        <w:rPr>
          <w:rFonts w:ascii="Times New Roman" w:eastAsia="Calibri" w:hAnsi="Times New Roman" w:cs="Times New Roman"/>
          <w:sz w:val="24"/>
          <w:szCs w:val="24"/>
        </w:rPr>
        <w:t>Table 17 presents respondents' views on whether multimedia platforms advocate for eco-friendly practices and policies. A strong majority, 134 respondents (67%), agreed that multimedia platforms advocate for eco-friendly practices and policies, while 14 respondents (7%) strongly agreed. A smaller portion, 18 respondents (9%), disagreed, and no respondents strongly disagreed. Additionally, 34 respondents (17%) were undecided, suggesting some uncertainty or ambivalence regarding the advocacy role of multimedia platforms. Overall, the data indicates that multimedia platforms are largely perceived as promoting eco-friendly practices and policies, with a significant portion of respondents recognizing their positive influence in this area.</w:t>
      </w:r>
    </w:p>
    <w:p w:rsidR="00D60E16" w:rsidRDefault="00D60E16" w:rsidP="00D60E16">
      <w:pPr>
        <w:pStyle w:val="Heading1"/>
      </w:pPr>
      <w:bookmarkStart w:id="75" w:name="_Toc200961412"/>
      <w:r>
        <w:rPr>
          <w:rFonts w:eastAsia="Calibri"/>
        </w:rPr>
        <w:t xml:space="preserve">Table </w:t>
      </w:r>
      <w:r w:rsidR="00040B01">
        <w:rPr>
          <w:rFonts w:eastAsia="Calibri"/>
        </w:rPr>
        <w:t>17</w:t>
      </w:r>
      <w:r>
        <w:rPr>
          <w:rFonts w:eastAsia="Calibri"/>
        </w:rPr>
        <w:t xml:space="preserve">: </w:t>
      </w:r>
      <w:r w:rsidR="00307125" w:rsidRPr="006972E8">
        <w:rPr>
          <w:rFonts w:cs="Times New Roman"/>
          <w:szCs w:val="24"/>
        </w:rPr>
        <w:t>Multimedia content has increased my knowledge about climate adaptation strategies</w:t>
      </w:r>
      <w:bookmarkEnd w:id="75"/>
    </w:p>
    <w:tbl>
      <w:tblPr>
        <w:tblStyle w:val="PlainTable11"/>
        <w:tblW w:w="0" w:type="auto"/>
        <w:tblLook w:val="04A0" w:firstRow="1" w:lastRow="0" w:firstColumn="1" w:lastColumn="0" w:noHBand="0" w:noVBand="1"/>
      </w:tblPr>
      <w:tblGrid>
        <w:gridCol w:w="2869"/>
        <w:gridCol w:w="2878"/>
        <w:gridCol w:w="2883"/>
      </w:tblGrid>
      <w:tr w:rsidR="00D60E16" w:rsidTr="00FA5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60E16" w:rsidRDefault="00D60E16" w:rsidP="00FA5AC7">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60E16" w:rsidRDefault="00D60E16"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60E16" w:rsidRDefault="00D60E16" w:rsidP="00FA5AC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D60E16"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60E16" w:rsidRDefault="00D60E16"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0E16"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0E16" w:rsidRDefault="00D7637B"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D60E16"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60E16" w:rsidRDefault="00D60E16"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0E16"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0E16" w:rsidRDefault="00D7637B"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67%</w:t>
            </w:r>
          </w:p>
        </w:tc>
      </w:tr>
      <w:tr w:rsidR="00D60E16"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0E16" w:rsidRDefault="00D60E16"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Undecided</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0E16"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0E16" w:rsidRDefault="00D7637B"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D60E16"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0E16" w:rsidRDefault="00D60E16"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0E16" w:rsidRDefault="0030783A"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0E16" w:rsidRDefault="00867363"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D60E16" w:rsidTr="00FA5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0E16" w:rsidRDefault="00D60E16" w:rsidP="00FA5A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0E16" w:rsidRDefault="0030783A"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0E16" w:rsidRDefault="00D7637B" w:rsidP="00FA5A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D60E16" w:rsidTr="00FA5AC7">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60E16" w:rsidRDefault="00D60E16" w:rsidP="00FA5AC7">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60E16" w:rsidRDefault="00D60E16"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60E16" w:rsidRDefault="00D60E16" w:rsidP="00FA5A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D60E16" w:rsidRDefault="00D60E16" w:rsidP="00D60E16">
      <w:pPr>
        <w:spacing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Source: </w:t>
      </w:r>
      <w:r>
        <w:rPr>
          <w:rFonts w:ascii="Times New Roman" w:eastAsia="Calibri" w:hAnsi="Times New Roman" w:cs="Times New Roman"/>
          <w:sz w:val="24"/>
          <w:szCs w:val="24"/>
        </w:rPr>
        <w:t>Field Survey, 2025</w:t>
      </w:r>
    </w:p>
    <w:p w:rsidR="00775DC1" w:rsidRDefault="00C01F40" w:rsidP="00C01F40">
      <w:pPr>
        <w:spacing w:line="360" w:lineRule="auto"/>
        <w:jc w:val="both"/>
        <w:rPr>
          <w:rFonts w:ascii="Times New Roman" w:eastAsia="Calibri" w:hAnsi="Times New Roman" w:cs="Times New Roman"/>
          <w:sz w:val="24"/>
          <w:szCs w:val="24"/>
        </w:rPr>
      </w:pPr>
      <w:r w:rsidRPr="00C70F80">
        <w:rPr>
          <w:rFonts w:ascii="Times New Roman" w:eastAsia="Calibri" w:hAnsi="Times New Roman" w:cs="Times New Roman"/>
          <w:b/>
          <w:sz w:val="24"/>
          <w:szCs w:val="24"/>
        </w:rPr>
        <w:t>Analysis</w:t>
      </w:r>
      <w:r>
        <w:rPr>
          <w:rFonts w:ascii="Times New Roman" w:eastAsia="Calibri" w:hAnsi="Times New Roman" w:cs="Times New Roman"/>
          <w:sz w:val="24"/>
          <w:szCs w:val="24"/>
        </w:rPr>
        <w:t xml:space="preserve">: </w:t>
      </w:r>
      <w:r w:rsidRPr="00C01F40">
        <w:rPr>
          <w:rFonts w:ascii="Times New Roman" w:eastAsia="Calibri" w:hAnsi="Times New Roman" w:cs="Times New Roman"/>
          <w:sz w:val="24"/>
          <w:szCs w:val="24"/>
        </w:rPr>
        <w:t xml:space="preserve">Table 18 reveals respondents' opinions on whether multimedia content has increased their knowledge about climate adaptation strategies. A substantial majority, 134 respondents (67%), agreed that multimedia content has enhanced their knowledge in this area, while 16 respondents (8%) strongly agreed. A smaller group, 26 respondents (13%), </w:t>
      </w:r>
      <w:r w:rsidRPr="00C01F40">
        <w:rPr>
          <w:rFonts w:ascii="Times New Roman" w:eastAsia="Calibri" w:hAnsi="Times New Roman" w:cs="Times New Roman"/>
          <w:sz w:val="24"/>
          <w:szCs w:val="24"/>
        </w:rPr>
        <w:lastRenderedPageBreak/>
        <w:t>were undecided, suggesting some uncertainty or mixed opinions on the matter. Only 6 respondents (3%) disagreed, and 18 respondents (9%) strongly disagreed, indicating a relatively low level of dissatisfaction with the information available. Overall, the data suggests that multimedia content plays a significant role in improving knowledge about climate adaptation strategies for most respondents, with a high level of agreement on its effectiveness.</w:t>
      </w:r>
    </w:p>
    <w:p w:rsidR="00775DC1" w:rsidRDefault="00775DC1" w:rsidP="00F465A4">
      <w:pPr>
        <w:pStyle w:val="Heading1"/>
        <w:rPr>
          <w:rFonts w:eastAsia="Calibri"/>
        </w:rPr>
      </w:pPr>
      <w:bookmarkStart w:id="76" w:name="_Toc200961413"/>
      <w:r>
        <w:rPr>
          <w:rFonts w:eastAsia="Calibri"/>
        </w:rPr>
        <w:t>4.3</w:t>
      </w:r>
      <w:r>
        <w:rPr>
          <w:rFonts w:eastAsia="Calibri"/>
        </w:rPr>
        <w:tab/>
        <w:t>ANALYSIS OF RESEARCH QUESTIONS</w:t>
      </w:r>
      <w:bookmarkEnd w:id="76"/>
    </w:p>
    <w:p w:rsidR="00AF5A57" w:rsidRPr="00AF5A57" w:rsidRDefault="00311015" w:rsidP="00AF5A57">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One: </w:t>
      </w:r>
      <w:r w:rsidR="00AF5A57" w:rsidRPr="00AF5A57">
        <w:rPr>
          <w:rFonts w:ascii="Times New Roman" w:eastAsia="Calibri" w:hAnsi="Times New Roman" w:cs="Times New Roman"/>
          <w:bCs/>
          <w:sz w:val="24"/>
          <w:szCs w:val="24"/>
        </w:rPr>
        <w:t>What is the level of public awareness of climate change issues in Kwara State?</w:t>
      </w:r>
    </w:p>
    <w:p w:rsidR="00F921F5" w:rsidRDefault="00AF5A57" w:rsidP="00F921F5">
      <w:pPr>
        <w:spacing w:line="360" w:lineRule="auto"/>
        <w:ind w:firstLine="720"/>
        <w:jc w:val="both"/>
        <w:rPr>
          <w:rFonts w:ascii="Times New Roman" w:eastAsia="Calibri" w:hAnsi="Times New Roman" w:cs="Times New Roman"/>
          <w:sz w:val="24"/>
          <w:szCs w:val="24"/>
        </w:rPr>
      </w:pPr>
      <w:r w:rsidRPr="00AF5A57">
        <w:rPr>
          <w:rFonts w:ascii="Times New Roman" w:eastAsia="Calibri" w:hAnsi="Times New Roman" w:cs="Times New Roman"/>
          <w:sz w:val="24"/>
          <w:szCs w:val="24"/>
        </w:rPr>
        <w:t xml:space="preserve">The data in </w:t>
      </w:r>
      <w:r w:rsidRPr="00AF5A57">
        <w:rPr>
          <w:rFonts w:ascii="Times New Roman" w:eastAsia="Calibri" w:hAnsi="Times New Roman" w:cs="Times New Roman"/>
          <w:bCs/>
          <w:sz w:val="24"/>
          <w:szCs w:val="24"/>
        </w:rPr>
        <w:t>Table 7</w:t>
      </w:r>
      <w:r w:rsidRPr="00AF5A57">
        <w:rPr>
          <w:rFonts w:ascii="Times New Roman" w:eastAsia="Calibri" w:hAnsi="Times New Roman" w:cs="Times New Roman"/>
          <w:sz w:val="24"/>
          <w:szCs w:val="24"/>
        </w:rPr>
        <w:t xml:space="preserve"> shows that a significant 82% of respondents are aware of the concept of climate change, indicating that public awareness in Kwara State is quite high. This level of awareness is a positive indication of the effectiveness of ongoing campaigns, education, and media outreach programs. However, there is still a gap with 18% of respondents who are not aware of climate change. This highlights the need for further educational initiatives targeted at these individuals to bridge the knowledge gap, especially for those who may not have access to the more commonly used platforms like television, radio, or social media.</w:t>
      </w:r>
    </w:p>
    <w:p w:rsidR="00AF5A57" w:rsidRPr="00AF5A57" w:rsidRDefault="00AF5A57" w:rsidP="00F921F5">
      <w:pPr>
        <w:spacing w:line="360" w:lineRule="auto"/>
        <w:ind w:firstLine="720"/>
        <w:jc w:val="both"/>
        <w:rPr>
          <w:rFonts w:ascii="Times New Roman" w:eastAsia="Calibri" w:hAnsi="Times New Roman" w:cs="Times New Roman"/>
          <w:sz w:val="24"/>
          <w:szCs w:val="24"/>
        </w:rPr>
      </w:pPr>
      <w:r w:rsidRPr="00AF5A57">
        <w:rPr>
          <w:rFonts w:ascii="Times New Roman" w:eastAsia="Calibri" w:hAnsi="Times New Roman" w:cs="Times New Roman"/>
          <w:bCs/>
          <w:sz w:val="24"/>
          <w:szCs w:val="24"/>
        </w:rPr>
        <w:t>Table 8</w:t>
      </w:r>
      <w:r w:rsidRPr="00AF5A57">
        <w:rPr>
          <w:rFonts w:ascii="Times New Roman" w:eastAsia="Calibri" w:hAnsi="Times New Roman" w:cs="Times New Roman"/>
          <w:sz w:val="24"/>
          <w:szCs w:val="24"/>
        </w:rPr>
        <w:t xml:space="preserve"> sheds light on how the public first learned about climate change, revealing that </w:t>
      </w:r>
      <w:r w:rsidRPr="00AF5A57">
        <w:rPr>
          <w:rFonts w:ascii="Times New Roman" w:eastAsia="Calibri" w:hAnsi="Times New Roman" w:cs="Times New Roman"/>
          <w:bCs/>
          <w:sz w:val="24"/>
          <w:szCs w:val="24"/>
        </w:rPr>
        <w:t>43%</w:t>
      </w:r>
      <w:r w:rsidRPr="00AF5A57">
        <w:rPr>
          <w:rFonts w:ascii="Times New Roman" w:eastAsia="Calibri" w:hAnsi="Times New Roman" w:cs="Times New Roman"/>
          <w:sz w:val="24"/>
          <w:szCs w:val="24"/>
        </w:rPr>
        <w:t xml:space="preserve"> of respondents discovered it via social media, followed by </w:t>
      </w:r>
      <w:r w:rsidRPr="00AF5A57">
        <w:rPr>
          <w:rFonts w:ascii="Times New Roman" w:eastAsia="Calibri" w:hAnsi="Times New Roman" w:cs="Times New Roman"/>
          <w:bCs/>
          <w:sz w:val="24"/>
          <w:szCs w:val="24"/>
        </w:rPr>
        <w:t>25%</w:t>
      </w:r>
      <w:r w:rsidRPr="00AF5A57">
        <w:rPr>
          <w:rFonts w:ascii="Times New Roman" w:eastAsia="Calibri" w:hAnsi="Times New Roman" w:cs="Times New Roman"/>
          <w:sz w:val="24"/>
          <w:szCs w:val="24"/>
        </w:rPr>
        <w:t xml:space="preserve"> through radio and </w:t>
      </w:r>
      <w:r w:rsidRPr="00AF5A57">
        <w:rPr>
          <w:rFonts w:ascii="Times New Roman" w:eastAsia="Calibri" w:hAnsi="Times New Roman" w:cs="Times New Roman"/>
          <w:bCs/>
          <w:sz w:val="24"/>
          <w:szCs w:val="24"/>
        </w:rPr>
        <w:t>24%</w:t>
      </w:r>
      <w:r w:rsidRPr="00AF5A57">
        <w:rPr>
          <w:rFonts w:ascii="Times New Roman" w:eastAsia="Calibri" w:hAnsi="Times New Roman" w:cs="Times New Roman"/>
          <w:sz w:val="24"/>
          <w:szCs w:val="24"/>
        </w:rPr>
        <w:t xml:space="preserve"> through television. Newspapers/magazines contributed a small portion of the information sources at 8%. This data suggests that media, particularly digital platforms, play a pivotal role in spreading climate change awareness. The high usage of social media points to its growing influence, and it may be a vital channel for reaching younger, tech-savvy demographics in the region.</w:t>
      </w:r>
    </w:p>
    <w:p w:rsidR="00E66C0A" w:rsidRDefault="00E66C0A">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AF5A57" w:rsidRPr="00AF5A57" w:rsidRDefault="005E28C8" w:rsidP="00AF5A57">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Research Question Two: </w:t>
      </w:r>
      <w:r w:rsidR="00AF5A57" w:rsidRPr="00AF5A57">
        <w:rPr>
          <w:rFonts w:ascii="Times New Roman" w:eastAsia="Calibri" w:hAnsi="Times New Roman" w:cs="Times New Roman"/>
          <w:bCs/>
          <w:sz w:val="24"/>
          <w:szCs w:val="24"/>
        </w:rPr>
        <w:t>What is the role of multimedia journalism in disseminating information about climate change in Kwara State?</w:t>
      </w:r>
    </w:p>
    <w:p w:rsidR="001C7F03" w:rsidRDefault="00AF5A57" w:rsidP="001C7F03">
      <w:pPr>
        <w:spacing w:line="360" w:lineRule="auto"/>
        <w:ind w:firstLine="720"/>
        <w:jc w:val="both"/>
        <w:rPr>
          <w:rFonts w:ascii="Times New Roman" w:eastAsia="Calibri" w:hAnsi="Times New Roman" w:cs="Times New Roman"/>
          <w:sz w:val="24"/>
          <w:szCs w:val="24"/>
        </w:rPr>
      </w:pPr>
      <w:r w:rsidRPr="00AF5A57">
        <w:rPr>
          <w:rFonts w:ascii="Times New Roman" w:eastAsia="Calibri" w:hAnsi="Times New Roman" w:cs="Times New Roman"/>
          <w:sz w:val="24"/>
          <w:szCs w:val="24"/>
        </w:rPr>
        <w:t xml:space="preserve">The role of multimedia journalism is substantial in disseminating climate change information, as reflected in the responses from </w:t>
      </w:r>
      <w:r w:rsidRPr="00AF5A57">
        <w:rPr>
          <w:rFonts w:ascii="Times New Roman" w:eastAsia="Calibri" w:hAnsi="Times New Roman" w:cs="Times New Roman"/>
          <w:bCs/>
          <w:sz w:val="24"/>
          <w:szCs w:val="24"/>
        </w:rPr>
        <w:t>Table 6</w:t>
      </w:r>
      <w:r w:rsidRPr="00AF5A57">
        <w:rPr>
          <w:rFonts w:ascii="Times New Roman" w:eastAsia="Calibri" w:hAnsi="Times New Roman" w:cs="Times New Roman"/>
          <w:sz w:val="24"/>
          <w:szCs w:val="24"/>
        </w:rPr>
        <w:t xml:space="preserve"> and </w:t>
      </w:r>
      <w:r w:rsidRPr="00AF5A57">
        <w:rPr>
          <w:rFonts w:ascii="Times New Roman" w:eastAsia="Calibri" w:hAnsi="Times New Roman" w:cs="Times New Roman"/>
          <w:bCs/>
          <w:sz w:val="24"/>
          <w:szCs w:val="24"/>
        </w:rPr>
        <w:t>Table 8</w:t>
      </w:r>
      <w:r w:rsidRPr="00AF5A57">
        <w:rPr>
          <w:rFonts w:ascii="Times New Roman" w:eastAsia="Calibri" w:hAnsi="Times New Roman" w:cs="Times New Roman"/>
          <w:sz w:val="24"/>
          <w:szCs w:val="24"/>
        </w:rPr>
        <w:t xml:space="preserve">. A large portion of respondents (93%) have access to multimedia platforms, which are crucial sources for climate change information. Social media, in particular, emerges as a key player, with </w:t>
      </w:r>
      <w:r w:rsidRPr="00AF5A57">
        <w:rPr>
          <w:rFonts w:ascii="Times New Roman" w:eastAsia="Calibri" w:hAnsi="Times New Roman" w:cs="Times New Roman"/>
          <w:bCs/>
          <w:sz w:val="24"/>
          <w:szCs w:val="24"/>
        </w:rPr>
        <w:t>43%</w:t>
      </w:r>
      <w:r w:rsidRPr="00AF5A57">
        <w:rPr>
          <w:rFonts w:ascii="Times New Roman" w:eastAsia="Calibri" w:hAnsi="Times New Roman" w:cs="Times New Roman"/>
          <w:sz w:val="24"/>
          <w:szCs w:val="24"/>
        </w:rPr>
        <w:t xml:space="preserve"> of the respondents first encountering climate change content via this channel. Traditional media such as radio (25%) and television (24%) continue to serve important roles, especially among older demographics who might prefer these more established media platforms.</w:t>
      </w:r>
    </w:p>
    <w:p w:rsidR="00AF5A57" w:rsidRPr="00AF5A57" w:rsidRDefault="00AF5A57" w:rsidP="001C7F03">
      <w:pPr>
        <w:spacing w:line="360" w:lineRule="auto"/>
        <w:ind w:firstLine="720"/>
        <w:jc w:val="both"/>
        <w:rPr>
          <w:rFonts w:ascii="Times New Roman" w:eastAsia="Calibri" w:hAnsi="Times New Roman" w:cs="Times New Roman"/>
          <w:sz w:val="24"/>
          <w:szCs w:val="24"/>
        </w:rPr>
      </w:pPr>
      <w:r w:rsidRPr="00AF5A57">
        <w:rPr>
          <w:rFonts w:ascii="Times New Roman" w:eastAsia="Calibri" w:hAnsi="Times New Roman" w:cs="Times New Roman"/>
          <w:sz w:val="24"/>
          <w:szCs w:val="24"/>
        </w:rPr>
        <w:t xml:space="preserve">However, the effectiveness of multimedia journalism in providing timely, reliable, and engaging content is under scrutiny. </w:t>
      </w:r>
      <w:r w:rsidRPr="00AF5A57">
        <w:rPr>
          <w:rFonts w:ascii="Times New Roman" w:eastAsia="Calibri" w:hAnsi="Times New Roman" w:cs="Times New Roman"/>
          <w:bCs/>
          <w:sz w:val="24"/>
          <w:szCs w:val="24"/>
        </w:rPr>
        <w:t>Table 11</w:t>
      </w:r>
      <w:r w:rsidRPr="00AF5A57">
        <w:rPr>
          <w:rFonts w:ascii="Times New Roman" w:eastAsia="Calibri" w:hAnsi="Times New Roman" w:cs="Times New Roman"/>
          <w:sz w:val="24"/>
          <w:szCs w:val="24"/>
        </w:rPr>
        <w:t xml:space="preserve"> and </w:t>
      </w:r>
      <w:r w:rsidRPr="00AF5A57">
        <w:rPr>
          <w:rFonts w:ascii="Times New Roman" w:eastAsia="Calibri" w:hAnsi="Times New Roman" w:cs="Times New Roman"/>
          <w:bCs/>
          <w:sz w:val="24"/>
          <w:szCs w:val="24"/>
        </w:rPr>
        <w:t>Table 12</w:t>
      </w:r>
      <w:r w:rsidRPr="00AF5A57">
        <w:rPr>
          <w:rFonts w:ascii="Times New Roman" w:eastAsia="Calibri" w:hAnsi="Times New Roman" w:cs="Times New Roman"/>
          <w:sz w:val="24"/>
          <w:szCs w:val="24"/>
        </w:rPr>
        <w:t xml:space="preserve"> show a gap in the perceived effectiveness of multimedia platforms in delivering timely and educational climate change information. In </w:t>
      </w:r>
      <w:r w:rsidRPr="00AF5A57">
        <w:rPr>
          <w:rFonts w:ascii="Times New Roman" w:eastAsia="Calibri" w:hAnsi="Times New Roman" w:cs="Times New Roman"/>
          <w:bCs/>
          <w:sz w:val="24"/>
          <w:szCs w:val="24"/>
        </w:rPr>
        <w:t>Table 11</w:t>
      </w:r>
      <w:r w:rsidRPr="00AF5A57">
        <w:rPr>
          <w:rFonts w:ascii="Times New Roman" w:eastAsia="Calibri" w:hAnsi="Times New Roman" w:cs="Times New Roman"/>
          <w:sz w:val="24"/>
          <w:szCs w:val="24"/>
        </w:rPr>
        <w:t xml:space="preserve">, 59% of respondents disagreed that multimedia journalism provides timely information on climate change, while </w:t>
      </w:r>
      <w:r w:rsidRPr="00AF5A57">
        <w:rPr>
          <w:rFonts w:ascii="Times New Roman" w:eastAsia="Calibri" w:hAnsi="Times New Roman" w:cs="Times New Roman"/>
          <w:bCs/>
          <w:sz w:val="24"/>
          <w:szCs w:val="24"/>
        </w:rPr>
        <w:t>56%</w:t>
      </w:r>
      <w:r w:rsidRPr="00AF5A57">
        <w:rPr>
          <w:rFonts w:ascii="Times New Roman" w:eastAsia="Calibri" w:hAnsi="Times New Roman" w:cs="Times New Roman"/>
          <w:sz w:val="24"/>
          <w:szCs w:val="24"/>
        </w:rPr>
        <w:t xml:space="preserve"> in </w:t>
      </w:r>
      <w:r w:rsidRPr="00AF5A57">
        <w:rPr>
          <w:rFonts w:ascii="Times New Roman" w:eastAsia="Calibri" w:hAnsi="Times New Roman" w:cs="Times New Roman"/>
          <w:bCs/>
          <w:sz w:val="24"/>
          <w:szCs w:val="24"/>
        </w:rPr>
        <w:t>Table 12</w:t>
      </w:r>
      <w:r w:rsidRPr="00AF5A57">
        <w:rPr>
          <w:rFonts w:ascii="Times New Roman" w:eastAsia="Calibri" w:hAnsi="Times New Roman" w:cs="Times New Roman"/>
          <w:sz w:val="24"/>
          <w:szCs w:val="24"/>
        </w:rPr>
        <w:t xml:space="preserve"> disagreed that multimedia platforms educate the public on the causes of climate change. These results suggest that while multimedia platforms are widely accessible, there may be challenges in ensuring that the content is consistently informative, timely, and well-structured.</w:t>
      </w:r>
    </w:p>
    <w:p w:rsidR="00AF5A57" w:rsidRPr="00AF5A57" w:rsidRDefault="00992ACE" w:rsidP="00AF5A57">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Three: </w:t>
      </w:r>
      <w:r w:rsidR="00AF5A57" w:rsidRPr="00AF5A57">
        <w:rPr>
          <w:rFonts w:ascii="Times New Roman" w:eastAsia="Calibri" w:hAnsi="Times New Roman" w:cs="Times New Roman"/>
          <w:bCs/>
          <w:sz w:val="24"/>
          <w:szCs w:val="24"/>
        </w:rPr>
        <w:t>How effective is multimedia journalism in influencing public perceptions and attitudes toward climate change in Kwara State?</w:t>
      </w:r>
    </w:p>
    <w:p w:rsidR="005851EB" w:rsidRDefault="00AF5A57" w:rsidP="005851EB">
      <w:pPr>
        <w:spacing w:line="360" w:lineRule="auto"/>
        <w:ind w:firstLine="720"/>
        <w:jc w:val="both"/>
        <w:rPr>
          <w:rFonts w:ascii="Times New Roman" w:eastAsia="Calibri" w:hAnsi="Times New Roman" w:cs="Times New Roman"/>
          <w:sz w:val="24"/>
          <w:szCs w:val="24"/>
        </w:rPr>
      </w:pPr>
      <w:r w:rsidRPr="00AF5A57">
        <w:rPr>
          <w:rFonts w:ascii="Times New Roman" w:eastAsia="Calibri" w:hAnsi="Times New Roman" w:cs="Times New Roman"/>
          <w:sz w:val="24"/>
          <w:szCs w:val="24"/>
        </w:rPr>
        <w:t xml:space="preserve">The effectiveness of multimedia journalism in changing attitudes toward climate change in Kwara State appears to be limited. </w:t>
      </w:r>
      <w:r w:rsidRPr="00AF5A57">
        <w:rPr>
          <w:rFonts w:ascii="Times New Roman" w:eastAsia="Calibri" w:hAnsi="Times New Roman" w:cs="Times New Roman"/>
          <w:bCs/>
          <w:sz w:val="24"/>
          <w:szCs w:val="24"/>
        </w:rPr>
        <w:t>Table 14</w:t>
      </w:r>
      <w:r w:rsidRPr="00AF5A57">
        <w:rPr>
          <w:rFonts w:ascii="Times New Roman" w:eastAsia="Calibri" w:hAnsi="Times New Roman" w:cs="Times New Roman"/>
          <w:sz w:val="24"/>
          <w:szCs w:val="24"/>
        </w:rPr>
        <w:t xml:space="preserve"> reveals that </w:t>
      </w:r>
      <w:r w:rsidRPr="00AF5A57">
        <w:rPr>
          <w:rFonts w:ascii="Times New Roman" w:eastAsia="Calibri" w:hAnsi="Times New Roman" w:cs="Times New Roman"/>
          <w:bCs/>
          <w:sz w:val="24"/>
          <w:szCs w:val="24"/>
        </w:rPr>
        <w:t>55%</w:t>
      </w:r>
      <w:r w:rsidRPr="00AF5A57">
        <w:rPr>
          <w:rFonts w:ascii="Times New Roman" w:eastAsia="Calibri" w:hAnsi="Times New Roman" w:cs="Times New Roman"/>
          <w:sz w:val="24"/>
          <w:szCs w:val="24"/>
        </w:rPr>
        <w:t xml:space="preserve"> of respondents disagreed with the statement that multimedia content motivates people to take action against climate change. This suggests a disconnection between awareness and action. While people may be exposed to climate-related content, it does not appear to significantly influence their attitudes or behaviors, which is a key objective for multimedia journalism. </w:t>
      </w:r>
      <w:r w:rsidRPr="00AF5A57">
        <w:rPr>
          <w:rFonts w:ascii="Times New Roman" w:eastAsia="Calibri" w:hAnsi="Times New Roman" w:cs="Times New Roman"/>
          <w:sz w:val="24"/>
          <w:szCs w:val="24"/>
        </w:rPr>
        <w:lastRenderedPageBreak/>
        <w:t>A possible explanation for this could be the lack of emotionally compelling narratives or the failure to personalize the climate change message to resonate with local communities' experiences.</w:t>
      </w:r>
    </w:p>
    <w:p w:rsidR="00AF5A57" w:rsidRPr="00AF5A57" w:rsidRDefault="00AF5A57" w:rsidP="005851EB">
      <w:pPr>
        <w:spacing w:line="360" w:lineRule="auto"/>
        <w:ind w:firstLine="720"/>
        <w:jc w:val="both"/>
        <w:rPr>
          <w:rFonts w:ascii="Times New Roman" w:eastAsia="Calibri" w:hAnsi="Times New Roman" w:cs="Times New Roman"/>
          <w:sz w:val="24"/>
          <w:szCs w:val="24"/>
        </w:rPr>
      </w:pPr>
      <w:r w:rsidRPr="00AF5A57">
        <w:rPr>
          <w:rFonts w:ascii="Times New Roman" w:eastAsia="Calibri" w:hAnsi="Times New Roman" w:cs="Times New Roman"/>
          <w:bCs/>
          <w:sz w:val="24"/>
          <w:szCs w:val="24"/>
        </w:rPr>
        <w:t>Table 16</w:t>
      </w:r>
      <w:r w:rsidRPr="00AF5A57">
        <w:rPr>
          <w:rFonts w:ascii="Times New Roman" w:eastAsia="Calibri" w:hAnsi="Times New Roman" w:cs="Times New Roman"/>
          <w:sz w:val="24"/>
          <w:szCs w:val="24"/>
        </w:rPr>
        <w:t xml:space="preserve"> shows that </w:t>
      </w:r>
      <w:r w:rsidRPr="00AF5A57">
        <w:rPr>
          <w:rFonts w:ascii="Times New Roman" w:eastAsia="Calibri" w:hAnsi="Times New Roman" w:cs="Times New Roman"/>
          <w:bCs/>
          <w:sz w:val="24"/>
          <w:szCs w:val="24"/>
        </w:rPr>
        <w:t>70%</w:t>
      </w:r>
      <w:r w:rsidRPr="00AF5A57">
        <w:rPr>
          <w:rFonts w:ascii="Times New Roman" w:eastAsia="Calibri" w:hAnsi="Times New Roman" w:cs="Times New Roman"/>
          <w:sz w:val="24"/>
          <w:szCs w:val="24"/>
        </w:rPr>
        <w:t xml:space="preserve"> of respondents agree that multimedia journalism highlights the consequences of ignoring climate change, indicating that the platforms succeed in raising awareness about the potential risks. However, despite this awareness, the gap between knowledge and action remains a significant challenge. Furthermore, </w:t>
      </w:r>
      <w:r w:rsidRPr="00AF5A57">
        <w:rPr>
          <w:rFonts w:ascii="Times New Roman" w:eastAsia="Calibri" w:hAnsi="Times New Roman" w:cs="Times New Roman"/>
          <w:bCs/>
          <w:sz w:val="24"/>
          <w:szCs w:val="24"/>
        </w:rPr>
        <w:t>Table 13</w:t>
      </w:r>
      <w:r w:rsidRPr="00AF5A57">
        <w:rPr>
          <w:rFonts w:ascii="Times New Roman" w:eastAsia="Calibri" w:hAnsi="Times New Roman" w:cs="Times New Roman"/>
          <w:sz w:val="24"/>
          <w:szCs w:val="24"/>
        </w:rPr>
        <w:t xml:space="preserve"> reveals that a large percentage (57%) disagreed that multimedia journalism simplifies complex climate change concepts. This indicates that the information may not be accessible or easy to comprehend for all audience segments, further hindering the ability of multimedia journalism to influence public attitudes effectively.</w:t>
      </w:r>
    </w:p>
    <w:p w:rsidR="00AF5A57" w:rsidRPr="00AF5A57" w:rsidRDefault="00D21F21" w:rsidP="00AF5A57">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Four: </w:t>
      </w:r>
      <w:r w:rsidR="00AF5A57" w:rsidRPr="00AF5A57">
        <w:rPr>
          <w:rFonts w:ascii="Times New Roman" w:eastAsia="Calibri" w:hAnsi="Times New Roman" w:cs="Times New Roman"/>
          <w:bCs/>
          <w:sz w:val="24"/>
          <w:szCs w:val="24"/>
        </w:rPr>
        <w:t>What are the challenges faced by multimedia journalists in creating and sharing climate-related content in Kwara State?</w:t>
      </w:r>
    </w:p>
    <w:p w:rsidR="00EC6AFE" w:rsidRDefault="00AF5A57" w:rsidP="00EC6AFE">
      <w:pPr>
        <w:spacing w:line="360" w:lineRule="auto"/>
        <w:ind w:firstLine="720"/>
        <w:jc w:val="both"/>
        <w:rPr>
          <w:rFonts w:ascii="Times New Roman" w:eastAsia="Calibri" w:hAnsi="Times New Roman" w:cs="Times New Roman"/>
          <w:sz w:val="24"/>
          <w:szCs w:val="24"/>
        </w:rPr>
      </w:pPr>
      <w:r w:rsidRPr="00AF5A57">
        <w:rPr>
          <w:rFonts w:ascii="Times New Roman" w:eastAsia="Calibri" w:hAnsi="Times New Roman" w:cs="Times New Roman"/>
          <w:sz w:val="24"/>
          <w:szCs w:val="24"/>
        </w:rPr>
        <w:t xml:space="preserve">The data highlights several challenges that multimedia journalists face in Kwara State. A key issue is the </w:t>
      </w:r>
      <w:r w:rsidRPr="00AF5A57">
        <w:rPr>
          <w:rFonts w:ascii="Times New Roman" w:eastAsia="Calibri" w:hAnsi="Times New Roman" w:cs="Times New Roman"/>
          <w:bCs/>
          <w:sz w:val="24"/>
          <w:szCs w:val="24"/>
        </w:rPr>
        <w:t>high cost of data</w:t>
      </w:r>
      <w:r w:rsidRPr="00AF5A57">
        <w:rPr>
          <w:rFonts w:ascii="Times New Roman" w:eastAsia="Calibri" w:hAnsi="Times New Roman" w:cs="Times New Roman"/>
          <w:sz w:val="24"/>
          <w:szCs w:val="24"/>
        </w:rPr>
        <w:t xml:space="preserve"> (53%) as shown in </w:t>
      </w:r>
      <w:r w:rsidRPr="00AF5A57">
        <w:rPr>
          <w:rFonts w:ascii="Times New Roman" w:eastAsia="Calibri" w:hAnsi="Times New Roman" w:cs="Times New Roman"/>
          <w:bCs/>
          <w:sz w:val="24"/>
          <w:szCs w:val="24"/>
        </w:rPr>
        <w:t>Table 10</w:t>
      </w:r>
      <w:r w:rsidRPr="00AF5A57">
        <w:rPr>
          <w:rFonts w:ascii="Times New Roman" w:eastAsia="Calibri" w:hAnsi="Times New Roman" w:cs="Times New Roman"/>
          <w:sz w:val="24"/>
          <w:szCs w:val="24"/>
        </w:rPr>
        <w:t>. Despite the wide availability of multimedia platforms, the high cost of data is a significant barrier that limits many respondents' access to climate change content. This issue is especially pronounced for individuals from lower-income groups, limiting the reach of climate change content and preventing it from having a wider impact.</w:t>
      </w:r>
    </w:p>
    <w:p w:rsidR="007E7EF6" w:rsidRDefault="00AF5A57" w:rsidP="007E7EF6">
      <w:pPr>
        <w:spacing w:line="360" w:lineRule="auto"/>
        <w:ind w:firstLine="720"/>
        <w:jc w:val="both"/>
        <w:rPr>
          <w:rFonts w:ascii="Times New Roman" w:eastAsia="Calibri" w:hAnsi="Times New Roman" w:cs="Times New Roman"/>
          <w:sz w:val="24"/>
          <w:szCs w:val="24"/>
        </w:rPr>
      </w:pPr>
      <w:r w:rsidRPr="00AF5A57">
        <w:rPr>
          <w:rFonts w:ascii="Times New Roman" w:eastAsia="Calibri" w:hAnsi="Times New Roman" w:cs="Times New Roman"/>
          <w:bCs/>
          <w:sz w:val="24"/>
          <w:szCs w:val="24"/>
        </w:rPr>
        <w:t>Language barriers</w:t>
      </w:r>
      <w:r w:rsidRPr="00AF5A57">
        <w:rPr>
          <w:rFonts w:ascii="Times New Roman" w:eastAsia="Calibri" w:hAnsi="Times New Roman" w:cs="Times New Roman"/>
          <w:sz w:val="24"/>
          <w:szCs w:val="24"/>
        </w:rPr>
        <w:t xml:space="preserve"> (16%) also present a challenge. Given the diversity of languages spoken in Kwara State, multimedia journalists need to consider the local languages and dialects when producing climate-related content. The absence of content in local languages may further alienate a portion of the population who may not be proficient in the dominant languages used in mainstream media, particularly in urban centers.</w:t>
      </w:r>
    </w:p>
    <w:p w:rsidR="00B16B97" w:rsidRDefault="00B16B9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7E7EF6" w:rsidRDefault="00AF5A57" w:rsidP="007E7EF6">
      <w:pPr>
        <w:spacing w:line="360" w:lineRule="auto"/>
        <w:ind w:firstLine="720"/>
        <w:jc w:val="both"/>
        <w:rPr>
          <w:rFonts w:ascii="Times New Roman" w:eastAsia="Calibri" w:hAnsi="Times New Roman" w:cs="Times New Roman"/>
          <w:sz w:val="24"/>
          <w:szCs w:val="24"/>
        </w:rPr>
      </w:pPr>
      <w:r w:rsidRPr="00AF5A57">
        <w:rPr>
          <w:rFonts w:ascii="Times New Roman" w:eastAsia="Calibri" w:hAnsi="Times New Roman" w:cs="Times New Roman"/>
          <w:sz w:val="24"/>
          <w:szCs w:val="24"/>
        </w:rPr>
        <w:lastRenderedPageBreak/>
        <w:t xml:space="preserve">Additionally, </w:t>
      </w:r>
      <w:r w:rsidRPr="00AF5A57">
        <w:rPr>
          <w:rFonts w:ascii="Times New Roman" w:eastAsia="Calibri" w:hAnsi="Times New Roman" w:cs="Times New Roman"/>
          <w:bCs/>
          <w:sz w:val="24"/>
          <w:szCs w:val="24"/>
        </w:rPr>
        <w:t>unavailability of reliable content</w:t>
      </w:r>
      <w:r w:rsidRPr="00AF5A57">
        <w:rPr>
          <w:rFonts w:ascii="Times New Roman" w:eastAsia="Calibri" w:hAnsi="Times New Roman" w:cs="Times New Roman"/>
          <w:sz w:val="24"/>
          <w:szCs w:val="24"/>
        </w:rPr>
        <w:t xml:space="preserve"> (10%) poses a significant challenge. This finding, along with the relatively low percentage of respondents who strongly agreed that multimedia journalism simplifies climate change concepts (</w:t>
      </w:r>
      <w:r w:rsidRPr="00AF5A57">
        <w:rPr>
          <w:rFonts w:ascii="Times New Roman" w:eastAsia="Calibri" w:hAnsi="Times New Roman" w:cs="Times New Roman"/>
          <w:bCs/>
          <w:sz w:val="24"/>
          <w:szCs w:val="24"/>
        </w:rPr>
        <w:t>7%</w:t>
      </w:r>
      <w:r w:rsidRPr="00AF5A57">
        <w:rPr>
          <w:rFonts w:ascii="Times New Roman" w:eastAsia="Calibri" w:hAnsi="Times New Roman" w:cs="Times New Roman"/>
          <w:sz w:val="24"/>
          <w:szCs w:val="24"/>
        </w:rPr>
        <w:t xml:space="preserve"> in </w:t>
      </w:r>
      <w:r w:rsidRPr="00AF5A57">
        <w:rPr>
          <w:rFonts w:ascii="Times New Roman" w:eastAsia="Calibri" w:hAnsi="Times New Roman" w:cs="Times New Roman"/>
          <w:bCs/>
          <w:sz w:val="24"/>
          <w:szCs w:val="24"/>
        </w:rPr>
        <w:t>Table 13</w:t>
      </w:r>
      <w:r w:rsidRPr="00AF5A57">
        <w:rPr>
          <w:rFonts w:ascii="Times New Roman" w:eastAsia="Calibri" w:hAnsi="Times New Roman" w:cs="Times New Roman"/>
          <w:sz w:val="24"/>
          <w:szCs w:val="24"/>
        </w:rPr>
        <w:t>), suggests that the content being presented may not be sufficiently reliable, accessible, or comprehensive. This underscores the need for more accurate and contextually relevant content that resonates with the audience's immediate concerns.</w:t>
      </w:r>
    </w:p>
    <w:p w:rsidR="00AF5A57" w:rsidRDefault="00AF5A57" w:rsidP="007E7EF6">
      <w:pPr>
        <w:spacing w:line="360" w:lineRule="auto"/>
        <w:ind w:firstLine="720"/>
        <w:jc w:val="both"/>
        <w:rPr>
          <w:rFonts w:ascii="Times New Roman" w:eastAsia="Calibri" w:hAnsi="Times New Roman" w:cs="Times New Roman"/>
          <w:sz w:val="24"/>
          <w:szCs w:val="24"/>
        </w:rPr>
      </w:pPr>
      <w:r w:rsidRPr="00AF5A57">
        <w:rPr>
          <w:rFonts w:ascii="Times New Roman" w:eastAsia="Calibri" w:hAnsi="Times New Roman" w:cs="Times New Roman"/>
          <w:bCs/>
          <w:sz w:val="24"/>
          <w:szCs w:val="24"/>
        </w:rPr>
        <w:t>Table 17</w:t>
      </w:r>
      <w:r w:rsidRPr="00AF5A57">
        <w:rPr>
          <w:rFonts w:ascii="Times New Roman" w:eastAsia="Calibri" w:hAnsi="Times New Roman" w:cs="Times New Roman"/>
          <w:sz w:val="24"/>
          <w:szCs w:val="24"/>
        </w:rPr>
        <w:t xml:space="preserve"> highlights that multimedia platforms are seen as important advocates for eco-friendly practices, with </w:t>
      </w:r>
      <w:r w:rsidRPr="00AF5A57">
        <w:rPr>
          <w:rFonts w:ascii="Times New Roman" w:eastAsia="Calibri" w:hAnsi="Times New Roman" w:cs="Times New Roman"/>
          <w:bCs/>
          <w:sz w:val="24"/>
          <w:szCs w:val="24"/>
        </w:rPr>
        <w:t>67%</w:t>
      </w:r>
      <w:r w:rsidRPr="00AF5A57">
        <w:rPr>
          <w:rFonts w:ascii="Times New Roman" w:eastAsia="Calibri" w:hAnsi="Times New Roman" w:cs="Times New Roman"/>
          <w:sz w:val="24"/>
          <w:szCs w:val="24"/>
        </w:rPr>
        <w:t xml:space="preserve"> of respondents agreeing that multimedia platforms promote eco-friendly practices and policies. This indicates that although multimedia platforms may not be fully successful in motivating personal action, they are still able to advocate for systemic change and promote eco-friendly behaviors, possibly through policy recommendations, sustainable practices, and environmental campaigns.</w:t>
      </w:r>
    </w:p>
    <w:p w:rsidR="005679A2" w:rsidRPr="00AF5A57" w:rsidRDefault="005679A2" w:rsidP="005679A2">
      <w:pPr>
        <w:pStyle w:val="Heading1"/>
        <w:rPr>
          <w:rFonts w:eastAsia="Calibri"/>
        </w:rPr>
      </w:pPr>
      <w:bookmarkStart w:id="77" w:name="_Toc200961414"/>
      <w:r>
        <w:rPr>
          <w:rFonts w:eastAsia="Calibri"/>
        </w:rPr>
        <w:t>4.4</w:t>
      </w:r>
      <w:r>
        <w:rPr>
          <w:rFonts w:eastAsia="Calibri"/>
        </w:rPr>
        <w:tab/>
        <w:t>DISCUSSION OF FINDINGS</w:t>
      </w:r>
      <w:bookmarkEnd w:id="77"/>
    </w:p>
    <w:p w:rsidR="00986813" w:rsidRDefault="00A6158B" w:rsidP="00986813">
      <w:pPr>
        <w:spacing w:line="360" w:lineRule="auto"/>
        <w:ind w:firstLine="720"/>
        <w:jc w:val="both"/>
        <w:rPr>
          <w:rFonts w:ascii="Times New Roman" w:eastAsia="Calibri" w:hAnsi="Times New Roman" w:cs="Times New Roman"/>
          <w:sz w:val="24"/>
          <w:szCs w:val="24"/>
        </w:rPr>
      </w:pPr>
      <w:r w:rsidRPr="00A6158B">
        <w:rPr>
          <w:rFonts w:ascii="Times New Roman" w:eastAsia="Calibri" w:hAnsi="Times New Roman" w:cs="Times New Roman"/>
          <w:sz w:val="24"/>
          <w:szCs w:val="24"/>
        </w:rPr>
        <w:t xml:space="preserve">The results indicate that the level of public awareness of climate change in Kwara State is relatively high, with </w:t>
      </w:r>
      <w:r w:rsidRPr="00A6158B">
        <w:rPr>
          <w:rFonts w:ascii="Times New Roman" w:eastAsia="Calibri" w:hAnsi="Times New Roman" w:cs="Times New Roman"/>
          <w:b/>
          <w:bCs/>
          <w:sz w:val="24"/>
          <w:szCs w:val="24"/>
        </w:rPr>
        <w:t>82%</w:t>
      </w:r>
      <w:r w:rsidRPr="00A6158B">
        <w:rPr>
          <w:rFonts w:ascii="Times New Roman" w:eastAsia="Calibri" w:hAnsi="Times New Roman" w:cs="Times New Roman"/>
          <w:sz w:val="24"/>
          <w:szCs w:val="24"/>
        </w:rPr>
        <w:t xml:space="preserve"> of respondents reporting awareness of the concept of climate change (Table 7). This suggests that climate change as an issue has gained prominence among the public, likely due to the efforts of both governmental and non-governmental organizations, alongside the extensive media coverage provided by multimedia platforms. The large proportion of respondents who learned about climate change via social media (</w:t>
      </w:r>
      <w:r w:rsidRPr="00A6158B">
        <w:rPr>
          <w:rFonts w:ascii="Times New Roman" w:eastAsia="Calibri" w:hAnsi="Times New Roman" w:cs="Times New Roman"/>
          <w:b/>
          <w:bCs/>
          <w:sz w:val="24"/>
          <w:szCs w:val="24"/>
        </w:rPr>
        <w:t>43%</w:t>
      </w:r>
      <w:r w:rsidRPr="00A6158B">
        <w:rPr>
          <w:rFonts w:ascii="Times New Roman" w:eastAsia="Calibri" w:hAnsi="Times New Roman" w:cs="Times New Roman"/>
          <w:sz w:val="24"/>
          <w:szCs w:val="24"/>
        </w:rPr>
        <w:t>) reflects the growing role of digital platforms in disseminating environmental content, particularly among younger generations.</w:t>
      </w:r>
    </w:p>
    <w:p w:rsidR="00986813" w:rsidRDefault="00A6158B" w:rsidP="00986813">
      <w:pPr>
        <w:spacing w:line="360" w:lineRule="auto"/>
        <w:ind w:firstLine="720"/>
        <w:jc w:val="both"/>
        <w:rPr>
          <w:rFonts w:ascii="Times New Roman" w:eastAsia="Calibri" w:hAnsi="Times New Roman" w:cs="Times New Roman"/>
          <w:sz w:val="24"/>
          <w:szCs w:val="24"/>
        </w:rPr>
      </w:pPr>
      <w:r w:rsidRPr="00A6158B">
        <w:rPr>
          <w:rFonts w:ascii="Times New Roman" w:eastAsia="Calibri" w:hAnsi="Times New Roman" w:cs="Times New Roman"/>
          <w:sz w:val="24"/>
          <w:szCs w:val="24"/>
        </w:rPr>
        <w:t xml:space="preserve">However, the fact that </w:t>
      </w:r>
      <w:r w:rsidRPr="00A6158B">
        <w:rPr>
          <w:rFonts w:ascii="Times New Roman" w:eastAsia="Calibri" w:hAnsi="Times New Roman" w:cs="Times New Roman"/>
          <w:b/>
          <w:bCs/>
          <w:sz w:val="24"/>
          <w:szCs w:val="24"/>
        </w:rPr>
        <w:t>18%</w:t>
      </w:r>
      <w:r w:rsidRPr="00A6158B">
        <w:rPr>
          <w:rFonts w:ascii="Times New Roman" w:eastAsia="Calibri" w:hAnsi="Times New Roman" w:cs="Times New Roman"/>
          <w:sz w:val="24"/>
          <w:szCs w:val="24"/>
        </w:rPr>
        <w:t xml:space="preserve"> of respondents were unaware of climate change indicates that there are still gaps in reaching certain segments of the population. This could be due to factors such as limited access to media, low engagement with digital platforms, or insufficient local-level outreach programs. This gap calls for targeted awareness campaigns, particularly for those who are less engaged with media or may live in more rural parts of Kwara State where media penetration might be lower.</w:t>
      </w:r>
    </w:p>
    <w:p w:rsidR="00986813" w:rsidRDefault="00A6158B" w:rsidP="00986813">
      <w:pPr>
        <w:spacing w:line="360" w:lineRule="auto"/>
        <w:ind w:firstLine="720"/>
        <w:jc w:val="both"/>
        <w:rPr>
          <w:rFonts w:ascii="Times New Roman" w:eastAsia="Calibri" w:hAnsi="Times New Roman" w:cs="Times New Roman"/>
          <w:sz w:val="24"/>
          <w:szCs w:val="24"/>
        </w:rPr>
      </w:pPr>
      <w:r w:rsidRPr="00A6158B">
        <w:rPr>
          <w:rFonts w:ascii="Times New Roman" w:eastAsia="Calibri" w:hAnsi="Times New Roman" w:cs="Times New Roman"/>
          <w:sz w:val="24"/>
          <w:szCs w:val="24"/>
        </w:rPr>
        <w:lastRenderedPageBreak/>
        <w:t xml:space="preserve">Multimedia journalism plays a significant role in the dissemination of climate change information. </w:t>
      </w:r>
      <w:r w:rsidRPr="00A6158B">
        <w:rPr>
          <w:rFonts w:ascii="Times New Roman" w:eastAsia="Calibri" w:hAnsi="Times New Roman" w:cs="Times New Roman"/>
          <w:b/>
          <w:bCs/>
          <w:sz w:val="24"/>
          <w:szCs w:val="24"/>
        </w:rPr>
        <w:t>93%</w:t>
      </w:r>
      <w:r w:rsidRPr="00A6158B">
        <w:rPr>
          <w:rFonts w:ascii="Times New Roman" w:eastAsia="Calibri" w:hAnsi="Times New Roman" w:cs="Times New Roman"/>
          <w:sz w:val="24"/>
          <w:szCs w:val="24"/>
        </w:rPr>
        <w:t xml:space="preserve"> of respondents have access to multimedia platforms, with the majority relying on digital channels, such as social media, television, and radio, to consume content. The high level of access to multimedia platforms (Table 6) means that these platforms are well-positioned to inform the public about environmental issues.</w:t>
      </w:r>
    </w:p>
    <w:p w:rsidR="00986813" w:rsidRDefault="00A6158B" w:rsidP="00986813">
      <w:pPr>
        <w:spacing w:line="360" w:lineRule="auto"/>
        <w:ind w:firstLine="720"/>
        <w:jc w:val="both"/>
        <w:rPr>
          <w:rFonts w:ascii="Times New Roman" w:eastAsia="Calibri" w:hAnsi="Times New Roman" w:cs="Times New Roman"/>
          <w:sz w:val="24"/>
          <w:szCs w:val="24"/>
        </w:rPr>
      </w:pPr>
      <w:r w:rsidRPr="00A6158B">
        <w:rPr>
          <w:rFonts w:ascii="Times New Roman" w:eastAsia="Calibri" w:hAnsi="Times New Roman" w:cs="Times New Roman"/>
          <w:sz w:val="24"/>
          <w:szCs w:val="24"/>
        </w:rPr>
        <w:t xml:space="preserve">Despite this access, the effectiveness of multimedia journalism in providing timely and educational content about climate change is questioned. According to the survey, </w:t>
      </w:r>
      <w:r w:rsidRPr="00A6158B">
        <w:rPr>
          <w:rFonts w:ascii="Times New Roman" w:eastAsia="Calibri" w:hAnsi="Times New Roman" w:cs="Times New Roman"/>
          <w:b/>
          <w:bCs/>
          <w:sz w:val="24"/>
          <w:szCs w:val="24"/>
        </w:rPr>
        <w:t>59%</w:t>
      </w:r>
      <w:r w:rsidRPr="00A6158B">
        <w:rPr>
          <w:rFonts w:ascii="Times New Roman" w:eastAsia="Calibri" w:hAnsi="Times New Roman" w:cs="Times New Roman"/>
          <w:sz w:val="24"/>
          <w:szCs w:val="24"/>
        </w:rPr>
        <w:t xml:space="preserve"> of respondents disagreed with the statement that multimedia journalism provides timely information on climate change (Table 11), and </w:t>
      </w:r>
      <w:r w:rsidRPr="00A6158B">
        <w:rPr>
          <w:rFonts w:ascii="Times New Roman" w:eastAsia="Calibri" w:hAnsi="Times New Roman" w:cs="Times New Roman"/>
          <w:b/>
          <w:bCs/>
          <w:sz w:val="24"/>
          <w:szCs w:val="24"/>
        </w:rPr>
        <w:t>56%</w:t>
      </w:r>
      <w:r w:rsidRPr="00A6158B">
        <w:rPr>
          <w:rFonts w:ascii="Times New Roman" w:eastAsia="Calibri" w:hAnsi="Times New Roman" w:cs="Times New Roman"/>
          <w:sz w:val="24"/>
          <w:szCs w:val="24"/>
        </w:rPr>
        <w:t xml:space="preserve"> disagreed that multimedia platforms adequately educate the public about the causes of climate change (Table 12). This points to a disconnect between media availability and the quality or impact of the content. The failure to consistently provide reliable, accurate, and timely content may be a result of underfunded environmental journalism initiatives, lack of expertise, or a shortage of compelling, localized content.</w:t>
      </w:r>
    </w:p>
    <w:p w:rsidR="00986813" w:rsidRDefault="00A6158B" w:rsidP="00986813">
      <w:pPr>
        <w:spacing w:line="360" w:lineRule="auto"/>
        <w:ind w:firstLine="720"/>
        <w:jc w:val="both"/>
        <w:rPr>
          <w:rFonts w:ascii="Times New Roman" w:eastAsia="Calibri" w:hAnsi="Times New Roman" w:cs="Times New Roman"/>
          <w:sz w:val="24"/>
          <w:szCs w:val="24"/>
        </w:rPr>
      </w:pPr>
      <w:r w:rsidRPr="00A6158B">
        <w:rPr>
          <w:rFonts w:ascii="Times New Roman" w:eastAsia="Calibri" w:hAnsi="Times New Roman" w:cs="Times New Roman"/>
          <w:sz w:val="24"/>
          <w:szCs w:val="24"/>
        </w:rPr>
        <w:t xml:space="preserve">Although multimedia journalism is successful in raising awareness about climate change, its effectiveness in shaping public attitudes and behaviors toward climate change appears to be limited. A large proportion of respondents, </w:t>
      </w:r>
      <w:r w:rsidRPr="00A6158B">
        <w:rPr>
          <w:rFonts w:ascii="Times New Roman" w:eastAsia="Calibri" w:hAnsi="Times New Roman" w:cs="Times New Roman"/>
          <w:b/>
          <w:bCs/>
          <w:sz w:val="24"/>
          <w:szCs w:val="24"/>
        </w:rPr>
        <w:t>55%</w:t>
      </w:r>
      <w:r w:rsidRPr="00A6158B">
        <w:rPr>
          <w:rFonts w:ascii="Times New Roman" w:eastAsia="Calibri" w:hAnsi="Times New Roman" w:cs="Times New Roman"/>
          <w:sz w:val="24"/>
          <w:szCs w:val="24"/>
        </w:rPr>
        <w:t>, disagreed that multimedia content motivates people to take action against climate change (Table 14). This suggests that while people may be aware of climate change and its impacts, they may not be compelled to alter their behaviors or engage in climate-friendly actions as a result of media exposure. This gap highlights a critical challenge: the ability of climate change media to move from raising awareness to stimulating actual behavior change.</w:t>
      </w:r>
    </w:p>
    <w:p w:rsidR="009B65C3" w:rsidRDefault="00A6158B" w:rsidP="009B65C3">
      <w:pPr>
        <w:spacing w:line="360" w:lineRule="auto"/>
        <w:ind w:firstLine="720"/>
        <w:jc w:val="both"/>
        <w:rPr>
          <w:rFonts w:ascii="Times New Roman" w:eastAsia="Calibri" w:hAnsi="Times New Roman" w:cs="Times New Roman"/>
          <w:sz w:val="24"/>
          <w:szCs w:val="24"/>
        </w:rPr>
      </w:pPr>
      <w:r w:rsidRPr="00A6158B">
        <w:rPr>
          <w:rFonts w:ascii="Times New Roman" w:eastAsia="Calibri" w:hAnsi="Times New Roman" w:cs="Times New Roman"/>
          <w:sz w:val="24"/>
          <w:szCs w:val="24"/>
        </w:rPr>
        <w:t>The gap between knowledge and action may be attributed to the nature of the content presented. Respondents' dissatisfaction with multimedia content's ability to simplify complex climate change concepts (</w:t>
      </w:r>
      <w:r w:rsidRPr="00A6158B">
        <w:rPr>
          <w:rFonts w:ascii="Times New Roman" w:eastAsia="Calibri" w:hAnsi="Times New Roman" w:cs="Times New Roman"/>
          <w:b/>
          <w:bCs/>
          <w:sz w:val="24"/>
          <w:szCs w:val="24"/>
        </w:rPr>
        <w:t>57%</w:t>
      </w:r>
      <w:r w:rsidRPr="00A6158B">
        <w:rPr>
          <w:rFonts w:ascii="Times New Roman" w:eastAsia="Calibri" w:hAnsi="Times New Roman" w:cs="Times New Roman"/>
          <w:sz w:val="24"/>
          <w:szCs w:val="24"/>
        </w:rPr>
        <w:t xml:space="preserve"> disagreed in Table 13) could indicate that the information is often too technical or abstract for the average person to understand and </w:t>
      </w:r>
      <w:r w:rsidRPr="00A6158B">
        <w:rPr>
          <w:rFonts w:ascii="Times New Roman" w:eastAsia="Calibri" w:hAnsi="Times New Roman" w:cs="Times New Roman"/>
          <w:sz w:val="24"/>
          <w:szCs w:val="24"/>
        </w:rPr>
        <w:lastRenderedPageBreak/>
        <w:t>act upon. Simplified, actionable, and contextually relevant messages could be more effective in transforming awareness into practical climate action.</w:t>
      </w:r>
    </w:p>
    <w:p w:rsidR="00D35D18" w:rsidRDefault="00A6158B" w:rsidP="00D35D18">
      <w:pPr>
        <w:spacing w:line="360" w:lineRule="auto"/>
        <w:ind w:firstLine="720"/>
        <w:jc w:val="both"/>
        <w:rPr>
          <w:rFonts w:ascii="Times New Roman" w:eastAsia="Calibri" w:hAnsi="Times New Roman" w:cs="Times New Roman"/>
          <w:sz w:val="24"/>
          <w:szCs w:val="24"/>
        </w:rPr>
      </w:pPr>
      <w:r w:rsidRPr="00A6158B">
        <w:rPr>
          <w:rFonts w:ascii="Times New Roman" w:eastAsia="Calibri" w:hAnsi="Times New Roman" w:cs="Times New Roman"/>
          <w:sz w:val="24"/>
          <w:szCs w:val="24"/>
        </w:rPr>
        <w:t xml:space="preserve">Several challenges emerge in the process of creating and disseminating climate-related content. The survey reveals that the </w:t>
      </w:r>
      <w:r w:rsidRPr="00A6158B">
        <w:rPr>
          <w:rFonts w:ascii="Times New Roman" w:eastAsia="Calibri" w:hAnsi="Times New Roman" w:cs="Times New Roman"/>
          <w:b/>
          <w:bCs/>
          <w:sz w:val="24"/>
          <w:szCs w:val="24"/>
        </w:rPr>
        <w:t>high cost of data</w:t>
      </w:r>
      <w:r w:rsidRPr="00A6158B">
        <w:rPr>
          <w:rFonts w:ascii="Times New Roman" w:eastAsia="Calibri" w:hAnsi="Times New Roman" w:cs="Times New Roman"/>
          <w:sz w:val="24"/>
          <w:szCs w:val="24"/>
        </w:rPr>
        <w:t xml:space="preserve"> is the primary challenge in accessing multimedia content on climate change, with </w:t>
      </w:r>
      <w:r w:rsidRPr="00A6158B">
        <w:rPr>
          <w:rFonts w:ascii="Times New Roman" w:eastAsia="Calibri" w:hAnsi="Times New Roman" w:cs="Times New Roman"/>
          <w:b/>
          <w:bCs/>
          <w:sz w:val="24"/>
          <w:szCs w:val="24"/>
        </w:rPr>
        <w:t>53%</w:t>
      </w:r>
      <w:r w:rsidRPr="00A6158B">
        <w:rPr>
          <w:rFonts w:ascii="Times New Roman" w:eastAsia="Calibri" w:hAnsi="Times New Roman" w:cs="Times New Roman"/>
          <w:sz w:val="24"/>
          <w:szCs w:val="24"/>
        </w:rPr>
        <w:t xml:space="preserve"> of respondents citing it as a barrier (Table 10). This is especially problematic for low-income individuals or those in rural areas, where access to affordable internet services is often limited. As the majority of respondents reported using social media and online platforms to engage with climate content, addressing the cost of data could significantly improve access to climate-related information.</w:t>
      </w:r>
    </w:p>
    <w:p w:rsidR="00D35D18" w:rsidRDefault="00A6158B" w:rsidP="00D35D18">
      <w:pPr>
        <w:spacing w:line="360" w:lineRule="auto"/>
        <w:ind w:firstLine="720"/>
        <w:jc w:val="both"/>
        <w:rPr>
          <w:rFonts w:ascii="Times New Roman" w:eastAsia="Calibri" w:hAnsi="Times New Roman" w:cs="Times New Roman"/>
          <w:sz w:val="24"/>
          <w:szCs w:val="24"/>
        </w:rPr>
      </w:pPr>
      <w:r w:rsidRPr="00A6158B">
        <w:rPr>
          <w:rFonts w:ascii="Times New Roman" w:eastAsia="Calibri" w:hAnsi="Times New Roman" w:cs="Times New Roman"/>
          <w:b/>
          <w:bCs/>
          <w:sz w:val="24"/>
          <w:szCs w:val="24"/>
        </w:rPr>
        <w:t>Language barriers</w:t>
      </w:r>
      <w:r w:rsidRPr="00A6158B">
        <w:rPr>
          <w:rFonts w:ascii="Times New Roman" w:eastAsia="Calibri" w:hAnsi="Times New Roman" w:cs="Times New Roman"/>
          <w:sz w:val="24"/>
          <w:szCs w:val="24"/>
        </w:rPr>
        <w:t xml:space="preserve"> (16%) and the </w:t>
      </w:r>
      <w:r w:rsidRPr="00A6158B">
        <w:rPr>
          <w:rFonts w:ascii="Times New Roman" w:eastAsia="Calibri" w:hAnsi="Times New Roman" w:cs="Times New Roman"/>
          <w:b/>
          <w:bCs/>
          <w:sz w:val="24"/>
          <w:szCs w:val="24"/>
        </w:rPr>
        <w:t>unavailability of reliable content</w:t>
      </w:r>
      <w:r w:rsidRPr="00A6158B">
        <w:rPr>
          <w:rFonts w:ascii="Times New Roman" w:eastAsia="Calibri" w:hAnsi="Times New Roman" w:cs="Times New Roman"/>
          <w:sz w:val="24"/>
          <w:szCs w:val="24"/>
        </w:rPr>
        <w:t xml:space="preserve"> (10%) are also significant challenges. The lack of content in local languages can alienate a portion of the population that may not be fluent in the dominant languages of communication, such as English or Yoruba. Moreover, the perception that multimedia content is not always reliable or accessible (</w:t>
      </w:r>
      <w:r w:rsidRPr="00A6158B">
        <w:rPr>
          <w:rFonts w:ascii="Times New Roman" w:eastAsia="Calibri" w:hAnsi="Times New Roman" w:cs="Times New Roman"/>
          <w:b/>
          <w:bCs/>
          <w:sz w:val="24"/>
          <w:szCs w:val="24"/>
        </w:rPr>
        <w:t>10%</w:t>
      </w:r>
      <w:r w:rsidRPr="00A6158B">
        <w:rPr>
          <w:rFonts w:ascii="Times New Roman" w:eastAsia="Calibri" w:hAnsi="Times New Roman" w:cs="Times New Roman"/>
          <w:sz w:val="24"/>
          <w:szCs w:val="24"/>
        </w:rPr>
        <w:t>) suggests a need for higher standards of content creation, including fact-checking, peer review, and the involvement of experts in the field of environmental science.</w:t>
      </w:r>
    </w:p>
    <w:p w:rsidR="00D35D18" w:rsidRDefault="00A6158B" w:rsidP="00D35D18">
      <w:pPr>
        <w:spacing w:line="360" w:lineRule="auto"/>
        <w:ind w:firstLine="720"/>
        <w:jc w:val="both"/>
        <w:rPr>
          <w:rFonts w:ascii="Times New Roman" w:eastAsia="Calibri" w:hAnsi="Times New Roman" w:cs="Times New Roman"/>
          <w:sz w:val="24"/>
          <w:szCs w:val="24"/>
        </w:rPr>
      </w:pPr>
      <w:r w:rsidRPr="00A6158B">
        <w:rPr>
          <w:rFonts w:ascii="Times New Roman" w:eastAsia="Calibri" w:hAnsi="Times New Roman" w:cs="Times New Roman"/>
          <w:sz w:val="24"/>
          <w:szCs w:val="24"/>
        </w:rPr>
        <w:t>Despite challenges in motivating action, multimedia journalism appears to be effective in advocating for eco-friendly practices. A large majority of respondents (</w:t>
      </w:r>
      <w:r w:rsidRPr="00A6158B">
        <w:rPr>
          <w:rFonts w:ascii="Times New Roman" w:eastAsia="Calibri" w:hAnsi="Times New Roman" w:cs="Times New Roman"/>
          <w:b/>
          <w:bCs/>
          <w:sz w:val="24"/>
          <w:szCs w:val="24"/>
        </w:rPr>
        <w:t>67%</w:t>
      </w:r>
      <w:r w:rsidRPr="00A6158B">
        <w:rPr>
          <w:rFonts w:ascii="Times New Roman" w:eastAsia="Calibri" w:hAnsi="Times New Roman" w:cs="Times New Roman"/>
          <w:sz w:val="24"/>
          <w:szCs w:val="24"/>
        </w:rPr>
        <w:t>) agreed that multimedia platforms advocate for eco-friendly practices and policies (Table 17). This reflects the role that media plays in promoting sustainable policies and practices, potentially influencing government and institutional decisions. However, as the data suggests, these efforts may not always translate into individual action, which suggests a need for more targeted campaigns that directly address behavioral change.</w:t>
      </w:r>
    </w:p>
    <w:p w:rsidR="00ED7B6E" w:rsidRDefault="00A6158B" w:rsidP="00D35D18">
      <w:pPr>
        <w:spacing w:line="360" w:lineRule="auto"/>
        <w:ind w:firstLine="720"/>
        <w:jc w:val="both"/>
        <w:rPr>
          <w:rFonts w:ascii="Times New Roman" w:eastAsia="Calibri" w:hAnsi="Times New Roman" w:cs="Times New Roman"/>
          <w:sz w:val="24"/>
          <w:szCs w:val="24"/>
        </w:rPr>
      </w:pPr>
      <w:r w:rsidRPr="00A6158B">
        <w:rPr>
          <w:rFonts w:ascii="Times New Roman" w:eastAsia="Calibri" w:hAnsi="Times New Roman" w:cs="Times New Roman"/>
          <w:sz w:val="24"/>
          <w:szCs w:val="24"/>
        </w:rPr>
        <w:t xml:space="preserve">The findings also suggest that multimedia platforms have been effective in increasing knowledge about climate adaptation strategies. </w:t>
      </w:r>
      <w:r w:rsidRPr="00A6158B">
        <w:rPr>
          <w:rFonts w:ascii="Times New Roman" w:eastAsia="Calibri" w:hAnsi="Times New Roman" w:cs="Times New Roman"/>
          <w:b/>
          <w:bCs/>
          <w:sz w:val="24"/>
          <w:szCs w:val="24"/>
        </w:rPr>
        <w:t>67%</w:t>
      </w:r>
      <w:r w:rsidRPr="00A6158B">
        <w:rPr>
          <w:rFonts w:ascii="Times New Roman" w:eastAsia="Calibri" w:hAnsi="Times New Roman" w:cs="Times New Roman"/>
          <w:sz w:val="24"/>
          <w:szCs w:val="24"/>
        </w:rPr>
        <w:t xml:space="preserve"> of respondents agreed that </w:t>
      </w:r>
      <w:r w:rsidRPr="00A6158B">
        <w:rPr>
          <w:rFonts w:ascii="Times New Roman" w:eastAsia="Calibri" w:hAnsi="Times New Roman" w:cs="Times New Roman"/>
          <w:sz w:val="24"/>
          <w:szCs w:val="24"/>
        </w:rPr>
        <w:lastRenderedPageBreak/>
        <w:t>multimedia content had increased their knowledge of these strategies (Table 18). This indicates that multimedia platforms are successful in informing the public about how to adapt to the effects of climate change. However, the challenge remains to make this information more practical, locally relevant, and actionable for individuals, especially in communities that may already be feeling the direct impacts of climate change.</w:t>
      </w:r>
    </w:p>
    <w:p w:rsidR="00ED7B6E" w:rsidRDefault="00ED7B6E" w:rsidP="00ED7B6E">
      <w:r>
        <w:br w:type="page"/>
      </w:r>
    </w:p>
    <w:p w:rsidR="00A6158B" w:rsidRDefault="00837747" w:rsidP="00FF42B3">
      <w:pPr>
        <w:pStyle w:val="Heading1"/>
        <w:jc w:val="center"/>
        <w:rPr>
          <w:rFonts w:eastAsia="Calibri"/>
        </w:rPr>
      </w:pPr>
      <w:bookmarkStart w:id="78" w:name="_Toc200961415"/>
      <w:r>
        <w:rPr>
          <w:rFonts w:eastAsia="Calibri"/>
        </w:rPr>
        <w:lastRenderedPageBreak/>
        <w:t>CHAPTER FIVE</w:t>
      </w:r>
      <w:bookmarkEnd w:id="78"/>
    </w:p>
    <w:p w:rsidR="00837747" w:rsidRDefault="00837747" w:rsidP="00FF42B3">
      <w:pPr>
        <w:pStyle w:val="Heading1"/>
        <w:jc w:val="center"/>
        <w:rPr>
          <w:rFonts w:eastAsia="Calibri"/>
        </w:rPr>
      </w:pPr>
      <w:bookmarkStart w:id="79" w:name="_Toc200961416"/>
      <w:r>
        <w:rPr>
          <w:rFonts w:eastAsia="Calibri"/>
        </w:rPr>
        <w:t>SUMMARY, CONCLUSION AND RECOMMENDATIONS</w:t>
      </w:r>
      <w:bookmarkEnd w:id="79"/>
    </w:p>
    <w:p w:rsidR="00837747" w:rsidRDefault="00642C8B" w:rsidP="00642C8B">
      <w:pPr>
        <w:pStyle w:val="Heading1"/>
        <w:rPr>
          <w:rFonts w:eastAsia="Calibri"/>
        </w:rPr>
      </w:pPr>
      <w:bookmarkStart w:id="80" w:name="_Toc200961417"/>
      <w:r>
        <w:rPr>
          <w:rFonts w:eastAsia="Calibri"/>
        </w:rPr>
        <w:t>5.1</w:t>
      </w:r>
      <w:r>
        <w:rPr>
          <w:rFonts w:eastAsia="Calibri"/>
        </w:rPr>
        <w:tab/>
        <w:t>SUMMARY</w:t>
      </w:r>
      <w:bookmarkEnd w:id="80"/>
    </w:p>
    <w:p w:rsidR="00021E70" w:rsidRDefault="00837747" w:rsidP="00021E70">
      <w:pPr>
        <w:spacing w:line="360" w:lineRule="auto"/>
        <w:ind w:firstLine="720"/>
        <w:jc w:val="both"/>
        <w:rPr>
          <w:rFonts w:ascii="Times New Roman" w:eastAsia="Calibri" w:hAnsi="Times New Roman" w:cs="Times New Roman"/>
          <w:sz w:val="24"/>
          <w:szCs w:val="24"/>
        </w:rPr>
      </w:pPr>
      <w:r w:rsidRPr="00837747">
        <w:rPr>
          <w:rFonts w:ascii="Times New Roman" w:eastAsia="Calibri" w:hAnsi="Times New Roman" w:cs="Times New Roman"/>
          <w:sz w:val="24"/>
          <w:szCs w:val="24"/>
        </w:rPr>
        <w:t>This study explores the role of multimedia journalism in raising awareness and disseminating information about climate change in Kwara State, Nigeria. It focuses on how multimedia platforms, including television, radio, and social media, contribute to the public’s understanding of climate change, the challenges faced by journalists in creating and sharing content, and the overall impact of multimedia content on public perceptions and behavior. The research is based on data collected through a field survey, with a total of 200 respondents from various demographics in Kwara State.</w:t>
      </w:r>
    </w:p>
    <w:p w:rsidR="00021E70" w:rsidRDefault="00021E70" w:rsidP="00021E70">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Chapter one</w:t>
      </w:r>
      <w:r w:rsidR="00837747" w:rsidRPr="00837747">
        <w:rPr>
          <w:rFonts w:ascii="Times New Roman" w:eastAsia="Calibri" w:hAnsi="Times New Roman" w:cs="Times New Roman"/>
          <w:sz w:val="24"/>
          <w:szCs w:val="24"/>
        </w:rPr>
        <w:t xml:space="preserve"> introduces the study by providing background information on the global and local significance of climate change. It discusses the importance of climate change awareness and the role of multimedia journalism in educating the public. The chapter outlines the research problem, objectives, and questions guiding the study. Additionally, the chapter defines key concepts such as multimedia journalism, climate change, and awareness, and provides a brief overview of the study’s methodology.</w:t>
      </w:r>
    </w:p>
    <w:p w:rsidR="00021E70" w:rsidRDefault="00021E70" w:rsidP="00021E70">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Chapter two</w:t>
      </w:r>
      <w:r w:rsidR="00837747" w:rsidRPr="00837747">
        <w:rPr>
          <w:rFonts w:ascii="Times New Roman" w:eastAsia="Calibri" w:hAnsi="Times New Roman" w:cs="Times New Roman"/>
          <w:sz w:val="24"/>
          <w:szCs w:val="24"/>
        </w:rPr>
        <w:t xml:space="preserve"> reviews existing literature on the relationship between multimedia journalism and climate change awareness. It covers previous studies on the role of media in environmental education, the impact of multimedia platforms on public behavior, and the challenges of disseminating accurate climate information. The chapter also explores various communication theories, such as the </w:t>
      </w:r>
      <w:r>
        <w:rPr>
          <w:rFonts w:ascii="Times New Roman" w:eastAsia="Calibri" w:hAnsi="Times New Roman" w:cs="Times New Roman"/>
          <w:sz w:val="24"/>
          <w:szCs w:val="24"/>
        </w:rPr>
        <w:t>Agenda Setting Theory and Framing Theory</w:t>
      </w:r>
      <w:r w:rsidRPr="00837747">
        <w:rPr>
          <w:rFonts w:ascii="Times New Roman" w:eastAsia="Calibri" w:hAnsi="Times New Roman" w:cs="Times New Roman"/>
          <w:sz w:val="24"/>
          <w:szCs w:val="24"/>
        </w:rPr>
        <w:t xml:space="preserve"> that</w:t>
      </w:r>
      <w:r w:rsidR="00837747" w:rsidRPr="00837747">
        <w:rPr>
          <w:rFonts w:ascii="Times New Roman" w:eastAsia="Calibri" w:hAnsi="Times New Roman" w:cs="Times New Roman"/>
          <w:sz w:val="24"/>
          <w:szCs w:val="24"/>
        </w:rPr>
        <w:t xml:space="preserve"> inform the study’s analysis of how audiences interact with climate change content. The literature review sets the theoretical foundation for understanding how multimedia journalism influences perceptions and behaviors regarding climate change.</w:t>
      </w:r>
    </w:p>
    <w:p w:rsidR="00021E70" w:rsidRDefault="00021E70" w:rsidP="00021E70">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Chapter three</w:t>
      </w:r>
      <w:r w:rsidR="00837747" w:rsidRPr="00837747">
        <w:rPr>
          <w:rFonts w:ascii="Times New Roman" w:eastAsia="Calibri" w:hAnsi="Times New Roman" w:cs="Times New Roman"/>
          <w:sz w:val="24"/>
          <w:szCs w:val="24"/>
        </w:rPr>
        <w:t xml:space="preserve"> describes the research design and methodology employed in the study. It outlines the use of a quantitative research approach, with a survey as the primary data collection tool. The chapter details the sampling technique, the characteristics of the </w:t>
      </w:r>
      <w:r w:rsidR="00837747" w:rsidRPr="00837747">
        <w:rPr>
          <w:rFonts w:ascii="Times New Roman" w:eastAsia="Calibri" w:hAnsi="Times New Roman" w:cs="Times New Roman"/>
          <w:sz w:val="24"/>
          <w:szCs w:val="24"/>
        </w:rPr>
        <w:lastRenderedPageBreak/>
        <w:t>survey respondents, and the structure of the questionnaire used in the survey. It also discusses the methods of data analysis and how the findings were interpreted. The limitations of the study, including possible biases in respondent selection and data interpretation, are also addressed.</w:t>
      </w:r>
    </w:p>
    <w:p w:rsidR="00A07548" w:rsidRDefault="00021E70" w:rsidP="00A07548">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Chapter four</w:t>
      </w:r>
      <w:r w:rsidR="00837747" w:rsidRPr="00837747">
        <w:rPr>
          <w:rFonts w:ascii="Times New Roman" w:eastAsia="Calibri" w:hAnsi="Times New Roman" w:cs="Times New Roman"/>
          <w:sz w:val="24"/>
          <w:szCs w:val="24"/>
        </w:rPr>
        <w:t xml:space="preserve"> presents the results of the survey, organized into tables and analyzed in relation to the research questions. The chapter begins with demographic information about the respondents, such as gender, age, marital status, educational background, and occupation. It then discusses the key findings related to the level of public awareness of climate change, the role of multimedia journalism in disseminating climate information, the effectiveness of multimedia platforms in influencing public attitudes, and the challenges faced by journalists. The data is analyzed using descriptive statistics, providing a clear picture of how multimedia journalism is perceived and its impact on climate change awareness in Kwara State.</w:t>
      </w:r>
    </w:p>
    <w:p w:rsidR="009F3FC1" w:rsidRDefault="009F3FC1" w:rsidP="009F3FC1">
      <w:pPr>
        <w:spacing w:line="360" w:lineRule="auto"/>
        <w:ind w:firstLine="720"/>
        <w:jc w:val="both"/>
        <w:rPr>
          <w:rFonts w:ascii="Times New Roman" w:eastAsia="Calibri" w:hAnsi="Times New Roman" w:cs="Times New Roman"/>
          <w:sz w:val="24"/>
          <w:szCs w:val="24"/>
        </w:rPr>
      </w:pPr>
      <w:r w:rsidRPr="00355B61">
        <w:rPr>
          <w:rFonts w:ascii="Times New Roman" w:eastAsia="Calibri" w:hAnsi="Times New Roman" w:cs="Times New Roman"/>
          <w:bCs/>
          <w:sz w:val="24"/>
          <w:szCs w:val="24"/>
        </w:rPr>
        <w:t>Chapter Five</w:t>
      </w:r>
      <w:r w:rsidRPr="00355B61">
        <w:rPr>
          <w:rFonts w:ascii="Times New Roman" w:eastAsia="Calibri" w:hAnsi="Times New Roman" w:cs="Times New Roman"/>
          <w:sz w:val="24"/>
          <w:szCs w:val="24"/>
        </w:rPr>
        <w:t xml:space="preserve">, discussed </w:t>
      </w:r>
      <w:r w:rsidRPr="00355B61">
        <w:rPr>
          <w:rFonts w:ascii="Times New Roman" w:hAnsi="Times New Roman" w:cs="Times New Roman"/>
          <w:color w:val="000000" w:themeColor="text1"/>
          <w:sz w:val="24"/>
          <w:szCs w:val="24"/>
        </w:rPr>
        <w:t xml:space="preserve">the summary of the whole project, </w:t>
      </w:r>
      <w:r w:rsidRPr="00355B61">
        <w:rPr>
          <w:rFonts w:ascii="Times New Roman" w:eastAsia="Calibri" w:hAnsi="Times New Roman" w:cs="Times New Roman"/>
          <w:sz w:val="24"/>
          <w:szCs w:val="24"/>
        </w:rPr>
        <w:t>summarized its major findings</w:t>
      </w:r>
      <w:r w:rsidRPr="00355B61">
        <w:rPr>
          <w:rFonts w:ascii="Times New Roman" w:hAnsi="Times New Roman" w:cs="Times New Roman"/>
          <w:color w:val="000000" w:themeColor="text1"/>
          <w:sz w:val="24"/>
          <w:szCs w:val="24"/>
        </w:rPr>
        <w:t xml:space="preserve">, the conclusion and the researcher’s recommendations to different stakeholders as regard the phenomenon understudy. </w:t>
      </w:r>
      <w:r w:rsidRPr="00355B61">
        <w:rPr>
          <w:rFonts w:ascii="Times New Roman" w:eastAsia="Calibri" w:hAnsi="Times New Roman" w:cs="Times New Roman"/>
          <w:sz w:val="24"/>
          <w:szCs w:val="24"/>
        </w:rPr>
        <w:t>Finally, the study suggested</w:t>
      </w:r>
      <w:r>
        <w:rPr>
          <w:rFonts w:ascii="Times New Roman" w:eastAsia="Calibri" w:hAnsi="Times New Roman" w:cs="Times New Roman"/>
          <w:sz w:val="24"/>
          <w:szCs w:val="24"/>
        </w:rPr>
        <w:t xml:space="preserve"> areas for further research and </w:t>
      </w:r>
      <w:r w:rsidRPr="00F10651">
        <w:rPr>
          <w:rFonts w:ascii="Times New Roman" w:eastAsia="Calibri" w:hAnsi="Times New Roman" w:cs="Times New Roman"/>
          <w:sz w:val="24"/>
          <w:szCs w:val="24"/>
        </w:rPr>
        <w:t>learning modules in different academic disciplines.</w:t>
      </w:r>
    </w:p>
    <w:p w:rsidR="00675BD2" w:rsidRPr="00344F25" w:rsidRDefault="006E03EE" w:rsidP="00675BD2">
      <w:pPr>
        <w:spacing w:line="360" w:lineRule="auto"/>
        <w:jc w:val="both"/>
        <w:rPr>
          <w:rFonts w:ascii="Times New Roman" w:hAnsi="Times New Roman" w:cs="Times New Roman"/>
          <w:b/>
          <w:color w:val="000000" w:themeColor="text1"/>
          <w:sz w:val="24"/>
          <w:szCs w:val="24"/>
        </w:rPr>
      </w:pPr>
      <w:r w:rsidRPr="00344F25">
        <w:rPr>
          <w:rFonts w:ascii="Times New Roman" w:eastAsia="Calibri" w:hAnsi="Times New Roman" w:cs="Times New Roman"/>
          <w:b/>
          <w:sz w:val="24"/>
          <w:szCs w:val="24"/>
        </w:rPr>
        <w:t>Summary of Key Findings:</w:t>
      </w:r>
    </w:p>
    <w:p w:rsidR="004B7B94" w:rsidRDefault="003F73E9" w:rsidP="004B7B94">
      <w:pPr>
        <w:pStyle w:val="ListParagraph"/>
        <w:numPr>
          <w:ilvl w:val="0"/>
          <w:numId w:val="26"/>
        </w:numPr>
        <w:spacing w:line="360" w:lineRule="auto"/>
        <w:jc w:val="both"/>
        <w:rPr>
          <w:rFonts w:ascii="Times New Roman" w:eastAsia="Calibri" w:hAnsi="Times New Roman" w:cs="Times New Roman"/>
          <w:sz w:val="24"/>
          <w:szCs w:val="24"/>
        </w:rPr>
      </w:pPr>
      <w:r w:rsidRPr="004B7B94">
        <w:rPr>
          <w:rFonts w:ascii="Times New Roman" w:eastAsia="Calibri" w:hAnsi="Times New Roman" w:cs="Times New Roman"/>
          <w:sz w:val="24"/>
          <w:szCs w:val="24"/>
        </w:rPr>
        <w:t xml:space="preserve">A significant majority of respondents (82%) are aware of climate change, indicating a high level of public awareness. This aligns with the </w:t>
      </w:r>
      <w:r w:rsidRPr="004B7B94">
        <w:rPr>
          <w:rFonts w:ascii="Times New Roman" w:eastAsia="Calibri" w:hAnsi="Times New Roman" w:cs="Times New Roman"/>
          <w:b/>
          <w:bCs/>
          <w:sz w:val="24"/>
          <w:szCs w:val="24"/>
        </w:rPr>
        <w:t>Agenda Setting Theory</w:t>
      </w:r>
      <w:r w:rsidRPr="004B7B94">
        <w:rPr>
          <w:rFonts w:ascii="Times New Roman" w:eastAsia="Calibri" w:hAnsi="Times New Roman" w:cs="Times New Roman"/>
          <w:sz w:val="24"/>
          <w:szCs w:val="24"/>
        </w:rPr>
        <w:t>, which suggests that media has succeeded in prioritizing climate change as a key issue in the public's consciousness.</w:t>
      </w:r>
    </w:p>
    <w:p w:rsidR="004B7B94" w:rsidRDefault="003F73E9" w:rsidP="004B7B94">
      <w:pPr>
        <w:pStyle w:val="ListParagraph"/>
        <w:numPr>
          <w:ilvl w:val="0"/>
          <w:numId w:val="26"/>
        </w:numPr>
        <w:spacing w:line="360" w:lineRule="auto"/>
        <w:jc w:val="both"/>
        <w:rPr>
          <w:rFonts w:ascii="Times New Roman" w:eastAsia="Calibri" w:hAnsi="Times New Roman" w:cs="Times New Roman"/>
          <w:sz w:val="24"/>
          <w:szCs w:val="24"/>
        </w:rPr>
      </w:pPr>
      <w:r w:rsidRPr="004B7B94">
        <w:rPr>
          <w:rFonts w:ascii="Times New Roman" w:eastAsia="Calibri" w:hAnsi="Times New Roman" w:cs="Times New Roman"/>
          <w:sz w:val="24"/>
          <w:szCs w:val="24"/>
        </w:rPr>
        <w:t>Social media emerged as the primary source of climate change information, with 43% of respondents learning about climate change through this platform. This highlights the influence of multimedia journalism, particularly online media, in shaping public awareness of environmental issues.</w:t>
      </w:r>
    </w:p>
    <w:p w:rsidR="004B7B94" w:rsidRDefault="003F73E9" w:rsidP="004B7B94">
      <w:pPr>
        <w:pStyle w:val="ListParagraph"/>
        <w:numPr>
          <w:ilvl w:val="0"/>
          <w:numId w:val="26"/>
        </w:numPr>
        <w:spacing w:line="360" w:lineRule="auto"/>
        <w:jc w:val="both"/>
        <w:rPr>
          <w:rFonts w:ascii="Times New Roman" w:eastAsia="Calibri" w:hAnsi="Times New Roman" w:cs="Times New Roman"/>
          <w:sz w:val="24"/>
          <w:szCs w:val="24"/>
        </w:rPr>
      </w:pPr>
      <w:r w:rsidRPr="004B7B94">
        <w:rPr>
          <w:rFonts w:ascii="Times New Roman" w:eastAsia="Calibri" w:hAnsi="Times New Roman" w:cs="Times New Roman"/>
          <w:sz w:val="24"/>
          <w:szCs w:val="24"/>
        </w:rPr>
        <w:lastRenderedPageBreak/>
        <w:t>Over half of the respondents (53%) identified high data costs as a major barrier to accessing climate change information. This challenge is compounded by the fact that some respondents also struggle with a lack of reliable content and language barriers, further hindering the effective dissemination of information.</w:t>
      </w:r>
    </w:p>
    <w:p w:rsidR="004B7B94" w:rsidRDefault="003F73E9" w:rsidP="004B7B94">
      <w:pPr>
        <w:pStyle w:val="ListParagraph"/>
        <w:numPr>
          <w:ilvl w:val="0"/>
          <w:numId w:val="26"/>
        </w:numPr>
        <w:spacing w:line="360" w:lineRule="auto"/>
        <w:jc w:val="both"/>
        <w:rPr>
          <w:rFonts w:ascii="Times New Roman" w:eastAsia="Calibri" w:hAnsi="Times New Roman" w:cs="Times New Roman"/>
          <w:sz w:val="24"/>
          <w:szCs w:val="24"/>
        </w:rPr>
      </w:pPr>
      <w:r w:rsidRPr="004B7B94">
        <w:rPr>
          <w:rFonts w:ascii="Times New Roman" w:eastAsia="Calibri" w:hAnsi="Times New Roman" w:cs="Times New Roman"/>
          <w:sz w:val="24"/>
          <w:szCs w:val="24"/>
        </w:rPr>
        <w:t>A large proportion of respondents (57%) disagreed with the statement that multimedia journalism simplifies complex climate change concepts for better understanding. This suggests that the framing of climate change in media often lacks clarity and accessibility, making it difficult for the public to fully comprehend and engage with the issue.</w:t>
      </w:r>
    </w:p>
    <w:p w:rsidR="002C0CF5" w:rsidRDefault="003F73E9" w:rsidP="002C0CF5">
      <w:pPr>
        <w:pStyle w:val="ListParagraph"/>
        <w:numPr>
          <w:ilvl w:val="0"/>
          <w:numId w:val="26"/>
        </w:numPr>
        <w:spacing w:line="360" w:lineRule="auto"/>
        <w:jc w:val="both"/>
        <w:rPr>
          <w:rFonts w:ascii="Times New Roman" w:eastAsia="Calibri" w:hAnsi="Times New Roman" w:cs="Times New Roman"/>
          <w:sz w:val="24"/>
          <w:szCs w:val="24"/>
        </w:rPr>
      </w:pPr>
      <w:r w:rsidRPr="004B7B94">
        <w:rPr>
          <w:rFonts w:ascii="Times New Roman" w:eastAsia="Calibri" w:hAnsi="Times New Roman" w:cs="Times New Roman"/>
          <w:sz w:val="24"/>
          <w:szCs w:val="24"/>
        </w:rPr>
        <w:t>Multimedia journalism was perceived to be effective in highlighting the consequences of ignoring climate change, with 80% of respondents agreeing that the media emphasizes the negative impacts of climate change. This suggests that when framed properly, the media can have a strong influence on shaping public understanding of the urgency of addressing climate change.</w:t>
      </w:r>
    </w:p>
    <w:p w:rsidR="003F73E9" w:rsidRDefault="003F73E9" w:rsidP="002C0CF5">
      <w:pPr>
        <w:pStyle w:val="ListParagraph"/>
        <w:numPr>
          <w:ilvl w:val="0"/>
          <w:numId w:val="26"/>
        </w:numPr>
        <w:spacing w:line="360" w:lineRule="auto"/>
        <w:jc w:val="both"/>
        <w:rPr>
          <w:rFonts w:ascii="Times New Roman" w:eastAsia="Calibri" w:hAnsi="Times New Roman" w:cs="Times New Roman"/>
          <w:sz w:val="24"/>
          <w:szCs w:val="24"/>
        </w:rPr>
      </w:pPr>
      <w:r w:rsidRPr="002C0CF5">
        <w:rPr>
          <w:rFonts w:ascii="Times New Roman" w:eastAsia="Calibri" w:hAnsi="Times New Roman" w:cs="Times New Roman"/>
          <w:sz w:val="24"/>
          <w:szCs w:val="24"/>
        </w:rPr>
        <w:t>The findings from the survey suggest that while media has successfully set the agenda for climate change awareness, the effectiveness of its framing in simplifying the issue and motivating action remains a concern. The complexity of climate change content and its framing need to be rethought to better engage the public and prompt action.</w:t>
      </w:r>
    </w:p>
    <w:p w:rsidR="00F52AAC" w:rsidRDefault="00F52AAC" w:rsidP="0087514C">
      <w:pPr>
        <w:pStyle w:val="Heading1"/>
        <w:rPr>
          <w:rFonts w:eastAsia="Calibri"/>
        </w:rPr>
      </w:pPr>
      <w:bookmarkStart w:id="81" w:name="_Toc200961418"/>
      <w:r>
        <w:rPr>
          <w:rFonts w:eastAsia="Calibri"/>
        </w:rPr>
        <w:t>5.2</w:t>
      </w:r>
      <w:r>
        <w:rPr>
          <w:rFonts w:eastAsia="Calibri"/>
        </w:rPr>
        <w:tab/>
        <w:t>CONCLUSION</w:t>
      </w:r>
      <w:bookmarkEnd w:id="81"/>
    </w:p>
    <w:p w:rsidR="004B24E3" w:rsidRDefault="00182E61" w:rsidP="004B24E3">
      <w:pPr>
        <w:spacing w:line="360" w:lineRule="auto"/>
        <w:ind w:firstLine="720"/>
        <w:jc w:val="both"/>
        <w:rPr>
          <w:rFonts w:ascii="Times New Roman" w:eastAsia="Calibri" w:hAnsi="Times New Roman" w:cs="Times New Roman"/>
          <w:sz w:val="24"/>
          <w:szCs w:val="24"/>
        </w:rPr>
      </w:pPr>
      <w:r w:rsidRPr="00182E61">
        <w:rPr>
          <w:rFonts w:ascii="Times New Roman" w:eastAsia="Calibri" w:hAnsi="Times New Roman" w:cs="Times New Roman"/>
          <w:sz w:val="24"/>
          <w:szCs w:val="24"/>
        </w:rPr>
        <w:t>The study assessed the influence of multimedia journalism in raising awareness and shaping public perceptions about climate change in Kwara State, using data collected from 200 respondents. Drawing on Agenda Setting and Framing theories, the study examined the extent to which multimedia platforms prioritize climate issues and frame them in ways that influence knowledge, attitudes, and behaviors.</w:t>
      </w:r>
    </w:p>
    <w:p w:rsidR="004B24E3" w:rsidRDefault="00182E61" w:rsidP="004B24E3">
      <w:pPr>
        <w:spacing w:line="360" w:lineRule="auto"/>
        <w:ind w:firstLine="720"/>
        <w:jc w:val="both"/>
        <w:rPr>
          <w:rFonts w:ascii="Times New Roman" w:eastAsia="Calibri" w:hAnsi="Times New Roman" w:cs="Times New Roman"/>
          <w:sz w:val="24"/>
          <w:szCs w:val="24"/>
        </w:rPr>
      </w:pPr>
      <w:r w:rsidRPr="00182E61">
        <w:rPr>
          <w:rFonts w:ascii="Times New Roman" w:eastAsia="Calibri" w:hAnsi="Times New Roman" w:cs="Times New Roman"/>
          <w:sz w:val="24"/>
          <w:szCs w:val="24"/>
        </w:rPr>
        <w:t xml:space="preserve">From the analysis, it is evident that public awareness of climate change in Kwara State is relatively high, with 82% of respondents confirming awareness. This reflects the </w:t>
      </w:r>
      <w:r w:rsidRPr="00182E61">
        <w:rPr>
          <w:rFonts w:ascii="Times New Roman" w:eastAsia="Calibri" w:hAnsi="Times New Roman" w:cs="Times New Roman"/>
          <w:sz w:val="24"/>
          <w:szCs w:val="24"/>
        </w:rPr>
        <w:lastRenderedPageBreak/>
        <w:t>successful agenda-setting function of the media in placing climate change on the public discourse. Furthermore, social media emerged as the dominant platform through which most respondents first learned about climate change (43%), underscoring the growing reliance on digital media for environmental information.</w:t>
      </w:r>
    </w:p>
    <w:p w:rsidR="004B24E3" w:rsidRDefault="00182E61" w:rsidP="004B24E3">
      <w:pPr>
        <w:spacing w:line="360" w:lineRule="auto"/>
        <w:ind w:firstLine="720"/>
        <w:jc w:val="both"/>
        <w:rPr>
          <w:rFonts w:ascii="Times New Roman" w:eastAsia="Calibri" w:hAnsi="Times New Roman" w:cs="Times New Roman"/>
          <w:sz w:val="24"/>
          <w:szCs w:val="24"/>
        </w:rPr>
      </w:pPr>
      <w:r w:rsidRPr="00182E61">
        <w:rPr>
          <w:rFonts w:ascii="Times New Roman" w:eastAsia="Calibri" w:hAnsi="Times New Roman" w:cs="Times New Roman"/>
          <w:sz w:val="24"/>
          <w:szCs w:val="24"/>
        </w:rPr>
        <w:t xml:space="preserve">However, despite this high level of awareness, the framing of climate change content across multimedia platforms appears to be inadequate in motivating positive action. A significant proportion of respondents expressed disagreement with statements suggesting that multimedia journalism simplifies complex climate concepts or motivates them to act. For instance, 57% disagreed that multimedia helps simplify climate information, and 55% disagreed that it motivates climate action. This highlights a gap in </w:t>
      </w:r>
      <w:r w:rsidR="004B24E3">
        <w:rPr>
          <w:rFonts w:ascii="Times New Roman" w:eastAsia="Calibri" w:hAnsi="Times New Roman" w:cs="Times New Roman"/>
          <w:sz w:val="24"/>
          <w:szCs w:val="24"/>
        </w:rPr>
        <w:t xml:space="preserve">how climate issues are framed </w:t>
      </w:r>
      <w:r w:rsidRPr="00182E61">
        <w:rPr>
          <w:rFonts w:ascii="Times New Roman" w:eastAsia="Calibri" w:hAnsi="Times New Roman" w:cs="Times New Roman"/>
          <w:sz w:val="24"/>
          <w:szCs w:val="24"/>
        </w:rPr>
        <w:t>suggesting that while the media has successfully set the agenda, the framing strategies lack clarity, engagement, and persuasion.</w:t>
      </w:r>
    </w:p>
    <w:p w:rsidR="004B24E3" w:rsidRDefault="00182E61" w:rsidP="004B24E3">
      <w:pPr>
        <w:spacing w:line="360" w:lineRule="auto"/>
        <w:ind w:firstLine="720"/>
        <w:jc w:val="both"/>
        <w:rPr>
          <w:rFonts w:ascii="Times New Roman" w:eastAsia="Calibri" w:hAnsi="Times New Roman" w:cs="Times New Roman"/>
          <w:sz w:val="24"/>
          <w:szCs w:val="24"/>
        </w:rPr>
      </w:pPr>
      <w:r w:rsidRPr="00182E61">
        <w:rPr>
          <w:rFonts w:ascii="Times New Roman" w:eastAsia="Calibri" w:hAnsi="Times New Roman" w:cs="Times New Roman"/>
          <w:sz w:val="24"/>
          <w:szCs w:val="24"/>
        </w:rPr>
        <w:t>Additionally, respondents identified several barriers to accessing climate change content, including the high cost of internet data (53%), lack of interest (21%), and language barriers (16%). These challenges hinder the effectiveness of multimedia journalism in educating and engaging the public on climate issues.</w:t>
      </w:r>
      <w:r w:rsidR="004B24E3">
        <w:rPr>
          <w:rFonts w:ascii="Times New Roman" w:eastAsia="Calibri" w:hAnsi="Times New Roman" w:cs="Times New Roman"/>
          <w:sz w:val="24"/>
          <w:szCs w:val="24"/>
        </w:rPr>
        <w:t xml:space="preserve"> </w:t>
      </w:r>
      <w:r w:rsidRPr="00182E61">
        <w:rPr>
          <w:rFonts w:ascii="Times New Roman" w:eastAsia="Calibri" w:hAnsi="Times New Roman" w:cs="Times New Roman"/>
          <w:sz w:val="24"/>
          <w:szCs w:val="24"/>
        </w:rPr>
        <w:t>Nevertheless, there were positive perceptions regarding the role of media in emphasizing the consequences of climate change (with 80% agreement) and advocating for eco-friendly practices (74%). These findings suggest that when properly framed, multimedia journalism can influence public understanding and encourage environmentally conscious attitudes.</w:t>
      </w:r>
    </w:p>
    <w:p w:rsidR="00182E61" w:rsidRDefault="00182E61" w:rsidP="004B24E3">
      <w:pPr>
        <w:spacing w:line="360" w:lineRule="auto"/>
        <w:ind w:firstLine="720"/>
        <w:jc w:val="both"/>
        <w:rPr>
          <w:rFonts w:ascii="Times New Roman" w:eastAsia="Calibri" w:hAnsi="Times New Roman" w:cs="Times New Roman"/>
          <w:sz w:val="24"/>
          <w:szCs w:val="24"/>
        </w:rPr>
      </w:pPr>
      <w:r w:rsidRPr="00182E61">
        <w:rPr>
          <w:rFonts w:ascii="Times New Roman" w:eastAsia="Calibri" w:hAnsi="Times New Roman" w:cs="Times New Roman"/>
          <w:sz w:val="24"/>
          <w:szCs w:val="24"/>
        </w:rPr>
        <w:t>In conclusion, while multimedia journalism plays an essential role in raising climate change awareness in Kwara State, its overall effectiveness is limited by content accessibility, engagement style, and audience comprehension. To enhance its impact, media organizations must adopt more relatable and action-oriented framing strategies, address technological and economic barriers, and tailor messages that resonate with diverse audiences.</w:t>
      </w:r>
    </w:p>
    <w:p w:rsidR="009F795F" w:rsidRDefault="009F795F" w:rsidP="00710E7A">
      <w:pPr>
        <w:pStyle w:val="Heading1"/>
        <w:rPr>
          <w:rFonts w:eastAsia="Calibri"/>
        </w:rPr>
      </w:pPr>
      <w:bookmarkStart w:id="82" w:name="_Toc200961419"/>
      <w:r>
        <w:rPr>
          <w:rFonts w:eastAsia="Calibri"/>
        </w:rPr>
        <w:lastRenderedPageBreak/>
        <w:t>5.3</w:t>
      </w:r>
      <w:r>
        <w:rPr>
          <w:rFonts w:eastAsia="Calibri"/>
        </w:rPr>
        <w:tab/>
        <w:t>RECOMMENDATIONS</w:t>
      </w:r>
      <w:bookmarkEnd w:id="82"/>
    </w:p>
    <w:p w:rsidR="00710E7A" w:rsidRDefault="00710E7A" w:rsidP="004E2983">
      <w:pPr>
        <w:spacing w:line="360" w:lineRule="auto"/>
        <w:jc w:val="both"/>
        <w:rPr>
          <w:rFonts w:ascii="Times New Roman" w:eastAsia="Calibri" w:hAnsi="Times New Roman" w:cs="Times New Roman"/>
          <w:sz w:val="24"/>
          <w:szCs w:val="24"/>
        </w:rPr>
      </w:pPr>
      <w:r w:rsidRPr="00710E7A">
        <w:rPr>
          <w:rFonts w:ascii="Times New Roman" w:eastAsia="Calibri" w:hAnsi="Times New Roman" w:cs="Times New Roman"/>
          <w:sz w:val="24"/>
          <w:szCs w:val="24"/>
        </w:rPr>
        <w:t>Based on the findings of this study on the role of multimedia journalism in raising public awareness of climate change in Kwara State, Nigeria, the following recommendations are proposed:</w:t>
      </w:r>
    </w:p>
    <w:p w:rsidR="004E2983" w:rsidRDefault="00710E7A" w:rsidP="00710E7A">
      <w:pPr>
        <w:pStyle w:val="ListParagraph"/>
        <w:numPr>
          <w:ilvl w:val="0"/>
          <w:numId w:val="27"/>
        </w:numPr>
        <w:spacing w:line="360" w:lineRule="auto"/>
        <w:jc w:val="both"/>
        <w:rPr>
          <w:rFonts w:ascii="Times New Roman" w:eastAsia="Calibri" w:hAnsi="Times New Roman" w:cs="Times New Roman"/>
          <w:sz w:val="24"/>
          <w:szCs w:val="24"/>
        </w:rPr>
      </w:pPr>
      <w:r w:rsidRPr="004E2983">
        <w:rPr>
          <w:rFonts w:ascii="Times New Roman" w:eastAsia="Calibri" w:hAnsi="Times New Roman" w:cs="Times New Roman"/>
          <w:sz w:val="24"/>
          <w:szCs w:val="24"/>
        </w:rPr>
        <w:t>Media houses should adopt audience-friendly language and relatable narratives that demystify scientific terms, making the subject accessible to all education levels.</w:t>
      </w:r>
    </w:p>
    <w:p w:rsidR="004E2983" w:rsidRDefault="00710E7A" w:rsidP="00710E7A">
      <w:pPr>
        <w:pStyle w:val="ListParagraph"/>
        <w:numPr>
          <w:ilvl w:val="0"/>
          <w:numId w:val="27"/>
        </w:numPr>
        <w:spacing w:line="360" w:lineRule="auto"/>
        <w:jc w:val="both"/>
        <w:rPr>
          <w:rFonts w:ascii="Times New Roman" w:eastAsia="Calibri" w:hAnsi="Times New Roman" w:cs="Times New Roman"/>
          <w:sz w:val="24"/>
          <w:szCs w:val="24"/>
        </w:rPr>
      </w:pPr>
      <w:r w:rsidRPr="004E2983">
        <w:rPr>
          <w:rFonts w:ascii="Times New Roman" w:eastAsia="Calibri" w:hAnsi="Times New Roman" w:cs="Times New Roman"/>
          <w:sz w:val="24"/>
          <w:szCs w:val="24"/>
        </w:rPr>
        <w:t>Media organizations should prioritize the use of low-data channels such as community radio and explore partnerships that offer subsidized access to digital environmental content.</w:t>
      </w:r>
    </w:p>
    <w:p w:rsidR="004E2983" w:rsidRDefault="00710E7A" w:rsidP="00710E7A">
      <w:pPr>
        <w:pStyle w:val="ListParagraph"/>
        <w:numPr>
          <w:ilvl w:val="0"/>
          <w:numId w:val="27"/>
        </w:numPr>
        <w:spacing w:line="360" w:lineRule="auto"/>
        <w:jc w:val="both"/>
        <w:rPr>
          <w:rFonts w:ascii="Times New Roman" w:eastAsia="Calibri" w:hAnsi="Times New Roman" w:cs="Times New Roman"/>
          <w:sz w:val="24"/>
          <w:szCs w:val="24"/>
        </w:rPr>
      </w:pPr>
      <w:r w:rsidRPr="004E2983">
        <w:rPr>
          <w:rFonts w:ascii="Times New Roman" w:eastAsia="Calibri" w:hAnsi="Times New Roman" w:cs="Times New Roman"/>
          <w:sz w:val="24"/>
          <w:szCs w:val="24"/>
        </w:rPr>
        <w:t>Training programs will empower media practitioners to understand climate science, use accurate data, and creatively convey it in ways that stimulate interest and understanding among the public.</w:t>
      </w:r>
    </w:p>
    <w:p w:rsidR="004E2983" w:rsidRDefault="00710E7A" w:rsidP="00710E7A">
      <w:pPr>
        <w:pStyle w:val="ListParagraph"/>
        <w:numPr>
          <w:ilvl w:val="0"/>
          <w:numId w:val="27"/>
        </w:numPr>
        <w:spacing w:line="360" w:lineRule="auto"/>
        <w:jc w:val="both"/>
        <w:rPr>
          <w:rFonts w:ascii="Times New Roman" w:eastAsia="Calibri" w:hAnsi="Times New Roman" w:cs="Times New Roman"/>
          <w:sz w:val="24"/>
          <w:szCs w:val="24"/>
        </w:rPr>
      </w:pPr>
      <w:r w:rsidRPr="004E2983">
        <w:rPr>
          <w:rFonts w:ascii="Times New Roman" w:eastAsia="Calibri" w:hAnsi="Times New Roman" w:cs="Times New Roman"/>
          <w:sz w:val="24"/>
          <w:szCs w:val="24"/>
        </w:rPr>
        <w:t>By integrating call-in segments, social media interaction, and community voices, multimedia platforms can deepen public involvement and collective action on climate issues.</w:t>
      </w:r>
    </w:p>
    <w:p w:rsidR="00167192" w:rsidRDefault="00710E7A" w:rsidP="00710E7A">
      <w:pPr>
        <w:pStyle w:val="ListParagraph"/>
        <w:numPr>
          <w:ilvl w:val="0"/>
          <w:numId w:val="27"/>
        </w:numPr>
        <w:spacing w:line="360" w:lineRule="auto"/>
        <w:jc w:val="both"/>
        <w:rPr>
          <w:rFonts w:ascii="Times New Roman" w:eastAsia="Calibri" w:hAnsi="Times New Roman" w:cs="Times New Roman"/>
          <w:sz w:val="24"/>
          <w:szCs w:val="24"/>
        </w:rPr>
      </w:pPr>
      <w:r w:rsidRPr="004E2983">
        <w:rPr>
          <w:rFonts w:ascii="Times New Roman" w:eastAsia="Calibri" w:hAnsi="Times New Roman" w:cs="Times New Roman"/>
          <w:bCs/>
          <w:sz w:val="24"/>
          <w:szCs w:val="24"/>
        </w:rPr>
        <w:t xml:space="preserve">Local languages and culturally relevant content </w:t>
      </w:r>
      <w:r w:rsidR="00417801">
        <w:rPr>
          <w:rFonts w:ascii="Times New Roman" w:eastAsia="Calibri" w:hAnsi="Times New Roman" w:cs="Times New Roman"/>
          <w:bCs/>
          <w:sz w:val="24"/>
          <w:szCs w:val="24"/>
        </w:rPr>
        <w:t>should</w:t>
      </w:r>
      <w:r w:rsidRPr="004E2983">
        <w:rPr>
          <w:rFonts w:ascii="Times New Roman" w:eastAsia="Calibri" w:hAnsi="Times New Roman" w:cs="Times New Roman"/>
          <w:bCs/>
          <w:sz w:val="24"/>
          <w:szCs w:val="24"/>
        </w:rPr>
        <w:t xml:space="preserve"> be incorporated into climate change journalism.</w:t>
      </w:r>
      <w:r w:rsidRPr="004E2983">
        <w:rPr>
          <w:rFonts w:ascii="Times New Roman" w:eastAsia="Calibri" w:hAnsi="Times New Roman" w:cs="Times New Roman"/>
          <w:sz w:val="24"/>
          <w:szCs w:val="24"/>
        </w:rPr>
        <w:t xml:space="preserve"> Doing so will bridge communication gaps, especially in rural areas, and ensure inclusiveness in environmental awareness campaigns.</w:t>
      </w:r>
    </w:p>
    <w:p w:rsidR="00710E7A" w:rsidRPr="00167192" w:rsidRDefault="00710E7A" w:rsidP="00710E7A">
      <w:pPr>
        <w:pStyle w:val="ListParagraph"/>
        <w:numPr>
          <w:ilvl w:val="0"/>
          <w:numId w:val="27"/>
        </w:numPr>
        <w:spacing w:line="360" w:lineRule="auto"/>
        <w:jc w:val="both"/>
        <w:rPr>
          <w:rFonts w:ascii="Times New Roman" w:eastAsia="Calibri" w:hAnsi="Times New Roman" w:cs="Times New Roman"/>
          <w:sz w:val="24"/>
          <w:szCs w:val="24"/>
        </w:rPr>
      </w:pPr>
      <w:r w:rsidRPr="00167192">
        <w:rPr>
          <w:rFonts w:ascii="Times New Roman" w:eastAsia="Calibri" w:hAnsi="Times New Roman" w:cs="Times New Roman"/>
          <w:sz w:val="24"/>
          <w:szCs w:val="24"/>
        </w:rPr>
        <w:t xml:space="preserve"> </w:t>
      </w:r>
      <w:r w:rsidRPr="00167192">
        <w:rPr>
          <w:rFonts w:ascii="Times New Roman" w:eastAsia="Calibri" w:hAnsi="Times New Roman" w:cs="Times New Roman"/>
          <w:bCs/>
          <w:sz w:val="24"/>
          <w:szCs w:val="24"/>
        </w:rPr>
        <w:t>Media outlets should embrace their agenda-setting role by giving sustained prom</w:t>
      </w:r>
      <w:r w:rsidR="00167192" w:rsidRPr="00167192">
        <w:rPr>
          <w:rFonts w:ascii="Times New Roman" w:eastAsia="Calibri" w:hAnsi="Times New Roman" w:cs="Times New Roman"/>
          <w:bCs/>
          <w:sz w:val="24"/>
          <w:szCs w:val="24"/>
        </w:rPr>
        <w:t>inence to climate change issues</w:t>
      </w:r>
      <w:r w:rsidR="00167192">
        <w:rPr>
          <w:rFonts w:ascii="Times New Roman" w:eastAsia="Calibri" w:hAnsi="Times New Roman" w:cs="Times New Roman"/>
          <w:bCs/>
          <w:sz w:val="24"/>
          <w:szCs w:val="24"/>
        </w:rPr>
        <w:t>.</w:t>
      </w:r>
      <w:r w:rsidRPr="00167192">
        <w:rPr>
          <w:rFonts w:ascii="Times New Roman" w:eastAsia="Calibri" w:hAnsi="Times New Roman" w:cs="Times New Roman"/>
          <w:sz w:val="24"/>
          <w:szCs w:val="24"/>
        </w:rPr>
        <w:t xml:space="preserve"> Regular programming and targeted campaigns will maintain public attention and foster a culture of environmental responsibility across Kwara State.</w:t>
      </w:r>
    </w:p>
    <w:p w:rsidR="00167192" w:rsidRDefault="0016719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167192" w:rsidRDefault="00167192" w:rsidP="001F0CD8">
      <w:pPr>
        <w:pStyle w:val="Heading1"/>
        <w:jc w:val="center"/>
      </w:pPr>
      <w:bookmarkStart w:id="83" w:name="_Toc200961420"/>
      <w:r>
        <w:lastRenderedPageBreak/>
        <w:t>REFERENCES</w:t>
      </w:r>
      <w:bookmarkEnd w:id="83"/>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Adeniyi, K. (2014). </w:t>
      </w:r>
      <w:r w:rsidRPr="00E71B19">
        <w:rPr>
          <w:rFonts w:ascii="Times New Roman" w:eastAsia="Times New Roman" w:hAnsi="Times New Roman" w:cs="Times New Roman"/>
          <w:i/>
          <w:iCs/>
          <w:sz w:val="24"/>
          <w:szCs w:val="24"/>
        </w:rPr>
        <w:t>The media and environmental sustainability in Nigeria</w:t>
      </w:r>
      <w:r w:rsidRPr="00E71B19">
        <w:rPr>
          <w:rFonts w:ascii="Times New Roman" w:eastAsia="Times New Roman" w:hAnsi="Times New Roman" w:cs="Times New Roman"/>
          <w:sz w:val="24"/>
          <w:szCs w:val="24"/>
        </w:rPr>
        <w:t>. Lagos: Green World Press.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Ajiboye, S. (2019). </w:t>
      </w:r>
      <w:r w:rsidRPr="00E71B19">
        <w:rPr>
          <w:rFonts w:ascii="Times New Roman" w:eastAsia="Times New Roman" w:hAnsi="Times New Roman" w:cs="Times New Roman"/>
          <w:i/>
          <w:iCs/>
          <w:sz w:val="24"/>
          <w:szCs w:val="24"/>
        </w:rPr>
        <w:t>Climate change awareness and the role of media in Nigeria</w:t>
      </w:r>
      <w:r w:rsidRPr="00E71B19">
        <w:rPr>
          <w:rFonts w:ascii="Times New Roman" w:eastAsia="Times New Roman" w:hAnsi="Times New Roman" w:cs="Times New Roman"/>
          <w:sz w:val="24"/>
          <w:szCs w:val="24"/>
        </w:rPr>
        <w:t>. Ilorin: Harmony Publishers.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Akinfeleye, R. (2009). </w:t>
      </w:r>
      <w:r w:rsidRPr="00E71B19">
        <w:rPr>
          <w:rFonts w:ascii="Times New Roman" w:eastAsia="Times New Roman" w:hAnsi="Times New Roman" w:cs="Times New Roman"/>
          <w:i/>
          <w:iCs/>
          <w:sz w:val="24"/>
          <w:szCs w:val="24"/>
        </w:rPr>
        <w:t>Issues in Nigerian media history: 1900–2000 &amp; beyond</w:t>
      </w:r>
      <w:r w:rsidRPr="00E71B19">
        <w:rPr>
          <w:rFonts w:ascii="Times New Roman" w:eastAsia="Times New Roman" w:hAnsi="Times New Roman" w:cs="Times New Roman"/>
          <w:sz w:val="24"/>
          <w:szCs w:val="24"/>
        </w:rPr>
        <w:t>. Lagos: Malthouse Press.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Akinfeleye, R. (2019). </w:t>
      </w:r>
      <w:r w:rsidRPr="00E71B19">
        <w:rPr>
          <w:rFonts w:ascii="Times New Roman" w:eastAsia="Times New Roman" w:hAnsi="Times New Roman" w:cs="Times New Roman"/>
          <w:i/>
          <w:iCs/>
          <w:sz w:val="24"/>
          <w:szCs w:val="24"/>
        </w:rPr>
        <w:t>Contemporary issues in mass media for development and national security</w:t>
      </w:r>
      <w:r w:rsidRPr="00E71B19">
        <w:rPr>
          <w:rFonts w:ascii="Times New Roman" w:eastAsia="Times New Roman" w:hAnsi="Times New Roman" w:cs="Times New Roman"/>
          <w:sz w:val="24"/>
          <w:szCs w:val="24"/>
        </w:rPr>
        <w:t>. Lagos: University of Lagos Press.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Akinyele, R. T. (2020). </w:t>
      </w:r>
      <w:r w:rsidRPr="00E71B19">
        <w:rPr>
          <w:rFonts w:ascii="Times New Roman" w:eastAsia="Times New Roman" w:hAnsi="Times New Roman" w:cs="Times New Roman"/>
          <w:i/>
          <w:iCs/>
          <w:sz w:val="24"/>
          <w:szCs w:val="24"/>
        </w:rPr>
        <w:t>Climate change and its impact on agricultural productivity in Nigeria</w:t>
      </w:r>
      <w:r w:rsidRPr="00E71B19">
        <w:rPr>
          <w:rFonts w:ascii="Times New Roman" w:eastAsia="Times New Roman" w:hAnsi="Times New Roman" w:cs="Times New Roman"/>
          <w:sz w:val="24"/>
          <w:szCs w:val="24"/>
        </w:rPr>
        <w:t>. Ibadan: AgroEnvironmental Research Series.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Awoniyi, M. (2020). </w:t>
      </w:r>
      <w:r w:rsidRPr="00E71B19">
        <w:rPr>
          <w:rFonts w:ascii="Times New Roman" w:eastAsia="Times New Roman" w:hAnsi="Times New Roman" w:cs="Times New Roman"/>
          <w:i/>
          <w:iCs/>
          <w:sz w:val="24"/>
          <w:szCs w:val="24"/>
        </w:rPr>
        <w:t>Digital journalism and environmental communication in Nigeria</w:t>
      </w:r>
      <w:r w:rsidRPr="00E71B19">
        <w:rPr>
          <w:rFonts w:ascii="Times New Roman" w:eastAsia="Times New Roman" w:hAnsi="Times New Roman" w:cs="Times New Roman"/>
          <w:sz w:val="24"/>
          <w:szCs w:val="24"/>
        </w:rPr>
        <w:t>. African Journal of Media and Communication, 5(2), 42–55.</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Bendell, J., &amp; Doyle, I. (2017). </w:t>
      </w:r>
      <w:r w:rsidRPr="00E71B19">
        <w:rPr>
          <w:rFonts w:ascii="Times New Roman" w:eastAsia="Times New Roman" w:hAnsi="Times New Roman" w:cs="Times New Roman"/>
          <w:i/>
          <w:iCs/>
          <w:sz w:val="24"/>
          <w:szCs w:val="24"/>
        </w:rPr>
        <w:t>Healing capitalism: Five years in the life of business, finance and corporate responsibility</w:t>
      </w:r>
      <w:r w:rsidRPr="00E71B19">
        <w:rPr>
          <w:rFonts w:ascii="Times New Roman" w:eastAsia="Times New Roman" w:hAnsi="Times New Roman" w:cs="Times New Roman"/>
          <w:sz w:val="24"/>
          <w:szCs w:val="24"/>
        </w:rPr>
        <w:t>. Greenleaf Publishing.</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Bloem, M. W., Semba, R. D., &amp; Kraemer, K. (2010). Castel Gandolfo workshop: An introduction. </w:t>
      </w:r>
      <w:r w:rsidRPr="00E71B19">
        <w:rPr>
          <w:rFonts w:ascii="Times New Roman" w:eastAsia="Times New Roman" w:hAnsi="Times New Roman" w:cs="Times New Roman"/>
          <w:i/>
          <w:iCs/>
          <w:sz w:val="24"/>
          <w:szCs w:val="24"/>
        </w:rPr>
        <w:t>Food and Nutrition Bulletin, 31</w:t>
      </w:r>
      <w:r w:rsidRPr="00E71B19">
        <w:rPr>
          <w:rFonts w:ascii="Times New Roman" w:eastAsia="Times New Roman" w:hAnsi="Times New Roman" w:cs="Times New Roman"/>
          <w:sz w:val="24"/>
          <w:szCs w:val="24"/>
        </w:rPr>
        <w:t>(1), 3–6.</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Bowen, K., Mattia, G., &amp; Stren, R. (2010). Climate change and urban health: Current and future challenges. </w:t>
      </w:r>
      <w:r w:rsidRPr="00E71B19">
        <w:rPr>
          <w:rFonts w:ascii="Times New Roman" w:eastAsia="Times New Roman" w:hAnsi="Times New Roman" w:cs="Times New Roman"/>
          <w:i/>
          <w:iCs/>
          <w:sz w:val="24"/>
          <w:szCs w:val="24"/>
        </w:rPr>
        <w:t>Public Health Reviews, 32</w:t>
      </w:r>
      <w:r w:rsidRPr="00E71B19">
        <w:rPr>
          <w:rFonts w:ascii="Times New Roman" w:eastAsia="Times New Roman" w:hAnsi="Times New Roman" w:cs="Times New Roman"/>
          <w:sz w:val="24"/>
          <w:szCs w:val="24"/>
        </w:rPr>
        <w:t>(1), 69–86.</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Boykoff, M. T. (2008). Lost in translation? United States television news coverage of climate change. </w:t>
      </w:r>
      <w:r w:rsidRPr="00E71B19">
        <w:rPr>
          <w:rFonts w:ascii="Times New Roman" w:eastAsia="Times New Roman" w:hAnsi="Times New Roman" w:cs="Times New Roman"/>
          <w:i/>
          <w:iCs/>
          <w:sz w:val="24"/>
          <w:szCs w:val="24"/>
        </w:rPr>
        <w:t>Climatic Change</w:t>
      </w:r>
      <w:r w:rsidRPr="00E71B19">
        <w:rPr>
          <w:rFonts w:ascii="Times New Roman" w:eastAsia="Times New Roman" w:hAnsi="Times New Roman" w:cs="Times New Roman"/>
          <w:sz w:val="24"/>
          <w:szCs w:val="24"/>
        </w:rPr>
        <w:t>, 86(1-2), 1–11. https://doi.org/10.1007/s10584-007-9299-3</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Boykoff, M. T., &amp; Boykoff, J. M. (2004). Balance as bias: Global warming and the US prestige press. </w:t>
      </w:r>
      <w:r w:rsidRPr="00E71B19">
        <w:rPr>
          <w:rFonts w:ascii="Times New Roman" w:eastAsia="Times New Roman" w:hAnsi="Times New Roman" w:cs="Times New Roman"/>
          <w:i/>
          <w:iCs/>
          <w:sz w:val="24"/>
          <w:szCs w:val="24"/>
        </w:rPr>
        <w:t>Global Environmental Change</w:t>
      </w:r>
      <w:r w:rsidRPr="00E71B19">
        <w:rPr>
          <w:rFonts w:ascii="Times New Roman" w:eastAsia="Times New Roman" w:hAnsi="Times New Roman" w:cs="Times New Roman"/>
          <w:sz w:val="24"/>
          <w:szCs w:val="24"/>
        </w:rPr>
        <w:t>, 14(2), 125–136. https://doi.org/10.1016/j.gloenvcha.2003.10.001</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Briggs, M. (2016). </w:t>
      </w:r>
      <w:r w:rsidRPr="00E71B19">
        <w:rPr>
          <w:rFonts w:ascii="Times New Roman" w:eastAsia="Times New Roman" w:hAnsi="Times New Roman" w:cs="Times New Roman"/>
          <w:i/>
          <w:iCs/>
          <w:sz w:val="24"/>
          <w:szCs w:val="24"/>
        </w:rPr>
        <w:t>Journalism next: A practical guide to digital reporting and publishing</w:t>
      </w:r>
      <w:r w:rsidRPr="00E71B19">
        <w:rPr>
          <w:rFonts w:ascii="Times New Roman" w:eastAsia="Times New Roman" w:hAnsi="Times New Roman" w:cs="Times New Roman"/>
          <w:sz w:val="24"/>
          <w:szCs w:val="24"/>
        </w:rPr>
        <w:t xml:space="preserve"> (3rd ed.). CQ Press.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Crowley, T. J. (2000). Causes of climate change over the past 1000 years. </w:t>
      </w:r>
      <w:r w:rsidRPr="00E71B19">
        <w:rPr>
          <w:rFonts w:ascii="Times New Roman" w:eastAsia="Times New Roman" w:hAnsi="Times New Roman" w:cs="Times New Roman"/>
          <w:i/>
          <w:iCs/>
          <w:sz w:val="24"/>
          <w:szCs w:val="24"/>
        </w:rPr>
        <w:t>Science, 289</w:t>
      </w:r>
      <w:r w:rsidRPr="00E71B19">
        <w:rPr>
          <w:rFonts w:ascii="Times New Roman" w:eastAsia="Times New Roman" w:hAnsi="Times New Roman" w:cs="Times New Roman"/>
          <w:sz w:val="24"/>
          <w:szCs w:val="24"/>
        </w:rPr>
        <w:t>(5477), 270–277. https://doi.org/10.1126/science.289.5477.270</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Denscombe, M. (2013). The good research guide: For small-scale social research projects (5th ed.). Maidenhead: Open University Press.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Deuze, M. (2004). What is multimedia journalism? </w:t>
      </w:r>
      <w:r w:rsidRPr="00E71B19">
        <w:rPr>
          <w:rFonts w:ascii="Times New Roman" w:eastAsia="Times New Roman" w:hAnsi="Times New Roman" w:cs="Times New Roman"/>
          <w:i/>
          <w:iCs/>
          <w:sz w:val="24"/>
          <w:szCs w:val="24"/>
        </w:rPr>
        <w:t>Journalism Studies, 5</w:t>
      </w:r>
      <w:r w:rsidRPr="00E71B19">
        <w:rPr>
          <w:rFonts w:ascii="Times New Roman" w:eastAsia="Times New Roman" w:hAnsi="Times New Roman" w:cs="Times New Roman"/>
          <w:sz w:val="24"/>
          <w:szCs w:val="24"/>
        </w:rPr>
        <w:t>(2), 139–152. https://doi.org/10.1080/1461670042000211131</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Dew, J. (2014). Statistics for the social sciences. New York: Academic Press.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Dunwoody, S. (2007). Science journalism. In M. Bucchi &amp; B. Trench (Eds.), </w:t>
      </w:r>
      <w:r w:rsidRPr="00E71B19">
        <w:rPr>
          <w:rFonts w:ascii="Times New Roman" w:eastAsia="Times New Roman" w:hAnsi="Times New Roman" w:cs="Times New Roman"/>
          <w:i/>
          <w:iCs/>
          <w:sz w:val="24"/>
          <w:szCs w:val="24"/>
        </w:rPr>
        <w:t>Handbook of public communication of science and technology</w:t>
      </w:r>
      <w:r w:rsidRPr="00E71B19">
        <w:rPr>
          <w:rFonts w:ascii="Times New Roman" w:eastAsia="Times New Roman" w:hAnsi="Times New Roman" w:cs="Times New Roman"/>
          <w:sz w:val="24"/>
          <w:szCs w:val="24"/>
        </w:rPr>
        <w:t xml:space="preserve"> (pp. 15–26). Routledge.</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Entman, R. M. (1993). Framing: Toward clarification of a fractured paradigm. </w:t>
      </w:r>
      <w:r w:rsidRPr="00E71B19">
        <w:rPr>
          <w:rFonts w:ascii="Times New Roman" w:eastAsia="Times New Roman" w:hAnsi="Times New Roman" w:cs="Times New Roman"/>
          <w:i/>
          <w:iCs/>
          <w:sz w:val="24"/>
          <w:szCs w:val="24"/>
        </w:rPr>
        <w:t>Journal of Communication</w:t>
      </w:r>
      <w:r w:rsidRPr="00E71B19">
        <w:rPr>
          <w:rFonts w:ascii="Times New Roman" w:eastAsia="Times New Roman" w:hAnsi="Times New Roman" w:cs="Times New Roman"/>
          <w:sz w:val="24"/>
          <w:szCs w:val="24"/>
        </w:rPr>
        <w:t>, 43(4), 51–58. https://doi.org/10.1111/j.1460-2466.1993.tb01304.x</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Fahmy, S., Bock, M. A., &amp; Wanta, W. (2018). </w:t>
      </w:r>
      <w:r w:rsidRPr="00E71B19">
        <w:rPr>
          <w:rFonts w:ascii="Times New Roman" w:eastAsia="Times New Roman" w:hAnsi="Times New Roman" w:cs="Times New Roman"/>
          <w:i/>
          <w:iCs/>
          <w:sz w:val="24"/>
          <w:szCs w:val="24"/>
        </w:rPr>
        <w:t>Visual communication theory and research: A mass communication perspective</w:t>
      </w:r>
      <w:r w:rsidRPr="00E71B19">
        <w:rPr>
          <w:rFonts w:ascii="Times New Roman" w:eastAsia="Times New Roman" w:hAnsi="Times New Roman" w:cs="Times New Roman"/>
          <w:sz w:val="24"/>
          <w:szCs w:val="24"/>
        </w:rPr>
        <w:t>. Palgrave Macmillan.</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lastRenderedPageBreak/>
        <w:t xml:space="preserve">Goffman, E. (1974). </w:t>
      </w:r>
      <w:r w:rsidRPr="00E71B19">
        <w:rPr>
          <w:rFonts w:ascii="Times New Roman" w:eastAsia="Times New Roman" w:hAnsi="Times New Roman" w:cs="Times New Roman"/>
          <w:i/>
          <w:iCs/>
          <w:sz w:val="24"/>
          <w:szCs w:val="24"/>
        </w:rPr>
        <w:t>Frame analysis: An essay on the organization of experience</w:t>
      </w:r>
      <w:r w:rsidRPr="00E71B19">
        <w:rPr>
          <w:rFonts w:ascii="Times New Roman" w:eastAsia="Times New Roman" w:hAnsi="Times New Roman" w:cs="Times New Roman"/>
          <w:sz w:val="24"/>
          <w:szCs w:val="24"/>
        </w:rPr>
        <w:t>. Harvard University Press.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González-González, C. S. (2020). Engaging digital narratives for climate change communication. </w:t>
      </w:r>
      <w:r w:rsidRPr="00E71B19">
        <w:rPr>
          <w:rFonts w:ascii="Times New Roman" w:eastAsia="Times New Roman" w:hAnsi="Times New Roman" w:cs="Times New Roman"/>
          <w:i/>
          <w:iCs/>
          <w:sz w:val="24"/>
          <w:szCs w:val="24"/>
        </w:rPr>
        <w:t>Sustainability</w:t>
      </w:r>
      <w:r w:rsidRPr="00E71B19">
        <w:rPr>
          <w:rFonts w:ascii="Times New Roman" w:eastAsia="Times New Roman" w:hAnsi="Times New Roman" w:cs="Times New Roman"/>
          <w:sz w:val="24"/>
          <w:szCs w:val="24"/>
        </w:rPr>
        <w:t>, 12(24), 10588. https://doi.org/10.3390/su122410588</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Graciano, C. (2010). Climate change and developing countries: A case for capacity building. </w:t>
      </w:r>
      <w:r w:rsidRPr="00E71B19">
        <w:rPr>
          <w:rFonts w:ascii="Times New Roman" w:eastAsia="Times New Roman" w:hAnsi="Times New Roman" w:cs="Times New Roman"/>
          <w:i/>
          <w:iCs/>
          <w:sz w:val="24"/>
          <w:szCs w:val="24"/>
        </w:rPr>
        <w:t>Environmental Policy and Governance, 20</w:t>
      </w:r>
      <w:r w:rsidRPr="00E71B19">
        <w:rPr>
          <w:rFonts w:ascii="Times New Roman" w:eastAsia="Times New Roman" w:hAnsi="Times New Roman" w:cs="Times New Roman"/>
          <w:sz w:val="24"/>
          <w:szCs w:val="24"/>
        </w:rPr>
        <w:t>(3), 175–187.</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Hansen, A. (2017). </w:t>
      </w:r>
      <w:r w:rsidRPr="00E71B19">
        <w:rPr>
          <w:rFonts w:ascii="Times New Roman" w:eastAsia="Times New Roman" w:hAnsi="Times New Roman" w:cs="Times New Roman"/>
          <w:i/>
          <w:iCs/>
          <w:sz w:val="24"/>
          <w:szCs w:val="24"/>
        </w:rPr>
        <w:t>Environment, media and communication</w:t>
      </w:r>
      <w:r w:rsidRPr="00E71B19">
        <w:rPr>
          <w:rFonts w:ascii="Times New Roman" w:eastAsia="Times New Roman" w:hAnsi="Times New Roman" w:cs="Times New Roman"/>
          <w:sz w:val="24"/>
          <w:szCs w:val="24"/>
        </w:rPr>
        <w:t xml:space="preserve"> (2nd ed.). Routledge.</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Ike, N. (2015). </w:t>
      </w:r>
      <w:r w:rsidRPr="00E71B19">
        <w:rPr>
          <w:rFonts w:ascii="Times New Roman" w:eastAsia="Times New Roman" w:hAnsi="Times New Roman" w:cs="Times New Roman"/>
          <w:i/>
          <w:iCs/>
          <w:sz w:val="24"/>
          <w:szCs w:val="24"/>
        </w:rPr>
        <w:t>Understanding journalism practice</w:t>
      </w:r>
      <w:r w:rsidRPr="00E71B19">
        <w:rPr>
          <w:rFonts w:ascii="Times New Roman" w:eastAsia="Times New Roman" w:hAnsi="Times New Roman" w:cs="Times New Roman"/>
          <w:sz w:val="24"/>
          <w:szCs w:val="24"/>
        </w:rPr>
        <w:t>. Enugu: New Generation Books.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Intergovernmental Panel on Climate Change (IPCC). (2021). </w:t>
      </w:r>
      <w:r w:rsidRPr="00E71B19">
        <w:rPr>
          <w:rFonts w:ascii="Times New Roman" w:eastAsia="Times New Roman" w:hAnsi="Times New Roman" w:cs="Times New Roman"/>
          <w:i/>
          <w:iCs/>
          <w:sz w:val="24"/>
          <w:szCs w:val="24"/>
        </w:rPr>
        <w:t>Climate change 2021: The physical science basis</w:t>
      </w:r>
      <w:r w:rsidRPr="00E71B19">
        <w:rPr>
          <w:rFonts w:ascii="Times New Roman" w:eastAsia="Times New Roman" w:hAnsi="Times New Roman" w:cs="Times New Roman"/>
          <w:sz w:val="24"/>
          <w:szCs w:val="24"/>
        </w:rPr>
        <w:t>. Cambridge University Press. https://www.ipcc.ch/report/ar6/wg1/</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Intergovernmental Panel on Climate Change. (2021). </w:t>
      </w:r>
      <w:r w:rsidRPr="00E71B19">
        <w:rPr>
          <w:rFonts w:ascii="Times New Roman" w:eastAsia="Times New Roman" w:hAnsi="Times New Roman" w:cs="Times New Roman"/>
          <w:i/>
          <w:iCs/>
          <w:sz w:val="24"/>
          <w:szCs w:val="24"/>
        </w:rPr>
        <w:t>Climate change 2021: The physical science basis. Contribution of Working Group I to the Sixth Assessment Report of the Intergovernmental Panel on Climate Change</w:t>
      </w:r>
      <w:r w:rsidRPr="00E71B19">
        <w:rPr>
          <w:rFonts w:ascii="Times New Roman" w:eastAsia="Times New Roman" w:hAnsi="Times New Roman" w:cs="Times New Roman"/>
          <w:sz w:val="24"/>
          <w:szCs w:val="24"/>
        </w:rPr>
        <w:t>. Cambridge University Press. https://www.ipcc.ch/report/ar6/wg1/</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Intergovernmental Panel on Climate Change. (2021). </w:t>
      </w:r>
      <w:r w:rsidRPr="00E71B19">
        <w:rPr>
          <w:rFonts w:ascii="Times New Roman" w:eastAsia="Times New Roman" w:hAnsi="Times New Roman" w:cs="Times New Roman"/>
          <w:i/>
          <w:iCs/>
          <w:sz w:val="24"/>
          <w:szCs w:val="24"/>
        </w:rPr>
        <w:t>Climate change 2021: The physical science basis</w:t>
      </w:r>
      <w:r w:rsidRPr="00E71B19">
        <w:rPr>
          <w:rFonts w:ascii="Times New Roman" w:eastAsia="Times New Roman" w:hAnsi="Times New Roman" w:cs="Times New Roman"/>
          <w:sz w:val="24"/>
          <w:szCs w:val="24"/>
        </w:rPr>
        <w:t>. https://www.ipcc.ch/report/ar6/wg1/</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Issa, A. O. (2012). Introduction to research methods. Ilorin: LIS Department Publication, University of Ilorin.</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Iyengar, S., &amp; Kinder, D. R. (1987). </w:t>
      </w:r>
      <w:r w:rsidRPr="00E71B19">
        <w:rPr>
          <w:rFonts w:ascii="Times New Roman" w:eastAsia="Times New Roman" w:hAnsi="Times New Roman" w:cs="Times New Roman"/>
          <w:i/>
          <w:iCs/>
          <w:sz w:val="24"/>
          <w:szCs w:val="24"/>
        </w:rPr>
        <w:t>News that matters: Television and American opinion</w:t>
      </w:r>
      <w:r w:rsidRPr="00E71B19">
        <w:rPr>
          <w:rFonts w:ascii="Times New Roman" w:eastAsia="Times New Roman" w:hAnsi="Times New Roman" w:cs="Times New Roman"/>
          <w:sz w:val="24"/>
          <w:szCs w:val="24"/>
        </w:rPr>
        <w:t>. University of Chicago Press.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Kerlinger, F. N., &amp; Lee, H. B. (2010). Foundations of behavioral research (5th ed.). Boston: Wadsworth.</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Krosnick, J. A., MacInnis, B., &amp; Ho, A. (2019). The impact of social media on public engagement with climate change. Environmental Communication, 13(1), 1–18. https://doi.org/10.1080/17524032.2019.1575252</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Mayer, R. E. (2005). </w:t>
      </w:r>
      <w:r w:rsidRPr="00E71B19">
        <w:rPr>
          <w:rFonts w:ascii="Times New Roman" w:eastAsia="Times New Roman" w:hAnsi="Times New Roman" w:cs="Times New Roman"/>
          <w:i/>
          <w:iCs/>
          <w:sz w:val="24"/>
          <w:szCs w:val="24"/>
        </w:rPr>
        <w:t>The Cambridge handbook of multimedia learning</w:t>
      </w:r>
      <w:r w:rsidRPr="00E71B19">
        <w:rPr>
          <w:rFonts w:ascii="Times New Roman" w:eastAsia="Times New Roman" w:hAnsi="Times New Roman" w:cs="Times New Roman"/>
          <w:sz w:val="24"/>
          <w:szCs w:val="24"/>
        </w:rPr>
        <w:t>. New York: Cambridge University Press.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McCombs, M. (2004). </w:t>
      </w:r>
      <w:r w:rsidRPr="00E71B19">
        <w:rPr>
          <w:rFonts w:ascii="Times New Roman" w:eastAsia="Times New Roman" w:hAnsi="Times New Roman" w:cs="Times New Roman"/>
          <w:i/>
          <w:iCs/>
          <w:sz w:val="24"/>
          <w:szCs w:val="24"/>
        </w:rPr>
        <w:t>Setting the agenda: The mass media and public opinion</w:t>
      </w:r>
      <w:r w:rsidRPr="00E71B19">
        <w:rPr>
          <w:rFonts w:ascii="Times New Roman" w:eastAsia="Times New Roman" w:hAnsi="Times New Roman" w:cs="Times New Roman"/>
          <w:sz w:val="24"/>
          <w:szCs w:val="24"/>
        </w:rPr>
        <w:t>. Polity Press.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McCombs, M., &amp; Valenzuela, S. (2021). </w:t>
      </w:r>
      <w:r w:rsidRPr="00E71B19">
        <w:rPr>
          <w:rFonts w:ascii="Times New Roman" w:eastAsia="Times New Roman" w:hAnsi="Times New Roman" w:cs="Times New Roman"/>
          <w:i/>
          <w:iCs/>
          <w:sz w:val="24"/>
          <w:szCs w:val="24"/>
        </w:rPr>
        <w:t>Setting the agenda: Mass media and public opinion</w:t>
      </w:r>
      <w:r w:rsidRPr="00E71B19">
        <w:rPr>
          <w:rFonts w:ascii="Times New Roman" w:eastAsia="Times New Roman" w:hAnsi="Times New Roman" w:cs="Times New Roman"/>
          <w:sz w:val="24"/>
          <w:szCs w:val="24"/>
        </w:rPr>
        <w:t xml:space="preserve"> (3rd ed.). Polity Press.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McLeod, S. (2015). Questionnaire: Definition, examples, design and types. Simply Psychology. https://www.simplypsychology.org/questionnaires.html</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McMichael, A. J. (2001). Human culture, ecological change, and infectious disease: Are we experiencing history’s fourth great transition? </w:t>
      </w:r>
      <w:r w:rsidRPr="00E71B19">
        <w:rPr>
          <w:rFonts w:ascii="Times New Roman" w:eastAsia="Times New Roman" w:hAnsi="Times New Roman" w:cs="Times New Roman"/>
          <w:i/>
          <w:iCs/>
          <w:sz w:val="24"/>
          <w:szCs w:val="24"/>
        </w:rPr>
        <w:t>Ecosystem Health, 7</w:t>
      </w:r>
      <w:r w:rsidRPr="00E71B19">
        <w:rPr>
          <w:rFonts w:ascii="Times New Roman" w:eastAsia="Times New Roman" w:hAnsi="Times New Roman" w:cs="Times New Roman"/>
          <w:sz w:val="24"/>
          <w:szCs w:val="24"/>
        </w:rPr>
        <w:t>(2), 107–115.</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McNaughton, D. (2013). Challenges in communicating climate change: A case study of journalism in Nigeria. </w:t>
      </w:r>
      <w:r w:rsidRPr="00E71B19">
        <w:rPr>
          <w:rFonts w:ascii="Times New Roman" w:eastAsia="Times New Roman" w:hAnsi="Times New Roman" w:cs="Times New Roman"/>
          <w:i/>
          <w:iCs/>
          <w:sz w:val="24"/>
          <w:szCs w:val="24"/>
        </w:rPr>
        <w:t>International Journal of Communication</w:t>
      </w:r>
      <w:r w:rsidRPr="00E71B19">
        <w:rPr>
          <w:rFonts w:ascii="Times New Roman" w:eastAsia="Times New Roman" w:hAnsi="Times New Roman" w:cs="Times New Roman"/>
          <w:sz w:val="24"/>
          <w:szCs w:val="24"/>
        </w:rPr>
        <w:t>, 7, 2464–2483.</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Mencher, M. (2013). </w:t>
      </w:r>
      <w:r w:rsidRPr="00E71B19">
        <w:rPr>
          <w:rFonts w:ascii="Times New Roman" w:eastAsia="Times New Roman" w:hAnsi="Times New Roman" w:cs="Times New Roman"/>
          <w:i/>
          <w:iCs/>
          <w:sz w:val="24"/>
          <w:szCs w:val="24"/>
        </w:rPr>
        <w:t>News reporting and writing</w:t>
      </w:r>
      <w:r w:rsidRPr="00E71B19">
        <w:rPr>
          <w:rFonts w:ascii="Times New Roman" w:eastAsia="Times New Roman" w:hAnsi="Times New Roman" w:cs="Times New Roman"/>
          <w:sz w:val="24"/>
          <w:szCs w:val="24"/>
        </w:rPr>
        <w:t xml:space="preserve"> (11th ed.). New York: McGraw-Hill.</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lastRenderedPageBreak/>
        <w:t>Mezzadri, A., Thomas, L., &amp; Singh, R. (2018). Multimedia journalism and climate change: Engaging audiences through visual storytelling. Journalism Studies, 19(10), 1421–1438. https://doi.org/10.1080/1461670X.2018.1487803</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Mill, J. (2014). Sampling techniques in research. London: Longman Publishing.</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Mugenda, O. M., &amp; Mugenda, A. G. (2003). Research methods: Quantitative and qualitative approaches. Nairobi: ACTS Press.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NASA. (2020). </w:t>
      </w:r>
      <w:r w:rsidRPr="00E71B19">
        <w:rPr>
          <w:rFonts w:ascii="Times New Roman" w:eastAsia="Times New Roman" w:hAnsi="Times New Roman" w:cs="Times New Roman"/>
          <w:i/>
          <w:iCs/>
          <w:sz w:val="24"/>
          <w:szCs w:val="24"/>
        </w:rPr>
        <w:t>Climate change: How do we know?</w:t>
      </w:r>
      <w:r w:rsidRPr="00E71B19">
        <w:rPr>
          <w:rFonts w:ascii="Times New Roman" w:eastAsia="Times New Roman" w:hAnsi="Times New Roman" w:cs="Times New Roman"/>
          <w:sz w:val="24"/>
          <w:szCs w:val="24"/>
        </w:rPr>
        <w:t xml:space="preserve"> Retrieved from </w:t>
      </w:r>
      <w:hyperlink r:id="rId8" w:tgtFrame="_new" w:history="1">
        <w:r w:rsidRPr="00E71B19">
          <w:rPr>
            <w:rFonts w:ascii="Times New Roman" w:eastAsia="Times New Roman" w:hAnsi="Times New Roman" w:cs="Times New Roman"/>
            <w:color w:val="0000FF"/>
            <w:sz w:val="24"/>
            <w:szCs w:val="24"/>
            <w:u w:val="single"/>
          </w:rPr>
          <w:t>https://climate.nasa.gov/evidence/</w:t>
        </w:r>
      </w:hyperlink>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NASA. (2023). </w:t>
      </w:r>
      <w:r w:rsidRPr="00E71B19">
        <w:rPr>
          <w:rFonts w:ascii="Times New Roman" w:eastAsia="Times New Roman" w:hAnsi="Times New Roman" w:cs="Times New Roman"/>
          <w:i/>
          <w:iCs/>
          <w:sz w:val="24"/>
          <w:szCs w:val="24"/>
        </w:rPr>
        <w:t>Climate change and global warming</w:t>
      </w:r>
      <w:r w:rsidRPr="00E71B19">
        <w:rPr>
          <w:rFonts w:ascii="Times New Roman" w:eastAsia="Times New Roman" w:hAnsi="Times New Roman" w:cs="Times New Roman"/>
          <w:sz w:val="24"/>
          <w:szCs w:val="24"/>
        </w:rPr>
        <w:t xml:space="preserve">. NASA Global Climate Change. </w:t>
      </w:r>
      <w:hyperlink r:id="rId9" w:tgtFrame="_new" w:history="1">
        <w:r w:rsidRPr="00E71B19">
          <w:rPr>
            <w:rFonts w:ascii="Times New Roman" w:eastAsia="Times New Roman" w:hAnsi="Times New Roman" w:cs="Times New Roman"/>
            <w:color w:val="0000FF"/>
            <w:sz w:val="24"/>
            <w:szCs w:val="24"/>
            <w:u w:val="single"/>
          </w:rPr>
          <w:t>https://climate.nasa.gov/</w:t>
        </w:r>
      </w:hyperlink>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Nock, H., Delgado, M., &amp; Turner, C. (2021). Teaching climate change through multimedia journalism: A case study in higher education. Journal of Environmental Education, 52(4), 287–299. https://doi.org/10.1080/00958964.2021.1936784</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Nwaogbe, E. (2021). </w:t>
      </w:r>
      <w:r w:rsidRPr="00E71B19">
        <w:rPr>
          <w:rFonts w:ascii="Times New Roman" w:eastAsia="Times New Roman" w:hAnsi="Times New Roman" w:cs="Times New Roman"/>
          <w:i/>
          <w:iCs/>
          <w:sz w:val="24"/>
          <w:szCs w:val="24"/>
        </w:rPr>
        <w:t>Media framing and climate change awareness in Nigeria</w:t>
      </w:r>
      <w:r w:rsidRPr="00E71B19">
        <w:rPr>
          <w:rFonts w:ascii="Times New Roman" w:eastAsia="Times New Roman" w:hAnsi="Times New Roman" w:cs="Times New Roman"/>
          <w:sz w:val="24"/>
          <w:szCs w:val="24"/>
        </w:rPr>
        <w:t>. Journal of Environmental Communication Studies, 9(1), 67–80.</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O’Neill, S., &amp; Smith, N. (2020). </w:t>
      </w:r>
      <w:r w:rsidRPr="00E71B19">
        <w:rPr>
          <w:rFonts w:ascii="Times New Roman" w:eastAsia="Times New Roman" w:hAnsi="Times New Roman" w:cs="Times New Roman"/>
          <w:i/>
          <w:iCs/>
          <w:sz w:val="24"/>
          <w:szCs w:val="24"/>
        </w:rPr>
        <w:t>Climate communication and media engagement: Strategies for public awareness</w:t>
      </w:r>
      <w:r w:rsidRPr="00E71B19">
        <w:rPr>
          <w:rFonts w:ascii="Times New Roman" w:eastAsia="Times New Roman" w:hAnsi="Times New Roman" w:cs="Times New Roman"/>
          <w:sz w:val="24"/>
          <w:szCs w:val="24"/>
        </w:rPr>
        <w:t>. Environmental Communication Journal, 14(3), 321–337.</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Odjugo, P. A. O. (2010). General overview of climate change impacts in Nigeria. </w:t>
      </w:r>
      <w:r w:rsidRPr="00E71B19">
        <w:rPr>
          <w:rFonts w:ascii="Times New Roman" w:eastAsia="Times New Roman" w:hAnsi="Times New Roman" w:cs="Times New Roman"/>
          <w:i/>
          <w:iCs/>
          <w:sz w:val="24"/>
          <w:szCs w:val="24"/>
        </w:rPr>
        <w:t>Journal of Human Ecology, 29</w:t>
      </w:r>
      <w:r w:rsidRPr="00E71B19">
        <w:rPr>
          <w:rFonts w:ascii="Times New Roman" w:eastAsia="Times New Roman" w:hAnsi="Times New Roman" w:cs="Times New Roman"/>
          <w:sz w:val="24"/>
          <w:szCs w:val="24"/>
        </w:rPr>
        <w:t>(1), 47–55. https://doi.org/10.1080/09709274.2010.11906257</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Ogunyemi, D., &amp; Adeoye, M. (2022). </w:t>
      </w:r>
      <w:r w:rsidRPr="00E71B19">
        <w:rPr>
          <w:rFonts w:ascii="Times New Roman" w:eastAsia="Times New Roman" w:hAnsi="Times New Roman" w:cs="Times New Roman"/>
          <w:i/>
          <w:iCs/>
          <w:sz w:val="24"/>
          <w:szCs w:val="24"/>
        </w:rPr>
        <w:t>The influence of digital media in climate change communication in Kwara State, Nigeria</w:t>
      </w:r>
      <w:r w:rsidRPr="00E71B19">
        <w:rPr>
          <w:rFonts w:ascii="Times New Roman" w:eastAsia="Times New Roman" w:hAnsi="Times New Roman" w:cs="Times New Roman"/>
          <w:sz w:val="24"/>
          <w:szCs w:val="24"/>
        </w:rPr>
        <w:t>. Journal of New Media and Mass Communication, 10(4), 22–34.</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Pavlik, J. V. (2018). </w:t>
      </w:r>
      <w:r w:rsidRPr="00E71B19">
        <w:rPr>
          <w:rFonts w:ascii="Times New Roman" w:eastAsia="Times New Roman" w:hAnsi="Times New Roman" w:cs="Times New Roman"/>
          <w:i/>
          <w:iCs/>
          <w:sz w:val="24"/>
          <w:szCs w:val="24"/>
        </w:rPr>
        <w:t>Media in the digital age</w:t>
      </w:r>
      <w:r w:rsidRPr="00E71B19">
        <w:rPr>
          <w:rFonts w:ascii="Times New Roman" w:eastAsia="Times New Roman" w:hAnsi="Times New Roman" w:cs="Times New Roman"/>
          <w:sz w:val="24"/>
          <w:szCs w:val="24"/>
        </w:rPr>
        <w:t xml:space="preserve"> (2nd ed.). Columbia University Press.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Perkins, J. H. (2010). </w:t>
      </w:r>
      <w:r w:rsidRPr="00E71B19">
        <w:rPr>
          <w:rFonts w:ascii="Times New Roman" w:eastAsia="Times New Roman" w:hAnsi="Times New Roman" w:cs="Times New Roman"/>
          <w:i/>
          <w:iCs/>
          <w:sz w:val="24"/>
          <w:szCs w:val="24"/>
        </w:rPr>
        <w:t>Changing energy: The transition to a sustainable future</w:t>
      </w:r>
      <w:r w:rsidRPr="00E71B19">
        <w:rPr>
          <w:rFonts w:ascii="Times New Roman" w:eastAsia="Times New Roman" w:hAnsi="Times New Roman" w:cs="Times New Roman"/>
          <w:sz w:val="24"/>
          <w:szCs w:val="24"/>
        </w:rPr>
        <w:t>. University of California Press.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Pertiwi, W. K. (2016). Survey research method: Definition and application. Journal of Social Research, 5(2), 45–52.</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Quinn, S., &amp; Filak, V. (2005). </w:t>
      </w:r>
      <w:r w:rsidRPr="00E71B19">
        <w:rPr>
          <w:rFonts w:ascii="Times New Roman" w:eastAsia="Times New Roman" w:hAnsi="Times New Roman" w:cs="Times New Roman"/>
          <w:i/>
          <w:iCs/>
          <w:sz w:val="24"/>
          <w:szCs w:val="24"/>
        </w:rPr>
        <w:t>Convergent journalism: An introduction</w:t>
      </w:r>
      <w:r w:rsidRPr="00E71B19">
        <w:rPr>
          <w:rFonts w:ascii="Times New Roman" w:eastAsia="Times New Roman" w:hAnsi="Times New Roman" w:cs="Times New Roman"/>
          <w:sz w:val="24"/>
          <w:szCs w:val="24"/>
        </w:rPr>
        <w:t>. Burlington, MA: Focal Press.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Reese, S. D., &amp; Danielian, L. H. (1989). Intermedia influence and the drug issue: Converging on cocaine. In P. J. Shoemaker (Ed.), </w:t>
      </w:r>
      <w:r w:rsidRPr="00E71B19">
        <w:rPr>
          <w:rFonts w:ascii="Times New Roman" w:eastAsia="Times New Roman" w:hAnsi="Times New Roman" w:cs="Times New Roman"/>
          <w:i/>
          <w:iCs/>
          <w:sz w:val="24"/>
          <w:szCs w:val="24"/>
        </w:rPr>
        <w:t>Communication campaigns about drugs: Government, media, and the public</w:t>
      </w:r>
      <w:r w:rsidRPr="00E71B19">
        <w:rPr>
          <w:rFonts w:ascii="Times New Roman" w:eastAsia="Times New Roman" w:hAnsi="Times New Roman" w:cs="Times New Roman"/>
          <w:sz w:val="24"/>
          <w:szCs w:val="24"/>
        </w:rPr>
        <w:t xml:space="preserve"> (pp. 29–46). Lawrence Erlbaum.</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Reskes, N. (2014). </w:t>
      </w:r>
      <w:r w:rsidRPr="00E71B19">
        <w:rPr>
          <w:rFonts w:ascii="Times New Roman" w:eastAsia="Times New Roman" w:hAnsi="Times New Roman" w:cs="Times New Roman"/>
          <w:i/>
          <w:iCs/>
          <w:sz w:val="24"/>
          <w:szCs w:val="24"/>
        </w:rPr>
        <w:t>The scientific consensus on climate change: How do we know we’re not wrong?</w:t>
      </w:r>
      <w:r w:rsidRPr="00E71B19">
        <w:rPr>
          <w:rFonts w:ascii="Times New Roman" w:eastAsia="Times New Roman" w:hAnsi="Times New Roman" w:cs="Times New Roman"/>
          <w:sz w:val="24"/>
          <w:szCs w:val="24"/>
        </w:rPr>
        <w:t xml:space="preserve"> In J. S. Dryzek, R. B. Norgaard, &amp; D. Schlosberg (Eds.), </w:t>
      </w:r>
      <w:r w:rsidRPr="00E71B19">
        <w:rPr>
          <w:rFonts w:ascii="Times New Roman" w:eastAsia="Times New Roman" w:hAnsi="Times New Roman" w:cs="Times New Roman"/>
          <w:i/>
          <w:iCs/>
          <w:sz w:val="24"/>
          <w:szCs w:val="24"/>
        </w:rPr>
        <w:t>The Oxford Handbook of Climate Change and Society</w:t>
      </w:r>
      <w:r w:rsidRPr="00E71B19">
        <w:rPr>
          <w:rFonts w:ascii="Times New Roman" w:eastAsia="Times New Roman" w:hAnsi="Times New Roman" w:cs="Times New Roman"/>
          <w:sz w:val="24"/>
          <w:szCs w:val="24"/>
        </w:rPr>
        <w:t xml:space="preserve"> (pp. 97–112). Oxford University Press.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Reuters Institute for the Study of Journalism. (2020). </w:t>
      </w:r>
      <w:r w:rsidRPr="00E71B19">
        <w:rPr>
          <w:rFonts w:ascii="Times New Roman" w:eastAsia="Times New Roman" w:hAnsi="Times New Roman" w:cs="Times New Roman"/>
          <w:i/>
          <w:iCs/>
          <w:sz w:val="24"/>
          <w:szCs w:val="24"/>
        </w:rPr>
        <w:t>Navigating the ‘infodemic’: How people in six countries access and rate news and information about coronavirus</w:t>
      </w:r>
      <w:r w:rsidRPr="00E71B19">
        <w:rPr>
          <w:rFonts w:ascii="Times New Roman" w:eastAsia="Times New Roman" w:hAnsi="Times New Roman" w:cs="Times New Roman"/>
          <w:sz w:val="24"/>
          <w:szCs w:val="24"/>
        </w:rPr>
        <w:t>. University of Oxford. https://reutersinstitute.politics.ox.ac.uk</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lastRenderedPageBreak/>
        <w:t xml:space="preserve">Sambe, J. A. (2018). </w:t>
      </w:r>
      <w:r w:rsidRPr="00E71B19">
        <w:rPr>
          <w:rFonts w:ascii="Times New Roman" w:eastAsia="Times New Roman" w:hAnsi="Times New Roman" w:cs="Times New Roman"/>
          <w:i/>
          <w:iCs/>
          <w:sz w:val="24"/>
          <w:szCs w:val="24"/>
        </w:rPr>
        <w:t>Introduction to mass communication practice in Nigeria</w:t>
      </w:r>
      <w:r w:rsidRPr="00E71B19">
        <w:rPr>
          <w:rFonts w:ascii="Times New Roman" w:eastAsia="Times New Roman" w:hAnsi="Times New Roman" w:cs="Times New Roman"/>
          <w:sz w:val="24"/>
          <w:szCs w:val="24"/>
        </w:rPr>
        <w:t xml:space="preserve"> (2nd ed.). Ibadan: Spectrum Books.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Schäfer, M. S., Ivanova, A., &amp; Schmidt, A. (2014). Media attention for climate change around the world: A comparative analysis of newspaper coverage in 27 countries. </w:t>
      </w:r>
      <w:r w:rsidRPr="00E71B19">
        <w:rPr>
          <w:rFonts w:ascii="Times New Roman" w:eastAsia="Times New Roman" w:hAnsi="Times New Roman" w:cs="Times New Roman"/>
          <w:i/>
          <w:iCs/>
          <w:sz w:val="24"/>
          <w:szCs w:val="24"/>
        </w:rPr>
        <w:t>Global Environmental Change</w:t>
      </w:r>
      <w:r w:rsidRPr="00E71B19">
        <w:rPr>
          <w:rFonts w:ascii="Times New Roman" w:eastAsia="Times New Roman" w:hAnsi="Times New Roman" w:cs="Times New Roman"/>
          <w:sz w:val="24"/>
          <w:szCs w:val="24"/>
        </w:rPr>
        <w:t>, 23(5), 1233–1248. https://doi.org/10.1016/j.gloenvcha.2013.07.020</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Schäfer, M. S., Klocke, P., &amp; Rödder, S. (2017). The media in the center of climate change communication. In H. von Storch, A. Güss, &amp; M. S. Schäfer (Eds.), </w:t>
      </w:r>
      <w:r w:rsidRPr="00E71B19">
        <w:rPr>
          <w:rFonts w:ascii="Times New Roman" w:eastAsia="Times New Roman" w:hAnsi="Times New Roman" w:cs="Times New Roman"/>
          <w:i/>
          <w:iCs/>
          <w:sz w:val="24"/>
          <w:szCs w:val="24"/>
        </w:rPr>
        <w:t>Climate change and cultural transition in Europe</w:t>
      </w:r>
      <w:r w:rsidRPr="00E71B19">
        <w:rPr>
          <w:rFonts w:ascii="Times New Roman" w:eastAsia="Times New Roman" w:hAnsi="Times New Roman" w:cs="Times New Roman"/>
          <w:sz w:val="24"/>
          <w:szCs w:val="24"/>
        </w:rPr>
        <w:t xml:space="preserve"> (pp. 115–130). Brill.</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Sharma, A., &amp; Sharma, S. (2016). </w:t>
      </w:r>
      <w:r w:rsidRPr="00E71B19">
        <w:rPr>
          <w:rFonts w:ascii="Times New Roman" w:eastAsia="Times New Roman" w:hAnsi="Times New Roman" w:cs="Times New Roman"/>
          <w:i/>
          <w:iCs/>
          <w:sz w:val="24"/>
          <w:szCs w:val="24"/>
        </w:rPr>
        <w:t>Multimedia: A hands-on approach</w:t>
      </w:r>
      <w:r w:rsidRPr="00E71B19">
        <w:rPr>
          <w:rFonts w:ascii="Times New Roman" w:eastAsia="Times New Roman" w:hAnsi="Times New Roman" w:cs="Times New Roman"/>
          <w:sz w:val="24"/>
          <w:szCs w:val="24"/>
        </w:rPr>
        <w:t>. New Delhi: Laxmi Publications.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Sobowale, D. (2011). </w:t>
      </w:r>
      <w:r w:rsidRPr="00E71B19">
        <w:rPr>
          <w:rFonts w:ascii="Times New Roman" w:eastAsia="Times New Roman" w:hAnsi="Times New Roman" w:cs="Times New Roman"/>
          <w:i/>
          <w:iCs/>
          <w:sz w:val="24"/>
          <w:szCs w:val="24"/>
        </w:rPr>
        <w:t>Nigeria’s media: Fifty years of journalism excellence</w:t>
      </w:r>
      <w:r w:rsidRPr="00E71B19">
        <w:rPr>
          <w:rFonts w:ascii="Times New Roman" w:eastAsia="Times New Roman" w:hAnsi="Times New Roman" w:cs="Times New Roman"/>
          <w:sz w:val="24"/>
          <w:szCs w:val="24"/>
        </w:rPr>
        <w:t>. Lagos: Diamond Publications.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Sonaike, S. A. (2017). </w:t>
      </w:r>
      <w:r w:rsidRPr="00E71B19">
        <w:rPr>
          <w:rFonts w:ascii="Times New Roman" w:eastAsia="Times New Roman" w:hAnsi="Times New Roman" w:cs="Times New Roman"/>
          <w:i/>
          <w:iCs/>
          <w:sz w:val="24"/>
          <w:szCs w:val="24"/>
        </w:rPr>
        <w:t>The nose for news and journalism practice</w:t>
      </w:r>
      <w:r w:rsidRPr="00E71B19">
        <w:rPr>
          <w:rFonts w:ascii="Times New Roman" w:eastAsia="Times New Roman" w:hAnsi="Times New Roman" w:cs="Times New Roman"/>
          <w:sz w:val="24"/>
          <w:szCs w:val="24"/>
        </w:rPr>
        <w:t>. Ibadan: Golden Press.</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United Nations Development Programme. (2022). </w:t>
      </w:r>
      <w:r w:rsidRPr="00E71B19">
        <w:rPr>
          <w:rFonts w:ascii="Times New Roman" w:eastAsia="Times New Roman" w:hAnsi="Times New Roman" w:cs="Times New Roman"/>
          <w:i/>
          <w:iCs/>
          <w:sz w:val="24"/>
          <w:szCs w:val="24"/>
        </w:rPr>
        <w:t>Human development report 2022: Uncertain times, unsettled lives</w:t>
      </w:r>
      <w:r w:rsidRPr="00E71B19">
        <w:rPr>
          <w:rFonts w:ascii="Times New Roman" w:eastAsia="Times New Roman" w:hAnsi="Times New Roman" w:cs="Times New Roman"/>
          <w:sz w:val="24"/>
          <w:szCs w:val="24"/>
        </w:rPr>
        <w:t>. UNDP. https://hdr.undp.org/</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United Nations Environment Programme. (2021). </w:t>
      </w:r>
      <w:r w:rsidRPr="00E71B19">
        <w:rPr>
          <w:rFonts w:ascii="Times New Roman" w:eastAsia="Times New Roman" w:hAnsi="Times New Roman" w:cs="Times New Roman"/>
          <w:i/>
          <w:iCs/>
          <w:sz w:val="24"/>
          <w:szCs w:val="24"/>
        </w:rPr>
        <w:t>Making peace with nature: A scientific blueprint to tackle the climate, biodiversity, and pollution emergencies</w:t>
      </w:r>
      <w:r w:rsidRPr="00E71B19">
        <w:rPr>
          <w:rFonts w:ascii="Times New Roman" w:eastAsia="Times New Roman" w:hAnsi="Times New Roman" w:cs="Times New Roman"/>
          <w:sz w:val="24"/>
          <w:szCs w:val="24"/>
        </w:rPr>
        <w:t>. UNEP. https://www.unep.org/resources/making-peace-nature</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United Nations Framework Convention on Climate Change. (2012). </w:t>
      </w:r>
      <w:r w:rsidRPr="00E71B19">
        <w:rPr>
          <w:rFonts w:ascii="Times New Roman" w:eastAsia="Times New Roman" w:hAnsi="Times New Roman" w:cs="Times New Roman"/>
          <w:i/>
          <w:iCs/>
          <w:sz w:val="24"/>
          <w:szCs w:val="24"/>
        </w:rPr>
        <w:t>UNFCCC: Article 1—Definitions</w:t>
      </w:r>
      <w:r w:rsidRPr="00E71B19">
        <w:rPr>
          <w:rFonts w:ascii="Times New Roman" w:eastAsia="Times New Roman" w:hAnsi="Times New Roman" w:cs="Times New Roman"/>
          <w:sz w:val="24"/>
          <w:szCs w:val="24"/>
        </w:rPr>
        <w:t>. https://unfccc.int/resource/docs/convkp/conveng.pdf</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Wang, S., &amp; Corner, A. (2018). </w:t>
      </w:r>
      <w:r w:rsidRPr="00E71B19">
        <w:rPr>
          <w:rFonts w:ascii="Times New Roman" w:eastAsia="Times New Roman" w:hAnsi="Times New Roman" w:cs="Times New Roman"/>
          <w:i/>
          <w:iCs/>
          <w:sz w:val="24"/>
          <w:szCs w:val="24"/>
        </w:rPr>
        <w:t>Public engagement with climate change: The role of emotion, values, and identity</w:t>
      </w:r>
      <w:r w:rsidRPr="00E71B19">
        <w:rPr>
          <w:rFonts w:ascii="Times New Roman" w:eastAsia="Times New Roman" w:hAnsi="Times New Roman" w:cs="Times New Roman"/>
          <w:sz w:val="24"/>
          <w:szCs w:val="24"/>
        </w:rPr>
        <w:t>. Current Opinion in Psychology, 42, 147–152. https://doi.org/10.1016/j.copsyc.2021.06.014</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Wanta, W., &amp; Ghanem, S. (2007). Effects of agenda setting. In R. W. Preiss, B. M. Gayle, N. Burrell, M. Allen, &amp; J. Bryant (Eds.), </w:t>
      </w:r>
      <w:r w:rsidRPr="00E71B19">
        <w:rPr>
          <w:rFonts w:ascii="Times New Roman" w:eastAsia="Times New Roman" w:hAnsi="Times New Roman" w:cs="Times New Roman"/>
          <w:i/>
          <w:iCs/>
          <w:sz w:val="24"/>
          <w:szCs w:val="24"/>
        </w:rPr>
        <w:t>Mass media effects research: Advances through meta-analysis</w:t>
      </w:r>
      <w:r w:rsidRPr="00E71B19">
        <w:rPr>
          <w:rFonts w:ascii="Times New Roman" w:eastAsia="Times New Roman" w:hAnsi="Times New Roman" w:cs="Times New Roman"/>
          <w:sz w:val="24"/>
          <w:szCs w:val="24"/>
        </w:rPr>
        <w:t xml:space="preserve"> (pp. 37–51). Lawrence Erlbaum.</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Wells, C. (2011). The role of media in environmental awareness. </w:t>
      </w:r>
      <w:r w:rsidRPr="00E71B19">
        <w:rPr>
          <w:rFonts w:ascii="Times New Roman" w:eastAsia="Times New Roman" w:hAnsi="Times New Roman" w:cs="Times New Roman"/>
          <w:i/>
          <w:iCs/>
          <w:sz w:val="24"/>
          <w:szCs w:val="24"/>
        </w:rPr>
        <w:t>Environmental Communication Journal</w:t>
      </w:r>
      <w:r w:rsidRPr="00E71B19">
        <w:rPr>
          <w:rFonts w:ascii="Times New Roman" w:eastAsia="Times New Roman" w:hAnsi="Times New Roman" w:cs="Times New Roman"/>
          <w:sz w:val="24"/>
          <w:szCs w:val="24"/>
        </w:rPr>
        <w:t>, 5(3), 301–310. https://doi.org/10.1080/17524032.2011.582219</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Wilson, K., &amp; Perry, J. (2017). Communicating climate change through multimedia: The role of platforms like YouTube and Twitter. Environmental Communication, 11(6), 810–824. https://doi.org/10.1080/17524032.2017.1308409</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Wimmer, R. D., &amp; Dominick, J. R. (2016). Mass media research: An introduction (10th ed.). Boston: Cengage Learning.</w:t>
      </w:r>
    </w:p>
    <w:p w:rsidR="002A3F2D" w:rsidRPr="00E71B19" w:rsidRDefault="002A3F2D" w:rsidP="00910B6E">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Yale Program on Climate Change Communication. (2020). </w:t>
      </w:r>
      <w:r w:rsidRPr="00E71B19">
        <w:rPr>
          <w:rFonts w:ascii="Times New Roman" w:eastAsia="Times New Roman" w:hAnsi="Times New Roman" w:cs="Times New Roman"/>
          <w:i/>
          <w:iCs/>
          <w:sz w:val="24"/>
          <w:szCs w:val="24"/>
        </w:rPr>
        <w:t>Climate change in the American mind: November 2020</w:t>
      </w:r>
      <w:r w:rsidRPr="00E71B19">
        <w:rPr>
          <w:rFonts w:ascii="Times New Roman" w:eastAsia="Times New Roman" w:hAnsi="Times New Roman" w:cs="Times New Roman"/>
          <w:sz w:val="24"/>
          <w:szCs w:val="24"/>
        </w:rPr>
        <w:t xml:space="preserve">. Yale University and George Mason University. </w:t>
      </w:r>
      <w:hyperlink r:id="rId10" w:history="1">
        <w:r w:rsidRPr="00E71B19">
          <w:rPr>
            <w:rStyle w:val="Hyperlink"/>
            <w:rFonts w:ascii="Times New Roman" w:eastAsia="Times New Roman" w:hAnsi="Times New Roman" w:cs="Times New Roman"/>
            <w:sz w:val="24"/>
            <w:szCs w:val="24"/>
          </w:rPr>
          <w:t>https://climatecommunication.yale.edu</w:t>
        </w:r>
      </w:hyperlink>
    </w:p>
    <w:p w:rsidR="003A5B5B" w:rsidRPr="003A75D2" w:rsidRDefault="002A3F2D" w:rsidP="003A75D2">
      <w:pPr>
        <w:spacing w:after="0" w:line="240" w:lineRule="auto"/>
        <w:ind w:left="720" w:hanging="720"/>
        <w:jc w:val="both"/>
        <w:rPr>
          <w:rFonts w:ascii="Times New Roman" w:eastAsia="Times New Roman" w:hAnsi="Times New Roman" w:cs="Times New Roman"/>
          <w:sz w:val="24"/>
          <w:szCs w:val="24"/>
        </w:rPr>
      </w:pPr>
      <w:r w:rsidRPr="00E71B19">
        <w:rPr>
          <w:rFonts w:ascii="Times New Roman" w:eastAsia="Times New Roman" w:hAnsi="Times New Roman" w:cs="Times New Roman"/>
          <w:sz w:val="24"/>
          <w:szCs w:val="24"/>
        </w:rPr>
        <w:t xml:space="preserve">Zhang, Y., &amp; Yan, X. (2020). The power of multimedia journalism in influencing climate policy: A public opinion perspective. Global Media and Communication, 16(2), 231–247. </w:t>
      </w:r>
      <w:hyperlink r:id="rId11" w:history="1">
        <w:r w:rsidRPr="00E71B19">
          <w:rPr>
            <w:rStyle w:val="Hyperlink"/>
            <w:rFonts w:ascii="Times New Roman" w:eastAsia="Times New Roman" w:hAnsi="Times New Roman" w:cs="Times New Roman"/>
            <w:sz w:val="24"/>
            <w:szCs w:val="24"/>
          </w:rPr>
          <w:t>https://doi.org/10.1177/1742766520917672</w:t>
        </w:r>
      </w:hyperlink>
    </w:p>
    <w:p w:rsidR="003A1026" w:rsidRPr="003A1026" w:rsidRDefault="003A5B5B" w:rsidP="003A1026">
      <w:pPr>
        <w:pStyle w:val="Heading1"/>
        <w:pBdr>
          <w:bottom w:val="single" w:sz="4" w:space="1" w:color="auto"/>
        </w:pBdr>
        <w:jc w:val="center"/>
      </w:pPr>
      <w:bookmarkStart w:id="84" w:name="_Toc200961421"/>
      <w:r>
        <w:lastRenderedPageBreak/>
        <w:t>APPENDIX</w:t>
      </w:r>
      <w:bookmarkEnd w:id="84"/>
    </w:p>
    <w:p w:rsidR="0074148E" w:rsidRDefault="0074148E" w:rsidP="00DA6A3D">
      <w:pPr>
        <w:spacing w:after="0"/>
        <w:jc w:val="center"/>
        <w:rPr>
          <w:rFonts w:ascii="Arial Black" w:hAnsi="Arial Black" w:cs="Times New Roman"/>
          <w:szCs w:val="24"/>
        </w:rPr>
      </w:pPr>
    </w:p>
    <w:p w:rsidR="00BC2960" w:rsidRPr="009C7925" w:rsidRDefault="00BC2960" w:rsidP="00DA6A3D">
      <w:pPr>
        <w:spacing w:after="0" w:line="240" w:lineRule="auto"/>
        <w:jc w:val="center"/>
        <w:rPr>
          <w:rFonts w:ascii="Arial Black" w:hAnsi="Arial Black" w:cs="Times New Roman"/>
          <w:sz w:val="20"/>
          <w:szCs w:val="20"/>
        </w:rPr>
      </w:pPr>
      <w:r w:rsidRPr="009C7925">
        <w:rPr>
          <w:rFonts w:ascii="Arial Black" w:hAnsi="Arial Black" w:cs="Times New Roman"/>
          <w:sz w:val="20"/>
          <w:szCs w:val="20"/>
        </w:rPr>
        <w:t>QUESTIONNAIRE</w:t>
      </w:r>
    </w:p>
    <w:p w:rsidR="00BC2960" w:rsidRPr="009C7925" w:rsidRDefault="00BC2960" w:rsidP="00DA6A3D">
      <w:pPr>
        <w:spacing w:after="0" w:line="240" w:lineRule="auto"/>
        <w:jc w:val="center"/>
        <w:rPr>
          <w:rFonts w:ascii="Times New Roman" w:hAnsi="Times New Roman" w:cs="Times New Roman"/>
          <w:b/>
          <w:sz w:val="20"/>
          <w:szCs w:val="20"/>
        </w:rPr>
      </w:pPr>
      <w:r w:rsidRPr="009C7925">
        <w:rPr>
          <w:rFonts w:ascii="Times New Roman" w:hAnsi="Times New Roman" w:cs="Times New Roman"/>
          <w:b/>
          <w:sz w:val="20"/>
          <w:szCs w:val="20"/>
        </w:rPr>
        <w:t>SECTION A:</w:t>
      </w:r>
    </w:p>
    <w:p w:rsidR="00BC2960" w:rsidRPr="009C7925" w:rsidRDefault="00BC2960" w:rsidP="00A72804">
      <w:pPr>
        <w:spacing w:after="0" w:line="240" w:lineRule="auto"/>
        <w:jc w:val="center"/>
        <w:rPr>
          <w:rFonts w:ascii="Times New Roman" w:hAnsi="Times New Roman" w:cs="Times New Roman"/>
          <w:b/>
          <w:sz w:val="20"/>
          <w:szCs w:val="20"/>
        </w:rPr>
      </w:pPr>
      <w:r w:rsidRPr="009C7925">
        <w:rPr>
          <w:rFonts w:ascii="Times New Roman" w:hAnsi="Times New Roman" w:cs="Times New Roman"/>
          <w:b/>
          <w:sz w:val="20"/>
          <w:szCs w:val="20"/>
        </w:rPr>
        <w:t>Demographic of Respondents</w:t>
      </w:r>
    </w:p>
    <w:p w:rsidR="00BC2960" w:rsidRPr="009C7925" w:rsidRDefault="00BC2960" w:rsidP="00BC2960">
      <w:pPr>
        <w:pStyle w:val="ListParagraph"/>
        <w:numPr>
          <w:ilvl w:val="0"/>
          <w:numId w:val="28"/>
        </w:numPr>
        <w:spacing w:after="100" w:afterAutospacing="1" w:line="360" w:lineRule="auto"/>
        <w:ind w:left="360"/>
        <w:jc w:val="both"/>
        <w:rPr>
          <w:rFonts w:ascii="Times New Roman" w:hAnsi="Times New Roman" w:cs="Times New Roman"/>
          <w:sz w:val="20"/>
          <w:szCs w:val="20"/>
        </w:rPr>
      </w:pPr>
      <w:r w:rsidRPr="009C7925">
        <w:rPr>
          <w:rFonts w:ascii="Times New Roman" w:hAnsi="Times New Roman" w:cs="Times New Roman"/>
          <w:sz w:val="20"/>
          <w:szCs w:val="20"/>
        </w:rPr>
        <w:t xml:space="preserve">Gender: (a) Male </w:t>
      </w:r>
      <w:r w:rsidRPr="009C7925">
        <w:rPr>
          <w:rFonts w:ascii="Times New Roman" w:hAnsi="Times New Roman" w:cs="Times New Roman"/>
          <w:b/>
          <w:sz w:val="20"/>
          <w:szCs w:val="20"/>
        </w:rPr>
        <w:t>[  ]</w:t>
      </w:r>
      <w:r w:rsidRPr="009C7925">
        <w:rPr>
          <w:rFonts w:ascii="Times New Roman" w:hAnsi="Times New Roman" w:cs="Times New Roman"/>
          <w:sz w:val="20"/>
          <w:szCs w:val="20"/>
        </w:rPr>
        <w:t xml:space="preserve">   (b) Female </w:t>
      </w:r>
      <w:r w:rsidRPr="009C7925">
        <w:rPr>
          <w:rFonts w:ascii="Times New Roman" w:hAnsi="Times New Roman" w:cs="Times New Roman"/>
          <w:b/>
          <w:sz w:val="20"/>
          <w:szCs w:val="20"/>
        </w:rPr>
        <w:t>[  ]</w:t>
      </w:r>
    </w:p>
    <w:p w:rsidR="00BC2960" w:rsidRPr="009C7925" w:rsidRDefault="00BC2960" w:rsidP="00BC2960">
      <w:pPr>
        <w:pStyle w:val="ListParagraph"/>
        <w:numPr>
          <w:ilvl w:val="0"/>
          <w:numId w:val="28"/>
        </w:numPr>
        <w:spacing w:after="100" w:afterAutospacing="1" w:line="360" w:lineRule="auto"/>
        <w:ind w:left="360"/>
        <w:jc w:val="both"/>
        <w:rPr>
          <w:rFonts w:ascii="Times New Roman" w:hAnsi="Times New Roman" w:cs="Times New Roman"/>
          <w:sz w:val="20"/>
          <w:szCs w:val="20"/>
        </w:rPr>
      </w:pPr>
      <w:r w:rsidRPr="009C7925">
        <w:rPr>
          <w:rFonts w:ascii="Times New Roman" w:hAnsi="Times New Roman" w:cs="Times New Roman"/>
          <w:sz w:val="20"/>
          <w:szCs w:val="20"/>
        </w:rPr>
        <w:t xml:space="preserve">Age: (a) 18-25 </w:t>
      </w:r>
      <w:r w:rsidRPr="009C7925">
        <w:rPr>
          <w:rFonts w:ascii="Times New Roman" w:hAnsi="Times New Roman" w:cs="Times New Roman"/>
          <w:b/>
          <w:sz w:val="20"/>
          <w:szCs w:val="20"/>
        </w:rPr>
        <w:t>[  ]</w:t>
      </w:r>
      <w:r w:rsidRPr="009C7925">
        <w:rPr>
          <w:rFonts w:ascii="Times New Roman" w:hAnsi="Times New Roman" w:cs="Times New Roman"/>
          <w:sz w:val="20"/>
          <w:szCs w:val="20"/>
        </w:rPr>
        <w:t xml:space="preserve">   (b) 26-35 </w:t>
      </w:r>
      <w:r w:rsidRPr="009C7925">
        <w:rPr>
          <w:rFonts w:ascii="Times New Roman" w:hAnsi="Times New Roman" w:cs="Times New Roman"/>
          <w:b/>
          <w:sz w:val="20"/>
          <w:szCs w:val="20"/>
        </w:rPr>
        <w:t>[  ]</w:t>
      </w:r>
      <w:r w:rsidRPr="009C7925">
        <w:rPr>
          <w:rFonts w:ascii="Times New Roman" w:hAnsi="Times New Roman" w:cs="Times New Roman"/>
          <w:sz w:val="20"/>
          <w:szCs w:val="20"/>
        </w:rPr>
        <w:t xml:space="preserve">   (c)36-50  </w:t>
      </w:r>
      <w:r w:rsidRPr="009C7925">
        <w:rPr>
          <w:rFonts w:ascii="Times New Roman" w:hAnsi="Times New Roman" w:cs="Times New Roman"/>
          <w:b/>
          <w:sz w:val="20"/>
          <w:szCs w:val="20"/>
        </w:rPr>
        <w:t>[  ]</w:t>
      </w:r>
      <w:r w:rsidRPr="009C7925">
        <w:rPr>
          <w:rFonts w:ascii="Times New Roman" w:hAnsi="Times New Roman" w:cs="Times New Roman"/>
          <w:sz w:val="20"/>
          <w:szCs w:val="20"/>
        </w:rPr>
        <w:t xml:space="preserve">   (d) 51 &amp; Above </w:t>
      </w:r>
      <w:r w:rsidRPr="009C7925">
        <w:rPr>
          <w:rFonts w:ascii="Times New Roman" w:hAnsi="Times New Roman" w:cs="Times New Roman"/>
          <w:b/>
          <w:sz w:val="20"/>
          <w:szCs w:val="20"/>
        </w:rPr>
        <w:t>[  ]</w:t>
      </w:r>
    </w:p>
    <w:p w:rsidR="00BC2960" w:rsidRPr="009C7925" w:rsidRDefault="00BC2960" w:rsidP="00BC2960">
      <w:pPr>
        <w:pStyle w:val="ListParagraph"/>
        <w:numPr>
          <w:ilvl w:val="0"/>
          <w:numId w:val="28"/>
        </w:numPr>
        <w:spacing w:after="100" w:afterAutospacing="1" w:line="360" w:lineRule="auto"/>
        <w:ind w:left="360"/>
        <w:jc w:val="both"/>
        <w:rPr>
          <w:rFonts w:ascii="Times New Roman" w:hAnsi="Times New Roman" w:cs="Times New Roman"/>
          <w:sz w:val="20"/>
          <w:szCs w:val="20"/>
        </w:rPr>
      </w:pPr>
      <w:r w:rsidRPr="009C7925">
        <w:rPr>
          <w:rFonts w:ascii="Times New Roman" w:hAnsi="Times New Roman" w:cs="Times New Roman"/>
          <w:sz w:val="20"/>
          <w:szCs w:val="20"/>
        </w:rPr>
        <w:t xml:space="preserve">Marital Status: (a) Single </w:t>
      </w:r>
      <w:r w:rsidRPr="009C7925">
        <w:rPr>
          <w:rFonts w:ascii="Times New Roman" w:hAnsi="Times New Roman" w:cs="Times New Roman"/>
          <w:b/>
          <w:sz w:val="20"/>
          <w:szCs w:val="20"/>
        </w:rPr>
        <w:t>[   ]</w:t>
      </w:r>
      <w:r w:rsidRPr="009C7925">
        <w:rPr>
          <w:rFonts w:ascii="Times New Roman" w:hAnsi="Times New Roman" w:cs="Times New Roman"/>
          <w:sz w:val="20"/>
          <w:szCs w:val="20"/>
        </w:rPr>
        <w:t xml:space="preserve">     (b) Married </w:t>
      </w:r>
      <w:r w:rsidRPr="009C7925">
        <w:rPr>
          <w:rFonts w:ascii="Times New Roman" w:hAnsi="Times New Roman" w:cs="Times New Roman"/>
          <w:b/>
          <w:sz w:val="20"/>
          <w:szCs w:val="20"/>
        </w:rPr>
        <w:t>[  ]</w:t>
      </w:r>
      <w:r w:rsidRPr="009C7925">
        <w:rPr>
          <w:rFonts w:ascii="Times New Roman" w:hAnsi="Times New Roman" w:cs="Times New Roman"/>
          <w:sz w:val="20"/>
          <w:szCs w:val="20"/>
        </w:rPr>
        <w:t xml:space="preserve">    (c) Divorce </w:t>
      </w:r>
      <w:r w:rsidRPr="009C7925">
        <w:rPr>
          <w:rFonts w:ascii="Times New Roman" w:hAnsi="Times New Roman" w:cs="Times New Roman"/>
          <w:b/>
          <w:sz w:val="20"/>
          <w:szCs w:val="20"/>
        </w:rPr>
        <w:t>[  ]</w:t>
      </w:r>
    </w:p>
    <w:p w:rsidR="00BC2960" w:rsidRPr="009C7925" w:rsidRDefault="00BC2960" w:rsidP="00BC2960">
      <w:pPr>
        <w:pStyle w:val="ListParagraph"/>
        <w:numPr>
          <w:ilvl w:val="0"/>
          <w:numId w:val="28"/>
        </w:numPr>
        <w:spacing w:after="100" w:afterAutospacing="1" w:line="360" w:lineRule="auto"/>
        <w:ind w:left="360"/>
        <w:jc w:val="both"/>
        <w:rPr>
          <w:rFonts w:ascii="Times New Roman" w:hAnsi="Times New Roman" w:cs="Times New Roman"/>
          <w:sz w:val="20"/>
          <w:szCs w:val="20"/>
        </w:rPr>
      </w:pPr>
      <w:r w:rsidRPr="009C7925">
        <w:rPr>
          <w:rFonts w:ascii="Times New Roman" w:hAnsi="Times New Roman" w:cs="Times New Roman"/>
          <w:sz w:val="20"/>
          <w:szCs w:val="20"/>
        </w:rPr>
        <w:t xml:space="preserve">Education: (a) O’level </w:t>
      </w:r>
      <w:r w:rsidRPr="009C7925">
        <w:rPr>
          <w:rFonts w:ascii="Times New Roman" w:hAnsi="Times New Roman" w:cs="Times New Roman"/>
          <w:b/>
          <w:sz w:val="20"/>
          <w:szCs w:val="20"/>
        </w:rPr>
        <w:t>[  ]</w:t>
      </w:r>
      <w:r w:rsidRPr="009C7925">
        <w:rPr>
          <w:rFonts w:ascii="Times New Roman" w:hAnsi="Times New Roman" w:cs="Times New Roman"/>
          <w:sz w:val="20"/>
          <w:szCs w:val="20"/>
        </w:rPr>
        <w:t xml:space="preserve">  (b) NCE/ND </w:t>
      </w:r>
      <w:r w:rsidRPr="009C7925">
        <w:rPr>
          <w:rFonts w:ascii="Times New Roman" w:hAnsi="Times New Roman" w:cs="Times New Roman"/>
          <w:b/>
          <w:sz w:val="20"/>
          <w:szCs w:val="20"/>
        </w:rPr>
        <w:t>[  ]</w:t>
      </w:r>
      <w:r w:rsidRPr="009C7925">
        <w:rPr>
          <w:rFonts w:ascii="Times New Roman" w:hAnsi="Times New Roman" w:cs="Times New Roman"/>
          <w:sz w:val="20"/>
          <w:szCs w:val="20"/>
        </w:rPr>
        <w:t xml:space="preserve">  (c) HND/B.sc </w:t>
      </w:r>
      <w:r w:rsidRPr="009C7925">
        <w:rPr>
          <w:rFonts w:ascii="Times New Roman" w:hAnsi="Times New Roman" w:cs="Times New Roman"/>
          <w:b/>
          <w:sz w:val="20"/>
          <w:szCs w:val="20"/>
        </w:rPr>
        <w:t>[  ]</w:t>
      </w:r>
      <w:r w:rsidRPr="009C7925">
        <w:rPr>
          <w:rFonts w:ascii="Times New Roman" w:hAnsi="Times New Roman" w:cs="Times New Roman"/>
          <w:sz w:val="20"/>
          <w:szCs w:val="20"/>
        </w:rPr>
        <w:t xml:space="preserve"> (d) Master  &amp;Above </w:t>
      </w:r>
      <w:r w:rsidRPr="009C7925">
        <w:rPr>
          <w:rFonts w:ascii="Times New Roman" w:hAnsi="Times New Roman" w:cs="Times New Roman"/>
          <w:b/>
          <w:sz w:val="20"/>
          <w:szCs w:val="20"/>
        </w:rPr>
        <w:t>[  ]</w:t>
      </w:r>
    </w:p>
    <w:p w:rsidR="00BC2960" w:rsidRPr="009C7925" w:rsidRDefault="00BC2960" w:rsidP="00DA6A3D">
      <w:pPr>
        <w:pStyle w:val="ListParagraph"/>
        <w:numPr>
          <w:ilvl w:val="0"/>
          <w:numId w:val="28"/>
        </w:numPr>
        <w:spacing w:after="0" w:line="360" w:lineRule="auto"/>
        <w:ind w:left="360"/>
        <w:jc w:val="both"/>
        <w:rPr>
          <w:rFonts w:ascii="Times New Roman" w:hAnsi="Times New Roman" w:cs="Times New Roman"/>
          <w:sz w:val="20"/>
          <w:szCs w:val="20"/>
        </w:rPr>
      </w:pPr>
      <w:r w:rsidRPr="009C7925">
        <w:rPr>
          <w:rFonts w:ascii="Times New Roman" w:hAnsi="Times New Roman" w:cs="Times New Roman"/>
          <w:sz w:val="20"/>
          <w:szCs w:val="20"/>
        </w:rPr>
        <w:t xml:space="preserve">Occupation: (a) Student </w:t>
      </w:r>
      <w:r w:rsidRPr="009C7925">
        <w:rPr>
          <w:rFonts w:ascii="Times New Roman" w:hAnsi="Times New Roman" w:cs="Times New Roman"/>
          <w:b/>
          <w:sz w:val="20"/>
          <w:szCs w:val="20"/>
        </w:rPr>
        <w:t>[  ]</w:t>
      </w:r>
      <w:r w:rsidRPr="009C7925">
        <w:rPr>
          <w:rFonts w:ascii="Times New Roman" w:hAnsi="Times New Roman" w:cs="Times New Roman"/>
          <w:sz w:val="20"/>
          <w:szCs w:val="20"/>
        </w:rPr>
        <w:t xml:space="preserve">    (b) Civil Servant </w:t>
      </w:r>
      <w:r w:rsidRPr="009C7925">
        <w:rPr>
          <w:rFonts w:ascii="Times New Roman" w:hAnsi="Times New Roman" w:cs="Times New Roman"/>
          <w:b/>
          <w:sz w:val="20"/>
          <w:szCs w:val="20"/>
        </w:rPr>
        <w:t>[  ]</w:t>
      </w:r>
      <w:r w:rsidRPr="009C7925">
        <w:rPr>
          <w:rFonts w:ascii="Times New Roman" w:hAnsi="Times New Roman" w:cs="Times New Roman"/>
          <w:sz w:val="20"/>
          <w:szCs w:val="20"/>
        </w:rPr>
        <w:t xml:space="preserve">    (c) Self-employed </w:t>
      </w:r>
      <w:r w:rsidRPr="009C7925">
        <w:rPr>
          <w:rFonts w:ascii="Times New Roman" w:hAnsi="Times New Roman" w:cs="Times New Roman"/>
          <w:b/>
          <w:sz w:val="20"/>
          <w:szCs w:val="20"/>
        </w:rPr>
        <w:t>[  ]</w:t>
      </w:r>
    </w:p>
    <w:p w:rsidR="00BC2960" w:rsidRPr="009C7925" w:rsidRDefault="00BC2960" w:rsidP="00DA6A3D">
      <w:pPr>
        <w:spacing w:after="0" w:line="240" w:lineRule="auto"/>
        <w:jc w:val="center"/>
        <w:rPr>
          <w:rFonts w:ascii="Times New Roman" w:hAnsi="Times New Roman" w:cs="Times New Roman"/>
          <w:b/>
          <w:sz w:val="20"/>
          <w:szCs w:val="20"/>
        </w:rPr>
      </w:pPr>
      <w:r w:rsidRPr="009C7925">
        <w:rPr>
          <w:rFonts w:ascii="Times New Roman" w:hAnsi="Times New Roman" w:cs="Times New Roman"/>
          <w:b/>
          <w:sz w:val="20"/>
          <w:szCs w:val="20"/>
        </w:rPr>
        <w:t>SECTION B:</w:t>
      </w:r>
    </w:p>
    <w:p w:rsidR="00BC2960" w:rsidRPr="009C7925" w:rsidRDefault="00BC2960" w:rsidP="00A72804">
      <w:pPr>
        <w:spacing w:after="0" w:line="240" w:lineRule="auto"/>
        <w:jc w:val="center"/>
        <w:rPr>
          <w:rFonts w:ascii="Times New Roman" w:hAnsi="Times New Roman" w:cs="Times New Roman"/>
          <w:b/>
          <w:sz w:val="20"/>
          <w:szCs w:val="20"/>
        </w:rPr>
      </w:pPr>
      <w:r w:rsidRPr="009C7925">
        <w:rPr>
          <w:rFonts w:ascii="Times New Roman" w:hAnsi="Times New Roman" w:cs="Times New Roman"/>
          <w:b/>
          <w:sz w:val="20"/>
          <w:szCs w:val="20"/>
        </w:rPr>
        <w:t>Questions on Familiarity of Respondents Multimedia and Climate Change</w:t>
      </w:r>
    </w:p>
    <w:p w:rsidR="00BC2960" w:rsidRPr="009C7925" w:rsidRDefault="00BC2960" w:rsidP="00BC2960">
      <w:pPr>
        <w:pStyle w:val="ListParagraph"/>
        <w:numPr>
          <w:ilvl w:val="0"/>
          <w:numId w:val="29"/>
        </w:numPr>
        <w:spacing w:after="0" w:line="360" w:lineRule="auto"/>
        <w:jc w:val="both"/>
        <w:rPr>
          <w:rFonts w:ascii="Times New Roman" w:hAnsi="Times New Roman" w:cs="Times New Roman"/>
          <w:bCs/>
          <w:sz w:val="20"/>
          <w:szCs w:val="20"/>
        </w:rPr>
      </w:pPr>
      <w:r w:rsidRPr="009C7925">
        <w:rPr>
          <w:rFonts w:ascii="Times New Roman" w:hAnsi="Times New Roman" w:cs="Times New Roman"/>
          <w:bCs/>
          <w:sz w:val="20"/>
          <w:szCs w:val="20"/>
        </w:rPr>
        <w:t>Are you aware of the concept of climate change? (a) Yes [  ] (b) No [  ]</w:t>
      </w:r>
    </w:p>
    <w:p w:rsidR="00BC2960" w:rsidRPr="009C7925" w:rsidRDefault="00BC2960" w:rsidP="00BC2960">
      <w:pPr>
        <w:pStyle w:val="ListParagraph"/>
        <w:numPr>
          <w:ilvl w:val="0"/>
          <w:numId w:val="29"/>
        </w:numPr>
        <w:spacing w:after="0" w:line="360" w:lineRule="auto"/>
        <w:jc w:val="both"/>
        <w:rPr>
          <w:rFonts w:ascii="Times New Roman" w:hAnsi="Times New Roman" w:cs="Times New Roman"/>
          <w:bCs/>
          <w:sz w:val="20"/>
          <w:szCs w:val="20"/>
        </w:rPr>
      </w:pPr>
      <w:r w:rsidRPr="009C7925">
        <w:rPr>
          <w:rFonts w:ascii="Times New Roman" w:hAnsi="Times New Roman" w:cs="Times New Roman"/>
          <w:bCs/>
          <w:sz w:val="20"/>
          <w:szCs w:val="20"/>
        </w:rPr>
        <w:t>How did you first learn about climate change? (a) Television [  ]  (b) Radio [  ]  (c) Social media [  ]  (d) Newspaper/Magazine [  ]  (e) Friends/Relatives [  ]</w:t>
      </w:r>
    </w:p>
    <w:p w:rsidR="00BC2960" w:rsidRPr="009C7925" w:rsidRDefault="00BC2960" w:rsidP="00BC2960">
      <w:pPr>
        <w:pStyle w:val="ListParagraph"/>
        <w:numPr>
          <w:ilvl w:val="0"/>
          <w:numId w:val="29"/>
        </w:numPr>
        <w:spacing w:after="0" w:line="360" w:lineRule="auto"/>
        <w:jc w:val="both"/>
        <w:rPr>
          <w:rFonts w:ascii="Times New Roman" w:hAnsi="Times New Roman" w:cs="Times New Roman"/>
          <w:bCs/>
          <w:sz w:val="20"/>
          <w:szCs w:val="20"/>
        </w:rPr>
      </w:pPr>
      <w:r w:rsidRPr="009C7925">
        <w:rPr>
          <w:rFonts w:ascii="Times New Roman" w:hAnsi="Times New Roman" w:cs="Times New Roman"/>
          <w:bCs/>
          <w:sz w:val="20"/>
          <w:szCs w:val="20"/>
        </w:rPr>
        <w:t>How often do you encounter climate change content on multimedia platforms? (a) Daily []  (b) Weekly [  ]  (c) Monthly [  ]  (d) Rarely [  ] (e) Never [  ]</w:t>
      </w:r>
    </w:p>
    <w:p w:rsidR="00BC2960" w:rsidRPr="009C7925" w:rsidRDefault="00BC2960" w:rsidP="00A72804">
      <w:pPr>
        <w:pStyle w:val="ListParagraph"/>
        <w:numPr>
          <w:ilvl w:val="0"/>
          <w:numId w:val="29"/>
        </w:numPr>
        <w:spacing w:after="0" w:line="360" w:lineRule="auto"/>
        <w:jc w:val="both"/>
        <w:rPr>
          <w:rFonts w:ascii="Times New Roman" w:hAnsi="Times New Roman" w:cs="Times New Roman"/>
          <w:bCs/>
          <w:sz w:val="20"/>
          <w:szCs w:val="20"/>
        </w:rPr>
      </w:pPr>
      <w:r w:rsidRPr="009C7925">
        <w:rPr>
          <w:rFonts w:ascii="Times New Roman" w:hAnsi="Times New Roman" w:cs="Times New Roman"/>
          <w:bCs/>
          <w:sz w:val="20"/>
          <w:szCs w:val="20"/>
        </w:rPr>
        <w:t>What is your primary challenge in accessing climate change information via multimedia platforms? (a) High data cost [  ] (b) Lack of interest [  ]  (c) Unavailability of reliable content [  ]  (d) Language barriers [  ]</w:t>
      </w:r>
    </w:p>
    <w:p w:rsidR="00BC2960" w:rsidRPr="009C7925" w:rsidRDefault="00BC2960" w:rsidP="00BC2960">
      <w:pPr>
        <w:spacing w:after="0" w:line="240" w:lineRule="auto"/>
        <w:jc w:val="center"/>
        <w:rPr>
          <w:rFonts w:ascii="Times New Roman" w:hAnsi="Times New Roman" w:cs="Times New Roman"/>
          <w:b/>
          <w:sz w:val="20"/>
          <w:szCs w:val="20"/>
        </w:rPr>
      </w:pPr>
      <w:r w:rsidRPr="009C7925">
        <w:rPr>
          <w:rFonts w:ascii="Times New Roman" w:hAnsi="Times New Roman" w:cs="Times New Roman"/>
          <w:b/>
          <w:sz w:val="20"/>
          <w:szCs w:val="20"/>
        </w:rPr>
        <w:t>SECTION C:</w:t>
      </w:r>
    </w:p>
    <w:p w:rsidR="00BC2960" w:rsidRPr="009C7925" w:rsidRDefault="00BC2960" w:rsidP="00BC2960">
      <w:pPr>
        <w:spacing w:after="0" w:line="240" w:lineRule="auto"/>
        <w:jc w:val="center"/>
        <w:rPr>
          <w:rFonts w:ascii="Times New Roman" w:hAnsi="Times New Roman" w:cs="Times New Roman"/>
          <w:b/>
          <w:sz w:val="20"/>
          <w:szCs w:val="20"/>
        </w:rPr>
      </w:pPr>
      <w:r w:rsidRPr="009C7925">
        <w:rPr>
          <w:rFonts w:ascii="Times New Roman" w:hAnsi="Times New Roman" w:cs="Times New Roman"/>
          <w:b/>
          <w:sz w:val="20"/>
          <w:szCs w:val="20"/>
        </w:rPr>
        <w:t>Likert Scale Statement</w:t>
      </w:r>
    </w:p>
    <w:p w:rsidR="00BC2960" w:rsidRPr="004800CF" w:rsidRDefault="00BC2960" w:rsidP="004800CF">
      <w:pPr>
        <w:pStyle w:val="ListParagraph"/>
        <w:spacing w:after="0" w:line="360" w:lineRule="auto"/>
        <w:ind w:left="0"/>
        <w:contextualSpacing w:val="0"/>
        <w:rPr>
          <w:rFonts w:ascii="Times New Roman" w:hAnsi="Times New Roman" w:cs="Times New Roman"/>
          <w:i/>
          <w:sz w:val="20"/>
          <w:szCs w:val="20"/>
        </w:rPr>
      </w:pPr>
      <w:r w:rsidRPr="009C7925">
        <w:rPr>
          <w:rFonts w:ascii="Times New Roman" w:hAnsi="Times New Roman" w:cs="Times New Roman"/>
          <w:b/>
          <w:i/>
          <w:sz w:val="20"/>
          <w:szCs w:val="20"/>
        </w:rPr>
        <w:t>Keywords:</w:t>
      </w:r>
      <w:r w:rsidRPr="009C7925">
        <w:rPr>
          <w:rFonts w:ascii="Times New Roman" w:hAnsi="Times New Roman" w:cs="Times New Roman"/>
          <w:i/>
          <w:sz w:val="20"/>
          <w:szCs w:val="20"/>
        </w:rPr>
        <w:t xml:space="preserve"> </w:t>
      </w:r>
      <w:r w:rsidR="004800CF">
        <w:rPr>
          <w:rFonts w:ascii="Times New Roman" w:hAnsi="Times New Roman" w:cs="Times New Roman"/>
          <w:i/>
          <w:sz w:val="20"/>
          <w:szCs w:val="20"/>
        </w:rPr>
        <w:t xml:space="preserve"> </w:t>
      </w:r>
      <w:r w:rsidRPr="009C7925">
        <w:rPr>
          <w:rFonts w:ascii="Times New Roman" w:hAnsi="Times New Roman" w:cs="Times New Roman"/>
          <w:sz w:val="20"/>
          <w:szCs w:val="20"/>
        </w:rPr>
        <w:t>Strongly Agree (</w:t>
      </w:r>
      <w:r w:rsidRPr="009C7925">
        <w:rPr>
          <w:rFonts w:ascii="Times New Roman" w:hAnsi="Times New Roman" w:cs="Times New Roman"/>
          <w:b/>
          <w:sz w:val="20"/>
          <w:szCs w:val="20"/>
        </w:rPr>
        <w:t>SA),</w:t>
      </w:r>
      <w:r w:rsidRPr="009C7925">
        <w:rPr>
          <w:rFonts w:ascii="Times New Roman" w:hAnsi="Times New Roman" w:cs="Times New Roman"/>
          <w:i/>
          <w:sz w:val="20"/>
          <w:szCs w:val="20"/>
        </w:rPr>
        <w:t xml:space="preserve"> </w:t>
      </w:r>
      <w:r w:rsidRPr="009C7925">
        <w:rPr>
          <w:rFonts w:ascii="Times New Roman" w:hAnsi="Times New Roman" w:cs="Times New Roman"/>
          <w:sz w:val="20"/>
          <w:szCs w:val="20"/>
        </w:rPr>
        <w:t>Agree (</w:t>
      </w:r>
      <w:r w:rsidRPr="009C7925">
        <w:rPr>
          <w:rFonts w:ascii="Times New Roman" w:hAnsi="Times New Roman" w:cs="Times New Roman"/>
          <w:b/>
          <w:sz w:val="20"/>
          <w:szCs w:val="20"/>
        </w:rPr>
        <w:t>A</w:t>
      </w:r>
      <w:r w:rsidRPr="009C7925">
        <w:rPr>
          <w:rFonts w:ascii="Times New Roman" w:hAnsi="Times New Roman" w:cs="Times New Roman"/>
          <w:sz w:val="20"/>
          <w:szCs w:val="20"/>
        </w:rPr>
        <w:t>),</w:t>
      </w:r>
      <w:r w:rsidRPr="009C7925">
        <w:rPr>
          <w:rFonts w:ascii="Times New Roman" w:hAnsi="Times New Roman" w:cs="Times New Roman"/>
          <w:i/>
          <w:sz w:val="20"/>
          <w:szCs w:val="20"/>
        </w:rPr>
        <w:t xml:space="preserve"> </w:t>
      </w:r>
      <w:r w:rsidRPr="009C7925">
        <w:rPr>
          <w:rFonts w:ascii="Times New Roman" w:hAnsi="Times New Roman" w:cs="Times New Roman"/>
          <w:sz w:val="20"/>
          <w:szCs w:val="20"/>
        </w:rPr>
        <w:t>Undecided (</w:t>
      </w:r>
      <w:r w:rsidRPr="009C7925">
        <w:rPr>
          <w:rFonts w:ascii="Times New Roman" w:hAnsi="Times New Roman" w:cs="Times New Roman"/>
          <w:b/>
          <w:sz w:val="20"/>
          <w:szCs w:val="20"/>
        </w:rPr>
        <w:t xml:space="preserve">U), </w:t>
      </w:r>
      <w:r w:rsidRPr="009C7925">
        <w:rPr>
          <w:rFonts w:ascii="Times New Roman" w:hAnsi="Times New Roman" w:cs="Times New Roman"/>
          <w:sz w:val="20"/>
          <w:szCs w:val="20"/>
        </w:rPr>
        <w:t>Disagree (</w:t>
      </w:r>
      <w:r w:rsidRPr="009C7925">
        <w:rPr>
          <w:rFonts w:ascii="Times New Roman" w:hAnsi="Times New Roman" w:cs="Times New Roman"/>
          <w:b/>
          <w:sz w:val="20"/>
          <w:szCs w:val="20"/>
        </w:rPr>
        <w:t>D</w:t>
      </w:r>
      <w:r w:rsidRPr="009C7925">
        <w:rPr>
          <w:rFonts w:ascii="Times New Roman" w:hAnsi="Times New Roman" w:cs="Times New Roman"/>
          <w:sz w:val="20"/>
          <w:szCs w:val="20"/>
        </w:rPr>
        <w:t>), Strongly Disagree</w:t>
      </w:r>
      <w:r w:rsidRPr="009C7925">
        <w:rPr>
          <w:rFonts w:ascii="Times New Roman" w:hAnsi="Times New Roman" w:cs="Times New Roman"/>
          <w:sz w:val="20"/>
          <w:szCs w:val="20"/>
        </w:rPr>
        <w:tab/>
        <w:t>(</w:t>
      </w:r>
      <w:r w:rsidRPr="009C7925">
        <w:rPr>
          <w:rFonts w:ascii="Times New Roman" w:hAnsi="Times New Roman" w:cs="Times New Roman"/>
          <w:b/>
          <w:sz w:val="20"/>
          <w:szCs w:val="20"/>
        </w:rPr>
        <w:t>SD</w:t>
      </w:r>
      <w:r w:rsidRPr="009C7925">
        <w:rPr>
          <w:rFonts w:ascii="Times New Roman" w:hAnsi="Times New Roman" w:cs="Times New Roman"/>
          <w:sz w:val="20"/>
          <w:szCs w:val="20"/>
        </w:rPr>
        <w:t>)</w:t>
      </w:r>
    </w:p>
    <w:tbl>
      <w:tblPr>
        <w:tblStyle w:val="TableGrid"/>
        <w:tblW w:w="8759" w:type="dxa"/>
        <w:tblInd w:w="-252" w:type="dxa"/>
        <w:tblLook w:val="04A0" w:firstRow="1" w:lastRow="0" w:firstColumn="1" w:lastColumn="0" w:noHBand="0" w:noVBand="1"/>
      </w:tblPr>
      <w:tblGrid>
        <w:gridCol w:w="528"/>
        <w:gridCol w:w="6204"/>
        <w:gridCol w:w="472"/>
        <w:gridCol w:w="361"/>
        <w:gridCol w:w="361"/>
        <w:gridCol w:w="361"/>
        <w:gridCol w:w="472"/>
      </w:tblGrid>
      <w:tr w:rsidR="00BC2960" w:rsidRPr="009C7925" w:rsidTr="00E7775F">
        <w:trPr>
          <w:trHeight w:val="179"/>
        </w:trPr>
        <w:tc>
          <w:tcPr>
            <w:tcW w:w="517" w:type="dxa"/>
          </w:tcPr>
          <w:p w:rsidR="00BC2960" w:rsidRPr="009C7925" w:rsidRDefault="00BC2960" w:rsidP="009C7925">
            <w:pPr>
              <w:jc w:val="both"/>
              <w:rPr>
                <w:rFonts w:ascii="Times New Roman" w:hAnsi="Times New Roman" w:cs="Times New Roman"/>
                <w:b/>
                <w:sz w:val="20"/>
                <w:szCs w:val="20"/>
              </w:rPr>
            </w:pPr>
            <w:r w:rsidRPr="009C7925">
              <w:rPr>
                <w:rFonts w:ascii="Times New Roman" w:hAnsi="Times New Roman" w:cs="Times New Roman"/>
                <w:b/>
                <w:sz w:val="20"/>
                <w:szCs w:val="20"/>
              </w:rPr>
              <w:t>S/N</w:t>
            </w:r>
          </w:p>
        </w:tc>
        <w:tc>
          <w:tcPr>
            <w:tcW w:w="6290" w:type="dxa"/>
          </w:tcPr>
          <w:p w:rsidR="00BC2960" w:rsidRPr="009C7925" w:rsidRDefault="00BC2960" w:rsidP="009C7925">
            <w:pPr>
              <w:jc w:val="center"/>
              <w:rPr>
                <w:rFonts w:ascii="Times New Roman" w:hAnsi="Times New Roman" w:cs="Times New Roman"/>
                <w:b/>
                <w:sz w:val="20"/>
                <w:szCs w:val="20"/>
              </w:rPr>
            </w:pPr>
            <w:r w:rsidRPr="009C7925">
              <w:rPr>
                <w:rFonts w:ascii="Times New Roman" w:hAnsi="Times New Roman" w:cs="Times New Roman"/>
                <w:b/>
                <w:sz w:val="20"/>
                <w:szCs w:val="20"/>
              </w:rPr>
              <w:t>QUESTIONS</w:t>
            </w:r>
          </w:p>
        </w:tc>
        <w:tc>
          <w:tcPr>
            <w:tcW w:w="460" w:type="dxa"/>
          </w:tcPr>
          <w:p w:rsidR="00BC2960" w:rsidRPr="009C7925" w:rsidRDefault="00BC2960" w:rsidP="009C7925">
            <w:pPr>
              <w:jc w:val="both"/>
              <w:rPr>
                <w:rFonts w:ascii="Times New Roman" w:hAnsi="Times New Roman" w:cs="Times New Roman"/>
                <w:b/>
                <w:sz w:val="20"/>
                <w:szCs w:val="20"/>
              </w:rPr>
            </w:pPr>
            <w:r w:rsidRPr="009C7925">
              <w:rPr>
                <w:rFonts w:ascii="Times New Roman" w:hAnsi="Times New Roman" w:cs="Times New Roman"/>
                <w:b/>
                <w:sz w:val="20"/>
                <w:szCs w:val="20"/>
              </w:rPr>
              <w:t>SA</w:t>
            </w:r>
          </w:p>
        </w:tc>
        <w:tc>
          <w:tcPr>
            <w:tcW w:w="358" w:type="dxa"/>
          </w:tcPr>
          <w:p w:rsidR="00BC2960" w:rsidRPr="009C7925" w:rsidRDefault="00BC2960" w:rsidP="009C7925">
            <w:pPr>
              <w:jc w:val="both"/>
              <w:rPr>
                <w:rFonts w:ascii="Times New Roman" w:hAnsi="Times New Roman" w:cs="Times New Roman"/>
                <w:b/>
                <w:sz w:val="20"/>
                <w:szCs w:val="20"/>
              </w:rPr>
            </w:pPr>
            <w:r w:rsidRPr="009C7925">
              <w:rPr>
                <w:rFonts w:ascii="Times New Roman" w:hAnsi="Times New Roman" w:cs="Times New Roman"/>
                <w:b/>
                <w:sz w:val="20"/>
                <w:szCs w:val="20"/>
              </w:rPr>
              <w:t>A</w:t>
            </w:r>
          </w:p>
        </w:tc>
        <w:tc>
          <w:tcPr>
            <w:tcW w:w="332" w:type="dxa"/>
          </w:tcPr>
          <w:p w:rsidR="00BC2960" w:rsidRPr="009C7925" w:rsidRDefault="00BC2960" w:rsidP="009C7925">
            <w:pPr>
              <w:jc w:val="both"/>
              <w:rPr>
                <w:rFonts w:ascii="Times New Roman" w:hAnsi="Times New Roman" w:cs="Times New Roman"/>
                <w:b/>
                <w:sz w:val="20"/>
                <w:szCs w:val="20"/>
              </w:rPr>
            </w:pPr>
            <w:r w:rsidRPr="009C7925">
              <w:rPr>
                <w:rFonts w:ascii="Times New Roman" w:hAnsi="Times New Roman" w:cs="Times New Roman"/>
                <w:b/>
                <w:sz w:val="20"/>
                <w:szCs w:val="20"/>
              </w:rPr>
              <w:t>U</w:t>
            </w:r>
          </w:p>
        </w:tc>
        <w:tc>
          <w:tcPr>
            <w:tcW w:w="357" w:type="dxa"/>
          </w:tcPr>
          <w:p w:rsidR="00BC2960" w:rsidRPr="009C7925" w:rsidRDefault="00BC2960" w:rsidP="009C7925">
            <w:pPr>
              <w:jc w:val="both"/>
              <w:rPr>
                <w:rFonts w:ascii="Times New Roman" w:hAnsi="Times New Roman" w:cs="Times New Roman"/>
                <w:b/>
                <w:sz w:val="20"/>
                <w:szCs w:val="20"/>
              </w:rPr>
            </w:pPr>
            <w:r w:rsidRPr="009C7925">
              <w:rPr>
                <w:rFonts w:ascii="Times New Roman" w:hAnsi="Times New Roman" w:cs="Times New Roman"/>
                <w:b/>
                <w:sz w:val="20"/>
                <w:szCs w:val="20"/>
              </w:rPr>
              <w:t>D</w:t>
            </w:r>
          </w:p>
        </w:tc>
        <w:tc>
          <w:tcPr>
            <w:tcW w:w="445" w:type="dxa"/>
          </w:tcPr>
          <w:p w:rsidR="00BC2960" w:rsidRPr="009C7925" w:rsidRDefault="00BC2960" w:rsidP="009C7925">
            <w:pPr>
              <w:jc w:val="both"/>
              <w:rPr>
                <w:rFonts w:ascii="Times New Roman" w:hAnsi="Times New Roman" w:cs="Times New Roman"/>
                <w:b/>
                <w:sz w:val="20"/>
                <w:szCs w:val="20"/>
              </w:rPr>
            </w:pPr>
            <w:r w:rsidRPr="009C7925">
              <w:rPr>
                <w:rFonts w:ascii="Times New Roman" w:hAnsi="Times New Roman" w:cs="Times New Roman"/>
                <w:b/>
                <w:sz w:val="20"/>
                <w:szCs w:val="20"/>
              </w:rPr>
              <w:t>SD</w:t>
            </w:r>
          </w:p>
        </w:tc>
      </w:tr>
      <w:tr w:rsidR="00BC2960" w:rsidRPr="009C7925" w:rsidTr="009C7925">
        <w:trPr>
          <w:trHeight w:val="215"/>
        </w:trPr>
        <w:tc>
          <w:tcPr>
            <w:tcW w:w="517" w:type="dxa"/>
          </w:tcPr>
          <w:p w:rsidR="00BC2960" w:rsidRPr="009C7925" w:rsidRDefault="00BC2960" w:rsidP="009C7925">
            <w:pPr>
              <w:jc w:val="both"/>
              <w:rPr>
                <w:rFonts w:ascii="Times New Roman" w:hAnsi="Times New Roman" w:cs="Times New Roman"/>
                <w:b/>
                <w:sz w:val="20"/>
                <w:szCs w:val="20"/>
              </w:rPr>
            </w:pPr>
            <w:r w:rsidRPr="009C7925">
              <w:rPr>
                <w:rFonts w:ascii="Times New Roman" w:hAnsi="Times New Roman" w:cs="Times New Roman"/>
                <w:b/>
                <w:sz w:val="20"/>
                <w:szCs w:val="20"/>
              </w:rPr>
              <w:t>1.</w:t>
            </w:r>
          </w:p>
        </w:tc>
        <w:tc>
          <w:tcPr>
            <w:tcW w:w="6290" w:type="dxa"/>
          </w:tcPr>
          <w:p w:rsidR="00BC2960" w:rsidRPr="009C7925" w:rsidRDefault="00BC2960" w:rsidP="009C7925">
            <w:pPr>
              <w:rPr>
                <w:rFonts w:ascii="Times New Roman" w:hAnsi="Times New Roman" w:cs="Times New Roman"/>
                <w:sz w:val="20"/>
                <w:szCs w:val="20"/>
              </w:rPr>
            </w:pPr>
            <w:r w:rsidRPr="009C7925">
              <w:rPr>
                <w:rFonts w:ascii="Times New Roman" w:hAnsi="Times New Roman" w:cs="Times New Roman"/>
                <w:sz w:val="20"/>
                <w:szCs w:val="20"/>
              </w:rPr>
              <w:t>Multimedia journalism provides timely information on climate change issues.</w:t>
            </w:r>
          </w:p>
        </w:tc>
        <w:tc>
          <w:tcPr>
            <w:tcW w:w="460" w:type="dxa"/>
          </w:tcPr>
          <w:p w:rsidR="00BC2960" w:rsidRPr="009C7925" w:rsidRDefault="00BC2960" w:rsidP="009C7925">
            <w:pPr>
              <w:jc w:val="both"/>
              <w:rPr>
                <w:rFonts w:ascii="Times New Roman" w:hAnsi="Times New Roman" w:cs="Times New Roman"/>
                <w:sz w:val="20"/>
                <w:szCs w:val="20"/>
              </w:rPr>
            </w:pPr>
          </w:p>
        </w:tc>
        <w:tc>
          <w:tcPr>
            <w:tcW w:w="358" w:type="dxa"/>
          </w:tcPr>
          <w:p w:rsidR="00BC2960" w:rsidRPr="009C7925" w:rsidRDefault="00BC2960" w:rsidP="009C7925">
            <w:pPr>
              <w:jc w:val="both"/>
              <w:rPr>
                <w:rFonts w:ascii="Times New Roman" w:hAnsi="Times New Roman" w:cs="Times New Roman"/>
                <w:sz w:val="20"/>
                <w:szCs w:val="20"/>
              </w:rPr>
            </w:pPr>
          </w:p>
        </w:tc>
        <w:tc>
          <w:tcPr>
            <w:tcW w:w="332" w:type="dxa"/>
          </w:tcPr>
          <w:p w:rsidR="00BC2960" w:rsidRPr="009C7925" w:rsidRDefault="00BC2960" w:rsidP="009C7925">
            <w:pPr>
              <w:jc w:val="both"/>
              <w:rPr>
                <w:rFonts w:ascii="Times New Roman" w:hAnsi="Times New Roman" w:cs="Times New Roman"/>
                <w:sz w:val="20"/>
                <w:szCs w:val="20"/>
              </w:rPr>
            </w:pPr>
          </w:p>
        </w:tc>
        <w:tc>
          <w:tcPr>
            <w:tcW w:w="357" w:type="dxa"/>
          </w:tcPr>
          <w:p w:rsidR="00BC2960" w:rsidRPr="009C7925" w:rsidRDefault="00BC2960" w:rsidP="009C7925">
            <w:pPr>
              <w:jc w:val="both"/>
              <w:rPr>
                <w:rFonts w:ascii="Times New Roman" w:hAnsi="Times New Roman" w:cs="Times New Roman"/>
                <w:sz w:val="20"/>
                <w:szCs w:val="20"/>
              </w:rPr>
            </w:pPr>
          </w:p>
        </w:tc>
        <w:tc>
          <w:tcPr>
            <w:tcW w:w="445" w:type="dxa"/>
          </w:tcPr>
          <w:p w:rsidR="00BC2960" w:rsidRPr="009C7925" w:rsidRDefault="00BC2960" w:rsidP="009C7925">
            <w:pPr>
              <w:jc w:val="both"/>
              <w:rPr>
                <w:rFonts w:ascii="Times New Roman" w:hAnsi="Times New Roman" w:cs="Times New Roman"/>
                <w:sz w:val="20"/>
                <w:szCs w:val="20"/>
              </w:rPr>
            </w:pPr>
          </w:p>
        </w:tc>
      </w:tr>
      <w:tr w:rsidR="00BC2960" w:rsidRPr="009C7925" w:rsidTr="009C7925">
        <w:trPr>
          <w:trHeight w:val="377"/>
        </w:trPr>
        <w:tc>
          <w:tcPr>
            <w:tcW w:w="517" w:type="dxa"/>
          </w:tcPr>
          <w:p w:rsidR="00BC2960" w:rsidRPr="009C7925" w:rsidRDefault="00BC2960" w:rsidP="009C7925">
            <w:pPr>
              <w:jc w:val="both"/>
              <w:rPr>
                <w:rFonts w:ascii="Times New Roman" w:hAnsi="Times New Roman" w:cs="Times New Roman"/>
                <w:b/>
                <w:sz w:val="20"/>
                <w:szCs w:val="20"/>
              </w:rPr>
            </w:pPr>
            <w:r w:rsidRPr="009C7925">
              <w:rPr>
                <w:rFonts w:ascii="Times New Roman" w:hAnsi="Times New Roman" w:cs="Times New Roman"/>
                <w:b/>
                <w:sz w:val="20"/>
                <w:szCs w:val="20"/>
              </w:rPr>
              <w:t>2.</w:t>
            </w:r>
          </w:p>
        </w:tc>
        <w:tc>
          <w:tcPr>
            <w:tcW w:w="6290" w:type="dxa"/>
          </w:tcPr>
          <w:p w:rsidR="00BC2960" w:rsidRPr="009C7925" w:rsidRDefault="00BC2960" w:rsidP="009C7925">
            <w:pPr>
              <w:rPr>
                <w:rFonts w:ascii="Times New Roman" w:hAnsi="Times New Roman" w:cs="Times New Roman"/>
                <w:sz w:val="20"/>
                <w:szCs w:val="20"/>
              </w:rPr>
            </w:pPr>
            <w:r w:rsidRPr="009C7925">
              <w:rPr>
                <w:rFonts w:ascii="Times New Roman" w:hAnsi="Times New Roman" w:cs="Times New Roman"/>
                <w:sz w:val="20"/>
                <w:szCs w:val="20"/>
              </w:rPr>
              <w:t>Multimedia platforms (TV, radio, online media) educate the public about the causes of climate change.</w:t>
            </w:r>
          </w:p>
        </w:tc>
        <w:tc>
          <w:tcPr>
            <w:tcW w:w="460" w:type="dxa"/>
          </w:tcPr>
          <w:p w:rsidR="00BC2960" w:rsidRPr="009C7925" w:rsidRDefault="00BC2960" w:rsidP="009C7925">
            <w:pPr>
              <w:jc w:val="both"/>
              <w:rPr>
                <w:rFonts w:ascii="Times New Roman" w:hAnsi="Times New Roman" w:cs="Times New Roman"/>
                <w:sz w:val="20"/>
                <w:szCs w:val="20"/>
              </w:rPr>
            </w:pPr>
          </w:p>
        </w:tc>
        <w:tc>
          <w:tcPr>
            <w:tcW w:w="358" w:type="dxa"/>
          </w:tcPr>
          <w:p w:rsidR="00BC2960" w:rsidRPr="009C7925" w:rsidRDefault="00BC2960" w:rsidP="009C7925">
            <w:pPr>
              <w:jc w:val="both"/>
              <w:rPr>
                <w:rFonts w:ascii="Times New Roman" w:hAnsi="Times New Roman" w:cs="Times New Roman"/>
                <w:sz w:val="20"/>
                <w:szCs w:val="20"/>
              </w:rPr>
            </w:pPr>
          </w:p>
        </w:tc>
        <w:tc>
          <w:tcPr>
            <w:tcW w:w="332" w:type="dxa"/>
          </w:tcPr>
          <w:p w:rsidR="00BC2960" w:rsidRPr="009C7925" w:rsidRDefault="00BC2960" w:rsidP="009C7925">
            <w:pPr>
              <w:jc w:val="both"/>
              <w:rPr>
                <w:rFonts w:ascii="Times New Roman" w:hAnsi="Times New Roman" w:cs="Times New Roman"/>
                <w:sz w:val="20"/>
                <w:szCs w:val="20"/>
              </w:rPr>
            </w:pPr>
          </w:p>
        </w:tc>
        <w:tc>
          <w:tcPr>
            <w:tcW w:w="357" w:type="dxa"/>
          </w:tcPr>
          <w:p w:rsidR="00BC2960" w:rsidRPr="009C7925" w:rsidRDefault="00BC2960" w:rsidP="009C7925">
            <w:pPr>
              <w:jc w:val="both"/>
              <w:rPr>
                <w:rFonts w:ascii="Times New Roman" w:hAnsi="Times New Roman" w:cs="Times New Roman"/>
                <w:sz w:val="20"/>
                <w:szCs w:val="20"/>
              </w:rPr>
            </w:pPr>
          </w:p>
        </w:tc>
        <w:tc>
          <w:tcPr>
            <w:tcW w:w="445" w:type="dxa"/>
          </w:tcPr>
          <w:p w:rsidR="00BC2960" w:rsidRPr="009C7925" w:rsidRDefault="00BC2960" w:rsidP="009C7925">
            <w:pPr>
              <w:jc w:val="both"/>
              <w:rPr>
                <w:rFonts w:ascii="Times New Roman" w:hAnsi="Times New Roman" w:cs="Times New Roman"/>
                <w:sz w:val="20"/>
                <w:szCs w:val="20"/>
              </w:rPr>
            </w:pPr>
          </w:p>
        </w:tc>
      </w:tr>
      <w:tr w:rsidR="00BC2960" w:rsidRPr="009C7925" w:rsidTr="009C7925">
        <w:trPr>
          <w:trHeight w:val="359"/>
        </w:trPr>
        <w:tc>
          <w:tcPr>
            <w:tcW w:w="517" w:type="dxa"/>
          </w:tcPr>
          <w:p w:rsidR="00BC2960" w:rsidRPr="009C7925" w:rsidRDefault="00BC2960" w:rsidP="009C7925">
            <w:pPr>
              <w:jc w:val="both"/>
              <w:rPr>
                <w:rFonts w:ascii="Times New Roman" w:hAnsi="Times New Roman" w:cs="Times New Roman"/>
                <w:b/>
                <w:sz w:val="20"/>
                <w:szCs w:val="20"/>
              </w:rPr>
            </w:pPr>
            <w:r w:rsidRPr="009C7925">
              <w:rPr>
                <w:rFonts w:ascii="Times New Roman" w:hAnsi="Times New Roman" w:cs="Times New Roman"/>
                <w:b/>
                <w:sz w:val="20"/>
                <w:szCs w:val="20"/>
              </w:rPr>
              <w:t>3.</w:t>
            </w:r>
          </w:p>
        </w:tc>
        <w:tc>
          <w:tcPr>
            <w:tcW w:w="6290" w:type="dxa"/>
          </w:tcPr>
          <w:p w:rsidR="00BC2960" w:rsidRPr="009C7925" w:rsidRDefault="00BC2960" w:rsidP="009C7925">
            <w:pPr>
              <w:rPr>
                <w:rFonts w:ascii="Times New Roman" w:hAnsi="Times New Roman" w:cs="Times New Roman"/>
                <w:sz w:val="20"/>
                <w:szCs w:val="20"/>
              </w:rPr>
            </w:pPr>
            <w:r w:rsidRPr="009C7925">
              <w:rPr>
                <w:rFonts w:ascii="Times New Roman" w:hAnsi="Times New Roman" w:cs="Times New Roman"/>
                <w:sz w:val="20"/>
                <w:szCs w:val="20"/>
              </w:rPr>
              <w:t>Multimedia journalism simplifies complex climate change concepts for better understanding.</w:t>
            </w:r>
          </w:p>
        </w:tc>
        <w:tc>
          <w:tcPr>
            <w:tcW w:w="460" w:type="dxa"/>
          </w:tcPr>
          <w:p w:rsidR="00BC2960" w:rsidRPr="009C7925" w:rsidRDefault="00BC2960" w:rsidP="009C7925">
            <w:pPr>
              <w:jc w:val="both"/>
              <w:rPr>
                <w:rFonts w:ascii="Times New Roman" w:hAnsi="Times New Roman" w:cs="Times New Roman"/>
                <w:sz w:val="20"/>
                <w:szCs w:val="20"/>
              </w:rPr>
            </w:pPr>
          </w:p>
        </w:tc>
        <w:tc>
          <w:tcPr>
            <w:tcW w:w="358" w:type="dxa"/>
          </w:tcPr>
          <w:p w:rsidR="00BC2960" w:rsidRPr="009C7925" w:rsidRDefault="00BC2960" w:rsidP="009C7925">
            <w:pPr>
              <w:jc w:val="both"/>
              <w:rPr>
                <w:rFonts w:ascii="Times New Roman" w:hAnsi="Times New Roman" w:cs="Times New Roman"/>
                <w:sz w:val="20"/>
                <w:szCs w:val="20"/>
              </w:rPr>
            </w:pPr>
          </w:p>
        </w:tc>
        <w:tc>
          <w:tcPr>
            <w:tcW w:w="332" w:type="dxa"/>
          </w:tcPr>
          <w:p w:rsidR="00BC2960" w:rsidRPr="009C7925" w:rsidRDefault="00BC2960" w:rsidP="009C7925">
            <w:pPr>
              <w:jc w:val="both"/>
              <w:rPr>
                <w:rFonts w:ascii="Times New Roman" w:hAnsi="Times New Roman" w:cs="Times New Roman"/>
                <w:sz w:val="20"/>
                <w:szCs w:val="20"/>
              </w:rPr>
            </w:pPr>
          </w:p>
        </w:tc>
        <w:tc>
          <w:tcPr>
            <w:tcW w:w="357" w:type="dxa"/>
          </w:tcPr>
          <w:p w:rsidR="00BC2960" w:rsidRPr="009C7925" w:rsidRDefault="00BC2960" w:rsidP="009C7925">
            <w:pPr>
              <w:jc w:val="both"/>
              <w:rPr>
                <w:rFonts w:ascii="Times New Roman" w:hAnsi="Times New Roman" w:cs="Times New Roman"/>
                <w:sz w:val="20"/>
                <w:szCs w:val="20"/>
              </w:rPr>
            </w:pPr>
          </w:p>
        </w:tc>
        <w:tc>
          <w:tcPr>
            <w:tcW w:w="445" w:type="dxa"/>
          </w:tcPr>
          <w:p w:rsidR="00BC2960" w:rsidRPr="009C7925" w:rsidRDefault="00BC2960" w:rsidP="009C7925">
            <w:pPr>
              <w:jc w:val="both"/>
              <w:rPr>
                <w:rFonts w:ascii="Times New Roman" w:hAnsi="Times New Roman" w:cs="Times New Roman"/>
                <w:sz w:val="20"/>
                <w:szCs w:val="20"/>
              </w:rPr>
            </w:pPr>
          </w:p>
        </w:tc>
      </w:tr>
      <w:tr w:rsidR="00BC2960" w:rsidRPr="009C7925" w:rsidTr="009C7925">
        <w:trPr>
          <w:trHeight w:val="332"/>
        </w:trPr>
        <w:tc>
          <w:tcPr>
            <w:tcW w:w="517" w:type="dxa"/>
          </w:tcPr>
          <w:p w:rsidR="00BC2960" w:rsidRPr="009C7925" w:rsidRDefault="00BC2960" w:rsidP="009C7925">
            <w:pPr>
              <w:jc w:val="both"/>
              <w:rPr>
                <w:rFonts w:ascii="Times New Roman" w:hAnsi="Times New Roman" w:cs="Times New Roman"/>
                <w:b/>
                <w:sz w:val="20"/>
                <w:szCs w:val="20"/>
              </w:rPr>
            </w:pPr>
            <w:r w:rsidRPr="009C7925">
              <w:rPr>
                <w:rFonts w:ascii="Times New Roman" w:hAnsi="Times New Roman" w:cs="Times New Roman"/>
                <w:b/>
                <w:sz w:val="20"/>
                <w:szCs w:val="20"/>
              </w:rPr>
              <w:t>4.</w:t>
            </w:r>
          </w:p>
        </w:tc>
        <w:tc>
          <w:tcPr>
            <w:tcW w:w="6290" w:type="dxa"/>
          </w:tcPr>
          <w:p w:rsidR="00BC2960" w:rsidRPr="009C7925" w:rsidRDefault="00BC2960" w:rsidP="009C7925">
            <w:pPr>
              <w:rPr>
                <w:rFonts w:ascii="Times New Roman" w:hAnsi="Times New Roman" w:cs="Times New Roman"/>
                <w:sz w:val="20"/>
                <w:szCs w:val="20"/>
              </w:rPr>
            </w:pPr>
            <w:r w:rsidRPr="009C7925">
              <w:rPr>
                <w:rFonts w:ascii="Times New Roman" w:hAnsi="Times New Roman" w:cs="Times New Roman"/>
                <w:sz w:val="20"/>
                <w:szCs w:val="20"/>
              </w:rPr>
              <w:t>Multimedia content motivates people to take action against climate change.</w:t>
            </w:r>
          </w:p>
        </w:tc>
        <w:tc>
          <w:tcPr>
            <w:tcW w:w="460" w:type="dxa"/>
          </w:tcPr>
          <w:p w:rsidR="00BC2960" w:rsidRPr="009C7925" w:rsidRDefault="00BC2960" w:rsidP="009C7925">
            <w:pPr>
              <w:jc w:val="both"/>
              <w:rPr>
                <w:rFonts w:ascii="Times New Roman" w:hAnsi="Times New Roman" w:cs="Times New Roman"/>
                <w:sz w:val="20"/>
                <w:szCs w:val="20"/>
              </w:rPr>
            </w:pPr>
          </w:p>
        </w:tc>
        <w:tc>
          <w:tcPr>
            <w:tcW w:w="358" w:type="dxa"/>
          </w:tcPr>
          <w:p w:rsidR="00BC2960" w:rsidRPr="009C7925" w:rsidRDefault="00BC2960" w:rsidP="009C7925">
            <w:pPr>
              <w:jc w:val="both"/>
              <w:rPr>
                <w:rFonts w:ascii="Times New Roman" w:hAnsi="Times New Roman" w:cs="Times New Roman"/>
                <w:sz w:val="20"/>
                <w:szCs w:val="20"/>
              </w:rPr>
            </w:pPr>
          </w:p>
        </w:tc>
        <w:tc>
          <w:tcPr>
            <w:tcW w:w="332" w:type="dxa"/>
          </w:tcPr>
          <w:p w:rsidR="00BC2960" w:rsidRPr="009C7925" w:rsidRDefault="00BC2960" w:rsidP="009C7925">
            <w:pPr>
              <w:jc w:val="both"/>
              <w:rPr>
                <w:rFonts w:ascii="Times New Roman" w:hAnsi="Times New Roman" w:cs="Times New Roman"/>
                <w:sz w:val="20"/>
                <w:szCs w:val="20"/>
              </w:rPr>
            </w:pPr>
          </w:p>
        </w:tc>
        <w:tc>
          <w:tcPr>
            <w:tcW w:w="357" w:type="dxa"/>
          </w:tcPr>
          <w:p w:rsidR="00BC2960" w:rsidRPr="009C7925" w:rsidRDefault="00BC2960" w:rsidP="009C7925">
            <w:pPr>
              <w:jc w:val="both"/>
              <w:rPr>
                <w:rFonts w:ascii="Times New Roman" w:hAnsi="Times New Roman" w:cs="Times New Roman"/>
                <w:sz w:val="20"/>
                <w:szCs w:val="20"/>
              </w:rPr>
            </w:pPr>
          </w:p>
        </w:tc>
        <w:tc>
          <w:tcPr>
            <w:tcW w:w="445" w:type="dxa"/>
          </w:tcPr>
          <w:p w:rsidR="00BC2960" w:rsidRPr="009C7925" w:rsidRDefault="00BC2960" w:rsidP="009C7925">
            <w:pPr>
              <w:jc w:val="both"/>
              <w:rPr>
                <w:rFonts w:ascii="Times New Roman" w:hAnsi="Times New Roman" w:cs="Times New Roman"/>
                <w:sz w:val="20"/>
                <w:szCs w:val="20"/>
              </w:rPr>
            </w:pPr>
          </w:p>
        </w:tc>
      </w:tr>
      <w:tr w:rsidR="00BC2960" w:rsidRPr="009C7925" w:rsidTr="009C7925">
        <w:trPr>
          <w:trHeight w:val="314"/>
        </w:trPr>
        <w:tc>
          <w:tcPr>
            <w:tcW w:w="517" w:type="dxa"/>
          </w:tcPr>
          <w:p w:rsidR="00BC2960" w:rsidRPr="009C7925" w:rsidRDefault="00BC2960" w:rsidP="009C7925">
            <w:pPr>
              <w:jc w:val="both"/>
              <w:rPr>
                <w:rFonts w:ascii="Times New Roman" w:hAnsi="Times New Roman" w:cs="Times New Roman"/>
                <w:b/>
                <w:sz w:val="20"/>
                <w:szCs w:val="20"/>
              </w:rPr>
            </w:pPr>
            <w:r w:rsidRPr="009C7925">
              <w:rPr>
                <w:rFonts w:ascii="Times New Roman" w:hAnsi="Times New Roman" w:cs="Times New Roman"/>
                <w:b/>
                <w:sz w:val="20"/>
                <w:szCs w:val="20"/>
              </w:rPr>
              <w:t xml:space="preserve">5. </w:t>
            </w:r>
          </w:p>
        </w:tc>
        <w:tc>
          <w:tcPr>
            <w:tcW w:w="6290" w:type="dxa"/>
          </w:tcPr>
          <w:p w:rsidR="00BC2960" w:rsidRPr="009C7925" w:rsidRDefault="00BC2960" w:rsidP="009C7925">
            <w:pPr>
              <w:rPr>
                <w:rFonts w:ascii="Times New Roman" w:hAnsi="Times New Roman" w:cs="Times New Roman"/>
                <w:sz w:val="20"/>
                <w:szCs w:val="20"/>
              </w:rPr>
            </w:pPr>
            <w:r w:rsidRPr="009C7925">
              <w:rPr>
                <w:rFonts w:ascii="Times New Roman" w:hAnsi="Times New Roman" w:cs="Times New Roman"/>
                <w:sz w:val="20"/>
                <w:szCs w:val="20"/>
              </w:rPr>
              <w:t>I rely on multimedia journalism as my primary source of information on climate change.</w:t>
            </w:r>
          </w:p>
        </w:tc>
        <w:tc>
          <w:tcPr>
            <w:tcW w:w="460" w:type="dxa"/>
          </w:tcPr>
          <w:p w:rsidR="00BC2960" w:rsidRPr="009C7925" w:rsidRDefault="00BC2960" w:rsidP="009C7925">
            <w:pPr>
              <w:jc w:val="both"/>
              <w:rPr>
                <w:rFonts w:ascii="Times New Roman" w:hAnsi="Times New Roman" w:cs="Times New Roman"/>
                <w:sz w:val="20"/>
                <w:szCs w:val="20"/>
              </w:rPr>
            </w:pPr>
          </w:p>
        </w:tc>
        <w:tc>
          <w:tcPr>
            <w:tcW w:w="358" w:type="dxa"/>
          </w:tcPr>
          <w:p w:rsidR="00BC2960" w:rsidRPr="009C7925" w:rsidRDefault="00BC2960" w:rsidP="009C7925">
            <w:pPr>
              <w:jc w:val="both"/>
              <w:rPr>
                <w:rFonts w:ascii="Times New Roman" w:hAnsi="Times New Roman" w:cs="Times New Roman"/>
                <w:sz w:val="20"/>
                <w:szCs w:val="20"/>
              </w:rPr>
            </w:pPr>
          </w:p>
        </w:tc>
        <w:tc>
          <w:tcPr>
            <w:tcW w:w="332" w:type="dxa"/>
          </w:tcPr>
          <w:p w:rsidR="00BC2960" w:rsidRPr="009C7925" w:rsidRDefault="00BC2960" w:rsidP="009C7925">
            <w:pPr>
              <w:jc w:val="both"/>
              <w:rPr>
                <w:rFonts w:ascii="Times New Roman" w:hAnsi="Times New Roman" w:cs="Times New Roman"/>
                <w:sz w:val="20"/>
                <w:szCs w:val="20"/>
              </w:rPr>
            </w:pPr>
          </w:p>
        </w:tc>
        <w:tc>
          <w:tcPr>
            <w:tcW w:w="357" w:type="dxa"/>
          </w:tcPr>
          <w:p w:rsidR="00BC2960" w:rsidRPr="009C7925" w:rsidRDefault="00BC2960" w:rsidP="009C7925">
            <w:pPr>
              <w:jc w:val="both"/>
              <w:rPr>
                <w:rFonts w:ascii="Times New Roman" w:hAnsi="Times New Roman" w:cs="Times New Roman"/>
                <w:sz w:val="20"/>
                <w:szCs w:val="20"/>
              </w:rPr>
            </w:pPr>
          </w:p>
        </w:tc>
        <w:tc>
          <w:tcPr>
            <w:tcW w:w="445" w:type="dxa"/>
          </w:tcPr>
          <w:p w:rsidR="00BC2960" w:rsidRPr="009C7925" w:rsidRDefault="00BC2960" w:rsidP="009C7925">
            <w:pPr>
              <w:jc w:val="both"/>
              <w:rPr>
                <w:rFonts w:ascii="Times New Roman" w:hAnsi="Times New Roman" w:cs="Times New Roman"/>
                <w:sz w:val="20"/>
                <w:szCs w:val="20"/>
              </w:rPr>
            </w:pPr>
          </w:p>
        </w:tc>
      </w:tr>
      <w:tr w:rsidR="00BC2960" w:rsidRPr="009C7925" w:rsidTr="009C7925">
        <w:trPr>
          <w:trHeight w:val="350"/>
        </w:trPr>
        <w:tc>
          <w:tcPr>
            <w:tcW w:w="517" w:type="dxa"/>
          </w:tcPr>
          <w:p w:rsidR="00BC2960" w:rsidRPr="009C7925" w:rsidRDefault="00BC2960" w:rsidP="009C7925">
            <w:pPr>
              <w:jc w:val="both"/>
              <w:rPr>
                <w:rFonts w:ascii="Times New Roman" w:hAnsi="Times New Roman" w:cs="Times New Roman"/>
                <w:b/>
                <w:sz w:val="20"/>
                <w:szCs w:val="20"/>
              </w:rPr>
            </w:pPr>
            <w:r w:rsidRPr="009C7925">
              <w:rPr>
                <w:rFonts w:ascii="Times New Roman" w:hAnsi="Times New Roman" w:cs="Times New Roman"/>
                <w:b/>
                <w:sz w:val="20"/>
                <w:szCs w:val="20"/>
              </w:rPr>
              <w:t>6.</w:t>
            </w:r>
          </w:p>
        </w:tc>
        <w:tc>
          <w:tcPr>
            <w:tcW w:w="6290" w:type="dxa"/>
          </w:tcPr>
          <w:p w:rsidR="00BC2960" w:rsidRPr="009C7925" w:rsidRDefault="00BC2960" w:rsidP="009C7925">
            <w:pPr>
              <w:rPr>
                <w:rFonts w:ascii="Times New Roman" w:hAnsi="Times New Roman" w:cs="Times New Roman"/>
                <w:sz w:val="20"/>
                <w:szCs w:val="20"/>
              </w:rPr>
            </w:pPr>
            <w:r w:rsidRPr="009C7925">
              <w:rPr>
                <w:rFonts w:ascii="Times New Roman" w:hAnsi="Times New Roman" w:cs="Times New Roman"/>
                <w:sz w:val="20"/>
                <w:szCs w:val="20"/>
              </w:rPr>
              <w:t>Multimedia journalism effectively highlights the consequences of ignoring climate change.</w:t>
            </w:r>
          </w:p>
        </w:tc>
        <w:tc>
          <w:tcPr>
            <w:tcW w:w="460" w:type="dxa"/>
          </w:tcPr>
          <w:p w:rsidR="00BC2960" w:rsidRPr="009C7925" w:rsidRDefault="00BC2960" w:rsidP="009C7925">
            <w:pPr>
              <w:jc w:val="both"/>
              <w:rPr>
                <w:rFonts w:ascii="Times New Roman" w:hAnsi="Times New Roman" w:cs="Times New Roman"/>
                <w:sz w:val="20"/>
                <w:szCs w:val="20"/>
              </w:rPr>
            </w:pPr>
          </w:p>
        </w:tc>
        <w:tc>
          <w:tcPr>
            <w:tcW w:w="358" w:type="dxa"/>
          </w:tcPr>
          <w:p w:rsidR="00BC2960" w:rsidRPr="009C7925" w:rsidRDefault="00BC2960" w:rsidP="009C7925">
            <w:pPr>
              <w:jc w:val="both"/>
              <w:rPr>
                <w:rFonts w:ascii="Times New Roman" w:hAnsi="Times New Roman" w:cs="Times New Roman"/>
                <w:sz w:val="20"/>
                <w:szCs w:val="20"/>
              </w:rPr>
            </w:pPr>
          </w:p>
        </w:tc>
        <w:tc>
          <w:tcPr>
            <w:tcW w:w="332" w:type="dxa"/>
          </w:tcPr>
          <w:p w:rsidR="00BC2960" w:rsidRPr="009C7925" w:rsidRDefault="00BC2960" w:rsidP="009C7925">
            <w:pPr>
              <w:jc w:val="both"/>
              <w:rPr>
                <w:rFonts w:ascii="Times New Roman" w:hAnsi="Times New Roman" w:cs="Times New Roman"/>
                <w:sz w:val="20"/>
                <w:szCs w:val="20"/>
              </w:rPr>
            </w:pPr>
          </w:p>
        </w:tc>
        <w:tc>
          <w:tcPr>
            <w:tcW w:w="357" w:type="dxa"/>
          </w:tcPr>
          <w:p w:rsidR="00BC2960" w:rsidRPr="009C7925" w:rsidRDefault="00BC2960" w:rsidP="009C7925">
            <w:pPr>
              <w:jc w:val="both"/>
              <w:rPr>
                <w:rFonts w:ascii="Times New Roman" w:hAnsi="Times New Roman" w:cs="Times New Roman"/>
                <w:sz w:val="20"/>
                <w:szCs w:val="20"/>
              </w:rPr>
            </w:pPr>
          </w:p>
        </w:tc>
        <w:tc>
          <w:tcPr>
            <w:tcW w:w="445" w:type="dxa"/>
          </w:tcPr>
          <w:p w:rsidR="00BC2960" w:rsidRPr="009C7925" w:rsidRDefault="00BC2960" w:rsidP="009C7925">
            <w:pPr>
              <w:jc w:val="both"/>
              <w:rPr>
                <w:rFonts w:ascii="Times New Roman" w:hAnsi="Times New Roman" w:cs="Times New Roman"/>
                <w:sz w:val="20"/>
                <w:szCs w:val="20"/>
              </w:rPr>
            </w:pPr>
          </w:p>
        </w:tc>
      </w:tr>
      <w:tr w:rsidR="00BC2960" w:rsidRPr="009C7925" w:rsidTr="009C7925">
        <w:trPr>
          <w:trHeight w:val="170"/>
        </w:trPr>
        <w:tc>
          <w:tcPr>
            <w:tcW w:w="517" w:type="dxa"/>
          </w:tcPr>
          <w:p w:rsidR="00BC2960" w:rsidRPr="009C7925" w:rsidRDefault="00BC2960" w:rsidP="009C7925">
            <w:pPr>
              <w:jc w:val="both"/>
              <w:rPr>
                <w:rFonts w:ascii="Times New Roman" w:hAnsi="Times New Roman" w:cs="Times New Roman"/>
                <w:b/>
                <w:sz w:val="20"/>
                <w:szCs w:val="20"/>
              </w:rPr>
            </w:pPr>
            <w:r w:rsidRPr="009C7925">
              <w:rPr>
                <w:rFonts w:ascii="Times New Roman" w:hAnsi="Times New Roman" w:cs="Times New Roman"/>
                <w:b/>
                <w:sz w:val="20"/>
                <w:szCs w:val="20"/>
              </w:rPr>
              <w:t>7.</w:t>
            </w:r>
          </w:p>
        </w:tc>
        <w:tc>
          <w:tcPr>
            <w:tcW w:w="6290" w:type="dxa"/>
          </w:tcPr>
          <w:p w:rsidR="00BC2960" w:rsidRPr="009C7925" w:rsidRDefault="00BC2960" w:rsidP="009C7925">
            <w:pPr>
              <w:rPr>
                <w:rFonts w:ascii="Times New Roman" w:hAnsi="Times New Roman" w:cs="Times New Roman"/>
                <w:sz w:val="20"/>
                <w:szCs w:val="20"/>
              </w:rPr>
            </w:pPr>
            <w:r w:rsidRPr="009C7925">
              <w:rPr>
                <w:rFonts w:ascii="Times New Roman" w:hAnsi="Times New Roman" w:cs="Times New Roman"/>
                <w:sz w:val="20"/>
                <w:szCs w:val="20"/>
              </w:rPr>
              <w:t>Multimedia platforms advocate for eco-friendly practices and policies.</w:t>
            </w:r>
          </w:p>
        </w:tc>
        <w:tc>
          <w:tcPr>
            <w:tcW w:w="460" w:type="dxa"/>
          </w:tcPr>
          <w:p w:rsidR="00BC2960" w:rsidRPr="009C7925" w:rsidRDefault="00BC2960" w:rsidP="009C7925">
            <w:pPr>
              <w:jc w:val="both"/>
              <w:rPr>
                <w:rFonts w:ascii="Times New Roman" w:hAnsi="Times New Roman" w:cs="Times New Roman"/>
                <w:sz w:val="20"/>
                <w:szCs w:val="20"/>
              </w:rPr>
            </w:pPr>
          </w:p>
        </w:tc>
        <w:tc>
          <w:tcPr>
            <w:tcW w:w="358" w:type="dxa"/>
          </w:tcPr>
          <w:p w:rsidR="00BC2960" w:rsidRPr="009C7925" w:rsidRDefault="00BC2960" w:rsidP="009C7925">
            <w:pPr>
              <w:jc w:val="both"/>
              <w:rPr>
                <w:rFonts w:ascii="Times New Roman" w:hAnsi="Times New Roman" w:cs="Times New Roman"/>
                <w:sz w:val="20"/>
                <w:szCs w:val="20"/>
              </w:rPr>
            </w:pPr>
          </w:p>
        </w:tc>
        <w:tc>
          <w:tcPr>
            <w:tcW w:w="332" w:type="dxa"/>
          </w:tcPr>
          <w:p w:rsidR="00BC2960" w:rsidRPr="009C7925" w:rsidRDefault="00BC2960" w:rsidP="009C7925">
            <w:pPr>
              <w:jc w:val="both"/>
              <w:rPr>
                <w:rFonts w:ascii="Times New Roman" w:hAnsi="Times New Roman" w:cs="Times New Roman"/>
                <w:sz w:val="20"/>
                <w:szCs w:val="20"/>
              </w:rPr>
            </w:pPr>
          </w:p>
        </w:tc>
        <w:tc>
          <w:tcPr>
            <w:tcW w:w="357" w:type="dxa"/>
          </w:tcPr>
          <w:p w:rsidR="00BC2960" w:rsidRPr="009C7925" w:rsidRDefault="00BC2960" w:rsidP="009C7925">
            <w:pPr>
              <w:jc w:val="both"/>
              <w:rPr>
                <w:rFonts w:ascii="Times New Roman" w:hAnsi="Times New Roman" w:cs="Times New Roman"/>
                <w:sz w:val="20"/>
                <w:szCs w:val="20"/>
              </w:rPr>
            </w:pPr>
          </w:p>
        </w:tc>
        <w:tc>
          <w:tcPr>
            <w:tcW w:w="445" w:type="dxa"/>
          </w:tcPr>
          <w:p w:rsidR="00BC2960" w:rsidRPr="009C7925" w:rsidRDefault="00BC2960" w:rsidP="009C7925">
            <w:pPr>
              <w:jc w:val="both"/>
              <w:rPr>
                <w:rFonts w:ascii="Times New Roman" w:hAnsi="Times New Roman" w:cs="Times New Roman"/>
                <w:sz w:val="20"/>
                <w:szCs w:val="20"/>
              </w:rPr>
            </w:pPr>
          </w:p>
        </w:tc>
      </w:tr>
      <w:tr w:rsidR="00BC2960" w:rsidRPr="009C7925" w:rsidTr="00E7775F">
        <w:trPr>
          <w:trHeight w:val="170"/>
        </w:trPr>
        <w:tc>
          <w:tcPr>
            <w:tcW w:w="517" w:type="dxa"/>
          </w:tcPr>
          <w:p w:rsidR="00BC2960" w:rsidRPr="009C7925" w:rsidRDefault="00BC2960" w:rsidP="009C7925">
            <w:pPr>
              <w:jc w:val="both"/>
              <w:rPr>
                <w:rFonts w:ascii="Times New Roman" w:hAnsi="Times New Roman" w:cs="Times New Roman"/>
                <w:b/>
                <w:sz w:val="20"/>
                <w:szCs w:val="20"/>
              </w:rPr>
            </w:pPr>
            <w:r w:rsidRPr="009C7925">
              <w:rPr>
                <w:rFonts w:ascii="Times New Roman" w:hAnsi="Times New Roman" w:cs="Times New Roman"/>
                <w:b/>
                <w:sz w:val="20"/>
                <w:szCs w:val="20"/>
              </w:rPr>
              <w:t>8.</w:t>
            </w:r>
          </w:p>
        </w:tc>
        <w:tc>
          <w:tcPr>
            <w:tcW w:w="6290" w:type="dxa"/>
          </w:tcPr>
          <w:p w:rsidR="00BC2960" w:rsidRPr="009C7925" w:rsidRDefault="00BC2960" w:rsidP="009C7925">
            <w:pPr>
              <w:rPr>
                <w:rFonts w:ascii="Times New Roman" w:hAnsi="Times New Roman" w:cs="Times New Roman"/>
                <w:sz w:val="20"/>
                <w:szCs w:val="20"/>
              </w:rPr>
            </w:pPr>
            <w:r w:rsidRPr="009C7925">
              <w:rPr>
                <w:rFonts w:ascii="Times New Roman" w:hAnsi="Times New Roman" w:cs="Times New Roman"/>
                <w:sz w:val="20"/>
                <w:szCs w:val="20"/>
              </w:rPr>
              <w:t>Multimedia content has increased my knowledge about climate adaptation strategies</w:t>
            </w:r>
          </w:p>
        </w:tc>
        <w:tc>
          <w:tcPr>
            <w:tcW w:w="460" w:type="dxa"/>
          </w:tcPr>
          <w:p w:rsidR="00BC2960" w:rsidRPr="009C7925" w:rsidRDefault="00BC2960" w:rsidP="009C7925">
            <w:pPr>
              <w:jc w:val="both"/>
              <w:rPr>
                <w:rFonts w:ascii="Times New Roman" w:hAnsi="Times New Roman" w:cs="Times New Roman"/>
                <w:sz w:val="20"/>
                <w:szCs w:val="20"/>
              </w:rPr>
            </w:pPr>
          </w:p>
        </w:tc>
        <w:tc>
          <w:tcPr>
            <w:tcW w:w="358" w:type="dxa"/>
          </w:tcPr>
          <w:p w:rsidR="00BC2960" w:rsidRPr="009C7925" w:rsidRDefault="00BC2960" w:rsidP="009C7925">
            <w:pPr>
              <w:jc w:val="both"/>
              <w:rPr>
                <w:rFonts w:ascii="Times New Roman" w:hAnsi="Times New Roman" w:cs="Times New Roman"/>
                <w:sz w:val="20"/>
                <w:szCs w:val="20"/>
              </w:rPr>
            </w:pPr>
          </w:p>
        </w:tc>
        <w:tc>
          <w:tcPr>
            <w:tcW w:w="332" w:type="dxa"/>
          </w:tcPr>
          <w:p w:rsidR="00BC2960" w:rsidRPr="009C7925" w:rsidRDefault="00BC2960" w:rsidP="009C7925">
            <w:pPr>
              <w:jc w:val="both"/>
              <w:rPr>
                <w:rFonts w:ascii="Times New Roman" w:hAnsi="Times New Roman" w:cs="Times New Roman"/>
                <w:sz w:val="20"/>
                <w:szCs w:val="20"/>
              </w:rPr>
            </w:pPr>
          </w:p>
        </w:tc>
        <w:tc>
          <w:tcPr>
            <w:tcW w:w="357" w:type="dxa"/>
          </w:tcPr>
          <w:p w:rsidR="00BC2960" w:rsidRPr="009C7925" w:rsidRDefault="00BC2960" w:rsidP="009C7925">
            <w:pPr>
              <w:jc w:val="both"/>
              <w:rPr>
                <w:rFonts w:ascii="Times New Roman" w:hAnsi="Times New Roman" w:cs="Times New Roman"/>
                <w:sz w:val="20"/>
                <w:szCs w:val="20"/>
              </w:rPr>
            </w:pPr>
          </w:p>
        </w:tc>
        <w:tc>
          <w:tcPr>
            <w:tcW w:w="445" w:type="dxa"/>
          </w:tcPr>
          <w:p w:rsidR="00BC2960" w:rsidRPr="009C7925" w:rsidRDefault="00BC2960" w:rsidP="009C7925">
            <w:pPr>
              <w:jc w:val="both"/>
              <w:rPr>
                <w:rFonts w:ascii="Times New Roman" w:hAnsi="Times New Roman" w:cs="Times New Roman"/>
                <w:sz w:val="20"/>
                <w:szCs w:val="20"/>
              </w:rPr>
            </w:pPr>
          </w:p>
        </w:tc>
      </w:tr>
    </w:tbl>
    <w:p w:rsidR="00167192" w:rsidRPr="00E21F8F" w:rsidRDefault="00167192" w:rsidP="00DA6A3D">
      <w:pPr>
        <w:spacing w:before="240" w:line="360" w:lineRule="auto"/>
        <w:rPr>
          <w:rFonts w:ascii="Times New Roman" w:hAnsi="Times New Roman" w:cs="Times New Roman"/>
          <w:sz w:val="24"/>
          <w:szCs w:val="24"/>
        </w:rPr>
      </w:pPr>
    </w:p>
    <w:sectPr w:rsidR="00167192" w:rsidRPr="00E21F8F" w:rsidSect="008E0585">
      <w:pgSz w:w="11520" w:h="14400" w:code="9"/>
      <w:pgMar w:top="1440" w:right="1440" w:bottom="1440" w:left="1440" w:header="720" w:footer="35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3E6" w:rsidRDefault="008233E6" w:rsidP="00562585">
      <w:pPr>
        <w:spacing w:after="0" w:line="240" w:lineRule="auto"/>
      </w:pPr>
      <w:r>
        <w:separator/>
      </w:r>
    </w:p>
  </w:endnote>
  <w:endnote w:type="continuationSeparator" w:id="0">
    <w:p w:rsidR="008233E6" w:rsidRDefault="008233E6" w:rsidP="00562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43962"/>
      <w:docPartObj>
        <w:docPartGallery w:val="Page Numbers (Bottom of Page)"/>
        <w:docPartUnique/>
      </w:docPartObj>
    </w:sdtPr>
    <w:sdtEndPr>
      <w:rPr>
        <w:noProof/>
      </w:rPr>
    </w:sdtEndPr>
    <w:sdtContent>
      <w:p w:rsidR="00562585" w:rsidRDefault="00562585">
        <w:pPr>
          <w:pStyle w:val="Footer"/>
          <w:jc w:val="center"/>
        </w:pPr>
        <w:r>
          <w:fldChar w:fldCharType="begin"/>
        </w:r>
        <w:r>
          <w:instrText xml:space="preserve"> PAGE   \* MERGEFORMAT </w:instrText>
        </w:r>
        <w:r>
          <w:fldChar w:fldCharType="separate"/>
        </w:r>
        <w:r w:rsidR="009725AA">
          <w:rPr>
            <w:noProof/>
          </w:rPr>
          <w:t>1</w:t>
        </w:r>
        <w:r>
          <w:rPr>
            <w:noProof/>
          </w:rPr>
          <w:fldChar w:fldCharType="end"/>
        </w:r>
      </w:p>
    </w:sdtContent>
  </w:sdt>
  <w:p w:rsidR="00562585" w:rsidRDefault="00562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3E6" w:rsidRDefault="008233E6" w:rsidP="00562585">
      <w:pPr>
        <w:spacing w:after="0" w:line="240" w:lineRule="auto"/>
      </w:pPr>
      <w:r>
        <w:separator/>
      </w:r>
    </w:p>
  </w:footnote>
  <w:footnote w:type="continuationSeparator" w:id="0">
    <w:p w:rsidR="008233E6" w:rsidRDefault="008233E6" w:rsidP="005625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1D77"/>
    <w:multiLevelType w:val="hybridMultilevel"/>
    <w:tmpl w:val="26FAAF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31339"/>
    <w:multiLevelType w:val="hybridMultilevel"/>
    <w:tmpl w:val="5B367DD8"/>
    <w:lvl w:ilvl="0" w:tplc="04090009">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05A40D6E"/>
    <w:multiLevelType w:val="multilevel"/>
    <w:tmpl w:val="AE10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D0C84"/>
    <w:multiLevelType w:val="hybridMultilevel"/>
    <w:tmpl w:val="981AA4D8"/>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A3B29D5"/>
    <w:multiLevelType w:val="hybridMultilevel"/>
    <w:tmpl w:val="11DA5D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A5DBA"/>
    <w:multiLevelType w:val="hybridMultilevel"/>
    <w:tmpl w:val="DFC0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A52C2"/>
    <w:multiLevelType w:val="multilevel"/>
    <w:tmpl w:val="2230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11CC5"/>
    <w:multiLevelType w:val="multilevel"/>
    <w:tmpl w:val="AC908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C71A9D"/>
    <w:multiLevelType w:val="hybridMultilevel"/>
    <w:tmpl w:val="3AAAF8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B9B"/>
    <w:multiLevelType w:val="multilevel"/>
    <w:tmpl w:val="42A292D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105C6E"/>
    <w:multiLevelType w:val="multilevel"/>
    <w:tmpl w:val="5666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26962"/>
    <w:multiLevelType w:val="multilevel"/>
    <w:tmpl w:val="51361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E75F5C"/>
    <w:multiLevelType w:val="multilevel"/>
    <w:tmpl w:val="3686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574CA"/>
    <w:multiLevelType w:val="hybridMultilevel"/>
    <w:tmpl w:val="776008B2"/>
    <w:lvl w:ilvl="0" w:tplc="546AC2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0C7468"/>
    <w:multiLevelType w:val="hybridMultilevel"/>
    <w:tmpl w:val="96560DFA"/>
    <w:lvl w:ilvl="0" w:tplc="546AC2D2">
      <w:start w:val="1"/>
      <w:numFmt w:val="decimal"/>
      <w:lvlText w:val="%1."/>
      <w:lvlJc w:val="left"/>
      <w:pPr>
        <w:ind w:left="821" w:hanging="375"/>
      </w:pPr>
      <w:rPr>
        <w:rFonts w:hint="default"/>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5" w15:restartNumberingAfterBreak="0">
    <w:nsid w:val="431712C0"/>
    <w:multiLevelType w:val="hybridMultilevel"/>
    <w:tmpl w:val="E1FE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E7241"/>
    <w:multiLevelType w:val="hybridMultilevel"/>
    <w:tmpl w:val="F8DCD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3560BD"/>
    <w:multiLevelType w:val="multilevel"/>
    <w:tmpl w:val="D8CA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4E2D2A"/>
    <w:multiLevelType w:val="multilevel"/>
    <w:tmpl w:val="C514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2C17EF"/>
    <w:multiLevelType w:val="hybridMultilevel"/>
    <w:tmpl w:val="E13C785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5BC449A5"/>
    <w:multiLevelType w:val="multilevel"/>
    <w:tmpl w:val="E76A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1F7AE3"/>
    <w:multiLevelType w:val="hybridMultilevel"/>
    <w:tmpl w:val="4058F4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FAF00EF"/>
    <w:multiLevelType w:val="hybridMultilevel"/>
    <w:tmpl w:val="EE10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E0E78"/>
    <w:multiLevelType w:val="multilevel"/>
    <w:tmpl w:val="77DA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6D2A3F"/>
    <w:multiLevelType w:val="hybridMultilevel"/>
    <w:tmpl w:val="F8DCD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8119A8"/>
    <w:multiLevelType w:val="multilevel"/>
    <w:tmpl w:val="0A9ED18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8805C0"/>
    <w:multiLevelType w:val="multilevel"/>
    <w:tmpl w:val="88464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D3253E"/>
    <w:multiLevelType w:val="hybridMultilevel"/>
    <w:tmpl w:val="EE0E56F2"/>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90F115F"/>
    <w:multiLevelType w:val="multilevel"/>
    <w:tmpl w:val="1966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4"/>
  </w:num>
  <w:num w:numId="3">
    <w:abstractNumId w:val="27"/>
  </w:num>
  <w:num w:numId="4">
    <w:abstractNumId w:val="25"/>
  </w:num>
  <w:num w:numId="5">
    <w:abstractNumId w:val="21"/>
  </w:num>
  <w:num w:numId="6">
    <w:abstractNumId w:val="3"/>
  </w:num>
  <w:num w:numId="7">
    <w:abstractNumId w:val="1"/>
  </w:num>
  <w:num w:numId="8">
    <w:abstractNumId w:val="19"/>
  </w:num>
  <w:num w:numId="9">
    <w:abstractNumId w:val="15"/>
  </w:num>
  <w:num w:numId="10">
    <w:abstractNumId w:val="5"/>
  </w:num>
  <w:num w:numId="11">
    <w:abstractNumId w:val="7"/>
  </w:num>
  <w:num w:numId="12">
    <w:abstractNumId w:val="22"/>
  </w:num>
  <w:num w:numId="13">
    <w:abstractNumId w:val="26"/>
  </w:num>
  <w:num w:numId="14">
    <w:abstractNumId w:val="8"/>
  </w:num>
  <w:num w:numId="15">
    <w:abstractNumId w:val="11"/>
  </w:num>
  <w:num w:numId="16">
    <w:abstractNumId w:val="16"/>
  </w:num>
  <w:num w:numId="17">
    <w:abstractNumId w:val="18"/>
  </w:num>
  <w:num w:numId="18">
    <w:abstractNumId w:val="12"/>
  </w:num>
  <w:num w:numId="19">
    <w:abstractNumId w:val="10"/>
  </w:num>
  <w:num w:numId="20">
    <w:abstractNumId w:val="6"/>
  </w:num>
  <w:num w:numId="21">
    <w:abstractNumId w:val="28"/>
  </w:num>
  <w:num w:numId="22">
    <w:abstractNumId w:val="2"/>
  </w:num>
  <w:num w:numId="23">
    <w:abstractNumId w:val="23"/>
  </w:num>
  <w:num w:numId="24">
    <w:abstractNumId w:val="20"/>
  </w:num>
  <w:num w:numId="25">
    <w:abstractNumId w:val="17"/>
  </w:num>
  <w:num w:numId="26">
    <w:abstractNumId w:val="4"/>
  </w:num>
  <w:num w:numId="27">
    <w:abstractNumId w:val="0"/>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54"/>
    <w:rsid w:val="00005E65"/>
    <w:rsid w:val="0001022C"/>
    <w:rsid w:val="00010D2E"/>
    <w:rsid w:val="00021E70"/>
    <w:rsid w:val="0002487E"/>
    <w:rsid w:val="00036BDC"/>
    <w:rsid w:val="00040B01"/>
    <w:rsid w:val="00043B55"/>
    <w:rsid w:val="000663A8"/>
    <w:rsid w:val="00080019"/>
    <w:rsid w:val="0008083D"/>
    <w:rsid w:val="00085C42"/>
    <w:rsid w:val="000A2200"/>
    <w:rsid w:val="000A6F32"/>
    <w:rsid w:val="000C10C8"/>
    <w:rsid w:val="000D7369"/>
    <w:rsid w:val="000E0DC3"/>
    <w:rsid w:val="000F0136"/>
    <w:rsid w:val="000F4D4E"/>
    <w:rsid w:val="0010231F"/>
    <w:rsid w:val="001053A2"/>
    <w:rsid w:val="001061ED"/>
    <w:rsid w:val="001069CD"/>
    <w:rsid w:val="001073B1"/>
    <w:rsid w:val="00110ADB"/>
    <w:rsid w:val="00115C3B"/>
    <w:rsid w:val="00121828"/>
    <w:rsid w:val="001252AE"/>
    <w:rsid w:val="00130AEC"/>
    <w:rsid w:val="0014079A"/>
    <w:rsid w:val="001463C9"/>
    <w:rsid w:val="00147762"/>
    <w:rsid w:val="00147E99"/>
    <w:rsid w:val="001501BF"/>
    <w:rsid w:val="0016043D"/>
    <w:rsid w:val="00163667"/>
    <w:rsid w:val="00167192"/>
    <w:rsid w:val="0017653A"/>
    <w:rsid w:val="001768B3"/>
    <w:rsid w:val="00181709"/>
    <w:rsid w:val="001818FB"/>
    <w:rsid w:val="00182E61"/>
    <w:rsid w:val="00190EED"/>
    <w:rsid w:val="00197BC7"/>
    <w:rsid w:val="001B0BBF"/>
    <w:rsid w:val="001B0EEB"/>
    <w:rsid w:val="001C4872"/>
    <w:rsid w:val="001C7F03"/>
    <w:rsid w:val="001D4683"/>
    <w:rsid w:val="001D69A2"/>
    <w:rsid w:val="001D7682"/>
    <w:rsid w:val="001E1431"/>
    <w:rsid w:val="001E4AC8"/>
    <w:rsid w:val="001F0CD8"/>
    <w:rsid w:val="001F28CA"/>
    <w:rsid w:val="001F3BAC"/>
    <w:rsid w:val="001F6335"/>
    <w:rsid w:val="001F6FCE"/>
    <w:rsid w:val="0020026C"/>
    <w:rsid w:val="00202F7E"/>
    <w:rsid w:val="00207467"/>
    <w:rsid w:val="002141C5"/>
    <w:rsid w:val="002269E9"/>
    <w:rsid w:val="00226C72"/>
    <w:rsid w:val="002411D2"/>
    <w:rsid w:val="0025499B"/>
    <w:rsid w:val="00264E70"/>
    <w:rsid w:val="00275EF6"/>
    <w:rsid w:val="0027719E"/>
    <w:rsid w:val="00282C49"/>
    <w:rsid w:val="002968FE"/>
    <w:rsid w:val="002A2E9B"/>
    <w:rsid w:val="002A30C1"/>
    <w:rsid w:val="002A3F2D"/>
    <w:rsid w:val="002B2DB5"/>
    <w:rsid w:val="002B41A2"/>
    <w:rsid w:val="002B5ACC"/>
    <w:rsid w:val="002B7B01"/>
    <w:rsid w:val="002C0CF5"/>
    <w:rsid w:val="002D0DE8"/>
    <w:rsid w:val="002D592C"/>
    <w:rsid w:val="002E1492"/>
    <w:rsid w:val="002F46F5"/>
    <w:rsid w:val="002F6809"/>
    <w:rsid w:val="00307125"/>
    <w:rsid w:val="0030783A"/>
    <w:rsid w:val="00311015"/>
    <w:rsid w:val="00312D2C"/>
    <w:rsid w:val="0032466E"/>
    <w:rsid w:val="00331B6A"/>
    <w:rsid w:val="00336FE8"/>
    <w:rsid w:val="00341F7D"/>
    <w:rsid w:val="00343D50"/>
    <w:rsid w:val="00344F25"/>
    <w:rsid w:val="003519EC"/>
    <w:rsid w:val="00355F44"/>
    <w:rsid w:val="00365455"/>
    <w:rsid w:val="0036798B"/>
    <w:rsid w:val="00381E03"/>
    <w:rsid w:val="003868D8"/>
    <w:rsid w:val="00391946"/>
    <w:rsid w:val="003A041D"/>
    <w:rsid w:val="003A1026"/>
    <w:rsid w:val="003A4F63"/>
    <w:rsid w:val="003A5578"/>
    <w:rsid w:val="003A5B5B"/>
    <w:rsid w:val="003A75D2"/>
    <w:rsid w:val="003A7E0A"/>
    <w:rsid w:val="003C060D"/>
    <w:rsid w:val="003C64EA"/>
    <w:rsid w:val="003C6C82"/>
    <w:rsid w:val="003C7929"/>
    <w:rsid w:val="003D1735"/>
    <w:rsid w:val="003D4644"/>
    <w:rsid w:val="003D62B2"/>
    <w:rsid w:val="003E06AB"/>
    <w:rsid w:val="003E183D"/>
    <w:rsid w:val="003E38DB"/>
    <w:rsid w:val="003F73E9"/>
    <w:rsid w:val="004048FB"/>
    <w:rsid w:val="00406D45"/>
    <w:rsid w:val="00410BB4"/>
    <w:rsid w:val="0041660E"/>
    <w:rsid w:val="00417801"/>
    <w:rsid w:val="00417F05"/>
    <w:rsid w:val="00423A45"/>
    <w:rsid w:val="0042736D"/>
    <w:rsid w:val="0043233D"/>
    <w:rsid w:val="0044387B"/>
    <w:rsid w:val="00453907"/>
    <w:rsid w:val="00455956"/>
    <w:rsid w:val="00455B41"/>
    <w:rsid w:val="00471C2C"/>
    <w:rsid w:val="004800CF"/>
    <w:rsid w:val="00490160"/>
    <w:rsid w:val="00491DBA"/>
    <w:rsid w:val="00493820"/>
    <w:rsid w:val="004A19BB"/>
    <w:rsid w:val="004A1B5C"/>
    <w:rsid w:val="004A671A"/>
    <w:rsid w:val="004B21F9"/>
    <w:rsid w:val="004B24E3"/>
    <w:rsid w:val="004B271D"/>
    <w:rsid w:val="004B7B94"/>
    <w:rsid w:val="004C3E65"/>
    <w:rsid w:val="004C529F"/>
    <w:rsid w:val="004D005D"/>
    <w:rsid w:val="004E2983"/>
    <w:rsid w:val="004F59C4"/>
    <w:rsid w:val="004F68AC"/>
    <w:rsid w:val="004F6D76"/>
    <w:rsid w:val="005128BE"/>
    <w:rsid w:val="0052131B"/>
    <w:rsid w:val="005218E0"/>
    <w:rsid w:val="0053033C"/>
    <w:rsid w:val="005343A7"/>
    <w:rsid w:val="00547ACD"/>
    <w:rsid w:val="005514BF"/>
    <w:rsid w:val="00552B94"/>
    <w:rsid w:val="00562585"/>
    <w:rsid w:val="005667FA"/>
    <w:rsid w:val="005679A2"/>
    <w:rsid w:val="00567E14"/>
    <w:rsid w:val="00570C83"/>
    <w:rsid w:val="00574331"/>
    <w:rsid w:val="005851EB"/>
    <w:rsid w:val="005853B5"/>
    <w:rsid w:val="00585C7E"/>
    <w:rsid w:val="00586028"/>
    <w:rsid w:val="0059556C"/>
    <w:rsid w:val="005A6CC4"/>
    <w:rsid w:val="005B3725"/>
    <w:rsid w:val="005B64A7"/>
    <w:rsid w:val="005B6E95"/>
    <w:rsid w:val="005C0586"/>
    <w:rsid w:val="005C18E7"/>
    <w:rsid w:val="005C2EBE"/>
    <w:rsid w:val="005C54C2"/>
    <w:rsid w:val="005C6EFE"/>
    <w:rsid w:val="005D0208"/>
    <w:rsid w:val="005D6259"/>
    <w:rsid w:val="005D7CF5"/>
    <w:rsid w:val="005E28C8"/>
    <w:rsid w:val="005E313D"/>
    <w:rsid w:val="005E3CD5"/>
    <w:rsid w:val="005F1B34"/>
    <w:rsid w:val="005F5773"/>
    <w:rsid w:val="00617FA5"/>
    <w:rsid w:val="00620378"/>
    <w:rsid w:val="00621C94"/>
    <w:rsid w:val="00623432"/>
    <w:rsid w:val="006327F3"/>
    <w:rsid w:val="006379CA"/>
    <w:rsid w:val="00642C8B"/>
    <w:rsid w:val="00660670"/>
    <w:rsid w:val="006627C3"/>
    <w:rsid w:val="00662FB6"/>
    <w:rsid w:val="00675BD2"/>
    <w:rsid w:val="00676775"/>
    <w:rsid w:val="00680CD5"/>
    <w:rsid w:val="00683C6C"/>
    <w:rsid w:val="00685CC9"/>
    <w:rsid w:val="0068680E"/>
    <w:rsid w:val="00690BFE"/>
    <w:rsid w:val="00695A88"/>
    <w:rsid w:val="00695EF2"/>
    <w:rsid w:val="00696D4A"/>
    <w:rsid w:val="006C3CA3"/>
    <w:rsid w:val="006C421E"/>
    <w:rsid w:val="006C7B1A"/>
    <w:rsid w:val="006E03EE"/>
    <w:rsid w:val="006E4108"/>
    <w:rsid w:val="006E7A59"/>
    <w:rsid w:val="006F2869"/>
    <w:rsid w:val="00710E7A"/>
    <w:rsid w:val="00720086"/>
    <w:rsid w:val="00721F7B"/>
    <w:rsid w:val="00730AA9"/>
    <w:rsid w:val="0074148E"/>
    <w:rsid w:val="00742D8A"/>
    <w:rsid w:val="00744104"/>
    <w:rsid w:val="00744677"/>
    <w:rsid w:val="00744793"/>
    <w:rsid w:val="00750268"/>
    <w:rsid w:val="00764EEC"/>
    <w:rsid w:val="00767EA6"/>
    <w:rsid w:val="00775DC1"/>
    <w:rsid w:val="00776928"/>
    <w:rsid w:val="007771CC"/>
    <w:rsid w:val="00777E47"/>
    <w:rsid w:val="007824F2"/>
    <w:rsid w:val="00790ADF"/>
    <w:rsid w:val="00794ECB"/>
    <w:rsid w:val="007A121B"/>
    <w:rsid w:val="007A41D0"/>
    <w:rsid w:val="007A520F"/>
    <w:rsid w:val="007B2237"/>
    <w:rsid w:val="007B2847"/>
    <w:rsid w:val="007B4992"/>
    <w:rsid w:val="007B7626"/>
    <w:rsid w:val="007B7D8B"/>
    <w:rsid w:val="007C4CD5"/>
    <w:rsid w:val="007E7EF6"/>
    <w:rsid w:val="007F2258"/>
    <w:rsid w:val="007F31BA"/>
    <w:rsid w:val="007F3330"/>
    <w:rsid w:val="007F6B3C"/>
    <w:rsid w:val="00806066"/>
    <w:rsid w:val="00821DFF"/>
    <w:rsid w:val="008233E6"/>
    <w:rsid w:val="008277FD"/>
    <w:rsid w:val="00827BDC"/>
    <w:rsid w:val="008357D4"/>
    <w:rsid w:val="00837747"/>
    <w:rsid w:val="00840BE6"/>
    <w:rsid w:val="00844F43"/>
    <w:rsid w:val="00850843"/>
    <w:rsid w:val="00851E34"/>
    <w:rsid w:val="008605A7"/>
    <w:rsid w:val="008616AA"/>
    <w:rsid w:val="008627B2"/>
    <w:rsid w:val="00866CAF"/>
    <w:rsid w:val="00867363"/>
    <w:rsid w:val="0087514C"/>
    <w:rsid w:val="008751B8"/>
    <w:rsid w:val="00877714"/>
    <w:rsid w:val="00885BE5"/>
    <w:rsid w:val="008B47C4"/>
    <w:rsid w:val="008B599E"/>
    <w:rsid w:val="008B6AEE"/>
    <w:rsid w:val="008C2D79"/>
    <w:rsid w:val="008C7D24"/>
    <w:rsid w:val="008D10F1"/>
    <w:rsid w:val="008D4AD1"/>
    <w:rsid w:val="008E0585"/>
    <w:rsid w:val="008E33B8"/>
    <w:rsid w:val="008E36DC"/>
    <w:rsid w:val="008E7B73"/>
    <w:rsid w:val="008E7E1C"/>
    <w:rsid w:val="00902B18"/>
    <w:rsid w:val="00910B6E"/>
    <w:rsid w:val="009113B5"/>
    <w:rsid w:val="0091330C"/>
    <w:rsid w:val="009170E9"/>
    <w:rsid w:val="009173EC"/>
    <w:rsid w:val="00923CD0"/>
    <w:rsid w:val="00947251"/>
    <w:rsid w:val="00960509"/>
    <w:rsid w:val="009674C7"/>
    <w:rsid w:val="00967BF6"/>
    <w:rsid w:val="009725AA"/>
    <w:rsid w:val="00973F41"/>
    <w:rsid w:val="009807FF"/>
    <w:rsid w:val="00985740"/>
    <w:rsid w:val="00986813"/>
    <w:rsid w:val="0098708D"/>
    <w:rsid w:val="00990E5F"/>
    <w:rsid w:val="00992ACE"/>
    <w:rsid w:val="00993210"/>
    <w:rsid w:val="00995652"/>
    <w:rsid w:val="009B23DC"/>
    <w:rsid w:val="009B3AA2"/>
    <w:rsid w:val="009B65C3"/>
    <w:rsid w:val="009C0CAB"/>
    <w:rsid w:val="009C2BDE"/>
    <w:rsid w:val="009C7925"/>
    <w:rsid w:val="009E6020"/>
    <w:rsid w:val="009F3FC1"/>
    <w:rsid w:val="009F5754"/>
    <w:rsid w:val="009F795F"/>
    <w:rsid w:val="00A05380"/>
    <w:rsid w:val="00A070DE"/>
    <w:rsid w:val="00A07548"/>
    <w:rsid w:val="00A11B4A"/>
    <w:rsid w:val="00A155E1"/>
    <w:rsid w:val="00A322D3"/>
    <w:rsid w:val="00A329FF"/>
    <w:rsid w:val="00A3550A"/>
    <w:rsid w:val="00A35ED1"/>
    <w:rsid w:val="00A3737E"/>
    <w:rsid w:val="00A46E67"/>
    <w:rsid w:val="00A52DFF"/>
    <w:rsid w:val="00A5419C"/>
    <w:rsid w:val="00A548F7"/>
    <w:rsid w:val="00A5693A"/>
    <w:rsid w:val="00A6028F"/>
    <w:rsid w:val="00A6158B"/>
    <w:rsid w:val="00A64B47"/>
    <w:rsid w:val="00A72804"/>
    <w:rsid w:val="00A73A86"/>
    <w:rsid w:val="00A764C3"/>
    <w:rsid w:val="00A9096A"/>
    <w:rsid w:val="00A912C5"/>
    <w:rsid w:val="00AA09F3"/>
    <w:rsid w:val="00AA2D7E"/>
    <w:rsid w:val="00AA73BB"/>
    <w:rsid w:val="00AB1E4F"/>
    <w:rsid w:val="00AB4BC1"/>
    <w:rsid w:val="00AB6EA5"/>
    <w:rsid w:val="00AD3EF2"/>
    <w:rsid w:val="00AF4E95"/>
    <w:rsid w:val="00AF5A57"/>
    <w:rsid w:val="00AF65F4"/>
    <w:rsid w:val="00B00082"/>
    <w:rsid w:val="00B0015C"/>
    <w:rsid w:val="00B032A4"/>
    <w:rsid w:val="00B1153C"/>
    <w:rsid w:val="00B16B97"/>
    <w:rsid w:val="00B17727"/>
    <w:rsid w:val="00B17777"/>
    <w:rsid w:val="00B279AE"/>
    <w:rsid w:val="00B316E5"/>
    <w:rsid w:val="00B3486D"/>
    <w:rsid w:val="00B372D0"/>
    <w:rsid w:val="00B449DE"/>
    <w:rsid w:val="00B502C7"/>
    <w:rsid w:val="00B50625"/>
    <w:rsid w:val="00B554C6"/>
    <w:rsid w:val="00B55C92"/>
    <w:rsid w:val="00B57329"/>
    <w:rsid w:val="00B61C6A"/>
    <w:rsid w:val="00B63405"/>
    <w:rsid w:val="00B65B33"/>
    <w:rsid w:val="00B759BC"/>
    <w:rsid w:val="00B85D62"/>
    <w:rsid w:val="00B90500"/>
    <w:rsid w:val="00B91146"/>
    <w:rsid w:val="00B97510"/>
    <w:rsid w:val="00BA2D01"/>
    <w:rsid w:val="00BA49D2"/>
    <w:rsid w:val="00BA7A26"/>
    <w:rsid w:val="00BB023A"/>
    <w:rsid w:val="00BB10B8"/>
    <w:rsid w:val="00BB58CC"/>
    <w:rsid w:val="00BB60B8"/>
    <w:rsid w:val="00BC2960"/>
    <w:rsid w:val="00BC4019"/>
    <w:rsid w:val="00BC7421"/>
    <w:rsid w:val="00BD315E"/>
    <w:rsid w:val="00BD47D8"/>
    <w:rsid w:val="00BE3DE8"/>
    <w:rsid w:val="00BF00D3"/>
    <w:rsid w:val="00C00887"/>
    <w:rsid w:val="00C01373"/>
    <w:rsid w:val="00C01F40"/>
    <w:rsid w:val="00C05D75"/>
    <w:rsid w:val="00C0795A"/>
    <w:rsid w:val="00C20968"/>
    <w:rsid w:val="00C2154E"/>
    <w:rsid w:val="00C27A35"/>
    <w:rsid w:val="00C36A62"/>
    <w:rsid w:val="00C5064D"/>
    <w:rsid w:val="00C56454"/>
    <w:rsid w:val="00C60715"/>
    <w:rsid w:val="00C65EC3"/>
    <w:rsid w:val="00C70F80"/>
    <w:rsid w:val="00C720B9"/>
    <w:rsid w:val="00C83599"/>
    <w:rsid w:val="00C91D18"/>
    <w:rsid w:val="00CA2913"/>
    <w:rsid w:val="00CA6D31"/>
    <w:rsid w:val="00CB2E24"/>
    <w:rsid w:val="00CB62A9"/>
    <w:rsid w:val="00CB67C9"/>
    <w:rsid w:val="00CB70AD"/>
    <w:rsid w:val="00CB7868"/>
    <w:rsid w:val="00CC072A"/>
    <w:rsid w:val="00CC53B3"/>
    <w:rsid w:val="00CE02A2"/>
    <w:rsid w:val="00CE2437"/>
    <w:rsid w:val="00CE549B"/>
    <w:rsid w:val="00CE55ED"/>
    <w:rsid w:val="00CF2522"/>
    <w:rsid w:val="00CF4FF3"/>
    <w:rsid w:val="00CF5BDC"/>
    <w:rsid w:val="00D04AA6"/>
    <w:rsid w:val="00D200AB"/>
    <w:rsid w:val="00D210F3"/>
    <w:rsid w:val="00D21F21"/>
    <w:rsid w:val="00D2414F"/>
    <w:rsid w:val="00D24FFB"/>
    <w:rsid w:val="00D2581E"/>
    <w:rsid w:val="00D27854"/>
    <w:rsid w:val="00D31DEC"/>
    <w:rsid w:val="00D323E6"/>
    <w:rsid w:val="00D324D5"/>
    <w:rsid w:val="00D35D18"/>
    <w:rsid w:val="00D421BC"/>
    <w:rsid w:val="00D45E6D"/>
    <w:rsid w:val="00D45F15"/>
    <w:rsid w:val="00D464CE"/>
    <w:rsid w:val="00D47CD7"/>
    <w:rsid w:val="00D51FBC"/>
    <w:rsid w:val="00D5215C"/>
    <w:rsid w:val="00D539B0"/>
    <w:rsid w:val="00D60E16"/>
    <w:rsid w:val="00D62A30"/>
    <w:rsid w:val="00D707FA"/>
    <w:rsid w:val="00D74AB7"/>
    <w:rsid w:val="00D7637B"/>
    <w:rsid w:val="00D81271"/>
    <w:rsid w:val="00D87964"/>
    <w:rsid w:val="00D93151"/>
    <w:rsid w:val="00D937A1"/>
    <w:rsid w:val="00DA35E6"/>
    <w:rsid w:val="00DA6A3D"/>
    <w:rsid w:val="00DB4696"/>
    <w:rsid w:val="00DB57CD"/>
    <w:rsid w:val="00DB5838"/>
    <w:rsid w:val="00DB65A9"/>
    <w:rsid w:val="00DC3524"/>
    <w:rsid w:val="00DD0C0F"/>
    <w:rsid w:val="00DD5BFC"/>
    <w:rsid w:val="00DD635C"/>
    <w:rsid w:val="00DD7587"/>
    <w:rsid w:val="00DE404F"/>
    <w:rsid w:val="00DE6E6D"/>
    <w:rsid w:val="00DF2582"/>
    <w:rsid w:val="00DF3D85"/>
    <w:rsid w:val="00E004CF"/>
    <w:rsid w:val="00E05B35"/>
    <w:rsid w:val="00E06E1A"/>
    <w:rsid w:val="00E07722"/>
    <w:rsid w:val="00E077BB"/>
    <w:rsid w:val="00E12EE3"/>
    <w:rsid w:val="00E164D3"/>
    <w:rsid w:val="00E21F8F"/>
    <w:rsid w:val="00E21FB9"/>
    <w:rsid w:val="00E2202E"/>
    <w:rsid w:val="00E22824"/>
    <w:rsid w:val="00E24FC0"/>
    <w:rsid w:val="00E27E9E"/>
    <w:rsid w:val="00E3659F"/>
    <w:rsid w:val="00E40230"/>
    <w:rsid w:val="00E403AD"/>
    <w:rsid w:val="00E50CB2"/>
    <w:rsid w:val="00E5240D"/>
    <w:rsid w:val="00E6012E"/>
    <w:rsid w:val="00E66B7F"/>
    <w:rsid w:val="00E66C0A"/>
    <w:rsid w:val="00E70096"/>
    <w:rsid w:val="00E70AFD"/>
    <w:rsid w:val="00E7775F"/>
    <w:rsid w:val="00E84207"/>
    <w:rsid w:val="00E8643E"/>
    <w:rsid w:val="00E878B9"/>
    <w:rsid w:val="00E87FA9"/>
    <w:rsid w:val="00E914CE"/>
    <w:rsid w:val="00E91891"/>
    <w:rsid w:val="00EA400D"/>
    <w:rsid w:val="00EA6821"/>
    <w:rsid w:val="00EC6323"/>
    <w:rsid w:val="00EC6AFE"/>
    <w:rsid w:val="00ED31E8"/>
    <w:rsid w:val="00ED7B6E"/>
    <w:rsid w:val="00EE1CFE"/>
    <w:rsid w:val="00EF039F"/>
    <w:rsid w:val="00EF3CAC"/>
    <w:rsid w:val="00F2044A"/>
    <w:rsid w:val="00F204DB"/>
    <w:rsid w:val="00F20871"/>
    <w:rsid w:val="00F23AB3"/>
    <w:rsid w:val="00F267FD"/>
    <w:rsid w:val="00F34DA6"/>
    <w:rsid w:val="00F36EB4"/>
    <w:rsid w:val="00F465A4"/>
    <w:rsid w:val="00F51A09"/>
    <w:rsid w:val="00F52044"/>
    <w:rsid w:val="00F52AAC"/>
    <w:rsid w:val="00F52FAC"/>
    <w:rsid w:val="00F53981"/>
    <w:rsid w:val="00F632A6"/>
    <w:rsid w:val="00F813BA"/>
    <w:rsid w:val="00F86315"/>
    <w:rsid w:val="00F86C31"/>
    <w:rsid w:val="00F921F5"/>
    <w:rsid w:val="00F95F75"/>
    <w:rsid w:val="00FA16B1"/>
    <w:rsid w:val="00FD0279"/>
    <w:rsid w:val="00FD678B"/>
    <w:rsid w:val="00FE08A6"/>
    <w:rsid w:val="00FE4773"/>
    <w:rsid w:val="00FF4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2BF9A3-3F51-4349-B315-01D72B19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E65"/>
  </w:style>
  <w:style w:type="paragraph" w:styleId="Heading1">
    <w:name w:val="heading 1"/>
    <w:basedOn w:val="Normal"/>
    <w:next w:val="Normal"/>
    <w:link w:val="Heading1Char"/>
    <w:uiPriority w:val="9"/>
    <w:qFormat/>
    <w:rsid w:val="00C56454"/>
    <w:pPr>
      <w:keepNext/>
      <w:keepLines/>
      <w:spacing w:before="120" w:after="0"/>
      <w:jc w:val="both"/>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B85D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454"/>
    <w:rPr>
      <w:rFonts w:ascii="Times New Roman" w:eastAsiaTheme="majorEastAsia" w:hAnsi="Times New Roman" w:cstheme="majorBidi"/>
      <w:b/>
      <w:sz w:val="24"/>
      <w:szCs w:val="32"/>
    </w:rPr>
  </w:style>
  <w:style w:type="paragraph" w:styleId="ListParagraph">
    <w:name w:val="List Paragraph"/>
    <w:basedOn w:val="Normal"/>
    <w:uiPriority w:val="34"/>
    <w:qFormat/>
    <w:rsid w:val="00F53981"/>
    <w:pPr>
      <w:ind w:left="720"/>
      <w:contextualSpacing/>
    </w:pPr>
  </w:style>
  <w:style w:type="paragraph" w:styleId="Header">
    <w:name w:val="header"/>
    <w:basedOn w:val="Normal"/>
    <w:link w:val="HeaderChar"/>
    <w:uiPriority w:val="99"/>
    <w:unhideWhenUsed/>
    <w:rsid w:val="00562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585"/>
  </w:style>
  <w:style w:type="paragraph" w:styleId="Footer">
    <w:name w:val="footer"/>
    <w:basedOn w:val="Normal"/>
    <w:link w:val="FooterChar"/>
    <w:uiPriority w:val="99"/>
    <w:unhideWhenUsed/>
    <w:rsid w:val="00562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585"/>
  </w:style>
  <w:style w:type="character" w:customStyle="1" w:styleId="Heading3Char">
    <w:name w:val="Heading 3 Char"/>
    <w:basedOn w:val="DefaultParagraphFont"/>
    <w:link w:val="Heading3"/>
    <w:uiPriority w:val="9"/>
    <w:semiHidden/>
    <w:rsid w:val="00B85D62"/>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574331"/>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74331"/>
    <w:rPr>
      <w:rFonts w:ascii="Times New Roman" w:eastAsia="Times New Roman" w:hAnsi="Times New Roman" w:cs="Times New Roman"/>
      <w:sz w:val="24"/>
      <w:szCs w:val="24"/>
    </w:rPr>
  </w:style>
  <w:style w:type="character" w:styleId="Strong">
    <w:name w:val="Strong"/>
    <w:basedOn w:val="DefaultParagraphFont"/>
    <w:uiPriority w:val="22"/>
    <w:qFormat/>
    <w:rsid w:val="00355F44"/>
    <w:rPr>
      <w:b/>
      <w:bCs/>
    </w:rPr>
  </w:style>
  <w:style w:type="table" w:styleId="TableGrid">
    <w:name w:val="Table Grid"/>
    <w:basedOn w:val="TableNormal"/>
    <w:uiPriority w:val="59"/>
    <w:rsid w:val="000E0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0E0D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2A3F2D"/>
    <w:rPr>
      <w:color w:val="0000FF"/>
      <w:u w:val="single"/>
    </w:rPr>
  </w:style>
  <w:style w:type="paragraph" w:styleId="BalloonText">
    <w:name w:val="Balloon Text"/>
    <w:basedOn w:val="Normal"/>
    <w:link w:val="BalloonTextChar"/>
    <w:uiPriority w:val="99"/>
    <w:semiHidden/>
    <w:unhideWhenUsed/>
    <w:rsid w:val="00024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87E"/>
    <w:rPr>
      <w:rFonts w:ascii="Segoe UI" w:hAnsi="Segoe UI" w:cs="Segoe UI"/>
      <w:sz w:val="18"/>
      <w:szCs w:val="18"/>
    </w:rPr>
  </w:style>
  <w:style w:type="paragraph" w:styleId="TOCHeading">
    <w:name w:val="TOC Heading"/>
    <w:basedOn w:val="Heading1"/>
    <w:next w:val="Normal"/>
    <w:uiPriority w:val="39"/>
    <w:unhideWhenUsed/>
    <w:qFormat/>
    <w:rsid w:val="007A520F"/>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A520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37737">
      <w:bodyDiv w:val="1"/>
      <w:marLeft w:val="0"/>
      <w:marRight w:val="0"/>
      <w:marTop w:val="0"/>
      <w:marBottom w:val="0"/>
      <w:divBdr>
        <w:top w:val="none" w:sz="0" w:space="0" w:color="auto"/>
        <w:left w:val="none" w:sz="0" w:space="0" w:color="auto"/>
        <w:bottom w:val="none" w:sz="0" w:space="0" w:color="auto"/>
        <w:right w:val="none" w:sz="0" w:space="0" w:color="auto"/>
      </w:divBdr>
    </w:div>
    <w:div w:id="166556555">
      <w:bodyDiv w:val="1"/>
      <w:marLeft w:val="0"/>
      <w:marRight w:val="0"/>
      <w:marTop w:val="0"/>
      <w:marBottom w:val="0"/>
      <w:divBdr>
        <w:top w:val="none" w:sz="0" w:space="0" w:color="auto"/>
        <w:left w:val="none" w:sz="0" w:space="0" w:color="auto"/>
        <w:bottom w:val="none" w:sz="0" w:space="0" w:color="auto"/>
        <w:right w:val="none" w:sz="0" w:space="0" w:color="auto"/>
      </w:divBdr>
    </w:div>
    <w:div w:id="213935820">
      <w:bodyDiv w:val="1"/>
      <w:marLeft w:val="0"/>
      <w:marRight w:val="0"/>
      <w:marTop w:val="0"/>
      <w:marBottom w:val="0"/>
      <w:divBdr>
        <w:top w:val="none" w:sz="0" w:space="0" w:color="auto"/>
        <w:left w:val="none" w:sz="0" w:space="0" w:color="auto"/>
        <w:bottom w:val="none" w:sz="0" w:space="0" w:color="auto"/>
        <w:right w:val="none" w:sz="0" w:space="0" w:color="auto"/>
      </w:divBdr>
    </w:div>
    <w:div w:id="240603188">
      <w:bodyDiv w:val="1"/>
      <w:marLeft w:val="0"/>
      <w:marRight w:val="0"/>
      <w:marTop w:val="0"/>
      <w:marBottom w:val="0"/>
      <w:divBdr>
        <w:top w:val="none" w:sz="0" w:space="0" w:color="auto"/>
        <w:left w:val="none" w:sz="0" w:space="0" w:color="auto"/>
        <w:bottom w:val="none" w:sz="0" w:space="0" w:color="auto"/>
        <w:right w:val="none" w:sz="0" w:space="0" w:color="auto"/>
      </w:divBdr>
    </w:div>
    <w:div w:id="243103842">
      <w:bodyDiv w:val="1"/>
      <w:marLeft w:val="0"/>
      <w:marRight w:val="0"/>
      <w:marTop w:val="0"/>
      <w:marBottom w:val="0"/>
      <w:divBdr>
        <w:top w:val="none" w:sz="0" w:space="0" w:color="auto"/>
        <w:left w:val="none" w:sz="0" w:space="0" w:color="auto"/>
        <w:bottom w:val="none" w:sz="0" w:space="0" w:color="auto"/>
        <w:right w:val="none" w:sz="0" w:space="0" w:color="auto"/>
      </w:divBdr>
    </w:div>
    <w:div w:id="294264175">
      <w:bodyDiv w:val="1"/>
      <w:marLeft w:val="0"/>
      <w:marRight w:val="0"/>
      <w:marTop w:val="0"/>
      <w:marBottom w:val="0"/>
      <w:divBdr>
        <w:top w:val="none" w:sz="0" w:space="0" w:color="auto"/>
        <w:left w:val="none" w:sz="0" w:space="0" w:color="auto"/>
        <w:bottom w:val="none" w:sz="0" w:space="0" w:color="auto"/>
        <w:right w:val="none" w:sz="0" w:space="0" w:color="auto"/>
      </w:divBdr>
    </w:div>
    <w:div w:id="320158009">
      <w:bodyDiv w:val="1"/>
      <w:marLeft w:val="0"/>
      <w:marRight w:val="0"/>
      <w:marTop w:val="0"/>
      <w:marBottom w:val="0"/>
      <w:divBdr>
        <w:top w:val="none" w:sz="0" w:space="0" w:color="auto"/>
        <w:left w:val="none" w:sz="0" w:space="0" w:color="auto"/>
        <w:bottom w:val="none" w:sz="0" w:space="0" w:color="auto"/>
        <w:right w:val="none" w:sz="0" w:space="0" w:color="auto"/>
      </w:divBdr>
    </w:div>
    <w:div w:id="366104190">
      <w:bodyDiv w:val="1"/>
      <w:marLeft w:val="0"/>
      <w:marRight w:val="0"/>
      <w:marTop w:val="0"/>
      <w:marBottom w:val="0"/>
      <w:divBdr>
        <w:top w:val="none" w:sz="0" w:space="0" w:color="auto"/>
        <w:left w:val="none" w:sz="0" w:space="0" w:color="auto"/>
        <w:bottom w:val="none" w:sz="0" w:space="0" w:color="auto"/>
        <w:right w:val="none" w:sz="0" w:space="0" w:color="auto"/>
      </w:divBdr>
    </w:div>
    <w:div w:id="400835920">
      <w:bodyDiv w:val="1"/>
      <w:marLeft w:val="0"/>
      <w:marRight w:val="0"/>
      <w:marTop w:val="0"/>
      <w:marBottom w:val="0"/>
      <w:divBdr>
        <w:top w:val="none" w:sz="0" w:space="0" w:color="auto"/>
        <w:left w:val="none" w:sz="0" w:space="0" w:color="auto"/>
        <w:bottom w:val="none" w:sz="0" w:space="0" w:color="auto"/>
        <w:right w:val="none" w:sz="0" w:space="0" w:color="auto"/>
      </w:divBdr>
    </w:div>
    <w:div w:id="409933749">
      <w:bodyDiv w:val="1"/>
      <w:marLeft w:val="0"/>
      <w:marRight w:val="0"/>
      <w:marTop w:val="0"/>
      <w:marBottom w:val="0"/>
      <w:divBdr>
        <w:top w:val="none" w:sz="0" w:space="0" w:color="auto"/>
        <w:left w:val="none" w:sz="0" w:space="0" w:color="auto"/>
        <w:bottom w:val="none" w:sz="0" w:space="0" w:color="auto"/>
        <w:right w:val="none" w:sz="0" w:space="0" w:color="auto"/>
      </w:divBdr>
    </w:div>
    <w:div w:id="412748024">
      <w:bodyDiv w:val="1"/>
      <w:marLeft w:val="0"/>
      <w:marRight w:val="0"/>
      <w:marTop w:val="0"/>
      <w:marBottom w:val="0"/>
      <w:divBdr>
        <w:top w:val="none" w:sz="0" w:space="0" w:color="auto"/>
        <w:left w:val="none" w:sz="0" w:space="0" w:color="auto"/>
        <w:bottom w:val="none" w:sz="0" w:space="0" w:color="auto"/>
        <w:right w:val="none" w:sz="0" w:space="0" w:color="auto"/>
      </w:divBdr>
    </w:div>
    <w:div w:id="451873768">
      <w:bodyDiv w:val="1"/>
      <w:marLeft w:val="0"/>
      <w:marRight w:val="0"/>
      <w:marTop w:val="0"/>
      <w:marBottom w:val="0"/>
      <w:divBdr>
        <w:top w:val="none" w:sz="0" w:space="0" w:color="auto"/>
        <w:left w:val="none" w:sz="0" w:space="0" w:color="auto"/>
        <w:bottom w:val="none" w:sz="0" w:space="0" w:color="auto"/>
        <w:right w:val="none" w:sz="0" w:space="0" w:color="auto"/>
      </w:divBdr>
    </w:div>
    <w:div w:id="479082683">
      <w:bodyDiv w:val="1"/>
      <w:marLeft w:val="0"/>
      <w:marRight w:val="0"/>
      <w:marTop w:val="0"/>
      <w:marBottom w:val="0"/>
      <w:divBdr>
        <w:top w:val="none" w:sz="0" w:space="0" w:color="auto"/>
        <w:left w:val="none" w:sz="0" w:space="0" w:color="auto"/>
        <w:bottom w:val="none" w:sz="0" w:space="0" w:color="auto"/>
        <w:right w:val="none" w:sz="0" w:space="0" w:color="auto"/>
      </w:divBdr>
    </w:div>
    <w:div w:id="500244141">
      <w:bodyDiv w:val="1"/>
      <w:marLeft w:val="0"/>
      <w:marRight w:val="0"/>
      <w:marTop w:val="0"/>
      <w:marBottom w:val="0"/>
      <w:divBdr>
        <w:top w:val="none" w:sz="0" w:space="0" w:color="auto"/>
        <w:left w:val="none" w:sz="0" w:space="0" w:color="auto"/>
        <w:bottom w:val="none" w:sz="0" w:space="0" w:color="auto"/>
        <w:right w:val="none" w:sz="0" w:space="0" w:color="auto"/>
      </w:divBdr>
    </w:div>
    <w:div w:id="510607863">
      <w:bodyDiv w:val="1"/>
      <w:marLeft w:val="0"/>
      <w:marRight w:val="0"/>
      <w:marTop w:val="0"/>
      <w:marBottom w:val="0"/>
      <w:divBdr>
        <w:top w:val="none" w:sz="0" w:space="0" w:color="auto"/>
        <w:left w:val="none" w:sz="0" w:space="0" w:color="auto"/>
        <w:bottom w:val="none" w:sz="0" w:space="0" w:color="auto"/>
        <w:right w:val="none" w:sz="0" w:space="0" w:color="auto"/>
      </w:divBdr>
    </w:div>
    <w:div w:id="540555528">
      <w:bodyDiv w:val="1"/>
      <w:marLeft w:val="0"/>
      <w:marRight w:val="0"/>
      <w:marTop w:val="0"/>
      <w:marBottom w:val="0"/>
      <w:divBdr>
        <w:top w:val="none" w:sz="0" w:space="0" w:color="auto"/>
        <w:left w:val="none" w:sz="0" w:space="0" w:color="auto"/>
        <w:bottom w:val="none" w:sz="0" w:space="0" w:color="auto"/>
        <w:right w:val="none" w:sz="0" w:space="0" w:color="auto"/>
      </w:divBdr>
    </w:div>
    <w:div w:id="545416474">
      <w:bodyDiv w:val="1"/>
      <w:marLeft w:val="0"/>
      <w:marRight w:val="0"/>
      <w:marTop w:val="0"/>
      <w:marBottom w:val="0"/>
      <w:divBdr>
        <w:top w:val="none" w:sz="0" w:space="0" w:color="auto"/>
        <w:left w:val="none" w:sz="0" w:space="0" w:color="auto"/>
        <w:bottom w:val="none" w:sz="0" w:space="0" w:color="auto"/>
        <w:right w:val="none" w:sz="0" w:space="0" w:color="auto"/>
      </w:divBdr>
    </w:div>
    <w:div w:id="549150941">
      <w:bodyDiv w:val="1"/>
      <w:marLeft w:val="0"/>
      <w:marRight w:val="0"/>
      <w:marTop w:val="0"/>
      <w:marBottom w:val="0"/>
      <w:divBdr>
        <w:top w:val="none" w:sz="0" w:space="0" w:color="auto"/>
        <w:left w:val="none" w:sz="0" w:space="0" w:color="auto"/>
        <w:bottom w:val="none" w:sz="0" w:space="0" w:color="auto"/>
        <w:right w:val="none" w:sz="0" w:space="0" w:color="auto"/>
      </w:divBdr>
    </w:div>
    <w:div w:id="566112376">
      <w:bodyDiv w:val="1"/>
      <w:marLeft w:val="0"/>
      <w:marRight w:val="0"/>
      <w:marTop w:val="0"/>
      <w:marBottom w:val="0"/>
      <w:divBdr>
        <w:top w:val="none" w:sz="0" w:space="0" w:color="auto"/>
        <w:left w:val="none" w:sz="0" w:space="0" w:color="auto"/>
        <w:bottom w:val="none" w:sz="0" w:space="0" w:color="auto"/>
        <w:right w:val="none" w:sz="0" w:space="0" w:color="auto"/>
      </w:divBdr>
    </w:div>
    <w:div w:id="665285071">
      <w:bodyDiv w:val="1"/>
      <w:marLeft w:val="0"/>
      <w:marRight w:val="0"/>
      <w:marTop w:val="0"/>
      <w:marBottom w:val="0"/>
      <w:divBdr>
        <w:top w:val="none" w:sz="0" w:space="0" w:color="auto"/>
        <w:left w:val="none" w:sz="0" w:space="0" w:color="auto"/>
        <w:bottom w:val="none" w:sz="0" w:space="0" w:color="auto"/>
        <w:right w:val="none" w:sz="0" w:space="0" w:color="auto"/>
      </w:divBdr>
    </w:div>
    <w:div w:id="711153007">
      <w:bodyDiv w:val="1"/>
      <w:marLeft w:val="0"/>
      <w:marRight w:val="0"/>
      <w:marTop w:val="0"/>
      <w:marBottom w:val="0"/>
      <w:divBdr>
        <w:top w:val="none" w:sz="0" w:space="0" w:color="auto"/>
        <w:left w:val="none" w:sz="0" w:space="0" w:color="auto"/>
        <w:bottom w:val="none" w:sz="0" w:space="0" w:color="auto"/>
        <w:right w:val="none" w:sz="0" w:space="0" w:color="auto"/>
      </w:divBdr>
    </w:div>
    <w:div w:id="726417694">
      <w:bodyDiv w:val="1"/>
      <w:marLeft w:val="0"/>
      <w:marRight w:val="0"/>
      <w:marTop w:val="0"/>
      <w:marBottom w:val="0"/>
      <w:divBdr>
        <w:top w:val="none" w:sz="0" w:space="0" w:color="auto"/>
        <w:left w:val="none" w:sz="0" w:space="0" w:color="auto"/>
        <w:bottom w:val="none" w:sz="0" w:space="0" w:color="auto"/>
        <w:right w:val="none" w:sz="0" w:space="0" w:color="auto"/>
      </w:divBdr>
    </w:div>
    <w:div w:id="772167713">
      <w:bodyDiv w:val="1"/>
      <w:marLeft w:val="0"/>
      <w:marRight w:val="0"/>
      <w:marTop w:val="0"/>
      <w:marBottom w:val="0"/>
      <w:divBdr>
        <w:top w:val="none" w:sz="0" w:space="0" w:color="auto"/>
        <w:left w:val="none" w:sz="0" w:space="0" w:color="auto"/>
        <w:bottom w:val="none" w:sz="0" w:space="0" w:color="auto"/>
        <w:right w:val="none" w:sz="0" w:space="0" w:color="auto"/>
      </w:divBdr>
    </w:div>
    <w:div w:id="804666065">
      <w:bodyDiv w:val="1"/>
      <w:marLeft w:val="0"/>
      <w:marRight w:val="0"/>
      <w:marTop w:val="0"/>
      <w:marBottom w:val="0"/>
      <w:divBdr>
        <w:top w:val="none" w:sz="0" w:space="0" w:color="auto"/>
        <w:left w:val="none" w:sz="0" w:space="0" w:color="auto"/>
        <w:bottom w:val="none" w:sz="0" w:space="0" w:color="auto"/>
        <w:right w:val="none" w:sz="0" w:space="0" w:color="auto"/>
      </w:divBdr>
    </w:div>
    <w:div w:id="847254387">
      <w:bodyDiv w:val="1"/>
      <w:marLeft w:val="0"/>
      <w:marRight w:val="0"/>
      <w:marTop w:val="0"/>
      <w:marBottom w:val="0"/>
      <w:divBdr>
        <w:top w:val="none" w:sz="0" w:space="0" w:color="auto"/>
        <w:left w:val="none" w:sz="0" w:space="0" w:color="auto"/>
        <w:bottom w:val="none" w:sz="0" w:space="0" w:color="auto"/>
        <w:right w:val="none" w:sz="0" w:space="0" w:color="auto"/>
      </w:divBdr>
    </w:div>
    <w:div w:id="865172538">
      <w:bodyDiv w:val="1"/>
      <w:marLeft w:val="0"/>
      <w:marRight w:val="0"/>
      <w:marTop w:val="0"/>
      <w:marBottom w:val="0"/>
      <w:divBdr>
        <w:top w:val="none" w:sz="0" w:space="0" w:color="auto"/>
        <w:left w:val="none" w:sz="0" w:space="0" w:color="auto"/>
        <w:bottom w:val="none" w:sz="0" w:space="0" w:color="auto"/>
        <w:right w:val="none" w:sz="0" w:space="0" w:color="auto"/>
      </w:divBdr>
    </w:div>
    <w:div w:id="880675046">
      <w:bodyDiv w:val="1"/>
      <w:marLeft w:val="0"/>
      <w:marRight w:val="0"/>
      <w:marTop w:val="0"/>
      <w:marBottom w:val="0"/>
      <w:divBdr>
        <w:top w:val="none" w:sz="0" w:space="0" w:color="auto"/>
        <w:left w:val="none" w:sz="0" w:space="0" w:color="auto"/>
        <w:bottom w:val="none" w:sz="0" w:space="0" w:color="auto"/>
        <w:right w:val="none" w:sz="0" w:space="0" w:color="auto"/>
      </w:divBdr>
    </w:div>
    <w:div w:id="963582903">
      <w:bodyDiv w:val="1"/>
      <w:marLeft w:val="0"/>
      <w:marRight w:val="0"/>
      <w:marTop w:val="0"/>
      <w:marBottom w:val="0"/>
      <w:divBdr>
        <w:top w:val="none" w:sz="0" w:space="0" w:color="auto"/>
        <w:left w:val="none" w:sz="0" w:space="0" w:color="auto"/>
        <w:bottom w:val="none" w:sz="0" w:space="0" w:color="auto"/>
        <w:right w:val="none" w:sz="0" w:space="0" w:color="auto"/>
      </w:divBdr>
    </w:div>
    <w:div w:id="1047267323">
      <w:bodyDiv w:val="1"/>
      <w:marLeft w:val="0"/>
      <w:marRight w:val="0"/>
      <w:marTop w:val="0"/>
      <w:marBottom w:val="0"/>
      <w:divBdr>
        <w:top w:val="none" w:sz="0" w:space="0" w:color="auto"/>
        <w:left w:val="none" w:sz="0" w:space="0" w:color="auto"/>
        <w:bottom w:val="none" w:sz="0" w:space="0" w:color="auto"/>
        <w:right w:val="none" w:sz="0" w:space="0" w:color="auto"/>
      </w:divBdr>
    </w:div>
    <w:div w:id="1055666349">
      <w:bodyDiv w:val="1"/>
      <w:marLeft w:val="0"/>
      <w:marRight w:val="0"/>
      <w:marTop w:val="0"/>
      <w:marBottom w:val="0"/>
      <w:divBdr>
        <w:top w:val="none" w:sz="0" w:space="0" w:color="auto"/>
        <w:left w:val="none" w:sz="0" w:space="0" w:color="auto"/>
        <w:bottom w:val="none" w:sz="0" w:space="0" w:color="auto"/>
        <w:right w:val="none" w:sz="0" w:space="0" w:color="auto"/>
      </w:divBdr>
    </w:div>
    <w:div w:id="1118068162">
      <w:bodyDiv w:val="1"/>
      <w:marLeft w:val="0"/>
      <w:marRight w:val="0"/>
      <w:marTop w:val="0"/>
      <w:marBottom w:val="0"/>
      <w:divBdr>
        <w:top w:val="none" w:sz="0" w:space="0" w:color="auto"/>
        <w:left w:val="none" w:sz="0" w:space="0" w:color="auto"/>
        <w:bottom w:val="none" w:sz="0" w:space="0" w:color="auto"/>
        <w:right w:val="none" w:sz="0" w:space="0" w:color="auto"/>
      </w:divBdr>
    </w:div>
    <w:div w:id="1120807862">
      <w:bodyDiv w:val="1"/>
      <w:marLeft w:val="0"/>
      <w:marRight w:val="0"/>
      <w:marTop w:val="0"/>
      <w:marBottom w:val="0"/>
      <w:divBdr>
        <w:top w:val="none" w:sz="0" w:space="0" w:color="auto"/>
        <w:left w:val="none" w:sz="0" w:space="0" w:color="auto"/>
        <w:bottom w:val="none" w:sz="0" w:space="0" w:color="auto"/>
        <w:right w:val="none" w:sz="0" w:space="0" w:color="auto"/>
      </w:divBdr>
    </w:div>
    <w:div w:id="1129321366">
      <w:bodyDiv w:val="1"/>
      <w:marLeft w:val="0"/>
      <w:marRight w:val="0"/>
      <w:marTop w:val="0"/>
      <w:marBottom w:val="0"/>
      <w:divBdr>
        <w:top w:val="none" w:sz="0" w:space="0" w:color="auto"/>
        <w:left w:val="none" w:sz="0" w:space="0" w:color="auto"/>
        <w:bottom w:val="none" w:sz="0" w:space="0" w:color="auto"/>
        <w:right w:val="none" w:sz="0" w:space="0" w:color="auto"/>
      </w:divBdr>
    </w:div>
    <w:div w:id="1160004220">
      <w:bodyDiv w:val="1"/>
      <w:marLeft w:val="0"/>
      <w:marRight w:val="0"/>
      <w:marTop w:val="0"/>
      <w:marBottom w:val="0"/>
      <w:divBdr>
        <w:top w:val="none" w:sz="0" w:space="0" w:color="auto"/>
        <w:left w:val="none" w:sz="0" w:space="0" w:color="auto"/>
        <w:bottom w:val="none" w:sz="0" w:space="0" w:color="auto"/>
        <w:right w:val="none" w:sz="0" w:space="0" w:color="auto"/>
      </w:divBdr>
    </w:div>
    <w:div w:id="1190072170">
      <w:bodyDiv w:val="1"/>
      <w:marLeft w:val="0"/>
      <w:marRight w:val="0"/>
      <w:marTop w:val="0"/>
      <w:marBottom w:val="0"/>
      <w:divBdr>
        <w:top w:val="none" w:sz="0" w:space="0" w:color="auto"/>
        <w:left w:val="none" w:sz="0" w:space="0" w:color="auto"/>
        <w:bottom w:val="none" w:sz="0" w:space="0" w:color="auto"/>
        <w:right w:val="none" w:sz="0" w:space="0" w:color="auto"/>
      </w:divBdr>
    </w:div>
    <w:div w:id="1257716221">
      <w:bodyDiv w:val="1"/>
      <w:marLeft w:val="0"/>
      <w:marRight w:val="0"/>
      <w:marTop w:val="0"/>
      <w:marBottom w:val="0"/>
      <w:divBdr>
        <w:top w:val="none" w:sz="0" w:space="0" w:color="auto"/>
        <w:left w:val="none" w:sz="0" w:space="0" w:color="auto"/>
        <w:bottom w:val="none" w:sz="0" w:space="0" w:color="auto"/>
        <w:right w:val="none" w:sz="0" w:space="0" w:color="auto"/>
      </w:divBdr>
    </w:div>
    <w:div w:id="1350638073">
      <w:bodyDiv w:val="1"/>
      <w:marLeft w:val="0"/>
      <w:marRight w:val="0"/>
      <w:marTop w:val="0"/>
      <w:marBottom w:val="0"/>
      <w:divBdr>
        <w:top w:val="none" w:sz="0" w:space="0" w:color="auto"/>
        <w:left w:val="none" w:sz="0" w:space="0" w:color="auto"/>
        <w:bottom w:val="none" w:sz="0" w:space="0" w:color="auto"/>
        <w:right w:val="none" w:sz="0" w:space="0" w:color="auto"/>
      </w:divBdr>
    </w:div>
    <w:div w:id="1375274494">
      <w:bodyDiv w:val="1"/>
      <w:marLeft w:val="0"/>
      <w:marRight w:val="0"/>
      <w:marTop w:val="0"/>
      <w:marBottom w:val="0"/>
      <w:divBdr>
        <w:top w:val="none" w:sz="0" w:space="0" w:color="auto"/>
        <w:left w:val="none" w:sz="0" w:space="0" w:color="auto"/>
        <w:bottom w:val="none" w:sz="0" w:space="0" w:color="auto"/>
        <w:right w:val="none" w:sz="0" w:space="0" w:color="auto"/>
      </w:divBdr>
    </w:div>
    <w:div w:id="1412655934">
      <w:bodyDiv w:val="1"/>
      <w:marLeft w:val="0"/>
      <w:marRight w:val="0"/>
      <w:marTop w:val="0"/>
      <w:marBottom w:val="0"/>
      <w:divBdr>
        <w:top w:val="none" w:sz="0" w:space="0" w:color="auto"/>
        <w:left w:val="none" w:sz="0" w:space="0" w:color="auto"/>
        <w:bottom w:val="none" w:sz="0" w:space="0" w:color="auto"/>
        <w:right w:val="none" w:sz="0" w:space="0" w:color="auto"/>
      </w:divBdr>
    </w:div>
    <w:div w:id="1428189483">
      <w:bodyDiv w:val="1"/>
      <w:marLeft w:val="0"/>
      <w:marRight w:val="0"/>
      <w:marTop w:val="0"/>
      <w:marBottom w:val="0"/>
      <w:divBdr>
        <w:top w:val="none" w:sz="0" w:space="0" w:color="auto"/>
        <w:left w:val="none" w:sz="0" w:space="0" w:color="auto"/>
        <w:bottom w:val="none" w:sz="0" w:space="0" w:color="auto"/>
        <w:right w:val="none" w:sz="0" w:space="0" w:color="auto"/>
      </w:divBdr>
    </w:div>
    <w:div w:id="1486513346">
      <w:bodyDiv w:val="1"/>
      <w:marLeft w:val="0"/>
      <w:marRight w:val="0"/>
      <w:marTop w:val="0"/>
      <w:marBottom w:val="0"/>
      <w:divBdr>
        <w:top w:val="none" w:sz="0" w:space="0" w:color="auto"/>
        <w:left w:val="none" w:sz="0" w:space="0" w:color="auto"/>
        <w:bottom w:val="none" w:sz="0" w:space="0" w:color="auto"/>
        <w:right w:val="none" w:sz="0" w:space="0" w:color="auto"/>
      </w:divBdr>
    </w:div>
    <w:div w:id="1494106750">
      <w:bodyDiv w:val="1"/>
      <w:marLeft w:val="0"/>
      <w:marRight w:val="0"/>
      <w:marTop w:val="0"/>
      <w:marBottom w:val="0"/>
      <w:divBdr>
        <w:top w:val="none" w:sz="0" w:space="0" w:color="auto"/>
        <w:left w:val="none" w:sz="0" w:space="0" w:color="auto"/>
        <w:bottom w:val="none" w:sz="0" w:space="0" w:color="auto"/>
        <w:right w:val="none" w:sz="0" w:space="0" w:color="auto"/>
      </w:divBdr>
    </w:div>
    <w:div w:id="1501116235">
      <w:bodyDiv w:val="1"/>
      <w:marLeft w:val="0"/>
      <w:marRight w:val="0"/>
      <w:marTop w:val="0"/>
      <w:marBottom w:val="0"/>
      <w:divBdr>
        <w:top w:val="none" w:sz="0" w:space="0" w:color="auto"/>
        <w:left w:val="none" w:sz="0" w:space="0" w:color="auto"/>
        <w:bottom w:val="none" w:sz="0" w:space="0" w:color="auto"/>
        <w:right w:val="none" w:sz="0" w:space="0" w:color="auto"/>
      </w:divBdr>
    </w:div>
    <w:div w:id="1525747352">
      <w:bodyDiv w:val="1"/>
      <w:marLeft w:val="0"/>
      <w:marRight w:val="0"/>
      <w:marTop w:val="0"/>
      <w:marBottom w:val="0"/>
      <w:divBdr>
        <w:top w:val="none" w:sz="0" w:space="0" w:color="auto"/>
        <w:left w:val="none" w:sz="0" w:space="0" w:color="auto"/>
        <w:bottom w:val="none" w:sz="0" w:space="0" w:color="auto"/>
        <w:right w:val="none" w:sz="0" w:space="0" w:color="auto"/>
      </w:divBdr>
    </w:div>
    <w:div w:id="1571037441">
      <w:bodyDiv w:val="1"/>
      <w:marLeft w:val="0"/>
      <w:marRight w:val="0"/>
      <w:marTop w:val="0"/>
      <w:marBottom w:val="0"/>
      <w:divBdr>
        <w:top w:val="none" w:sz="0" w:space="0" w:color="auto"/>
        <w:left w:val="none" w:sz="0" w:space="0" w:color="auto"/>
        <w:bottom w:val="none" w:sz="0" w:space="0" w:color="auto"/>
        <w:right w:val="none" w:sz="0" w:space="0" w:color="auto"/>
      </w:divBdr>
    </w:div>
    <w:div w:id="1743749027">
      <w:bodyDiv w:val="1"/>
      <w:marLeft w:val="0"/>
      <w:marRight w:val="0"/>
      <w:marTop w:val="0"/>
      <w:marBottom w:val="0"/>
      <w:divBdr>
        <w:top w:val="none" w:sz="0" w:space="0" w:color="auto"/>
        <w:left w:val="none" w:sz="0" w:space="0" w:color="auto"/>
        <w:bottom w:val="none" w:sz="0" w:space="0" w:color="auto"/>
        <w:right w:val="none" w:sz="0" w:space="0" w:color="auto"/>
      </w:divBdr>
    </w:div>
    <w:div w:id="1778209219">
      <w:bodyDiv w:val="1"/>
      <w:marLeft w:val="0"/>
      <w:marRight w:val="0"/>
      <w:marTop w:val="0"/>
      <w:marBottom w:val="0"/>
      <w:divBdr>
        <w:top w:val="none" w:sz="0" w:space="0" w:color="auto"/>
        <w:left w:val="none" w:sz="0" w:space="0" w:color="auto"/>
        <w:bottom w:val="none" w:sz="0" w:space="0" w:color="auto"/>
        <w:right w:val="none" w:sz="0" w:space="0" w:color="auto"/>
      </w:divBdr>
    </w:div>
    <w:div w:id="1854487464">
      <w:bodyDiv w:val="1"/>
      <w:marLeft w:val="0"/>
      <w:marRight w:val="0"/>
      <w:marTop w:val="0"/>
      <w:marBottom w:val="0"/>
      <w:divBdr>
        <w:top w:val="none" w:sz="0" w:space="0" w:color="auto"/>
        <w:left w:val="none" w:sz="0" w:space="0" w:color="auto"/>
        <w:bottom w:val="none" w:sz="0" w:space="0" w:color="auto"/>
        <w:right w:val="none" w:sz="0" w:space="0" w:color="auto"/>
      </w:divBdr>
    </w:div>
    <w:div w:id="1893804895">
      <w:bodyDiv w:val="1"/>
      <w:marLeft w:val="0"/>
      <w:marRight w:val="0"/>
      <w:marTop w:val="0"/>
      <w:marBottom w:val="0"/>
      <w:divBdr>
        <w:top w:val="none" w:sz="0" w:space="0" w:color="auto"/>
        <w:left w:val="none" w:sz="0" w:space="0" w:color="auto"/>
        <w:bottom w:val="none" w:sz="0" w:space="0" w:color="auto"/>
        <w:right w:val="none" w:sz="0" w:space="0" w:color="auto"/>
      </w:divBdr>
    </w:div>
    <w:div w:id="1947883676">
      <w:bodyDiv w:val="1"/>
      <w:marLeft w:val="0"/>
      <w:marRight w:val="0"/>
      <w:marTop w:val="0"/>
      <w:marBottom w:val="0"/>
      <w:divBdr>
        <w:top w:val="none" w:sz="0" w:space="0" w:color="auto"/>
        <w:left w:val="none" w:sz="0" w:space="0" w:color="auto"/>
        <w:bottom w:val="none" w:sz="0" w:space="0" w:color="auto"/>
        <w:right w:val="none" w:sz="0" w:space="0" w:color="auto"/>
      </w:divBdr>
    </w:div>
    <w:div w:id="206073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nasa.gov/evide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742766520917672" TargetMode="External"/><Relationship Id="rId5" Type="http://schemas.openxmlformats.org/officeDocument/2006/relationships/footnotes" Target="footnotes.xml"/><Relationship Id="rId10" Type="http://schemas.openxmlformats.org/officeDocument/2006/relationships/hyperlink" Target="https://climatecommunication.yale.edu" TargetMode="External"/><Relationship Id="rId4" Type="http://schemas.openxmlformats.org/officeDocument/2006/relationships/webSettings" Target="webSettings.xml"/><Relationship Id="rId9" Type="http://schemas.openxmlformats.org/officeDocument/2006/relationships/hyperlink" Target="https://climate.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70</Pages>
  <Words>19117</Words>
  <Characters>108969</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507</cp:revision>
  <cp:lastPrinted>2025-06-16T09:15:00Z</cp:lastPrinted>
  <dcterms:created xsi:type="dcterms:W3CDTF">2024-12-02T14:55:00Z</dcterms:created>
  <dcterms:modified xsi:type="dcterms:W3CDTF">2025-06-16T09:15:00Z</dcterms:modified>
</cp:coreProperties>
</file>