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BCC" w:rsidRDefault="00456BCC" w:rsidP="00456BCC">
      <w:pPr>
        <w:ind w:left="3600" w:firstLine="720"/>
        <w:rPr>
          <w:b/>
          <w:color w:val="000000"/>
          <w:sz w:val="36"/>
          <w:szCs w:val="36"/>
        </w:rPr>
      </w:pPr>
      <w:r>
        <w:rPr>
          <w:noProof/>
        </w:rPr>
        <w:drawing>
          <wp:inline distT="0" distB="0" distL="0" distR="0">
            <wp:extent cx="1152525" cy="1275991"/>
            <wp:effectExtent l="19050" t="0" r="9525" b="0"/>
            <wp:docPr id="16" name="Picture 1" descr="C:\Users\YUSKING\Pictures\Kwara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KING\Pictures\Kwarapoly logo.jpg"/>
                    <pic:cNvPicPr>
                      <a:picLocks noChangeAspect="1" noChangeArrowheads="1"/>
                    </pic:cNvPicPr>
                  </pic:nvPicPr>
                  <pic:blipFill>
                    <a:blip r:embed="rId5" cstate="print"/>
                    <a:srcRect/>
                    <a:stretch>
                      <a:fillRect/>
                    </a:stretch>
                  </pic:blipFill>
                  <pic:spPr bwMode="auto">
                    <a:xfrm rot="10800000" flipH="1" flipV="1">
                      <a:off x="0" y="0"/>
                      <a:ext cx="1152850" cy="1276350"/>
                    </a:xfrm>
                    <a:prstGeom prst="rect">
                      <a:avLst/>
                    </a:prstGeom>
                    <a:noFill/>
                    <a:ln w="9525">
                      <a:noFill/>
                      <a:miter lim="800000"/>
                      <a:headEnd/>
                      <a:tailEnd/>
                    </a:ln>
                  </pic:spPr>
                </pic:pic>
              </a:graphicData>
            </a:graphic>
          </wp:inline>
        </w:drawing>
      </w:r>
    </w:p>
    <w:p w:rsidR="00456BCC" w:rsidRDefault="00456BCC" w:rsidP="00BD4924">
      <w:pPr>
        <w:jc w:val="center"/>
        <w:rPr>
          <w:b/>
          <w:color w:val="000000"/>
          <w:sz w:val="36"/>
          <w:szCs w:val="36"/>
        </w:rPr>
      </w:pPr>
    </w:p>
    <w:p w:rsidR="00456BCC" w:rsidRPr="00456BCC" w:rsidRDefault="00456BCC" w:rsidP="00BD4924">
      <w:pPr>
        <w:jc w:val="center"/>
        <w:rPr>
          <w:b/>
          <w:color w:val="000000"/>
          <w:sz w:val="38"/>
          <w:szCs w:val="36"/>
        </w:rPr>
      </w:pPr>
      <w:r w:rsidRPr="00456BCC">
        <w:rPr>
          <w:b/>
          <w:color w:val="000000"/>
          <w:sz w:val="38"/>
          <w:szCs w:val="36"/>
        </w:rPr>
        <w:t>KWARA STATE POLYTECHNIC</w:t>
      </w:r>
    </w:p>
    <w:p w:rsidR="00456BCC" w:rsidRPr="00456BCC" w:rsidRDefault="00456BCC" w:rsidP="00BD4924">
      <w:pPr>
        <w:jc w:val="center"/>
        <w:rPr>
          <w:b/>
          <w:color w:val="000000"/>
          <w:sz w:val="38"/>
          <w:szCs w:val="36"/>
        </w:rPr>
      </w:pPr>
    </w:p>
    <w:p w:rsidR="001F2570" w:rsidRDefault="00137581" w:rsidP="00BD4924">
      <w:pPr>
        <w:jc w:val="center"/>
        <w:rPr>
          <w:b/>
          <w:i/>
          <w:color w:val="000000"/>
          <w:sz w:val="36"/>
          <w:szCs w:val="30"/>
        </w:rPr>
      </w:pPr>
      <w:r>
        <w:rPr>
          <w:b/>
          <w:color w:val="000000"/>
          <w:sz w:val="36"/>
          <w:szCs w:val="36"/>
        </w:rPr>
        <w:t>ASSET TRACKNG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680C99" w:rsidRPr="00680C99" w:rsidRDefault="00456BCC" w:rsidP="00680C99">
      <w:pPr>
        <w:pStyle w:val="Heading4"/>
        <w:shd w:val="clear" w:color="auto" w:fill="FFFFFF"/>
        <w:spacing w:before="0"/>
        <w:jc w:val="center"/>
        <w:rPr>
          <w:rFonts w:ascii="Times New Roman" w:hAnsi="Times New Roman" w:cs="Times New Roman"/>
          <w:bCs w:val="0"/>
          <w:color w:val="212529"/>
          <w:sz w:val="52"/>
          <w:szCs w:val="52"/>
        </w:rPr>
      </w:pPr>
      <w:r>
        <w:rPr>
          <w:rFonts w:ascii="Times New Roman" w:hAnsi="Times New Roman" w:cs="Times New Roman"/>
          <w:bCs w:val="0"/>
          <w:color w:val="212529"/>
          <w:sz w:val="52"/>
          <w:szCs w:val="52"/>
        </w:rPr>
        <w:t xml:space="preserve">SIKIRU </w:t>
      </w:r>
      <w:r w:rsidR="00680C99" w:rsidRPr="00680C99">
        <w:rPr>
          <w:rFonts w:ascii="Times New Roman" w:hAnsi="Times New Roman" w:cs="Times New Roman"/>
          <w:bCs w:val="0"/>
          <w:color w:val="212529"/>
          <w:sz w:val="52"/>
          <w:szCs w:val="52"/>
        </w:rPr>
        <w:t>SODIQ</w:t>
      </w:r>
    </w:p>
    <w:p w:rsidR="001F2570" w:rsidRDefault="001F2570" w:rsidP="00680C99">
      <w:pPr>
        <w:rPr>
          <w:b/>
          <w:color w:val="000000"/>
          <w:sz w:val="16"/>
          <w:szCs w:val="16"/>
        </w:rPr>
      </w:pPr>
    </w:p>
    <w:p w:rsidR="001F2570" w:rsidRPr="00680C99" w:rsidRDefault="00680C99" w:rsidP="00680C99">
      <w:pPr>
        <w:jc w:val="both"/>
        <w:rPr>
          <w:rFonts w:ascii="Montserrat" w:hAnsi="Montserrat"/>
          <w:b/>
          <w:bCs/>
          <w:color w:val="212529"/>
          <w:sz w:val="43"/>
          <w:szCs w:val="29"/>
          <w:shd w:val="clear" w:color="auto" w:fill="FFFFFF"/>
        </w:rPr>
      </w:pPr>
      <w:r>
        <w:rPr>
          <w:rFonts w:ascii="Montserrat" w:hAnsi="Montserrat"/>
          <w:b/>
          <w:bCs/>
          <w:color w:val="212529"/>
          <w:sz w:val="43"/>
          <w:szCs w:val="29"/>
          <w:shd w:val="clear" w:color="auto" w:fill="FFFFFF"/>
        </w:rPr>
        <w:t xml:space="preserve">                           </w:t>
      </w:r>
      <w:r w:rsidRPr="00680C99">
        <w:rPr>
          <w:rFonts w:ascii="Montserrat" w:hAnsi="Montserrat"/>
          <w:b/>
          <w:bCs/>
          <w:color w:val="212529"/>
          <w:sz w:val="43"/>
          <w:szCs w:val="29"/>
          <w:shd w:val="clear" w:color="auto" w:fill="FFFFFF"/>
        </w:rPr>
        <w:t>ND/23/COM/PT/0255</w:t>
      </w:r>
    </w:p>
    <w:p w:rsidR="00680C99" w:rsidRDefault="00680C99" w:rsidP="00680C99">
      <w:pPr>
        <w:ind w:left="2880" w:firstLine="720"/>
        <w:jc w:val="both"/>
        <w:rPr>
          <w:b/>
          <w:color w:val="000000"/>
          <w:sz w:val="34"/>
          <w:szCs w:val="30"/>
        </w:rPr>
      </w:pPr>
    </w:p>
    <w:p w:rsidR="00680C99" w:rsidRPr="00680C99" w:rsidRDefault="00680C99" w:rsidP="00680C99">
      <w:pPr>
        <w:ind w:left="2880" w:firstLine="720"/>
        <w:jc w:val="both"/>
        <w:rPr>
          <w:b/>
          <w:color w:val="000000"/>
          <w:sz w:val="34"/>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49602C" w:rsidRDefault="0049602C" w:rsidP="00680C99">
      <w:pP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456BCC">
      <w:pPr>
        <w:rPr>
          <w:b/>
          <w:i/>
          <w:color w:val="000000"/>
          <w:sz w:val="28"/>
          <w:szCs w:val="30"/>
        </w:rPr>
      </w:pPr>
    </w:p>
    <w:p w:rsidR="001F2570" w:rsidRDefault="001F2570" w:rsidP="00680C99">
      <w:pPr>
        <w:ind w:left="648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CERTIFICATION</w:t>
      </w:r>
    </w:p>
    <w:p w:rsidR="001F2570" w:rsidRDefault="001F2570" w:rsidP="001F2570">
      <w:pPr>
        <w:pStyle w:val="NoSpacing"/>
        <w:spacing w:line="276" w:lineRule="auto"/>
        <w:rPr>
          <w:rFonts w:ascii="Times New Roman" w:hAnsi="Times New Roman" w:cs="Times New Roman"/>
          <w:sz w:val="28"/>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research was carried out by </w:t>
      </w:r>
      <w:r w:rsidR="00680C99">
        <w:rPr>
          <w:rFonts w:ascii="Times New Roman" w:hAnsi="Times New Roman" w:cs="Times New Roman"/>
          <w:b/>
          <w:sz w:val="28"/>
          <w:szCs w:val="28"/>
        </w:rPr>
        <w:t>SIKIRU SODIQ</w:t>
      </w:r>
      <w:r>
        <w:rPr>
          <w:rFonts w:ascii="Times New Roman" w:hAnsi="Times New Roman" w:cs="Times New Roman"/>
          <w:sz w:val="28"/>
          <w:szCs w:val="28"/>
        </w:rPr>
        <w:t xml:space="preserve"> with Matriculation Number </w:t>
      </w:r>
      <w:r w:rsidR="00680C99" w:rsidRPr="00680C99">
        <w:rPr>
          <w:rFonts w:ascii="Montserrat" w:hAnsi="Montserrat"/>
          <w:b/>
          <w:bCs/>
          <w:color w:val="212529"/>
          <w:sz w:val="29"/>
          <w:szCs w:val="29"/>
          <w:shd w:val="clear" w:color="auto" w:fill="FFFFFF"/>
        </w:rPr>
        <w:t>ND/23/COM/PT/0255</w:t>
      </w:r>
      <w:r>
        <w:rPr>
          <w:rFonts w:ascii="Times New Roman" w:hAnsi="Times New Roman" w:cs="Times New Roman"/>
          <w:sz w:val="28"/>
          <w:szCs w:val="28"/>
        </w:rPr>
        <w:t>, has been read and approved as meeting part of the</w:t>
      </w:r>
      <w:r w:rsidR="00680C99">
        <w:rPr>
          <w:rFonts w:ascii="Times New Roman" w:hAnsi="Times New Roman" w:cs="Times New Roman"/>
          <w:sz w:val="28"/>
          <w:szCs w:val="28"/>
        </w:rPr>
        <w:t xml:space="preserve"> requirements for the award of </w:t>
      </w:r>
      <w:r>
        <w:rPr>
          <w:rFonts w:ascii="Times New Roman" w:hAnsi="Times New Roman" w:cs="Times New Roman"/>
          <w:sz w:val="28"/>
          <w:szCs w:val="28"/>
        </w:rPr>
        <w:t xml:space="preserve">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137581">
        <w:rPr>
          <w:rFonts w:ascii="Times New Roman" w:hAnsi="Times New Roman" w:cs="Times New Roman"/>
          <w:sz w:val="28"/>
          <w:szCs w:val="28"/>
        </w:rPr>
        <w:t>DANSUKI ISMAILA .I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137581">
        <w:rPr>
          <w:rFonts w:ascii="Times New Roman" w:hAnsi="Times New Roman" w:cs="Times New Roman"/>
          <w:sz w:val="28"/>
        </w:rPr>
        <w:t xml:space="preserve">DANSUKI ISMAILAI. </w:t>
      </w:r>
      <w:r>
        <w:rPr>
          <w:rFonts w:ascii="Times New Roman" w:hAnsi="Times New Roman" w:cs="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680C99">
        <w:rPr>
          <w:rFonts w:ascii="Times New Roman" w:hAnsi="Times New Roman" w:cs="Times New Roman"/>
          <w:sz w:val="28"/>
        </w:rPr>
        <w:t>SIKIRU</w:t>
      </w:r>
      <w:r>
        <w:rPr>
          <w:rFonts w:ascii="Times New Roman" w:hAnsi="Times New Roman" w:cs="Times New Roman"/>
          <w:sz w:val="28"/>
        </w:rPr>
        <w:t>,</w:t>
      </w:r>
      <w:r w:rsidR="00680C99">
        <w:rPr>
          <w:rFonts w:ascii="Times New Roman" w:hAnsi="Times New Roman" w:cs="Times New Roman"/>
          <w:sz w:val="28"/>
        </w:rPr>
        <w:t xml:space="preserve"> and My Siblings </w:t>
      </w:r>
      <w:r>
        <w:rPr>
          <w:rFonts w:ascii="Times New Roman" w:hAnsi="Times New Roman" w:cs="Times New Roman"/>
          <w:sz w:val="28"/>
        </w:rPr>
        <w:t>who exhibited immeasurable financial, patience, support, prayers and understanding during the period in which I was busy tirelessly on my studies.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Backgroundof</w:t>
      </w:r>
      <w:r w:rsidRPr="006A69A6">
        <w:rPr>
          <w:bCs/>
          <w:spacing w:val="-2"/>
          <w:sz w:val="24"/>
        </w:rPr>
        <w:t>Study</w:t>
      </w:r>
    </w:p>
    <w:p w:rsidR="001F2570" w:rsidRPr="006A69A6" w:rsidRDefault="001F2570" w:rsidP="006A69A6">
      <w:pPr>
        <w:pStyle w:val="Heading1"/>
        <w:numPr>
          <w:ilvl w:val="1"/>
          <w:numId w:val="15"/>
        </w:numPr>
        <w:tabs>
          <w:tab w:val="left" w:pos="720"/>
        </w:tabs>
        <w:ind w:left="0" w:firstLine="0"/>
        <w:rPr>
          <w:b w:val="0"/>
        </w:rPr>
      </w:pPr>
      <w:r w:rsidRPr="006A69A6">
        <w:rPr>
          <w:b w:val="0"/>
        </w:rPr>
        <w:t>Statementofthe</w:t>
      </w:r>
      <w:r w:rsidRPr="006A69A6">
        <w:rPr>
          <w:b w:val="0"/>
          <w:spacing w:val="-2"/>
        </w:rPr>
        <w:t>Problem</w:t>
      </w:r>
    </w:p>
    <w:p w:rsidR="001F2570" w:rsidRPr="006A69A6" w:rsidRDefault="001F2570" w:rsidP="006A69A6">
      <w:pPr>
        <w:pStyle w:val="Heading1"/>
        <w:numPr>
          <w:ilvl w:val="1"/>
          <w:numId w:val="15"/>
        </w:numPr>
        <w:tabs>
          <w:tab w:val="left" w:pos="720"/>
        </w:tabs>
        <w:ind w:left="0" w:firstLine="0"/>
        <w:rPr>
          <w:b w:val="0"/>
        </w:rPr>
      </w:pPr>
      <w:r w:rsidRPr="006A69A6">
        <w:rPr>
          <w:b w:val="0"/>
        </w:rPr>
        <w:t>Aim ofthe</w:t>
      </w:r>
      <w:r w:rsidRPr="006A69A6">
        <w:rPr>
          <w:b w:val="0"/>
          <w:spacing w:val="-2"/>
        </w:rPr>
        <w:t>Project</w:t>
      </w:r>
    </w:p>
    <w:p w:rsidR="001F2570" w:rsidRPr="006A69A6" w:rsidRDefault="001F2570" w:rsidP="006A69A6">
      <w:pPr>
        <w:pStyle w:val="Heading1"/>
        <w:numPr>
          <w:ilvl w:val="1"/>
          <w:numId w:val="15"/>
        </w:numPr>
        <w:tabs>
          <w:tab w:val="left" w:pos="720"/>
        </w:tabs>
        <w:spacing w:before="1"/>
        <w:ind w:left="0" w:firstLine="0"/>
        <w:rPr>
          <w:b w:val="0"/>
        </w:rPr>
      </w:pPr>
      <w:r w:rsidRPr="006A69A6">
        <w:rPr>
          <w:b w:val="0"/>
        </w:rPr>
        <w:t>ofthe</w:t>
      </w:r>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r w:rsidRPr="006A69A6">
        <w:rPr>
          <w:b w:val="0"/>
        </w:rPr>
        <w:t>Scopeofthe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Significanceofthe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Justificationofthe</w:t>
      </w:r>
      <w:r w:rsidRPr="006A69A6">
        <w:rPr>
          <w:b w:val="0"/>
          <w:spacing w:val="-2"/>
        </w:rPr>
        <w:t>Study</w:t>
      </w:r>
    </w:p>
    <w:p w:rsidR="00F266BF" w:rsidRPr="006A69A6" w:rsidRDefault="00F266BF" w:rsidP="006A69A6">
      <w:pPr>
        <w:pStyle w:val="Heading1"/>
        <w:numPr>
          <w:ilvl w:val="1"/>
          <w:numId w:val="15"/>
        </w:numPr>
        <w:tabs>
          <w:tab w:val="left" w:pos="720"/>
        </w:tabs>
        <w:ind w:left="0" w:firstLine="0"/>
        <w:rPr>
          <w:b w:val="0"/>
        </w:rPr>
      </w:pPr>
      <w:r w:rsidRPr="006A69A6">
        <w:rPr>
          <w:b w:val="0"/>
        </w:rPr>
        <w:t>Limitationsofthe</w:t>
      </w:r>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r w:rsidRPr="006A69A6">
        <w:rPr>
          <w:b w:val="0"/>
          <w:bCs w:val="0"/>
        </w:rPr>
        <w:t>Definitionof</w:t>
      </w:r>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ConceptofAutomobileasset</w:t>
      </w:r>
      <w:r w:rsidRPr="006A69A6">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Scopeand</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ClassificationofTracking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ImportanceofAccuracyand</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GlobalNavigationSatelliteSystems</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OverviewofGNSS</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GNSSSignalStructureand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r w:rsidR="008A017F" w:rsidRPr="006A69A6">
        <w:rPr>
          <w:b w:val="0"/>
          <w:bCs w:val="0"/>
        </w:rPr>
        <w:t>TrilaterationandPosition</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ErrorSourcesin</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CoordinateSystemsand Geodetic</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AssistedGNSSandHybrid</w:t>
      </w:r>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EmbeddedSystemsinVehicle</w:t>
      </w:r>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FunctionalRoleofEmbeddedSystemsinTracking</w:t>
      </w:r>
      <w:r w:rsidRPr="006A69A6">
        <w:rPr>
          <w:b w:val="0"/>
          <w:bCs w:val="0"/>
          <w:spacing w:val="-2"/>
        </w:rPr>
        <w:t>Devices</w:t>
      </w:r>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MicrocontrollersandMicroprocessors</w:t>
      </w:r>
      <w:r w:rsidRPr="006A69A6">
        <w:rPr>
          <w:b w:val="0"/>
          <w:bCs w:val="0"/>
          <w:spacing w:val="-4"/>
        </w:rPr>
        <w:t>Used</w:t>
      </w:r>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w:t>
      </w:r>
      <w:proofErr w:type="gramStart"/>
      <w:r w:rsidR="001E6F94" w:rsidRPr="006A69A6">
        <w:rPr>
          <w:b w:val="0"/>
          <w:bCs w:val="0"/>
        </w:rPr>
        <w:t>TimeOperatingSystems</w:t>
      </w:r>
      <w:r w:rsidR="001E6F94" w:rsidRPr="006A69A6">
        <w:rPr>
          <w:b w:val="0"/>
          <w:bCs w:val="0"/>
          <w:spacing w:val="-2"/>
        </w:rPr>
        <w:t>(</w:t>
      </w:r>
      <w:proofErr w:type="gramEnd"/>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PowerManagementand</w:t>
      </w:r>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EmbeddedCommunication</w:t>
      </w:r>
      <w:r w:rsidRPr="006A69A6">
        <w:rPr>
          <w:b w:val="0"/>
          <w:bCs w:val="0"/>
          <w:spacing w:val="-2"/>
        </w:rPr>
        <w:t>Protocols</w:t>
      </w:r>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DataSecurityand</w:t>
      </w:r>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IntegrationwithVehicle</w:t>
      </w:r>
      <w:r w:rsidRPr="006A69A6">
        <w:rPr>
          <w:b w:val="0"/>
          <w:bCs w:val="0"/>
          <w:spacing w:val="-2"/>
        </w:rPr>
        <w:t>Systems</w:t>
      </w:r>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GSM/GPRS/LTECommunicationinTracking</w:t>
      </w:r>
      <w:r w:rsidRPr="006A69A6">
        <w:rPr>
          <w:b w:val="0"/>
          <w:bCs w:val="0"/>
          <w:spacing w:val="-2"/>
        </w:rPr>
        <w:t>Systems</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GSMinVehicle</w:t>
      </w:r>
      <w:r w:rsidRPr="006A69A6">
        <w:rPr>
          <w:b w:val="0"/>
          <w:bCs w:val="0"/>
          <w:spacing w:val="-2"/>
        </w:rPr>
        <w:t>Tracking</w:t>
      </w:r>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GPRSforPacket-Switched</w:t>
      </w:r>
      <w:r w:rsidR="00AF20E9" w:rsidRPr="006A69A6">
        <w:rPr>
          <w:b w:val="0"/>
          <w:bCs w:val="0"/>
          <w:spacing w:val="-4"/>
        </w:rPr>
        <w:t>Data</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t xml:space="preserve">2.25 </w:t>
      </w:r>
      <w:r w:rsidR="006A69A6">
        <w:rPr>
          <w:b w:val="0"/>
          <w:bCs w:val="0"/>
          <w:spacing w:val="-2"/>
        </w:rPr>
        <w:tab/>
      </w:r>
      <w:r w:rsidRPr="006A69A6">
        <w:rPr>
          <w:b w:val="0"/>
          <w:bCs w:val="0"/>
        </w:rPr>
        <w:t>APNs,IPConfiguration,andData</w:t>
      </w:r>
      <w:r w:rsidRPr="006A69A6">
        <w:rPr>
          <w:b w:val="0"/>
          <w:bCs w:val="0"/>
          <w:spacing w:val="-2"/>
        </w:rPr>
        <w:t>Routing</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AntennasandRF</w:t>
      </w:r>
      <w:r w:rsidRPr="006A69A6">
        <w:rPr>
          <w:b w:val="0"/>
          <w:bCs w:val="0"/>
          <w:spacing w:val="-2"/>
        </w:rPr>
        <w:t>Considerations</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SIMCardManagementandNetwork</w:t>
      </w:r>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SecurityinCellular</w:t>
      </w:r>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DataCostandBandwidth</w:t>
      </w:r>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PowerSupplyDesigninTracking</w:t>
      </w:r>
      <w:r w:rsidRPr="006A69A6">
        <w:rPr>
          <w:b w:val="0"/>
          <w:bCs w:val="0"/>
          <w:spacing w:val="-2"/>
        </w:rPr>
        <w:t>Systems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InputVoltageRangeandAutomotivePower</w:t>
      </w:r>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 xml:space="preserve">BuckandBoost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LinearRegulatorsandLow-Dropout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PowerSupplySequencingandModuleStart-Up</w:t>
      </w:r>
      <w:r w:rsidRPr="006A69A6">
        <w:rPr>
          <w:b w:val="0"/>
          <w:bCs w:val="0"/>
          <w:spacing w:val="-2"/>
        </w:rPr>
        <w:t>Behavior</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BatteryBackupandPower</w:t>
      </w:r>
      <w:r w:rsidRPr="006A69A6">
        <w:rPr>
          <w:b w:val="0"/>
          <w:bCs w:val="0"/>
          <w:spacing w:val="-2"/>
        </w:rPr>
        <w:t>Failover</w:t>
      </w:r>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PowerOptimizationandSleep</w:t>
      </w:r>
      <w:r w:rsidRPr="006A69A6">
        <w:rPr>
          <w:b w:val="0"/>
          <w:bCs w:val="0"/>
          <w:spacing w:val="-4"/>
        </w:rPr>
        <w:t>Modes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EMI/ESDProtectionandAutomotive</w:t>
      </w:r>
      <w:r w:rsidRPr="006A69A6">
        <w:rPr>
          <w:b w:val="0"/>
          <w:bCs w:val="0"/>
          <w:spacing w:val="-2"/>
        </w:rPr>
        <w:t>Standards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PowerDistribution</w:t>
      </w:r>
      <w:r w:rsidRPr="006A69A6">
        <w:rPr>
          <w:b w:val="0"/>
          <w:bCs w:val="0"/>
          <w:spacing w:val="-2"/>
        </w:rPr>
        <w:t>Architecture</w:t>
      </w:r>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BlockDiagram</w:t>
      </w:r>
      <w:r w:rsidRPr="00F93746">
        <w:rPr>
          <w:b w:val="0"/>
          <w:spacing w:val="-2"/>
        </w:rPr>
        <w:t>Explanation</w:t>
      </w:r>
    </w:p>
    <w:p w:rsidR="00F93746" w:rsidRPr="00F93746" w:rsidRDefault="00F93746" w:rsidP="006A69A6">
      <w:pPr>
        <w:pStyle w:val="Heading1"/>
        <w:tabs>
          <w:tab w:val="left" w:pos="720"/>
        </w:tabs>
        <w:spacing w:before="1"/>
        <w:ind w:left="0" w:firstLine="0"/>
        <w:jc w:val="both"/>
        <w:rPr>
          <w:b w:val="0"/>
        </w:rPr>
      </w:pPr>
    </w:p>
    <w:p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PowerSupplyandBuck</w:t>
      </w:r>
      <w:r w:rsidRPr="00F93746">
        <w:rPr>
          <w:bCs/>
          <w:spacing w:val="-2"/>
          <w:sz w:val="24"/>
        </w:rPr>
        <w:t>Converter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rsidR="00027B00" w:rsidRPr="00F93746" w:rsidRDefault="00027B00" w:rsidP="006A69A6">
      <w:pPr>
        <w:tabs>
          <w:tab w:val="left" w:pos="900"/>
        </w:tabs>
        <w:jc w:val="both"/>
        <w:rPr>
          <w:bCs/>
          <w:sz w:val="24"/>
        </w:rPr>
      </w:pPr>
    </w:p>
    <w:p w:rsidR="00027B00" w:rsidRDefault="00027B00" w:rsidP="006A69A6">
      <w:pPr>
        <w:tabs>
          <w:tab w:val="left" w:pos="900"/>
        </w:tabs>
        <w:jc w:val="both"/>
        <w:rPr>
          <w:bCs/>
          <w:sz w:val="24"/>
        </w:rPr>
      </w:pPr>
    </w:p>
    <w:p w:rsidR="00680C99" w:rsidRDefault="00680C99" w:rsidP="006A69A6">
      <w:pPr>
        <w:tabs>
          <w:tab w:val="left" w:pos="900"/>
        </w:tabs>
        <w:jc w:val="both"/>
        <w:rPr>
          <w:bCs/>
          <w:sz w:val="24"/>
        </w:rPr>
      </w:pPr>
    </w:p>
    <w:p w:rsidR="00680C99" w:rsidRDefault="00680C99" w:rsidP="006A69A6">
      <w:pPr>
        <w:tabs>
          <w:tab w:val="left" w:pos="900"/>
        </w:tabs>
        <w:jc w:val="both"/>
        <w:rPr>
          <w:bCs/>
          <w:sz w:val="24"/>
        </w:rPr>
      </w:pPr>
    </w:p>
    <w:p w:rsidR="00680C99" w:rsidRDefault="00680C99" w:rsidP="006A69A6">
      <w:pPr>
        <w:tabs>
          <w:tab w:val="left" w:pos="900"/>
        </w:tabs>
        <w:jc w:val="both"/>
        <w:rPr>
          <w:bCs/>
          <w:sz w:val="24"/>
        </w:rPr>
      </w:pPr>
    </w:p>
    <w:p w:rsidR="00680C99" w:rsidRDefault="00680C99" w:rsidP="006A69A6">
      <w:pPr>
        <w:tabs>
          <w:tab w:val="left" w:pos="900"/>
        </w:tabs>
        <w:jc w:val="both"/>
        <w:rPr>
          <w:bCs/>
          <w:sz w:val="24"/>
        </w:rPr>
      </w:pPr>
    </w:p>
    <w:p w:rsidR="00680C99" w:rsidRDefault="00680C99" w:rsidP="006A69A6">
      <w:pPr>
        <w:tabs>
          <w:tab w:val="left" w:pos="900"/>
        </w:tabs>
        <w:jc w:val="both"/>
        <w:rPr>
          <w:bCs/>
          <w:sz w:val="24"/>
        </w:rPr>
      </w:pPr>
    </w:p>
    <w:p w:rsidR="00680C99" w:rsidRDefault="00680C99" w:rsidP="006A69A6">
      <w:pPr>
        <w:tabs>
          <w:tab w:val="left" w:pos="900"/>
        </w:tabs>
        <w:jc w:val="both"/>
        <w:rPr>
          <w:bCs/>
          <w:sz w:val="24"/>
        </w:rPr>
      </w:pPr>
    </w:p>
    <w:p w:rsidR="00680C99" w:rsidRPr="00F93746" w:rsidRDefault="00680C99"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t>4.3</w:t>
      </w:r>
      <w:r>
        <w:rPr>
          <w:bCs/>
        </w:rPr>
        <w:tab/>
      </w:r>
      <w:r w:rsidR="00027B00">
        <w:rPr>
          <w:bCs/>
        </w:rPr>
        <w:t>functional Testing of individual module</w:t>
      </w:r>
    </w:p>
    <w:p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680C99" w:rsidRDefault="00680C99" w:rsidP="00680C99">
      <w:pPr>
        <w:pStyle w:val="BodyText"/>
        <w:spacing w:line="190" w:lineRule="exact"/>
        <w:rPr>
          <w:rFonts w:eastAsiaTheme="minorHAnsi"/>
          <w:bCs/>
          <w:color w:val="000000"/>
        </w:rPr>
      </w:pPr>
    </w:p>
    <w:p w:rsidR="00680C99" w:rsidRDefault="00680C99" w:rsidP="00680C99">
      <w:pPr>
        <w:pStyle w:val="BodyText"/>
        <w:spacing w:line="190" w:lineRule="exact"/>
        <w:rPr>
          <w:rFonts w:eastAsiaTheme="minorHAnsi"/>
          <w:bCs/>
          <w:color w:val="000000"/>
        </w:rPr>
      </w:pPr>
    </w:p>
    <w:p w:rsidR="002601F3" w:rsidRPr="00BD4924" w:rsidRDefault="002601F3" w:rsidP="00680C99">
      <w:pPr>
        <w:pStyle w:val="BodyText"/>
        <w:spacing w:line="190" w:lineRule="exact"/>
        <w:jc w:val="center"/>
        <w:rPr>
          <w:b/>
          <w:position w:val="-3"/>
          <w:sz w:val="19"/>
        </w:rPr>
      </w:pPr>
      <w:r w:rsidRPr="00BD4924">
        <w:rPr>
          <w:b/>
          <w:position w:val="-3"/>
          <w:sz w:val="19"/>
        </w:rPr>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607CE7" w:rsidRDefault="00D36DAA">
      <w:pPr>
        <w:spacing w:before="79"/>
        <w:ind w:left="716" w:right="716"/>
        <w:jc w:val="center"/>
        <w:rPr>
          <w:b/>
          <w:sz w:val="24"/>
        </w:rPr>
      </w:pPr>
      <w:r>
        <w:rPr>
          <w:b/>
          <w:sz w:val="24"/>
        </w:rPr>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r w:rsidRPr="002A475E">
        <w:rPr>
          <w:b/>
          <w:sz w:val="24"/>
        </w:rPr>
        <w:t>Backgroundof</w:t>
      </w:r>
      <w:r w:rsidRPr="002A475E">
        <w:rPr>
          <w:b/>
          <w:spacing w:val="-2"/>
          <w:sz w:val="24"/>
        </w:rPr>
        <w:t>Study</w:t>
      </w:r>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rsidR="00607CE7" w:rsidRDefault="00607CE7">
      <w:pPr>
        <w:pStyle w:val="BodyText"/>
        <w:spacing w:before="5"/>
      </w:pPr>
    </w:p>
    <w:p w:rsidR="00607CE7" w:rsidRDefault="00D36DAA">
      <w:pPr>
        <w:pStyle w:val="BodyText"/>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type w:val="continuous"/>
          <w:pgSz w:w="12240" w:h="15840"/>
          <w:pgMar w:top="1360" w:right="1080" w:bottom="280" w:left="1080" w:header="720" w:footer="720" w:gutter="0"/>
          <w:cols w:space="720"/>
        </w:sectPr>
      </w:pPr>
    </w:p>
    <w:p w:rsidR="00607CE7" w:rsidRDefault="00D36DAA">
      <w:pPr>
        <w:pStyle w:val="BodyText"/>
        <w:spacing w:before="79"/>
        <w:ind w:left="360" w:right="360"/>
        <w:jc w:val="both"/>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r>
        <w:t>Statementofthe</w:t>
      </w:r>
      <w:r>
        <w:rPr>
          <w:spacing w:val="-2"/>
        </w:rPr>
        <w:t>Problem</w:t>
      </w:r>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Aim ofthe</w:t>
      </w:r>
      <w:r>
        <w:rPr>
          <w:spacing w:val="-2"/>
        </w:rPr>
        <w:t>Project</w:t>
      </w:r>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r>
        <w:t>ofthe</w:t>
      </w:r>
      <w:r>
        <w:rPr>
          <w:spacing w:val="-2"/>
        </w:rPr>
        <w:t xml:space="preserve"> Project</w:t>
      </w:r>
      <w:r w:rsidR="001F2570">
        <w:t>Objective</w:t>
      </w:r>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r>
        <w:rPr>
          <w:sz w:val="24"/>
        </w:rPr>
        <w:t>Todevelopfirmwareforamicrocontrollerunit(MCU)tomanagesensorinput,data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r>
        <w:t>undervaryingenvironmentalandnetwork</w:t>
      </w:r>
      <w:r>
        <w:rPr>
          <w:spacing w:val="-2"/>
        </w:rPr>
        <w:t>conditions.</w:t>
      </w:r>
    </w:p>
    <w:p w:rsidR="00607CE7" w:rsidRDefault="00607CE7">
      <w:pPr>
        <w:pStyle w:val="BodyText"/>
        <w:spacing w:before="2"/>
      </w:pPr>
    </w:p>
    <w:p w:rsidR="00607CE7" w:rsidRDefault="00D36DAA" w:rsidP="002A475E">
      <w:pPr>
        <w:pStyle w:val="Heading1"/>
        <w:numPr>
          <w:ilvl w:val="1"/>
          <w:numId w:val="21"/>
        </w:numPr>
        <w:tabs>
          <w:tab w:val="left" w:pos="720"/>
        </w:tabs>
      </w:pPr>
      <w:r>
        <w:t>Scopeofthe</w:t>
      </w:r>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r>
        <w:t>Significanceofthe</w:t>
      </w:r>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Thisprojectdeliversatechnicallyrobust,real-timeautomobiletrackingsystemthatintegratesGPS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rsidR="00607CE7" w:rsidRDefault="00607CE7">
      <w:pPr>
        <w:pStyle w:val="BodyText"/>
        <w:spacing w:before="5"/>
      </w:pPr>
    </w:p>
    <w:p w:rsidR="00607CE7" w:rsidRDefault="00D36DAA" w:rsidP="002A475E">
      <w:pPr>
        <w:pStyle w:val="Heading1"/>
        <w:numPr>
          <w:ilvl w:val="1"/>
          <w:numId w:val="21"/>
        </w:numPr>
        <w:tabs>
          <w:tab w:val="left" w:pos="720"/>
        </w:tabs>
      </w:pPr>
      <w:r>
        <w:t>Justificationofthe</w:t>
      </w:r>
      <w:r>
        <w:rPr>
          <w:spacing w:val="-2"/>
        </w:rPr>
        <w:t>Study</w:t>
      </w:r>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rsidR="00607CE7" w:rsidRDefault="00607CE7">
      <w:pPr>
        <w:pStyle w:val="BodyText"/>
        <w:spacing w:before="5"/>
      </w:pPr>
    </w:p>
    <w:p w:rsidR="00607CE7" w:rsidRDefault="00D36DAA" w:rsidP="002A475E">
      <w:pPr>
        <w:pStyle w:val="Heading1"/>
        <w:numPr>
          <w:ilvl w:val="1"/>
          <w:numId w:val="21"/>
        </w:numPr>
        <w:tabs>
          <w:tab w:val="left" w:pos="720"/>
        </w:tabs>
      </w:pPr>
      <w:r>
        <w:t>Limitationsofthe</w:t>
      </w:r>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r>
        <w:t>Definitionof</w:t>
      </w:r>
      <w:r>
        <w:rPr>
          <w:spacing w:val="-4"/>
        </w:rPr>
        <w:t xml:space="preserve"> Terms</w:t>
      </w:r>
    </w:p>
    <w:p w:rsidR="00607CE7" w:rsidRDefault="00D36DAA" w:rsidP="002A475E">
      <w:pPr>
        <w:pStyle w:val="ListParagraph"/>
        <w:numPr>
          <w:ilvl w:val="2"/>
          <w:numId w:val="21"/>
        </w:numPr>
        <w:tabs>
          <w:tab w:val="left" w:pos="1080"/>
        </w:tabs>
        <w:ind w:right="355"/>
        <w:rPr>
          <w:sz w:val="24"/>
        </w:rPr>
      </w:pPr>
      <w:r>
        <w:rPr>
          <w:b/>
          <w:sz w:val="24"/>
        </w:rPr>
        <w:t>GPS(GlobalPositioningSystem):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rsidR="00607CE7" w:rsidRDefault="00D36DAA" w:rsidP="002A475E">
      <w:pPr>
        <w:pStyle w:val="ListParagraph"/>
        <w:numPr>
          <w:ilvl w:val="2"/>
          <w:numId w:val="21"/>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r>
        <w:rPr>
          <w:b/>
          <w:sz w:val="24"/>
        </w:rPr>
        <w:t>ConceptofAutomobileasset</w:t>
      </w:r>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rsidR="00607CE7" w:rsidRDefault="00607CE7">
      <w:pPr>
        <w:pStyle w:val="BodyText"/>
        <w:spacing w:before="6"/>
      </w:pPr>
    </w:p>
    <w:p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Scopeand</w:t>
      </w:r>
      <w:r>
        <w:rPr>
          <w:spacing w:val="-2"/>
        </w:rPr>
        <w:t>Applications</w:t>
      </w:r>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r>
        <w:t>ClassificationofTracking</w:t>
      </w:r>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r>
        <w:t xml:space="preserve">enabling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rsidR="00607CE7" w:rsidRDefault="00607CE7">
      <w:pPr>
        <w:pStyle w:val="BodyText"/>
        <w:spacing w:before="5"/>
      </w:pPr>
    </w:p>
    <w:p w:rsidR="00607CE7" w:rsidRDefault="00D36DAA" w:rsidP="008A017F">
      <w:pPr>
        <w:pStyle w:val="Heading1"/>
        <w:numPr>
          <w:ilvl w:val="2"/>
          <w:numId w:val="17"/>
        </w:numPr>
        <w:tabs>
          <w:tab w:val="left" w:pos="900"/>
        </w:tabs>
      </w:pPr>
      <w:r>
        <w:t>ImportanceofAccuracyand</w:t>
      </w:r>
      <w:r>
        <w:rPr>
          <w:spacing w:val="-2"/>
        </w:rPr>
        <w:t>Reliability</w:t>
      </w:r>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r>
        <w:t>GlobalNavigationSatelliteSystems</w:t>
      </w:r>
      <w:r>
        <w:rPr>
          <w:spacing w:val="-2"/>
        </w:rPr>
        <w:t>(GNSS)</w:t>
      </w:r>
    </w:p>
    <w:p w:rsidR="00607CE7" w:rsidRDefault="00607CE7">
      <w:pPr>
        <w:pStyle w:val="BodyText"/>
        <w:spacing w:before="5"/>
        <w:rPr>
          <w:b/>
        </w:rPr>
      </w:pPr>
    </w:p>
    <w:p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 xml:space="preserve">Fig2.1:GlobalNavigationSatelliteSystem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OverviewofGNSS</w:t>
      </w:r>
      <w:r>
        <w:rPr>
          <w:spacing w:val="-2"/>
        </w:rPr>
        <w:t>Constellations</w:t>
      </w:r>
    </w:p>
    <w:p w:rsidR="00607CE7" w:rsidRDefault="00607CE7">
      <w:pPr>
        <w:pStyle w:val="BodyText"/>
        <w:spacing w:before="5"/>
        <w:rPr>
          <w:b/>
        </w:rPr>
      </w:pPr>
    </w:p>
    <w:p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rsidR="00607CE7" w:rsidRDefault="00607CE7">
      <w:pPr>
        <w:pStyle w:val="BodyText"/>
        <w:spacing w:before="2"/>
      </w:pPr>
    </w:p>
    <w:p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w:t>
      </w:r>
      <w:proofErr w:type="spellStart"/>
      <w:r>
        <w:t>Teunissen</w:t>
      </w:r>
      <w:proofErr w:type="spellEnd"/>
      <w:r>
        <w:t xml:space="preserve"> &amp;</w:t>
      </w:r>
      <w:proofErr w:type="spellStart"/>
      <w:r>
        <w:t>Montenbruck</w:t>
      </w:r>
      <w:proofErr w:type="spellEnd"/>
      <w:r>
        <w:t>, 2017).</w:t>
      </w:r>
    </w:p>
    <w:p w:rsidR="00607CE7" w:rsidRDefault="00607CE7">
      <w:pPr>
        <w:pStyle w:val="BodyText"/>
        <w:spacing w:before="5"/>
      </w:pPr>
    </w:p>
    <w:p w:rsidR="00607CE7" w:rsidRDefault="00D36DAA" w:rsidP="008A017F">
      <w:pPr>
        <w:pStyle w:val="Heading1"/>
        <w:numPr>
          <w:ilvl w:val="2"/>
          <w:numId w:val="17"/>
        </w:numPr>
        <w:tabs>
          <w:tab w:val="left" w:pos="900"/>
        </w:tabs>
      </w:pPr>
      <w:r>
        <w:t>GNSSSignalStructureand</w:t>
      </w:r>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rsidR="00607CE7" w:rsidRDefault="00607CE7">
      <w:pPr>
        <w:pStyle w:val="BodyText"/>
        <w:spacing w:before="3"/>
      </w:pPr>
    </w:p>
    <w:p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r>
        <w:t>TrilaterationandPosition</w:t>
      </w:r>
      <w:r>
        <w:rPr>
          <w:spacing w:val="-2"/>
        </w:rPr>
        <w:t>Computation</w:t>
      </w:r>
    </w:p>
    <w:p w:rsidR="00607CE7" w:rsidRDefault="00607CE7">
      <w:pPr>
        <w:pStyle w:val="BodyText"/>
        <w:spacing w:before="2"/>
        <w:rPr>
          <w:b/>
        </w:rPr>
      </w:pPr>
    </w:p>
    <w:p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w:t>
      </w:r>
      <w:proofErr w:type="spellStart"/>
      <w:r>
        <w:t>pseudorange</w:t>
      </w:r>
      <w:proofErr w:type="spellEnd"/>
      <w:r>
        <w:t>). Since the receiver clock may not be synchronizedwithGNSSsystemtime,afourthsatelliteisneededtosolvefortimeoffsetandthree spatial coordinates (Misra &amp; Enge, 2011).</w:t>
      </w:r>
    </w:p>
    <w:p w:rsidR="00607CE7" w:rsidRDefault="00607CE7">
      <w:pPr>
        <w:pStyle w:val="BodyText"/>
        <w:spacing w:before="6"/>
      </w:pPr>
    </w:p>
    <w:p w:rsidR="00607CE7" w:rsidRDefault="00D36DAA">
      <w:pPr>
        <w:pStyle w:val="BodyText"/>
        <w:ind w:left="360" w:right="359"/>
        <w:jc w:val="both"/>
      </w:pPr>
      <w:r>
        <w:t xml:space="preserve">Mathematically,thisinvolvessolvingnonlinearequationsderivedfromthesatellitepositionsand the </w:t>
      </w:r>
      <w:proofErr w:type="spellStart"/>
      <w:r>
        <w:t>pseudoranges</w:t>
      </w:r>
      <w:proofErr w:type="spellEnd"/>
      <w:r>
        <w:t>. Advanced receivers employ numerical methods and filtering techniques (e.g., Kalman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r>
        <w:t>ErrorSourcesin</w:t>
      </w:r>
      <w:r>
        <w:rPr>
          <w:spacing w:val="-4"/>
        </w:rPr>
        <w:t>GNSS</w:t>
      </w:r>
    </w:p>
    <w:p w:rsidR="00607CE7" w:rsidRDefault="00607CE7">
      <w:pPr>
        <w:pStyle w:val="BodyText"/>
        <w:spacing w:before="2"/>
        <w:rPr>
          <w:b/>
        </w:rPr>
      </w:pPr>
    </w:p>
    <w:p w:rsidR="00607CE7" w:rsidRDefault="00D36DAA">
      <w:pPr>
        <w:pStyle w:val="BodyText"/>
        <w:ind w:left="360"/>
        <w:jc w:val="both"/>
      </w:pPr>
      <w:r>
        <w:t>Despiteitshighutility,GNSSissubjecttoseveralerrorsourcesthataffect</w:t>
      </w:r>
      <w:r>
        <w:rPr>
          <w:spacing w:val="-2"/>
        </w:rPr>
        <w:t>accuracy:</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t>MultipathInterference</w:t>
      </w:r>
      <w:r>
        <w:rPr>
          <w:sz w:val="24"/>
        </w:rPr>
        <w:t>:Reflectedsignalsfrombuildingsorsurfacesmayleadtoerroneous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w:t>
      </w:r>
      <w:proofErr w:type="spellStart"/>
      <w:r>
        <w:rPr>
          <w:sz w:val="24"/>
        </w:rPr>
        <w:t>Teunissen</w:t>
      </w:r>
      <w:proofErr w:type="spellEnd"/>
      <w:r>
        <w:rPr>
          <w:sz w:val="24"/>
        </w:rPr>
        <w:t xml:space="preserve"> &amp;</w:t>
      </w:r>
      <w:proofErr w:type="spellStart"/>
      <w:r>
        <w:rPr>
          <w:sz w:val="24"/>
        </w:rPr>
        <w:t>Montenbruck</w:t>
      </w:r>
      <w:proofErr w:type="spellEnd"/>
      <w:r>
        <w:rPr>
          <w:sz w:val="24"/>
        </w:rPr>
        <w:t>,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r>
        <w:t>GNSSReceiver</w:t>
      </w:r>
      <w:r>
        <w:rPr>
          <w:spacing w:val="-2"/>
        </w:rPr>
        <w:t>Architectures</w:t>
      </w:r>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Fig2.2:GNSS</w:t>
      </w:r>
      <w:r>
        <w:rPr>
          <w:spacing w:val="-2"/>
        </w:rPr>
        <w:t>receiver</w:t>
      </w:r>
    </w:p>
    <w:p w:rsidR="00607CE7" w:rsidRDefault="00607CE7">
      <w:pPr>
        <w:pStyle w:val="BodyText"/>
        <w:spacing w:before="5"/>
      </w:pPr>
    </w:p>
    <w:p w:rsidR="00607CE7" w:rsidRDefault="00D36DAA" w:rsidP="008A017F">
      <w:pPr>
        <w:pStyle w:val="Heading1"/>
        <w:numPr>
          <w:ilvl w:val="2"/>
          <w:numId w:val="17"/>
        </w:numPr>
        <w:tabs>
          <w:tab w:val="left" w:pos="900"/>
        </w:tabs>
      </w:pPr>
      <w:r>
        <w:t>CoordinateSystemsand Geodetic</w:t>
      </w:r>
      <w:r>
        <w:rPr>
          <w:spacing w:val="-2"/>
        </w:rPr>
        <w:t>Frameworks</w:t>
      </w:r>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w:t>
      </w:r>
      <w:proofErr w:type="spellStart"/>
      <w:r>
        <w:t>Leick</w:t>
      </w:r>
      <w:proofErr w:type="spellEnd"/>
      <w:r>
        <w:t xml:space="preserve">, </w:t>
      </w:r>
      <w:proofErr w:type="spellStart"/>
      <w:r>
        <w:t>Rapoport</w:t>
      </w:r>
      <w:proofErr w:type="spellEnd"/>
      <w:r>
        <w:t>, &amp;</w:t>
      </w:r>
      <w:proofErr w:type="spellStart"/>
      <w:r>
        <w:t>Tatarnikov</w:t>
      </w:r>
      <w:proofErr w:type="spellEnd"/>
      <w:r>
        <w:t>, 2015).</w:t>
      </w:r>
    </w:p>
    <w:p w:rsidR="00607CE7" w:rsidRDefault="00607CE7">
      <w:pPr>
        <w:pStyle w:val="BodyText"/>
        <w:spacing w:before="5"/>
      </w:pPr>
    </w:p>
    <w:p w:rsidR="00607CE7" w:rsidRDefault="00D36DAA" w:rsidP="008A017F">
      <w:pPr>
        <w:pStyle w:val="Heading1"/>
        <w:numPr>
          <w:ilvl w:val="2"/>
          <w:numId w:val="17"/>
        </w:numPr>
        <w:tabs>
          <w:tab w:val="left" w:pos="900"/>
        </w:tabs>
      </w:pPr>
      <w:r>
        <w:t>AssistedGNSSandHybrid</w:t>
      </w:r>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EmbeddedSystemsinVehicle</w:t>
      </w:r>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rsidR="00607CE7" w:rsidRDefault="00607CE7">
      <w:pPr>
        <w:pStyle w:val="BodyText"/>
        <w:spacing w:before="5"/>
      </w:pPr>
    </w:p>
    <w:p w:rsidR="00607CE7" w:rsidRDefault="00D36DAA" w:rsidP="008A017F">
      <w:pPr>
        <w:pStyle w:val="Heading1"/>
        <w:numPr>
          <w:ilvl w:val="2"/>
          <w:numId w:val="17"/>
        </w:numPr>
        <w:tabs>
          <w:tab w:val="left" w:pos="900"/>
        </w:tabs>
      </w:pPr>
      <w:r>
        <w:t>FunctionalRoleofEmbeddedSystemsinTracking</w:t>
      </w:r>
      <w:r>
        <w:rPr>
          <w:spacing w:val="-2"/>
        </w:rPr>
        <w:t>Devices</w:t>
      </w:r>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rsidR="00607CE7" w:rsidRDefault="00607CE7">
      <w:pPr>
        <w:pStyle w:val="BodyText"/>
        <w:spacing w:before="6"/>
      </w:pPr>
    </w:p>
    <w:p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MicrocontrollersandMicroprocessors</w:t>
      </w:r>
      <w:r>
        <w:rPr>
          <w:spacing w:val="-4"/>
        </w:rPr>
        <w:t>Used</w:t>
      </w:r>
    </w:p>
    <w:p w:rsidR="00607CE7" w:rsidRDefault="00607CE7">
      <w:pPr>
        <w:pStyle w:val="BodyText"/>
        <w:spacing w:before="5"/>
        <w:rPr>
          <w:b/>
        </w:rPr>
      </w:pPr>
    </w:p>
    <w:p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proofErr w:type="spellStart"/>
      <w:r>
        <w:t>onsumption</w:t>
      </w:r>
      <w:proofErr w:type="spellEnd"/>
      <w:r>
        <w:t xml:space="preserve">—an important </w:t>
      </w:r>
      <w:proofErr w:type="spellStart"/>
      <w:r>
        <w:t>factorin</w:t>
      </w:r>
      <w:proofErr w:type="spellEnd"/>
      <w:r>
        <w:t xml:space="preserve"> </w:t>
      </w:r>
      <w:proofErr w:type="spellStart"/>
      <w:r>
        <w:t>vehicularenvironmentswhere</w:t>
      </w:r>
      <w:proofErr w:type="spellEnd"/>
      <w:r>
        <w:t xml:space="preserv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r>
        <w:rPr>
          <w:spacing w:val="-2"/>
        </w:rPr>
        <w:t>Microcontroller</w:t>
      </w:r>
    </w:p>
    <w:p w:rsidR="00607CE7" w:rsidRDefault="00607CE7">
      <w:pPr>
        <w:pStyle w:val="BodyText"/>
        <w:spacing w:before="3"/>
      </w:pPr>
    </w:p>
    <w:p w:rsidR="00607CE7" w:rsidRDefault="00D36DAA" w:rsidP="008A017F">
      <w:pPr>
        <w:pStyle w:val="Heading1"/>
        <w:numPr>
          <w:ilvl w:val="2"/>
          <w:numId w:val="17"/>
        </w:numPr>
        <w:tabs>
          <w:tab w:val="left" w:pos="900"/>
        </w:tabs>
      </w:pPr>
      <w:r>
        <w:t>Real-TimeOperatingSystems</w:t>
      </w:r>
      <w:r>
        <w:rPr>
          <w:spacing w:val="-2"/>
        </w:rPr>
        <w:t>(RTOS)</w:t>
      </w:r>
    </w:p>
    <w:p w:rsidR="00607CE7" w:rsidRDefault="00607CE7">
      <w:pPr>
        <w:pStyle w:val="BodyText"/>
        <w:spacing w:before="5"/>
        <w:rPr>
          <w:b/>
        </w:rPr>
      </w:pPr>
    </w:p>
    <w:p w:rsidR="00607CE7" w:rsidRDefault="00D36DAA">
      <w:pPr>
        <w:pStyle w:val="BodyText"/>
        <w:ind w:left="360" w:right="353"/>
        <w:jc w:val="both"/>
      </w:pPr>
      <w:r>
        <w:t xml:space="preserve">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w:t>
      </w:r>
      <w:proofErr w:type="spellStart"/>
      <w:r>
        <w:t>FreeRTOS</w:t>
      </w:r>
      <w:proofErr w:type="spellEnd"/>
      <w:r>
        <w:t xml:space="preserve">, </w:t>
      </w:r>
      <w:proofErr w:type="spellStart"/>
      <w:r>
        <w:t>VxWorks</w:t>
      </w:r>
      <w:proofErr w:type="spellEnd"/>
      <w:r>
        <w:t xml:space="preserve">, and </w:t>
      </w:r>
      <w:proofErr w:type="spellStart"/>
      <w:r>
        <w:t>Keil</w:t>
      </w:r>
      <w:proofErr w:type="spellEnd"/>
      <w:r>
        <w:t xml:space="preserve"> RTX (Labrosse,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PowerManagementand</w:t>
      </w:r>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r>
        <w:t>EmbeddedCommunication</w:t>
      </w:r>
      <w:r>
        <w:rPr>
          <w:spacing w:val="-2"/>
        </w:rPr>
        <w:t>Protocols</w:t>
      </w:r>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DataSecurityand</w:t>
      </w:r>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rsidR="00607CE7" w:rsidRDefault="00607CE7">
      <w:pPr>
        <w:pStyle w:val="BodyText"/>
        <w:spacing w:before="2"/>
      </w:pPr>
    </w:p>
    <w:p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r>
        <w:t>IntegrationwithVehicle</w:t>
      </w:r>
      <w:r>
        <w:rPr>
          <w:spacing w:val="-2"/>
        </w:rPr>
        <w:t>Systems</w:t>
      </w:r>
    </w:p>
    <w:p w:rsidR="00607CE7" w:rsidRDefault="00607CE7">
      <w:pPr>
        <w:pStyle w:val="BodyText"/>
        <w:spacing w:before="6"/>
        <w:rPr>
          <w:b/>
        </w:rPr>
      </w:pPr>
    </w:p>
    <w:p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GSM/GPRS/LTECommunicationinTracking</w:t>
      </w:r>
      <w:r>
        <w:rPr>
          <w:spacing w:val="-2"/>
        </w:rPr>
        <w:t>Systems</w:t>
      </w:r>
    </w:p>
    <w:p w:rsidR="00607CE7" w:rsidRDefault="00607CE7">
      <w:pPr>
        <w:pStyle w:val="BodyText"/>
        <w:spacing w:before="5"/>
        <w:rPr>
          <w:b/>
        </w:rPr>
      </w:pPr>
    </w:p>
    <w:p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w:t>
      </w:r>
      <w:proofErr w:type="spellStart"/>
      <w:r>
        <w:t>Holma</w:t>
      </w:r>
      <w:proofErr w:type="spellEnd"/>
      <w:r>
        <w:t xml:space="preserve"> &amp;</w:t>
      </w:r>
      <w:proofErr w:type="spellStart"/>
      <w:r>
        <w:t>Toskala</w:t>
      </w:r>
      <w:proofErr w:type="spellEnd"/>
      <w:r>
        <w:t>, 2011).</w:t>
      </w:r>
    </w:p>
    <w:p w:rsidR="00607CE7" w:rsidRDefault="00607CE7">
      <w:pPr>
        <w:pStyle w:val="BodyText"/>
        <w:spacing w:before="5"/>
      </w:pPr>
    </w:p>
    <w:p w:rsidR="00607CE7" w:rsidRDefault="00D36DAA" w:rsidP="008A017F">
      <w:pPr>
        <w:pStyle w:val="Heading1"/>
        <w:numPr>
          <w:ilvl w:val="2"/>
          <w:numId w:val="17"/>
        </w:numPr>
        <w:tabs>
          <w:tab w:val="left" w:pos="900"/>
        </w:tabs>
      </w:pPr>
      <w:r>
        <w:t>GSMinVehicle</w:t>
      </w:r>
      <w:r>
        <w:rPr>
          <w:spacing w:val="-2"/>
        </w:rPr>
        <w:t>Tracking</w:t>
      </w:r>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Fig2.4:GSM</w:t>
      </w:r>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r>
        <w:t>GPRSforPacket-Switched</w:t>
      </w:r>
      <w:r>
        <w:rPr>
          <w:spacing w:val="-4"/>
        </w:rPr>
        <w:t>Data</w:t>
      </w:r>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t>session control, making it easily programmable within embedded environments. Moreover, its supportforIP-basedcommunicationallowsintegrationwithmodernserver-sideplatforms,cloud-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 xml:space="preserve">Fig2.5:GPRSforPacket-switched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r>
        <w:t xml:space="preserve">LTE,a fourth-generation(4G)wireless standard, </w:t>
      </w:r>
      <w:proofErr w:type="spellStart"/>
      <w:r>
        <w:t>significantlyimprovesuponitspredecessors</w:t>
      </w:r>
      <w:proofErr w:type="spellEnd"/>
      <w:r>
        <w:t xml:space="preserve">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APNs,IPConfiguration,andData</w:t>
      </w:r>
      <w:r>
        <w:rPr>
          <w:spacing w:val="-2"/>
        </w:rPr>
        <w:t>Routing</w:t>
      </w:r>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r>
        <w:t>AntennasandRF</w:t>
      </w:r>
      <w:r>
        <w:rPr>
          <w:spacing w:val="-2"/>
        </w:rPr>
        <w:t>Considerations</w:t>
      </w:r>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r>
        <w:rPr>
          <w:spacing w:val="-2"/>
        </w:rPr>
        <w:t>Antenna</w:t>
      </w:r>
    </w:p>
    <w:p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t>which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SecurityinCellular</w:t>
      </w:r>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rsidR="00607CE7" w:rsidRDefault="00607CE7">
      <w:pPr>
        <w:pStyle w:val="BodyText"/>
        <w:spacing w:before="6"/>
      </w:pPr>
    </w:p>
    <w:p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r>
        <w:t>DataCostandBandwidth</w:t>
      </w:r>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r>
        <w:t>PowerSupplyDesigninTracking</w:t>
      </w:r>
      <w:r>
        <w:rPr>
          <w:spacing w:val="-2"/>
        </w:rPr>
        <w:t>Systems</w:t>
      </w:r>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r>
        <w:t>must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r>
        <w:t xml:space="preserve">BuckandBoost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Fig2.8:Buck</w:t>
      </w:r>
      <w:r>
        <w:rPr>
          <w:spacing w:val="-2"/>
        </w:rPr>
        <w:t>Converter</w:t>
      </w:r>
    </w:p>
    <w:p w:rsidR="00607CE7" w:rsidRDefault="00607CE7">
      <w:pPr>
        <w:pStyle w:val="BodyText"/>
        <w:spacing w:before="2"/>
      </w:pPr>
    </w:p>
    <w:p w:rsidR="00607CE7" w:rsidRDefault="00D36DAA" w:rsidP="008A017F">
      <w:pPr>
        <w:pStyle w:val="Heading1"/>
        <w:numPr>
          <w:ilvl w:val="2"/>
          <w:numId w:val="17"/>
        </w:numPr>
        <w:tabs>
          <w:tab w:val="left" w:pos="900"/>
        </w:tabs>
      </w:pPr>
      <w:r>
        <w:t>LinearRegulatorsandLow-Dropout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PowerSupplySequencingandModuleStart-Up</w:t>
      </w:r>
      <w:r>
        <w:rPr>
          <w:spacing w:val="-2"/>
        </w:rPr>
        <w:t>Behavior</w:t>
      </w:r>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r>
        <w:t>BatteryBackupandPower</w:t>
      </w:r>
      <w:r>
        <w:rPr>
          <w:spacing w:val="-2"/>
        </w:rPr>
        <w:t>Failover</w:t>
      </w:r>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r>
        <w:t>PowerOptimizationandSleep</w:t>
      </w:r>
      <w:r>
        <w:rPr>
          <w:spacing w:val="-4"/>
        </w:rPr>
        <w:t>Modes</w:t>
      </w:r>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EMI/ESDProtectionandAutomotive</w:t>
      </w:r>
      <w:r>
        <w:rPr>
          <w:spacing w:val="-2"/>
        </w:rPr>
        <w:t>Standards</w:t>
      </w:r>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rsidR="00607CE7" w:rsidRDefault="00D36DAA" w:rsidP="008A017F">
      <w:pPr>
        <w:pStyle w:val="ListParagraph"/>
        <w:numPr>
          <w:ilvl w:val="3"/>
          <w:numId w:val="17"/>
        </w:numPr>
        <w:tabs>
          <w:tab w:val="left" w:pos="1076"/>
        </w:tabs>
        <w:ind w:left="1076" w:hanging="356"/>
        <w:rPr>
          <w:sz w:val="24"/>
        </w:rPr>
      </w:pPr>
      <w:proofErr w:type="spellStart"/>
      <w:r>
        <w:rPr>
          <w:sz w:val="24"/>
        </w:rPr>
        <w:t>Polyfusesorresettable</w:t>
      </w:r>
      <w:proofErr w:type="spellEnd"/>
      <w:r>
        <w:rPr>
          <w:sz w:val="24"/>
        </w:rPr>
        <w:t xml:space="preserve"> </w:t>
      </w:r>
      <w:proofErr w:type="spellStart"/>
      <w:r>
        <w:rPr>
          <w:sz w:val="24"/>
        </w:rPr>
        <w:t>fusestopreventovercurrent</w:t>
      </w:r>
      <w:r>
        <w:rPr>
          <w:spacing w:val="-2"/>
          <w:sz w:val="24"/>
        </w:rPr>
        <w:t>damage</w:t>
      </w:r>
      <w:proofErr w:type="spellEnd"/>
      <w:r>
        <w:rPr>
          <w:spacing w:val="-2"/>
          <w:sz w:val="24"/>
        </w:rPr>
        <w:t>.</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r>
        <w:t>PowerDistribution</w:t>
      </w:r>
      <w:r>
        <w:rPr>
          <w:spacing w:val="-2"/>
        </w:rPr>
        <w:t>Architecture</w:t>
      </w:r>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EmbeddedSystemArchitectureinTracking</w:t>
      </w:r>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r>
        <w:rPr>
          <w:spacing w:val="-2"/>
        </w:rPr>
        <w:t>Microprocessor</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Fig2.10:Memory</w:t>
      </w:r>
      <w:r>
        <w:rPr>
          <w:spacing w:val="-2"/>
        </w:rPr>
        <w:t>System</w:t>
      </w:r>
    </w:p>
    <w:p w:rsidR="00607CE7" w:rsidRDefault="00607CE7">
      <w:pPr>
        <w:pStyle w:val="BodyText"/>
        <w:spacing w:before="2"/>
      </w:pPr>
    </w:p>
    <w:p w:rsidR="00607CE7" w:rsidRDefault="00D36DAA" w:rsidP="008A017F">
      <w:pPr>
        <w:pStyle w:val="Heading1"/>
        <w:numPr>
          <w:ilvl w:val="2"/>
          <w:numId w:val="17"/>
        </w:numPr>
        <w:tabs>
          <w:tab w:val="left" w:pos="900"/>
        </w:tabs>
      </w:pPr>
      <w:r>
        <w:t>PeripheralInterface</w:t>
      </w:r>
      <w:r>
        <w:rPr>
          <w:spacing w:val="-2"/>
        </w:rPr>
        <w:t>Integration</w:t>
      </w:r>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Fig2.11:PeripheralInterface</w:t>
      </w:r>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Interrupt-Driven</w:t>
      </w:r>
      <w:r>
        <w:rPr>
          <w:spacing w:val="-2"/>
        </w:rPr>
        <w:t>Processing</w:t>
      </w:r>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PowerManagementandSleep</w:t>
      </w:r>
      <w:r>
        <w:rPr>
          <w:spacing w:val="-4"/>
        </w:rPr>
        <w:t>Modes</w:t>
      </w:r>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r>
        <w:t>FirmwareandOver-The-Air(OTA)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r>
        <w:t>SecurityandTamper</w:t>
      </w:r>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 xml:space="preserve">Giventhecriticalnatureoftrackingdataandthepotentialformaliciousattacks,embeddedtracking </w:t>
      </w:r>
      <w:r>
        <w:t xml:space="preserve">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w:t>
      </w:r>
      <w:proofErr w:type="spellStart"/>
      <w:r>
        <w:t>Yiu</w:t>
      </w:r>
      <w:proofErr w:type="spellEnd"/>
      <w:r>
        <w:t>, 2016).</w:t>
      </w:r>
    </w:p>
    <w:p w:rsidR="00607CE7" w:rsidRDefault="00607CE7">
      <w:pPr>
        <w:pStyle w:val="BodyText"/>
        <w:spacing w:before="6"/>
      </w:pPr>
    </w:p>
    <w:p w:rsidR="00607CE7" w:rsidRDefault="00D36DAA" w:rsidP="008A017F">
      <w:pPr>
        <w:pStyle w:val="Heading1"/>
        <w:numPr>
          <w:ilvl w:val="1"/>
          <w:numId w:val="17"/>
        </w:numPr>
        <w:tabs>
          <w:tab w:val="left" w:pos="720"/>
        </w:tabs>
      </w:pPr>
      <w:r>
        <w:t>CommunicationProtocolsandDataTransmission</w:t>
      </w:r>
      <w:r>
        <w:rPr>
          <w:spacing w:val="-2"/>
        </w:rPr>
        <w:t>Models</w:t>
      </w:r>
    </w:p>
    <w:p w:rsidR="00607CE7" w:rsidRDefault="00607CE7">
      <w:pPr>
        <w:pStyle w:val="BodyText"/>
        <w:spacing w:before="5"/>
        <w:rPr>
          <w:b/>
        </w:rPr>
      </w:pPr>
    </w:p>
    <w:p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t>for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r>
        <w:t>CellularCommunication</w:t>
      </w:r>
      <w:r>
        <w:rPr>
          <w:spacing w:val="-2"/>
        </w:rPr>
        <w:t>Technologies</w:t>
      </w:r>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r>
        <w:t>ShortMessageService(SMS)andUnstructuredSupplementaryServiceData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rsidR="00607CE7" w:rsidRDefault="00607CE7">
      <w:pPr>
        <w:pStyle w:val="BodyText"/>
        <w:spacing w:before="5"/>
        <w:rPr>
          <w:b/>
        </w:rPr>
      </w:pPr>
    </w:p>
    <w:p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rsidR="00607CE7" w:rsidRDefault="00607CE7">
      <w:pPr>
        <w:pStyle w:val="BodyText"/>
        <w:spacing w:before="2"/>
      </w:pPr>
    </w:p>
    <w:p w:rsidR="00607CE7" w:rsidRDefault="00D36DAA" w:rsidP="008A017F">
      <w:pPr>
        <w:pStyle w:val="Heading1"/>
        <w:numPr>
          <w:ilvl w:val="2"/>
          <w:numId w:val="17"/>
        </w:numPr>
        <w:tabs>
          <w:tab w:val="left" w:pos="900"/>
        </w:tabs>
      </w:pPr>
      <w:r>
        <w:t>InternetProtocol(IP)Based</w:t>
      </w:r>
      <w:r>
        <w:rPr>
          <w:spacing w:val="-2"/>
        </w:rPr>
        <w:t>Communication</w:t>
      </w:r>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Satellite</w:t>
      </w:r>
      <w:r>
        <w:rPr>
          <w:spacing w:val="-2"/>
        </w:rPr>
        <w:t>Communication</w:t>
      </w:r>
    </w:p>
    <w:p w:rsidR="00607CE7" w:rsidRDefault="00607CE7">
      <w:pPr>
        <w:pStyle w:val="BodyText"/>
        <w:spacing w:before="5"/>
        <w:rPr>
          <w:b/>
        </w:rPr>
      </w:pPr>
    </w:p>
    <w:p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Fig2.12:WirelessLocal Area</w:t>
      </w:r>
      <w:r>
        <w:rPr>
          <w:spacing w:val="-2"/>
        </w:rPr>
        <w:t>Network</w:t>
      </w:r>
    </w:p>
    <w:p w:rsidR="00607CE7" w:rsidRDefault="00607CE7">
      <w:pPr>
        <w:pStyle w:val="BodyText"/>
        <w:spacing w:before="5"/>
      </w:pPr>
    </w:p>
    <w:p w:rsidR="00607CE7" w:rsidRDefault="00D36DAA" w:rsidP="008A017F">
      <w:pPr>
        <w:pStyle w:val="Heading1"/>
        <w:numPr>
          <w:ilvl w:val="2"/>
          <w:numId w:val="17"/>
        </w:numPr>
        <w:tabs>
          <w:tab w:val="left" w:pos="900"/>
        </w:tabs>
      </w:pPr>
      <w:r>
        <w:t>MessageQueuingTelemetryTransport(MQTT)andOtherIoT</w:t>
      </w:r>
      <w:r>
        <w:rPr>
          <w:spacing w:val="-2"/>
        </w:rPr>
        <w:t>Protocols</w:t>
      </w:r>
    </w:p>
    <w:p w:rsidR="00607CE7" w:rsidRDefault="00607CE7">
      <w:pPr>
        <w:pStyle w:val="BodyText"/>
        <w:spacing w:before="5"/>
        <w:rPr>
          <w:b/>
        </w:rPr>
      </w:pPr>
    </w:p>
    <w:p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t>simplicity and support for Quality of Service (QoS)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MessageQueuingTelemetryTransport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DataTransmission</w:t>
      </w:r>
      <w:r>
        <w:rPr>
          <w:spacing w:val="-2"/>
        </w:rPr>
        <w:t>Models</w:t>
      </w:r>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w:t>
      </w:r>
      <w:proofErr w:type="spellStart"/>
      <w:r>
        <w:t>Stojmenovic</w:t>
      </w:r>
      <w:proofErr w:type="spellEnd"/>
      <w:r>
        <w:t xml:space="preserve">&amp; </w:t>
      </w:r>
      <w:proofErr w:type="spellStart"/>
      <w:r>
        <w:t>Wen</w:t>
      </w:r>
      <w:proofErr w:type="spellEnd"/>
      <w:r>
        <w:t>, 2014).</w:t>
      </w:r>
    </w:p>
    <w:p w:rsidR="00607CE7" w:rsidRDefault="00607CE7">
      <w:pPr>
        <w:pStyle w:val="BodyText"/>
        <w:spacing w:before="2"/>
      </w:pPr>
    </w:p>
    <w:p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rsidR="00607CE7" w:rsidRDefault="00607CE7">
      <w:pPr>
        <w:pStyle w:val="BodyText"/>
        <w:spacing w:before="6"/>
        <w:rPr>
          <w:b/>
        </w:rPr>
      </w:pPr>
    </w:p>
    <w:p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PowerSourcesandConsumption</w:t>
      </w:r>
      <w:r>
        <w:rPr>
          <w:spacing w:val="-2"/>
        </w:rPr>
        <w:t>Profiles</w:t>
      </w:r>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rsidR="00607CE7" w:rsidRDefault="00607CE7">
      <w:pPr>
        <w:pStyle w:val="BodyText"/>
        <w:spacing w:before="5"/>
      </w:pPr>
    </w:p>
    <w:p w:rsidR="00607CE7" w:rsidRDefault="00D36DAA" w:rsidP="008A017F">
      <w:pPr>
        <w:pStyle w:val="Heading1"/>
        <w:numPr>
          <w:ilvl w:val="2"/>
          <w:numId w:val="17"/>
        </w:numPr>
        <w:tabs>
          <w:tab w:val="left" w:pos="900"/>
        </w:tabs>
      </w:pPr>
      <w:r>
        <w:t>SleepModesandLow-Power</w:t>
      </w:r>
      <w:r>
        <w:rPr>
          <w:spacing w:val="-2"/>
        </w:rPr>
        <w:t>Operation</w:t>
      </w:r>
    </w:p>
    <w:p w:rsidR="00607CE7" w:rsidRDefault="00607CE7">
      <w:pPr>
        <w:pStyle w:val="BodyText"/>
        <w:spacing w:before="2"/>
        <w:rPr>
          <w:b/>
        </w:rPr>
      </w:pPr>
    </w:p>
    <w:p w:rsidR="00607CE7" w:rsidRDefault="00D36DAA">
      <w:pPr>
        <w:pStyle w:val="BodyText"/>
        <w:spacing w:before="1"/>
        <w:ind w:left="360" w:right="355"/>
        <w:jc w:val="both"/>
      </w:pPr>
      <w:r>
        <w:t xml:space="preserve">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w:t>
      </w:r>
      <w:proofErr w:type="spellStart"/>
      <w:r>
        <w:t>devicetoremainresponsivewhileconserving</w:t>
      </w:r>
      <w:proofErr w:type="spellEnd"/>
      <w:r>
        <w:t xml:space="preserve"> energy (</w:t>
      </w:r>
      <w:proofErr w:type="spellStart"/>
      <w:r>
        <w:t>Yiu</w:t>
      </w:r>
      <w:proofErr w:type="spellEnd"/>
      <w:r>
        <w:t>, 2016).</w:t>
      </w:r>
    </w:p>
    <w:p w:rsidR="00607CE7" w:rsidRDefault="00607CE7">
      <w:pPr>
        <w:pStyle w:val="BodyText"/>
        <w:spacing w:before="5"/>
      </w:pPr>
    </w:p>
    <w:p w:rsidR="00607CE7" w:rsidRDefault="00D36DAA" w:rsidP="008A017F">
      <w:pPr>
        <w:pStyle w:val="Heading1"/>
        <w:numPr>
          <w:ilvl w:val="2"/>
          <w:numId w:val="17"/>
        </w:numPr>
        <w:tabs>
          <w:tab w:val="left" w:pos="900"/>
        </w:tabs>
      </w:pPr>
      <w:r>
        <w:t>DutyCyclingandAdaptive</w:t>
      </w:r>
      <w:r>
        <w:rPr>
          <w:spacing w:val="-2"/>
        </w:rPr>
        <w:t>Sampling</w:t>
      </w:r>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rsidR="00607CE7" w:rsidRDefault="00607CE7">
      <w:pPr>
        <w:pStyle w:val="BodyText"/>
        <w:spacing w:before="6"/>
      </w:pPr>
    </w:p>
    <w:p w:rsidR="00607CE7" w:rsidRDefault="00D36DAA" w:rsidP="008A017F">
      <w:pPr>
        <w:pStyle w:val="Heading1"/>
        <w:numPr>
          <w:ilvl w:val="2"/>
          <w:numId w:val="17"/>
        </w:numPr>
        <w:tabs>
          <w:tab w:val="left" w:pos="900"/>
        </w:tabs>
      </w:pPr>
      <w:r>
        <w:t>Power-Aware</w:t>
      </w:r>
      <w:r>
        <w:rPr>
          <w:spacing w:val="-2"/>
        </w:rPr>
        <w:t>Communication</w:t>
      </w:r>
    </w:p>
    <w:p w:rsidR="00607CE7" w:rsidRDefault="00607CE7">
      <w:pPr>
        <w:pStyle w:val="BodyText"/>
        <w:spacing w:before="5"/>
        <w:rPr>
          <w:b/>
        </w:rPr>
      </w:pPr>
    </w:p>
    <w:p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t>Discontinuous Reception (DRX) to allow modems to periodically enter low-power states while maintaining network connectivity (Sauter, 2021).</w:t>
      </w:r>
    </w:p>
    <w:p w:rsidR="00607CE7" w:rsidRDefault="00607CE7">
      <w:pPr>
        <w:pStyle w:val="BodyText"/>
        <w:spacing w:before="5"/>
      </w:pPr>
    </w:p>
    <w:p w:rsidR="00607CE7" w:rsidRDefault="00D36DAA" w:rsidP="008A017F">
      <w:pPr>
        <w:pStyle w:val="Heading1"/>
        <w:numPr>
          <w:ilvl w:val="2"/>
          <w:numId w:val="17"/>
        </w:numPr>
        <w:tabs>
          <w:tab w:val="left" w:pos="900"/>
        </w:tabs>
      </w:pPr>
      <w:r>
        <w:t>EnergyHarvestingandAlternativePower</w:t>
      </w:r>
      <w:r>
        <w:rPr>
          <w:spacing w:val="-2"/>
        </w:rPr>
        <w:t>Sources</w:t>
      </w:r>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w:t>
      </w:r>
      <w:proofErr w:type="spellStart"/>
      <w:r>
        <w:t>Stojmenovic</w:t>
      </w:r>
      <w:proofErr w:type="spellEnd"/>
      <w:r>
        <w:t xml:space="preserve">&amp; </w:t>
      </w:r>
      <w:proofErr w:type="spellStart"/>
      <w:r>
        <w:t>Wen</w:t>
      </w:r>
      <w:proofErr w:type="spellEnd"/>
      <w:r>
        <w:t>, 2014).</w:t>
      </w:r>
    </w:p>
    <w:p w:rsidR="00607CE7" w:rsidRDefault="00607CE7">
      <w:pPr>
        <w:pStyle w:val="BodyText"/>
        <w:spacing w:before="4"/>
      </w:pPr>
    </w:p>
    <w:p w:rsidR="00607CE7" w:rsidRDefault="00D36DAA" w:rsidP="008A017F">
      <w:pPr>
        <w:pStyle w:val="Heading1"/>
        <w:numPr>
          <w:ilvl w:val="1"/>
          <w:numId w:val="17"/>
        </w:numPr>
        <w:tabs>
          <w:tab w:val="left" w:pos="720"/>
        </w:tabs>
      </w:pPr>
      <w:r>
        <w:t>SensorIntegrationandDataAcquisitioninAutomobileTracking</w:t>
      </w:r>
      <w:r>
        <w:rPr>
          <w:spacing w:val="-2"/>
        </w:rPr>
        <w:t>Systems</w:t>
      </w:r>
    </w:p>
    <w:p w:rsidR="00607CE7" w:rsidRDefault="00607CE7">
      <w:pPr>
        <w:pStyle w:val="BodyText"/>
        <w:spacing w:before="6"/>
        <w:rPr>
          <w:b/>
        </w:rPr>
      </w:pPr>
    </w:p>
    <w:p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TypesofSensorsinVehicle</w:t>
      </w:r>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 xml:space="preserve">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xml:space="preserve">, </w:t>
      </w:r>
      <w:proofErr w:type="spellStart"/>
      <w:r>
        <w:rPr>
          <w:sz w:val="24"/>
        </w:rPr>
        <w:t>Hou</w:t>
      </w:r>
      <w:proofErr w:type="spellEnd"/>
      <w:r>
        <w:rPr>
          <w:sz w:val="24"/>
        </w:rPr>
        <w:t xml:space="preserve">, &amp; </w:t>
      </w:r>
      <w:proofErr w:type="spellStart"/>
      <w:r>
        <w:rPr>
          <w:sz w:val="24"/>
        </w:rPr>
        <w:t>Niu</w:t>
      </w:r>
      <w:proofErr w:type="spellEnd"/>
      <w:r>
        <w:rPr>
          <w:sz w:val="24"/>
        </w:rPr>
        <w:t>,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Fig2.14: InertialSensors(Accelerometersand</w:t>
      </w:r>
      <w:r>
        <w:rPr>
          <w:spacing w:val="-2"/>
        </w:rPr>
        <w:t>Gyroscopes)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t>Magnetometers:</w:t>
      </w:r>
    </w:p>
    <w:p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r>
        <w:t>SensorInterfacesandCommunication</w:t>
      </w:r>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r>
        <w:t>DataAcquisitionandSignal</w:t>
      </w:r>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t>SensorFusion</w:t>
      </w:r>
      <w:r>
        <w:rPr>
          <w:spacing w:val="-2"/>
        </w:rPr>
        <w:t>Techniques</w:t>
      </w:r>
    </w:p>
    <w:p w:rsidR="00607CE7" w:rsidRDefault="00607CE7">
      <w:pPr>
        <w:pStyle w:val="BodyText"/>
        <w:spacing w:before="5"/>
        <w:rPr>
          <w:b/>
        </w:rPr>
      </w:pPr>
    </w:p>
    <w:p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Satellite</w:t>
      </w:r>
      <w:r>
        <w:rPr>
          <w:spacing w:val="-2"/>
        </w:rPr>
        <w:t>Communication</w:t>
      </w:r>
    </w:p>
    <w:p w:rsidR="00607CE7" w:rsidRDefault="00607CE7">
      <w:pPr>
        <w:pStyle w:val="BodyText"/>
        <w:spacing w:before="2"/>
        <w:rPr>
          <w:b/>
        </w:rPr>
      </w:pPr>
    </w:p>
    <w:p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CommunicationProtocolsandData</w:t>
      </w:r>
      <w:r>
        <w:rPr>
          <w:spacing w:val="-2"/>
        </w:rPr>
        <w:t>Formats</w:t>
      </w:r>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t>Cloud-BasedDataStorageand</w:t>
      </w:r>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rsidR="00607CE7" w:rsidRDefault="00607CE7">
      <w:pPr>
        <w:pStyle w:val="BodyText"/>
        <w:spacing w:before="5"/>
        <w:rPr>
          <w:b/>
        </w:rPr>
      </w:pPr>
    </w:p>
    <w:p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APIIntegrationandUser</w:t>
      </w:r>
      <w:r>
        <w:rPr>
          <w:spacing w:val="-2"/>
        </w:rPr>
        <w:t>Interfaces</w:t>
      </w:r>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223CFF">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607CE7" w:rsidRDefault="00D36DAA">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607CE7" w:rsidRDefault="00D36DAA">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07CE7" w:rsidRDefault="00D36DAA">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07CE7" w:rsidRDefault="00D36DAA">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223CFF">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607CE7" w:rsidRDefault="00D36DAA">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223CFF">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r>
        <w:t>System</w:t>
      </w:r>
      <w:r>
        <w:rPr>
          <w:spacing w:val="-2"/>
        </w:rPr>
        <w:t>Overview</w:t>
      </w:r>
    </w:p>
    <w:p w:rsidR="00607CE7" w:rsidRDefault="00607CE7">
      <w:pPr>
        <w:pStyle w:val="BodyText"/>
        <w:spacing w:before="26"/>
        <w:rPr>
          <w:b/>
        </w:rPr>
      </w:pPr>
    </w:p>
    <w:p w:rsidR="00607CE7" w:rsidRDefault="00D36DAA">
      <w:pPr>
        <w:pStyle w:val="BodyText"/>
        <w:ind w:left="360"/>
        <w:jc w:val="both"/>
      </w:pPr>
      <w:r>
        <w:t xml:space="preserve">Theassettrackingsystemiscomposedoffivekey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r>
        <w:t>BlockDiagram</w:t>
      </w:r>
      <w:r>
        <w:rPr>
          <w:spacing w:val="-2"/>
        </w:rPr>
        <w:t>Explanation</w:t>
      </w:r>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Fig.3.2:Buck</w:t>
      </w:r>
      <w:r>
        <w:rPr>
          <w:spacing w:val="-2"/>
        </w:rPr>
        <w:t>Converter</w:t>
      </w:r>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r>
        <w:t>ArduinoNano(Central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rsidR="00607CE7" w:rsidRDefault="00607CE7">
      <w:pPr>
        <w:pStyle w:val="BodyText"/>
        <w:spacing w:before="4"/>
      </w:pPr>
    </w:p>
    <w:p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t>whichiscommontoallArduinoboardsandrunningbothonlineandoffline.Theboardcan</w:t>
      </w:r>
      <w:r>
        <w:rPr>
          <w:spacing w:val="-5"/>
        </w:rPr>
        <w:t>be</w:t>
      </w:r>
    </w:p>
    <w:p w:rsidR="00607CE7" w:rsidRDefault="00D36DAA">
      <w:pPr>
        <w:pStyle w:val="BodyText"/>
        <w:ind w:left="360"/>
      </w:pPr>
      <w:r>
        <w:t>poweredthrough itsUSBMini‑Breceptacle orfrom a9 V</w:t>
      </w:r>
      <w:r>
        <w:rPr>
          <w:spacing w:val="-2"/>
        </w:rPr>
        <w:t>battery.</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Fig3.2:Arduino</w:t>
      </w:r>
      <w:r>
        <w:rPr>
          <w:spacing w:val="-4"/>
        </w:rPr>
        <w:t>Nano</w:t>
      </w:r>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r>
        <w:t>GPSModule(Neo-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w:t>
      </w:r>
      <w:proofErr w:type="spellStart"/>
      <w:r>
        <w:t>blox</w:t>
      </w:r>
      <w:proofErr w:type="spellEnd"/>
      <w:r>
        <w:t>,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Fig3.3:GPSmoduleNEO-</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r>
        <w:t>GSM</w:t>
      </w:r>
      <w:r>
        <w:rPr>
          <w:spacing w:val="-2"/>
        </w:rPr>
        <w:t>Module</w:t>
      </w:r>
    </w:p>
    <w:p w:rsidR="00607CE7" w:rsidRDefault="00607CE7">
      <w:pPr>
        <w:pStyle w:val="BodyText"/>
        <w:spacing w:before="5"/>
        <w:rPr>
          <w:b/>
        </w:rPr>
      </w:pPr>
    </w:p>
    <w:p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Fig3.4:GSM</w:t>
      </w:r>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r>
        <w:t>IgnitionKey</w:t>
      </w:r>
      <w:r>
        <w:rPr>
          <w:spacing w:val="-2"/>
        </w:rPr>
        <w:t>Interface</w:t>
      </w:r>
    </w:p>
    <w:p w:rsidR="00607CE7" w:rsidRDefault="00607CE7">
      <w:pPr>
        <w:pStyle w:val="BodyText"/>
        <w:spacing w:before="2"/>
        <w:rPr>
          <w:b/>
        </w:rPr>
      </w:pPr>
    </w:p>
    <w:p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Fig3.5: IgnitionKey</w:t>
      </w:r>
      <w:r>
        <w:rPr>
          <w:spacing w:val="-2"/>
        </w:rPr>
        <w:t>Interface</w:t>
      </w:r>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rsidR="00607CE7" w:rsidRDefault="00607CE7">
      <w:pPr>
        <w:pStyle w:val="BodyText"/>
        <w:spacing w:before="5"/>
      </w:pPr>
    </w:p>
    <w:p w:rsidR="00607CE7" w:rsidRDefault="00D36DAA">
      <w:pPr>
        <w:pStyle w:val="Heading1"/>
        <w:numPr>
          <w:ilvl w:val="1"/>
          <w:numId w:val="9"/>
        </w:numPr>
        <w:tabs>
          <w:tab w:val="left" w:pos="720"/>
        </w:tabs>
      </w:pPr>
      <w:r>
        <w:t>Working</w:t>
      </w:r>
      <w:r>
        <w:rPr>
          <w:spacing w:val="-2"/>
        </w:rPr>
        <w:t>Principle</w:t>
      </w:r>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r>
        <w:t>SystemDesignConsiderationsandOperational</w:t>
      </w:r>
      <w:r>
        <w:rPr>
          <w:spacing w:val="-2"/>
        </w:rPr>
        <w:t>Logic</w:t>
      </w:r>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rsidR="00607CE7" w:rsidRDefault="00607CE7">
      <w:pPr>
        <w:pStyle w:val="BodyText"/>
        <w:spacing w:before="3"/>
        <w:rPr>
          <w:b/>
        </w:rPr>
      </w:pPr>
    </w:p>
    <w:p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r>
        <w:t xml:space="preserve">sentences like $GPRMC and $GPGGA, and optionally </w:t>
      </w:r>
      <w:proofErr w:type="spellStart"/>
      <w:r>
        <w:t>Adafruit_FONA</w:t>
      </w:r>
      <w:proofErr w:type="spellEnd"/>
      <w:r>
        <w:t xml:space="preserve">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r>
        <w:t>Power</w:t>
      </w:r>
      <w:r>
        <w:rPr>
          <w:spacing w:val="-2"/>
        </w:rPr>
        <w:t>Efficiency</w:t>
      </w:r>
    </w:p>
    <w:p w:rsidR="00607CE7" w:rsidRDefault="00607CE7">
      <w:pPr>
        <w:pStyle w:val="BodyText"/>
        <w:spacing w:before="5"/>
        <w:rPr>
          <w:b/>
        </w:rPr>
      </w:pPr>
    </w:p>
    <w:p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r>
        <w:t>SoftwareDevelopmentandCode</w:t>
      </w:r>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r>
        <w:t>CodeWritingand</w:t>
      </w:r>
      <w:r>
        <w:rPr>
          <w:spacing w:val="-2"/>
        </w:rPr>
        <w:t>Compilation</w:t>
      </w:r>
    </w:p>
    <w:p w:rsidR="00607CE7" w:rsidRDefault="00607CE7">
      <w:pPr>
        <w:pStyle w:val="BodyText"/>
        <w:spacing w:before="2"/>
        <w:rPr>
          <w:b/>
        </w:rPr>
      </w:pPr>
    </w:p>
    <w:p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xml:space="preserve">++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r>
        <w:t>CodeUploading</w:t>
      </w:r>
      <w:r>
        <w:rPr>
          <w:spacing w:val="-2"/>
        </w:rPr>
        <w:t>Process</w:t>
      </w:r>
    </w:p>
    <w:p w:rsidR="00607CE7" w:rsidRDefault="00607CE7">
      <w:pPr>
        <w:pStyle w:val="BodyText"/>
        <w:spacing w:before="3"/>
        <w:rPr>
          <w:b/>
        </w:rPr>
      </w:pPr>
    </w:p>
    <w:p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 xml:space="preserve">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w:t>
      </w:r>
      <w:proofErr w:type="spellStart"/>
      <w:r>
        <w:t>TinyGPS</w:t>
      </w:r>
      <w:proofErr w:type="spellEnd"/>
      <w:r>
        <w:t>++ library. Upon acquiring valid location data, the Arduino transmits the coordinates through the GSM module usingATcommands,effectivelysendingthem asSMSmessagestoadesignatedmobilenumber.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r>
        <w:t>AlgorithmandProgramLogic</w:t>
      </w:r>
      <w:r>
        <w:rPr>
          <w:spacing w:val="-4"/>
        </w:rPr>
        <w:t>Flow</w:t>
      </w:r>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t>functionality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r>
        <w:t>SystemPseudocode</w:t>
      </w:r>
      <w:r>
        <w:rPr>
          <w:spacing w:val="-2"/>
        </w:rPr>
        <w:t>Overview:</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Initialize GPS module InitializeGSMmodule WHILE true DO</w:t>
      </w:r>
    </w:p>
    <w:p w:rsidR="00607CE7" w:rsidRDefault="00D36DAA">
      <w:pPr>
        <w:pStyle w:val="BodyText"/>
        <w:spacing w:line="272" w:lineRule="exact"/>
        <w:ind w:left="600"/>
      </w:pPr>
      <w:r>
        <w:t>IFGPS modulehasdata</w:t>
      </w:r>
      <w:r>
        <w:rPr>
          <w:spacing w:val="-4"/>
        </w:rPr>
        <w:t>THEN</w:t>
      </w:r>
    </w:p>
    <w:p w:rsidR="00607CE7" w:rsidRDefault="00607CE7">
      <w:pPr>
        <w:pStyle w:val="BodyText"/>
        <w:spacing w:before="5"/>
      </w:pPr>
    </w:p>
    <w:p w:rsidR="00607CE7" w:rsidRDefault="00D36DAA">
      <w:pPr>
        <w:pStyle w:val="BodyText"/>
        <w:spacing w:line="484" w:lineRule="auto"/>
        <w:ind w:left="720" w:right="5526"/>
      </w:pPr>
      <w:r>
        <w:t>ParsetheGPSdata(latitude,longitude)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r>
        <w:t xml:space="preserve">Send"WaitingforGPSsignal"message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r>
        <w:t xml:space="preserve">Waitforashortdelay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t>AurdinocodeImplementation</w:t>
      </w:r>
      <w:proofErr w:type="spellEnd"/>
      <w:r>
        <w:rPr>
          <w:b/>
          <w:sz w:val="24"/>
        </w:rPr>
        <w:t xml:space="preserve"> </w:t>
      </w:r>
      <w:r>
        <w:rPr>
          <w:sz w:val="24"/>
        </w:rPr>
        <w:t>#include &lt;</w:t>
      </w:r>
      <w:proofErr w:type="spellStart"/>
      <w:r>
        <w:rPr>
          <w:sz w:val="24"/>
        </w:rPr>
        <w:t>SoftwareSerial.h</w:t>
      </w:r>
      <w:proofErr w:type="spellEnd"/>
      <w:r>
        <w:rPr>
          <w:sz w:val="24"/>
        </w:rPr>
        <w:t>&gt;#include &lt;</w:t>
      </w:r>
      <w:proofErr w:type="spellStart"/>
      <w:r>
        <w:rPr>
          <w:sz w:val="24"/>
        </w:rPr>
        <w:t>TinyGPS</w:t>
      </w:r>
      <w:proofErr w:type="spellEnd"/>
      <w:r>
        <w:rPr>
          <w:sz w:val="24"/>
        </w:rPr>
        <w:t>++.h&gt;</w:t>
      </w:r>
      <w:proofErr w:type="spellStart"/>
      <w:r>
        <w:rPr>
          <w:sz w:val="24"/>
        </w:rPr>
        <w:t>TinyGPSPlusgps</w:t>
      </w:r>
      <w:proofErr w:type="spellEnd"/>
      <w:r>
        <w:rPr>
          <w:sz w:val="24"/>
        </w:rPr>
        <w:t>;</w:t>
      </w:r>
    </w:p>
    <w:p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proofErr w:type="gramStart"/>
      <w:r>
        <w:t>SoftwareSerialgpsSerial</w:t>
      </w:r>
      <w:proofErr w:type="spellEnd"/>
      <w:r>
        <w:t>(</w:t>
      </w:r>
      <w:proofErr w:type="gramEnd"/>
      <w:r>
        <w:t>4, 3);</w:t>
      </w:r>
      <w:r>
        <w:tab/>
        <w:t xml:space="preserve">// GPS RX, TX </w:t>
      </w:r>
      <w:proofErr w:type="spellStart"/>
      <w:r>
        <w:t>SoftwareSerialgsmSerial</w:t>
      </w:r>
      <w:proofErr w:type="spellEnd"/>
      <w:r>
        <w:t>(7, 8);</w:t>
      </w:r>
      <w:r>
        <w:tab/>
      </w:r>
      <w:r>
        <w:tab/>
        <w:t>//GSMRX,TX void setup() {</w:t>
      </w:r>
    </w:p>
    <w:p w:rsidR="00607CE7" w:rsidRDefault="00D36DAA">
      <w:pPr>
        <w:pStyle w:val="BodyText"/>
        <w:tabs>
          <w:tab w:val="left" w:pos="3179"/>
          <w:tab w:val="left" w:pos="3333"/>
          <w:tab w:val="left" w:pos="3400"/>
        </w:tabs>
        <w:spacing w:line="482" w:lineRule="auto"/>
        <w:ind w:left="480" w:right="5155"/>
      </w:pPr>
      <w:proofErr w:type="spellStart"/>
      <w:proofErr w:type="gramStart"/>
      <w:r>
        <w:rPr>
          <w:spacing w:val="-2"/>
        </w:rPr>
        <w:t>Serial.begin</w:t>
      </w:r>
      <w:proofErr w:type="spellEnd"/>
      <w:r>
        <w:rPr>
          <w:spacing w:val="-2"/>
        </w:rPr>
        <w:t>(</w:t>
      </w:r>
      <w:proofErr w:type="gram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proofErr w:type="spellStart"/>
      <w:r>
        <w:t>GSMModule</w:t>
      </w:r>
      <w:proofErr w:type="spellEnd"/>
      <w:r>
        <w:t xml:space="preserve"> </w:t>
      </w:r>
      <w:r>
        <w:rPr>
          <w:spacing w:val="-2"/>
        </w:rPr>
        <w:t>delay(1000);</w:t>
      </w:r>
    </w:p>
    <w:p w:rsidR="00607CE7" w:rsidRDefault="00D36DAA">
      <w:pPr>
        <w:pStyle w:val="BodyText"/>
        <w:ind w:left="480"/>
      </w:pPr>
      <w:proofErr w:type="spellStart"/>
      <w:r>
        <w:rPr>
          <w:spacing w:val="-2"/>
        </w:rPr>
        <w:t>sendCommand</w:t>
      </w:r>
      <w:proofErr w:type="spellEnd"/>
      <w:r>
        <w:rPr>
          <w:spacing w:val="-2"/>
        </w:rPr>
        <w:t>("AT");</w:t>
      </w:r>
    </w:p>
    <w:p w:rsidR="00607CE7" w:rsidRDefault="00607CE7">
      <w:pPr>
        <w:pStyle w:val="BodyText"/>
        <w:spacing w:before="4"/>
      </w:pPr>
    </w:p>
    <w:p w:rsidR="00607CE7" w:rsidRDefault="00D36DAA">
      <w:pPr>
        <w:pStyle w:val="BodyText"/>
        <w:tabs>
          <w:tab w:val="left" w:pos="4212"/>
        </w:tabs>
        <w:ind w:left="480"/>
      </w:pPr>
      <w:proofErr w:type="spellStart"/>
      <w:r>
        <w:rPr>
          <w:spacing w:val="-2"/>
        </w:rPr>
        <w:t>sendCommand</w:t>
      </w:r>
      <w:proofErr w:type="spellEnd"/>
      <w:r>
        <w:rPr>
          <w:spacing w:val="-2"/>
        </w:rPr>
        <w:t>("AT+CMGF=1");</w:t>
      </w:r>
      <w:r>
        <w:tab/>
        <w:t xml:space="preserve">//Set </w:t>
      </w:r>
      <w:proofErr w:type="spellStart"/>
      <w:r>
        <w:t>GSMmodule</w:t>
      </w:r>
      <w:proofErr w:type="spellEnd"/>
      <w:r>
        <w:t xml:space="preserv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proofErr w:type="gramStart"/>
      <w:r>
        <w:t>void</w:t>
      </w:r>
      <w:proofErr w:type="gramEnd"/>
      <w:r>
        <w:t xml:space="preserve">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proofErr w:type="gramStart"/>
      <w:r>
        <w:t>while(</w:t>
      </w:r>
      <w:proofErr w:type="spellStart"/>
      <w:proofErr w:type="gramEnd"/>
      <w:r>
        <w:t>gpsSerial.available</w:t>
      </w:r>
      <w:proofErr w:type="spellEnd"/>
      <w:r>
        <w:t xml:space="preserve">()&gt;0){ </w:t>
      </w:r>
      <w:proofErr w:type="spellStart"/>
      <w:r>
        <w:rPr>
          <w:spacing w:val="-2"/>
        </w:rPr>
        <w:t>gps.encode</w:t>
      </w:r>
      <w:proofErr w:type="spellEnd"/>
      <w:r>
        <w:rPr>
          <w:spacing w:val="-2"/>
        </w:rPr>
        <w:t>(</w:t>
      </w:r>
      <w:proofErr w:type="spellStart"/>
      <w:r>
        <w:rPr>
          <w:spacing w:val="-2"/>
        </w:rPr>
        <w:t>gpsSerial.read</w:t>
      </w:r>
      <w:proofErr w:type="spellEnd"/>
      <w:r>
        <w:rPr>
          <w:spacing w:val="-2"/>
        </w:rPr>
        <w:t>());</w:t>
      </w:r>
    </w:p>
    <w:p w:rsidR="00607CE7" w:rsidRDefault="00D36DAA">
      <w:pPr>
        <w:pStyle w:val="BodyText"/>
        <w:spacing w:before="2" w:line="482" w:lineRule="auto"/>
        <w:ind w:left="720" w:right="6252" w:hanging="120"/>
      </w:pPr>
      <w:proofErr w:type="gramStart"/>
      <w:r>
        <w:t>if</w:t>
      </w:r>
      <w:proofErr w:type="gramEnd"/>
      <w:r>
        <w:t xml:space="preserve"> (</w:t>
      </w:r>
      <w:proofErr w:type="spellStart"/>
      <w:r>
        <w:t>gps.location.isUpdated</w:t>
      </w:r>
      <w:proofErr w:type="spellEnd"/>
      <w:r>
        <w:t xml:space="preserve">()) { </w:t>
      </w:r>
      <w:proofErr w:type="spellStart"/>
      <w:r>
        <w:t>floatlat</w:t>
      </w:r>
      <w:proofErr w:type="spellEnd"/>
      <w:r>
        <w:t xml:space="preserve"> = </w:t>
      </w:r>
      <w:proofErr w:type="spellStart"/>
      <w:r>
        <w:t>gps.location.lat</w:t>
      </w:r>
      <w:proofErr w:type="spellEnd"/>
      <w:r>
        <w:t xml:space="preserve">(); </w:t>
      </w:r>
      <w:proofErr w:type="spellStart"/>
      <w:r>
        <w:t>floatlng</w:t>
      </w:r>
      <w:proofErr w:type="spellEnd"/>
      <w:r>
        <w:t>=</w:t>
      </w:r>
      <w:proofErr w:type="spellStart"/>
      <w:r>
        <w:t>gps.location.lng</w:t>
      </w:r>
      <w:proofErr w:type="spellEnd"/>
      <w:r>
        <w:t>();</w:t>
      </w:r>
    </w:p>
    <w:p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 xml:space="preserve">(lat, 6); </w:t>
      </w:r>
      <w:proofErr w:type="spellStart"/>
      <w:r>
        <w:t>Serial.print</w:t>
      </w:r>
      <w:proofErr w:type="spellEnd"/>
      <w:r>
        <w:t>("</w:t>
      </w:r>
      <w:proofErr w:type="spellStart"/>
      <w:r>
        <w:t>Lng</w:t>
      </w:r>
      <w:proofErr w:type="spellEnd"/>
      <w:r>
        <w:t>:");</w:t>
      </w:r>
      <w:proofErr w:type="spellStart"/>
      <w:r>
        <w:t>Serial.println</w:t>
      </w:r>
      <w:proofErr w:type="spellEnd"/>
      <w:r>
        <w:t>(lng,6);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t xml:space="preserve">Stringmessage="Location:\nLat:"+String(lat,6)+"\nLng:"+String(lng,6); </w:t>
      </w:r>
      <w:proofErr w:type="spellStart"/>
      <w:r>
        <w:t>sendSMS</w:t>
      </w:r>
      <w:proofErr w:type="spellEnd"/>
      <w:r>
        <w:t>("+234XXXXXXXXXX",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proofErr w:type="spellStart"/>
      <w:proofErr w:type="gramStart"/>
      <w:r>
        <w:t>voidsendCommand</w:t>
      </w:r>
      <w:proofErr w:type="spellEnd"/>
      <w:r>
        <w:t>(</w:t>
      </w:r>
      <w:proofErr w:type="spellStart"/>
      <w:proofErr w:type="gramEnd"/>
      <w:r>
        <w:t>Stringcommand</w:t>
      </w:r>
      <w:proofErr w:type="spellEnd"/>
      <w:r>
        <w:t xml:space="preserve">){ </w:t>
      </w:r>
      <w:proofErr w:type="spellStart"/>
      <w:r>
        <w:rPr>
          <w:spacing w:val="-2"/>
        </w:rPr>
        <w:t>gsmSerial.println</w:t>
      </w:r>
      <w:proofErr w:type="spellEnd"/>
      <w:r>
        <w:rPr>
          <w:spacing w:val="-2"/>
        </w:rPr>
        <w:t>(command); delay(1000);</w:t>
      </w:r>
    </w:p>
    <w:p w:rsidR="00607CE7" w:rsidRDefault="00D36DAA">
      <w:pPr>
        <w:pStyle w:val="BodyText"/>
        <w:spacing w:before="4" w:line="484" w:lineRule="auto"/>
        <w:ind w:left="600" w:right="5526" w:hanging="120"/>
      </w:pPr>
      <w:proofErr w:type="gramStart"/>
      <w:r>
        <w:t>while</w:t>
      </w:r>
      <w:proofErr w:type="gramEnd"/>
      <w:r>
        <w:t xml:space="preserve"> (</w:t>
      </w:r>
      <w:proofErr w:type="spellStart"/>
      <w:r>
        <w:t>gsmSerial.available</w:t>
      </w:r>
      <w:proofErr w:type="spellEnd"/>
      <w:r>
        <w:t xml:space="preserve">()) { </w:t>
      </w:r>
      <w:proofErr w:type="spellStart"/>
      <w:r>
        <w:rPr>
          <w:spacing w:val="-2"/>
        </w:rPr>
        <w:t>Serial.write</w:t>
      </w:r>
      <w:proofErr w:type="spellEnd"/>
      <w:r>
        <w:rPr>
          <w:spacing w:val="-2"/>
        </w:rPr>
        <w:t>(</w:t>
      </w:r>
      <w:proofErr w:type="spellStart"/>
      <w:r>
        <w:rPr>
          <w:spacing w:val="-2"/>
        </w:rPr>
        <w:t>gsmSerial.read</w:t>
      </w:r>
      <w:proofErr w:type="spellEnd"/>
      <w:r>
        <w:rPr>
          <w:spacing w:val="-2"/>
        </w:rPr>
        <w:t>());</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proofErr w:type="spellStart"/>
      <w:proofErr w:type="gramStart"/>
      <w:r>
        <w:t>voidsendSMS</w:t>
      </w:r>
      <w:proofErr w:type="spellEnd"/>
      <w:r>
        <w:t>(</w:t>
      </w:r>
      <w:proofErr w:type="spellStart"/>
      <w:proofErr w:type="gramEnd"/>
      <w:r>
        <w:t>Stringnumber,Stringmessage</w:t>
      </w:r>
      <w:proofErr w:type="spellEnd"/>
      <w:r>
        <w:t xml:space="preserve">){ </w:t>
      </w:r>
      <w:proofErr w:type="spellStart"/>
      <w:r>
        <w:rPr>
          <w:spacing w:val="-2"/>
        </w:rPr>
        <w:t>gsmSerial.println</w:t>
      </w:r>
      <w:proofErr w:type="spellEnd"/>
      <w:r>
        <w:rPr>
          <w:spacing w:val="-2"/>
        </w:rPr>
        <w:t>("AT+CMGF=1");delay(500);</w:t>
      </w:r>
    </w:p>
    <w:p w:rsidR="00607CE7" w:rsidRDefault="00D36DAA">
      <w:pPr>
        <w:pStyle w:val="BodyText"/>
        <w:spacing w:before="4" w:line="482" w:lineRule="auto"/>
        <w:ind w:left="480" w:right="6296"/>
      </w:pPr>
      <w:proofErr w:type="spellStart"/>
      <w:proofErr w:type="gramStart"/>
      <w:r>
        <w:rPr>
          <w:spacing w:val="-2"/>
        </w:rPr>
        <w:t>gsmSerial.print</w:t>
      </w:r>
      <w:proofErr w:type="spellEnd"/>
      <w:r>
        <w:rPr>
          <w:spacing w:val="-2"/>
        </w:rPr>
        <w:t>(</w:t>
      </w:r>
      <w:proofErr w:type="gram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 xml:space="preserve">("\"");delay(500); </w:t>
      </w:r>
      <w:proofErr w:type="spellStart"/>
      <w:r>
        <w:rPr>
          <w:spacing w:val="-2"/>
        </w:rPr>
        <w:t>gsmSerial.print</w:t>
      </w:r>
      <w:proofErr w:type="spellEnd"/>
      <w:r>
        <w:rPr>
          <w:spacing w:val="-2"/>
        </w:rPr>
        <w:t>(message); delay(500);</w:t>
      </w:r>
    </w:p>
    <w:p w:rsidR="00607CE7" w:rsidRDefault="00D36DAA">
      <w:pPr>
        <w:pStyle w:val="BodyText"/>
        <w:spacing w:before="5"/>
        <w:ind w:left="480"/>
      </w:pPr>
      <w:proofErr w:type="spellStart"/>
      <w:r>
        <w:t>gsmSerial.write</w:t>
      </w:r>
      <w:proofErr w:type="spellEnd"/>
      <w:r>
        <w:t>(26);//</w:t>
      </w:r>
      <w:proofErr w:type="spellStart"/>
      <w:r>
        <w:t>CTRL+Ztosend</w:t>
      </w:r>
      <w:r>
        <w:rPr>
          <w:spacing w:val="-2"/>
        </w:rPr>
        <w:t>message</w:t>
      </w:r>
      <w:proofErr w:type="spellEnd"/>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proofErr w:type="gramStart"/>
      <w:r>
        <w:rPr>
          <w:spacing w:val="-2"/>
        </w:rPr>
        <w:t>delay(</w:t>
      </w:r>
      <w:proofErr w:type="gramEnd"/>
      <w:r>
        <w:rPr>
          <w:spacing w:val="-2"/>
        </w:rPr>
        <w:t>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r>
        <w:t>SystemInterfacingandCommunication</w:t>
      </w:r>
      <w:r>
        <w:rPr>
          <w:spacing w:val="-2"/>
        </w:rPr>
        <w:t>Protocols</w:t>
      </w:r>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 xml:space="preserve">GPS </w:t>
      </w:r>
      <w:proofErr w:type="spellStart"/>
      <w:r>
        <w:rPr>
          <w:sz w:val="24"/>
        </w:rPr>
        <w:t>ModuleArduino</w:t>
      </w:r>
      <w:proofErr w:type="spellEnd"/>
      <w:r>
        <w:rPr>
          <w:sz w:val="24"/>
        </w:rPr>
        <w:t xml:space="preserve"> via </w:t>
      </w:r>
      <w:proofErr w:type="spellStart"/>
      <w:r>
        <w:rPr>
          <w:sz w:val="24"/>
        </w:rPr>
        <w:t>SoftwareSerial</w:t>
      </w:r>
      <w:proofErr w:type="spellEnd"/>
      <w:r>
        <w:rPr>
          <w:sz w:val="24"/>
        </w:rPr>
        <w:t xml:space="preserve"> UART</w:t>
      </w:r>
      <w:r>
        <w:rPr>
          <w:sz w:val="24"/>
        </w:rPr>
        <w:tab/>
        <w:t xml:space="preserve">9600 bps GSM Module </w:t>
      </w:r>
      <w:proofErr w:type="spellStart"/>
      <w:r>
        <w:rPr>
          <w:sz w:val="24"/>
        </w:rPr>
        <w:t>Arduino</w:t>
      </w:r>
      <w:proofErr w:type="spellEnd"/>
      <w:r>
        <w:rPr>
          <w:sz w:val="24"/>
        </w:rPr>
        <w:t xml:space="preserve"> via </w:t>
      </w:r>
      <w:proofErr w:type="spellStart"/>
      <w:r>
        <w:rPr>
          <w:sz w:val="24"/>
        </w:rPr>
        <w:t>SoftwareSerial</w:t>
      </w:r>
      <w:proofErr w:type="spellEnd"/>
      <w:r>
        <w:rPr>
          <w:sz w:val="24"/>
        </w:rPr>
        <w:t xml:space="preserve"> UART</w:t>
      </w:r>
    </w:p>
    <w:p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r>
        <w:rPr>
          <w:sz w:val="24"/>
        </w:rPr>
        <w:t>was</w:t>
      </w:r>
      <w:proofErr w:type="spellEnd"/>
      <w:r>
        <w:rPr>
          <w:sz w:val="24"/>
        </w:rPr>
        <w:t xml:space="preserve"> used to create additional serial ports as the Arduino Nano has onlyone hardware UART.</w:t>
      </w:r>
    </w:p>
    <w:p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rsidR="00607CE7" w:rsidRDefault="00607CE7">
      <w:pPr>
        <w:pStyle w:val="BodyText"/>
        <w:spacing w:before="4"/>
      </w:pPr>
    </w:p>
    <w:p w:rsidR="00607CE7" w:rsidRDefault="00D36DAA">
      <w:pPr>
        <w:pStyle w:val="Heading1"/>
        <w:ind w:left="360" w:firstLine="0"/>
      </w:pPr>
      <w:r>
        <w:t>3.10System Deployment</w:t>
      </w:r>
      <w:r>
        <w:rPr>
          <w:spacing w:val="-2"/>
        </w:rPr>
        <w:t>Considerations</w:t>
      </w:r>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rsidR="00607CE7" w:rsidRDefault="00607CE7">
      <w:pPr>
        <w:pStyle w:val="BodyText"/>
        <w:spacing w:before="5"/>
      </w:pPr>
    </w:p>
    <w:p w:rsidR="00607CE7" w:rsidRDefault="00D36DAA" w:rsidP="002A475E">
      <w:pPr>
        <w:pStyle w:val="Heading1"/>
        <w:numPr>
          <w:ilvl w:val="1"/>
          <w:numId w:val="20"/>
        </w:numPr>
        <w:tabs>
          <w:tab w:val="left" w:pos="720"/>
        </w:tabs>
      </w:pPr>
      <w:r>
        <w:t>CircuitAssemblyandHardware</w:t>
      </w:r>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Fig3.6:HardwarecircuitshowingArduinoNano,GSMmodule(SIM800L),GPSmodule(GY-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r>
        <w:t>EquipmentandTools</w:t>
      </w:r>
      <w:r>
        <w:rPr>
          <w:spacing w:val="-2"/>
        </w:rPr>
        <w:t>Utilized</w:t>
      </w:r>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rsidR="00607CE7" w:rsidRDefault="00D36DAA">
      <w:pPr>
        <w:pStyle w:val="Heading1"/>
        <w:numPr>
          <w:ilvl w:val="1"/>
          <w:numId w:val="3"/>
        </w:numPr>
        <w:tabs>
          <w:tab w:val="left" w:pos="720"/>
        </w:tabs>
        <w:spacing w:before="259"/>
      </w:pPr>
      <w:r>
        <w:t>PrototypeTesting</w:t>
      </w:r>
      <w:r>
        <w:rPr>
          <w:spacing w:val="-2"/>
        </w:rPr>
        <w:t>Setup</w:t>
      </w:r>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6"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Physicalprototypesetupduring testingphasewithlive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r>
        <w:t>FunctionalTestingofIndividual</w:t>
      </w:r>
      <w:r>
        <w:rPr>
          <w:spacing w:val="-2"/>
        </w:rPr>
        <w:t>Modules</w:t>
      </w:r>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rsidR="00607CE7" w:rsidRDefault="00607CE7">
      <w:pPr>
        <w:pStyle w:val="BodyText"/>
        <w:spacing w:before="5"/>
        <w:rPr>
          <w:b/>
        </w:rPr>
      </w:pPr>
    </w:p>
    <w:p w:rsidR="00607CE7" w:rsidRDefault="00D36DAA">
      <w:pPr>
        <w:pStyle w:val="BodyText"/>
        <w:ind w:left="360"/>
      </w:pPr>
      <w:r>
        <w:t>TheGPS module'sresponsivenessandprecisionweretestedusingthe following</w:t>
      </w:r>
      <w:r>
        <w:rPr>
          <w:spacing w:val="-2"/>
        </w:rPr>
        <w:t>parameters:</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r>
        <w:t>TheGPSmoduleconsistentlydeliveredaccuratecoordinatesinopenareas.Indoor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r>
        <w:t>GSMModule</w:t>
      </w:r>
      <w:r>
        <w:rPr>
          <w:spacing w:val="-2"/>
        </w:rPr>
        <w:t>Testing</w:t>
      </w:r>
    </w:p>
    <w:p w:rsidR="00607CE7" w:rsidRDefault="00607CE7">
      <w:pPr>
        <w:pStyle w:val="BodyText"/>
        <w:spacing w:before="5"/>
        <w:rPr>
          <w:b/>
        </w:rPr>
      </w:pPr>
    </w:p>
    <w:p w:rsidR="00607CE7" w:rsidRDefault="00D36DAA">
      <w:pPr>
        <w:pStyle w:val="BodyText"/>
        <w:ind w:left="360"/>
      </w:pPr>
      <w:r>
        <w:t>Testswereperformedto evaluatethemodule’sabilitytosendformattedSMSmessages</w:t>
      </w:r>
      <w:r>
        <w:rPr>
          <w:spacing w:val="-2"/>
        </w:rPr>
        <w:t xml:space="preserve"> under</w:t>
      </w:r>
    </w:p>
    <w:p w:rsidR="00607CE7" w:rsidRDefault="00D36DAA">
      <w:pPr>
        <w:pStyle w:val="BodyText"/>
        <w:ind w:left="360"/>
      </w:pPr>
      <w:r>
        <w:t>various</w:t>
      </w:r>
      <w:r>
        <w:rPr>
          <w:spacing w:val="-2"/>
        </w:rPr>
        <w:t>conditions:</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r>
        <w:t xml:space="preserve">SMSonvalidGPS </w:t>
      </w:r>
      <w:r>
        <w:rPr>
          <w:spacing w:val="-4"/>
        </w:rPr>
        <w:t>fix</w:t>
      </w:r>
    </w:p>
    <w:p w:rsidR="00607CE7" w:rsidRDefault="00D36DAA">
      <w:pPr>
        <w:pStyle w:val="BodyText"/>
        <w:tabs>
          <w:tab w:val="left" w:pos="3625"/>
          <w:tab w:val="left" w:pos="6767"/>
        </w:tabs>
        <w:spacing w:before="200"/>
        <w:ind w:left="230"/>
      </w:pPr>
      <w:r>
        <w:br w:type="column"/>
        <w:t>Coordinatestransmittedvia</w:t>
      </w:r>
      <w:r>
        <w:rPr>
          <w:spacing w:val="-5"/>
        </w:rPr>
        <w:t>SMS</w:t>
      </w:r>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r>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rsidR="00607CE7" w:rsidRDefault="00D36DAA">
      <w:pPr>
        <w:pStyle w:val="BodyText"/>
        <w:spacing w:line="206" w:lineRule="exact"/>
        <w:ind w:right="1709"/>
        <w:jc w:val="right"/>
      </w:pPr>
      <w:r>
        <w:rPr>
          <w:spacing w:val="-2"/>
        </w:rPr>
        <w:t>received</w:t>
      </w:r>
    </w:p>
    <w:p w:rsidR="00607CE7" w:rsidRDefault="00D36DAA">
      <w:pPr>
        <w:pStyle w:val="BodyText"/>
        <w:spacing w:before="200"/>
        <w:ind w:left="406"/>
      </w:pPr>
      <w:r>
        <w:br w:type="column"/>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r>
        <w:rPr>
          <w:position w:val="-13"/>
        </w:rPr>
        <w:t>Format</w:t>
      </w:r>
      <w:r>
        <w:rPr>
          <w:spacing w:val="-2"/>
          <w:position w:val="-13"/>
        </w:rPr>
        <w:t>verification</w:t>
      </w:r>
      <w:r>
        <w:rPr>
          <w:position w:val="-13"/>
        </w:rPr>
        <w:tab/>
      </w:r>
      <w:r>
        <w:t>Clear,readablelatitude</w:t>
      </w:r>
      <w:r>
        <w:rPr>
          <w:spacing w:val="-5"/>
        </w:rPr>
        <w:t>and</w:t>
      </w:r>
    </w:p>
    <w:p w:rsidR="00607CE7" w:rsidRDefault="00D36DAA">
      <w:pPr>
        <w:pStyle w:val="BodyText"/>
        <w:spacing w:line="205" w:lineRule="exact"/>
        <w:ind w:left="727"/>
        <w:jc w:val="center"/>
      </w:pPr>
      <w:r>
        <w:rPr>
          <w:spacing w:val="-2"/>
        </w:rPr>
        <w:t>longitude</w:t>
      </w:r>
    </w:p>
    <w:p w:rsidR="00607CE7" w:rsidRDefault="00D36DAA">
      <w:pPr>
        <w:pStyle w:val="BodyText"/>
        <w:spacing w:before="60"/>
        <w:ind w:left="406" w:right="38"/>
      </w:pPr>
      <w:r>
        <w:br w:type="column"/>
        <w:t xml:space="preserve">Format:Lat:6.5244,Long: </w:t>
      </w:r>
      <w:r>
        <w:rPr>
          <w:spacing w:val="-2"/>
        </w:rPr>
        <w:t>3.3792</w:t>
      </w:r>
    </w:p>
    <w:p w:rsidR="00607CE7" w:rsidRDefault="00D36DAA">
      <w:pPr>
        <w:pStyle w:val="BodyText"/>
        <w:spacing w:before="199"/>
        <w:ind w:left="406"/>
      </w:pPr>
      <w:r>
        <w:br w:type="column"/>
      </w:r>
      <w:r>
        <w:rPr>
          <w:spacing w:val="-4"/>
        </w:rPr>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r>
        <w:t>TheGSMmodulereliablytransmitteddatawithacceptabledelaysandconsistent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r>
        <w:t>SystemIntegration</w:t>
      </w:r>
      <w:r>
        <w:rPr>
          <w:spacing w:val="-2"/>
        </w:rPr>
        <w:t>Testing</w:t>
      </w:r>
    </w:p>
    <w:p w:rsidR="00607CE7" w:rsidRDefault="00607CE7">
      <w:pPr>
        <w:pStyle w:val="BodyText"/>
        <w:spacing w:before="5"/>
        <w:rPr>
          <w:b/>
        </w:rPr>
      </w:pPr>
    </w:p>
    <w:p w:rsidR="00607CE7" w:rsidRDefault="00D36DAA">
      <w:pPr>
        <w:pStyle w:val="BodyText"/>
        <w:ind w:left="360" w:right="1008"/>
      </w:pPr>
      <w:r>
        <w:t>Onceindividualcomponentswerevalidated,thesystemwasintegratedaspertheproject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t>Outcome:</w:t>
      </w:r>
      <w:r>
        <w:t xml:space="preserve">Theintegratedsystemoperatedseamlessly,confirmingtheproperinterfacingofall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r>
        <w:t>PowerSupplyandBuckConverter</w:t>
      </w:r>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weretestedundervarying </w:t>
      </w:r>
      <w:r>
        <w:rPr>
          <w:spacing w:val="-2"/>
        </w:rPr>
        <w:t>loads:</w:t>
      </w:r>
    </w:p>
    <w:p w:rsidR="00607CE7" w:rsidRDefault="00607CE7">
      <w:pPr>
        <w:pStyle w:val="BodyText"/>
        <w:spacing w:before="50"/>
      </w:pPr>
    </w:p>
    <w:p w:rsidR="00607CE7" w:rsidRDefault="00D36DAA">
      <w:pPr>
        <w:pStyle w:val="Heading1"/>
        <w:ind w:left="406" w:firstLine="0"/>
      </w:pPr>
      <w:r>
        <w:t>InputVoltage(V) OutputVoltage(V) LoadCurrent(mA)</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r>
        <w:t>Thebuckconvertermaintainedastable5Voutput,safeguardingtheArduinoNano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r>
        <w:t>FieldDeploymentandData</w:t>
      </w:r>
      <w:r>
        <w:rPr>
          <w:spacing w:val="-2"/>
        </w:rPr>
        <w:t xml:space="preserve"> Collection</w:t>
      </w:r>
    </w:p>
    <w:p w:rsidR="00607CE7" w:rsidRDefault="00607CE7">
      <w:pPr>
        <w:pStyle w:val="BodyText"/>
        <w:spacing w:before="2"/>
        <w:rPr>
          <w:b/>
        </w:rPr>
      </w:pPr>
    </w:p>
    <w:p w:rsidR="00607CE7" w:rsidRDefault="00D36DAA">
      <w:pPr>
        <w:pStyle w:val="BodyText"/>
        <w:ind w:left="360" w:right="267"/>
      </w:pPr>
      <w:r>
        <w:t>Thesystemwasmountedonatestvehicleanddrivenalongapredefinedroutetovalidatereal- time tracking and data transmission.</w:t>
      </w:r>
    </w:p>
    <w:p w:rsidR="00607CE7" w:rsidRDefault="00607CE7">
      <w:pPr>
        <w:pStyle w:val="BodyText"/>
        <w:spacing w:before="5"/>
      </w:pPr>
    </w:p>
    <w:p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r>
        <w:t>PerformanceMetrics</w:t>
      </w:r>
      <w:r>
        <w:rPr>
          <w:spacing w:val="-2"/>
        </w:rPr>
        <w:t>Summary</w:t>
      </w:r>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r>
        <w:t>environmentswithoutaccesstothevehicle’selectrical</w:t>
      </w:r>
      <w:r>
        <w:rPr>
          <w:spacing w:val="-2"/>
        </w:rPr>
        <w:t>system.</w:t>
      </w:r>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t>REFERENCES</w:t>
      </w:r>
    </w:p>
    <w:p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sensorsusingAllanvariance.</w:t>
      </w:r>
      <w:r>
        <w:rPr>
          <w:i/>
          <w:sz w:val="24"/>
        </w:rPr>
        <w:t>IEEETransactionsonInstrumentationandMeasurement, 57</w:t>
      </w:r>
      <w:r>
        <w:rPr>
          <w:sz w:val="24"/>
        </w:rPr>
        <w:t>(1), 140–149.</w:t>
      </w:r>
    </w:p>
    <w:p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rsidR="00607CE7" w:rsidRDefault="00D36DAA">
      <w:pPr>
        <w:pStyle w:val="BodyText"/>
        <w:spacing w:before="22"/>
        <w:ind w:left="1080"/>
      </w:pPr>
      <w:r>
        <w:t xml:space="preserve">(2nded.). </w:t>
      </w:r>
      <w:r>
        <w:rPr>
          <w:spacing w:val="-2"/>
        </w:rPr>
        <w:t>Springer.</w:t>
      </w:r>
    </w:p>
    <w:p w:rsidR="00607CE7" w:rsidRDefault="00D36DAA">
      <w:pPr>
        <w:spacing w:before="182"/>
        <w:ind w:left="1800"/>
        <w:rPr>
          <w:sz w:val="24"/>
        </w:rPr>
      </w:pPr>
      <w:r>
        <w:rPr>
          <w:b/>
          <w:sz w:val="24"/>
        </w:rPr>
        <w:t xml:space="preserve">Farrell,J.A.(2008). </w:t>
      </w:r>
      <w:r>
        <w:rPr>
          <w:i/>
          <w:sz w:val="24"/>
        </w:rPr>
        <w:t>Aidednavigation</w:t>
      </w:r>
      <w:proofErr w:type="gramStart"/>
      <w:r>
        <w:rPr>
          <w:i/>
          <w:sz w:val="24"/>
        </w:rPr>
        <w:t>:GPSwith</w:t>
      </w:r>
      <w:proofErr w:type="gramEnd"/>
      <w:r>
        <w:rPr>
          <w:i/>
          <w:sz w:val="24"/>
        </w:rPr>
        <w:t xml:space="preserve"> highratesensors</w:t>
      </w:r>
      <w:r>
        <w:rPr>
          <w:sz w:val="24"/>
        </w:rPr>
        <w:t xml:space="preserve">. </w:t>
      </w:r>
      <w:r>
        <w:rPr>
          <w:spacing w:val="-2"/>
          <w:sz w:val="24"/>
        </w:rPr>
        <w:t>McGraw-</w:t>
      </w:r>
    </w:p>
    <w:p w:rsidR="00607CE7" w:rsidRDefault="00D36DAA">
      <w:pPr>
        <w:pStyle w:val="BodyText"/>
        <w:spacing w:before="22"/>
        <w:ind w:left="1080"/>
      </w:pPr>
      <w:r>
        <w:rPr>
          <w:spacing w:val="-2"/>
        </w:rPr>
        <w:t>Hill.</w:t>
      </w:r>
    </w:p>
    <w:p w:rsidR="00607CE7" w:rsidRDefault="00D36DAA">
      <w:pPr>
        <w:spacing w:before="182"/>
        <w:ind w:left="1800"/>
        <w:rPr>
          <w:i/>
          <w:sz w:val="24"/>
        </w:rPr>
      </w:pPr>
      <w:proofErr w:type="spellStart"/>
      <w:r>
        <w:rPr>
          <w:b/>
          <w:sz w:val="24"/>
        </w:rPr>
        <w:t>Groves,P.D</w:t>
      </w:r>
      <w:proofErr w:type="spellEnd"/>
      <w:r>
        <w:rPr>
          <w:b/>
          <w:sz w:val="24"/>
        </w:rPr>
        <w:t>.(2013).</w:t>
      </w:r>
      <w:proofErr w:type="spellStart"/>
      <w:r>
        <w:rPr>
          <w:i/>
          <w:sz w:val="24"/>
        </w:rPr>
        <w:t>PrinciplesofGNSS,inertial,andmultisensor</w:t>
      </w:r>
      <w:proofErr w:type="spellEnd"/>
      <w:r>
        <w:rPr>
          <w:i/>
          <w:spacing w:val="-2"/>
          <w:sz w:val="24"/>
        </w:rPr>
        <w:t xml:space="preserve"> integrated</w:t>
      </w:r>
    </w:p>
    <w:p w:rsidR="00607CE7" w:rsidRDefault="00D36DAA">
      <w:pPr>
        <w:spacing w:before="22"/>
        <w:ind w:left="1080"/>
        <w:rPr>
          <w:sz w:val="24"/>
        </w:rPr>
      </w:pPr>
      <w:r>
        <w:rPr>
          <w:i/>
          <w:sz w:val="24"/>
        </w:rPr>
        <w:t>navigationsystems</w:t>
      </w:r>
      <w:r>
        <w:rPr>
          <w:sz w:val="24"/>
        </w:rPr>
        <w:t>(2nded.).Artech</w:t>
      </w:r>
      <w:r>
        <w:rPr>
          <w:spacing w:val="-2"/>
          <w:sz w:val="24"/>
        </w:rPr>
        <w:t>House.</w:t>
      </w:r>
    </w:p>
    <w:p w:rsidR="00607CE7" w:rsidRDefault="00D36DAA">
      <w:pPr>
        <w:spacing w:before="182"/>
        <w:ind w:left="1800"/>
        <w:rPr>
          <w:sz w:val="24"/>
        </w:rPr>
      </w:pPr>
      <w:r>
        <w:rPr>
          <w:b/>
          <w:sz w:val="24"/>
        </w:rPr>
        <w:t>GSMA.(2020).</w:t>
      </w:r>
      <w:proofErr w:type="spellStart"/>
      <w:r>
        <w:rPr>
          <w:i/>
          <w:sz w:val="24"/>
        </w:rPr>
        <w:t>eSIM</w:t>
      </w:r>
      <w:proofErr w:type="spellEnd"/>
      <w:r>
        <w:rPr>
          <w:i/>
          <w:sz w:val="24"/>
        </w:rPr>
        <w:t xml:space="preserve">: </w:t>
      </w:r>
      <w:proofErr w:type="spellStart"/>
      <w:r>
        <w:rPr>
          <w:i/>
          <w:sz w:val="24"/>
        </w:rPr>
        <w:t>ThefutureofSIMtechnology</w:t>
      </w:r>
      <w:r>
        <w:rPr>
          <w:sz w:val="24"/>
        </w:rPr>
        <w:t>.GSM</w:t>
      </w:r>
      <w:r>
        <w:rPr>
          <w:spacing w:val="-2"/>
          <w:sz w:val="24"/>
        </w:rPr>
        <w:t>Association</w:t>
      </w:r>
      <w:proofErr w:type="spellEnd"/>
      <w:r>
        <w:rPr>
          <w:spacing w:val="-2"/>
          <w:sz w:val="24"/>
        </w:rPr>
        <w:t>.</w:t>
      </w:r>
    </w:p>
    <w:p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rsidR="00607CE7" w:rsidRDefault="00D36DAA">
      <w:pPr>
        <w:spacing w:before="160"/>
        <w:ind w:left="1800"/>
        <w:rPr>
          <w:i/>
          <w:sz w:val="24"/>
        </w:rPr>
      </w:pPr>
      <w:proofErr w:type="spellStart"/>
      <w:r>
        <w:rPr>
          <w:b/>
          <w:sz w:val="24"/>
        </w:rPr>
        <w:t>Holma,H.,&amp;Toskala,A</w:t>
      </w:r>
      <w:proofErr w:type="spellEnd"/>
      <w:r>
        <w:rPr>
          <w:b/>
          <w:sz w:val="24"/>
        </w:rPr>
        <w:t>.(2011)</w:t>
      </w:r>
      <w:r>
        <w:rPr>
          <w:sz w:val="24"/>
        </w:rPr>
        <w:t xml:space="preserve">. </w:t>
      </w:r>
      <w:r>
        <w:rPr>
          <w:i/>
          <w:sz w:val="24"/>
        </w:rPr>
        <w:t>LTEforUMTS:Evolutionto LTE-</w:t>
      </w:r>
      <w:r>
        <w:rPr>
          <w:i/>
          <w:spacing w:val="-2"/>
          <w:sz w:val="24"/>
        </w:rPr>
        <w:t>Advanced</w:t>
      </w:r>
    </w:p>
    <w:p w:rsidR="00607CE7" w:rsidRDefault="00D36DAA">
      <w:pPr>
        <w:pStyle w:val="BodyText"/>
        <w:spacing w:before="22"/>
        <w:ind w:left="1080"/>
      </w:pPr>
      <w:r>
        <w:t xml:space="preserve">(2nded.). </w:t>
      </w:r>
      <w:r>
        <w:rPr>
          <w:spacing w:val="-2"/>
        </w:rPr>
        <w:t>Wiley.</w:t>
      </w:r>
    </w:p>
    <w:p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rsidR="00607CE7" w:rsidRDefault="00D36DAA">
      <w:pPr>
        <w:spacing w:before="160"/>
        <w:ind w:left="1800"/>
        <w:rPr>
          <w:sz w:val="24"/>
        </w:rPr>
      </w:pPr>
      <w:proofErr w:type="spellStart"/>
      <w:r>
        <w:rPr>
          <w:b/>
          <w:sz w:val="24"/>
        </w:rPr>
        <w:t>Kolban,N</w:t>
      </w:r>
      <w:proofErr w:type="spellEnd"/>
      <w:r>
        <w:rPr>
          <w:b/>
          <w:sz w:val="24"/>
        </w:rPr>
        <w:t>.(2017).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t>Leick,A.,Rapoport,L.,&amp;Tatarnikov,D.(2015).</w:t>
      </w:r>
      <w:r>
        <w:rPr>
          <w:i/>
          <w:sz w:val="24"/>
        </w:rPr>
        <w:t>GPSsatellitesurveying</w:t>
      </w:r>
      <w:r>
        <w:rPr>
          <w:sz w:val="24"/>
        </w:rPr>
        <w:t>(4th ed.). John Wiley &amp; Sons.</w:t>
      </w:r>
    </w:p>
    <w:p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rsidR="00607CE7" w:rsidRDefault="00D36DAA">
      <w:pPr>
        <w:pStyle w:val="BodyText"/>
        <w:spacing w:before="22"/>
        <w:ind w:left="1080"/>
      </w:pPr>
      <w:r>
        <w:t>Pearson</w:t>
      </w:r>
      <w:r>
        <w:rPr>
          <w:spacing w:val="-2"/>
        </w:rPr>
        <w:t xml:space="preserve"> Education.</w:t>
      </w:r>
    </w:p>
    <w:p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rsidR="00607CE7" w:rsidRDefault="00D36DAA">
      <w:pPr>
        <w:pStyle w:val="BodyText"/>
        <w:spacing w:before="24"/>
        <w:ind w:left="1080"/>
      </w:pPr>
      <w:r>
        <w:rPr>
          <w:spacing w:val="-2"/>
        </w:rPr>
        <w:t>McGraw-Hill.</w:t>
      </w:r>
    </w:p>
    <w:p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rsidR="00607CE7" w:rsidRDefault="00D36DAA">
      <w:pPr>
        <w:spacing w:before="160" w:line="259" w:lineRule="auto"/>
        <w:ind w:left="1080" w:firstLine="720"/>
        <w:rPr>
          <w:sz w:val="24"/>
        </w:rPr>
      </w:pPr>
      <w:proofErr w:type="spellStart"/>
      <w:r>
        <w:rPr>
          <w:b/>
          <w:sz w:val="24"/>
        </w:rPr>
        <w:t>Teunissen,P.J.G.,&amp;Montenbruck,O</w:t>
      </w:r>
      <w:proofErr w:type="spellEnd"/>
      <w:r>
        <w:rPr>
          <w:b/>
          <w:sz w:val="24"/>
        </w:rPr>
        <w:t>.(2017).</w:t>
      </w:r>
      <w:proofErr w:type="spellStart"/>
      <w:r>
        <w:rPr>
          <w:i/>
          <w:sz w:val="24"/>
        </w:rPr>
        <w:t>Springerhandbookofglobal</w:t>
      </w:r>
      <w:proofErr w:type="spellEnd"/>
      <w:r>
        <w:rPr>
          <w:i/>
          <w:sz w:val="24"/>
        </w:rPr>
        <w:t xml:space="preserve"> navigation satellite systems</w:t>
      </w:r>
      <w:r>
        <w:rPr>
          <w:sz w:val="24"/>
        </w:rPr>
        <w:t>. Springer.</w:t>
      </w:r>
    </w:p>
    <w:p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rsidR="00607CE7" w:rsidRDefault="00D36DAA">
      <w:pPr>
        <w:spacing w:before="180" w:line="259" w:lineRule="auto"/>
        <w:ind w:left="1080" w:firstLine="720"/>
        <w:rPr>
          <w:sz w:val="24"/>
        </w:rPr>
      </w:pPr>
      <w:proofErr w:type="spellStart"/>
      <w:r>
        <w:rPr>
          <w:b/>
          <w:sz w:val="24"/>
        </w:rPr>
        <w:t>Yiu,J</w:t>
      </w:r>
      <w:proofErr w:type="spellEnd"/>
      <w:r>
        <w:rPr>
          <w:b/>
          <w:sz w:val="24"/>
        </w:rPr>
        <w:t>.(2016).</w:t>
      </w:r>
      <w:proofErr w:type="spellStart"/>
      <w:r>
        <w:rPr>
          <w:i/>
          <w:sz w:val="24"/>
        </w:rPr>
        <w:t>ThedefinitiveguidetoARM®Cortex</w:t>
      </w:r>
      <w:proofErr w:type="spellEnd"/>
      <w:r>
        <w:rPr>
          <w:i/>
          <w:sz w:val="24"/>
        </w:rPr>
        <w:t xml:space="preserve">®-M3andCortex®-M4 processors </w:t>
      </w:r>
      <w:r>
        <w:rPr>
          <w:sz w:val="24"/>
        </w:rPr>
        <w:t xml:space="preserve">(3rd ed.). </w:t>
      </w:r>
      <w:proofErr w:type="spellStart"/>
      <w:r>
        <w:rPr>
          <w:sz w:val="24"/>
        </w:rPr>
        <w:t>Newnes</w:t>
      </w:r>
      <w:proofErr w:type="spellEnd"/>
      <w:r>
        <w:rPr>
          <w:sz w:val="24"/>
        </w:rPr>
        <w:t>.</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r>
        <w:rPr>
          <w:b/>
          <w:sz w:val="24"/>
        </w:rPr>
        <w:t xml:space="preserve">Zhang,W.,Wang,X.,&amp;Li,H.(2021). </w:t>
      </w:r>
      <w:r>
        <w:rPr>
          <w:sz w:val="24"/>
        </w:rPr>
        <w:t xml:space="preserve">IoTArchitecturesforSmartCityVehicle Tracking. </w:t>
      </w:r>
      <w:r>
        <w:rPr>
          <w:i/>
          <w:sz w:val="24"/>
        </w:rPr>
        <w:t>Sensors, 21</w:t>
      </w:r>
      <w:r>
        <w:rPr>
          <w:sz w:val="24"/>
        </w:rPr>
        <w:t>(4), 1339.</w:t>
      </w:r>
    </w:p>
    <w:p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223CFF">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ulTrailSpace/>
  </w:compat>
  <w:rsids>
    <w:rsidRoot w:val="00607CE7"/>
    <w:rsid w:val="00027B00"/>
    <w:rsid w:val="00137581"/>
    <w:rsid w:val="001A2491"/>
    <w:rsid w:val="001E6F94"/>
    <w:rsid w:val="001F2570"/>
    <w:rsid w:val="00223CFF"/>
    <w:rsid w:val="002601F3"/>
    <w:rsid w:val="002A475E"/>
    <w:rsid w:val="002A6872"/>
    <w:rsid w:val="002D760F"/>
    <w:rsid w:val="00351448"/>
    <w:rsid w:val="00456BCC"/>
    <w:rsid w:val="0049602C"/>
    <w:rsid w:val="00513426"/>
    <w:rsid w:val="005505D6"/>
    <w:rsid w:val="005C33F6"/>
    <w:rsid w:val="00607CE7"/>
    <w:rsid w:val="00625125"/>
    <w:rsid w:val="00680C99"/>
    <w:rsid w:val="006A69A6"/>
    <w:rsid w:val="006C6500"/>
    <w:rsid w:val="006D00D8"/>
    <w:rsid w:val="007514AB"/>
    <w:rsid w:val="00784914"/>
    <w:rsid w:val="008411E0"/>
    <w:rsid w:val="00847ECE"/>
    <w:rsid w:val="008A017F"/>
    <w:rsid w:val="008D0426"/>
    <w:rsid w:val="009E1360"/>
    <w:rsid w:val="009E1E9A"/>
    <w:rsid w:val="00A81722"/>
    <w:rsid w:val="00A82673"/>
    <w:rsid w:val="00AF20E9"/>
    <w:rsid w:val="00B95D22"/>
    <w:rsid w:val="00BD4924"/>
    <w:rsid w:val="00D36DAA"/>
    <w:rsid w:val="00F056A8"/>
    <w:rsid w:val="00F266BF"/>
    <w:rsid w:val="00F46053"/>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CFF"/>
    <w:rPr>
      <w:rFonts w:ascii="Times New Roman" w:eastAsia="Times New Roman" w:hAnsi="Times New Roman" w:cs="Times New Roman"/>
    </w:rPr>
  </w:style>
  <w:style w:type="paragraph" w:styleId="Heading1">
    <w:name w:val="heading 1"/>
    <w:basedOn w:val="Normal"/>
    <w:uiPriority w:val="9"/>
    <w:qFormat/>
    <w:rsid w:val="00223CFF"/>
    <w:pPr>
      <w:ind w:left="900" w:hanging="540"/>
      <w:outlineLvl w:val="0"/>
    </w:pPr>
    <w:rPr>
      <w:b/>
      <w:bCs/>
      <w:sz w:val="24"/>
      <w:szCs w:val="24"/>
    </w:rPr>
  </w:style>
  <w:style w:type="paragraph" w:styleId="Heading4">
    <w:name w:val="heading 4"/>
    <w:basedOn w:val="Normal"/>
    <w:next w:val="Normal"/>
    <w:link w:val="Heading4Char"/>
    <w:uiPriority w:val="9"/>
    <w:semiHidden/>
    <w:unhideWhenUsed/>
    <w:qFormat/>
    <w:rsid w:val="00680C9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23CFF"/>
    <w:rPr>
      <w:sz w:val="24"/>
      <w:szCs w:val="24"/>
    </w:rPr>
  </w:style>
  <w:style w:type="paragraph" w:styleId="ListParagraph">
    <w:name w:val="List Paragraph"/>
    <w:basedOn w:val="Normal"/>
    <w:uiPriority w:val="1"/>
    <w:qFormat/>
    <w:rsid w:val="00223CFF"/>
    <w:pPr>
      <w:ind w:left="900" w:hanging="360"/>
    </w:pPr>
  </w:style>
  <w:style w:type="paragraph" w:customStyle="1" w:styleId="TableParagraph">
    <w:name w:val="Table Paragraph"/>
    <w:basedOn w:val="Normal"/>
    <w:uiPriority w:val="1"/>
    <w:qFormat/>
    <w:rsid w:val="00223CFF"/>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 w:type="character" w:customStyle="1" w:styleId="Heading4Char">
    <w:name w:val="Heading 4 Char"/>
    <w:basedOn w:val="DefaultParagraphFont"/>
    <w:link w:val="Heading4"/>
    <w:uiPriority w:val="9"/>
    <w:semiHidden/>
    <w:rsid w:val="00680C9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456BCC"/>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456BCC"/>
    <w:rPr>
      <w:rFonts w:ascii="Tahoma" w:hAnsi="Tahoma" w:cs="Tahoma"/>
      <w:sz w:val="16"/>
      <w:szCs w:val="16"/>
    </w:rPr>
  </w:style>
  <w:style w:type="character" w:customStyle="1" w:styleId="BalloonTextChar">
    <w:name w:val="Balloon Text Char"/>
    <w:basedOn w:val="DefaultParagraphFont"/>
    <w:link w:val="BalloonText"/>
    <w:uiPriority w:val="99"/>
    <w:semiHidden/>
    <w:rsid w:val="00456B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662532">
      <w:bodyDiv w:val="1"/>
      <w:marLeft w:val="0"/>
      <w:marRight w:val="0"/>
      <w:marTop w:val="0"/>
      <w:marBottom w:val="0"/>
      <w:divBdr>
        <w:top w:val="none" w:sz="0" w:space="0" w:color="auto"/>
        <w:left w:val="none" w:sz="0" w:space="0" w:color="auto"/>
        <w:bottom w:val="none" w:sz="0" w:space="0" w:color="auto"/>
        <w:right w:val="none" w:sz="0" w:space="0" w:color="auto"/>
      </w:divBdr>
    </w:div>
    <w:div w:id="707074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14405</Words>
  <Characters>82110</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YUSKING</cp:lastModifiedBy>
  <cp:revision>2</cp:revision>
  <cp:lastPrinted>2025-06-19T09:20:00Z</cp:lastPrinted>
  <dcterms:created xsi:type="dcterms:W3CDTF">2025-06-29T13:17:00Z</dcterms:created>
  <dcterms:modified xsi:type="dcterms:W3CDTF">2025-06-29T13:17:00Z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