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0E8" w:rsidRDefault="00CF452D" w:rsidP="000420E8">
      <w:pPr>
        <w:jc w:val="center"/>
        <w:rPr>
          <w:rFonts w:ascii="Times New Roman" w:hAnsi="Times New Roman" w:cs="Times New Roman"/>
          <w:b/>
          <w:sz w:val="24"/>
          <w:szCs w:val="24"/>
        </w:rPr>
      </w:pPr>
      <w:r w:rsidRPr="00CF452D">
        <w:rPr>
          <w:rFonts w:ascii="Times New Roman" w:hAnsi="Times New Roman" w:cs="Times New Roman"/>
          <w:b/>
          <w:sz w:val="24"/>
          <w:szCs w:val="24"/>
        </w:rPr>
        <w:t>CONSTRUCTION AND MANAGEMENT OF AQUARIUM</w:t>
      </w: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BY</w:t>
      </w:r>
    </w:p>
    <w:p w:rsidR="000420E8" w:rsidRDefault="000420E8" w:rsidP="000420E8">
      <w:pPr>
        <w:jc w:val="center"/>
        <w:rPr>
          <w:rFonts w:ascii="Times New Roman" w:hAnsi="Times New Roman" w:cs="Times New Roman"/>
          <w:b/>
          <w:sz w:val="24"/>
          <w:szCs w:val="24"/>
        </w:rPr>
      </w:pPr>
    </w:p>
    <w:p w:rsidR="000420E8" w:rsidRDefault="007A334F" w:rsidP="000420E8">
      <w:pPr>
        <w:jc w:val="center"/>
        <w:rPr>
          <w:rFonts w:ascii="Times New Roman" w:hAnsi="Times New Roman" w:cs="Times New Roman"/>
          <w:b/>
          <w:sz w:val="24"/>
          <w:szCs w:val="24"/>
        </w:rPr>
      </w:pPr>
      <w:r w:rsidRPr="007A334F">
        <w:rPr>
          <w:rFonts w:ascii="Times New Roman" w:hAnsi="Times New Roman" w:cs="Times New Roman"/>
          <w:b/>
          <w:sz w:val="24"/>
          <w:szCs w:val="24"/>
        </w:rPr>
        <w:t>TIAMIYU FAIZAT DASOLA</w:t>
      </w:r>
    </w:p>
    <w:p w:rsidR="000420E8" w:rsidRPr="000420E8" w:rsidRDefault="007A334F" w:rsidP="000420E8">
      <w:pPr>
        <w:jc w:val="center"/>
        <w:rPr>
          <w:rFonts w:ascii="Times New Roman" w:hAnsi="Times New Roman" w:cs="Times New Roman"/>
          <w:b/>
          <w:sz w:val="24"/>
          <w:szCs w:val="24"/>
        </w:rPr>
      </w:pPr>
      <w:r>
        <w:rPr>
          <w:rFonts w:ascii="Times New Roman" w:hAnsi="Times New Roman" w:cs="Times New Roman"/>
          <w:b/>
          <w:sz w:val="24"/>
          <w:szCs w:val="24"/>
        </w:rPr>
        <w:t>ND/23/AGT/FT/0046</w:t>
      </w:r>
    </w:p>
    <w:p w:rsidR="000420E8" w:rsidRDefault="000420E8" w:rsidP="000420E8">
      <w:pPr>
        <w:jc w:val="center"/>
        <w:rPr>
          <w:rFonts w:ascii="Times New Roman" w:hAnsi="Times New Roman" w:cs="Times New Roman"/>
          <w:b/>
          <w:sz w:val="24"/>
          <w:szCs w:val="24"/>
        </w:rPr>
      </w:pP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BEING A RESEARCH PROJECT SUBMITTED TO THE DEPARTMENT OF AGRICULTURAL</w:t>
      </w: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TECHNOLOGY, INSTITUTE APPLIED SCIENCE [IASI KWARA STATE POLYTECHNIC, ILORIN, KWARA STATE</w:t>
      </w:r>
    </w:p>
    <w:p w:rsidR="000420E8" w:rsidRDefault="000420E8" w:rsidP="000420E8">
      <w:pPr>
        <w:jc w:val="center"/>
        <w:rPr>
          <w:rFonts w:ascii="Times New Roman" w:hAnsi="Times New Roman" w:cs="Times New Roman"/>
          <w:b/>
          <w:sz w:val="24"/>
          <w:szCs w:val="24"/>
        </w:rPr>
      </w:pP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IN PARTIAL FULFILLMENT OF THE REQUIREMENT FOR THE AWARD OF NATIONAL DIPLOMA (ND) IN THE DEPARTMENT OF</w:t>
      </w: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AGRICULTURAL TECHNOLOGY</w:t>
      </w:r>
    </w:p>
    <w:p w:rsidR="000420E8" w:rsidRDefault="000420E8" w:rsidP="000420E8">
      <w:pPr>
        <w:jc w:val="center"/>
        <w:rPr>
          <w:rFonts w:ascii="Times New Roman" w:hAnsi="Times New Roman" w:cs="Times New Roman"/>
          <w:b/>
          <w:sz w:val="24"/>
          <w:szCs w:val="24"/>
        </w:rPr>
      </w:pPr>
    </w:p>
    <w:p w:rsidR="000420E8" w:rsidRDefault="000420E8" w:rsidP="000420E8">
      <w:pPr>
        <w:jc w:val="center"/>
        <w:rPr>
          <w:rFonts w:ascii="Times New Roman" w:hAnsi="Times New Roman" w:cs="Times New Roman"/>
          <w:b/>
          <w:sz w:val="24"/>
          <w:szCs w:val="24"/>
        </w:rPr>
      </w:pPr>
    </w:p>
    <w:p w:rsidR="0097693E" w:rsidRDefault="000420E8" w:rsidP="000420E8">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97693E" w:rsidRDefault="0097693E" w:rsidP="000420E8">
      <w:pPr>
        <w:jc w:val="center"/>
        <w:rPr>
          <w:rFonts w:ascii="Times New Roman" w:hAnsi="Times New Roman" w:cs="Times New Roman"/>
          <w:b/>
          <w:sz w:val="24"/>
          <w:szCs w:val="24"/>
        </w:rPr>
      </w:pPr>
    </w:p>
    <w:p w:rsidR="000420E8" w:rsidRPr="000420E8" w:rsidRDefault="0097693E" w:rsidP="000420E8">
      <w:pPr>
        <w:jc w:val="center"/>
        <w:rPr>
          <w:rFonts w:ascii="Times New Roman" w:hAnsi="Times New Roman" w:cs="Times New Roman"/>
          <w:b/>
          <w:sz w:val="24"/>
          <w:szCs w:val="24"/>
        </w:rPr>
      </w:pPr>
      <w:r>
        <w:rPr>
          <w:rFonts w:ascii="Times New Roman" w:hAnsi="Times New Roman" w:cs="Times New Roman"/>
          <w:b/>
          <w:sz w:val="24"/>
          <w:szCs w:val="24"/>
        </w:rPr>
        <w:t xml:space="preserve">                                                                                               JUNE, 2025</w:t>
      </w:r>
    </w:p>
    <w:p w:rsidR="000420E8" w:rsidRDefault="000420E8" w:rsidP="000420E8">
      <w:pPr>
        <w:jc w:val="center"/>
        <w:rPr>
          <w:rFonts w:ascii="Times New Roman" w:hAnsi="Times New Roman" w:cs="Times New Roman"/>
          <w:sz w:val="24"/>
          <w:szCs w:val="24"/>
        </w:rPr>
      </w:pPr>
    </w:p>
    <w:p w:rsidR="000420E8" w:rsidRDefault="000420E8" w:rsidP="000420E8">
      <w:pPr>
        <w:jc w:val="center"/>
        <w:rPr>
          <w:rFonts w:ascii="Times New Roman" w:hAnsi="Times New Roman" w:cs="Times New Roman"/>
          <w:sz w:val="24"/>
          <w:szCs w:val="24"/>
        </w:rPr>
      </w:pPr>
    </w:p>
    <w:p w:rsidR="000420E8" w:rsidRDefault="000420E8" w:rsidP="000420E8">
      <w:pPr>
        <w:rPr>
          <w:rFonts w:ascii="Times New Roman" w:hAnsi="Times New Roman" w:cs="Times New Roman"/>
          <w:sz w:val="24"/>
          <w:szCs w:val="24"/>
        </w:rPr>
      </w:pPr>
    </w:p>
    <w:p w:rsidR="0097693E" w:rsidRDefault="0097693E" w:rsidP="000420E8">
      <w:pPr>
        <w:rPr>
          <w:rFonts w:ascii="Times New Roman" w:hAnsi="Times New Roman" w:cs="Times New Roman"/>
          <w:sz w:val="24"/>
          <w:szCs w:val="24"/>
        </w:rPr>
      </w:pPr>
    </w:p>
    <w:p w:rsidR="007A334F" w:rsidRDefault="007A334F" w:rsidP="000420E8">
      <w:pPr>
        <w:jc w:val="center"/>
        <w:rPr>
          <w:rFonts w:ascii="Times New Roman" w:hAnsi="Times New Roman" w:cs="Times New Roman"/>
          <w:b/>
          <w:sz w:val="24"/>
          <w:szCs w:val="24"/>
        </w:rPr>
      </w:pPr>
    </w:p>
    <w:p w:rsidR="000420E8" w:rsidRPr="000420E8" w:rsidRDefault="000420E8" w:rsidP="000420E8">
      <w:pPr>
        <w:jc w:val="center"/>
        <w:rPr>
          <w:rFonts w:ascii="Times New Roman" w:hAnsi="Times New Roman" w:cs="Times New Roman"/>
          <w:b/>
          <w:sz w:val="24"/>
          <w:szCs w:val="24"/>
        </w:rPr>
      </w:pPr>
      <w:r w:rsidRPr="000420E8">
        <w:rPr>
          <w:rFonts w:ascii="Times New Roman" w:hAnsi="Times New Roman" w:cs="Times New Roman"/>
          <w:b/>
          <w:sz w:val="24"/>
          <w:szCs w:val="24"/>
        </w:rPr>
        <w:t>CERTIFICATION</w:t>
      </w:r>
    </w:p>
    <w:p w:rsidR="000420E8" w:rsidRDefault="000420E8" w:rsidP="00B3293C">
      <w:pPr>
        <w:jc w:val="both"/>
        <w:rPr>
          <w:rFonts w:ascii="Times New Roman" w:hAnsi="Times New Roman" w:cs="Times New Roman"/>
          <w:sz w:val="24"/>
          <w:szCs w:val="24"/>
        </w:rPr>
      </w:pPr>
      <w:r w:rsidRPr="000420E8">
        <w:rPr>
          <w:rFonts w:ascii="Times New Roman" w:hAnsi="Times New Roman" w:cs="Times New Roman"/>
          <w:sz w:val="24"/>
          <w:szCs w:val="24"/>
        </w:rPr>
        <w:lastRenderedPageBreak/>
        <w:t xml:space="preserve">This project has been read and approved as meeting the requirement for the award of National Diploma (ND) in Agricultural Technology, Institute of Applied Science (IAS), </w:t>
      </w:r>
      <w:proofErr w:type="spellStart"/>
      <w:r w:rsidRPr="000420E8">
        <w:rPr>
          <w:rFonts w:ascii="Times New Roman" w:hAnsi="Times New Roman" w:cs="Times New Roman"/>
          <w:sz w:val="24"/>
          <w:szCs w:val="24"/>
        </w:rPr>
        <w:t>Kwara</w:t>
      </w:r>
      <w:proofErr w:type="spellEnd"/>
      <w:r w:rsidRPr="000420E8">
        <w:rPr>
          <w:rFonts w:ascii="Times New Roman" w:hAnsi="Times New Roman" w:cs="Times New Roman"/>
          <w:sz w:val="24"/>
          <w:szCs w:val="24"/>
        </w:rPr>
        <w:t xml:space="preserve"> State Polytechnic, Ilorin, </w:t>
      </w:r>
      <w:proofErr w:type="spellStart"/>
      <w:proofErr w:type="gramStart"/>
      <w:r w:rsidRPr="000420E8">
        <w:rPr>
          <w:rFonts w:ascii="Times New Roman" w:hAnsi="Times New Roman" w:cs="Times New Roman"/>
          <w:sz w:val="24"/>
          <w:szCs w:val="24"/>
        </w:rPr>
        <w:t>Kwara</w:t>
      </w:r>
      <w:proofErr w:type="spellEnd"/>
      <w:proofErr w:type="gramEnd"/>
      <w:r w:rsidRPr="000420E8">
        <w:rPr>
          <w:rFonts w:ascii="Times New Roman" w:hAnsi="Times New Roman" w:cs="Times New Roman"/>
          <w:sz w:val="24"/>
          <w:szCs w:val="24"/>
        </w:rPr>
        <w:t xml:space="preserve"> State, Nigeria.</w:t>
      </w:r>
    </w:p>
    <w:p w:rsidR="00FA737B" w:rsidRDefault="00FA737B" w:rsidP="00FA737B">
      <w:pPr>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1812FE" w:rsidRDefault="00FA737B" w:rsidP="001812FE">
      <w:pPr>
        <w:rPr>
          <w:rFonts w:ascii="Times New Roman" w:hAnsi="Times New Roman" w:cs="Times New Roman"/>
          <w:b/>
          <w:sz w:val="24"/>
          <w:szCs w:val="24"/>
        </w:rPr>
      </w:pPr>
      <w:r w:rsidRPr="001812FE">
        <w:rPr>
          <w:rFonts w:ascii="Times New Roman" w:hAnsi="Times New Roman" w:cs="Times New Roman"/>
          <w:b/>
          <w:sz w:val="24"/>
          <w:szCs w:val="24"/>
        </w:rPr>
        <w:t>MRS. ALEGE OMOWUNMI RUKAYAT</w:t>
      </w:r>
      <w:r w:rsidR="001812FE">
        <w:rPr>
          <w:rFonts w:ascii="Times New Roman" w:hAnsi="Times New Roman" w:cs="Times New Roman"/>
          <w:b/>
          <w:sz w:val="24"/>
          <w:szCs w:val="24"/>
        </w:rPr>
        <w:t xml:space="preserve">                                 </w:t>
      </w:r>
      <w:r w:rsidRPr="008B5085">
        <w:rPr>
          <w:rFonts w:ascii="Times New Roman" w:eastAsia="Times New Roman" w:hAnsi="Times New Roman"/>
          <w:b/>
          <w:i/>
          <w:sz w:val="28"/>
        </w:rPr>
        <w:t>Date</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(Project Supervisor)</w:t>
      </w:r>
    </w:p>
    <w:p w:rsidR="00FA737B" w:rsidRPr="008B5085" w:rsidRDefault="00FA737B" w:rsidP="00FA737B">
      <w:pPr>
        <w:spacing w:line="349" w:lineRule="auto"/>
        <w:ind w:right="180"/>
        <w:rPr>
          <w:rFonts w:ascii="Times New Roman" w:eastAsia="Times New Roman" w:hAnsi="Times New Roman"/>
          <w:b/>
          <w:i/>
          <w:sz w:val="28"/>
        </w:rPr>
      </w:pPr>
    </w:p>
    <w:p w:rsidR="00FA737B"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8B5085" w:rsidRDefault="001812FE" w:rsidP="00FA737B">
      <w:pPr>
        <w:ind w:right="180"/>
        <w:rPr>
          <w:rFonts w:ascii="Times New Roman" w:eastAsia="Times New Roman" w:hAnsi="Times New Roman"/>
          <w:b/>
          <w:i/>
          <w:sz w:val="28"/>
        </w:rPr>
      </w:pPr>
      <w:r w:rsidRPr="001812FE">
        <w:rPr>
          <w:rFonts w:ascii="Times New Roman" w:hAnsi="Times New Roman" w:cs="Times New Roman"/>
          <w:b/>
          <w:sz w:val="24"/>
          <w:szCs w:val="24"/>
        </w:rPr>
        <w:t>MR. SAHEED</w:t>
      </w:r>
      <w:r w:rsidR="00FA737B" w:rsidRPr="008B5085">
        <w:rPr>
          <w:rFonts w:ascii="Times New Roman" w:eastAsia="Times New Roman" w:hAnsi="Times New Roman"/>
          <w:b/>
          <w:i/>
          <w:sz w:val="28"/>
        </w:rPr>
        <w:tab/>
      </w:r>
      <w:r w:rsidR="00FA737B" w:rsidRPr="008B5085">
        <w:rPr>
          <w:rFonts w:ascii="Times New Roman" w:eastAsia="Times New Roman" w:hAnsi="Times New Roman"/>
          <w:b/>
          <w:i/>
          <w:sz w:val="28"/>
        </w:rPr>
        <w:tab/>
      </w:r>
      <w:r w:rsidR="00FA737B" w:rsidRPr="008B5085">
        <w:rPr>
          <w:rFonts w:ascii="Times New Roman" w:eastAsia="Times New Roman" w:hAnsi="Times New Roman"/>
          <w:b/>
          <w:i/>
          <w:sz w:val="28"/>
        </w:rPr>
        <w:tab/>
      </w:r>
      <w:r w:rsidR="00FA737B" w:rsidRPr="008B5085">
        <w:rPr>
          <w:rFonts w:ascii="Times New Roman" w:eastAsia="Times New Roman" w:hAnsi="Times New Roman"/>
          <w:b/>
          <w:i/>
          <w:sz w:val="28"/>
        </w:rPr>
        <w:tab/>
      </w:r>
      <w:r w:rsidR="00FA737B">
        <w:rPr>
          <w:rFonts w:ascii="Times New Roman" w:eastAsia="Times New Roman" w:hAnsi="Times New Roman"/>
          <w:b/>
          <w:i/>
          <w:sz w:val="28"/>
        </w:rPr>
        <w:tab/>
      </w:r>
      <w:r>
        <w:rPr>
          <w:rFonts w:ascii="Times New Roman" w:eastAsia="Times New Roman" w:hAnsi="Times New Roman"/>
          <w:b/>
          <w:i/>
          <w:sz w:val="28"/>
        </w:rPr>
        <w:t xml:space="preserve">                      </w:t>
      </w:r>
      <w:r w:rsidR="00FA737B" w:rsidRPr="008B5085">
        <w:rPr>
          <w:rFonts w:ascii="Times New Roman" w:eastAsia="Times New Roman" w:hAnsi="Times New Roman"/>
          <w:b/>
          <w:i/>
          <w:sz w:val="28"/>
        </w:rPr>
        <w:t>Date</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 xml:space="preserve">(Project Co - </w:t>
      </w:r>
      <w:proofErr w:type="spellStart"/>
      <w:r w:rsidRPr="008B5085">
        <w:rPr>
          <w:rFonts w:ascii="Times New Roman" w:eastAsia="Times New Roman" w:hAnsi="Times New Roman"/>
          <w:b/>
          <w:i/>
          <w:sz w:val="28"/>
        </w:rPr>
        <w:t>ordinator</w:t>
      </w:r>
      <w:proofErr w:type="spellEnd"/>
      <w:r w:rsidRPr="008B5085">
        <w:rPr>
          <w:rFonts w:ascii="Times New Roman" w:eastAsia="Times New Roman" w:hAnsi="Times New Roman"/>
          <w:b/>
          <w:i/>
          <w:sz w:val="28"/>
        </w:rPr>
        <w:t>)</w:t>
      </w:r>
    </w:p>
    <w:p w:rsidR="00FA737B" w:rsidRPr="008B5085"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1812FE" w:rsidRDefault="001812FE" w:rsidP="001812FE">
      <w:pPr>
        <w:rPr>
          <w:rFonts w:ascii="Times New Roman" w:hAnsi="Times New Roman" w:cs="Times New Roman"/>
          <w:sz w:val="24"/>
          <w:szCs w:val="24"/>
        </w:rPr>
      </w:pPr>
      <w:r w:rsidRPr="001812FE">
        <w:rPr>
          <w:rFonts w:ascii="Times New Roman" w:hAnsi="Times New Roman" w:cs="Times New Roman"/>
          <w:b/>
          <w:sz w:val="24"/>
          <w:szCs w:val="24"/>
        </w:rPr>
        <w:t>MR. BANJOKO IBRAHIM KAYODE</w:t>
      </w:r>
      <w:r w:rsidR="00FA737B" w:rsidRPr="008B5085">
        <w:rPr>
          <w:rFonts w:ascii="Times New Roman" w:eastAsia="Times New Roman" w:hAnsi="Times New Roman"/>
          <w:b/>
          <w:sz w:val="28"/>
        </w:rPr>
        <w:tab/>
      </w:r>
      <w:r w:rsidR="00FA737B" w:rsidRPr="008B5085">
        <w:rPr>
          <w:rFonts w:ascii="Times New Roman" w:eastAsia="Times New Roman" w:hAnsi="Times New Roman"/>
          <w:b/>
          <w:sz w:val="28"/>
        </w:rPr>
        <w:tab/>
      </w:r>
      <w:r>
        <w:rPr>
          <w:rFonts w:ascii="Times New Roman" w:eastAsia="Times New Roman" w:hAnsi="Times New Roman"/>
          <w:b/>
          <w:i/>
          <w:sz w:val="28"/>
        </w:rPr>
        <w:tab/>
      </w:r>
      <w:r>
        <w:rPr>
          <w:rFonts w:ascii="Times New Roman" w:eastAsia="Times New Roman" w:hAnsi="Times New Roman"/>
          <w:b/>
          <w:i/>
          <w:sz w:val="28"/>
        </w:rPr>
        <w:tab/>
      </w:r>
      <w:r w:rsidR="00FA737B" w:rsidRPr="008B5085">
        <w:rPr>
          <w:rFonts w:ascii="Times New Roman" w:eastAsia="Times New Roman" w:hAnsi="Times New Roman"/>
          <w:b/>
          <w:i/>
          <w:sz w:val="28"/>
        </w:rPr>
        <w:t>Date</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(Head of Department)</w:t>
      </w:r>
    </w:p>
    <w:p w:rsidR="00FA737B" w:rsidRPr="008B5085" w:rsidRDefault="00FA737B" w:rsidP="00FA737B">
      <w:pPr>
        <w:spacing w:line="349" w:lineRule="auto"/>
        <w:ind w:right="180"/>
        <w:rPr>
          <w:rFonts w:ascii="Times New Roman" w:eastAsia="Times New Roman" w:hAnsi="Times New Roman"/>
          <w:b/>
          <w:i/>
          <w:sz w:val="28"/>
        </w:rPr>
      </w:pP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___________________</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________________</w:t>
      </w:r>
    </w:p>
    <w:p w:rsidR="00FA737B" w:rsidRPr="008B5085" w:rsidRDefault="00FA737B" w:rsidP="00FA737B">
      <w:pPr>
        <w:ind w:right="180"/>
        <w:rPr>
          <w:rFonts w:ascii="Times New Roman" w:eastAsia="Times New Roman" w:hAnsi="Times New Roman"/>
          <w:b/>
          <w:i/>
          <w:sz w:val="28"/>
        </w:rPr>
      </w:pPr>
      <w:r w:rsidRPr="008B5085">
        <w:rPr>
          <w:rFonts w:ascii="Times New Roman" w:eastAsia="Times New Roman" w:hAnsi="Times New Roman"/>
          <w:b/>
          <w:i/>
          <w:sz w:val="28"/>
        </w:rPr>
        <w:t xml:space="preserve">(External Examiner) </w:t>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t>Date</w:t>
      </w:r>
    </w:p>
    <w:p w:rsidR="00FA737B" w:rsidRPr="008B5085" w:rsidRDefault="00FA737B" w:rsidP="00FA737B">
      <w:pPr>
        <w:ind w:right="180"/>
        <w:jc w:val="center"/>
        <w:rPr>
          <w:rFonts w:ascii="Times New Roman" w:eastAsia="Times New Roman" w:hAnsi="Times New Roman"/>
          <w:b/>
          <w:i/>
          <w:sz w:val="28"/>
        </w:rPr>
      </w:pP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r w:rsidRPr="008B5085">
        <w:rPr>
          <w:rFonts w:ascii="Times New Roman" w:eastAsia="Times New Roman" w:hAnsi="Times New Roman"/>
          <w:b/>
          <w:i/>
          <w:sz w:val="28"/>
        </w:rPr>
        <w:tab/>
      </w:r>
    </w:p>
    <w:p w:rsidR="00FA737B" w:rsidRPr="008B5085" w:rsidRDefault="00FA737B" w:rsidP="00FA737B">
      <w:pPr>
        <w:spacing w:line="349" w:lineRule="auto"/>
        <w:ind w:right="180"/>
        <w:jc w:val="center"/>
        <w:outlineLvl w:val="0"/>
        <w:rPr>
          <w:rFonts w:ascii="Times New Roman" w:eastAsia="Times New Roman" w:hAnsi="Times New Roman"/>
          <w:b/>
          <w:bCs/>
          <w:sz w:val="28"/>
        </w:rPr>
      </w:pPr>
    </w:p>
    <w:p w:rsidR="00B65F80" w:rsidRPr="00B65F80" w:rsidRDefault="00B65F80" w:rsidP="00B3293C">
      <w:pPr>
        <w:jc w:val="center"/>
        <w:rPr>
          <w:rFonts w:ascii="Times New Roman" w:hAnsi="Times New Roman" w:cs="Times New Roman"/>
          <w:b/>
          <w:sz w:val="24"/>
          <w:szCs w:val="24"/>
        </w:rPr>
      </w:pPr>
      <w:r w:rsidRPr="00B65F80">
        <w:rPr>
          <w:rFonts w:ascii="Times New Roman" w:hAnsi="Times New Roman" w:cs="Times New Roman"/>
          <w:b/>
          <w:sz w:val="24"/>
          <w:szCs w:val="24"/>
        </w:rPr>
        <w:t>DEDICATION</w:t>
      </w:r>
    </w:p>
    <w:p w:rsidR="00B65F80" w:rsidRPr="00B65F80" w:rsidRDefault="00B65F80" w:rsidP="00B3293C">
      <w:pPr>
        <w:jc w:val="both"/>
        <w:rPr>
          <w:rFonts w:ascii="Times New Roman" w:hAnsi="Times New Roman" w:cs="Times New Roman"/>
          <w:sz w:val="24"/>
          <w:szCs w:val="24"/>
        </w:rPr>
      </w:pPr>
      <w:r w:rsidRPr="00B65F80">
        <w:rPr>
          <w:rFonts w:ascii="Times New Roman" w:hAnsi="Times New Roman" w:cs="Times New Roman"/>
          <w:sz w:val="24"/>
          <w:szCs w:val="24"/>
        </w:rPr>
        <w:lastRenderedPageBreak/>
        <w:t>Through the grace and favor of Almighty Allah, who has been my source of strength, grace, wisdom throughout my course, I have been able to run my course and overcome the obstacles I have faced in my academic quest. To him I</w:t>
      </w:r>
      <w:r>
        <w:rPr>
          <w:rFonts w:ascii="Times New Roman" w:hAnsi="Times New Roman" w:cs="Times New Roman"/>
          <w:sz w:val="24"/>
          <w:szCs w:val="24"/>
        </w:rPr>
        <w:t xml:space="preserve"> </w:t>
      </w:r>
      <w:r w:rsidRPr="00B65F80">
        <w:rPr>
          <w:rFonts w:ascii="Times New Roman" w:hAnsi="Times New Roman" w:cs="Times New Roman"/>
          <w:sz w:val="24"/>
          <w:szCs w:val="24"/>
        </w:rPr>
        <w:t>dedicate this effort. In addition, to my dear family.</w:t>
      </w: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rPr>
          <w:rFonts w:ascii="Times New Roman" w:hAnsi="Times New Roman" w:cs="Times New Roman"/>
          <w:sz w:val="24"/>
          <w:szCs w:val="24"/>
        </w:rPr>
      </w:pPr>
    </w:p>
    <w:p w:rsidR="00B65F80" w:rsidRDefault="00B65F80" w:rsidP="00B65F80">
      <w:pPr>
        <w:jc w:val="center"/>
        <w:rPr>
          <w:rFonts w:ascii="Times New Roman" w:hAnsi="Times New Roman" w:cs="Times New Roman"/>
          <w:b/>
          <w:sz w:val="24"/>
          <w:szCs w:val="24"/>
        </w:rPr>
      </w:pPr>
    </w:p>
    <w:p w:rsidR="00B65F80" w:rsidRPr="00B65F80" w:rsidRDefault="00B65F80" w:rsidP="00B65F80">
      <w:pPr>
        <w:jc w:val="center"/>
        <w:rPr>
          <w:rFonts w:ascii="Times New Roman" w:hAnsi="Times New Roman" w:cs="Times New Roman"/>
          <w:b/>
          <w:sz w:val="24"/>
          <w:szCs w:val="24"/>
        </w:rPr>
      </w:pPr>
      <w:r w:rsidRPr="00B65F80">
        <w:rPr>
          <w:rFonts w:ascii="Times New Roman" w:hAnsi="Times New Roman" w:cs="Times New Roman"/>
          <w:b/>
          <w:sz w:val="24"/>
          <w:szCs w:val="24"/>
        </w:rPr>
        <w:t>ACKNOWLEDGEMENTS</w:t>
      </w:r>
    </w:p>
    <w:p w:rsidR="00B65F80" w:rsidRPr="00B65F80" w:rsidRDefault="00B65F80" w:rsidP="00B65F80">
      <w:pPr>
        <w:rPr>
          <w:rFonts w:ascii="Times New Roman" w:hAnsi="Times New Roman" w:cs="Times New Roman"/>
          <w:sz w:val="24"/>
          <w:szCs w:val="24"/>
        </w:rPr>
      </w:pPr>
      <w:r w:rsidRPr="00B65F80">
        <w:rPr>
          <w:rFonts w:ascii="Times New Roman" w:hAnsi="Times New Roman" w:cs="Times New Roman"/>
          <w:sz w:val="24"/>
          <w:szCs w:val="24"/>
        </w:rPr>
        <w:lastRenderedPageBreak/>
        <w:t>I will like to tha</w:t>
      </w:r>
      <w:r>
        <w:rPr>
          <w:rFonts w:ascii="Times New Roman" w:hAnsi="Times New Roman" w:cs="Times New Roman"/>
          <w:sz w:val="24"/>
          <w:szCs w:val="24"/>
        </w:rPr>
        <w:t xml:space="preserve">nk MRS, </w:t>
      </w:r>
      <w:proofErr w:type="spellStart"/>
      <w:r>
        <w:rPr>
          <w:rFonts w:ascii="Times New Roman" w:hAnsi="Times New Roman" w:cs="Times New Roman"/>
          <w:sz w:val="24"/>
          <w:szCs w:val="24"/>
        </w:rPr>
        <w:t>Alege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omowunmi</w:t>
      </w:r>
      <w:proofErr w:type="spellEnd"/>
      <w:r>
        <w:rPr>
          <w:rFonts w:ascii="Times New Roman" w:hAnsi="Times New Roman" w:cs="Times New Roman"/>
          <w:sz w:val="24"/>
          <w:szCs w:val="24"/>
        </w:rPr>
        <w:t xml:space="preserve"> Rukayat. </w:t>
      </w:r>
      <w:r w:rsidRPr="00B65F80">
        <w:rPr>
          <w:rFonts w:ascii="Times New Roman" w:hAnsi="Times New Roman" w:cs="Times New Roman"/>
          <w:sz w:val="24"/>
          <w:szCs w:val="24"/>
        </w:rPr>
        <w:t>My supervisor, in particular for her capable leadership and assistance in seeing my project through to completion.</w:t>
      </w:r>
    </w:p>
    <w:p w:rsidR="00B65F80" w:rsidRPr="00B65F80" w:rsidRDefault="00B65F80" w:rsidP="00B65F80">
      <w:pPr>
        <w:rPr>
          <w:rFonts w:ascii="Times New Roman" w:hAnsi="Times New Roman" w:cs="Times New Roman"/>
          <w:sz w:val="24"/>
          <w:szCs w:val="24"/>
        </w:rPr>
      </w:pPr>
      <w:r w:rsidRPr="00B65F80">
        <w:rPr>
          <w:rFonts w:ascii="Times New Roman" w:hAnsi="Times New Roman" w:cs="Times New Roman"/>
          <w:sz w:val="24"/>
          <w:szCs w:val="24"/>
        </w:rPr>
        <w:t xml:space="preserve">I also want to thank my dear family, whose unwavering </w:t>
      </w:r>
      <w:proofErr w:type="gramStart"/>
      <w:r w:rsidRPr="00B65F80">
        <w:rPr>
          <w:rFonts w:ascii="Times New Roman" w:hAnsi="Times New Roman" w:cs="Times New Roman"/>
          <w:sz w:val="24"/>
          <w:szCs w:val="24"/>
        </w:rPr>
        <w:t>encouragement ,</w:t>
      </w:r>
      <w:proofErr w:type="gramEnd"/>
      <w:r w:rsidRPr="00B65F80">
        <w:rPr>
          <w:rFonts w:ascii="Times New Roman" w:hAnsi="Times New Roman" w:cs="Times New Roman"/>
          <w:sz w:val="24"/>
          <w:szCs w:val="24"/>
        </w:rPr>
        <w:t xml:space="preserve"> finan</w:t>
      </w:r>
      <w:r>
        <w:rPr>
          <w:rFonts w:ascii="Times New Roman" w:hAnsi="Times New Roman" w:cs="Times New Roman"/>
          <w:sz w:val="24"/>
          <w:szCs w:val="24"/>
        </w:rPr>
        <w:t xml:space="preserve">cial assistance, tolerance, and </w:t>
      </w:r>
      <w:r w:rsidRPr="00B65F80">
        <w:rPr>
          <w:rFonts w:ascii="Times New Roman" w:hAnsi="Times New Roman" w:cs="Times New Roman"/>
          <w:sz w:val="24"/>
          <w:szCs w:val="24"/>
        </w:rPr>
        <w:t>understanding have been the cornerstone of my success.</w:t>
      </w:r>
    </w:p>
    <w:p w:rsidR="00B65F80" w:rsidRPr="00B65F80" w:rsidRDefault="00B65F80" w:rsidP="00B65F80">
      <w:pPr>
        <w:rPr>
          <w:rFonts w:ascii="Times New Roman" w:hAnsi="Times New Roman" w:cs="Times New Roman"/>
          <w:sz w:val="24"/>
          <w:szCs w:val="24"/>
        </w:rPr>
      </w:pPr>
      <w:r w:rsidRPr="00B65F80">
        <w:rPr>
          <w:rFonts w:ascii="Times New Roman" w:hAnsi="Times New Roman" w:cs="Times New Roman"/>
          <w:sz w:val="24"/>
          <w:szCs w:val="24"/>
        </w:rPr>
        <w:t>Last but not the least, thanks to all of my course mate who helped me finish my assignment in one way or another, Thanks a bunch</w:t>
      </w:r>
    </w:p>
    <w:p w:rsidR="00142E84" w:rsidRDefault="00142E84"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0420E8">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Default="00B65F80" w:rsidP="00B65F80">
      <w:pPr>
        <w:jc w:val="center"/>
        <w:rPr>
          <w:rFonts w:ascii="Times New Roman" w:hAnsi="Times New Roman" w:cs="Times New Roman"/>
          <w:sz w:val="24"/>
          <w:szCs w:val="24"/>
        </w:rPr>
      </w:pPr>
    </w:p>
    <w:p w:rsidR="00B65F80" w:rsidRPr="00B3293C" w:rsidRDefault="00B65F80" w:rsidP="00B65F80">
      <w:pPr>
        <w:jc w:val="center"/>
        <w:rPr>
          <w:rFonts w:ascii="Times New Roman" w:hAnsi="Times New Roman" w:cs="Times New Roman"/>
          <w:b/>
          <w:i/>
          <w:sz w:val="24"/>
          <w:szCs w:val="24"/>
        </w:rPr>
      </w:pPr>
      <w:r w:rsidRPr="00B3293C">
        <w:rPr>
          <w:rFonts w:ascii="Times New Roman" w:hAnsi="Times New Roman" w:cs="Times New Roman"/>
          <w:b/>
          <w:i/>
          <w:sz w:val="24"/>
          <w:szCs w:val="24"/>
        </w:rPr>
        <w:t>ABSTRACT</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lastRenderedPageBreak/>
        <w:t>Aquaculture, the farming of aquatic organisms, witnessed remarkable growth and emerged as a critical sector in addressing the escalating global demand for fish and fish products. This surge in aquaculture has been largely driven by the need to supplement declining wild fish stocks, ensure food security, and meet the increasing preferences for seafood consumption (FAO, 2020). As a consequence, aquaculture has become a primary contributor to the world's fish production, overtaking traditional capture fisheries in many instances (Naylor et al., 2000).</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 xml:space="preserve">Among the myriad species cultivated in aquaculture systems,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commonly known as African catfish, stands out due to its adaptability to a wide range of environmental conditions, rapid growth, and high market value (FAO, 2018; </w:t>
      </w:r>
      <w:proofErr w:type="spellStart"/>
      <w:r w:rsidRPr="00B3293C">
        <w:rPr>
          <w:rFonts w:ascii="Times New Roman" w:hAnsi="Times New Roman" w:cs="Times New Roman"/>
          <w:i/>
          <w:sz w:val="24"/>
          <w:szCs w:val="24"/>
        </w:rPr>
        <w:t>Miresmaili</w:t>
      </w:r>
      <w:proofErr w:type="spellEnd"/>
      <w:r w:rsidRPr="00B3293C">
        <w:rPr>
          <w:rFonts w:ascii="Times New Roman" w:hAnsi="Times New Roman" w:cs="Times New Roman"/>
          <w:i/>
          <w:sz w:val="24"/>
          <w:szCs w:val="24"/>
        </w:rPr>
        <w:t xml:space="preserve"> et al., 2015). The species is native to Africa but has been widely introduced and cultivated in various regions, making it a popular choice for aquaculture ventures globally (De </w:t>
      </w:r>
      <w:proofErr w:type="spellStart"/>
      <w:r w:rsidRPr="00B3293C">
        <w:rPr>
          <w:rFonts w:ascii="Times New Roman" w:hAnsi="Times New Roman" w:cs="Times New Roman"/>
          <w:i/>
          <w:sz w:val="24"/>
          <w:szCs w:val="24"/>
        </w:rPr>
        <w:t>Graaf</w:t>
      </w:r>
      <w:proofErr w:type="spellEnd"/>
      <w:r w:rsidRPr="00B3293C">
        <w:rPr>
          <w:rFonts w:ascii="Times New Roman" w:hAnsi="Times New Roman" w:cs="Times New Roman"/>
          <w:i/>
          <w:sz w:val="24"/>
          <w:szCs w:val="24"/>
        </w:rPr>
        <w:t xml:space="preserve"> et al., 2017). The adaptability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allows it to thrive in diverse water parameters, making it well-suited for farming in various geographical locations.</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 xml:space="preserve">The increasing prominence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in aquaculture is further underscored by its robust growth characteristics. This species exhibits a relatively fast growth rate, reaching marketable size within a comparatively short period, making it an attractive option for commercial fish farming (Bartley et al., 2017). Additionally, the high market value of African catfish contributes to its popularity among aqua culturists and investors in the industry. The favorable growth and market attributes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position it as a valuable candidate for aquaculture enterprises seeking both profitability and sustainability.</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In the realm of aquaculture, achieving optimal growth and performance in farmed fish is intricately linked to the nutritional quality of the feed provided. The formulation and composition of aqua feeds play a pivotal role in meeting the dietary requirements of fish species, ensuring proper growth, health, and reproduction (Hardy, 2010). As a result, the selection and utilization of appropriate commercial fish feeds become crucial determinants in the success of aquaculture operations.</w:t>
      </w:r>
    </w:p>
    <w:p w:rsidR="00B65F80" w:rsidRPr="00B3293C" w:rsidRDefault="00B65F80" w:rsidP="00B3293C">
      <w:pPr>
        <w:jc w:val="both"/>
        <w:rPr>
          <w:rFonts w:ascii="Times New Roman" w:hAnsi="Times New Roman" w:cs="Times New Roman"/>
          <w:i/>
          <w:sz w:val="24"/>
          <w:szCs w:val="24"/>
        </w:rPr>
      </w:pPr>
      <w:r w:rsidRPr="00B3293C">
        <w:rPr>
          <w:rFonts w:ascii="Times New Roman" w:hAnsi="Times New Roman" w:cs="Times New Roman"/>
          <w:i/>
          <w:sz w:val="24"/>
          <w:szCs w:val="24"/>
        </w:rPr>
        <w:t xml:space="preserve">To support the growth and development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in aquaculture </w:t>
      </w:r>
      <w:proofErr w:type="spellStart"/>
      <w:r w:rsidRPr="00B3293C">
        <w:rPr>
          <w:rFonts w:ascii="Times New Roman" w:hAnsi="Times New Roman" w:cs="Times New Roman"/>
          <w:i/>
          <w:sz w:val="24"/>
          <w:szCs w:val="24"/>
        </w:rPr>
        <w:t>settings</w:t>
      </w:r>
      <w:proofErr w:type="gramStart"/>
      <w:r w:rsidRPr="00B3293C">
        <w:rPr>
          <w:rFonts w:ascii="Times New Roman" w:hAnsi="Times New Roman" w:cs="Times New Roman"/>
          <w:i/>
          <w:sz w:val="24"/>
          <w:szCs w:val="24"/>
        </w:rPr>
        <w:t>,understanding</w:t>
      </w:r>
      <w:proofErr w:type="spellEnd"/>
      <w:proofErr w:type="gramEnd"/>
      <w:r w:rsidRPr="00B3293C">
        <w:rPr>
          <w:rFonts w:ascii="Times New Roman" w:hAnsi="Times New Roman" w:cs="Times New Roman"/>
          <w:i/>
          <w:sz w:val="24"/>
          <w:szCs w:val="24"/>
        </w:rPr>
        <w:t xml:space="preserve"> the</w:t>
      </w:r>
      <w:r w:rsidR="00B3293C" w:rsidRPr="00B3293C">
        <w:rPr>
          <w:rFonts w:ascii="Times New Roman" w:hAnsi="Times New Roman" w:cs="Times New Roman"/>
          <w:i/>
          <w:sz w:val="24"/>
          <w:szCs w:val="24"/>
        </w:rPr>
        <w:t xml:space="preserve"> </w:t>
      </w:r>
      <w:r w:rsidRPr="00B3293C">
        <w:rPr>
          <w:rFonts w:ascii="Times New Roman" w:hAnsi="Times New Roman" w:cs="Times New Roman"/>
          <w:i/>
          <w:sz w:val="24"/>
          <w:szCs w:val="24"/>
        </w:rPr>
        <w:t>nutritional requirements and preferences of this species is essential. Feed formulations need to address the specific needs of African catfish, considering factors such as protein content, lipid levels, vitamins, and minerals (</w:t>
      </w:r>
      <w:proofErr w:type="spellStart"/>
      <w:r w:rsidRPr="00B3293C">
        <w:rPr>
          <w:rFonts w:ascii="Times New Roman" w:hAnsi="Times New Roman" w:cs="Times New Roman"/>
          <w:i/>
          <w:sz w:val="24"/>
          <w:szCs w:val="24"/>
        </w:rPr>
        <w:t>Ogello</w:t>
      </w:r>
      <w:proofErr w:type="spellEnd"/>
      <w:r w:rsidRPr="00B3293C">
        <w:rPr>
          <w:rFonts w:ascii="Times New Roman" w:hAnsi="Times New Roman" w:cs="Times New Roman"/>
          <w:i/>
          <w:sz w:val="24"/>
          <w:szCs w:val="24"/>
        </w:rPr>
        <w:t xml:space="preserve"> et al.</w:t>
      </w:r>
      <w:proofErr w:type="gramStart"/>
      <w:r w:rsidRPr="00B3293C">
        <w:rPr>
          <w:rFonts w:ascii="Times New Roman" w:hAnsi="Times New Roman" w:cs="Times New Roman"/>
          <w:i/>
          <w:sz w:val="24"/>
          <w:szCs w:val="24"/>
        </w:rPr>
        <w:t>,2017</w:t>
      </w:r>
      <w:proofErr w:type="gramEnd"/>
      <w:r w:rsidRPr="00B3293C">
        <w:rPr>
          <w:rFonts w:ascii="Times New Roman" w:hAnsi="Times New Roman" w:cs="Times New Roman"/>
          <w:i/>
          <w:sz w:val="24"/>
          <w:szCs w:val="24"/>
        </w:rPr>
        <w:t xml:space="preserve">). Therefore, research endeavors that explore the impact of different commercial fish feeds on the growth performance of </w:t>
      </w:r>
      <w:proofErr w:type="spellStart"/>
      <w:r w:rsidRPr="00B3293C">
        <w:rPr>
          <w:rFonts w:ascii="Times New Roman" w:hAnsi="Times New Roman" w:cs="Times New Roman"/>
          <w:i/>
          <w:sz w:val="24"/>
          <w:szCs w:val="24"/>
        </w:rPr>
        <w:t>Clarias</w:t>
      </w:r>
      <w:proofErr w:type="spellEnd"/>
      <w:r w:rsidRPr="00B3293C">
        <w:rPr>
          <w:rFonts w:ascii="Times New Roman" w:hAnsi="Times New Roman" w:cs="Times New Roman"/>
          <w:i/>
          <w:sz w:val="24"/>
          <w:szCs w:val="24"/>
        </w:rPr>
        <w:t xml:space="preserve"> </w:t>
      </w:r>
      <w:proofErr w:type="spellStart"/>
      <w:r w:rsidRPr="00B3293C">
        <w:rPr>
          <w:rFonts w:ascii="Times New Roman" w:hAnsi="Times New Roman" w:cs="Times New Roman"/>
          <w:i/>
          <w:sz w:val="24"/>
          <w:szCs w:val="24"/>
        </w:rPr>
        <w:t>gariepinus</w:t>
      </w:r>
      <w:proofErr w:type="spellEnd"/>
      <w:r w:rsidRPr="00B3293C">
        <w:rPr>
          <w:rFonts w:ascii="Times New Roman" w:hAnsi="Times New Roman" w:cs="Times New Roman"/>
          <w:i/>
          <w:sz w:val="24"/>
          <w:szCs w:val="24"/>
        </w:rPr>
        <w:t xml:space="preserve"> are of paramount importance in enhancing the efficiency and sustainability of catfish farming.</w:t>
      </w:r>
    </w:p>
    <w:sectPr w:rsidR="00B65F80" w:rsidRPr="00B3293C" w:rsidSect="00142E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420E8"/>
    <w:rsid w:val="000420E8"/>
    <w:rsid w:val="00087BFA"/>
    <w:rsid w:val="00137C07"/>
    <w:rsid w:val="00142E84"/>
    <w:rsid w:val="001812FE"/>
    <w:rsid w:val="002C4F13"/>
    <w:rsid w:val="002C5F2C"/>
    <w:rsid w:val="003515BD"/>
    <w:rsid w:val="007A334F"/>
    <w:rsid w:val="007B64D4"/>
    <w:rsid w:val="00813EB1"/>
    <w:rsid w:val="0097060C"/>
    <w:rsid w:val="0097693E"/>
    <w:rsid w:val="00A45F20"/>
    <w:rsid w:val="00A849B0"/>
    <w:rsid w:val="00B3293C"/>
    <w:rsid w:val="00B65F80"/>
    <w:rsid w:val="00CF12ED"/>
    <w:rsid w:val="00CF452D"/>
    <w:rsid w:val="00FA7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84"/>
  </w:style>
  <w:style w:type="paragraph" w:styleId="Heading1">
    <w:name w:val="heading 1"/>
    <w:basedOn w:val="Normal"/>
    <w:next w:val="Normal"/>
    <w:link w:val="Heading1Char"/>
    <w:uiPriority w:val="9"/>
    <w:qFormat/>
    <w:rsid w:val="00FA737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7B"/>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7</cp:revision>
  <dcterms:created xsi:type="dcterms:W3CDTF">2025-06-27T13:46:00Z</dcterms:created>
  <dcterms:modified xsi:type="dcterms:W3CDTF">2025-06-27T14:36:00Z</dcterms:modified>
</cp:coreProperties>
</file>